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Epic 1: Health Tracking Module: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1: As a female user, I want to track and monitor my menstrual cycle for reproductive health and fertility planning.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Implement a user-friendly interface to input menstrual cycle data into the Solid Pods.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Develop a backend system to securely store and retrieve menstrual cycle information.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Integrate a calendar view for users to visualize their menstrual cycles over time.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Enable users to set notifications for upcoming fertile days based on cycle data.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Ensure data encryption and security protocols are in place for sensitive health information.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2: As a male user, I want to monitor my overall health and fitness metrics using the Solid platform.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Create data entry points for male users to input fitness, diet, and sleep data securely into Pods.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Develop backend algorithms to analyze fitness data and generate personalized health insights.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Implement a dashboard for visualizing trends in exercise routines, nutrition, and sleep patterns.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Enable integration with fitness tracking devices for real-time data updates.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Implement data backup and recovery mechanisms to prevent data loss.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Epic 2: Medical Records Integration: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1: As a female user, I want seamless integration of menstrual cycle data with my electronic health records (EHR).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Establish secure APIs for integrating menstrual cycle data with existing EHR systems.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Develop data mapping tools to ensure compatibility between Solid Pods and various EHR formats.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Enable healthcare professionals to access menstrual cycle data during consultations.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Implement audit logs to track access and modifications to health records.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Ensure compliance with health data interoperability standards.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User Story 2: As a male user, I want my health data stored in Pods to be seamlessly integrated with health insurance systems.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Collaborate with health insurance providers to define integration requirements.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Develop secure APIs for transmitting health data to insurance systems.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 consent mechanisms for users to control data sharing with insurance providers.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Ensure compliance with industry standards for health data exchange.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Conduct thorough testing to validate data accuracy and reliability.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Epic 3: Productivity and Wellness Insights: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Story 1: As a female user, I want insights into how my menstrual cycle affects my mood and productivity.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Implement algorithms to correlate menstrual cycle data with mood fluctuations and productivity levels.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Create visualizations to represent mood and productivity trends over the menstrual cycle.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Provide personalized recommendations for stress management during specific cycle phases.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Enable users to journal and track daily activities to enhance mood and productivity analysis.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Implement user feedback mechanisms to continuously improve insights accuracy.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User Story 2: As a male user, I want to receive recommendations for maintaining a work-life balance based on health and productivity data.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Acceptance Criteria / Tasks: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Analyze work-related tasks and productivity metrics to generate insights.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Develop a recommendation engine for suggesting work-life balance improvements.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Integrate with calendar systems to provide reminders for breaks and relaxation activities.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a feedback loop for users to provide input on the effectiveness of recommendations.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Ensure data anonymization when aggregating productivity insights for broader analysis.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