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6"/>
          <w:szCs w:val="26"/>
        </w:rPr>
      </w:pPr>
      <w:r w:rsidDel="00000000" w:rsidR="00000000" w:rsidRPr="00000000">
        <w:rPr>
          <w:b w:val="1"/>
          <w:sz w:val="26"/>
          <w:szCs w:val="26"/>
          <w:rtl w:val="0"/>
        </w:rPr>
        <w:t xml:space="preserve">INTERVIEW 2:</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Nithish: Would you be interested in participating in beta testing or providing feedback during the development of Health Harbor to ensure it meets the needs and preferences of users like yourself?</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Lohith: Absolutely! I'd love to be involved in shaping the app and making sure it meets the needs of users like me.</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Nithish: Would you like to purchase our Calorie Tracker/Health Harbor as a large one-time purchase, or would you like to have a subscription-based model?</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t xml:space="preserve">Lohith: I prefer a subscription model. It's more manageable for me and ensures ongoing support and updates</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 </w:t>
      </w:r>
    </w:p>
    <w:p w:rsidR="00000000" w:rsidDel="00000000" w:rsidP="00000000" w:rsidRDefault="00000000" w:rsidRPr="00000000" w14:paraId="0000000B">
      <w:pPr>
        <w:spacing w:line="276" w:lineRule="auto"/>
        <w:rPr/>
      </w:pPr>
      <w:r w:rsidDel="00000000" w:rsidR="00000000" w:rsidRPr="00000000">
        <w:rPr>
          <w:rtl w:val="0"/>
        </w:rPr>
        <w:t xml:space="preserve">Nithish: How would you feel about the inclusion of ads within the Health Harbor app? Would you prefer an ad-free experience, or are you open to seeing relevant ads if it means accessing the app for free or at a lower cost?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Lohith: I prefer an ad-free experience.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Nithish: Can you share any additional features or tools you believe would enhance the overall user experience of Health Harbor beyond the existing components mentioned?</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Lohith: I think adding some games focusing on reducing calories, like leaderboards, could be cool. Maybe offer some freebies as motivation for the winners.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Nithish: What are your thoughts on incorporating community features within Health Harbor, such as forums or groups focused on nutrition and wellness, to encourage peer support and accountability?</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Lohith: Yeah, that sounds great. Building connections and sharing experiences could be really helpful.</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Nithish: Are there any specific concerns or challenges you foresee in terms of privacy and security when using a comprehensive wellness app like Health Harbor? If so, how would you like to see these addressed?</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Lohith: I do have some concerns about my privacy and security.</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Nithish: Would you be interested in testing out the features of our calorie tracker?</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Lohith: Absolutely!</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Nithish: Would you like to purchase our Calorie Tracker Health Harbor as a large one-time purchase, or would you like to have a subscription-based model?</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Lohith: I prefer a subscription plan.</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Nithish: In terms of subscription models, what pricing structure would you find most appealing for access to the Health Harbor app and its features?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Lohith: I'd go for a monthly subscription.</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Nithish: Are you conscious of other people looking at your health and fitness data?</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Lohith: Yeah, that works for me.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Nithish: What specific features or functionalities would you like to see integrated into a wellness app like Health Harbor to complement the calorie tracker?</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Lohith: It would be great to have features like meal planning, personalized recipe suggestions, and maybe even some motivational challenges to keep users engaged.</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Nithish: How important is it for you to have seamless integration between the calorie tracker and other components of the Health Harbor app, such as the fitness tracker or habit tracker?</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Lohith: Seamless integration is key for me. It helps to have everything in one place to get a holistic view of my health and wellness journey.</w:t>
        <w:br w:type="textWrapping"/>
        <w:br w:type="textWrapping"/>
        <w:t xml:space="preserve">Nithish: How do you envision the calorie tracker within Health Harbor helping users maintain long-term dietary habits and overall wellness goals?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Lohith: By providing insights into their eating habits, setting achievable goals, and offering personalized recommendations, the calorie tracker can be a valuable tool in helping users maintain healthy habits over the long term.</w:t>
        <w:br w:type="textWrapping"/>
      </w:r>
    </w:p>
    <w:p w:rsidR="00000000" w:rsidDel="00000000" w:rsidP="00000000" w:rsidRDefault="00000000" w:rsidRPr="00000000" w14:paraId="00000035">
      <w:pPr>
        <w:spacing w:line="276" w:lineRule="auto"/>
        <w:rPr/>
      </w:pPr>
      <w:r w:rsidDel="00000000" w:rsidR="00000000" w:rsidRPr="00000000">
        <w:rPr>
          <w:rtl w:val="0"/>
        </w:rPr>
        <w:t xml:space="preserve">Nithish: Would you be interested in personalized insights or recommendations based on your calorie intake and other health data tracked within the app? If so, what type of insights would be most valuable to you?</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Lohith: Absolutely! Insights on nutrient balance, meal timing, and maybe even suggestions for healthier alternatives to my favorite foods would be really helpful.</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Nithish: How important is it for you to have access to customer support or guidance within the Health Harbor app, particularly when it comes to using the different features or addressing any issues that may arise?</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Lohith: It's pretty important. Having access to customer support ensures that any issues or questions can be addressed promptly, which enhances the overall user experience.</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Nithish: Would you be willing to pay money to use our calorie tracker?</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Lohith: Absolutely, if it proves to be effective and beneficial for my health goals.</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Nithish: How much would you be willing to pay for the features of our calorie tracker?</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Lohith: I'd be comfortable paying around $10-15 per month for a quality calorie tracker that meets my needs.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Nithish: Are you conscious of other people looking at your health/fitness data?</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Lohith: Yeah, it's something to consider. I'd want to ensure that my data is kept private and secure.</w:t>
        <w:br w:type="textWrapping"/>
        <w:br w:type="textWrapping"/>
        <w:t xml:space="preserve">Nithish: Finally, what are your overall goals and expectations for a calorie-tracking app, and how do you envision it fitting into your daily life?</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Lohith: My goal is to improve my overall health and maintain a balanced diet. I envision the app helping me make smarter food choices and stay accountable to my wellness goals on a daily basis.</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