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F05041" w14:textId="3D680ECC" w:rsidR="00996EDF" w:rsidRPr="00996EDF" w:rsidRDefault="00885DE2" w:rsidP="00996EDF">
      <w:pPr>
        <w:jc w:val="center"/>
        <w:rPr>
          <w:rFonts w:ascii="Cambria" w:hAnsi="Cambria"/>
          <w:b/>
        </w:rPr>
      </w:pPr>
      <w:r>
        <w:rPr>
          <w:rFonts w:ascii="Cambria" w:hAnsi="Cambria"/>
          <w:b/>
        </w:rPr>
        <w:t>Estonia</w:t>
      </w:r>
      <w:r w:rsidR="00996EDF">
        <w:rPr>
          <w:rFonts w:ascii="Cambria" w:hAnsi="Cambria"/>
          <w:b/>
        </w:rPr>
        <w:t xml:space="preserve"> – </w:t>
      </w:r>
      <w:r w:rsidR="004634F6">
        <w:rPr>
          <w:rFonts w:ascii="Cambria" w:hAnsi="Cambria"/>
          <w:b/>
        </w:rPr>
        <w:t xml:space="preserve">The Parliament of Estonia/ The </w:t>
      </w:r>
      <w:proofErr w:type="spellStart"/>
      <w:r w:rsidR="004634F6">
        <w:rPr>
          <w:rFonts w:ascii="Cambria" w:hAnsi="Cambria"/>
          <w:b/>
        </w:rPr>
        <w:t>Riigik</w:t>
      </w:r>
      <w:r w:rsidR="00606D64">
        <w:rPr>
          <w:rFonts w:ascii="Cambria" w:hAnsi="Cambria"/>
          <w:b/>
        </w:rPr>
        <w:t>ogu</w:t>
      </w:r>
      <w:proofErr w:type="spellEnd"/>
    </w:p>
    <w:p w14:paraId="53D25B78" w14:textId="77777777" w:rsidR="00996EDF" w:rsidRDefault="00996EDF" w:rsidP="00996EDF">
      <w:pPr>
        <w:rPr>
          <w:rFonts w:ascii="Cambria" w:hAnsi="Cambria"/>
        </w:rPr>
      </w:pPr>
    </w:p>
    <w:p w14:paraId="47439458" w14:textId="77777777" w:rsidR="00996EDF" w:rsidRPr="00996EDF" w:rsidRDefault="00996EDF" w:rsidP="00996EDF">
      <w:pPr>
        <w:rPr>
          <w:rFonts w:ascii="Cambria" w:hAnsi="Cambria"/>
        </w:rPr>
      </w:pPr>
      <w:r w:rsidRPr="00996EDF">
        <w:rPr>
          <w:rFonts w:ascii="Cambria" w:hAnsi="Cambria"/>
        </w:rPr>
        <w:t xml:space="preserve">1. Website: </w:t>
      </w:r>
    </w:p>
    <w:p w14:paraId="3D470A91" w14:textId="77777777" w:rsidR="00557EC8" w:rsidRDefault="00283C92" w:rsidP="00996EDF">
      <w:hyperlink r:id="rId4" w:history="1">
        <w:r w:rsidR="00557EC8">
          <w:rPr>
            <w:rStyle w:val="Hyperlink"/>
          </w:rPr>
          <w:t>https://www.riigiko</w:t>
        </w:r>
        <w:r w:rsidR="00557EC8">
          <w:rPr>
            <w:rStyle w:val="Hyperlink"/>
          </w:rPr>
          <w:t>g</w:t>
        </w:r>
        <w:r w:rsidR="00557EC8">
          <w:rPr>
            <w:rStyle w:val="Hyperlink"/>
          </w:rPr>
          <w:t>u.ee/</w:t>
        </w:r>
      </w:hyperlink>
    </w:p>
    <w:p w14:paraId="17FC30D6" w14:textId="24A73272" w:rsidR="00996EDF" w:rsidRPr="00996EDF" w:rsidRDefault="00996EDF" w:rsidP="00996EDF">
      <w:pPr>
        <w:rPr>
          <w:rFonts w:ascii="Cambria" w:hAnsi="Cambria"/>
        </w:rPr>
      </w:pPr>
      <w:r w:rsidRPr="00996EDF">
        <w:rPr>
          <w:rFonts w:ascii="Cambria" w:hAnsi="Cambria"/>
        </w:rPr>
        <w:t>2. Locating Relevant Documents/Files On-line:</w:t>
      </w:r>
    </w:p>
    <w:p w14:paraId="40EA3D29" w14:textId="77777777" w:rsidR="00996EDF" w:rsidRPr="00996EDF" w:rsidRDefault="00996EDF" w:rsidP="00996EDF">
      <w:pPr>
        <w:rPr>
          <w:rFonts w:ascii="Cambria" w:hAnsi="Cambria"/>
          <w:i/>
          <w:u w:val="single"/>
        </w:rPr>
      </w:pPr>
      <w:r w:rsidRPr="00996EDF">
        <w:rPr>
          <w:rFonts w:ascii="Cambria" w:hAnsi="Cambria"/>
          <w:i/>
          <w:u w:val="single"/>
        </w:rPr>
        <w:t>A.RULES OF PROCEDURE</w:t>
      </w:r>
    </w:p>
    <w:p w14:paraId="7539294E" w14:textId="2DBBC7E1" w:rsidR="00996EDF" w:rsidRPr="00B238D9" w:rsidRDefault="00996EDF" w:rsidP="00B238D9">
      <w:pPr>
        <w:ind w:left="720"/>
        <w:rPr>
          <w:rFonts w:ascii="Cambria" w:hAnsi="Cambria"/>
          <w:b/>
          <w:bCs/>
        </w:rPr>
      </w:pPr>
      <w:r w:rsidRPr="00996EDF">
        <w:rPr>
          <w:rFonts w:ascii="Cambria" w:hAnsi="Cambria"/>
          <w:b/>
        </w:rPr>
        <w:t xml:space="preserve">1. Name:  </w:t>
      </w:r>
      <w:proofErr w:type="spellStart"/>
      <w:r w:rsidR="00B238D9" w:rsidRPr="00B238D9">
        <w:rPr>
          <w:rFonts w:ascii="Cambria" w:hAnsi="Cambria"/>
        </w:rPr>
        <w:t>Riigikogu</w:t>
      </w:r>
      <w:proofErr w:type="spellEnd"/>
      <w:r w:rsidR="00B238D9" w:rsidRPr="00B238D9">
        <w:rPr>
          <w:rFonts w:ascii="Cambria" w:hAnsi="Cambria"/>
        </w:rPr>
        <w:t xml:space="preserve"> Rules of Procedure and Internal Rules Act</w:t>
      </w:r>
    </w:p>
    <w:p w14:paraId="733EEECD" w14:textId="77777777" w:rsidR="00244EC3" w:rsidRPr="005115D2" w:rsidRDefault="00244EC3" w:rsidP="00996EDF">
      <w:pPr>
        <w:ind w:left="720"/>
        <w:rPr>
          <w:rFonts w:ascii="Cambria" w:hAnsi="Cambria"/>
        </w:rPr>
      </w:pPr>
    </w:p>
    <w:p w14:paraId="2CF28641" w14:textId="5BBD964E" w:rsidR="00996EDF" w:rsidRDefault="00996EDF" w:rsidP="00996EDF">
      <w:pPr>
        <w:ind w:left="720"/>
        <w:rPr>
          <w:rFonts w:ascii="Cambria" w:hAnsi="Cambria"/>
        </w:rPr>
      </w:pPr>
      <w:r w:rsidRPr="00996EDF">
        <w:rPr>
          <w:rFonts w:ascii="Cambria" w:hAnsi="Cambria"/>
          <w:b/>
        </w:rPr>
        <w:t>2. URL</w:t>
      </w:r>
      <w:r w:rsidRPr="00996EDF">
        <w:rPr>
          <w:rFonts w:ascii="Cambria" w:hAnsi="Cambria"/>
        </w:rPr>
        <w:t xml:space="preserve">: </w:t>
      </w:r>
      <w:hyperlink r:id="rId5" w:history="1">
        <w:r w:rsidR="000A3CFA" w:rsidRPr="000A3CFA">
          <w:rPr>
            <w:rStyle w:val="Hyperlink"/>
            <w:rFonts w:ascii="Cambria" w:hAnsi="Cambria"/>
          </w:rPr>
          <w:t>https://www.riigiteataja.ee/en/eli/518112014003/consolide</w:t>
        </w:r>
      </w:hyperlink>
    </w:p>
    <w:p w14:paraId="7C468235" w14:textId="77777777" w:rsidR="00244EC3" w:rsidRDefault="00244EC3" w:rsidP="00996EDF">
      <w:pPr>
        <w:ind w:left="720"/>
        <w:rPr>
          <w:rFonts w:ascii="Cambria" w:hAnsi="Cambria"/>
          <w:b/>
        </w:rPr>
      </w:pPr>
    </w:p>
    <w:p w14:paraId="6F153B42" w14:textId="505C3412" w:rsidR="00996EDF" w:rsidRDefault="00996EDF" w:rsidP="00996EDF">
      <w:pPr>
        <w:ind w:left="720"/>
        <w:rPr>
          <w:rFonts w:ascii="Cambria" w:hAnsi="Cambria"/>
          <w:b/>
        </w:rPr>
      </w:pPr>
      <w:r w:rsidRPr="00996EDF">
        <w:rPr>
          <w:rFonts w:ascii="Cambria" w:hAnsi="Cambria"/>
          <w:b/>
        </w:rPr>
        <w:t xml:space="preserve">3. What is the date for the most recent revision on the rules of procedure? </w:t>
      </w:r>
    </w:p>
    <w:p w14:paraId="2CEFD803" w14:textId="76A209E9" w:rsidR="00244EC3" w:rsidRPr="007100D4" w:rsidRDefault="001C1CFA" w:rsidP="00996EDF">
      <w:pPr>
        <w:ind w:left="720"/>
        <w:rPr>
          <w:rFonts w:ascii="Cambria" w:hAnsi="Cambria"/>
          <w:bCs/>
        </w:rPr>
      </w:pPr>
      <w:r>
        <w:rPr>
          <w:rFonts w:ascii="Cambria" w:hAnsi="Cambria"/>
          <w:bCs/>
        </w:rPr>
        <w:t>3/17/2019</w:t>
      </w:r>
    </w:p>
    <w:p w14:paraId="1C8F5667" w14:textId="4737A1EF" w:rsidR="00996EDF" w:rsidRDefault="00996EDF" w:rsidP="00996EDF">
      <w:pPr>
        <w:ind w:left="720"/>
        <w:rPr>
          <w:rFonts w:ascii="Cambria" w:hAnsi="Cambria"/>
          <w:b/>
        </w:rPr>
      </w:pPr>
      <w:r w:rsidRPr="00996EDF">
        <w:rPr>
          <w:rFonts w:ascii="Cambria" w:hAnsi="Cambria"/>
          <w:b/>
        </w:rPr>
        <w:t xml:space="preserve">4. Is there a section of the rules of procedure that covers voting rules? If so, indicate the section.  </w:t>
      </w:r>
    </w:p>
    <w:p w14:paraId="5DBD4A15" w14:textId="753F8206" w:rsidR="006415CF" w:rsidRDefault="00852261" w:rsidP="006415CF">
      <w:pPr>
        <w:ind w:left="720"/>
        <w:rPr>
          <w:rFonts w:ascii="Cambria" w:hAnsi="Cambria"/>
        </w:rPr>
      </w:pPr>
      <w:r>
        <w:rPr>
          <w:rFonts w:ascii="Cambria" w:hAnsi="Cambria"/>
        </w:rPr>
        <w:t>Sections 76 through 89 cover voting rules.</w:t>
      </w:r>
    </w:p>
    <w:p w14:paraId="41F277F9" w14:textId="083EC5C2" w:rsidR="00996EDF" w:rsidRDefault="00996EDF" w:rsidP="00996EDF">
      <w:pPr>
        <w:ind w:left="720"/>
        <w:rPr>
          <w:rFonts w:ascii="Cambria" w:hAnsi="Cambria"/>
          <w:b/>
        </w:rPr>
      </w:pPr>
      <w:r w:rsidRPr="00996EDF">
        <w:rPr>
          <w:rFonts w:ascii="Cambria" w:hAnsi="Cambria"/>
          <w:b/>
        </w:rPr>
        <w:t xml:space="preserve">5. If available, please list the rules governing the use of roll call votes. </w:t>
      </w:r>
    </w:p>
    <w:p w14:paraId="75DCE93F" w14:textId="77777777" w:rsidR="004E5F65" w:rsidRDefault="004E5F65" w:rsidP="004E5F65">
      <w:pPr>
        <w:ind w:left="720"/>
        <w:rPr>
          <w:rFonts w:ascii="Cambria" w:hAnsi="Cambria"/>
          <w:b/>
        </w:rPr>
      </w:pPr>
      <w:r>
        <w:rPr>
          <w:rFonts w:ascii="Cambria" w:hAnsi="Cambria"/>
          <w:b/>
        </w:rPr>
        <w:t>General Rules:</w:t>
      </w:r>
    </w:p>
    <w:p w14:paraId="36ED1A23" w14:textId="77777777" w:rsidR="004E5F65" w:rsidRPr="006415CF" w:rsidRDefault="004E5F65" w:rsidP="004E5F65">
      <w:pPr>
        <w:ind w:left="720"/>
        <w:rPr>
          <w:rFonts w:ascii="Cambria" w:hAnsi="Cambria"/>
        </w:rPr>
      </w:pPr>
      <w:r>
        <w:rPr>
          <w:rFonts w:ascii="Cambria" w:hAnsi="Cambria"/>
        </w:rPr>
        <w:t>“</w:t>
      </w:r>
      <w:r w:rsidRPr="006415CF">
        <w:rPr>
          <w:rFonts w:ascii="Cambria" w:hAnsi="Cambria"/>
        </w:rPr>
        <w:t>78.  Required majority</w:t>
      </w:r>
    </w:p>
    <w:p w14:paraId="41108981" w14:textId="77777777" w:rsidR="004E5F65" w:rsidRPr="006415CF" w:rsidRDefault="004E5F65" w:rsidP="004E5F65">
      <w:pPr>
        <w:ind w:left="720"/>
        <w:rPr>
          <w:rFonts w:ascii="Cambria" w:hAnsi="Cambria"/>
        </w:rPr>
      </w:pPr>
      <w:r w:rsidRPr="006415CF">
        <w:rPr>
          <w:rFonts w:ascii="Cambria" w:hAnsi="Cambria"/>
        </w:rPr>
        <w:t xml:space="preserve">  The </w:t>
      </w:r>
      <w:proofErr w:type="spellStart"/>
      <w:r w:rsidRPr="006415CF">
        <w:rPr>
          <w:rFonts w:ascii="Cambria" w:hAnsi="Cambria"/>
        </w:rPr>
        <w:t>Riigikogu</w:t>
      </w:r>
      <w:proofErr w:type="spellEnd"/>
      <w:r w:rsidRPr="006415CF">
        <w:rPr>
          <w:rFonts w:ascii="Cambria" w:hAnsi="Cambria"/>
        </w:rPr>
        <w:t xml:space="preserve"> makes its decisions by </w:t>
      </w:r>
      <w:proofErr w:type="gramStart"/>
      <w:r w:rsidRPr="006415CF">
        <w:rPr>
          <w:rFonts w:ascii="Cambria" w:hAnsi="Cambria"/>
        </w:rPr>
        <w:t>a majority of</w:t>
      </w:r>
      <w:proofErr w:type="gramEnd"/>
      <w:r w:rsidRPr="006415CF">
        <w:rPr>
          <w:rFonts w:ascii="Cambria" w:hAnsi="Cambria"/>
        </w:rPr>
        <w:t xml:space="preserve"> votes in </w:t>
      </w:r>
      <w:proofErr w:type="spellStart"/>
      <w:r w:rsidRPr="006415CF">
        <w:rPr>
          <w:rFonts w:ascii="Cambria" w:hAnsi="Cambria"/>
        </w:rPr>
        <w:t>favour</w:t>
      </w:r>
      <w:proofErr w:type="spellEnd"/>
      <w:r w:rsidRPr="006415CF">
        <w:rPr>
          <w:rFonts w:ascii="Cambria" w:hAnsi="Cambria"/>
        </w:rPr>
        <w:t>, unless otherwise provided in the Constitution of the Republic of Estonia or this Act.</w:t>
      </w:r>
    </w:p>
    <w:p w14:paraId="3277FD12" w14:textId="77777777" w:rsidR="004E5F65" w:rsidRPr="006415CF" w:rsidRDefault="004E5F65" w:rsidP="004E5F65">
      <w:pPr>
        <w:ind w:left="720"/>
        <w:rPr>
          <w:rFonts w:ascii="Cambria" w:hAnsi="Cambria"/>
        </w:rPr>
      </w:pPr>
      <w:r>
        <w:rPr>
          <w:rFonts w:ascii="Cambria" w:hAnsi="Cambria"/>
        </w:rPr>
        <w:t>“</w:t>
      </w:r>
      <w:r w:rsidRPr="006415CF">
        <w:rPr>
          <w:rFonts w:ascii="Cambria" w:hAnsi="Cambria"/>
        </w:rPr>
        <w:t>79.  Public and secret votes</w:t>
      </w:r>
    </w:p>
    <w:p w14:paraId="403461E6" w14:textId="77777777" w:rsidR="004E5F65" w:rsidRPr="006415CF" w:rsidRDefault="004E5F65" w:rsidP="004E5F65">
      <w:pPr>
        <w:ind w:left="720"/>
        <w:rPr>
          <w:rFonts w:ascii="Cambria" w:hAnsi="Cambria"/>
        </w:rPr>
      </w:pPr>
      <w:r w:rsidRPr="006415CF">
        <w:rPr>
          <w:rFonts w:ascii="Cambria" w:hAnsi="Cambria"/>
        </w:rPr>
        <w:t xml:space="preserve"> (1) Voting at the sittings of the </w:t>
      </w:r>
      <w:proofErr w:type="spellStart"/>
      <w:r w:rsidRPr="006415CF">
        <w:rPr>
          <w:rFonts w:ascii="Cambria" w:hAnsi="Cambria"/>
        </w:rPr>
        <w:t>Riigikogu</w:t>
      </w:r>
      <w:proofErr w:type="spellEnd"/>
      <w:r w:rsidRPr="006415CF">
        <w:rPr>
          <w:rFonts w:ascii="Cambria" w:hAnsi="Cambria"/>
        </w:rPr>
        <w:t xml:space="preserve"> is public.</w:t>
      </w:r>
    </w:p>
    <w:p w14:paraId="349C7D89" w14:textId="77777777" w:rsidR="004E5F65" w:rsidRPr="006415CF" w:rsidRDefault="004E5F65" w:rsidP="004E5F65">
      <w:pPr>
        <w:ind w:left="720"/>
        <w:rPr>
          <w:rFonts w:ascii="Cambria" w:hAnsi="Cambria"/>
        </w:rPr>
      </w:pPr>
      <w:r w:rsidRPr="006415CF">
        <w:rPr>
          <w:rFonts w:ascii="Cambria" w:hAnsi="Cambria"/>
        </w:rPr>
        <w:t xml:space="preserve"> (2) Voting by secret ballot takes place only in the following cases:</w:t>
      </w:r>
    </w:p>
    <w:p w14:paraId="7288C775" w14:textId="77777777" w:rsidR="004E5F65" w:rsidRPr="006415CF" w:rsidRDefault="004E5F65" w:rsidP="004E5F65">
      <w:pPr>
        <w:ind w:left="720"/>
        <w:rPr>
          <w:rFonts w:ascii="Cambria" w:hAnsi="Cambria"/>
        </w:rPr>
      </w:pPr>
      <w:r w:rsidRPr="006415CF">
        <w:rPr>
          <w:rFonts w:ascii="Cambria" w:hAnsi="Cambria"/>
        </w:rPr>
        <w:t xml:space="preserve"> 1) election of the President of the Republic;</w:t>
      </w:r>
    </w:p>
    <w:p w14:paraId="0458D9C8" w14:textId="77777777" w:rsidR="004E5F65" w:rsidRPr="006415CF" w:rsidRDefault="004E5F65" w:rsidP="004E5F65">
      <w:pPr>
        <w:ind w:left="720"/>
        <w:rPr>
          <w:rFonts w:ascii="Cambria" w:hAnsi="Cambria"/>
        </w:rPr>
      </w:pPr>
      <w:r w:rsidRPr="006415CF">
        <w:rPr>
          <w:rFonts w:ascii="Cambria" w:hAnsi="Cambria"/>
        </w:rPr>
        <w:t xml:space="preserve"> 2) election of the President and Vice Presidents of the </w:t>
      </w:r>
      <w:proofErr w:type="spellStart"/>
      <w:r w:rsidRPr="006415CF">
        <w:rPr>
          <w:rFonts w:ascii="Cambria" w:hAnsi="Cambria"/>
        </w:rPr>
        <w:t>Riigikogu</w:t>
      </w:r>
      <w:proofErr w:type="spellEnd"/>
      <w:r w:rsidRPr="006415CF">
        <w:rPr>
          <w:rFonts w:ascii="Cambria" w:hAnsi="Cambria"/>
        </w:rPr>
        <w:t>;</w:t>
      </w:r>
    </w:p>
    <w:p w14:paraId="5FA76DF3" w14:textId="77777777" w:rsidR="004E5F65" w:rsidRPr="006415CF" w:rsidRDefault="004E5F65" w:rsidP="004E5F65">
      <w:pPr>
        <w:ind w:left="720"/>
        <w:rPr>
          <w:rFonts w:ascii="Cambria" w:hAnsi="Cambria"/>
        </w:rPr>
      </w:pPr>
      <w:r w:rsidRPr="006415CF">
        <w:rPr>
          <w:rFonts w:ascii="Cambria" w:hAnsi="Cambria"/>
        </w:rPr>
        <w:t xml:space="preserve"> 3) appointment to office of the Chief Justice and justices of the Supreme Court;</w:t>
      </w:r>
    </w:p>
    <w:p w14:paraId="3531E822" w14:textId="77777777" w:rsidR="004E5F65" w:rsidRPr="006415CF" w:rsidRDefault="004E5F65" w:rsidP="004E5F65">
      <w:pPr>
        <w:ind w:left="720"/>
        <w:rPr>
          <w:rFonts w:ascii="Cambria" w:hAnsi="Cambria"/>
        </w:rPr>
      </w:pPr>
      <w:r w:rsidRPr="006415CF">
        <w:rPr>
          <w:rFonts w:ascii="Cambria" w:hAnsi="Cambria"/>
        </w:rPr>
        <w:t xml:space="preserve"> 4) appointment to office of the Auditor General;</w:t>
      </w:r>
    </w:p>
    <w:p w14:paraId="56A3268F" w14:textId="77777777" w:rsidR="004E5F65" w:rsidRPr="006415CF" w:rsidRDefault="004E5F65" w:rsidP="004E5F65">
      <w:pPr>
        <w:ind w:left="720"/>
        <w:rPr>
          <w:rFonts w:ascii="Cambria" w:hAnsi="Cambria"/>
        </w:rPr>
      </w:pPr>
      <w:r w:rsidRPr="006415CF">
        <w:rPr>
          <w:rFonts w:ascii="Cambria" w:hAnsi="Cambria"/>
        </w:rPr>
        <w:lastRenderedPageBreak/>
        <w:t xml:space="preserve"> 5) appointment to office of the Chancellor of Justice and the Deputy Chancellors of Justice;</w:t>
      </w:r>
    </w:p>
    <w:p w14:paraId="4C0B1D5B" w14:textId="140A10E3" w:rsidR="004E5F65" w:rsidRDefault="004E5F65" w:rsidP="004E5F65">
      <w:pPr>
        <w:ind w:left="720"/>
        <w:rPr>
          <w:rFonts w:ascii="Cambria" w:hAnsi="Cambria"/>
        </w:rPr>
      </w:pPr>
      <w:r w:rsidRPr="006415CF">
        <w:rPr>
          <w:rFonts w:ascii="Cambria" w:hAnsi="Cambria"/>
        </w:rPr>
        <w:t xml:space="preserve"> 6) appointment to office of the Chair of the Supervisory Board of the Bank of Estonia and appointment of members to the Supervisory Board of the Bank of Estonia.</w:t>
      </w:r>
    </w:p>
    <w:p w14:paraId="61720AFE" w14:textId="77777777" w:rsidR="004E5F65" w:rsidRPr="006415CF" w:rsidRDefault="004E5F65" w:rsidP="004E5F65">
      <w:pPr>
        <w:ind w:left="720"/>
        <w:rPr>
          <w:rFonts w:ascii="Cambria" w:hAnsi="Cambria"/>
        </w:rPr>
      </w:pPr>
      <w:r w:rsidRPr="006415CF">
        <w:rPr>
          <w:rFonts w:ascii="Cambria" w:hAnsi="Cambria"/>
        </w:rPr>
        <w:t>80.  Voting in person</w:t>
      </w:r>
    </w:p>
    <w:p w14:paraId="6F1C916E" w14:textId="77777777" w:rsidR="004E5F65" w:rsidRPr="006415CF" w:rsidRDefault="004E5F65" w:rsidP="004E5F65">
      <w:pPr>
        <w:ind w:left="720"/>
        <w:rPr>
          <w:rFonts w:ascii="Cambria" w:hAnsi="Cambria"/>
        </w:rPr>
      </w:pPr>
      <w:r w:rsidRPr="006415CF">
        <w:rPr>
          <w:rFonts w:ascii="Cambria" w:hAnsi="Cambria"/>
        </w:rPr>
        <w:t xml:space="preserve">  Members of the </w:t>
      </w:r>
      <w:proofErr w:type="spellStart"/>
      <w:r w:rsidRPr="006415CF">
        <w:rPr>
          <w:rFonts w:ascii="Cambria" w:hAnsi="Cambria"/>
        </w:rPr>
        <w:t>Riigikogu</w:t>
      </w:r>
      <w:proofErr w:type="spellEnd"/>
      <w:r w:rsidRPr="006415CF">
        <w:rPr>
          <w:rFonts w:ascii="Cambria" w:hAnsi="Cambria"/>
        </w:rPr>
        <w:t xml:space="preserve"> vote in person.</w:t>
      </w:r>
    </w:p>
    <w:p w14:paraId="36041D07" w14:textId="77777777" w:rsidR="004E5F65" w:rsidRPr="006415CF" w:rsidRDefault="004E5F65" w:rsidP="004E5F65">
      <w:pPr>
        <w:ind w:firstLine="720"/>
        <w:rPr>
          <w:rFonts w:ascii="Cambria" w:hAnsi="Cambria"/>
        </w:rPr>
      </w:pPr>
      <w:r w:rsidRPr="006415CF">
        <w:rPr>
          <w:rFonts w:ascii="Cambria" w:hAnsi="Cambria"/>
        </w:rPr>
        <w:t>81.  Methods of voting</w:t>
      </w:r>
    </w:p>
    <w:p w14:paraId="56DA56F4" w14:textId="77777777" w:rsidR="004E5F65" w:rsidRPr="006415CF" w:rsidRDefault="004E5F65" w:rsidP="004E5F65">
      <w:pPr>
        <w:ind w:left="720"/>
        <w:rPr>
          <w:rFonts w:ascii="Cambria" w:hAnsi="Cambria"/>
        </w:rPr>
      </w:pPr>
      <w:r w:rsidRPr="006415CF">
        <w:rPr>
          <w:rFonts w:ascii="Cambria" w:hAnsi="Cambria"/>
        </w:rPr>
        <w:t xml:space="preserve"> (1) An electronic voting system is employed for voting.</w:t>
      </w:r>
    </w:p>
    <w:p w14:paraId="1146BE70" w14:textId="77777777" w:rsidR="004E5F65" w:rsidRPr="006415CF" w:rsidRDefault="004E5F65" w:rsidP="004E5F65">
      <w:pPr>
        <w:ind w:left="720"/>
        <w:rPr>
          <w:rFonts w:ascii="Cambria" w:hAnsi="Cambria"/>
        </w:rPr>
      </w:pPr>
      <w:r w:rsidRPr="006415CF">
        <w:rPr>
          <w:rFonts w:ascii="Cambria" w:hAnsi="Cambria"/>
        </w:rPr>
        <w:t xml:space="preserve"> (2) In the election of the President of the Republic and the President and Vice Presidents of the </w:t>
      </w:r>
      <w:proofErr w:type="spellStart"/>
      <w:r w:rsidRPr="006415CF">
        <w:rPr>
          <w:rFonts w:ascii="Cambria" w:hAnsi="Cambria"/>
        </w:rPr>
        <w:t>Riigikogu</w:t>
      </w:r>
      <w:proofErr w:type="spellEnd"/>
      <w:r w:rsidRPr="006415CF">
        <w:rPr>
          <w:rFonts w:ascii="Cambria" w:hAnsi="Cambria"/>
        </w:rPr>
        <w:t>, ballot papers are used for voting.</w:t>
      </w:r>
    </w:p>
    <w:p w14:paraId="62048276" w14:textId="77777777" w:rsidR="004E5F65" w:rsidRDefault="004E5F65" w:rsidP="004E5F65">
      <w:pPr>
        <w:ind w:left="720"/>
        <w:rPr>
          <w:rFonts w:ascii="Cambria" w:hAnsi="Cambria"/>
        </w:rPr>
      </w:pPr>
      <w:r w:rsidRPr="006415CF">
        <w:rPr>
          <w:rFonts w:ascii="Cambria" w:hAnsi="Cambria"/>
        </w:rPr>
        <w:t xml:space="preserve"> (3) When it is not possible to use the electronic voting system, voting takes place by a show of hands or, if this Act requires a secret vote, by ballot.</w:t>
      </w:r>
      <w:r>
        <w:rPr>
          <w:rFonts w:ascii="Cambria" w:hAnsi="Cambria"/>
        </w:rPr>
        <w:t>”</w:t>
      </w:r>
    </w:p>
    <w:p w14:paraId="620DD669" w14:textId="77777777" w:rsidR="004E5F65" w:rsidRDefault="004E5F65" w:rsidP="004E5F65">
      <w:pPr>
        <w:ind w:left="720"/>
        <w:rPr>
          <w:rFonts w:ascii="Cambria" w:hAnsi="Cambria"/>
          <w:b/>
          <w:bCs/>
        </w:rPr>
      </w:pPr>
      <w:r w:rsidRPr="00F302ED">
        <w:rPr>
          <w:rFonts w:ascii="Cambria" w:hAnsi="Cambria"/>
          <w:b/>
          <w:bCs/>
        </w:rPr>
        <w:t>Voting using the electronic voting system:</w:t>
      </w:r>
    </w:p>
    <w:p w14:paraId="47E7696A" w14:textId="77777777" w:rsidR="004E5F65" w:rsidRPr="008045C2" w:rsidRDefault="004E5F65" w:rsidP="004E5F65">
      <w:pPr>
        <w:ind w:left="720"/>
        <w:rPr>
          <w:rFonts w:ascii="Cambria" w:hAnsi="Cambria"/>
        </w:rPr>
      </w:pPr>
      <w:r>
        <w:rPr>
          <w:rFonts w:ascii="Cambria" w:hAnsi="Cambria"/>
        </w:rPr>
        <w:t>“</w:t>
      </w:r>
      <w:r w:rsidRPr="008045C2">
        <w:rPr>
          <w:rFonts w:ascii="Cambria" w:hAnsi="Cambria"/>
        </w:rPr>
        <w:t>83. </w:t>
      </w:r>
      <w:bookmarkStart w:id="0" w:name="para83"/>
      <w:r w:rsidRPr="008045C2">
        <w:rPr>
          <w:rFonts w:ascii="Cambria" w:hAnsi="Cambria"/>
        </w:rPr>
        <w:t> </w:t>
      </w:r>
      <w:bookmarkEnd w:id="0"/>
      <w:r w:rsidRPr="008045C2">
        <w:rPr>
          <w:rFonts w:ascii="Cambria" w:hAnsi="Cambria"/>
        </w:rPr>
        <w:t>Voting procedure</w:t>
      </w:r>
    </w:p>
    <w:p w14:paraId="13C3D73C" w14:textId="77777777" w:rsidR="004E5F65" w:rsidRPr="008045C2" w:rsidRDefault="004E5F65" w:rsidP="004E5F65">
      <w:pPr>
        <w:ind w:left="720"/>
        <w:rPr>
          <w:rFonts w:ascii="Cambria" w:hAnsi="Cambria"/>
        </w:rPr>
      </w:pPr>
      <w:bookmarkStart w:id="1" w:name="para83lg1"/>
      <w:r w:rsidRPr="008045C2">
        <w:rPr>
          <w:rFonts w:ascii="Cambria" w:hAnsi="Cambria"/>
        </w:rPr>
        <w:t> </w:t>
      </w:r>
      <w:bookmarkEnd w:id="1"/>
      <w:r w:rsidRPr="008045C2">
        <w:rPr>
          <w:rFonts w:ascii="Cambria" w:hAnsi="Cambria"/>
        </w:rPr>
        <w:t>(1) One minute before the vote, the chair of the sitting notifies the members of the </w:t>
      </w:r>
      <w:proofErr w:type="spellStart"/>
      <w:r w:rsidRPr="008045C2">
        <w:rPr>
          <w:rFonts w:ascii="Cambria" w:hAnsi="Cambria"/>
          <w:i/>
          <w:iCs/>
        </w:rPr>
        <w:t>Riigikogu</w:t>
      </w:r>
      <w:proofErr w:type="spellEnd"/>
      <w:r w:rsidRPr="008045C2">
        <w:rPr>
          <w:rFonts w:ascii="Cambria" w:hAnsi="Cambria"/>
        </w:rPr>
        <w:t> of the vote by sounding a signal that is transmitted throughout the enclosed premises of the </w:t>
      </w:r>
      <w:proofErr w:type="spellStart"/>
      <w:r w:rsidRPr="008045C2">
        <w:rPr>
          <w:rFonts w:ascii="Cambria" w:hAnsi="Cambria"/>
          <w:i/>
          <w:iCs/>
        </w:rPr>
        <w:t>Riigikogu</w:t>
      </w:r>
      <w:proofErr w:type="spellEnd"/>
      <w:r w:rsidRPr="008045C2">
        <w:rPr>
          <w:rFonts w:ascii="Cambria" w:hAnsi="Cambria"/>
          <w:i/>
          <w:iCs/>
        </w:rPr>
        <w:t>.</w:t>
      </w:r>
    </w:p>
    <w:p w14:paraId="5B24D676" w14:textId="77777777" w:rsidR="004E5F65" w:rsidRPr="008045C2" w:rsidRDefault="004E5F65" w:rsidP="004E5F65">
      <w:pPr>
        <w:ind w:left="720"/>
        <w:rPr>
          <w:rFonts w:ascii="Cambria" w:hAnsi="Cambria"/>
        </w:rPr>
      </w:pPr>
      <w:bookmarkStart w:id="2" w:name="para83lg2"/>
      <w:r w:rsidRPr="008045C2">
        <w:rPr>
          <w:rFonts w:ascii="Cambria" w:hAnsi="Cambria"/>
        </w:rPr>
        <w:t> </w:t>
      </w:r>
      <w:bookmarkEnd w:id="2"/>
      <w:r w:rsidRPr="008045C2">
        <w:rPr>
          <w:rFonts w:ascii="Cambria" w:hAnsi="Cambria"/>
        </w:rPr>
        <w:t>(2) The chair or deputy chair of a standing committee or faction may demand a recess of up to ten minutes before the vote.</w:t>
      </w:r>
    </w:p>
    <w:p w14:paraId="2F445984" w14:textId="77777777" w:rsidR="004E5F65" w:rsidRPr="008045C2" w:rsidRDefault="004E5F65" w:rsidP="004E5F65">
      <w:pPr>
        <w:ind w:left="720"/>
        <w:rPr>
          <w:rFonts w:ascii="Cambria" w:hAnsi="Cambria"/>
        </w:rPr>
      </w:pPr>
      <w:bookmarkStart w:id="3" w:name="para83lg3"/>
      <w:r w:rsidRPr="008045C2">
        <w:rPr>
          <w:rFonts w:ascii="Cambria" w:hAnsi="Cambria"/>
        </w:rPr>
        <w:t> </w:t>
      </w:r>
      <w:bookmarkEnd w:id="3"/>
      <w:r w:rsidRPr="008045C2">
        <w:rPr>
          <w:rFonts w:ascii="Cambria" w:hAnsi="Cambria"/>
        </w:rPr>
        <w:t>(3) Immediately before the vote, the chair of the sitting clearly states the matter that is being put to the vote and assures himself or herself that all members of the </w:t>
      </w:r>
      <w:proofErr w:type="spellStart"/>
      <w:r w:rsidRPr="008045C2">
        <w:rPr>
          <w:rFonts w:ascii="Cambria" w:hAnsi="Cambria"/>
          <w:i/>
          <w:iCs/>
        </w:rPr>
        <w:t>Riigikogu</w:t>
      </w:r>
      <w:proofErr w:type="spellEnd"/>
      <w:r w:rsidRPr="008045C2">
        <w:rPr>
          <w:rFonts w:ascii="Cambria" w:hAnsi="Cambria"/>
        </w:rPr>
        <w:t> understand it unambiguously.</w:t>
      </w:r>
    </w:p>
    <w:p w14:paraId="6C2ADEF6" w14:textId="77777777" w:rsidR="004E5F65" w:rsidRPr="008045C2" w:rsidRDefault="004E5F65" w:rsidP="004E5F65">
      <w:pPr>
        <w:ind w:left="720"/>
        <w:rPr>
          <w:rFonts w:ascii="Cambria" w:hAnsi="Cambria"/>
        </w:rPr>
      </w:pPr>
      <w:bookmarkStart w:id="4" w:name="para83lg4"/>
      <w:r w:rsidRPr="008045C2">
        <w:rPr>
          <w:rFonts w:ascii="Cambria" w:hAnsi="Cambria"/>
        </w:rPr>
        <w:t> </w:t>
      </w:r>
      <w:bookmarkEnd w:id="4"/>
      <w:r w:rsidRPr="008045C2">
        <w:rPr>
          <w:rFonts w:ascii="Cambria" w:hAnsi="Cambria"/>
        </w:rPr>
        <w:t>(4) The chair of the sitting confirms the decision to put the matter to the vote by a stroke of the gavel.</w:t>
      </w:r>
    </w:p>
    <w:p w14:paraId="43B8848B" w14:textId="77777777" w:rsidR="004E5F65" w:rsidRDefault="004E5F65" w:rsidP="004E5F65">
      <w:pPr>
        <w:ind w:left="720"/>
        <w:rPr>
          <w:rFonts w:ascii="Cambria" w:hAnsi="Cambria"/>
        </w:rPr>
      </w:pPr>
      <w:bookmarkStart w:id="5" w:name="para83lg5"/>
      <w:r w:rsidRPr="008045C2">
        <w:rPr>
          <w:rFonts w:ascii="Cambria" w:hAnsi="Cambria"/>
        </w:rPr>
        <w:t> </w:t>
      </w:r>
      <w:bookmarkEnd w:id="5"/>
      <w:r w:rsidRPr="008045C2">
        <w:rPr>
          <w:rFonts w:ascii="Cambria" w:hAnsi="Cambria"/>
        </w:rPr>
        <w:t xml:space="preserve">(5) Before the voting results are ascertained, no one in the session hall </w:t>
      </w:r>
      <w:proofErr w:type="gramStart"/>
      <w:r w:rsidRPr="008045C2">
        <w:rPr>
          <w:rFonts w:ascii="Cambria" w:hAnsi="Cambria"/>
        </w:rPr>
        <w:t>is allowed to</w:t>
      </w:r>
      <w:proofErr w:type="gramEnd"/>
      <w:r w:rsidRPr="008045C2">
        <w:rPr>
          <w:rFonts w:ascii="Cambria" w:hAnsi="Cambria"/>
        </w:rPr>
        <w:t xml:space="preserve"> express himself or herself aloud.</w:t>
      </w:r>
      <w:r>
        <w:rPr>
          <w:rFonts w:ascii="Cambria" w:hAnsi="Cambria"/>
        </w:rPr>
        <w:t>”</w:t>
      </w:r>
    </w:p>
    <w:p w14:paraId="18C1A808" w14:textId="77777777" w:rsidR="004E5F65" w:rsidRPr="002601C9" w:rsidRDefault="004E5F65" w:rsidP="004E5F65">
      <w:pPr>
        <w:ind w:left="720"/>
        <w:rPr>
          <w:rFonts w:ascii="Cambria" w:hAnsi="Cambria"/>
        </w:rPr>
      </w:pPr>
      <w:r w:rsidRPr="002601C9">
        <w:rPr>
          <w:rFonts w:ascii="Cambria" w:hAnsi="Cambria"/>
        </w:rPr>
        <w:t>“85. </w:t>
      </w:r>
      <w:bookmarkStart w:id="6" w:name="para85"/>
      <w:r w:rsidRPr="002601C9">
        <w:rPr>
          <w:rFonts w:ascii="Cambria" w:hAnsi="Cambria"/>
        </w:rPr>
        <w:t> </w:t>
      </w:r>
      <w:bookmarkEnd w:id="6"/>
      <w:r w:rsidRPr="002601C9">
        <w:rPr>
          <w:rFonts w:ascii="Cambria" w:hAnsi="Cambria"/>
        </w:rPr>
        <w:t>Announcement of voting results</w:t>
      </w:r>
    </w:p>
    <w:p w14:paraId="58580516" w14:textId="77777777" w:rsidR="004E5F65" w:rsidRPr="002601C9" w:rsidRDefault="004E5F65" w:rsidP="004E5F65">
      <w:pPr>
        <w:ind w:left="720"/>
        <w:rPr>
          <w:rFonts w:ascii="Cambria" w:hAnsi="Cambria"/>
        </w:rPr>
      </w:pPr>
      <w:bookmarkStart w:id="7" w:name="para85lg1"/>
      <w:r w:rsidRPr="002601C9">
        <w:rPr>
          <w:rFonts w:ascii="Cambria" w:hAnsi="Cambria"/>
        </w:rPr>
        <w:t> </w:t>
      </w:r>
      <w:bookmarkEnd w:id="7"/>
      <w:r w:rsidRPr="002601C9">
        <w:rPr>
          <w:rFonts w:ascii="Cambria" w:hAnsi="Cambria"/>
        </w:rPr>
        <w:t>(1) The chair of the sitting announces voting results and confirms them by a stroke of the gavel.</w:t>
      </w:r>
    </w:p>
    <w:p w14:paraId="43C7F016" w14:textId="77777777" w:rsidR="004E5F65" w:rsidRDefault="004E5F65" w:rsidP="004E5F65">
      <w:pPr>
        <w:ind w:left="720"/>
        <w:rPr>
          <w:rFonts w:ascii="Cambria" w:hAnsi="Cambria"/>
        </w:rPr>
      </w:pPr>
      <w:bookmarkStart w:id="8" w:name="para85lg2"/>
      <w:r w:rsidRPr="002601C9">
        <w:rPr>
          <w:rFonts w:ascii="Cambria" w:hAnsi="Cambria"/>
        </w:rPr>
        <w:t> </w:t>
      </w:r>
      <w:bookmarkEnd w:id="8"/>
      <w:r w:rsidRPr="002601C9">
        <w:rPr>
          <w:rFonts w:ascii="Cambria" w:hAnsi="Cambria"/>
        </w:rPr>
        <w:t>(2) Once confirmed, the voting results may not be contested.</w:t>
      </w:r>
      <w:r>
        <w:rPr>
          <w:rFonts w:ascii="Cambria" w:hAnsi="Cambria"/>
        </w:rPr>
        <w:t>”</w:t>
      </w:r>
    </w:p>
    <w:p w14:paraId="685266B0" w14:textId="77777777" w:rsidR="004E5F65" w:rsidRDefault="004E5F65" w:rsidP="004E5F65">
      <w:pPr>
        <w:ind w:left="720"/>
        <w:rPr>
          <w:rFonts w:ascii="Cambria" w:hAnsi="Cambria"/>
          <w:b/>
          <w:bCs/>
        </w:rPr>
      </w:pPr>
      <w:r w:rsidRPr="002601C9">
        <w:rPr>
          <w:rFonts w:ascii="Cambria" w:hAnsi="Cambria"/>
          <w:b/>
          <w:bCs/>
        </w:rPr>
        <w:t>Voting by ballot:</w:t>
      </w:r>
    </w:p>
    <w:p w14:paraId="3C3A60F4" w14:textId="77777777" w:rsidR="004E5F65" w:rsidRPr="00E02FA1" w:rsidRDefault="004E5F65" w:rsidP="004E5F65">
      <w:pPr>
        <w:ind w:left="720"/>
        <w:rPr>
          <w:rFonts w:ascii="Cambria" w:hAnsi="Cambria"/>
        </w:rPr>
      </w:pPr>
      <w:r w:rsidRPr="00E02FA1">
        <w:rPr>
          <w:rFonts w:ascii="Cambria" w:hAnsi="Cambria"/>
        </w:rPr>
        <w:lastRenderedPageBreak/>
        <w:t>“86. Preparation for voting</w:t>
      </w:r>
    </w:p>
    <w:p w14:paraId="26A64383" w14:textId="77777777" w:rsidR="004E5F65" w:rsidRPr="00E02FA1" w:rsidRDefault="004E5F65" w:rsidP="004E5F65">
      <w:pPr>
        <w:ind w:left="720"/>
        <w:rPr>
          <w:rFonts w:ascii="Cambria" w:hAnsi="Cambria"/>
        </w:rPr>
      </w:pPr>
      <w:bookmarkStart w:id="9" w:name="para86lg1"/>
      <w:r w:rsidRPr="00E02FA1">
        <w:rPr>
          <w:rFonts w:ascii="Cambria" w:hAnsi="Cambria"/>
        </w:rPr>
        <w:t> </w:t>
      </w:r>
      <w:bookmarkEnd w:id="9"/>
      <w:r w:rsidRPr="00E02FA1">
        <w:rPr>
          <w:rFonts w:ascii="Cambria" w:hAnsi="Cambria"/>
        </w:rPr>
        <w:t xml:space="preserve">(1) If necessary, the chair of the sitting declares a recess </w:t>
      </w:r>
      <w:proofErr w:type="gramStart"/>
      <w:r w:rsidRPr="00E02FA1">
        <w:rPr>
          <w:rFonts w:ascii="Cambria" w:hAnsi="Cambria"/>
        </w:rPr>
        <w:t>in order for</w:t>
      </w:r>
      <w:proofErr w:type="gramEnd"/>
      <w:r w:rsidRPr="00E02FA1">
        <w:rPr>
          <w:rFonts w:ascii="Cambria" w:hAnsi="Cambria"/>
        </w:rPr>
        <w:t xml:space="preserve"> ballot papers to be prepared.</w:t>
      </w:r>
    </w:p>
    <w:p w14:paraId="5378CE62" w14:textId="77777777" w:rsidR="004E5F65" w:rsidRPr="00E02FA1" w:rsidRDefault="004E5F65" w:rsidP="004E5F65">
      <w:pPr>
        <w:ind w:left="720"/>
        <w:rPr>
          <w:rFonts w:ascii="Cambria" w:hAnsi="Cambria"/>
        </w:rPr>
      </w:pPr>
      <w:bookmarkStart w:id="10" w:name="para86lg2"/>
      <w:r w:rsidRPr="00E02FA1">
        <w:rPr>
          <w:rFonts w:ascii="Cambria" w:hAnsi="Cambria"/>
        </w:rPr>
        <w:t> </w:t>
      </w:r>
      <w:bookmarkEnd w:id="10"/>
      <w:r w:rsidRPr="00E02FA1">
        <w:rPr>
          <w:rFonts w:ascii="Cambria" w:hAnsi="Cambria"/>
        </w:rPr>
        <w:t>(2) The ballot paper shows the names of the candidates in the order of their nomination, or boxes containing the choices </w:t>
      </w:r>
      <w:proofErr w:type="spellStart"/>
      <w:r w:rsidRPr="00E02FA1">
        <w:rPr>
          <w:rFonts w:ascii="Cambria" w:hAnsi="Cambria"/>
          <w:i/>
          <w:iCs/>
        </w:rPr>
        <w:t>poolt</w:t>
      </w:r>
      <w:proofErr w:type="spellEnd"/>
      <w:r w:rsidRPr="00E02FA1">
        <w:rPr>
          <w:rFonts w:ascii="Cambria" w:hAnsi="Cambria"/>
        </w:rPr>
        <w:t xml:space="preserve"> [in </w:t>
      </w:r>
      <w:proofErr w:type="spellStart"/>
      <w:r w:rsidRPr="00E02FA1">
        <w:rPr>
          <w:rFonts w:ascii="Cambria" w:hAnsi="Cambria"/>
        </w:rPr>
        <w:t>favour</w:t>
      </w:r>
      <w:proofErr w:type="spellEnd"/>
      <w:r w:rsidRPr="00E02FA1">
        <w:rPr>
          <w:rFonts w:ascii="Cambria" w:hAnsi="Cambria"/>
        </w:rPr>
        <w:t>], </w:t>
      </w:r>
      <w:proofErr w:type="spellStart"/>
      <w:r w:rsidRPr="00E02FA1">
        <w:rPr>
          <w:rFonts w:ascii="Cambria" w:hAnsi="Cambria"/>
          <w:i/>
          <w:iCs/>
        </w:rPr>
        <w:t>vastu</w:t>
      </w:r>
      <w:proofErr w:type="spellEnd"/>
      <w:r w:rsidRPr="00E02FA1">
        <w:rPr>
          <w:rFonts w:ascii="Cambria" w:hAnsi="Cambria"/>
        </w:rPr>
        <w:t> [against] and </w:t>
      </w:r>
      <w:proofErr w:type="spellStart"/>
      <w:r w:rsidRPr="00E02FA1">
        <w:rPr>
          <w:rFonts w:ascii="Cambria" w:hAnsi="Cambria"/>
          <w:i/>
          <w:iCs/>
        </w:rPr>
        <w:t>erapooletu</w:t>
      </w:r>
      <w:proofErr w:type="spellEnd"/>
      <w:r w:rsidRPr="00E02FA1">
        <w:rPr>
          <w:rFonts w:ascii="Cambria" w:hAnsi="Cambria"/>
        </w:rPr>
        <w:t> [abstaining].</w:t>
      </w:r>
    </w:p>
    <w:p w14:paraId="4856D6AF" w14:textId="77777777" w:rsidR="00E20C6C" w:rsidRDefault="004E5F65" w:rsidP="004E5F65">
      <w:pPr>
        <w:ind w:left="720"/>
        <w:rPr>
          <w:rFonts w:ascii="Cambria" w:hAnsi="Cambria"/>
        </w:rPr>
      </w:pPr>
      <w:bookmarkStart w:id="11" w:name="para86lg3"/>
      <w:r w:rsidRPr="00E02FA1">
        <w:rPr>
          <w:rFonts w:ascii="Cambria" w:hAnsi="Cambria"/>
        </w:rPr>
        <w:t> </w:t>
      </w:r>
      <w:bookmarkEnd w:id="11"/>
      <w:r w:rsidRPr="00E02FA1">
        <w:rPr>
          <w:rFonts w:ascii="Cambria" w:hAnsi="Cambria"/>
        </w:rPr>
        <w:t>(3) After the ballot papers have been prepared, the chair of the sitting declares the recess ended.</w:t>
      </w:r>
    </w:p>
    <w:p w14:paraId="5C925E9D" w14:textId="354F9012" w:rsidR="004E5F65" w:rsidRPr="00E02FA1" w:rsidRDefault="004E5F65" w:rsidP="004E5F65">
      <w:pPr>
        <w:ind w:left="720"/>
        <w:rPr>
          <w:rFonts w:ascii="Cambria" w:hAnsi="Cambria"/>
        </w:rPr>
      </w:pPr>
      <w:r w:rsidRPr="00E02FA1">
        <w:rPr>
          <w:rFonts w:ascii="Cambria" w:hAnsi="Cambria"/>
        </w:rPr>
        <w:br/>
      </w:r>
      <w:proofErr w:type="gramStart"/>
      <w:r w:rsidRPr="00E02FA1">
        <w:rPr>
          <w:rFonts w:ascii="Cambria" w:hAnsi="Cambria"/>
          <w:b/>
          <w:bCs/>
        </w:rPr>
        <w:t>(</w:t>
      </w:r>
      <w:r w:rsidRPr="00E02FA1">
        <w:rPr>
          <w:rFonts w:ascii="Cambria" w:hAnsi="Cambria"/>
        </w:rPr>
        <w:t> 4</w:t>
      </w:r>
      <w:proofErr w:type="gramEnd"/>
      <w:r w:rsidRPr="00E02FA1">
        <w:rPr>
          <w:rFonts w:ascii="Cambria" w:hAnsi="Cambria"/>
        </w:rPr>
        <w:t>) Before the vote is announced, the National Electoral Committee or the voting committee examines and seals the ballot box. Thereafter, the chair of the sitting explains the voting procedure to the members of the </w:t>
      </w:r>
      <w:proofErr w:type="spellStart"/>
      <w:r w:rsidRPr="00E02FA1">
        <w:rPr>
          <w:rFonts w:ascii="Cambria" w:hAnsi="Cambria"/>
          <w:i/>
          <w:iCs/>
        </w:rPr>
        <w:t>Riigikogu</w:t>
      </w:r>
      <w:proofErr w:type="spellEnd"/>
      <w:r w:rsidRPr="00E02FA1">
        <w:rPr>
          <w:rFonts w:ascii="Cambria" w:hAnsi="Cambria"/>
          <w:i/>
          <w:iCs/>
        </w:rPr>
        <w:t>.</w:t>
      </w:r>
    </w:p>
    <w:p w14:paraId="7644A524" w14:textId="77777777" w:rsidR="004E5F65" w:rsidRPr="00E02FA1" w:rsidRDefault="004E5F65" w:rsidP="004E5F65">
      <w:pPr>
        <w:ind w:left="720"/>
        <w:rPr>
          <w:rFonts w:ascii="Cambria" w:hAnsi="Cambria"/>
        </w:rPr>
      </w:pPr>
      <w:bookmarkStart w:id="12" w:name="para86lg5"/>
      <w:r w:rsidRPr="00E02FA1">
        <w:rPr>
          <w:rFonts w:ascii="Cambria" w:hAnsi="Cambria"/>
        </w:rPr>
        <w:t> </w:t>
      </w:r>
      <w:bookmarkEnd w:id="12"/>
      <w:r w:rsidRPr="00E02FA1">
        <w:rPr>
          <w:rFonts w:ascii="Cambria" w:hAnsi="Cambria"/>
        </w:rPr>
        <w:t>(5) The vote is announced by the chair of the sitting.</w:t>
      </w:r>
    </w:p>
    <w:p w14:paraId="42805CCD" w14:textId="77777777" w:rsidR="004E5F65" w:rsidRPr="00E02FA1" w:rsidRDefault="004E5F65" w:rsidP="004E5F65">
      <w:pPr>
        <w:ind w:left="720"/>
        <w:rPr>
          <w:rFonts w:ascii="Cambria" w:hAnsi="Cambria"/>
        </w:rPr>
      </w:pPr>
      <w:r w:rsidRPr="00E02FA1">
        <w:rPr>
          <w:rFonts w:ascii="Cambria" w:hAnsi="Cambria"/>
        </w:rPr>
        <w:t>87. </w:t>
      </w:r>
      <w:bookmarkStart w:id="13" w:name="para87"/>
      <w:r w:rsidRPr="00E02FA1">
        <w:rPr>
          <w:rFonts w:ascii="Cambria" w:hAnsi="Cambria"/>
        </w:rPr>
        <w:t> </w:t>
      </w:r>
      <w:bookmarkEnd w:id="13"/>
      <w:r w:rsidRPr="00E02FA1">
        <w:rPr>
          <w:rFonts w:ascii="Cambria" w:hAnsi="Cambria"/>
        </w:rPr>
        <w:t>Voting procedure</w:t>
      </w:r>
    </w:p>
    <w:p w14:paraId="5174EEBA" w14:textId="77777777" w:rsidR="004E5F65" w:rsidRPr="00E02FA1" w:rsidRDefault="004E5F65" w:rsidP="004E5F65">
      <w:pPr>
        <w:ind w:left="720"/>
        <w:rPr>
          <w:rFonts w:ascii="Cambria" w:hAnsi="Cambria"/>
        </w:rPr>
      </w:pPr>
      <w:bookmarkStart w:id="14" w:name="para87lg1"/>
      <w:r w:rsidRPr="00E02FA1">
        <w:rPr>
          <w:rFonts w:ascii="Cambria" w:hAnsi="Cambria"/>
        </w:rPr>
        <w:t> </w:t>
      </w:r>
      <w:bookmarkEnd w:id="14"/>
      <w:r w:rsidRPr="00E02FA1">
        <w:rPr>
          <w:rFonts w:ascii="Cambria" w:hAnsi="Cambria"/>
        </w:rPr>
        <w:t>(1) The National Electoral Committee or the voting committee provides each member of the </w:t>
      </w:r>
      <w:proofErr w:type="spellStart"/>
      <w:r w:rsidRPr="00E02FA1">
        <w:rPr>
          <w:rFonts w:ascii="Cambria" w:hAnsi="Cambria"/>
          <w:i/>
          <w:iCs/>
        </w:rPr>
        <w:t>Riigikogu</w:t>
      </w:r>
      <w:proofErr w:type="spellEnd"/>
      <w:r w:rsidRPr="00E02FA1">
        <w:rPr>
          <w:rFonts w:ascii="Cambria" w:hAnsi="Cambria"/>
        </w:rPr>
        <w:t> with a ballot paper by reference to the roll of the members of the </w:t>
      </w:r>
      <w:proofErr w:type="spellStart"/>
      <w:r w:rsidRPr="00E02FA1">
        <w:rPr>
          <w:rFonts w:ascii="Cambria" w:hAnsi="Cambria"/>
          <w:i/>
          <w:iCs/>
        </w:rPr>
        <w:t>Riigikogu</w:t>
      </w:r>
      <w:proofErr w:type="spellEnd"/>
      <w:r w:rsidRPr="00E02FA1">
        <w:rPr>
          <w:rFonts w:ascii="Cambria" w:hAnsi="Cambria"/>
        </w:rPr>
        <w:t>. Each member of the </w:t>
      </w:r>
      <w:proofErr w:type="spellStart"/>
      <w:r w:rsidRPr="00E02FA1">
        <w:rPr>
          <w:rFonts w:ascii="Cambria" w:hAnsi="Cambria"/>
          <w:i/>
          <w:iCs/>
        </w:rPr>
        <w:t>Riigikogu</w:t>
      </w:r>
      <w:proofErr w:type="spellEnd"/>
      <w:r w:rsidRPr="00E02FA1">
        <w:rPr>
          <w:rFonts w:ascii="Cambria" w:hAnsi="Cambria"/>
        </w:rPr>
        <w:t> must present an identity document. Each member of the </w:t>
      </w:r>
      <w:proofErr w:type="spellStart"/>
      <w:r w:rsidRPr="00E02FA1">
        <w:rPr>
          <w:rFonts w:ascii="Cambria" w:hAnsi="Cambria"/>
          <w:i/>
          <w:iCs/>
        </w:rPr>
        <w:t>Riigikogu</w:t>
      </w:r>
      <w:proofErr w:type="spellEnd"/>
      <w:r w:rsidRPr="00E02FA1">
        <w:rPr>
          <w:rFonts w:ascii="Cambria" w:hAnsi="Cambria"/>
          <w:i/>
          <w:iCs/>
        </w:rPr>
        <w:t> </w:t>
      </w:r>
      <w:r w:rsidRPr="00E02FA1">
        <w:rPr>
          <w:rFonts w:ascii="Cambria" w:hAnsi="Cambria"/>
        </w:rPr>
        <w:t>confirms the receipt of the ballot paper with his or her signature.</w:t>
      </w:r>
    </w:p>
    <w:p w14:paraId="0DF72FA3" w14:textId="77777777" w:rsidR="004E5F65" w:rsidRPr="00E02FA1" w:rsidRDefault="004E5F65" w:rsidP="004E5F65">
      <w:pPr>
        <w:ind w:left="720"/>
        <w:rPr>
          <w:rFonts w:ascii="Cambria" w:hAnsi="Cambria"/>
        </w:rPr>
      </w:pPr>
      <w:bookmarkStart w:id="15" w:name="para87lg2"/>
      <w:r w:rsidRPr="00E02FA1">
        <w:rPr>
          <w:rFonts w:ascii="Cambria" w:hAnsi="Cambria"/>
        </w:rPr>
        <w:t> </w:t>
      </w:r>
      <w:bookmarkEnd w:id="15"/>
      <w:r w:rsidRPr="00E02FA1">
        <w:rPr>
          <w:rFonts w:ascii="Cambria" w:hAnsi="Cambria"/>
        </w:rPr>
        <w:t>(2) Members of the </w:t>
      </w:r>
      <w:proofErr w:type="spellStart"/>
      <w:r w:rsidRPr="00E02FA1">
        <w:rPr>
          <w:rFonts w:ascii="Cambria" w:hAnsi="Cambria"/>
          <w:i/>
          <w:iCs/>
        </w:rPr>
        <w:t>Riigikogu</w:t>
      </w:r>
      <w:proofErr w:type="spellEnd"/>
      <w:r w:rsidRPr="00E02FA1">
        <w:rPr>
          <w:rFonts w:ascii="Cambria" w:hAnsi="Cambria"/>
        </w:rPr>
        <w:t xml:space="preserve"> complete the ballot paper in the voting booth. Members mark the ballot paper with a cross in the box next to the name of the candidate in </w:t>
      </w:r>
      <w:proofErr w:type="spellStart"/>
      <w:r w:rsidRPr="00E02FA1">
        <w:rPr>
          <w:rFonts w:ascii="Cambria" w:hAnsi="Cambria"/>
        </w:rPr>
        <w:t>favour</w:t>
      </w:r>
      <w:proofErr w:type="spellEnd"/>
      <w:r w:rsidRPr="00E02FA1">
        <w:rPr>
          <w:rFonts w:ascii="Cambria" w:hAnsi="Cambria"/>
        </w:rPr>
        <w:t xml:space="preserve"> of whom they wish to vote or to the answer that they </w:t>
      </w:r>
      <w:proofErr w:type="spellStart"/>
      <w:r w:rsidRPr="00E02FA1">
        <w:rPr>
          <w:rFonts w:ascii="Cambria" w:hAnsi="Cambria"/>
        </w:rPr>
        <w:t>favour</w:t>
      </w:r>
      <w:proofErr w:type="spellEnd"/>
      <w:r w:rsidRPr="00E02FA1">
        <w:rPr>
          <w:rFonts w:ascii="Cambria" w:hAnsi="Cambria"/>
        </w:rPr>
        <w:t>. If the ballot paper only shows the name of one candidate, members put a cross in the box marked </w:t>
      </w:r>
      <w:proofErr w:type="spellStart"/>
      <w:r w:rsidRPr="00E02FA1">
        <w:rPr>
          <w:rFonts w:ascii="Cambria" w:hAnsi="Cambria"/>
          <w:i/>
          <w:iCs/>
        </w:rPr>
        <w:t>poolt</w:t>
      </w:r>
      <w:proofErr w:type="spellEnd"/>
      <w:r w:rsidRPr="00E02FA1">
        <w:rPr>
          <w:rFonts w:ascii="Cambria" w:hAnsi="Cambria"/>
        </w:rPr>
        <w:t xml:space="preserve"> [in </w:t>
      </w:r>
      <w:proofErr w:type="spellStart"/>
      <w:r w:rsidRPr="00E02FA1">
        <w:rPr>
          <w:rFonts w:ascii="Cambria" w:hAnsi="Cambria"/>
        </w:rPr>
        <w:t>favour</w:t>
      </w:r>
      <w:proofErr w:type="spellEnd"/>
      <w:r w:rsidRPr="00E02FA1">
        <w:rPr>
          <w:rFonts w:ascii="Cambria" w:hAnsi="Cambria"/>
        </w:rPr>
        <w:t>] or </w:t>
      </w:r>
      <w:proofErr w:type="spellStart"/>
      <w:r w:rsidRPr="00E02FA1">
        <w:rPr>
          <w:rFonts w:ascii="Cambria" w:hAnsi="Cambria"/>
          <w:i/>
          <w:iCs/>
        </w:rPr>
        <w:t>vastu</w:t>
      </w:r>
      <w:proofErr w:type="spellEnd"/>
      <w:r w:rsidRPr="00E02FA1">
        <w:rPr>
          <w:rFonts w:ascii="Cambria" w:hAnsi="Cambria"/>
        </w:rPr>
        <w:t> [opposed] on the ballot paper.</w:t>
      </w:r>
    </w:p>
    <w:p w14:paraId="5EEB406D" w14:textId="77777777" w:rsidR="004E5F65" w:rsidRPr="00E02FA1" w:rsidRDefault="004E5F65" w:rsidP="004E5F65">
      <w:pPr>
        <w:ind w:left="720"/>
        <w:rPr>
          <w:rFonts w:ascii="Cambria" w:hAnsi="Cambria"/>
        </w:rPr>
      </w:pPr>
      <w:bookmarkStart w:id="16" w:name="para87lg3"/>
      <w:r w:rsidRPr="00E02FA1">
        <w:rPr>
          <w:rFonts w:ascii="Cambria" w:hAnsi="Cambria"/>
        </w:rPr>
        <w:t> </w:t>
      </w:r>
      <w:bookmarkEnd w:id="16"/>
      <w:r w:rsidRPr="00E02FA1">
        <w:rPr>
          <w:rFonts w:ascii="Cambria" w:hAnsi="Cambria"/>
        </w:rPr>
        <w:t>(3) After completing the ballot paper, the member of the </w:t>
      </w:r>
      <w:proofErr w:type="spellStart"/>
      <w:r w:rsidRPr="00E02FA1">
        <w:rPr>
          <w:rFonts w:ascii="Cambria" w:hAnsi="Cambria"/>
          <w:i/>
          <w:iCs/>
        </w:rPr>
        <w:t>Riigikogu</w:t>
      </w:r>
      <w:proofErr w:type="spellEnd"/>
      <w:r w:rsidRPr="00E02FA1">
        <w:rPr>
          <w:rFonts w:ascii="Cambria" w:hAnsi="Cambria"/>
        </w:rPr>
        <w:t> places it in the ballot box.</w:t>
      </w:r>
    </w:p>
    <w:p w14:paraId="021388FE" w14:textId="77777777" w:rsidR="004E5F65" w:rsidRPr="00E02FA1" w:rsidRDefault="004E5F65" w:rsidP="004E5F65">
      <w:pPr>
        <w:ind w:left="720"/>
        <w:rPr>
          <w:rFonts w:ascii="Cambria" w:hAnsi="Cambria"/>
        </w:rPr>
      </w:pPr>
      <w:bookmarkStart w:id="17" w:name="para87lg4"/>
      <w:r w:rsidRPr="00E02FA1">
        <w:rPr>
          <w:rFonts w:ascii="Cambria" w:hAnsi="Cambria"/>
        </w:rPr>
        <w:t> </w:t>
      </w:r>
      <w:bookmarkEnd w:id="17"/>
      <w:r w:rsidRPr="00E02FA1">
        <w:rPr>
          <w:rFonts w:ascii="Cambria" w:hAnsi="Cambria"/>
        </w:rPr>
        <w:t>(4) If a member of the </w:t>
      </w:r>
      <w:proofErr w:type="spellStart"/>
      <w:r w:rsidRPr="00E02FA1">
        <w:rPr>
          <w:rFonts w:ascii="Cambria" w:hAnsi="Cambria"/>
          <w:i/>
          <w:iCs/>
        </w:rPr>
        <w:t>Riigikogu</w:t>
      </w:r>
      <w:proofErr w:type="spellEnd"/>
      <w:r w:rsidRPr="00E02FA1">
        <w:rPr>
          <w:rFonts w:ascii="Cambria" w:hAnsi="Cambria"/>
        </w:rPr>
        <w:t> spoils his or her ballot paper before placing it in the ballot box, he or she is entitled to obtain a new ballot paper from the voting committee. The member must return the spoiled ballot paper to the National Electoral Committee or the voting committee.</w:t>
      </w:r>
    </w:p>
    <w:p w14:paraId="427B2142" w14:textId="77777777" w:rsidR="004E5F65" w:rsidRPr="00E02FA1" w:rsidRDefault="004E5F65" w:rsidP="004E5F65">
      <w:pPr>
        <w:ind w:left="720"/>
        <w:rPr>
          <w:rFonts w:ascii="Cambria" w:hAnsi="Cambria"/>
        </w:rPr>
      </w:pPr>
      <w:bookmarkStart w:id="18" w:name="para87lg5"/>
      <w:r w:rsidRPr="00E02FA1">
        <w:rPr>
          <w:rFonts w:ascii="Cambria" w:hAnsi="Cambria"/>
        </w:rPr>
        <w:t> </w:t>
      </w:r>
      <w:bookmarkEnd w:id="18"/>
      <w:r w:rsidRPr="00E02FA1">
        <w:rPr>
          <w:rFonts w:ascii="Cambria" w:hAnsi="Cambria"/>
        </w:rPr>
        <w:t>(5) The chair of the sitting declares the vote closed thirty minutes after the vote was announced.</w:t>
      </w:r>
    </w:p>
    <w:p w14:paraId="08B7C889" w14:textId="77777777" w:rsidR="004E5F65" w:rsidRPr="00E02FA1" w:rsidRDefault="004E5F65" w:rsidP="004E5F65">
      <w:pPr>
        <w:ind w:left="720"/>
        <w:rPr>
          <w:rFonts w:ascii="Cambria" w:hAnsi="Cambria"/>
        </w:rPr>
      </w:pPr>
      <w:r w:rsidRPr="00E02FA1">
        <w:rPr>
          <w:rFonts w:ascii="Cambria" w:hAnsi="Cambria"/>
        </w:rPr>
        <w:t>88. </w:t>
      </w:r>
      <w:bookmarkStart w:id="19" w:name="para88"/>
      <w:r w:rsidRPr="00E02FA1">
        <w:rPr>
          <w:rFonts w:ascii="Cambria" w:hAnsi="Cambria"/>
        </w:rPr>
        <w:t> </w:t>
      </w:r>
      <w:bookmarkEnd w:id="19"/>
      <w:r w:rsidRPr="00E02FA1">
        <w:rPr>
          <w:rFonts w:ascii="Cambria" w:hAnsi="Cambria"/>
        </w:rPr>
        <w:t>Ascertaining and announcing of voting results</w:t>
      </w:r>
    </w:p>
    <w:p w14:paraId="0D94D4F0" w14:textId="77777777" w:rsidR="004E5F65" w:rsidRPr="00E02FA1" w:rsidRDefault="004E5F65" w:rsidP="004E5F65">
      <w:pPr>
        <w:ind w:left="720"/>
        <w:rPr>
          <w:rFonts w:ascii="Cambria" w:hAnsi="Cambria"/>
        </w:rPr>
      </w:pPr>
      <w:bookmarkStart w:id="20" w:name="para88lg1"/>
      <w:r w:rsidRPr="00E02FA1">
        <w:rPr>
          <w:rFonts w:ascii="Cambria" w:hAnsi="Cambria"/>
        </w:rPr>
        <w:t> </w:t>
      </w:r>
      <w:bookmarkEnd w:id="20"/>
      <w:r w:rsidRPr="00E02FA1">
        <w:rPr>
          <w:rFonts w:ascii="Cambria" w:hAnsi="Cambria"/>
        </w:rPr>
        <w:t>(1) Votes are counted publicly after the voting has ended.</w:t>
      </w:r>
    </w:p>
    <w:p w14:paraId="21B9B243" w14:textId="77777777" w:rsidR="004E5F65" w:rsidRPr="00E02FA1" w:rsidRDefault="004E5F65" w:rsidP="004E5F65">
      <w:pPr>
        <w:ind w:left="720"/>
        <w:rPr>
          <w:rFonts w:ascii="Cambria" w:hAnsi="Cambria"/>
        </w:rPr>
      </w:pPr>
      <w:bookmarkStart w:id="21" w:name="para88lg2"/>
      <w:r w:rsidRPr="00E02FA1">
        <w:rPr>
          <w:rFonts w:ascii="Cambria" w:hAnsi="Cambria"/>
        </w:rPr>
        <w:t> </w:t>
      </w:r>
      <w:bookmarkEnd w:id="21"/>
      <w:r w:rsidRPr="00E02FA1">
        <w:rPr>
          <w:rFonts w:ascii="Cambria" w:hAnsi="Cambria"/>
        </w:rPr>
        <w:t>(2) Ballot papers on which more than one box is marked or on which no box is marked are deemed to be invalid.</w:t>
      </w:r>
    </w:p>
    <w:p w14:paraId="6BF87B38" w14:textId="77777777" w:rsidR="004E5F65" w:rsidRPr="00E02FA1" w:rsidRDefault="004E5F65" w:rsidP="004E5F65">
      <w:pPr>
        <w:ind w:left="720"/>
        <w:rPr>
          <w:rFonts w:ascii="Cambria" w:hAnsi="Cambria"/>
        </w:rPr>
      </w:pPr>
      <w:bookmarkStart w:id="22" w:name="para88lg3"/>
      <w:r w:rsidRPr="00E02FA1">
        <w:rPr>
          <w:rFonts w:ascii="Cambria" w:hAnsi="Cambria"/>
        </w:rPr>
        <w:lastRenderedPageBreak/>
        <w:t> </w:t>
      </w:r>
      <w:bookmarkEnd w:id="22"/>
      <w:r w:rsidRPr="00E02FA1">
        <w:rPr>
          <w:rFonts w:ascii="Cambria" w:hAnsi="Cambria"/>
        </w:rPr>
        <w:t>(3) The National Electoral Committee or the voting committee draws up a report concerning the voting results.</w:t>
      </w:r>
    </w:p>
    <w:p w14:paraId="369C0D1A" w14:textId="77777777" w:rsidR="004E5F65" w:rsidRPr="00F302ED" w:rsidRDefault="004E5F65" w:rsidP="004E5F65">
      <w:pPr>
        <w:ind w:left="720"/>
        <w:rPr>
          <w:rFonts w:ascii="Cambria" w:hAnsi="Cambria"/>
        </w:rPr>
      </w:pPr>
      <w:bookmarkStart w:id="23" w:name="para88lg4"/>
      <w:r w:rsidRPr="00E02FA1">
        <w:rPr>
          <w:rFonts w:ascii="Cambria" w:hAnsi="Cambria"/>
        </w:rPr>
        <w:t> </w:t>
      </w:r>
      <w:bookmarkEnd w:id="23"/>
      <w:r w:rsidRPr="00E02FA1">
        <w:rPr>
          <w:rFonts w:ascii="Cambria" w:hAnsi="Cambria"/>
        </w:rPr>
        <w:t>(4) The chair of the sitting announces the voting results.</w:t>
      </w:r>
      <w:r>
        <w:rPr>
          <w:rFonts w:ascii="Cambria" w:hAnsi="Cambria"/>
        </w:rPr>
        <w:t>”</w:t>
      </w:r>
    </w:p>
    <w:p w14:paraId="25B2767B" w14:textId="56074C4B" w:rsidR="00244EC3" w:rsidRDefault="00244EC3" w:rsidP="00996EDF">
      <w:pPr>
        <w:ind w:left="720"/>
        <w:rPr>
          <w:rFonts w:ascii="Cambria" w:hAnsi="Cambria"/>
        </w:rPr>
      </w:pPr>
    </w:p>
    <w:p w14:paraId="0DF15B09" w14:textId="77196E89" w:rsidR="00996EDF" w:rsidRDefault="00996EDF" w:rsidP="00996EDF">
      <w:pPr>
        <w:ind w:left="720"/>
        <w:rPr>
          <w:rFonts w:ascii="Cambria" w:hAnsi="Cambria"/>
          <w:b/>
        </w:rPr>
      </w:pPr>
      <w:r w:rsidRPr="00996EDF">
        <w:rPr>
          <w:rFonts w:ascii="Cambria" w:hAnsi="Cambria"/>
          <w:b/>
        </w:rPr>
        <w:t xml:space="preserve">6. If the documents are available in multiple languages, does it seem like the same number of documents/files are available in the different languages?  </w:t>
      </w:r>
    </w:p>
    <w:p w14:paraId="7C42CD2E" w14:textId="5B5F3612" w:rsidR="00244EC3" w:rsidRDefault="00F2278D" w:rsidP="00996EDF">
      <w:pPr>
        <w:ind w:left="720"/>
        <w:rPr>
          <w:rFonts w:ascii="Cambria" w:hAnsi="Cambria"/>
        </w:rPr>
      </w:pPr>
      <w:r>
        <w:rPr>
          <w:rFonts w:ascii="Cambria" w:hAnsi="Cambria"/>
        </w:rPr>
        <w:t>The rules of procedure are available in English and Estonian.</w:t>
      </w:r>
    </w:p>
    <w:p w14:paraId="7F3E17FF" w14:textId="4A781823" w:rsidR="00996EDF" w:rsidRDefault="00996EDF" w:rsidP="00996EDF">
      <w:pPr>
        <w:ind w:left="720"/>
        <w:rPr>
          <w:rFonts w:ascii="Cambria" w:hAnsi="Cambria"/>
          <w:b/>
        </w:rPr>
      </w:pPr>
      <w:r w:rsidRPr="00996EDF">
        <w:rPr>
          <w:rFonts w:ascii="Cambria" w:hAnsi="Cambria"/>
          <w:b/>
        </w:rPr>
        <w:t>7. How exactly did you locate these files? (i.e. if you were going to write instructions for someone else to find them, what would that look like?)</w:t>
      </w:r>
    </w:p>
    <w:p w14:paraId="37D4855D" w14:textId="6EDC80CC" w:rsidR="00244EC3" w:rsidRDefault="009417F2" w:rsidP="00996EDF">
      <w:pPr>
        <w:ind w:left="720"/>
        <w:rPr>
          <w:rFonts w:ascii="Cambria" w:hAnsi="Cambria"/>
        </w:rPr>
      </w:pPr>
      <w:r>
        <w:rPr>
          <w:rFonts w:ascii="Cambria" w:hAnsi="Cambria"/>
        </w:rPr>
        <w:t>Google search “Estonia rules of procedure</w:t>
      </w:r>
      <w:proofErr w:type="gramStart"/>
      <w:r>
        <w:rPr>
          <w:rFonts w:ascii="Cambria" w:hAnsi="Cambria"/>
        </w:rPr>
        <w:t>”, and</w:t>
      </w:r>
      <w:proofErr w:type="gramEnd"/>
      <w:r>
        <w:rPr>
          <w:rFonts w:ascii="Cambria" w:hAnsi="Cambria"/>
        </w:rPr>
        <w:t xml:space="preserve"> click on the link from the “</w:t>
      </w:r>
      <w:proofErr w:type="spellStart"/>
      <w:r>
        <w:rPr>
          <w:rFonts w:ascii="Cambria" w:hAnsi="Cambria"/>
        </w:rPr>
        <w:t>Riigi</w:t>
      </w:r>
      <w:proofErr w:type="spellEnd"/>
      <w:r>
        <w:rPr>
          <w:rFonts w:ascii="Cambria" w:hAnsi="Cambria"/>
        </w:rPr>
        <w:t xml:space="preserve"> </w:t>
      </w:r>
      <w:proofErr w:type="spellStart"/>
      <w:r>
        <w:rPr>
          <w:rFonts w:ascii="Cambria" w:hAnsi="Cambria"/>
        </w:rPr>
        <w:t>Teataja</w:t>
      </w:r>
      <w:proofErr w:type="spellEnd"/>
      <w:r>
        <w:rPr>
          <w:rFonts w:ascii="Cambria" w:hAnsi="Cambria"/>
        </w:rPr>
        <w:t xml:space="preserve">” page. This website is extremely difficult to </w:t>
      </w:r>
      <w:proofErr w:type="gramStart"/>
      <w:r>
        <w:rPr>
          <w:rFonts w:ascii="Cambria" w:hAnsi="Cambria"/>
        </w:rPr>
        <w:t>navigate</w:t>
      </w:r>
      <w:proofErr w:type="gramEnd"/>
      <w:r>
        <w:rPr>
          <w:rFonts w:ascii="Cambria" w:hAnsi="Cambria"/>
        </w:rPr>
        <w:t xml:space="preserve"> </w:t>
      </w:r>
      <w:r w:rsidR="004958A7">
        <w:rPr>
          <w:rFonts w:ascii="Cambria" w:hAnsi="Cambria"/>
        </w:rPr>
        <w:t>and this was the only way I found to this file.</w:t>
      </w:r>
    </w:p>
    <w:p w14:paraId="0C2B8687" w14:textId="29C64F14" w:rsidR="00996EDF" w:rsidRDefault="00996EDF" w:rsidP="00996EDF">
      <w:pPr>
        <w:ind w:left="720"/>
        <w:rPr>
          <w:rFonts w:ascii="Cambria" w:hAnsi="Cambria"/>
          <w:b/>
        </w:rPr>
      </w:pPr>
      <w:r w:rsidRPr="00996EDF">
        <w:rPr>
          <w:rFonts w:ascii="Cambria" w:hAnsi="Cambria"/>
          <w:b/>
        </w:rPr>
        <w:t xml:space="preserve">8. Looking at the documents available on-line, are there specific language skills you think would be required to code information of interest from them? If </w:t>
      </w:r>
      <w:proofErr w:type="gramStart"/>
      <w:r w:rsidRPr="00996EDF">
        <w:rPr>
          <w:rFonts w:ascii="Cambria" w:hAnsi="Cambria"/>
          <w:b/>
        </w:rPr>
        <w:t>so</w:t>
      </w:r>
      <w:proofErr w:type="gramEnd"/>
      <w:r w:rsidRPr="00996EDF">
        <w:rPr>
          <w:rFonts w:ascii="Cambria" w:hAnsi="Cambria"/>
          <w:b/>
        </w:rPr>
        <w:t xml:space="preserve"> what are these? </w:t>
      </w:r>
    </w:p>
    <w:p w14:paraId="618A42E9" w14:textId="46B2A8C2" w:rsidR="00244EC3" w:rsidRDefault="004958A7" w:rsidP="00996EDF">
      <w:pPr>
        <w:ind w:left="720"/>
        <w:rPr>
          <w:rFonts w:ascii="Cambria" w:hAnsi="Cambria"/>
        </w:rPr>
      </w:pPr>
      <w:r>
        <w:rPr>
          <w:rFonts w:ascii="Cambria" w:hAnsi="Cambria"/>
        </w:rPr>
        <w:t>No</w:t>
      </w:r>
      <w:r w:rsidR="002B232E">
        <w:rPr>
          <w:rFonts w:ascii="Cambria" w:hAnsi="Cambria"/>
        </w:rPr>
        <w:t>, because there is an English translation.</w:t>
      </w:r>
    </w:p>
    <w:p w14:paraId="7CD4AA4D" w14:textId="4F00FB95" w:rsidR="00996EDF" w:rsidRDefault="00996EDF" w:rsidP="00996EDF">
      <w:pPr>
        <w:ind w:left="720"/>
        <w:rPr>
          <w:rFonts w:ascii="Cambria" w:hAnsi="Cambria"/>
          <w:b/>
        </w:rPr>
      </w:pPr>
      <w:r w:rsidRPr="00996EDF">
        <w:rPr>
          <w:rFonts w:ascii="Cambria" w:hAnsi="Cambria"/>
          <w:b/>
        </w:rPr>
        <w:t>9. Is there anything else you think we should know?</w:t>
      </w:r>
    </w:p>
    <w:p w14:paraId="73C06C8D" w14:textId="76F15B91" w:rsidR="002B232E" w:rsidRPr="002B232E" w:rsidRDefault="002B232E" w:rsidP="00996EDF">
      <w:pPr>
        <w:ind w:left="720"/>
        <w:rPr>
          <w:rFonts w:ascii="Cambria" w:hAnsi="Cambria"/>
          <w:bCs/>
        </w:rPr>
      </w:pPr>
      <w:r>
        <w:rPr>
          <w:rFonts w:ascii="Cambria" w:hAnsi="Cambria"/>
          <w:bCs/>
        </w:rPr>
        <w:t>No.</w:t>
      </w:r>
    </w:p>
    <w:p w14:paraId="05965432" w14:textId="77777777" w:rsidR="00996EDF" w:rsidRDefault="00996EDF" w:rsidP="00996EDF">
      <w:pPr>
        <w:ind w:left="720"/>
        <w:rPr>
          <w:rFonts w:ascii="Cambria" w:hAnsi="Cambria"/>
          <w:b/>
        </w:rPr>
      </w:pPr>
      <w:r w:rsidRPr="000D4126">
        <w:rPr>
          <w:rFonts w:ascii="Cambria" w:hAnsi="Cambria"/>
          <w:b/>
        </w:rPr>
        <w:t>10.</w:t>
      </w:r>
      <w:r w:rsidRPr="00996EDF">
        <w:rPr>
          <w:rFonts w:ascii="Cambria" w:hAnsi="Cambria"/>
          <w:b/>
        </w:rPr>
        <w:t xml:space="preserve"> Does the legislature or an official source publish a document/file for previous versions of the rules of procedure? If so, repeat questions 2-8.  </w:t>
      </w:r>
    </w:p>
    <w:p w14:paraId="36305643" w14:textId="44682835" w:rsidR="007A4BEB" w:rsidRDefault="007C19D3" w:rsidP="00996EDF">
      <w:pPr>
        <w:ind w:left="720"/>
        <w:rPr>
          <w:rFonts w:ascii="Cambria" w:hAnsi="Cambria"/>
        </w:rPr>
      </w:pPr>
      <w:r>
        <w:rPr>
          <w:rFonts w:ascii="Cambria" w:hAnsi="Cambria"/>
        </w:rPr>
        <w:t xml:space="preserve">In the Estonian version of </w:t>
      </w:r>
      <w:r w:rsidR="00754A1E">
        <w:rPr>
          <w:rFonts w:ascii="Cambria" w:hAnsi="Cambria"/>
        </w:rPr>
        <w:t xml:space="preserve">the Rules of Procedure, under the “legislation” tab, </w:t>
      </w:r>
      <w:r w:rsidR="00B60AF2">
        <w:rPr>
          <w:rFonts w:ascii="Cambria" w:hAnsi="Cambria"/>
        </w:rPr>
        <w:t>there is a tab “compare editions” which allows you to compare side by side older versions of the rules of procedure.</w:t>
      </w:r>
    </w:p>
    <w:p w14:paraId="39C02127" w14:textId="77777777" w:rsidR="00690008" w:rsidRDefault="00690008" w:rsidP="00690008">
      <w:pPr>
        <w:ind w:left="720"/>
        <w:rPr>
          <w:rFonts w:ascii="Cambria" w:hAnsi="Cambria"/>
        </w:rPr>
      </w:pPr>
      <w:r>
        <w:rPr>
          <w:rFonts w:ascii="Cambria" w:hAnsi="Cambria"/>
        </w:rPr>
        <w:t xml:space="preserve">20/02/2019: </w:t>
      </w:r>
    </w:p>
    <w:p w14:paraId="256FA18A" w14:textId="6685E572" w:rsidR="00690008" w:rsidRPr="00690008" w:rsidRDefault="00690008" w:rsidP="00690008">
      <w:pPr>
        <w:ind w:left="720"/>
        <w:rPr>
          <w:rFonts w:ascii="Cambria" w:hAnsi="Cambria"/>
        </w:rPr>
      </w:pPr>
      <w:r w:rsidRPr="00690008">
        <w:rPr>
          <w:rFonts w:ascii="Cambria" w:hAnsi="Cambria"/>
          <w:b/>
          <w:bCs/>
        </w:rPr>
        <w:t>16)</w:t>
      </w:r>
      <w:r w:rsidRPr="00690008">
        <w:rPr>
          <w:rFonts w:ascii="Cambria" w:hAnsi="Cambria"/>
        </w:rPr>
        <w:t> subsection 77 (2) is amended and worded as follows:</w:t>
      </w:r>
    </w:p>
    <w:p w14:paraId="4695007A" w14:textId="77777777" w:rsidR="00690008" w:rsidRPr="00690008" w:rsidRDefault="00690008" w:rsidP="00690008">
      <w:pPr>
        <w:ind w:left="720"/>
        <w:rPr>
          <w:rFonts w:ascii="Cambria" w:hAnsi="Cambria"/>
        </w:rPr>
      </w:pPr>
      <w:r w:rsidRPr="00690008">
        <w:rPr>
          <w:rFonts w:ascii="Cambria" w:hAnsi="Cambria"/>
        </w:rPr>
        <w:t xml:space="preserve">“(2) The presence of members of the </w:t>
      </w:r>
      <w:proofErr w:type="spellStart"/>
      <w:r w:rsidRPr="00690008">
        <w:rPr>
          <w:rFonts w:ascii="Cambria" w:hAnsi="Cambria"/>
        </w:rPr>
        <w:t>Riigikogu</w:t>
      </w:r>
      <w:proofErr w:type="spellEnd"/>
      <w:r w:rsidRPr="00690008">
        <w:rPr>
          <w:rFonts w:ascii="Cambria" w:hAnsi="Cambria"/>
        </w:rPr>
        <w:t xml:space="preserve"> shall be verified at the beginning of the sitting of the </w:t>
      </w:r>
      <w:proofErr w:type="spellStart"/>
      <w:r w:rsidRPr="00690008">
        <w:rPr>
          <w:rFonts w:ascii="Cambria" w:hAnsi="Cambria"/>
        </w:rPr>
        <w:t>Riigikogu</w:t>
      </w:r>
      <w:proofErr w:type="spellEnd"/>
      <w:r w:rsidRPr="00690008">
        <w:rPr>
          <w:rFonts w:ascii="Cambria" w:hAnsi="Cambria"/>
        </w:rPr>
        <w:t>.”;</w:t>
      </w:r>
    </w:p>
    <w:p w14:paraId="5D401DE3" w14:textId="77777777" w:rsidR="00690008" w:rsidRPr="00690008" w:rsidRDefault="00690008" w:rsidP="00690008">
      <w:pPr>
        <w:ind w:left="720"/>
        <w:rPr>
          <w:rFonts w:ascii="Cambria" w:hAnsi="Cambria"/>
        </w:rPr>
      </w:pPr>
      <w:r w:rsidRPr="00690008">
        <w:rPr>
          <w:rFonts w:ascii="Cambria" w:hAnsi="Cambria"/>
          <w:b/>
          <w:bCs/>
        </w:rPr>
        <w:t>17)</w:t>
      </w:r>
      <w:r w:rsidRPr="00690008">
        <w:rPr>
          <w:rFonts w:ascii="Cambria" w:hAnsi="Cambria"/>
        </w:rPr>
        <w:t> subsection 83 (1) is amended and worded as follows:</w:t>
      </w:r>
    </w:p>
    <w:p w14:paraId="7FC777EF" w14:textId="1509AAE1" w:rsidR="00690008" w:rsidRDefault="00690008" w:rsidP="00690008">
      <w:pPr>
        <w:ind w:left="720"/>
        <w:rPr>
          <w:rFonts w:ascii="Cambria" w:hAnsi="Cambria"/>
        </w:rPr>
      </w:pPr>
      <w:r w:rsidRPr="00690008">
        <w:rPr>
          <w:rFonts w:ascii="Cambria" w:hAnsi="Cambria"/>
        </w:rPr>
        <w:t xml:space="preserve">“(1) Two minutes before a vote, the chair of the sitting shall notify the members of the </w:t>
      </w:r>
      <w:proofErr w:type="spellStart"/>
      <w:r w:rsidRPr="00690008">
        <w:rPr>
          <w:rFonts w:ascii="Cambria" w:hAnsi="Cambria"/>
        </w:rPr>
        <w:t>Riigikogu</w:t>
      </w:r>
      <w:proofErr w:type="spellEnd"/>
      <w:r w:rsidRPr="00690008">
        <w:rPr>
          <w:rFonts w:ascii="Cambria" w:hAnsi="Cambria"/>
        </w:rPr>
        <w:t xml:space="preserve"> thereof by a signal transmitted to the premises of the </w:t>
      </w:r>
      <w:proofErr w:type="spellStart"/>
      <w:r w:rsidRPr="00690008">
        <w:rPr>
          <w:rFonts w:ascii="Cambria" w:hAnsi="Cambria"/>
        </w:rPr>
        <w:t>Riigikogu</w:t>
      </w:r>
      <w:proofErr w:type="spellEnd"/>
      <w:r w:rsidRPr="00690008">
        <w:rPr>
          <w:rFonts w:ascii="Cambria" w:hAnsi="Cambria"/>
        </w:rPr>
        <w:t>.”;</w:t>
      </w:r>
      <w:r w:rsidR="00462352">
        <w:rPr>
          <w:rFonts w:ascii="Cambria" w:hAnsi="Cambria"/>
        </w:rPr>
        <w:t>”</w:t>
      </w:r>
    </w:p>
    <w:p w14:paraId="2EED4232" w14:textId="71AF76B8" w:rsidR="00462352" w:rsidRDefault="00462352" w:rsidP="00690008">
      <w:pPr>
        <w:ind w:left="720"/>
        <w:rPr>
          <w:rFonts w:ascii="Cambria" w:hAnsi="Cambria"/>
        </w:rPr>
      </w:pPr>
      <w:r>
        <w:rPr>
          <w:rFonts w:ascii="Cambria" w:hAnsi="Cambria"/>
        </w:rPr>
        <w:t>Those were the only edits on the voting rules I could find since the document’s publication in 2004.</w:t>
      </w:r>
    </w:p>
    <w:p w14:paraId="736A5804" w14:textId="6DD8B382" w:rsidR="00790BD4" w:rsidRDefault="00790BD4" w:rsidP="00690008">
      <w:pPr>
        <w:ind w:left="720"/>
      </w:pPr>
      <w:r>
        <w:rPr>
          <w:rFonts w:ascii="Cambria" w:hAnsi="Cambria"/>
        </w:rPr>
        <w:lastRenderedPageBreak/>
        <w:t xml:space="preserve">URL: </w:t>
      </w:r>
      <w:hyperlink r:id="rId6" w:history="1">
        <w:r>
          <w:rPr>
            <w:rStyle w:val="Hyperlink"/>
          </w:rPr>
          <w:t>https://www.riigiteataja.ee/akt/107032019001</w:t>
        </w:r>
      </w:hyperlink>
    </w:p>
    <w:p w14:paraId="2D6B8008" w14:textId="090C0BAF" w:rsidR="00790BD4" w:rsidRPr="00690008" w:rsidRDefault="00790BD4" w:rsidP="00690008">
      <w:pPr>
        <w:ind w:left="720"/>
        <w:rPr>
          <w:rFonts w:ascii="Cambria" w:hAnsi="Cambria"/>
        </w:rPr>
      </w:pPr>
      <w:r>
        <w:rPr>
          <w:rFonts w:ascii="Cambria" w:hAnsi="Cambria"/>
        </w:rPr>
        <w:t>All other information is the same.</w:t>
      </w:r>
    </w:p>
    <w:p w14:paraId="6ADB538A" w14:textId="70B7A9B6" w:rsidR="00340D7E" w:rsidRPr="007A4BEB" w:rsidRDefault="00340D7E" w:rsidP="00996EDF">
      <w:pPr>
        <w:ind w:left="720"/>
        <w:rPr>
          <w:rFonts w:ascii="Cambria" w:hAnsi="Cambria"/>
        </w:rPr>
      </w:pPr>
    </w:p>
    <w:p w14:paraId="7328BE54" w14:textId="77777777" w:rsidR="00996EDF" w:rsidRPr="00996EDF" w:rsidRDefault="00996EDF" w:rsidP="00996EDF">
      <w:pPr>
        <w:rPr>
          <w:rFonts w:ascii="Cambria" w:hAnsi="Cambria"/>
          <w:i/>
          <w:u w:val="single"/>
        </w:rPr>
      </w:pPr>
      <w:proofErr w:type="gramStart"/>
      <w:r w:rsidRPr="00996EDF">
        <w:rPr>
          <w:rFonts w:ascii="Cambria" w:hAnsi="Cambria"/>
          <w:i/>
          <w:u w:val="single"/>
        </w:rPr>
        <w:t>B.RECORD</w:t>
      </w:r>
      <w:proofErr w:type="gramEnd"/>
      <w:r w:rsidRPr="00996EDF">
        <w:rPr>
          <w:rFonts w:ascii="Cambria" w:hAnsi="Cambria"/>
          <w:i/>
          <w:u w:val="single"/>
        </w:rPr>
        <w:t xml:space="preserve"> OF LEGISLATIVE VOTING</w:t>
      </w:r>
    </w:p>
    <w:p w14:paraId="7D1A973F" w14:textId="77777777" w:rsidR="00996EDF" w:rsidRDefault="00996EDF" w:rsidP="00996EDF">
      <w:pPr>
        <w:ind w:left="720"/>
        <w:rPr>
          <w:rFonts w:ascii="Cambria" w:hAnsi="Cambria"/>
          <w:b/>
        </w:rPr>
      </w:pPr>
      <w:r w:rsidRPr="00996EDF">
        <w:rPr>
          <w:rFonts w:ascii="Cambria" w:hAnsi="Cambria"/>
          <w:b/>
        </w:rPr>
        <w:t xml:space="preserve">1. Please indicate the terminology for the type of votes as reported in the working language of the legislature (e.g., </w:t>
      </w:r>
      <w:proofErr w:type="spellStart"/>
      <w:r w:rsidRPr="00996EDF">
        <w:rPr>
          <w:rFonts w:ascii="Cambria" w:hAnsi="Cambria"/>
          <w:b/>
        </w:rPr>
        <w:t>scrutin</w:t>
      </w:r>
      <w:proofErr w:type="spellEnd"/>
      <w:r w:rsidRPr="00996EDF">
        <w:rPr>
          <w:rFonts w:ascii="Cambria" w:hAnsi="Cambria"/>
          <w:b/>
        </w:rPr>
        <w:t xml:space="preserve"> public ordinaire).</w:t>
      </w:r>
    </w:p>
    <w:p w14:paraId="33B26250" w14:textId="3A5903CA" w:rsidR="00244EC3" w:rsidRDefault="00E56A97" w:rsidP="00996EDF">
      <w:pPr>
        <w:ind w:left="720"/>
        <w:rPr>
          <w:rFonts w:ascii="Cambria" w:hAnsi="Cambria"/>
        </w:rPr>
      </w:pPr>
      <w:r>
        <w:rPr>
          <w:rFonts w:ascii="Cambria" w:hAnsi="Cambria"/>
        </w:rPr>
        <w:t>“by” means voting for</w:t>
      </w:r>
    </w:p>
    <w:p w14:paraId="00293A1C" w14:textId="7D90B666" w:rsidR="00996EDF" w:rsidRDefault="00996EDF" w:rsidP="00996EDF">
      <w:pPr>
        <w:ind w:left="720"/>
        <w:rPr>
          <w:rFonts w:ascii="Cambria" w:hAnsi="Cambria"/>
          <w:b/>
        </w:rPr>
      </w:pPr>
      <w:r w:rsidRPr="00996EDF">
        <w:rPr>
          <w:rFonts w:ascii="Cambria" w:hAnsi="Cambria"/>
          <w:b/>
        </w:rPr>
        <w:t xml:space="preserve">2. Looking at the documents available on-line, are there specific language skills you think would be required? If </w:t>
      </w:r>
      <w:proofErr w:type="gramStart"/>
      <w:r w:rsidRPr="00996EDF">
        <w:rPr>
          <w:rFonts w:ascii="Cambria" w:hAnsi="Cambria"/>
          <w:b/>
        </w:rPr>
        <w:t>so</w:t>
      </w:r>
      <w:proofErr w:type="gramEnd"/>
      <w:r w:rsidRPr="00996EDF">
        <w:rPr>
          <w:rFonts w:ascii="Cambria" w:hAnsi="Cambria"/>
          <w:b/>
        </w:rPr>
        <w:t xml:space="preserve"> what are these?</w:t>
      </w:r>
    </w:p>
    <w:p w14:paraId="093CECC9" w14:textId="1A8A19D3" w:rsidR="00244EC3" w:rsidRDefault="000A15EB" w:rsidP="00996EDF">
      <w:pPr>
        <w:ind w:left="720"/>
        <w:rPr>
          <w:rFonts w:ascii="Cambria" w:hAnsi="Cambria"/>
        </w:rPr>
      </w:pPr>
      <w:r>
        <w:rPr>
          <w:rFonts w:ascii="Cambria" w:hAnsi="Cambria"/>
        </w:rPr>
        <w:t>No, google chrome translate works fine.</w:t>
      </w:r>
    </w:p>
    <w:p w14:paraId="1FE73393" w14:textId="5D726942" w:rsidR="00921E1A" w:rsidRDefault="00996EDF" w:rsidP="00996EDF">
      <w:pPr>
        <w:ind w:left="720"/>
        <w:rPr>
          <w:rFonts w:ascii="Cambria" w:hAnsi="Cambria"/>
          <w:b/>
        </w:rPr>
      </w:pPr>
      <w:r w:rsidRPr="00996EDF">
        <w:rPr>
          <w:rFonts w:ascii="Cambria" w:hAnsi="Cambria"/>
          <w:b/>
        </w:rPr>
        <w:t xml:space="preserve">3. Does the legislature or an official source publish a document/file covering the voting record online (separate from the plenary minute)?  </w:t>
      </w:r>
    </w:p>
    <w:p w14:paraId="239AF36F" w14:textId="424A1D85" w:rsidR="00244EC3" w:rsidRDefault="00736463" w:rsidP="00996EDF">
      <w:pPr>
        <w:ind w:left="720"/>
        <w:rPr>
          <w:rFonts w:ascii="Cambria" w:hAnsi="Cambria"/>
        </w:rPr>
      </w:pPr>
      <w:r>
        <w:rPr>
          <w:rFonts w:ascii="Cambria" w:hAnsi="Cambria"/>
        </w:rPr>
        <w:t>Yes.</w:t>
      </w:r>
    </w:p>
    <w:p w14:paraId="48A6FF24" w14:textId="01548C67" w:rsidR="00996EDF" w:rsidRPr="00996EDF" w:rsidRDefault="00996EDF" w:rsidP="00996EDF">
      <w:pPr>
        <w:ind w:left="720"/>
        <w:rPr>
          <w:rFonts w:ascii="Cambria" w:hAnsi="Cambria"/>
          <w:b/>
        </w:rPr>
      </w:pPr>
      <w:r w:rsidRPr="00996EDF">
        <w:rPr>
          <w:rFonts w:ascii="Cambria" w:hAnsi="Cambria"/>
          <w:b/>
        </w:rPr>
        <w:t>If so:</w:t>
      </w:r>
    </w:p>
    <w:p w14:paraId="4996E00C" w14:textId="43188C6E" w:rsidR="00996EDF" w:rsidRDefault="00996EDF" w:rsidP="00996EDF">
      <w:pPr>
        <w:ind w:left="1440"/>
        <w:rPr>
          <w:rFonts w:ascii="Cambria" w:hAnsi="Cambria"/>
          <w:b/>
        </w:rPr>
      </w:pPr>
      <w:r w:rsidRPr="00996EDF">
        <w:rPr>
          <w:rFonts w:ascii="Cambria" w:hAnsi="Cambria"/>
          <w:b/>
        </w:rPr>
        <w:t xml:space="preserve">-Where can one find these documents?  Please provide instructions for how someone would find them.  </w:t>
      </w:r>
    </w:p>
    <w:p w14:paraId="1FD03998" w14:textId="75194735" w:rsidR="00736463" w:rsidRPr="00736463" w:rsidRDefault="00736463" w:rsidP="00996EDF">
      <w:pPr>
        <w:ind w:left="1440"/>
        <w:rPr>
          <w:rFonts w:ascii="Cambria" w:hAnsi="Cambria"/>
          <w:bCs/>
        </w:rPr>
      </w:pPr>
      <w:r>
        <w:rPr>
          <w:rFonts w:ascii="Cambria" w:hAnsi="Cambria"/>
          <w:bCs/>
        </w:rPr>
        <w:t>For each plenary sess</w:t>
      </w:r>
      <w:r w:rsidR="00DB1859">
        <w:rPr>
          <w:rFonts w:ascii="Cambria" w:hAnsi="Cambria"/>
          <w:bCs/>
        </w:rPr>
        <w:t>ion, there is a “votes” tab and a “verbatim report” tab.</w:t>
      </w:r>
      <w:r w:rsidR="0036002E">
        <w:rPr>
          <w:rFonts w:ascii="Cambria" w:hAnsi="Cambria"/>
          <w:bCs/>
        </w:rPr>
        <w:t xml:space="preserve"> This brings you to a page that shows the breakdown of the votes</w:t>
      </w:r>
      <w:r w:rsidR="00C828B9">
        <w:rPr>
          <w:rFonts w:ascii="Cambria" w:hAnsi="Cambria"/>
          <w:bCs/>
        </w:rPr>
        <w:t xml:space="preserve"> by for or against. If you click on the link under “content”, you will get a breakdown of the vote by individual.</w:t>
      </w:r>
    </w:p>
    <w:p w14:paraId="3C1DF7AA" w14:textId="71D082FD" w:rsidR="00996EDF" w:rsidRDefault="00996EDF" w:rsidP="00996EDF">
      <w:pPr>
        <w:ind w:left="1440"/>
        <w:rPr>
          <w:rFonts w:ascii="Cambria" w:hAnsi="Cambria"/>
          <w:b/>
        </w:rPr>
      </w:pPr>
      <w:r w:rsidRPr="00996EDF">
        <w:rPr>
          <w:rFonts w:ascii="Cambria" w:hAnsi="Cambria"/>
          <w:b/>
        </w:rPr>
        <w:t>-What types of votes are reported (e.g., the roll call vote record for individual legislators)?</w:t>
      </w:r>
    </w:p>
    <w:p w14:paraId="7F85F7F3" w14:textId="25665380" w:rsidR="00244EC3" w:rsidRDefault="008D6E1D" w:rsidP="00996EDF">
      <w:pPr>
        <w:ind w:left="720"/>
        <w:rPr>
          <w:rFonts w:ascii="Cambria" w:hAnsi="Cambria"/>
        </w:rPr>
      </w:pPr>
      <w:r>
        <w:rPr>
          <w:rFonts w:ascii="Cambria" w:hAnsi="Cambria"/>
        </w:rPr>
        <w:tab/>
        <w:t>Individual votes are recorded (so yes, roll call).</w:t>
      </w:r>
    </w:p>
    <w:p w14:paraId="64B2FD49" w14:textId="63F31553" w:rsidR="00996EDF" w:rsidRDefault="00996EDF" w:rsidP="00996EDF">
      <w:pPr>
        <w:ind w:left="720"/>
        <w:rPr>
          <w:rFonts w:ascii="Cambria" w:hAnsi="Cambria"/>
          <w:b/>
        </w:rPr>
      </w:pPr>
      <w:r w:rsidRPr="00996EDF">
        <w:rPr>
          <w:rFonts w:ascii="Cambria" w:hAnsi="Cambria"/>
          <w:b/>
        </w:rPr>
        <w:t>4.  If you find on-line documents, does this seem to be all the relevant documents for a specific time period?  If so, what is the time period?  If not, can you describe what is missing?</w:t>
      </w:r>
    </w:p>
    <w:p w14:paraId="238F2377" w14:textId="494988A0" w:rsidR="00244EC3" w:rsidRDefault="00DF507C" w:rsidP="00996EDF">
      <w:pPr>
        <w:ind w:left="720"/>
        <w:rPr>
          <w:rFonts w:ascii="Cambria" w:hAnsi="Cambria"/>
        </w:rPr>
      </w:pPr>
      <w:r>
        <w:rPr>
          <w:rFonts w:ascii="Cambria" w:hAnsi="Cambria"/>
        </w:rPr>
        <w:t xml:space="preserve">This information, like the </w:t>
      </w:r>
      <w:r w:rsidR="009A5B74">
        <w:rPr>
          <w:rFonts w:ascii="Cambria" w:hAnsi="Cambria"/>
        </w:rPr>
        <w:t>verbatim report, is only available beginning in 2016.</w:t>
      </w:r>
    </w:p>
    <w:p w14:paraId="41ABD321" w14:textId="51862D92" w:rsidR="00996EDF" w:rsidRDefault="00996EDF" w:rsidP="00996EDF">
      <w:pPr>
        <w:ind w:left="720"/>
        <w:rPr>
          <w:rFonts w:ascii="Cambria" w:hAnsi="Cambria"/>
          <w:b/>
        </w:rPr>
      </w:pPr>
      <w:r w:rsidRPr="005051E5">
        <w:rPr>
          <w:rFonts w:ascii="Cambria" w:hAnsi="Cambria"/>
          <w:b/>
        </w:rPr>
        <w:t>5.</w:t>
      </w:r>
      <w:r w:rsidRPr="00996EDF">
        <w:rPr>
          <w:rFonts w:ascii="Cambria" w:hAnsi="Cambria"/>
          <w:b/>
        </w:rPr>
        <w:t xml:space="preserve"> Can one automate downloading of these files?  If so, please provide any available computer code for that purpose. </w:t>
      </w:r>
    </w:p>
    <w:p w14:paraId="79B283D8" w14:textId="1738E901" w:rsidR="008A1BC8" w:rsidRDefault="009A5B74" w:rsidP="00996EDF">
      <w:pPr>
        <w:ind w:left="720"/>
        <w:rPr>
          <w:rFonts w:ascii="Cambria" w:hAnsi="Cambria"/>
        </w:rPr>
      </w:pPr>
      <w:r>
        <w:t>Not sure.</w:t>
      </w:r>
    </w:p>
    <w:p w14:paraId="32646BA5" w14:textId="77777777" w:rsidR="00244EC3" w:rsidRDefault="00244EC3" w:rsidP="00996EDF">
      <w:pPr>
        <w:ind w:left="720"/>
        <w:rPr>
          <w:rFonts w:ascii="Cambria" w:hAnsi="Cambria"/>
          <w:b/>
        </w:rPr>
      </w:pPr>
    </w:p>
    <w:p w14:paraId="68A68DB3" w14:textId="7D4F96F6" w:rsidR="00244EC3" w:rsidRDefault="00996EDF" w:rsidP="00244EC3">
      <w:pPr>
        <w:ind w:left="720"/>
        <w:rPr>
          <w:rFonts w:ascii="Cambria" w:hAnsi="Cambria"/>
          <w:b/>
        </w:rPr>
      </w:pPr>
      <w:r w:rsidRPr="000D4126">
        <w:rPr>
          <w:rFonts w:ascii="Cambria" w:hAnsi="Cambria"/>
          <w:b/>
        </w:rPr>
        <w:lastRenderedPageBreak/>
        <w:t>6.</w:t>
      </w:r>
      <w:r w:rsidRPr="00996EDF">
        <w:rPr>
          <w:rFonts w:ascii="Cambria" w:hAnsi="Cambria"/>
          <w:b/>
        </w:rPr>
        <w:t xml:space="preserve"> Did we download all the information available in the sources indicated in this section? If not, please indicate which source and years we are missing. </w:t>
      </w:r>
    </w:p>
    <w:p w14:paraId="715F6622" w14:textId="4D09A6F2" w:rsidR="009A5B74" w:rsidRPr="009A5B74" w:rsidRDefault="009A5B74" w:rsidP="00244EC3">
      <w:pPr>
        <w:ind w:left="720"/>
        <w:rPr>
          <w:rFonts w:ascii="Cambria" w:hAnsi="Cambria"/>
          <w:bCs/>
        </w:rPr>
      </w:pPr>
      <w:r>
        <w:rPr>
          <w:rFonts w:ascii="Cambria" w:hAnsi="Cambria"/>
          <w:bCs/>
        </w:rPr>
        <w:t>Not sure.</w:t>
      </w:r>
    </w:p>
    <w:p w14:paraId="6B52ADBF" w14:textId="3AA50B12" w:rsidR="00996EDF" w:rsidRPr="00996EDF" w:rsidRDefault="00996EDF" w:rsidP="00996EDF">
      <w:pPr>
        <w:rPr>
          <w:rFonts w:ascii="Cambria" w:hAnsi="Cambria"/>
          <w:i/>
          <w:u w:val="single"/>
        </w:rPr>
      </w:pPr>
      <w:r w:rsidRPr="00996EDF">
        <w:rPr>
          <w:rFonts w:ascii="Cambria" w:hAnsi="Cambria"/>
          <w:i/>
          <w:u w:val="single"/>
        </w:rPr>
        <w:t>C.MINUTES OF PLENARY SESSION</w:t>
      </w:r>
    </w:p>
    <w:p w14:paraId="5DE07272" w14:textId="77777777" w:rsidR="00996EDF" w:rsidRDefault="00996EDF" w:rsidP="00996EDF">
      <w:pPr>
        <w:ind w:left="720"/>
        <w:rPr>
          <w:rFonts w:ascii="Cambria" w:hAnsi="Cambria"/>
          <w:b/>
        </w:rPr>
      </w:pPr>
      <w:r w:rsidRPr="00996EDF">
        <w:rPr>
          <w:rFonts w:ascii="Cambria" w:hAnsi="Cambria"/>
          <w:b/>
        </w:rPr>
        <w:t>1. Please indicate the terminology for the type of information as reported in the working language of the legislature:</w:t>
      </w:r>
    </w:p>
    <w:p w14:paraId="2F3653E8" w14:textId="174EDF13" w:rsidR="00244EC3" w:rsidRDefault="00485A4C" w:rsidP="00996EDF">
      <w:pPr>
        <w:ind w:left="720"/>
        <w:rPr>
          <w:rFonts w:ascii="Cambria" w:hAnsi="Cambria"/>
        </w:rPr>
      </w:pPr>
      <w:r>
        <w:rPr>
          <w:rFonts w:ascii="Cambria" w:hAnsi="Cambria"/>
        </w:rPr>
        <w:t xml:space="preserve">The minutes are also called </w:t>
      </w:r>
      <w:r w:rsidR="00272840">
        <w:rPr>
          <w:rFonts w:ascii="Cambria" w:hAnsi="Cambria"/>
        </w:rPr>
        <w:t>“verbatim report”.</w:t>
      </w:r>
    </w:p>
    <w:p w14:paraId="06935536" w14:textId="147A3455" w:rsidR="00996EDF" w:rsidRDefault="00996EDF" w:rsidP="00996EDF">
      <w:pPr>
        <w:ind w:left="720"/>
        <w:rPr>
          <w:rFonts w:ascii="Cambria" w:hAnsi="Cambria"/>
        </w:rPr>
      </w:pPr>
      <w:r w:rsidRPr="00996EDF">
        <w:rPr>
          <w:rFonts w:ascii="Cambria" w:hAnsi="Cambria"/>
          <w:b/>
        </w:rPr>
        <w:t>2. Does the legislature or an official source publish a document/file covering the specific information online? If so, where (please provide instructions for how one would find them)? If an official source is not available, please list any secondary sources</w:t>
      </w:r>
      <w:r w:rsidRPr="00996EDF">
        <w:rPr>
          <w:rFonts w:ascii="Cambria" w:hAnsi="Cambria"/>
        </w:rPr>
        <w:t>.</w:t>
      </w:r>
    </w:p>
    <w:p w14:paraId="25027BFB" w14:textId="5A45D75A" w:rsidR="00244EC3" w:rsidRDefault="004B60E5" w:rsidP="00996EDF">
      <w:pPr>
        <w:ind w:left="720"/>
        <w:rPr>
          <w:rFonts w:ascii="Cambria" w:hAnsi="Cambria"/>
        </w:rPr>
      </w:pPr>
      <w:r>
        <w:rPr>
          <w:rFonts w:ascii="Cambria" w:hAnsi="Cambria"/>
        </w:rPr>
        <w:t xml:space="preserve">Yes. The </w:t>
      </w:r>
      <w:r w:rsidR="00243824">
        <w:rPr>
          <w:rFonts w:ascii="Cambria" w:hAnsi="Cambria"/>
        </w:rPr>
        <w:t>“Agendas and minutes” can be found, with the website in Estonian but using google chrome translate, under the tab</w:t>
      </w:r>
      <w:r w:rsidR="00780E1B">
        <w:rPr>
          <w:rFonts w:ascii="Cambria" w:hAnsi="Cambria"/>
        </w:rPr>
        <w:t xml:space="preserve"> “Action”.</w:t>
      </w:r>
    </w:p>
    <w:p w14:paraId="44636F83" w14:textId="3AA84FC4" w:rsidR="005F40F6" w:rsidRDefault="005F40F6" w:rsidP="00996EDF">
      <w:pPr>
        <w:ind w:left="720"/>
        <w:rPr>
          <w:rFonts w:ascii="Cambria" w:hAnsi="Cambria"/>
        </w:rPr>
      </w:pPr>
      <w:r>
        <w:rPr>
          <w:rFonts w:ascii="Cambria" w:hAnsi="Cambria"/>
        </w:rPr>
        <w:t xml:space="preserve">Here is an example link: </w:t>
      </w:r>
      <w:hyperlink r:id="rId7" w:history="1">
        <w:r>
          <w:rPr>
            <w:rStyle w:val="Hyperlink"/>
          </w:rPr>
          <w:t>https://www.riigikogu.ee/tegevus/paevakorrad-ja-protokollid/?startDate=23.09.2</w:t>
        </w:r>
        <w:r>
          <w:rPr>
            <w:rStyle w:val="Hyperlink"/>
          </w:rPr>
          <w:t>0</w:t>
        </w:r>
        <w:r>
          <w:rPr>
            <w:rStyle w:val="Hyperlink"/>
          </w:rPr>
          <w:t>18</w:t>
        </w:r>
      </w:hyperlink>
    </w:p>
    <w:p w14:paraId="5D38AB44" w14:textId="2A8EEDFC" w:rsidR="00996EDF" w:rsidRDefault="00996EDF" w:rsidP="00996EDF">
      <w:pPr>
        <w:ind w:left="720"/>
        <w:rPr>
          <w:rFonts w:ascii="Cambria" w:hAnsi="Cambria"/>
          <w:b/>
        </w:rPr>
      </w:pPr>
      <w:r w:rsidRPr="00996EDF">
        <w:rPr>
          <w:rFonts w:ascii="Cambria" w:hAnsi="Cambria"/>
          <w:b/>
        </w:rPr>
        <w:t>3. If you find on-line documents, does this seem to be all the relevant documents for a specific time period?  If so, what is the time period?  If not, can you describe what is missing?</w:t>
      </w:r>
    </w:p>
    <w:p w14:paraId="20BABDC7" w14:textId="746D7AA3" w:rsidR="00244EC3" w:rsidRPr="003D41F1" w:rsidRDefault="00125990" w:rsidP="003D41F1">
      <w:pPr>
        <w:ind w:left="720"/>
        <w:rPr>
          <w:rFonts w:ascii="Cambria" w:hAnsi="Cambria"/>
          <w:bCs/>
        </w:rPr>
      </w:pPr>
      <w:r>
        <w:rPr>
          <w:rFonts w:ascii="Cambria" w:hAnsi="Cambria"/>
          <w:bCs/>
        </w:rPr>
        <w:t xml:space="preserve">Minutes are available </w:t>
      </w:r>
      <w:r w:rsidR="00A05191">
        <w:rPr>
          <w:rFonts w:ascii="Cambria" w:hAnsi="Cambria"/>
          <w:bCs/>
        </w:rPr>
        <w:t>starting in</w:t>
      </w:r>
      <w:r w:rsidR="00FC5A5D">
        <w:rPr>
          <w:rFonts w:ascii="Cambria" w:hAnsi="Cambria"/>
          <w:bCs/>
        </w:rPr>
        <w:t xml:space="preserve"> 2016</w:t>
      </w:r>
      <w:r w:rsidR="00F74F2D">
        <w:rPr>
          <w:rFonts w:ascii="Cambria" w:hAnsi="Cambria"/>
          <w:bCs/>
        </w:rPr>
        <w:t xml:space="preserve"> (the 13</w:t>
      </w:r>
      <w:r w:rsidR="00F74F2D" w:rsidRPr="00F74F2D">
        <w:rPr>
          <w:rFonts w:ascii="Cambria" w:hAnsi="Cambria"/>
          <w:bCs/>
          <w:vertAlign w:val="superscript"/>
        </w:rPr>
        <w:t>th</w:t>
      </w:r>
      <w:r w:rsidR="00F74F2D">
        <w:rPr>
          <w:rFonts w:ascii="Cambria" w:hAnsi="Cambria"/>
          <w:bCs/>
        </w:rPr>
        <w:t xml:space="preserve"> </w:t>
      </w:r>
      <w:proofErr w:type="spellStart"/>
      <w:r w:rsidR="00F74F2D">
        <w:rPr>
          <w:rFonts w:ascii="Cambria" w:hAnsi="Cambria"/>
          <w:bCs/>
        </w:rPr>
        <w:t>Riigikogu</w:t>
      </w:r>
      <w:proofErr w:type="spellEnd"/>
      <w:r w:rsidR="00F74F2D">
        <w:rPr>
          <w:rFonts w:ascii="Cambria" w:hAnsi="Cambria"/>
          <w:bCs/>
        </w:rPr>
        <w:t>)</w:t>
      </w:r>
      <w:r w:rsidR="00FC5A5D">
        <w:rPr>
          <w:rFonts w:ascii="Cambria" w:hAnsi="Cambria"/>
          <w:bCs/>
        </w:rPr>
        <w:t>.</w:t>
      </w:r>
      <w:r w:rsidR="00A05191">
        <w:rPr>
          <w:rFonts w:ascii="Cambria" w:hAnsi="Cambria"/>
          <w:bCs/>
        </w:rPr>
        <w:t xml:space="preserve"> </w:t>
      </w:r>
      <w:r w:rsidR="00F74F2D">
        <w:rPr>
          <w:rFonts w:ascii="Cambria" w:hAnsi="Cambria"/>
          <w:bCs/>
        </w:rPr>
        <w:t xml:space="preserve">From </w:t>
      </w:r>
      <w:r w:rsidR="00A05191">
        <w:rPr>
          <w:rFonts w:ascii="Cambria" w:hAnsi="Cambria"/>
          <w:bCs/>
        </w:rPr>
        <w:t xml:space="preserve">2007 (the </w:t>
      </w:r>
      <w:r w:rsidR="00A05191" w:rsidRPr="00A05191">
        <w:rPr>
          <w:rFonts w:ascii="Cambria" w:hAnsi="Cambria"/>
          <w:bCs/>
        </w:rPr>
        <w:t xml:space="preserve">11th </w:t>
      </w:r>
      <w:proofErr w:type="spellStart"/>
      <w:r w:rsidR="00A05191" w:rsidRPr="00A05191">
        <w:rPr>
          <w:rFonts w:ascii="Cambria" w:hAnsi="Cambria"/>
          <w:bCs/>
        </w:rPr>
        <w:t>Riigikogu</w:t>
      </w:r>
      <w:proofErr w:type="spellEnd"/>
      <w:r w:rsidR="00A05191">
        <w:rPr>
          <w:rFonts w:ascii="Cambria" w:hAnsi="Cambria"/>
          <w:bCs/>
        </w:rPr>
        <w:t>)</w:t>
      </w:r>
      <w:r w:rsidR="00F74F2D">
        <w:rPr>
          <w:rFonts w:ascii="Cambria" w:hAnsi="Cambria"/>
          <w:bCs/>
        </w:rPr>
        <w:t xml:space="preserve"> until 2016, there are </w:t>
      </w:r>
      <w:r w:rsidR="007318FB">
        <w:rPr>
          <w:rFonts w:ascii="Cambria" w:hAnsi="Cambria"/>
          <w:bCs/>
        </w:rPr>
        <w:t>agendas for what was done during the plenary session but not the actual minutes</w:t>
      </w:r>
      <w:r w:rsidR="00A05191">
        <w:rPr>
          <w:rFonts w:ascii="Cambria" w:hAnsi="Cambria"/>
          <w:bCs/>
        </w:rPr>
        <w:t>. The website allows you to see when plenary sittings occurred back until 1998</w:t>
      </w:r>
      <w:r w:rsidR="003D41F1">
        <w:rPr>
          <w:rFonts w:ascii="Cambria" w:hAnsi="Cambria"/>
          <w:bCs/>
        </w:rPr>
        <w:t xml:space="preserve">, but they don’t have the </w:t>
      </w:r>
      <w:r w:rsidR="007318FB">
        <w:rPr>
          <w:rFonts w:ascii="Cambria" w:hAnsi="Cambria"/>
          <w:bCs/>
        </w:rPr>
        <w:t xml:space="preserve">agendas or </w:t>
      </w:r>
      <w:r w:rsidR="003D41F1">
        <w:rPr>
          <w:rFonts w:ascii="Cambria" w:hAnsi="Cambria"/>
          <w:bCs/>
        </w:rPr>
        <w:t>minutes for the years 1998-2006.</w:t>
      </w:r>
    </w:p>
    <w:p w14:paraId="620F47D0" w14:textId="6B5B1829" w:rsidR="00996EDF" w:rsidRDefault="00996EDF" w:rsidP="00996EDF">
      <w:pPr>
        <w:ind w:left="720"/>
        <w:rPr>
          <w:rFonts w:ascii="Cambria" w:hAnsi="Cambria"/>
          <w:b/>
        </w:rPr>
      </w:pPr>
      <w:r w:rsidRPr="00996EDF">
        <w:rPr>
          <w:rFonts w:ascii="Cambria" w:hAnsi="Cambria"/>
          <w:b/>
        </w:rPr>
        <w:t xml:space="preserve">4. Can one automate downloading of these files?  If so, please provide any available computer code for that purpose. </w:t>
      </w:r>
    </w:p>
    <w:p w14:paraId="545E99A0" w14:textId="19A05862" w:rsidR="00244EC3" w:rsidRDefault="00277A7E" w:rsidP="00996EDF">
      <w:pPr>
        <w:ind w:left="720"/>
      </w:pPr>
      <w:r>
        <w:t>Not sure. All minutes are available in PDF (in Estonian).</w:t>
      </w:r>
    </w:p>
    <w:p w14:paraId="7F42D6EB" w14:textId="40248712" w:rsidR="00996EDF" w:rsidRDefault="00996EDF" w:rsidP="00996EDF">
      <w:pPr>
        <w:ind w:left="720"/>
        <w:rPr>
          <w:rFonts w:ascii="Cambria" w:hAnsi="Cambria"/>
          <w:b/>
        </w:rPr>
      </w:pPr>
      <w:r w:rsidRPr="00996EDF">
        <w:rPr>
          <w:rFonts w:ascii="Cambria" w:hAnsi="Cambria"/>
          <w:b/>
        </w:rPr>
        <w:t xml:space="preserve">5. Looking at the documents available on-line, are there specific language skills you think would be required to code information of interest from them? If </w:t>
      </w:r>
      <w:proofErr w:type="gramStart"/>
      <w:r w:rsidRPr="00996EDF">
        <w:rPr>
          <w:rFonts w:ascii="Cambria" w:hAnsi="Cambria"/>
          <w:b/>
        </w:rPr>
        <w:t>so</w:t>
      </w:r>
      <w:proofErr w:type="gramEnd"/>
      <w:r w:rsidRPr="00996EDF">
        <w:rPr>
          <w:rFonts w:ascii="Cambria" w:hAnsi="Cambria"/>
          <w:b/>
        </w:rPr>
        <w:t xml:space="preserve"> what are these? </w:t>
      </w:r>
    </w:p>
    <w:p w14:paraId="2C7B6DC1" w14:textId="58A7C6A4" w:rsidR="00244EC3" w:rsidRDefault="00DD028F" w:rsidP="00996EDF">
      <w:pPr>
        <w:ind w:left="720"/>
        <w:rPr>
          <w:rFonts w:ascii="Cambria" w:hAnsi="Cambria"/>
        </w:rPr>
      </w:pPr>
      <w:r>
        <w:rPr>
          <w:rFonts w:ascii="Cambria" w:hAnsi="Cambria"/>
        </w:rPr>
        <w:t>Not sure, google chrome translate seems to work fine sinc</w:t>
      </w:r>
      <w:r w:rsidR="00BE0261">
        <w:rPr>
          <w:rFonts w:ascii="Cambria" w:hAnsi="Cambria"/>
        </w:rPr>
        <w:t>e the minutes are available online.</w:t>
      </w:r>
    </w:p>
    <w:p w14:paraId="423BE5D7" w14:textId="4C387208" w:rsidR="00996EDF" w:rsidRPr="00996EDF" w:rsidRDefault="00996EDF" w:rsidP="00996EDF">
      <w:pPr>
        <w:ind w:left="720"/>
        <w:rPr>
          <w:rFonts w:ascii="Cambria" w:hAnsi="Cambria"/>
          <w:b/>
        </w:rPr>
      </w:pPr>
      <w:r w:rsidRPr="00996EDF">
        <w:rPr>
          <w:rFonts w:ascii="Cambria" w:hAnsi="Cambria"/>
          <w:b/>
        </w:rPr>
        <w:t xml:space="preserve">6. Did we download all the information available in the sources indicated in this section? </w:t>
      </w:r>
    </w:p>
    <w:p w14:paraId="150EF2C1" w14:textId="5C8172D6" w:rsidR="00244EC3" w:rsidRDefault="00BE0261" w:rsidP="00996EDF">
      <w:pPr>
        <w:rPr>
          <w:rFonts w:ascii="Cambria" w:hAnsi="Cambria"/>
        </w:rPr>
      </w:pPr>
      <w:r>
        <w:rPr>
          <w:rFonts w:ascii="Cambria" w:hAnsi="Cambria"/>
        </w:rPr>
        <w:tab/>
        <w:t>Not sure.</w:t>
      </w:r>
    </w:p>
    <w:p w14:paraId="3D22E720" w14:textId="4F233757" w:rsidR="00996EDF" w:rsidRPr="00996EDF" w:rsidRDefault="00996EDF" w:rsidP="00996EDF">
      <w:pPr>
        <w:rPr>
          <w:rFonts w:ascii="Cambria" w:hAnsi="Cambria"/>
          <w:i/>
          <w:u w:val="single"/>
        </w:rPr>
      </w:pPr>
      <w:r w:rsidRPr="00996EDF">
        <w:rPr>
          <w:rFonts w:ascii="Cambria" w:hAnsi="Cambria"/>
          <w:i/>
          <w:u w:val="single"/>
        </w:rPr>
        <w:lastRenderedPageBreak/>
        <w:t>D. ATTENDANCE</w:t>
      </w:r>
    </w:p>
    <w:p w14:paraId="7F097EC7" w14:textId="52F73B83" w:rsidR="00996EDF" w:rsidRDefault="00996EDF" w:rsidP="00996EDF">
      <w:pPr>
        <w:ind w:left="720"/>
        <w:rPr>
          <w:rFonts w:ascii="Cambria" w:hAnsi="Cambria"/>
          <w:b/>
        </w:rPr>
      </w:pPr>
      <w:r w:rsidRPr="00996EDF">
        <w:rPr>
          <w:rFonts w:ascii="Cambria" w:hAnsi="Cambria"/>
          <w:b/>
        </w:rPr>
        <w:t>1. Please indicate the terminology for the type of information as reported in the working language of the legislature:</w:t>
      </w:r>
    </w:p>
    <w:p w14:paraId="71B2E4CE" w14:textId="34DFEABE" w:rsidR="008E1309" w:rsidRPr="008E1309" w:rsidRDefault="002241A1" w:rsidP="00996EDF">
      <w:pPr>
        <w:ind w:left="720"/>
        <w:rPr>
          <w:rFonts w:ascii="Cambria" w:hAnsi="Cambria"/>
          <w:bCs/>
        </w:rPr>
      </w:pPr>
      <w:r>
        <w:rPr>
          <w:rFonts w:ascii="Cambria" w:hAnsi="Cambria"/>
          <w:bCs/>
        </w:rPr>
        <w:t>Their attendance report is called “Presence control”.</w:t>
      </w:r>
    </w:p>
    <w:p w14:paraId="465376C0" w14:textId="4AEB4709" w:rsidR="00244EC3" w:rsidRDefault="00291B6D" w:rsidP="00996EDF">
      <w:pPr>
        <w:ind w:left="720"/>
        <w:rPr>
          <w:rFonts w:ascii="Cambria" w:hAnsi="Cambria"/>
        </w:rPr>
      </w:pPr>
      <w:r>
        <w:rPr>
          <w:rFonts w:ascii="Cambria" w:hAnsi="Cambria"/>
        </w:rPr>
        <w:t>From the Rules of Procedure:</w:t>
      </w:r>
    </w:p>
    <w:p w14:paraId="40EE9D2B" w14:textId="56937054" w:rsidR="00291B6D" w:rsidRPr="00291B6D" w:rsidRDefault="00291B6D" w:rsidP="00291B6D">
      <w:pPr>
        <w:ind w:left="720"/>
        <w:rPr>
          <w:rFonts w:ascii="Cambria" w:hAnsi="Cambria"/>
        </w:rPr>
      </w:pPr>
      <w:r>
        <w:rPr>
          <w:rFonts w:ascii="Cambria" w:hAnsi="Cambria"/>
        </w:rPr>
        <w:t>“</w:t>
      </w:r>
      <w:r w:rsidRPr="00291B6D">
        <w:rPr>
          <w:rFonts w:ascii="Cambria" w:hAnsi="Cambria"/>
        </w:rPr>
        <w:t xml:space="preserve">76.  Quorum of the </w:t>
      </w:r>
      <w:proofErr w:type="spellStart"/>
      <w:r w:rsidRPr="00291B6D">
        <w:rPr>
          <w:rFonts w:ascii="Cambria" w:hAnsi="Cambria"/>
        </w:rPr>
        <w:t>Riigikogu</w:t>
      </w:r>
      <w:proofErr w:type="spellEnd"/>
    </w:p>
    <w:p w14:paraId="18DAE9A4" w14:textId="1061BF3C" w:rsidR="00291B6D" w:rsidRPr="00291B6D" w:rsidRDefault="00291B6D" w:rsidP="00291B6D">
      <w:pPr>
        <w:ind w:left="720"/>
        <w:rPr>
          <w:rFonts w:ascii="Cambria" w:hAnsi="Cambria"/>
        </w:rPr>
      </w:pPr>
      <w:r w:rsidRPr="00291B6D">
        <w:rPr>
          <w:rFonts w:ascii="Cambria" w:hAnsi="Cambria"/>
        </w:rPr>
        <w:t xml:space="preserve">  At additional sittings and during extraordinary sessions, the </w:t>
      </w:r>
      <w:proofErr w:type="spellStart"/>
      <w:r w:rsidRPr="00291B6D">
        <w:rPr>
          <w:rFonts w:ascii="Cambria" w:hAnsi="Cambria"/>
        </w:rPr>
        <w:t>Riigikogu</w:t>
      </w:r>
      <w:proofErr w:type="spellEnd"/>
      <w:r w:rsidRPr="00291B6D">
        <w:rPr>
          <w:rFonts w:ascii="Cambria" w:hAnsi="Cambria"/>
        </w:rPr>
        <w:t xml:space="preserve"> has a quorum if more than one half of its members are present.</w:t>
      </w:r>
    </w:p>
    <w:p w14:paraId="214204C8" w14:textId="346A974C" w:rsidR="00291B6D" w:rsidRPr="00291B6D" w:rsidRDefault="00291B6D" w:rsidP="00291B6D">
      <w:pPr>
        <w:ind w:left="720"/>
        <w:rPr>
          <w:rFonts w:ascii="Cambria" w:hAnsi="Cambria"/>
        </w:rPr>
      </w:pPr>
      <w:r w:rsidRPr="00291B6D">
        <w:rPr>
          <w:rFonts w:ascii="Cambria" w:hAnsi="Cambria"/>
        </w:rPr>
        <w:t xml:space="preserve">77.  Attendance check of the members of the </w:t>
      </w:r>
      <w:proofErr w:type="spellStart"/>
      <w:r w:rsidRPr="00291B6D">
        <w:rPr>
          <w:rFonts w:ascii="Cambria" w:hAnsi="Cambria"/>
        </w:rPr>
        <w:t>Riigikogu</w:t>
      </w:r>
      <w:proofErr w:type="spellEnd"/>
    </w:p>
    <w:p w14:paraId="2913B9C9" w14:textId="28F3E642" w:rsidR="00291B6D" w:rsidRPr="00291B6D" w:rsidRDefault="00291B6D" w:rsidP="00291B6D">
      <w:pPr>
        <w:ind w:left="720"/>
        <w:rPr>
          <w:rFonts w:ascii="Cambria" w:hAnsi="Cambria"/>
        </w:rPr>
      </w:pPr>
      <w:r w:rsidRPr="00291B6D">
        <w:rPr>
          <w:rFonts w:ascii="Cambria" w:hAnsi="Cambria"/>
        </w:rPr>
        <w:t xml:space="preserve"> (1) The quorum of the </w:t>
      </w:r>
      <w:proofErr w:type="spellStart"/>
      <w:r w:rsidRPr="00291B6D">
        <w:rPr>
          <w:rFonts w:ascii="Cambria" w:hAnsi="Cambria"/>
        </w:rPr>
        <w:t>Riigikogu</w:t>
      </w:r>
      <w:proofErr w:type="spellEnd"/>
      <w:r w:rsidRPr="00291B6D">
        <w:rPr>
          <w:rFonts w:ascii="Cambria" w:hAnsi="Cambria"/>
        </w:rPr>
        <w:t xml:space="preserve"> is verified by checking the attendance of the members of the </w:t>
      </w:r>
      <w:proofErr w:type="spellStart"/>
      <w:r w:rsidRPr="00291B6D">
        <w:rPr>
          <w:rFonts w:ascii="Cambria" w:hAnsi="Cambria"/>
        </w:rPr>
        <w:t>Riigikogu</w:t>
      </w:r>
      <w:proofErr w:type="spellEnd"/>
      <w:r w:rsidRPr="00291B6D">
        <w:rPr>
          <w:rFonts w:ascii="Cambria" w:hAnsi="Cambria"/>
        </w:rPr>
        <w:t>.</w:t>
      </w:r>
    </w:p>
    <w:p w14:paraId="313827C5" w14:textId="5883FBD1" w:rsidR="00291B6D" w:rsidRPr="00291B6D" w:rsidRDefault="00291B6D" w:rsidP="00291B6D">
      <w:pPr>
        <w:ind w:left="720"/>
        <w:rPr>
          <w:rFonts w:ascii="Cambria" w:hAnsi="Cambria"/>
        </w:rPr>
      </w:pPr>
      <w:r w:rsidRPr="00291B6D">
        <w:rPr>
          <w:rFonts w:ascii="Cambria" w:hAnsi="Cambria"/>
        </w:rPr>
        <w:t xml:space="preserve"> (2) The attendance of the members of the </w:t>
      </w:r>
      <w:proofErr w:type="spellStart"/>
      <w:r w:rsidRPr="00291B6D">
        <w:rPr>
          <w:rFonts w:ascii="Cambria" w:hAnsi="Cambria"/>
        </w:rPr>
        <w:t>Riigikogu</w:t>
      </w:r>
      <w:proofErr w:type="spellEnd"/>
      <w:r w:rsidRPr="00291B6D">
        <w:rPr>
          <w:rFonts w:ascii="Cambria" w:hAnsi="Cambria"/>
        </w:rPr>
        <w:t xml:space="preserve"> is checked at the beginning of the sitting and before the final vote on a bill or draft resolution that requires at least </w:t>
      </w:r>
      <w:proofErr w:type="gramStart"/>
      <w:r w:rsidRPr="00291B6D">
        <w:rPr>
          <w:rFonts w:ascii="Cambria" w:hAnsi="Cambria"/>
        </w:rPr>
        <w:t>the majority of</w:t>
      </w:r>
      <w:proofErr w:type="gramEnd"/>
      <w:r w:rsidRPr="00291B6D">
        <w:rPr>
          <w:rFonts w:ascii="Cambria" w:hAnsi="Cambria"/>
        </w:rPr>
        <w:t xml:space="preserve"> the members of the </w:t>
      </w:r>
      <w:proofErr w:type="spellStart"/>
      <w:r w:rsidRPr="00291B6D">
        <w:rPr>
          <w:rFonts w:ascii="Cambria" w:hAnsi="Cambria"/>
        </w:rPr>
        <w:t>Riigikogu</w:t>
      </w:r>
      <w:proofErr w:type="spellEnd"/>
      <w:r w:rsidRPr="00291B6D">
        <w:rPr>
          <w:rFonts w:ascii="Cambria" w:hAnsi="Cambria"/>
        </w:rPr>
        <w:t xml:space="preserve"> in order to pass.</w:t>
      </w:r>
    </w:p>
    <w:p w14:paraId="60C9E2B6" w14:textId="3E88519A" w:rsidR="00291B6D" w:rsidRDefault="00291B6D" w:rsidP="00291B6D">
      <w:pPr>
        <w:ind w:left="720"/>
        <w:rPr>
          <w:rFonts w:ascii="Cambria" w:hAnsi="Cambria"/>
        </w:rPr>
      </w:pPr>
      <w:r w:rsidRPr="00291B6D">
        <w:rPr>
          <w:rFonts w:ascii="Cambria" w:hAnsi="Cambria"/>
        </w:rPr>
        <w:t xml:space="preserve"> (3) During the additional sitting or extraordinary session of the </w:t>
      </w:r>
      <w:proofErr w:type="spellStart"/>
      <w:r w:rsidRPr="00291B6D">
        <w:rPr>
          <w:rFonts w:ascii="Cambria" w:hAnsi="Cambria"/>
        </w:rPr>
        <w:t>Riigikogu</w:t>
      </w:r>
      <w:proofErr w:type="spellEnd"/>
      <w:r w:rsidRPr="00291B6D">
        <w:rPr>
          <w:rFonts w:ascii="Cambria" w:hAnsi="Cambria"/>
        </w:rPr>
        <w:t xml:space="preserve">, attendance is also checked before any other votes if this is requested by a member of the </w:t>
      </w:r>
      <w:proofErr w:type="spellStart"/>
      <w:r w:rsidRPr="00291B6D">
        <w:rPr>
          <w:rFonts w:ascii="Cambria" w:hAnsi="Cambria"/>
        </w:rPr>
        <w:t>Riigikogu</w:t>
      </w:r>
      <w:proofErr w:type="spellEnd"/>
      <w:r w:rsidRPr="00291B6D">
        <w:rPr>
          <w:rFonts w:ascii="Cambria" w:hAnsi="Cambria"/>
        </w:rPr>
        <w:t>.</w:t>
      </w:r>
      <w:r>
        <w:rPr>
          <w:rFonts w:ascii="Cambria" w:hAnsi="Cambria"/>
        </w:rPr>
        <w:t>”</w:t>
      </w:r>
    </w:p>
    <w:p w14:paraId="0EAF47FB" w14:textId="77777777" w:rsidR="00E205AC" w:rsidRDefault="00E205AC" w:rsidP="00291B6D">
      <w:pPr>
        <w:ind w:left="720"/>
        <w:rPr>
          <w:rFonts w:ascii="Cambria" w:hAnsi="Cambria"/>
        </w:rPr>
      </w:pPr>
    </w:p>
    <w:p w14:paraId="2A51956D" w14:textId="79838A09" w:rsidR="00996EDF" w:rsidRDefault="00996EDF" w:rsidP="00996EDF">
      <w:pPr>
        <w:ind w:left="720"/>
        <w:rPr>
          <w:rFonts w:ascii="Cambria" w:hAnsi="Cambria"/>
        </w:rPr>
      </w:pPr>
      <w:r w:rsidRPr="00996EDF">
        <w:rPr>
          <w:rFonts w:ascii="Cambria" w:hAnsi="Cambria"/>
          <w:b/>
        </w:rPr>
        <w:t>2. Does the legislature or an official source publish a document/file covering the specific information online? If so, where (please provide the URL)? If an official source is not available, please list any secondary sources</w:t>
      </w:r>
      <w:r w:rsidRPr="00996EDF">
        <w:rPr>
          <w:rFonts w:ascii="Cambria" w:hAnsi="Cambria"/>
        </w:rPr>
        <w:t>.</w:t>
      </w:r>
    </w:p>
    <w:p w14:paraId="087BC4C5" w14:textId="215EF55A" w:rsidR="00244EC3" w:rsidRDefault="007A2B24" w:rsidP="00996EDF">
      <w:pPr>
        <w:ind w:left="720"/>
        <w:rPr>
          <w:rFonts w:ascii="Cambria" w:hAnsi="Cambria"/>
        </w:rPr>
      </w:pPr>
      <w:r>
        <w:rPr>
          <w:rFonts w:ascii="Cambria" w:hAnsi="Cambria"/>
        </w:rPr>
        <w:t>Attendance is linked</w:t>
      </w:r>
      <w:r w:rsidR="005F40F6">
        <w:rPr>
          <w:rFonts w:ascii="Cambria" w:hAnsi="Cambria"/>
        </w:rPr>
        <w:t xml:space="preserve"> </w:t>
      </w:r>
      <w:r w:rsidR="00B42316">
        <w:rPr>
          <w:rFonts w:ascii="Cambria" w:hAnsi="Cambria"/>
        </w:rPr>
        <w:t>in</w:t>
      </w:r>
      <w:r w:rsidR="005F40F6">
        <w:rPr>
          <w:rFonts w:ascii="Cambria" w:hAnsi="Cambria"/>
        </w:rPr>
        <w:t xml:space="preserve"> the minutes.</w:t>
      </w:r>
      <w:r>
        <w:rPr>
          <w:rFonts w:ascii="Cambria" w:hAnsi="Cambria"/>
        </w:rPr>
        <w:t xml:space="preserve"> At the beginning of each session, the </w:t>
      </w:r>
      <w:r w:rsidR="008E1309">
        <w:rPr>
          <w:rFonts w:ascii="Cambria" w:hAnsi="Cambria"/>
        </w:rPr>
        <w:t>Vice-Chairman will announce “Attendance check”. Then there will be a link to “presence control”.</w:t>
      </w:r>
    </w:p>
    <w:p w14:paraId="16DE3743" w14:textId="20C9AE75" w:rsidR="00996EDF" w:rsidRDefault="00996EDF" w:rsidP="00996EDF">
      <w:pPr>
        <w:ind w:left="720"/>
        <w:rPr>
          <w:rFonts w:ascii="Cambria" w:hAnsi="Cambria"/>
          <w:b/>
        </w:rPr>
      </w:pPr>
      <w:r w:rsidRPr="00996EDF">
        <w:rPr>
          <w:rFonts w:ascii="Cambria" w:hAnsi="Cambria"/>
          <w:b/>
        </w:rPr>
        <w:t>3. What years are available on this source?</w:t>
      </w:r>
    </w:p>
    <w:p w14:paraId="74368768" w14:textId="144861B6" w:rsidR="005707F6" w:rsidRPr="005707F6" w:rsidRDefault="005707F6" w:rsidP="00996EDF">
      <w:pPr>
        <w:ind w:left="720"/>
        <w:rPr>
          <w:rFonts w:ascii="Cambria" w:hAnsi="Cambria"/>
          <w:bCs/>
        </w:rPr>
      </w:pPr>
      <w:r>
        <w:rPr>
          <w:rFonts w:ascii="Cambria" w:hAnsi="Cambria"/>
          <w:bCs/>
        </w:rPr>
        <w:t>Attendance is reported from 2016-present.</w:t>
      </w:r>
    </w:p>
    <w:p w14:paraId="65FAD5D0" w14:textId="0F387031" w:rsidR="00996EDF" w:rsidRDefault="00996EDF" w:rsidP="00996EDF">
      <w:pPr>
        <w:ind w:left="720"/>
        <w:rPr>
          <w:rFonts w:ascii="Cambria" w:hAnsi="Cambria"/>
          <w:b/>
        </w:rPr>
      </w:pPr>
      <w:r w:rsidRPr="00996EDF">
        <w:rPr>
          <w:rFonts w:ascii="Cambria" w:hAnsi="Cambria"/>
          <w:b/>
        </w:rPr>
        <w:t xml:space="preserve">4. Can one automate downloading of these files?  If so, please provide any available computer code for that purpose. </w:t>
      </w:r>
    </w:p>
    <w:p w14:paraId="116B3621" w14:textId="7AC85A17" w:rsidR="00244EC3" w:rsidRDefault="007464F3" w:rsidP="00996EDF">
      <w:pPr>
        <w:ind w:left="720"/>
        <w:rPr>
          <w:rFonts w:ascii="Cambria" w:hAnsi="Cambria"/>
        </w:rPr>
      </w:pPr>
      <w:r>
        <w:rPr>
          <w:rFonts w:ascii="Cambria" w:hAnsi="Cambria"/>
        </w:rPr>
        <w:t>Not sure.</w:t>
      </w:r>
    </w:p>
    <w:p w14:paraId="62E9698C" w14:textId="4FB5EDA8" w:rsidR="00996EDF" w:rsidRDefault="00996EDF" w:rsidP="00996EDF">
      <w:pPr>
        <w:ind w:left="720"/>
        <w:rPr>
          <w:rFonts w:ascii="Cambria" w:hAnsi="Cambria"/>
          <w:b/>
        </w:rPr>
      </w:pPr>
      <w:r w:rsidRPr="00996EDF">
        <w:rPr>
          <w:rFonts w:ascii="Cambria" w:hAnsi="Cambria"/>
          <w:b/>
        </w:rPr>
        <w:t xml:space="preserve">5. Looking at the documents available on-line, are there specific language skills you think would be required to code information of interest from them? If </w:t>
      </w:r>
      <w:proofErr w:type="gramStart"/>
      <w:r w:rsidRPr="00996EDF">
        <w:rPr>
          <w:rFonts w:ascii="Cambria" w:hAnsi="Cambria"/>
          <w:b/>
        </w:rPr>
        <w:t>so</w:t>
      </w:r>
      <w:proofErr w:type="gramEnd"/>
      <w:r w:rsidRPr="00996EDF">
        <w:rPr>
          <w:rFonts w:ascii="Cambria" w:hAnsi="Cambria"/>
          <w:b/>
        </w:rPr>
        <w:t xml:space="preserve"> what are these? </w:t>
      </w:r>
    </w:p>
    <w:p w14:paraId="2B8A0F7E" w14:textId="0366BD24" w:rsidR="00244EC3" w:rsidRDefault="007464F3" w:rsidP="00996EDF">
      <w:pPr>
        <w:ind w:left="720"/>
        <w:rPr>
          <w:rFonts w:ascii="Cambria" w:hAnsi="Cambria"/>
        </w:rPr>
      </w:pPr>
      <w:r>
        <w:rPr>
          <w:rFonts w:ascii="Cambria" w:hAnsi="Cambria"/>
        </w:rPr>
        <w:lastRenderedPageBreak/>
        <w:t xml:space="preserve">No, </w:t>
      </w:r>
      <w:r w:rsidR="002A76B8">
        <w:rPr>
          <w:rFonts w:ascii="Cambria" w:hAnsi="Cambria"/>
        </w:rPr>
        <w:t>google chrome translate works fine and the attendance report is easy to interpret.</w:t>
      </w:r>
    </w:p>
    <w:p w14:paraId="2F8309A9" w14:textId="1772CB13" w:rsidR="00996EDF" w:rsidRDefault="00996EDF" w:rsidP="00996EDF">
      <w:pPr>
        <w:ind w:left="720"/>
        <w:rPr>
          <w:rFonts w:ascii="Cambria" w:hAnsi="Cambria"/>
          <w:b/>
        </w:rPr>
      </w:pPr>
      <w:r w:rsidRPr="00996EDF">
        <w:rPr>
          <w:rFonts w:ascii="Cambria" w:hAnsi="Cambria"/>
          <w:b/>
        </w:rPr>
        <w:t xml:space="preserve">6. Did we download all the information available in the sources indicated in this section? </w:t>
      </w:r>
    </w:p>
    <w:p w14:paraId="29E545D6" w14:textId="3780E99F" w:rsidR="002A76B8" w:rsidRPr="002A76B8" w:rsidRDefault="002A76B8" w:rsidP="00996EDF">
      <w:pPr>
        <w:ind w:left="720"/>
        <w:rPr>
          <w:rFonts w:ascii="Cambria" w:hAnsi="Cambria"/>
          <w:bCs/>
        </w:rPr>
      </w:pPr>
      <w:r>
        <w:rPr>
          <w:rFonts w:ascii="Cambria" w:hAnsi="Cambria"/>
          <w:bCs/>
        </w:rPr>
        <w:t>Not sure.</w:t>
      </w:r>
    </w:p>
    <w:p w14:paraId="7695E958" w14:textId="77777777" w:rsidR="00244EC3" w:rsidRDefault="00244EC3" w:rsidP="00996EDF">
      <w:pPr>
        <w:rPr>
          <w:rFonts w:ascii="Cambria" w:hAnsi="Cambria"/>
        </w:rPr>
      </w:pPr>
    </w:p>
    <w:p w14:paraId="51165E27" w14:textId="6A811F2D" w:rsidR="00996EDF" w:rsidRPr="00996EDF" w:rsidRDefault="00996EDF" w:rsidP="00996EDF">
      <w:pPr>
        <w:rPr>
          <w:rFonts w:ascii="Cambria" w:hAnsi="Cambria"/>
          <w:i/>
          <w:u w:val="single"/>
        </w:rPr>
      </w:pPr>
      <w:r w:rsidRPr="00996EDF">
        <w:rPr>
          <w:rFonts w:ascii="Cambria" w:hAnsi="Cambria"/>
          <w:i/>
          <w:u w:val="single"/>
        </w:rPr>
        <w:t>E. ROLL CALL VOTE REQUEST</w:t>
      </w:r>
    </w:p>
    <w:p w14:paraId="124219CF" w14:textId="77777777" w:rsidR="00244EC3" w:rsidRDefault="00996EDF" w:rsidP="00244EC3">
      <w:pPr>
        <w:ind w:left="810"/>
        <w:rPr>
          <w:rFonts w:ascii="Cambria" w:hAnsi="Cambria"/>
          <w:b/>
        </w:rPr>
      </w:pPr>
      <w:r w:rsidRPr="00996EDF">
        <w:rPr>
          <w:rFonts w:ascii="Cambria" w:hAnsi="Cambria"/>
          <w:b/>
        </w:rPr>
        <w:t xml:space="preserve">1.  In the available on-line documents, can you identify a request for a roll-call vote?  If so, are there specific words or other indications that systematically identify the requester?  </w:t>
      </w:r>
    </w:p>
    <w:p w14:paraId="5B039E65" w14:textId="1053CA0B" w:rsidR="008F01CD" w:rsidRDefault="00B768F1" w:rsidP="00244EC3">
      <w:pPr>
        <w:ind w:left="810"/>
        <w:rPr>
          <w:rFonts w:ascii="Cambria" w:hAnsi="Cambria"/>
          <w:bCs/>
        </w:rPr>
      </w:pPr>
      <w:r>
        <w:rPr>
          <w:rFonts w:ascii="Cambria" w:hAnsi="Cambria"/>
          <w:bCs/>
        </w:rPr>
        <w:t>The chair of the sitting always announces the vote</w:t>
      </w:r>
      <w:r w:rsidR="008F01CD">
        <w:rPr>
          <w:rFonts w:ascii="Cambria" w:hAnsi="Cambria"/>
          <w:bCs/>
        </w:rPr>
        <w:t xml:space="preserve"> with a clock/bell</w:t>
      </w:r>
      <w:r w:rsidR="0044094D">
        <w:rPr>
          <w:rFonts w:ascii="Cambria" w:hAnsi="Cambria"/>
          <w:bCs/>
        </w:rPr>
        <w:t xml:space="preserve"> (section 83, rules of procedure). </w:t>
      </w:r>
      <w:r w:rsidR="008F01CD">
        <w:rPr>
          <w:rFonts w:ascii="Cambria" w:hAnsi="Cambria"/>
          <w:bCs/>
        </w:rPr>
        <w:t>They then ask, “Is</w:t>
      </w:r>
      <w:r w:rsidR="00DC73F4">
        <w:rPr>
          <w:rFonts w:ascii="Cambria" w:hAnsi="Cambria"/>
          <w:bCs/>
        </w:rPr>
        <w:t xml:space="preserve"> </w:t>
      </w:r>
      <w:r w:rsidR="00DC73F4" w:rsidRPr="00DC73F4">
        <w:rPr>
          <w:rFonts w:ascii="Cambria" w:hAnsi="Cambria"/>
          <w:bCs/>
        </w:rPr>
        <w:t xml:space="preserve">the Honorable </w:t>
      </w:r>
      <w:proofErr w:type="spellStart"/>
      <w:r w:rsidR="00DC73F4" w:rsidRPr="00DC73F4">
        <w:rPr>
          <w:rFonts w:ascii="Cambria" w:hAnsi="Cambria"/>
          <w:bCs/>
        </w:rPr>
        <w:t>Riigikogu</w:t>
      </w:r>
      <w:proofErr w:type="spellEnd"/>
      <w:r w:rsidR="00DC73F4" w:rsidRPr="00DC73F4">
        <w:rPr>
          <w:rFonts w:ascii="Cambria" w:hAnsi="Cambria"/>
          <w:bCs/>
        </w:rPr>
        <w:t xml:space="preserve"> ready to vote?</w:t>
      </w:r>
      <w:r w:rsidR="00DC73F4">
        <w:rPr>
          <w:rFonts w:ascii="Cambria" w:hAnsi="Cambria"/>
          <w:bCs/>
        </w:rPr>
        <w:t>”. If nobody argues, then the vote continues.</w:t>
      </w:r>
    </w:p>
    <w:p w14:paraId="42C41FB9" w14:textId="6BE8BF66" w:rsidR="00244EC3" w:rsidRPr="00DD79F5" w:rsidRDefault="0044094D" w:rsidP="00244EC3">
      <w:pPr>
        <w:ind w:left="810"/>
        <w:rPr>
          <w:rFonts w:ascii="Cambria" w:hAnsi="Cambria"/>
          <w:bCs/>
        </w:rPr>
      </w:pPr>
      <w:r>
        <w:rPr>
          <w:rFonts w:ascii="Cambria" w:hAnsi="Cambria"/>
          <w:bCs/>
        </w:rPr>
        <w:t xml:space="preserve">I am not sure that </w:t>
      </w:r>
      <w:r w:rsidR="000F396A">
        <w:rPr>
          <w:rFonts w:ascii="Cambria" w:hAnsi="Cambria"/>
          <w:bCs/>
        </w:rPr>
        <w:t xml:space="preserve">regular legislators </w:t>
      </w:r>
      <w:proofErr w:type="gramStart"/>
      <w:r w:rsidR="000F396A">
        <w:rPr>
          <w:rFonts w:ascii="Cambria" w:hAnsi="Cambria"/>
          <w:bCs/>
        </w:rPr>
        <w:t>are allowed to</w:t>
      </w:r>
      <w:proofErr w:type="gramEnd"/>
      <w:r w:rsidR="000F396A">
        <w:rPr>
          <w:rFonts w:ascii="Cambria" w:hAnsi="Cambria"/>
          <w:bCs/>
        </w:rPr>
        <w:t xml:space="preserve"> request a vote because the rules of procedure don’t outline any sort of procedure for that.</w:t>
      </w:r>
    </w:p>
    <w:p w14:paraId="07D7AF4A" w14:textId="0CE4DB77" w:rsidR="00996EDF" w:rsidRDefault="00996EDF" w:rsidP="00244EC3">
      <w:pPr>
        <w:ind w:left="810"/>
        <w:rPr>
          <w:rFonts w:ascii="Cambria" w:hAnsi="Cambria"/>
          <w:b/>
        </w:rPr>
      </w:pPr>
      <w:r w:rsidRPr="00996EDF">
        <w:rPr>
          <w:rFonts w:ascii="Cambria" w:hAnsi="Cambria"/>
          <w:b/>
        </w:rPr>
        <w:t xml:space="preserve">2. Do the available on-line documents report a justification for a request for a roll-call vote? If so, are there specific words or other indications that systematically identify the justification?  </w:t>
      </w:r>
    </w:p>
    <w:p w14:paraId="57C50D49" w14:textId="7FE8A1CF" w:rsidR="00244EC3" w:rsidRDefault="00D27C48" w:rsidP="00996EDF">
      <w:pPr>
        <w:ind w:left="810"/>
        <w:rPr>
          <w:rFonts w:ascii="Cambria" w:hAnsi="Cambria"/>
        </w:rPr>
      </w:pPr>
      <w:r>
        <w:rPr>
          <w:rFonts w:ascii="Cambria" w:hAnsi="Cambria"/>
        </w:rPr>
        <w:t>See part 1.</w:t>
      </w:r>
    </w:p>
    <w:p w14:paraId="786C606D" w14:textId="7901DE96" w:rsidR="00996EDF" w:rsidRDefault="00996EDF" w:rsidP="00996EDF">
      <w:pPr>
        <w:ind w:left="810"/>
        <w:rPr>
          <w:rFonts w:ascii="Cambria" w:hAnsi="Cambria"/>
          <w:b/>
        </w:rPr>
      </w:pPr>
      <w:r w:rsidRPr="00996EDF">
        <w:rPr>
          <w:rFonts w:ascii="Cambria" w:hAnsi="Cambria"/>
          <w:b/>
        </w:rPr>
        <w:t xml:space="preserve">3. How is the decision to accept or deny the roll-call vote request made (this may be found in the rules of procedure)?  </w:t>
      </w:r>
    </w:p>
    <w:p w14:paraId="164F80F4" w14:textId="05465757" w:rsidR="00244EC3" w:rsidRDefault="00B23605" w:rsidP="00996EDF">
      <w:pPr>
        <w:ind w:left="810"/>
        <w:rPr>
          <w:rFonts w:ascii="Cambria" w:hAnsi="Cambria"/>
        </w:rPr>
      </w:pPr>
      <w:r>
        <w:rPr>
          <w:rFonts w:ascii="Cambria" w:hAnsi="Cambria"/>
        </w:rPr>
        <w:t>See part 1.</w:t>
      </w:r>
    </w:p>
    <w:p w14:paraId="02F1B974" w14:textId="659FFD17" w:rsidR="00244EC3" w:rsidRDefault="00996EDF" w:rsidP="00244EC3">
      <w:pPr>
        <w:ind w:left="810"/>
        <w:rPr>
          <w:rFonts w:ascii="Cambria" w:hAnsi="Cambria"/>
          <w:b/>
        </w:rPr>
      </w:pPr>
      <w:r w:rsidRPr="00996EDF">
        <w:rPr>
          <w:rFonts w:ascii="Cambria" w:hAnsi="Cambria"/>
          <w:b/>
        </w:rPr>
        <w:t>4. In the available on-line documents, can you identify whether the request was accepted? If so, are there specific words or other indications that systematically identify this?</w:t>
      </w:r>
    </w:p>
    <w:p w14:paraId="45BD430F" w14:textId="07E8C5A6" w:rsidR="006801A9" w:rsidRPr="006801A9" w:rsidRDefault="006801A9" w:rsidP="00244EC3">
      <w:pPr>
        <w:ind w:left="810"/>
        <w:rPr>
          <w:rFonts w:ascii="Cambria" w:hAnsi="Cambria"/>
          <w:bCs/>
        </w:rPr>
      </w:pPr>
      <w:r>
        <w:rPr>
          <w:rFonts w:ascii="Cambria" w:hAnsi="Cambria"/>
          <w:bCs/>
        </w:rPr>
        <w:t>See part 1.</w:t>
      </w:r>
    </w:p>
    <w:p w14:paraId="00C1BBB4" w14:textId="77777777" w:rsidR="00996EDF" w:rsidRPr="00996EDF" w:rsidRDefault="00996EDF" w:rsidP="00996EDF">
      <w:pPr>
        <w:ind w:left="810"/>
        <w:rPr>
          <w:rFonts w:ascii="Cambria" w:hAnsi="Cambria"/>
          <w:b/>
          <w:i/>
          <w:u w:val="single"/>
        </w:rPr>
      </w:pPr>
    </w:p>
    <w:p w14:paraId="234AA6A8" w14:textId="77777777" w:rsidR="00996EDF" w:rsidRPr="00996EDF" w:rsidRDefault="00996EDF" w:rsidP="00996EDF">
      <w:pPr>
        <w:rPr>
          <w:rFonts w:ascii="Cambria" w:hAnsi="Cambria"/>
          <w:i/>
          <w:u w:val="single"/>
        </w:rPr>
      </w:pPr>
      <w:r w:rsidRPr="00996EDF">
        <w:rPr>
          <w:rFonts w:ascii="Cambria" w:hAnsi="Cambria"/>
          <w:i/>
          <w:u w:val="single"/>
        </w:rPr>
        <w:t>F. DISCUSSION BEFORE THE VOTE</w:t>
      </w:r>
    </w:p>
    <w:p w14:paraId="01E852B4" w14:textId="77777777" w:rsidR="00996EDF" w:rsidRPr="00996EDF" w:rsidRDefault="00996EDF" w:rsidP="00996EDF">
      <w:pPr>
        <w:rPr>
          <w:rFonts w:ascii="Cambria" w:hAnsi="Cambria"/>
        </w:rPr>
      </w:pPr>
      <w:r w:rsidRPr="00996EDF">
        <w:rPr>
          <w:rFonts w:ascii="Cambria" w:hAnsi="Cambria"/>
        </w:rPr>
        <w:t xml:space="preserve">1. Roll-call votes: </w:t>
      </w:r>
    </w:p>
    <w:p w14:paraId="48B96FEF" w14:textId="77777777" w:rsidR="00996EDF" w:rsidRDefault="00996EDF" w:rsidP="00996EDF">
      <w:pPr>
        <w:ind w:left="720"/>
        <w:rPr>
          <w:rFonts w:ascii="Cambria" w:hAnsi="Cambria"/>
          <w:b/>
        </w:rPr>
      </w:pPr>
      <w:r w:rsidRPr="00996EDF">
        <w:rPr>
          <w:rFonts w:ascii="Cambria" w:hAnsi="Cambria"/>
          <w:b/>
        </w:rPr>
        <w:t xml:space="preserve">a. In the available on-line documents, can you determine the names of participants who participated in discussion before a vote?  If so, where can this be found? </w:t>
      </w:r>
    </w:p>
    <w:p w14:paraId="4FC9213C" w14:textId="615A4750" w:rsidR="00244EC3" w:rsidRDefault="00E271C1" w:rsidP="00996EDF">
      <w:pPr>
        <w:ind w:left="720"/>
        <w:rPr>
          <w:rFonts w:ascii="Cambria" w:hAnsi="Cambria"/>
        </w:rPr>
      </w:pPr>
      <w:r>
        <w:rPr>
          <w:rFonts w:ascii="Cambria" w:hAnsi="Cambria"/>
        </w:rPr>
        <w:lastRenderedPageBreak/>
        <w:t>You can find this information in the minutes</w:t>
      </w:r>
      <w:r w:rsidR="00676CE6">
        <w:rPr>
          <w:rFonts w:ascii="Cambria" w:hAnsi="Cambria"/>
        </w:rPr>
        <w:t>, before the Vice-Chairman announces the vote.</w:t>
      </w:r>
    </w:p>
    <w:p w14:paraId="0D08104A" w14:textId="371F88A0" w:rsidR="00996EDF" w:rsidRDefault="00996EDF" w:rsidP="00996EDF">
      <w:pPr>
        <w:ind w:left="720"/>
        <w:rPr>
          <w:rFonts w:ascii="Cambria" w:hAnsi="Cambria"/>
          <w:b/>
        </w:rPr>
      </w:pPr>
      <w:r w:rsidRPr="00996EDF">
        <w:rPr>
          <w:rFonts w:ascii="Cambria" w:hAnsi="Cambria"/>
          <w:b/>
        </w:rPr>
        <w:t xml:space="preserve">b.  In the available on-line documents, can you determine the length (in words) of a participant’s speech?  If so, where can this be found? </w:t>
      </w:r>
    </w:p>
    <w:p w14:paraId="6FC23458" w14:textId="7D311CF4" w:rsidR="00244EC3" w:rsidRDefault="00676CE6" w:rsidP="00996EDF">
      <w:pPr>
        <w:ind w:left="720" w:hanging="720"/>
        <w:rPr>
          <w:rFonts w:ascii="Cambria" w:hAnsi="Cambria"/>
        </w:rPr>
      </w:pPr>
      <w:r>
        <w:rPr>
          <w:rFonts w:ascii="Cambria" w:hAnsi="Cambria"/>
        </w:rPr>
        <w:tab/>
        <w:t>It is n</w:t>
      </w:r>
      <w:r w:rsidR="00C46DF9">
        <w:rPr>
          <w:rFonts w:ascii="Cambria" w:hAnsi="Cambria"/>
        </w:rPr>
        <w:t>ot provided, so you would have to do a separate word count.</w:t>
      </w:r>
    </w:p>
    <w:p w14:paraId="09659B43" w14:textId="720CCA85" w:rsidR="00996EDF" w:rsidRPr="00996EDF" w:rsidRDefault="00996EDF" w:rsidP="00996EDF">
      <w:pPr>
        <w:ind w:left="720" w:hanging="720"/>
        <w:rPr>
          <w:rFonts w:ascii="Cambria" w:hAnsi="Cambria"/>
        </w:rPr>
      </w:pPr>
      <w:r w:rsidRPr="00996EDF">
        <w:rPr>
          <w:rFonts w:ascii="Cambria" w:hAnsi="Cambria"/>
        </w:rPr>
        <w:t>2. Indication Votes:</w:t>
      </w:r>
    </w:p>
    <w:p w14:paraId="1A020B8B" w14:textId="77777777" w:rsidR="00996EDF" w:rsidRDefault="00996EDF" w:rsidP="00996EDF">
      <w:pPr>
        <w:ind w:left="720"/>
        <w:rPr>
          <w:rFonts w:ascii="Cambria" w:hAnsi="Cambria"/>
          <w:b/>
        </w:rPr>
      </w:pPr>
      <w:r w:rsidRPr="00996EDF">
        <w:rPr>
          <w:rFonts w:ascii="Cambria" w:hAnsi="Cambria"/>
          <w:b/>
        </w:rPr>
        <w:t xml:space="preserve">a. In the available on-line documents, can you determine the names of participants who participated in discussion before a vote?  If so, where can this be found? </w:t>
      </w:r>
    </w:p>
    <w:p w14:paraId="3FAA4F5B" w14:textId="08F919FD" w:rsidR="00244EC3" w:rsidRDefault="00772AD6" w:rsidP="00996EDF">
      <w:pPr>
        <w:ind w:left="720"/>
        <w:rPr>
          <w:rFonts w:ascii="Cambria" w:hAnsi="Cambria"/>
        </w:rPr>
      </w:pPr>
      <w:r>
        <w:rPr>
          <w:rFonts w:ascii="Cambria" w:hAnsi="Cambria"/>
        </w:rPr>
        <w:t>Yes, in the minutes for that day.</w:t>
      </w:r>
    </w:p>
    <w:p w14:paraId="5B81A1CB" w14:textId="5766A9B1" w:rsidR="00996EDF" w:rsidRDefault="00996EDF" w:rsidP="00996EDF">
      <w:pPr>
        <w:ind w:left="720"/>
        <w:rPr>
          <w:rFonts w:ascii="Cambria" w:hAnsi="Cambria"/>
          <w:b/>
        </w:rPr>
      </w:pPr>
      <w:r w:rsidRPr="00996EDF">
        <w:rPr>
          <w:rFonts w:ascii="Cambria" w:hAnsi="Cambria"/>
          <w:b/>
        </w:rPr>
        <w:t xml:space="preserve">b.  In the available on-line documents, can you determine the length (in words) of a participant’s speech?  If so, where can this be found? </w:t>
      </w:r>
    </w:p>
    <w:p w14:paraId="1888E0A4" w14:textId="0D2510CA" w:rsidR="00772AD6" w:rsidRPr="00772AD6" w:rsidRDefault="00772AD6" w:rsidP="00996EDF">
      <w:pPr>
        <w:ind w:left="720"/>
        <w:rPr>
          <w:rFonts w:ascii="Cambria" w:hAnsi="Cambria"/>
          <w:bCs/>
        </w:rPr>
      </w:pPr>
      <w:r>
        <w:rPr>
          <w:rFonts w:ascii="Cambria" w:hAnsi="Cambria"/>
          <w:bCs/>
        </w:rPr>
        <w:t>One would have to do a separate word count because it is not already calculated.</w:t>
      </w:r>
    </w:p>
    <w:p w14:paraId="0CD3F5A2" w14:textId="77777777" w:rsidR="00244EC3" w:rsidRPr="00996EDF" w:rsidRDefault="00244EC3" w:rsidP="00996EDF">
      <w:pPr>
        <w:rPr>
          <w:rFonts w:ascii="Cambria" w:hAnsi="Cambria"/>
        </w:rPr>
      </w:pPr>
    </w:p>
    <w:p w14:paraId="166C703D" w14:textId="77777777" w:rsidR="00996EDF" w:rsidRPr="00996EDF" w:rsidRDefault="00996EDF" w:rsidP="00996EDF">
      <w:pPr>
        <w:rPr>
          <w:rFonts w:ascii="Cambria" w:hAnsi="Cambria"/>
          <w:i/>
          <w:u w:val="single"/>
        </w:rPr>
      </w:pPr>
      <w:r w:rsidRPr="00996EDF">
        <w:rPr>
          <w:rFonts w:ascii="Cambria" w:hAnsi="Cambria"/>
          <w:i/>
          <w:u w:val="single"/>
        </w:rPr>
        <w:t>G. VOTING</w:t>
      </w:r>
    </w:p>
    <w:p w14:paraId="591A8F0D" w14:textId="77777777" w:rsidR="00996EDF" w:rsidRPr="00996EDF" w:rsidRDefault="00996EDF" w:rsidP="00996EDF">
      <w:pPr>
        <w:rPr>
          <w:rFonts w:ascii="Cambria" w:hAnsi="Cambria"/>
        </w:rPr>
      </w:pPr>
      <w:r w:rsidRPr="00996EDF">
        <w:rPr>
          <w:rFonts w:ascii="Cambria" w:hAnsi="Cambria"/>
        </w:rPr>
        <w:t>1. Roll-call votes:</w:t>
      </w:r>
    </w:p>
    <w:p w14:paraId="6AEEDD15" w14:textId="77777777" w:rsidR="00996EDF" w:rsidRDefault="00996EDF" w:rsidP="00996EDF">
      <w:pPr>
        <w:ind w:left="720"/>
        <w:rPr>
          <w:rFonts w:ascii="Cambria" w:hAnsi="Cambria"/>
          <w:b/>
        </w:rPr>
      </w:pPr>
      <w:r w:rsidRPr="00996EDF">
        <w:rPr>
          <w:rFonts w:ascii="Cambria" w:hAnsi="Cambria"/>
          <w:b/>
        </w:rPr>
        <w:t>a. In the available on-line documents, can you determine the subject of the vote?  If so, where can this be found?</w:t>
      </w:r>
    </w:p>
    <w:p w14:paraId="50DED56F" w14:textId="0F1449DD" w:rsidR="00244EC3" w:rsidRDefault="00D3330A" w:rsidP="00996EDF">
      <w:pPr>
        <w:ind w:left="720"/>
        <w:rPr>
          <w:rFonts w:ascii="Cambria" w:hAnsi="Cambria"/>
        </w:rPr>
      </w:pPr>
      <w:r>
        <w:rPr>
          <w:rFonts w:ascii="Cambria" w:hAnsi="Cambria"/>
        </w:rPr>
        <w:t>The subject of the vote appears in the same page as the voting results, under the heading “Contents”</w:t>
      </w:r>
      <w:r w:rsidR="005457B2">
        <w:rPr>
          <w:rFonts w:ascii="Cambria" w:hAnsi="Cambria"/>
        </w:rPr>
        <w:t xml:space="preserve"> at the top of the page.</w:t>
      </w:r>
    </w:p>
    <w:p w14:paraId="68A45607" w14:textId="0FAEDB4B" w:rsidR="00996EDF" w:rsidRDefault="00996EDF" w:rsidP="00996EDF">
      <w:pPr>
        <w:ind w:left="720"/>
        <w:rPr>
          <w:rFonts w:ascii="Cambria" w:hAnsi="Cambria"/>
          <w:b/>
        </w:rPr>
      </w:pPr>
      <w:r w:rsidRPr="00996EDF">
        <w:rPr>
          <w:rFonts w:ascii="Cambria" w:hAnsi="Cambria"/>
          <w:b/>
        </w:rPr>
        <w:t>b. In the available on-line documents, can you determine the procedural type (motion/agenda/article of a bill/amendment/</w:t>
      </w:r>
      <w:proofErr w:type="spellStart"/>
      <w:r w:rsidRPr="00996EDF">
        <w:rPr>
          <w:rFonts w:ascii="Cambria" w:hAnsi="Cambria"/>
          <w:b/>
        </w:rPr>
        <w:t>etc</w:t>
      </w:r>
      <w:proofErr w:type="spellEnd"/>
      <w:r w:rsidRPr="00996EDF">
        <w:rPr>
          <w:rFonts w:ascii="Cambria" w:hAnsi="Cambria"/>
          <w:b/>
        </w:rPr>
        <w:t>…) of the vote?  If so, where can this be found?</w:t>
      </w:r>
    </w:p>
    <w:p w14:paraId="308A885A" w14:textId="78E9C77E" w:rsidR="00244EC3" w:rsidRDefault="001B30D7" w:rsidP="00996EDF">
      <w:pPr>
        <w:ind w:left="720"/>
        <w:rPr>
          <w:rFonts w:ascii="Cambria" w:hAnsi="Cambria"/>
        </w:rPr>
      </w:pPr>
      <w:r>
        <w:rPr>
          <w:rFonts w:ascii="Cambria" w:hAnsi="Cambria"/>
        </w:rPr>
        <w:t xml:space="preserve">This information is also at the top of the page of the voting results, under </w:t>
      </w:r>
      <w:r w:rsidR="000A1014">
        <w:rPr>
          <w:rFonts w:ascii="Cambria" w:hAnsi="Cambria"/>
        </w:rPr>
        <w:t>“the draft”.</w:t>
      </w:r>
    </w:p>
    <w:p w14:paraId="03853DDD" w14:textId="4EDDDD95" w:rsidR="00996EDF" w:rsidRDefault="00996EDF" w:rsidP="00996EDF">
      <w:pPr>
        <w:ind w:left="720"/>
        <w:rPr>
          <w:rFonts w:ascii="Cambria" w:hAnsi="Cambria"/>
          <w:b/>
        </w:rPr>
      </w:pPr>
      <w:r w:rsidRPr="00996EDF">
        <w:rPr>
          <w:rFonts w:ascii="Cambria" w:hAnsi="Cambria"/>
          <w:b/>
        </w:rPr>
        <w:t>c. In the available on-line documents, can you determine the result of the vote (e.g., the motion passed)?  If so, where can this be found?</w:t>
      </w:r>
    </w:p>
    <w:p w14:paraId="3739043A" w14:textId="1DA8C8EF" w:rsidR="00244EC3" w:rsidRDefault="000A1014" w:rsidP="000A1014">
      <w:pPr>
        <w:ind w:left="720"/>
        <w:rPr>
          <w:rFonts w:ascii="Cambria" w:hAnsi="Cambria"/>
        </w:rPr>
      </w:pPr>
      <w:r>
        <w:rPr>
          <w:rFonts w:ascii="Cambria" w:hAnsi="Cambria"/>
        </w:rPr>
        <w:t>This information is also at the top of the page of the voting results, under “the decision”</w:t>
      </w:r>
      <w:r w:rsidR="002642AD">
        <w:rPr>
          <w:rFonts w:ascii="Cambria" w:hAnsi="Cambria"/>
        </w:rPr>
        <w:t>.</w:t>
      </w:r>
    </w:p>
    <w:p w14:paraId="29A2E94E" w14:textId="4D9DBBC3" w:rsidR="00996EDF" w:rsidRDefault="00996EDF" w:rsidP="00996EDF">
      <w:pPr>
        <w:ind w:left="720"/>
        <w:rPr>
          <w:rFonts w:ascii="Cambria" w:hAnsi="Cambria"/>
          <w:b/>
        </w:rPr>
      </w:pPr>
      <w:r w:rsidRPr="00996EDF">
        <w:rPr>
          <w:rFonts w:ascii="Cambria" w:hAnsi="Cambria"/>
          <w:b/>
        </w:rPr>
        <w:t xml:space="preserve">d. In the available on-line documents, can you determine the method (electronic, calling of names, </w:t>
      </w:r>
      <w:proofErr w:type="gramStart"/>
      <w:r w:rsidRPr="00996EDF">
        <w:rPr>
          <w:rFonts w:ascii="Cambria" w:hAnsi="Cambria"/>
          <w:b/>
        </w:rPr>
        <w:t>etc..</w:t>
      </w:r>
      <w:proofErr w:type="gramEnd"/>
      <w:r w:rsidRPr="00996EDF">
        <w:rPr>
          <w:rFonts w:ascii="Cambria" w:hAnsi="Cambria"/>
          <w:b/>
        </w:rPr>
        <w:t>)  of the vote?  If so, where can this be found?</w:t>
      </w:r>
    </w:p>
    <w:p w14:paraId="140064C7" w14:textId="20EDB96C" w:rsidR="00244EC3" w:rsidRDefault="00CC3263" w:rsidP="00996EDF">
      <w:pPr>
        <w:ind w:left="720"/>
        <w:rPr>
          <w:rFonts w:ascii="Cambria" w:hAnsi="Cambria"/>
        </w:rPr>
      </w:pPr>
      <w:r>
        <w:rPr>
          <w:rFonts w:ascii="Cambria" w:hAnsi="Cambria"/>
        </w:rPr>
        <w:t>The default and most common is electronic voting. Ballot-voting is only used for the election of certain people (</w:t>
      </w:r>
      <w:r w:rsidR="006C32AB">
        <w:rPr>
          <w:rFonts w:ascii="Cambria" w:hAnsi="Cambria"/>
        </w:rPr>
        <w:t xml:space="preserve">section 81 of rules of procedure). In the case where </w:t>
      </w:r>
      <w:r w:rsidR="006C32AB">
        <w:rPr>
          <w:rFonts w:ascii="Cambria" w:hAnsi="Cambria"/>
        </w:rPr>
        <w:lastRenderedPageBreak/>
        <w:t xml:space="preserve">electronic voting is not working, they would do a vote by a raise of hands. However, this is </w:t>
      </w:r>
      <w:proofErr w:type="gramStart"/>
      <w:r w:rsidR="006C32AB">
        <w:rPr>
          <w:rFonts w:ascii="Cambria" w:hAnsi="Cambria"/>
        </w:rPr>
        <w:t>rare</w:t>
      </w:r>
      <w:proofErr w:type="gramEnd"/>
      <w:r w:rsidR="006C32AB">
        <w:rPr>
          <w:rFonts w:ascii="Cambria" w:hAnsi="Cambria"/>
        </w:rPr>
        <w:t xml:space="preserve"> and I was not able to find an example of this.</w:t>
      </w:r>
    </w:p>
    <w:p w14:paraId="69DD1AA4" w14:textId="2163FD7D" w:rsidR="00996EDF" w:rsidRDefault="00996EDF" w:rsidP="00996EDF">
      <w:pPr>
        <w:ind w:left="720"/>
        <w:rPr>
          <w:rFonts w:ascii="Cambria" w:hAnsi="Cambria"/>
          <w:b/>
        </w:rPr>
      </w:pPr>
      <w:r w:rsidRPr="00996EDF">
        <w:rPr>
          <w:rFonts w:ascii="Cambria" w:hAnsi="Cambria"/>
          <w:b/>
        </w:rPr>
        <w:t>e. In the available on-line documents, can you deter</w:t>
      </w:r>
      <w:r w:rsidR="00905141">
        <w:rPr>
          <w:rFonts w:ascii="Cambria" w:hAnsi="Cambria"/>
          <w:b/>
        </w:rPr>
        <w:t xml:space="preserve">mine the breakdown of the vote </w:t>
      </w:r>
      <w:proofErr w:type="gramStart"/>
      <w:r w:rsidRPr="00996EDF">
        <w:rPr>
          <w:rFonts w:ascii="Cambria" w:hAnsi="Cambria"/>
          <w:b/>
        </w:rPr>
        <w:t>outcome  (</w:t>
      </w:r>
      <w:proofErr w:type="gramEnd"/>
      <w:r w:rsidRPr="00996EDF">
        <w:rPr>
          <w:rFonts w:ascii="Cambria" w:hAnsi="Cambria"/>
          <w:b/>
        </w:rPr>
        <w:t xml:space="preserve">e.g., yes/no/abstain) in the aggregate? At the level of individual legislator? If so, where can this be found?  </w:t>
      </w:r>
    </w:p>
    <w:p w14:paraId="63A84A4C" w14:textId="272D1832" w:rsidR="00244EC3" w:rsidRDefault="007E62DB" w:rsidP="00996EDF">
      <w:pPr>
        <w:ind w:left="720"/>
        <w:rPr>
          <w:rFonts w:ascii="Cambria" w:hAnsi="Cambria"/>
        </w:rPr>
      </w:pPr>
      <w:r>
        <w:rPr>
          <w:rFonts w:ascii="Cambria" w:hAnsi="Cambria"/>
        </w:rPr>
        <w:t>Yes, there is vote outcome broken down by individual legislator. See part B, section 3 for directions.</w:t>
      </w:r>
    </w:p>
    <w:p w14:paraId="62540674" w14:textId="0805F27C" w:rsidR="00996EDF" w:rsidRDefault="00996EDF" w:rsidP="00996EDF">
      <w:pPr>
        <w:ind w:left="720"/>
        <w:rPr>
          <w:rFonts w:ascii="Cambria" w:hAnsi="Cambria"/>
          <w:b/>
        </w:rPr>
      </w:pPr>
      <w:r w:rsidRPr="00996EDF">
        <w:rPr>
          <w:rFonts w:ascii="Cambria" w:hAnsi="Cambria"/>
          <w:b/>
        </w:rPr>
        <w:t>f. In the available on-line documents, can you determine whether there were any arguments documented during the vote (</w:t>
      </w:r>
      <w:proofErr w:type="gramStart"/>
      <w:r w:rsidRPr="00996EDF">
        <w:rPr>
          <w:rFonts w:ascii="Cambria" w:hAnsi="Cambria"/>
          <w:b/>
        </w:rPr>
        <w:t>e.g. ,</w:t>
      </w:r>
      <w:proofErr w:type="gramEnd"/>
      <w:r w:rsidRPr="00996EDF">
        <w:rPr>
          <w:rFonts w:ascii="Cambria" w:hAnsi="Cambria"/>
          <w:b/>
        </w:rPr>
        <w:t xml:space="preserve"> a protest over procedure)?  If so, where can this be found?</w:t>
      </w:r>
    </w:p>
    <w:p w14:paraId="67343AFD" w14:textId="33E05C07" w:rsidR="007E62DB" w:rsidRPr="007E62DB" w:rsidRDefault="007E62DB" w:rsidP="00996EDF">
      <w:pPr>
        <w:ind w:left="720"/>
        <w:rPr>
          <w:rFonts w:ascii="Cambria" w:hAnsi="Cambria"/>
          <w:bCs/>
        </w:rPr>
      </w:pPr>
      <w:r>
        <w:rPr>
          <w:rFonts w:ascii="Cambria" w:hAnsi="Cambria"/>
          <w:bCs/>
        </w:rPr>
        <w:t>This information would be found in the minutes.</w:t>
      </w:r>
    </w:p>
    <w:p w14:paraId="41EBF75C" w14:textId="77777777" w:rsidR="00244EC3" w:rsidRDefault="00244EC3" w:rsidP="00996EDF">
      <w:pPr>
        <w:rPr>
          <w:rFonts w:ascii="Cambria" w:hAnsi="Cambria"/>
        </w:rPr>
      </w:pPr>
    </w:p>
    <w:p w14:paraId="4C887A2A" w14:textId="4A372DFC" w:rsidR="00996EDF" w:rsidRPr="00996EDF" w:rsidRDefault="00996EDF" w:rsidP="00996EDF">
      <w:pPr>
        <w:rPr>
          <w:rFonts w:ascii="Cambria" w:hAnsi="Cambria"/>
        </w:rPr>
      </w:pPr>
      <w:r w:rsidRPr="00996EDF">
        <w:rPr>
          <w:rFonts w:ascii="Cambria" w:hAnsi="Cambria"/>
        </w:rPr>
        <w:t>2. Indication votes:</w:t>
      </w:r>
    </w:p>
    <w:p w14:paraId="2AC377EC" w14:textId="77777777" w:rsidR="00996EDF" w:rsidRDefault="00996EDF" w:rsidP="00996EDF">
      <w:pPr>
        <w:ind w:left="720"/>
        <w:rPr>
          <w:rFonts w:ascii="Cambria" w:hAnsi="Cambria"/>
          <w:b/>
        </w:rPr>
      </w:pPr>
      <w:r w:rsidRPr="00996EDF">
        <w:rPr>
          <w:rFonts w:ascii="Cambria" w:hAnsi="Cambria"/>
          <w:b/>
        </w:rPr>
        <w:t>a. In the available on-line documents, can you determine the subject of the vote?  If so, where can this be found?</w:t>
      </w:r>
    </w:p>
    <w:p w14:paraId="1D4EFAFC" w14:textId="008D2688" w:rsidR="00772AD6" w:rsidRDefault="00772AD6" w:rsidP="00772AD6">
      <w:pPr>
        <w:ind w:left="720"/>
        <w:rPr>
          <w:rFonts w:ascii="Cambria" w:hAnsi="Cambria"/>
        </w:rPr>
      </w:pPr>
      <w:r>
        <w:rPr>
          <w:rFonts w:ascii="Cambria" w:hAnsi="Cambria"/>
        </w:rPr>
        <w:t>According to the Rules of Procedure:</w:t>
      </w:r>
    </w:p>
    <w:p w14:paraId="50B472FD" w14:textId="2DFB5094" w:rsidR="00772AD6" w:rsidRPr="00772AD6" w:rsidRDefault="00772AD6" w:rsidP="00772AD6">
      <w:pPr>
        <w:ind w:left="720"/>
        <w:rPr>
          <w:rFonts w:ascii="Cambria" w:hAnsi="Cambria"/>
        </w:rPr>
      </w:pPr>
      <w:r w:rsidRPr="00772AD6">
        <w:rPr>
          <w:rFonts w:ascii="Cambria" w:hAnsi="Cambria"/>
        </w:rPr>
        <w:t>“79.  Public and secret votes</w:t>
      </w:r>
    </w:p>
    <w:p w14:paraId="35AC25F5" w14:textId="77777777" w:rsidR="00772AD6" w:rsidRPr="00772AD6" w:rsidRDefault="00772AD6" w:rsidP="00772AD6">
      <w:pPr>
        <w:ind w:left="720"/>
        <w:rPr>
          <w:rFonts w:ascii="Cambria" w:hAnsi="Cambria"/>
        </w:rPr>
      </w:pPr>
      <w:r w:rsidRPr="00772AD6">
        <w:rPr>
          <w:rFonts w:ascii="Cambria" w:hAnsi="Cambria"/>
        </w:rPr>
        <w:t xml:space="preserve"> (1) Voting at the sittings of the </w:t>
      </w:r>
      <w:proofErr w:type="spellStart"/>
      <w:r w:rsidRPr="00772AD6">
        <w:rPr>
          <w:rFonts w:ascii="Cambria" w:hAnsi="Cambria"/>
        </w:rPr>
        <w:t>Riigikogu</w:t>
      </w:r>
      <w:proofErr w:type="spellEnd"/>
      <w:r w:rsidRPr="00772AD6">
        <w:rPr>
          <w:rFonts w:ascii="Cambria" w:hAnsi="Cambria"/>
        </w:rPr>
        <w:t xml:space="preserve"> is public.</w:t>
      </w:r>
    </w:p>
    <w:p w14:paraId="2838FDE0" w14:textId="77777777" w:rsidR="00772AD6" w:rsidRPr="00772AD6" w:rsidRDefault="00772AD6" w:rsidP="00772AD6">
      <w:pPr>
        <w:ind w:left="720"/>
        <w:rPr>
          <w:rFonts w:ascii="Cambria" w:hAnsi="Cambria"/>
          <w:highlight w:val="yellow"/>
        </w:rPr>
      </w:pPr>
      <w:r w:rsidRPr="00772AD6">
        <w:rPr>
          <w:rFonts w:ascii="Cambria" w:hAnsi="Cambria"/>
        </w:rPr>
        <w:t xml:space="preserve"> </w:t>
      </w:r>
      <w:r w:rsidRPr="00772AD6">
        <w:rPr>
          <w:rFonts w:ascii="Cambria" w:hAnsi="Cambria"/>
          <w:highlight w:val="yellow"/>
        </w:rPr>
        <w:t>(2) Voting by secret ballot takes place only in the following cases:</w:t>
      </w:r>
    </w:p>
    <w:p w14:paraId="2D7033FF" w14:textId="77777777" w:rsidR="00772AD6" w:rsidRPr="00772AD6" w:rsidRDefault="00772AD6" w:rsidP="00772AD6">
      <w:pPr>
        <w:ind w:left="720"/>
        <w:rPr>
          <w:rFonts w:ascii="Cambria" w:hAnsi="Cambria"/>
          <w:highlight w:val="yellow"/>
        </w:rPr>
      </w:pPr>
      <w:r w:rsidRPr="00772AD6">
        <w:rPr>
          <w:rFonts w:ascii="Cambria" w:hAnsi="Cambria"/>
          <w:highlight w:val="yellow"/>
        </w:rPr>
        <w:t xml:space="preserve"> 1) election of the President of the Republic;</w:t>
      </w:r>
    </w:p>
    <w:p w14:paraId="44878B43" w14:textId="77777777" w:rsidR="00772AD6" w:rsidRPr="00772AD6" w:rsidRDefault="00772AD6" w:rsidP="00772AD6">
      <w:pPr>
        <w:ind w:left="720"/>
        <w:rPr>
          <w:rFonts w:ascii="Cambria" w:hAnsi="Cambria"/>
          <w:highlight w:val="yellow"/>
        </w:rPr>
      </w:pPr>
      <w:r w:rsidRPr="00772AD6">
        <w:rPr>
          <w:rFonts w:ascii="Cambria" w:hAnsi="Cambria"/>
          <w:highlight w:val="yellow"/>
        </w:rPr>
        <w:t xml:space="preserve"> 2) election of the President and Vice Presidents of the </w:t>
      </w:r>
      <w:proofErr w:type="spellStart"/>
      <w:r w:rsidRPr="00772AD6">
        <w:rPr>
          <w:rFonts w:ascii="Cambria" w:hAnsi="Cambria"/>
          <w:highlight w:val="yellow"/>
        </w:rPr>
        <w:t>Riigikogu</w:t>
      </w:r>
      <w:proofErr w:type="spellEnd"/>
      <w:r w:rsidRPr="00772AD6">
        <w:rPr>
          <w:rFonts w:ascii="Cambria" w:hAnsi="Cambria"/>
          <w:highlight w:val="yellow"/>
        </w:rPr>
        <w:t>;</w:t>
      </w:r>
    </w:p>
    <w:p w14:paraId="1EF66A13" w14:textId="77777777" w:rsidR="00772AD6" w:rsidRPr="00772AD6" w:rsidRDefault="00772AD6" w:rsidP="00772AD6">
      <w:pPr>
        <w:ind w:left="720"/>
        <w:rPr>
          <w:rFonts w:ascii="Cambria" w:hAnsi="Cambria"/>
          <w:highlight w:val="yellow"/>
        </w:rPr>
      </w:pPr>
      <w:r w:rsidRPr="00772AD6">
        <w:rPr>
          <w:rFonts w:ascii="Cambria" w:hAnsi="Cambria"/>
          <w:highlight w:val="yellow"/>
        </w:rPr>
        <w:t xml:space="preserve"> 3) appointment to office of the Chief Justice and justices of the Supreme Court;</w:t>
      </w:r>
    </w:p>
    <w:p w14:paraId="6E50217B" w14:textId="77777777" w:rsidR="00772AD6" w:rsidRPr="00772AD6" w:rsidRDefault="00772AD6" w:rsidP="00772AD6">
      <w:pPr>
        <w:ind w:left="720"/>
        <w:rPr>
          <w:rFonts w:ascii="Cambria" w:hAnsi="Cambria"/>
          <w:highlight w:val="yellow"/>
        </w:rPr>
      </w:pPr>
      <w:r w:rsidRPr="00772AD6">
        <w:rPr>
          <w:rFonts w:ascii="Cambria" w:hAnsi="Cambria"/>
          <w:highlight w:val="yellow"/>
        </w:rPr>
        <w:t xml:space="preserve"> 4) appointment to office of the Auditor General;</w:t>
      </w:r>
    </w:p>
    <w:p w14:paraId="13216FEF" w14:textId="77777777" w:rsidR="00772AD6" w:rsidRPr="00772AD6" w:rsidRDefault="00772AD6" w:rsidP="00772AD6">
      <w:pPr>
        <w:ind w:left="720"/>
        <w:rPr>
          <w:rFonts w:ascii="Cambria" w:hAnsi="Cambria"/>
          <w:highlight w:val="yellow"/>
        </w:rPr>
      </w:pPr>
      <w:r w:rsidRPr="00772AD6">
        <w:rPr>
          <w:rFonts w:ascii="Cambria" w:hAnsi="Cambria"/>
          <w:highlight w:val="yellow"/>
        </w:rPr>
        <w:t xml:space="preserve"> 5) appointment to office of the Chancellor of Justice and the Deputy Chancellors of Justice;</w:t>
      </w:r>
    </w:p>
    <w:p w14:paraId="04CFEE3B" w14:textId="77777777" w:rsidR="00772AD6" w:rsidRPr="00772AD6" w:rsidRDefault="00772AD6" w:rsidP="00772AD6">
      <w:pPr>
        <w:ind w:left="720"/>
        <w:rPr>
          <w:rFonts w:ascii="Cambria" w:hAnsi="Cambria"/>
        </w:rPr>
      </w:pPr>
      <w:r w:rsidRPr="00772AD6">
        <w:rPr>
          <w:rFonts w:ascii="Cambria" w:hAnsi="Cambria"/>
          <w:highlight w:val="yellow"/>
        </w:rPr>
        <w:t xml:space="preserve"> 6) appointment to office of the Chair of the Supervisory Board of the Bank of Estonia and appointment of members to the Supervisory Board of the Bank of Estonia.</w:t>
      </w:r>
    </w:p>
    <w:p w14:paraId="2970782F" w14:textId="77777777" w:rsidR="00244EC3" w:rsidRDefault="00244EC3" w:rsidP="00996EDF">
      <w:pPr>
        <w:ind w:left="720"/>
        <w:rPr>
          <w:rFonts w:ascii="Cambria" w:hAnsi="Cambria"/>
        </w:rPr>
      </w:pPr>
    </w:p>
    <w:p w14:paraId="27DC6A55" w14:textId="147D63F5" w:rsidR="00996EDF" w:rsidRDefault="00996EDF" w:rsidP="00996EDF">
      <w:pPr>
        <w:ind w:left="720"/>
        <w:rPr>
          <w:rFonts w:ascii="Cambria" w:hAnsi="Cambria"/>
          <w:b/>
        </w:rPr>
      </w:pPr>
      <w:r w:rsidRPr="00996EDF">
        <w:rPr>
          <w:rFonts w:ascii="Cambria" w:hAnsi="Cambria"/>
          <w:b/>
        </w:rPr>
        <w:t>b. In the available on-line documents, can you determine the procedural type (motion/agenda/article of a bill/amendment/</w:t>
      </w:r>
      <w:proofErr w:type="spellStart"/>
      <w:r w:rsidRPr="00996EDF">
        <w:rPr>
          <w:rFonts w:ascii="Cambria" w:hAnsi="Cambria"/>
          <w:b/>
        </w:rPr>
        <w:t>etc</w:t>
      </w:r>
      <w:proofErr w:type="spellEnd"/>
      <w:r w:rsidRPr="00996EDF">
        <w:rPr>
          <w:rFonts w:ascii="Cambria" w:hAnsi="Cambria"/>
          <w:b/>
        </w:rPr>
        <w:t>…) of the vote?  If so, where can this be found?</w:t>
      </w:r>
    </w:p>
    <w:p w14:paraId="7E253A51" w14:textId="1247270F" w:rsidR="00244EC3" w:rsidRDefault="00772AD6" w:rsidP="00996EDF">
      <w:pPr>
        <w:ind w:left="720"/>
        <w:rPr>
          <w:rFonts w:ascii="Cambria" w:hAnsi="Cambria"/>
        </w:rPr>
      </w:pPr>
      <w:r>
        <w:rPr>
          <w:rFonts w:ascii="Cambria" w:hAnsi="Cambria"/>
        </w:rPr>
        <w:lastRenderedPageBreak/>
        <w:t>All indication votes are about the election of people.</w:t>
      </w:r>
    </w:p>
    <w:p w14:paraId="4DE8114D" w14:textId="5ABF762B" w:rsidR="00996EDF" w:rsidRDefault="00996EDF" w:rsidP="00996EDF">
      <w:pPr>
        <w:ind w:left="720"/>
        <w:rPr>
          <w:rFonts w:ascii="Cambria" w:hAnsi="Cambria"/>
          <w:b/>
        </w:rPr>
      </w:pPr>
      <w:r w:rsidRPr="00996EDF">
        <w:rPr>
          <w:rFonts w:ascii="Cambria" w:hAnsi="Cambria"/>
          <w:b/>
        </w:rPr>
        <w:t>c. In the available on-line documents, can you determine the result of the vote (e.g., the motion passed)?  If so, where can this be found?</w:t>
      </w:r>
    </w:p>
    <w:p w14:paraId="798B49FE" w14:textId="7F0F2B69" w:rsidR="00244EC3" w:rsidRDefault="00283C92" w:rsidP="00996EDF">
      <w:pPr>
        <w:ind w:left="720"/>
        <w:rPr>
          <w:rFonts w:ascii="Cambria" w:hAnsi="Cambria"/>
        </w:rPr>
      </w:pPr>
      <w:r>
        <w:rPr>
          <w:rFonts w:ascii="Cambria" w:hAnsi="Cambria"/>
        </w:rPr>
        <w:t>This is found in the minutes, not any voting record.</w:t>
      </w:r>
    </w:p>
    <w:p w14:paraId="5AEC8951" w14:textId="753B2870" w:rsidR="00996EDF" w:rsidRDefault="00996EDF" w:rsidP="00996EDF">
      <w:pPr>
        <w:ind w:left="720"/>
        <w:rPr>
          <w:rFonts w:ascii="Cambria" w:hAnsi="Cambria"/>
          <w:b/>
        </w:rPr>
      </w:pPr>
      <w:r w:rsidRPr="00996EDF">
        <w:rPr>
          <w:rFonts w:ascii="Cambria" w:hAnsi="Cambria"/>
          <w:b/>
        </w:rPr>
        <w:t xml:space="preserve">d. In the available on-line documents, can you determine the method (electronic, raising of hands, </w:t>
      </w:r>
      <w:proofErr w:type="gramStart"/>
      <w:r w:rsidRPr="00996EDF">
        <w:rPr>
          <w:rFonts w:ascii="Cambria" w:hAnsi="Cambria"/>
          <w:b/>
        </w:rPr>
        <w:t>etc..</w:t>
      </w:r>
      <w:proofErr w:type="gramEnd"/>
      <w:r w:rsidRPr="00996EDF">
        <w:rPr>
          <w:rFonts w:ascii="Cambria" w:hAnsi="Cambria"/>
          <w:b/>
        </w:rPr>
        <w:t>)  of the vote?  If so, where can this be found?</w:t>
      </w:r>
    </w:p>
    <w:p w14:paraId="4BC035E5" w14:textId="1CF94542" w:rsidR="00244EC3" w:rsidRDefault="00283C92" w:rsidP="0077297E">
      <w:pPr>
        <w:ind w:left="720"/>
        <w:rPr>
          <w:rFonts w:ascii="Cambria" w:hAnsi="Cambria"/>
        </w:rPr>
      </w:pPr>
      <w:r>
        <w:rPr>
          <w:rFonts w:ascii="Cambria" w:hAnsi="Cambria"/>
        </w:rPr>
        <w:t>Secret voting is done by ballots.</w:t>
      </w:r>
    </w:p>
    <w:p w14:paraId="3F5CDA2B" w14:textId="6FA29878" w:rsidR="00996EDF" w:rsidRDefault="00996EDF" w:rsidP="0077297E">
      <w:pPr>
        <w:ind w:left="720"/>
        <w:rPr>
          <w:rFonts w:ascii="Cambria" w:hAnsi="Cambria"/>
          <w:b/>
        </w:rPr>
      </w:pPr>
      <w:r w:rsidRPr="00996EDF">
        <w:rPr>
          <w:rFonts w:ascii="Cambria" w:hAnsi="Cambria"/>
          <w:b/>
        </w:rPr>
        <w:t xml:space="preserve">e. In the available on-line documents, can you determine the breakdown </w:t>
      </w:r>
      <w:r w:rsidR="00905141">
        <w:rPr>
          <w:rFonts w:ascii="Cambria" w:hAnsi="Cambria"/>
          <w:b/>
        </w:rPr>
        <w:t xml:space="preserve">of the vote outcome </w:t>
      </w:r>
      <w:r w:rsidRPr="00996EDF">
        <w:rPr>
          <w:rFonts w:ascii="Cambria" w:hAnsi="Cambria"/>
          <w:b/>
        </w:rPr>
        <w:t>(e.g., yes/no/abstain) in the aggr</w:t>
      </w:r>
      <w:r w:rsidR="0077297E">
        <w:rPr>
          <w:rFonts w:ascii="Cambria" w:hAnsi="Cambria"/>
          <w:b/>
        </w:rPr>
        <w:t xml:space="preserve">egate? If so, where can this be </w:t>
      </w:r>
      <w:r w:rsidRPr="00996EDF">
        <w:rPr>
          <w:rFonts w:ascii="Cambria" w:hAnsi="Cambria"/>
          <w:b/>
        </w:rPr>
        <w:t xml:space="preserve">found?  </w:t>
      </w:r>
    </w:p>
    <w:p w14:paraId="66E548DA" w14:textId="16222AA1" w:rsidR="00244EC3" w:rsidRDefault="00283C92" w:rsidP="00996EDF">
      <w:pPr>
        <w:ind w:left="720"/>
        <w:rPr>
          <w:rFonts w:ascii="Cambria" w:hAnsi="Cambria"/>
        </w:rPr>
      </w:pPr>
      <w:r>
        <w:rPr>
          <w:rFonts w:ascii="Cambria" w:hAnsi="Cambria"/>
        </w:rPr>
        <w:t>No.</w:t>
      </w:r>
    </w:p>
    <w:p w14:paraId="682A731E" w14:textId="37CA2374" w:rsidR="00996EDF" w:rsidRDefault="00996EDF" w:rsidP="00996EDF">
      <w:pPr>
        <w:ind w:left="720"/>
        <w:rPr>
          <w:rFonts w:ascii="Cambria" w:hAnsi="Cambria"/>
          <w:b/>
        </w:rPr>
      </w:pPr>
      <w:r w:rsidRPr="00996EDF">
        <w:rPr>
          <w:rFonts w:ascii="Cambria" w:hAnsi="Cambria"/>
          <w:b/>
        </w:rPr>
        <w:t>f. In the available on-line documents, can you determine whether there were any arguments documented during the vote (</w:t>
      </w:r>
      <w:proofErr w:type="gramStart"/>
      <w:r w:rsidRPr="00996EDF">
        <w:rPr>
          <w:rFonts w:ascii="Cambria" w:hAnsi="Cambria"/>
          <w:b/>
        </w:rPr>
        <w:t>e.g. ,</w:t>
      </w:r>
      <w:proofErr w:type="gramEnd"/>
      <w:r w:rsidRPr="00996EDF">
        <w:rPr>
          <w:rFonts w:ascii="Cambria" w:hAnsi="Cambria"/>
          <w:b/>
        </w:rPr>
        <w:t xml:space="preserve"> a protest over procedure)?  If so, where can this be found?</w:t>
      </w:r>
    </w:p>
    <w:p w14:paraId="60BEDF1F" w14:textId="0EE988B9" w:rsidR="00283C92" w:rsidRPr="00283C92" w:rsidRDefault="00283C92" w:rsidP="00996EDF">
      <w:pPr>
        <w:ind w:left="720"/>
        <w:rPr>
          <w:rFonts w:ascii="Cambria" w:hAnsi="Cambria"/>
          <w:bCs/>
        </w:rPr>
      </w:pPr>
      <w:r>
        <w:rPr>
          <w:rFonts w:ascii="Cambria" w:hAnsi="Cambria"/>
          <w:bCs/>
        </w:rPr>
        <w:t>This would be found in the minutes, but is highly unlikely because there is a set procedure for the election of people.</w:t>
      </w:r>
      <w:bookmarkStart w:id="24" w:name="_GoBack"/>
      <w:bookmarkEnd w:id="24"/>
    </w:p>
    <w:p w14:paraId="09798AC8" w14:textId="77777777" w:rsidR="00244EC3" w:rsidRPr="00996EDF" w:rsidRDefault="00244EC3" w:rsidP="00996EDF">
      <w:pPr>
        <w:rPr>
          <w:rFonts w:ascii="Cambria" w:hAnsi="Cambria"/>
        </w:rPr>
      </w:pPr>
    </w:p>
    <w:p w14:paraId="1794673D" w14:textId="77777777" w:rsidR="00996EDF" w:rsidRPr="00996EDF" w:rsidRDefault="00996EDF" w:rsidP="00996EDF">
      <w:pPr>
        <w:rPr>
          <w:rFonts w:ascii="Cambria" w:hAnsi="Cambria"/>
          <w:i/>
          <w:u w:val="single"/>
        </w:rPr>
      </w:pPr>
      <w:r w:rsidRPr="00996EDF">
        <w:rPr>
          <w:rFonts w:ascii="Cambria" w:hAnsi="Cambria"/>
          <w:i/>
          <w:u w:val="single"/>
        </w:rPr>
        <w:t>NOTES ON ADDITIONAL INFORMATION THAT COULD BE RELEVANT</w:t>
      </w:r>
    </w:p>
    <w:p w14:paraId="51913757" w14:textId="77777777" w:rsidR="00131719" w:rsidRDefault="00131719"/>
    <w:sectPr w:rsidR="00131719" w:rsidSect="007A22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2FB4"/>
    <w:rsid w:val="00031BAD"/>
    <w:rsid w:val="000A1014"/>
    <w:rsid w:val="000A15EB"/>
    <w:rsid w:val="000A3CFA"/>
    <w:rsid w:val="000C6E52"/>
    <w:rsid w:val="000D4126"/>
    <w:rsid w:val="000E79CC"/>
    <w:rsid w:val="000F396A"/>
    <w:rsid w:val="001051E7"/>
    <w:rsid w:val="00125990"/>
    <w:rsid w:val="00131719"/>
    <w:rsid w:val="0016695C"/>
    <w:rsid w:val="0017349A"/>
    <w:rsid w:val="00176562"/>
    <w:rsid w:val="00187F82"/>
    <w:rsid w:val="001B30D7"/>
    <w:rsid w:val="001C1CFA"/>
    <w:rsid w:val="002212CD"/>
    <w:rsid w:val="002241A1"/>
    <w:rsid w:val="00243824"/>
    <w:rsid w:val="00244EC3"/>
    <w:rsid w:val="00254AFE"/>
    <w:rsid w:val="002601C9"/>
    <w:rsid w:val="00264225"/>
    <w:rsid w:val="002642AD"/>
    <w:rsid w:val="00272840"/>
    <w:rsid w:val="00277A7E"/>
    <w:rsid w:val="00283C92"/>
    <w:rsid w:val="00283CE3"/>
    <w:rsid w:val="00291B6D"/>
    <w:rsid w:val="002A76B8"/>
    <w:rsid w:val="002B232E"/>
    <w:rsid w:val="00335075"/>
    <w:rsid w:val="00340D7E"/>
    <w:rsid w:val="0036002E"/>
    <w:rsid w:val="00372FEE"/>
    <w:rsid w:val="00381CB9"/>
    <w:rsid w:val="003905EF"/>
    <w:rsid w:val="003B3AAE"/>
    <w:rsid w:val="003D41F1"/>
    <w:rsid w:val="003E392E"/>
    <w:rsid w:val="00412504"/>
    <w:rsid w:val="0044094D"/>
    <w:rsid w:val="00462352"/>
    <w:rsid w:val="004634F6"/>
    <w:rsid w:val="00475C89"/>
    <w:rsid w:val="00485A4C"/>
    <w:rsid w:val="004958A7"/>
    <w:rsid w:val="004B4E12"/>
    <w:rsid w:val="004B60E5"/>
    <w:rsid w:val="004E3562"/>
    <w:rsid w:val="004E5F65"/>
    <w:rsid w:val="004F39FC"/>
    <w:rsid w:val="005051E5"/>
    <w:rsid w:val="005115D2"/>
    <w:rsid w:val="00521EF1"/>
    <w:rsid w:val="005457B2"/>
    <w:rsid w:val="00557EC8"/>
    <w:rsid w:val="0056692F"/>
    <w:rsid w:val="005707F6"/>
    <w:rsid w:val="005C5F0B"/>
    <w:rsid w:val="005D1613"/>
    <w:rsid w:val="005F40F6"/>
    <w:rsid w:val="00602316"/>
    <w:rsid w:val="00606D64"/>
    <w:rsid w:val="006415CF"/>
    <w:rsid w:val="00646DD6"/>
    <w:rsid w:val="00676CE6"/>
    <w:rsid w:val="006801A9"/>
    <w:rsid w:val="00690008"/>
    <w:rsid w:val="006B5EB2"/>
    <w:rsid w:val="006C32AB"/>
    <w:rsid w:val="006F54D2"/>
    <w:rsid w:val="007100D4"/>
    <w:rsid w:val="007102AD"/>
    <w:rsid w:val="007318FB"/>
    <w:rsid w:val="00736463"/>
    <w:rsid w:val="007464F3"/>
    <w:rsid w:val="00754A1E"/>
    <w:rsid w:val="0077297E"/>
    <w:rsid w:val="00772AD6"/>
    <w:rsid w:val="00780E1B"/>
    <w:rsid w:val="00790BD4"/>
    <w:rsid w:val="007A2B24"/>
    <w:rsid w:val="007A4BEB"/>
    <w:rsid w:val="007B0DD5"/>
    <w:rsid w:val="007C1565"/>
    <w:rsid w:val="007C19D3"/>
    <w:rsid w:val="007E62DB"/>
    <w:rsid w:val="008045C2"/>
    <w:rsid w:val="00852261"/>
    <w:rsid w:val="00880C40"/>
    <w:rsid w:val="00885DE2"/>
    <w:rsid w:val="008916C1"/>
    <w:rsid w:val="008A1BC8"/>
    <w:rsid w:val="008D6E1D"/>
    <w:rsid w:val="008E1309"/>
    <w:rsid w:val="008E52F9"/>
    <w:rsid w:val="008F01CD"/>
    <w:rsid w:val="00905141"/>
    <w:rsid w:val="00921E1A"/>
    <w:rsid w:val="009417F2"/>
    <w:rsid w:val="00996EDF"/>
    <w:rsid w:val="009A11F5"/>
    <w:rsid w:val="009A5B74"/>
    <w:rsid w:val="009B39E5"/>
    <w:rsid w:val="009C7AEC"/>
    <w:rsid w:val="00A05191"/>
    <w:rsid w:val="00A87329"/>
    <w:rsid w:val="00AB4615"/>
    <w:rsid w:val="00AD6F2A"/>
    <w:rsid w:val="00AF29FE"/>
    <w:rsid w:val="00B03EB6"/>
    <w:rsid w:val="00B05A88"/>
    <w:rsid w:val="00B23605"/>
    <w:rsid w:val="00B238D9"/>
    <w:rsid w:val="00B42316"/>
    <w:rsid w:val="00B60AF2"/>
    <w:rsid w:val="00B768F1"/>
    <w:rsid w:val="00B82DD7"/>
    <w:rsid w:val="00B93776"/>
    <w:rsid w:val="00BB729E"/>
    <w:rsid w:val="00BD08D5"/>
    <w:rsid w:val="00BE0261"/>
    <w:rsid w:val="00C46DF9"/>
    <w:rsid w:val="00C828B9"/>
    <w:rsid w:val="00CB2346"/>
    <w:rsid w:val="00CC3263"/>
    <w:rsid w:val="00D14A65"/>
    <w:rsid w:val="00D27C48"/>
    <w:rsid w:val="00D3330A"/>
    <w:rsid w:val="00D9088A"/>
    <w:rsid w:val="00DB1859"/>
    <w:rsid w:val="00DB238F"/>
    <w:rsid w:val="00DC0CA8"/>
    <w:rsid w:val="00DC73F4"/>
    <w:rsid w:val="00DD028F"/>
    <w:rsid w:val="00DD79F5"/>
    <w:rsid w:val="00DF507C"/>
    <w:rsid w:val="00E02FA1"/>
    <w:rsid w:val="00E205AC"/>
    <w:rsid w:val="00E20C6C"/>
    <w:rsid w:val="00E271C1"/>
    <w:rsid w:val="00E3572C"/>
    <w:rsid w:val="00E56A97"/>
    <w:rsid w:val="00E65082"/>
    <w:rsid w:val="00E76126"/>
    <w:rsid w:val="00EC5C6A"/>
    <w:rsid w:val="00EF47CB"/>
    <w:rsid w:val="00EF5569"/>
    <w:rsid w:val="00F04719"/>
    <w:rsid w:val="00F2278D"/>
    <w:rsid w:val="00F302ED"/>
    <w:rsid w:val="00F52FB4"/>
    <w:rsid w:val="00F74F2D"/>
    <w:rsid w:val="00F90743"/>
    <w:rsid w:val="00FC5A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AF2A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96EDF"/>
    <w:pPr>
      <w:spacing w:after="200"/>
    </w:pPr>
    <w:rPr>
      <w:rFonts w:eastAsiaTheme="minorEastAsia"/>
      <w:lang w:eastAsia="ja-JP"/>
    </w:rPr>
  </w:style>
  <w:style w:type="paragraph" w:styleId="Heading1">
    <w:name w:val="heading 1"/>
    <w:basedOn w:val="Normal"/>
    <w:next w:val="Normal"/>
    <w:link w:val="Heading1Char"/>
    <w:uiPriority w:val="9"/>
    <w:qFormat/>
    <w:rsid w:val="00B238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045C2"/>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5A88"/>
    <w:rPr>
      <w:color w:val="0563C1" w:themeColor="hyperlink"/>
      <w:u w:val="single"/>
    </w:rPr>
  </w:style>
  <w:style w:type="character" w:styleId="FollowedHyperlink">
    <w:name w:val="FollowedHyperlink"/>
    <w:basedOn w:val="DefaultParagraphFont"/>
    <w:uiPriority w:val="99"/>
    <w:semiHidden/>
    <w:unhideWhenUsed/>
    <w:rsid w:val="003B3AAE"/>
    <w:rPr>
      <w:color w:val="954F72" w:themeColor="followedHyperlink"/>
      <w:u w:val="single"/>
    </w:rPr>
  </w:style>
  <w:style w:type="character" w:styleId="UnresolvedMention">
    <w:name w:val="Unresolved Mention"/>
    <w:basedOn w:val="DefaultParagraphFont"/>
    <w:uiPriority w:val="99"/>
    <w:rsid w:val="00244EC3"/>
    <w:rPr>
      <w:color w:val="605E5C"/>
      <w:shd w:val="clear" w:color="auto" w:fill="E1DFDD"/>
    </w:rPr>
  </w:style>
  <w:style w:type="character" w:customStyle="1" w:styleId="Heading1Char">
    <w:name w:val="Heading 1 Char"/>
    <w:basedOn w:val="DefaultParagraphFont"/>
    <w:link w:val="Heading1"/>
    <w:uiPriority w:val="9"/>
    <w:rsid w:val="00B238D9"/>
    <w:rPr>
      <w:rFonts w:asciiTheme="majorHAnsi" w:eastAsiaTheme="majorEastAsia" w:hAnsiTheme="majorHAnsi" w:cstheme="majorBidi"/>
      <w:color w:val="2F5496" w:themeColor="accent1" w:themeShade="BF"/>
      <w:sz w:val="32"/>
      <w:szCs w:val="32"/>
      <w:lang w:eastAsia="ja-JP"/>
    </w:rPr>
  </w:style>
  <w:style w:type="character" w:customStyle="1" w:styleId="Heading3Char">
    <w:name w:val="Heading 3 Char"/>
    <w:basedOn w:val="DefaultParagraphFont"/>
    <w:link w:val="Heading3"/>
    <w:uiPriority w:val="9"/>
    <w:semiHidden/>
    <w:rsid w:val="008045C2"/>
    <w:rPr>
      <w:rFonts w:asciiTheme="majorHAnsi" w:eastAsiaTheme="majorEastAsia" w:hAnsiTheme="majorHAnsi" w:cstheme="majorBidi"/>
      <w:color w:val="1F3763" w:themeColor="accent1" w:themeShade="7F"/>
      <w:lang w:eastAsia="ja-JP"/>
    </w:rPr>
  </w:style>
  <w:style w:type="paragraph" w:styleId="NormalWeb">
    <w:name w:val="Normal (Web)"/>
    <w:basedOn w:val="Normal"/>
    <w:uiPriority w:val="99"/>
    <w:semiHidden/>
    <w:unhideWhenUsed/>
    <w:rsid w:val="0069000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655867">
      <w:bodyDiv w:val="1"/>
      <w:marLeft w:val="0"/>
      <w:marRight w:val="0"/>
      <w:marTop w:val="0"/>
      <w:marBottom w:val="0"/>
      <w:divBdr>
        <w:top w:val="none" w:sz="0" w:space="0" w:color="auto"/>
        <w:left w:val="none" w:sz="0" w:space="0" w:color="auto"/>
        <w:bottom w:val="none" w:sz="0" w:space="0" w:color="auto"/>
        <w:right w:val="none" w:sz="0" w:space="0" w:color="auto"/>
      </w:divBdr>
    </w:div>
    <w:div w:id="122388169">
      <w:bodyDiv w:val="1"/>
      <w:marLeft w:val="0"/>
      <w:marRight w:val="0"/>
      <w:marTop w:val="0"/>
      <w:marBottom w:val="0"/>
      <w:divBdr>
        <w:top w:val="none" w:sz="0" w:space="0" w:color="auto"/>
        <w:left w:val="none" w:sz="0" w:space="0" w:color="auto"/>
        <w:bottom w:val="none" w:sz="0" w:space="0" w:color="auto"/>
        <w:right w:val="none" w:sz="0" w:space="0" w:color="auto"/>
      </w:divBdr>
    </w:div>
    <w:div w:id="144472199">
      <w:bodyDiv w:val="1"/>
      <w:marLeft w:val="0"/>
      <w:marRight w:val="0"/>
      <w:marTop w:val="0"/>
      <w:marBottom w:val="0"/>
      <w:divBdr>
        <w:top w:val="none" w:sz="0" w:space="0" w:color="auto"/>
        <w:left w:val="none" w:sz="0" w:space="0" w:color="auto"/>
        <w:bottom w:val="none" w:sz="0" w:space="0" w:color="auto"/>
        <w:right w:val="none" w:sz="0" w:space="0" w:color="auto"/>
      </w:divBdr>
    </w:div>
    <w:div w:id="192042593">
      <w:bodyDiv w:val="1"/>
      <w:marLeft w:val="0"/>
      <w:marRight w:val="0"/>
      <w:marTop w:val="0"/>
      <w:marBottom w:val="0"/>
      <w:divBdr>
        <w:top w:val="none" w:sz="0" w:space="0" w:color="auto"/>
        <w:left w:val="none" w:sz="0" w:space="0" w:color="auto"/>
        <w:bottom w:val="none" w:sz="0" w:space="0" w:color="auto"/>
        <w:right w:val="none" w:sz="0" w:space="0" w:color="auto"/>
      </w:divBdr>
    </w:div>
    <w:div w:id="213274033">
      <w:bodyDiv w:val="1"/>
      <w:marLeft w:val="0"/>
      <w:marRight w:val="0"/>
      <w:marTop w:val="0"/>
      <w:marBottom w:val="0"/>
      <w:divBdr>
        <w:top w:val="none" w:sz="0" w:space="0" w:color="auto"/>
        <w:left w:val="none" w:sz="0" w:space="0" w:color="auto"/>
        <w:bottom w:val="none" w:sz="0" w:space="0" w:color="auto"/>
        <w:right w:val="none" w:sz="0" w:space="0" w:color="auto"/>
      </w:divBdr>
    </w:div>
    <w:div w:id="310444908">
      <w:bodyDiv w:val="1"/>
      <w:marLeft w:val="0"/>
      <w:marRight w:val="0"/>
      <w:marTop w:val="0"/>
      <w:marBottom w:val="0"/>
      <w:divBdr>
        <w:top w:val="none" w:sz="0" w:space="0" w:color="auto"/>
        <w:left w:val="none" w:sz="0" w:space="0" w:color="auto"/>
        <w:bottom w:val="none" w:sz="0" w:space="0" w:color="auto"/>
        <w:right w:val="none" w:sz="0" w:space="0" w:color="auto"/>
      </w:divBdr>
    </w:div>
    <w:div w:id="329677266">
      <w:bodyDiv w:val="1"/>
      <w:marLeft w:val="0"/>
      <w:marRight w:val="0"/>
      <w:marTop w:val="0"/>
      <w:marBottom w:val="0"/>
      <w:divBdr>
        <w:top w:val="none" w:sz="0" w:space="0" w:color="auto"/>
        <w:left w:val="none" w:sz="0" w:space="0" w:color="auto"/>
        <w:bottom w:val="none" w:sz="0" w:space="0" w:color="auto"/>
        <w:right w:val="none" w:sz="0" w:space="0" w:color="auto"/>
      </w:divBdr>
    </w:div>
    <w:div w:id="427963385">
      <w:bodyDiv w:val="1"/>
      <w:marLeft w:val="0"/>
      <w:marRight w:val="0"/>
      <w:marTop w:val="0"/>
      <w:marBottom w:val="0"/>
      <w:divBdr>
        <w:top w:val="none" w:sz="0" w:space="0" w:color="auto"/>
        <w:left w:val="none" w:sz="0" w:space="0" w:color="auto"/>
        <w:bottom w:val="none" w:sz="0" w:space="0" w:color="auto"/>
        <w:right w:val="none" w:sz="0" w:space="0" w:color="auto"/>
      </w:divBdr>
    </w:div>
    <w:div w:id="549004039">
      <w:bodyDiv w:val="1"/>
      <w:marLeft w:val="0"/>
      <w:marRight w:val="0"/>
      <w:marTop w:val="0"/>
      <w:marBottom w:val="0"/>
      <w:divBdr>
        <w:top w:val="none" w:sz="0" w:space="0" w:color="auto"/>
        <w:left w:val="none" w:sz="0" w:space="0" w:color="auto"/>
        <w:bottom w:val="none" w:sz="0" w:space="0" w:color="auto"/>
        <w:right w:val="none" w:sz="0" w:space="0" w:color="auto"/>
      </w:divBdr>
    </w:div>
    <w:div w:id="580262434">
      <w:bodyDiv w:val="1"/>
      <w:marLeft w:val="0"/>
      <w:marRight w:val="0"/>
      <w:marTop w:val="0"/>
      <w:marBottom w:val="0"/>
      <w:divBdr>
        <w:top w:val="none" w:sz="0" w:space="0" w:color="auto"/>
        <w:left w:val="none" w:sz="0" w:space="0" w:color="auto"/>
        <w:bottom w:val="none" w:sz="0" w:space="0" w:color="auto"/>
        <w:right w:val="none" w:sz="0" w:space="0" w:color="auto"/>
      </w:divBdr>
    </w:div>
    <w:div w:id="724914062">
      <w:bodyDiv w:val="1"/>
      <w:marLeft w:val="0"/>
      <w:marRight w:val="0"/>
      <w:marTop w:val="0"/>
      <w:marBottom w:val="0"/>
      <w:divBdr>
        <w:top w:val="none" w:sz="0" w:space="0" w:color="auto"/>
        <w:left w:val="none" w:sz="0" w:space="0" w:color="auto"/>
        <w:bottom w:val="none" w:sz="0" w:space="0" w:color="auto"/>
        <w:right w:val="none" w:sz="0" w:space="0" w:color="auto"/>
      </w:divBdr>
    </w:div>
    <w:div w:id="824860222">
      <w:bodyDiv w:val="1"/>
      <w:marLeft w:val="0"/>
      <w:marRight w:val="0"/>
      <w:marTop w:val="0"/>
      <w:marBottom w:val="0"/>
      <w:divBdr>
        <w:top w:val="none" w:sz="0" w:space="0" w:color="auto"/>
        <w:left w:val="none" w:sz="0" w:space="0" w:color="auto"/>
        <w:bottom w:val="none" w:sz="0" w:space="0" w:color="auto"/>
        <w:right w:val="none" w:sz="0" w:space="0" w:color="auto"/>
      </w:divBdr>
    </w:div>
    <w:div w:id="969483344">
      <w:bodyDiv w:val="1"/>
      <w:marLeft w:val="0"/>
      <w:marRight w:val="0"/>
      <w:marTop w:val="0"/>
      <w:marBottom w:val="0"/>
      <w:divBdr>
        <w:top w:val="none" w:sz="0" w:space="0" w:color="auto"/>
        <w:left w:val="none" w:sz="0" w:space="0" w:color="auto"/>
        <w:bottom w:val="none" w:sz="0" w:space="0" w:color="auto"/>
        <w:right w:val="none" w:sz="0" w:space="0" w:color="auto"/>
      </w:divBdr>
    </w:div>
    <w:div w:id="1001935367">
      <w:bodyDiv w:val="1"/>
      <w:marLeft w:val="0"/>
      <w:marRight w:val="0"/>
      <w:marTop w:val="0"/>
      <w:marBottom w:val="0"/>
      <w:divBdr>
        <w:top w:val="none" w:sz="0" w:space="0" w:color="auto"/>
        <w:left w:val="none" w:sz="0" w:space="0" w:color="auto"/>
        <w:bottom w:val="none" w:sz="0" w:space="0" w:color="auto"/>
        <w:right w:val="none" w:sz="0" w:space="0" w:color="auto"/>
      </w:divBdr>
    </w:div>
    <w:div w:id="1056928253">
      <w:bodyDiv w:val="1"/>
      <w:marLeft w:val="0"/>
      <w:marRight w:val="0"/>
      <w:marTop w:val="0"/>
      <w:marBottom w:val="0"/>
      <w:divBdr>
        <w:top w:val="none" w:sz="0" w:space="0" w:color="auto"/>
        <w:left w:val="none" w:sz="0" w:space="0" w:color="auto"/>
        <w:bottom w:val="none" w:sz="0" w:space="0" w:color="auto"/>
        <w:right w:val="none" w:sz="0" w:space="0" w:color="auto"/>
      </w:divBdr>
    </w:div>
    <w:div w:id="1073115206">
      <w:bodyDiv w:val="1"/>
      <w:marLeft w:val="0"/>
      <w:marRight w:val="0"/>
      <w:marTop w:val="0"/>
      <w:marBottom w:val="0"/>
      <w:divBdr>
        <w:top w:val="none" w:sz="0" w:space="0" w:color="auto"/>
        <w:left w:val="none" w:sz="0" w:space="0" w:color="auto"/>
        <w:bottom w:val="none" w:sz="0" w:space="0" w:color="auto"/>
        <w:right w:val="none" w:sz="0" w:space="0" w:color="auto"/>
      </w:divBdr>
    </w:div>
    <w:div w:id="1183671122">
      <w:bodyDiv w:val="1"/>
      <w:marLeft w:val="0"/>
      <w:marRight w:val="0"/>
      <w:marTop w:val="0"/>
      <w:marBottom w:val="0"/>
      <w:divBdr>
        <w:top w:val="none" w:sz="0" w:space="0" w:color="auto"/>
        <w:left w:val="none" w:sz="0" w:space="0" w:color="auto"/>
        <w:bottom w:val="none" w:sz="0" w:space="0" w:color="auto"/>
        <w:right w:val="none" w:sz="0" w:space="0" w:color="auto"/>
      </w:divBdr>
    </w:div>
    <w:div w:id="1286303499">
      <w:bodyDiv w:val="1"/>
      <w:marLeft w:val="0"/>
      <w:marRight w:val="0"/>
      <w:marTop w:val="0"/>
      <w:marBottom w:val="0"/>
      <w:divBdr>
        <w:top w:val="none" w:sz="0" w:space="0" w:color="auto"/>
        <w:left w:val="none" w:sz="0" w:space="0" w:color="auto"/>
        <w:bottom w:val="none" w:sz="0" w:space="0" w:color="auto"/>
        <w:right w:val="none" w:sz="0" w:space="0" w:color="auto"/>
      </w:divBdr>
    </w:div>
    <w:div w:id="1338146052">
      <w:bodyDiv w:val="1"/>
      <w:marLeft w:val="0"/>
      <w:marRight w:val="0"/>
      <w:marTop w:val="0"/>
      <w:marBottom w:val="0"/>
      <w:divBdr>
        <w:top w:val="none" w:sz="0" w:space="0" w:color="auto"/>
        <w:left w:val="none" w:sz="0" w:space="0" w:color="auto"/>
        <w:bottom w:val="none" w:sz="0" w:space="0" w:color="auto"/>
        <w:right w:val="none" w:sz="0" w:space="0" w:color="auto"/>
      </w:divBdr>
    </w:div>
    <w:div w:id="1424104894">
      <w:bodyDiv w:val="1"/>
      <w:marLeft w:val="0"/>
      <w:marRight w:val="0"/>
      <w:marTop w:val="0"/>
      <w:marBottom w:val="0"/>
      <w:divBdr>
        <w:top w:val="none" w:sz="0" w:space="0" w:color="auto"/>
        <w:left w:val="none" w:sz="0" w:space="0" w:color="auto"/>
        <w:bottom w:val="none" w:sz="0" w:space="0" w:color="auto"/>
        <w:right w:val="none" w:sz="0" w:space="0" w:color="auto"/>
      </w:divBdr>
    </w:div>
    <w:div w:id="1455513739">
      <w:bodyDiv w:val="1"/>
      <w:marLeft w:val="0"/>
      <w:marRight w:val="0"/>
      <w:marTop w:val="0"/>
      <w:marBottom w:val="0"/>
      <w:divBdr>
        <w:top w:val="none" w:sz="0" w:space="0" w:color="auto"/>
        <w:left w:val="none" w:sz="0" w:space="0" w:color="auto"/>
        <w:bottom w:val="none" w:sz="0" w:space="0" w:color="auto"/>
        <w:right w:val="none" w:sz="0" w:space="0" w:color="auto"/>
      </w:divBdr>
    </w:div>
    <w:div w:id="1509564417">
      <w:bodyDiv w:val="1"/>
      <w:marLeft w:val="0"/>
      <w:marRight w:val="0"/>
      <w:marTop w:val="0"/>
      <w:marBottom w:val="0"/>
      <w:divBdr>
        <w:top w:val="none" w:sz="0" w:space="0" w:color="auto"/>
        <w:left w:val="none" w:sz="0" w:space="0" w:color="auto"/>
        <w:bottom w:val="none" w:sz="0" w:space="0" w:color="auto"/>
        <w:right w:val="none" w:sz="0" w:space="0" w:color="auto"/>
      </w:divBdr>
    </w:div>
    <w:div w:id="1761415246">
      <w:bodyDiv w:val="1"/>
      <w:marLeft w:val="0"/>
      <w:marRight w:val="0"/>
      <w:marTop w:val="0"/>
      <w:marBottom w:val="0"/>
      <w:divBdr>
        <w:top w:val="none" w:sz="0" w:space="0" w:color="auto"/>
        <w:left w:val="none" w:sz="0" w:space="0" w:color="auto"/>
        <w:bottom w:val="none" w:sz="0" w:space="0" w:color="auto"/>
        <w:right w:val="none" w:sz="0" w:space="0" w:color="auto"/>
      </w:divBdr>
    </w:div>
    <w:div w:id="1785031355">
      <w:bodyDiv w:val="1"/>
      <w:marLeft w:val="0"/>
      <w:marRight w:val="0"/>
      <w:marTop w:val="0"/>
      <w:marBottom w:val="0"/>
      <w:divBdr>
        <w:top w:val="none" w:sz="0" w:space="0" w:color="auto"/>
        <w:left w:val="none" w:sz="0" w:space="0" w:color="auto"/>
        <w:bottom w:val="none" w:sz="0" w:space="0" w:color="auto"/>
        <w:right w:val="none" w:sz="0" w:space="0" w:color="auto"/>
      </w:divBdr>
    </w:div>
    <w:div w:id="1807577719">
      <w:bodyDiv w:val="1"/>
      <w:marLeft w:val="0"/>
      <w:marRight w:val="0"/>
      <w:marTop w:val="0"/>
      <w:marBottom w:val="0"/>
      <w:divBdr>
        <w:top w:val="none" w:sz="0" w:space="0" w:color="auto"/>
        <w:left w:val="none" w:sz="0" w:space="0" w:color="auto"/>
        <w:bottom w:val="none" w:sz="0" w:space="0" w:color="auto"/>
        <w:right w:val="none" w:sz="0" w:space="0" w:color="auto"/>
      </w:divBdr>
    </w:div>
    <w:div w:id="191543324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riigikogu.ee/tegevus/paevakorrad-ja-protokollid/?startDate=23.09.201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iigiteataja.ee/akt/107032019001" TargetMode="External"/><Relationship Id="rId5" Type="http://schemas.openxmlformats.org/officeDocument/2006/relationships/hyperlink" Target="https://www.riigiteataja.ee/en/eli/518112014003/consolide" TargetMode="External"/><Relationship Id="rId4" Type="http://schemas.openxmlformats.org/officeDocument/2006/relationships/hyperlink" Target="https://www.riigikogu.ee/"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11</Pages>
  <Words>2752</Words>
  <Characters>15690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dc:creator>
  <cp:keywords/>
  <dc:description/>
  <cp:lastModifiedBy>Leah Smith</cp:lastModifiedBy>
  <cp:revision>90</cp:revision>
  <dcterms:created xsi:type="dcterms:W3CDTF">2019-09-13T17:36:00Z</dcterms:created>
  <dcterms:modified xsi:type="dcterms:W3CDTF">2019-09-17T21:29:00Z</dcterms:modified>
</cp:coreProperties>
</file>