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64269122" w:rsidR="00996EDF" w:rsidRPr="00996EDF" w:rsidRDefault="007D6C15" w:rsidP="00996EDF">
      <w:pPr>
        <w:jc w:val="center"/>
        <w:rPr>
          <w:rFonts w:ascii="Cambria" w:hAnsi="Cambria"/>
          <w:b/>
        </w:rPr>
      </w:pPr>
      <w:r>
        <w:rPr>
          <w:rFonts w:ascii="Cambria" w:hAnsi="Cambria"/>
          <w:b/>
        </w:rPr>
        <w:t>Finland</w:t>
      </w:r>
      <w:r w:rsidR="00996EDF">
        <w:rPr>
          <w:rFonts w:ascii="Cambria" w:hAnsi="Cambria"/>
          <w:b/>
        </w:rPr>
        <w:t xml:space="preserve"> – </w:t>
      </w:r>
      <w:r>
        <w:rPr>
          <w:rFonts w:ascii="Cambria" w:hAnsi="Cambria"/>
          <w:b/>
        </w:rPr>
        <w:t>Parliament</w:t>
      </w:r>
      <w:r w:rsidR="00CE2451">
        <w:rPr>
          <w:rFonts w:ascii="Cambria" w:hAnsi="Cambria"/>
          <w:b/>
        </w:rPr>
        <w:t>/</w:t>
      </w:r>
      <w:proofErr w:type="spellStart"/>
      <w:r w:rsidR="00CE2451">
        <w:rPr>
          <w:rFonts w:ascii="Cambria" w:hAnsi="Cambria"/>
          <w:b/>
        </w:rPr>
        <w:t>Riksdag</w:t>
      </w:r>
      <w:proofErr w:type="spellEnd"/>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0D7771F9" w14:textId="7F81AF07" w:rsidR="00B05A88" w:rsidRDefault="0093740C" w:rsidP="00996EDF">
      <w:pPr>
        <w:rPr>
          <w:rFonts w:ascii="Cambria" w:hAnsi="Cambria"/>
        </w:rPr>
      </w:pPr>
      <w:hyperlink r:id="rId4" w:history="1">
        <w:r w:rsidR="00D12154">
          <w:rPr>
            <w:rStyle w:val="Hyperlink"/>
          </w:rPr>
          <w:t>https://www.eduskunta.fi/FI/sivut/default.aspx</w:t>
        </w:r>
      </w:hyperlink>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4DC4A152" w:rsidR="00996EDF" w:rsidRPr="005138B9" w:rsidRDefault="00996EDF" w:rsidP="00996EDF">
      <w:pPr>
        <w:ind w:left="720"/>
        <w:rPr>
          <w:rFonts w:ascii="Cambria" w:hAnsi="Cambria"/>
          <w:bCs/>
        </w:rPr>
      </w:pPr>
      <w:r w:rsidRPr="00996EDF">
        <w:rPr>
          <w:rFonts w:ascii="Cambria" w:hAnsi="Cambria"/>
          <w:b/>
        </w:rPr>
        <w:t xml:space="preserve">1. Name:  </w:t>
      </w:r>
      <w:r w:rsidR="005138B9">
        <w:rPr>
          <w:rFonts w:ascii="Cambria" w:hAnsi="Cambria"/>
          <w:bCs/>
        </w:rPr>
        <w:t>Parliament’s Rules of Procedure</w:t>
      </w:r>
    </w:p>
    <w:p w14:paraId="733EEECD" w14:textId="77777777" w:rsidR="00244EC3" w:rsidRPr="005115D2" w:rsidRDefault="00244EC3" w:rsidP="00996EDF">
      <w:pPr>
        <w:ind w:left="720"/>
        <w:rPr>
          <w:rFonts w:ascii="Cambria" w:hAnsi="Cambria"/>
        </w:rPr>
      </w:pPr>
    </w:p>
    <w:p w14:paraId="2CF28641" w14:textId="3DCAC076"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5138B9">
          <w:rPr>
            <w:rStyle w:val="Hyperlink"/>
          </w:rPr>
          <w:t>http://www.finlex.fi/fi/laki/ajantasa/2000/20000040?search%5Btype%5D=pika&amp;search%5Bpika%5D=eduskunnan%20ty%C3%B6j%C3%A4rjestys</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26CCDECD" w:rsidR="00244EC3" w:rsidRPr="005138B9" w:rsidRDefault="005138B9" w:rsidP="00996EDF">
      <w:pPr>
        <w:ind w:left="720"/>
        <w:rPr>
          <w:rFonts w:ascii="Cambria" w:hAnsi="Cambria"/>
          <w:bCs/>
        </w:rPr>
      </w:pPr>
      <w:r>
        <w:rPr>
          <w:rFonts w:ascii="Cambria" w:hAnsi="Cambria"/>
          <w:bCs/>
        </w:rPr>
        <w:t>February 1, 2019</w:t>
      </w:r>
    </w:p>
    <w:p w14:paraId="1C8F5667" w14:textId="37FE2C2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6B354EB5" w14:textId="7831DDE7" w:rsidR="00244EC3" w:rsidRDefault="005138B9" w:rsidP="00996EDF">
      <w:pPr>
        <w:ind w:left="720"/>
        <w:rPr>
          <w:rFonts w:ascii="Cambria" w:hAnsi="Cambria"/>
        </w:rPr>
      </w:pPr>
      <w:r>
        <w:rPr>
          <w:rFonts w:ascii="Cambria" w:hAnsi="Cambria"/>
        </w:rPr>
        <w:t>Sections 61, 62, and 63.</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2C0CF40B" w14:textId="77777777" w:rsidR="00236A6B" w:rsidRDefault="00236A6B" w:rsidP="00236A6B">
      <w:pPr>
        <w:ind w:left="810"/>
        <w:rPr>
          <w:rFonts w:ascii="Cambria" w:hAnsi="Cambria"/>
        </w:rPr>
      </w:pPr>
      <w:r>
        <w:rPr>
          <w:rFonts w:ascii="Cambria" w:hAnsi="Cambria"/>
        </w:rPr>
        <w:t>Section 60: Proposals for decisions and voting</w:t>
      </w:r>
    </w:p>
    <w:p w14:paraId="07FB221E" w14:textId="77777777" w:rsidR="00236A6B" w:rsidRPr="00D12154" w:rsidRDefault="00236A6B" w:rsidP="00236A6B">
      <w:pPr>
        <w:ind w:left="810"/>
        <w:rPr>
          <w:rFonts w:ascii="Cambria" w:hAnsi="Cambria"/>
        </w:rPr>
      </w:pPr>
      <w:r>
        <w:rPr>
          <w:rFonts w:ascii="Cambria" w:hAnsi="Cambria"/>
        </w:rPr>
        <w:t>“</w:t>
      </w:r>
      <w:r w:rsidRPr="00D12154">
        <w:rPr>
          <w:rFonts w:ascii="Cambria" w:hAnsi="Cambria"/>
        </w:rPr>
        <w:t xml:space="preserve">At the end of the debate on the subject, the President shall report on the proposals made. If a reminder is found against the President's report which the President finds to be correct, he shall correct the report. If the reminder in the President's opinion does not justify a change to the report, Parliament will decide on the report.  </w:t>
      </w:r>
    </w:p>
    <w:p w14:paraId="48587D63" w14:textId="77777777" w:rsidR="00236A6B" w:rsidRPr="00D12154" w:rsidRDefault="00236A6B" w:rsidP="00236A6B">
      <w:pPr>
        <w:ind w:left="810"/>
        <w:rPr>
          <w:rFonts w:ascii="Cambria" w:hAnsi="Cambria"/>
        </w:rPr>
      </w:pPr>
      <w:r w:rsidRPr="00D12154">
        <w:rPr>
          <w:rFonts w:ascii="Cambria" w:hAnsi="Cambria"/>
        </w:rPr>
        <w:t>Following the report, the President shall make a proposal in which order they shall be put to the vote. If the President's draft order of voting is to be amended, but the President does not consider this to be appropriate, Parliament shall decide on the order of voting.</w:t>
      </w:r>
    </w:p>
    <w:p w14:paraId="05CF2A6A" w14:textId="77777777" w:rsidR="00236A6B" w:rsidRPr="00D12154" w:rsidRDefault="00236A6B" w:rsidP="00236A6B">
      <w:pPr>
        <w:ind w:left="810"/>
        <w:rPr>
          <w:rFonts w:ascii="Cambria" w:hAnsi="Cambria"/>
        </w:rPr>
      </w:pPr>
      <w:r w:rsidRPr="00D12154">
        <w:rPr>
          <w:rFonts w:ascii="Cambria" w:hAnsi="Cambria"/>
        </w:rPr>
        <w:t>The order of voting, once approved, the President will make a presentation of a vote, that the answer to </w:t>
      </w:r>
      <w:r w:rsidRPr="00D12154">
        <w:rPr>
          <w:rFonts w:ascii="Cambria" w:hAnsi="Cambria"/>
          <w:i/>
          <w:iCs/>
        </w:rPr>
        <w:t>share</w:t>
      </w:r>
      <w:r w:rsidRPr="00D12154">
        <w:rPr>
          <w:rFonts w:ascii="Cambria" w:hAnsi="Cambria"/>
        </w:rPr>
        <w:t> or </w:t>
      </w:r>
      <w:r w:rsidRPr="00D12154">
        <w:rPr>
          <w:rFonts w:ascii="Cambria" w:hAnsi="Cambria"/>
          <w:i/>
          <w:iCs/>
        </w:rPr>
        <w:t>not</w:t>
      </w:r>
      <w:r w:rsidRPr="00D12154">
        <w:rPr>
          <w:rFonts w:ascii="Cambria" w:hAnsi="Cambria"/>
        </w:rPr>
        <w:t> indicates </w:t>
      </w:r>
      <w:proofErr w:type="gramStart"/>
      <w:r w:rsidRPr="00D12154">
        <w:rPr>
          <w:rFonts w:ascii="Cambria" w:hAnsi="Cambria"/>
        </w:rPr>
        <w:t>parliament  Decision</w:t>
      </w:r>
      <w:proofErr w:type="gramEnd"/>
      <w:r w:rsidRPr="00D12154">
        <w:rPr>
          <w:rFonts w:ascii="Cambria" w:hAnsi="Cambria"/>
        </w:rPr>
        <w:t xml:space="preserve">. If there is more than one proposal for a decision, one shall be put forward as a </w:t>
      </w:r>
      <w:proofErr w:type="gramStart"/>
      <w:r w:rsidRPr="00D12154">
        <w:rPr>
          <w:rFonts w:ascii="Cambria" w:hAnsi="Cambria"/>
        </w:rPr>
        <w:t>counter-proposal</w:t>
      </w:r>
      <w:proofErr w:type="gramEnd"/>
      <w:r w:rsidRPr="00D12154">
        <w:rPr>
          <w:rFonts w:ascii="Cambria" w:hAnsi="Cambria"/>
        </w:rPr>
        <w:t xml:space="preserve"> against the other until all have been voted on.</w:t>
      </w:r>
    </w:p>
    <w:p w14:paraId="779AEA1D" w14:textId="77777777" w:rsidR="00236A6B" w:rsidRPr="00D12154" w:rsidRDefault="00236A6B" w:rsidP="00236A6B">
      <w:pPr>
        <w:ind w:left="810"/>
        <w:rPr>
          <w:rFonts w:ascii="Cambria" w:hAnsi="Cambria"/>
        </w:rPr>
      </w:pPr>
      <w:r w:rsidRPr="00D12154">
        <w:rPr>
          <w:rFonts w:ascii="Cambria" w:hAnsi="Cambria"/>
        </w:rPr>
        <w:lastRenderedPageBreak/>
        <w:t>An unsuccessful representative's proposal shall not be put to the vote.</w:t>
      </w:r>
    </w:p>
    <w:p w14:paraId="0D1450ED" w14:textId="77777777" w:rsidR="00236A6B" w:rsidRPr="00D12154" w:rsidRDefault="00236A6B" w:rsidP="00236A6B">
      <w:pPr>
        <w:ind w:left="810"/>
        <w:rPr>
          <w:rFonts w:ascii="Cambria" w:hAnsi="Cambria"/>
        </w:rPr>
      </w:pPr>
      <w:r w:rsidRPr="00D12154">
        <w:rPr>
          <w:rFonts w:ascii="Cambria" w:hAnsi="Cambria"/>
        </w:rPr>
        <w:t>No other discussion of the matters referred to in this section is permitted. Nor is it allowed to vote on whether to vote.</w:t>
      </w:r>
      <w:r>
        <w:rPr>
          <w:rFonts w:ascii="Cambria" w:hAnsi="Cambria"/>
        </w:rPr>
        <w:t xml:space="preserve"> “</w:t>
      </w:r>
    </w:p>
    <w:p w14:paraId="25B2767B" w14:textId="3A77584A" w:rsidR="00244EC3" w:rsidRDefault="005138B9" w:rsidP="00236A6B">
      <w:pPr>
        <w:ind w:firstLine="720"/>
        <w:rPr>
          <w:rFonts w:ascii="Cambria" w:hAnsi="Cambria"/>
        </w:rPr>
      </w:pPr>
      <w:r>
        <w:rPr>
          <w:rFonts w:ascii="Cambria" w:hAnsi="Cambria"/>
        </w:rPr>
        <w:t>Section 61: Voting Method</w:t>
      </w:r>
    </w:p>
    <w:p w14:paraId="6B53A9AF" w14:textId="77777777" w:rsidR="005138B9" w:rsidRPr="005138B9" w:rsidRDefault="005138B9" w:rsidP="005138B9">
      <w:pPr>
        <w:ind w:left="720"/>
        <w:rPr>
          <w:rFonts w:ascii="Cambria" w:hAnsi="Cambria"/>
        </w:rPr>
      </w:pPr>
      <w:r>
        <w:rPr>
          <w:rFonts w:ascii="Cambria" w:hAnsi="Cambria"/>
        </w:rPr>
        <w:t>“</w:t>
      </w:r>
      <w:r w:rsidRPr="005138B9">
        <w:rPr>
          <w:rFonts w:ascii="Cambria" w:hAnsi="Cambria"/>
        </w:rPr>
        <w:t>Voting shall be by machine vote, by standing order or by open ballot. The President shall announce the voting method. No debate on the method of voting is allowed.</w:t>
      </w:r>
    </w:p>
    <w:p w14:paraId="03A18D79" w14:textId="77777777" w:rsidR="005138B9" w:rsidRPr="005138B9" w:rsidRDefault="005138B9" w:rsidP="005138B9">
      <w:pPr>
        <w:ind w:left="720"/>
        <w:rPr>
          <w:rFonts w:ascii="Cambria" w:hAnsi="Cambria"/>
        </w:rPr>
      </w:pPr>
      <w:r w:rsidRPr="005138B9">
        <w:rPr>
          <w:rFonts w:ascii="Cambria" w:hAnsi="Cambria"/>
        </w:rPr>
        <w:t xml:space="preserve">A roll-call vote shall be taken </w:t>
      </w:r>
      <w:proofErr w:type="gramStart"/>
      <w:r w:rsidRPr="005138B9">
        <w:rPr>
          <w:rFonts w:ascii="Cambria" w:hAnsi="Cambria"/>
        </w:rPr>
        <w:t>whether or not</w:t>
      </w:r>
      <w:proofErr w:type="gramEnd"/>
      <w:r w:rsidRPr="005138B9">
        <w:rPr>
          <w:rFonts w:ascii="Cambria" w:hAnsi="Cambria"/>
        </w:rPr>
        <w:t xml:space="preserve"> a standing vote has already taken place, if the President considers it appropriate or if the President considers that a standing vote has not given a clear answer, or if a representative so requests.</w:t>
      </w:r>
    </w:p>
    <w:p w14:paraId="67BD07D6" w14:textId="4F22FAD3" w:rsidR="005138B9" w:rsidRDefault="005138B9" w:rsidP="005138B9">
      <w:pPr>
        <w:ind w:left="720"/>
        <w:rPr>
          <w:rFonts w:ascii="Cambria" w:hAnsi="Cambria"/>
        </w:rPr>
      </w:pPr>
      <w:r w:rsidRPr="005138B9">
        <w:rPr>
          <w:rFonts w:ascii="Cambria" w:hAnsi="Cambria"/>
        </w:rPr>
        <w:t>Open balloting shall take place if, for technical reasons, the vote cannot be carried out, or if the President considers that the vote has not given a reliable answer or that the votes have been split. However, if a tie in a vote that does not apply to parliament a final decision on the treatment stage, the new electronic voting, and the ballot is delivered only when the sounds under the new electronic voting system have gone exactly.</w:t>
      </w:r>
      <w:r>
        <w:rPr>
          <w:rFonts w:ascii="Cambria" w:hAnsi="Cambria"/>
        </w:rPr>
        <w:t>”</w:t>
      </w:r>
    </w:p>
    <w:p w14:paraId="0BFD428D" w14:textId="1A974D8D" w:rsidR="005138B9" w:rsidRDefault="005138B9" w:rsidP="005138B9">
      <w:pPr>
        <w:ind w:left="720"/>
        <w:rPr>
          <w:rFonts w:ascii="Cambria" w:hAnsi="Cambria"/>
        </w:rPr>
      </w:pPr>
      <w:r>
        <w:rPr>
          <w:rFonts w:ascii="Cambria" w:hAnsi="Cambria"/>
        </w:rPr>
        <w:t>Section 62: Open Ticket Voting</w:t>
      </w:r>
    </w:p>
    <w:p w14:paraId="03139276" w14:textId="6CFFA899" w:rsidR="005138B9" w:rsidRDefault="005138B9" w:rsidP="00504DD5">
      <w:pPr>
        <w:ind w:left="720"/>
        <w:rPr>
          <w:rFonts w:ascii="Cambria" w:hAnsi="Cambria"/>
        </w:rPr>
      </w:pPr>
      <w:r>
        <w:rPr>
          <w:rFonts w:ascii="Cambria" w:hAnsi="Cambria"/>
        </w:rPr>
        <w:t>“</w:t>
      </w:r>
      <w:r w:rsidRPr="005138B9">
        <w:rPr>
          <w:rFonts w:ascii="Cambria" w:hAnsi="Cambria"/>
        </w:rPr>
        <w:t>Open ballot voting is by roll call using different colored flags. Flags must bear the name of the agent as well as the word </w:t>
      </w:r>
      <w:proofErr w:type="gramStart"/>
      <w:r w:rsidRPr="005138B9">
        <w:rPr>
          <w:rFonts w:ascii="Cambria" w:hAnsi="Cambria"/>
          <w:i/>
          <w:iCs/>
        </w:rPr>
        <w:t>share</w:t>
      </w:r>
      <w:r w:rsidRPr="005138B9">
        <w:rPr>
          <w:rFonts w:ascii="Cambria" w:hAnsi="Cambria"/>
        </w:rPr>
        <w:t> ,</w:t>
      </w:r>
      <w:proofErr w:type="gramEnd"/>
      <w:r w:rsidRPr="005138B9">
        <w:rPr>
          <w:rFonts w:ascii="Cambria" w:hAnsi="Cambria"/>
        </w:rPr>
        <w:t> </w:t>
      </w:r>
      <w:r w:rsidRPr="005138B9">
        <w:rPr>
          <w:rFonts w:ascii="Cambria" w:hAnsi="Cambria"/>
          <w:i/>
          <w:iCs/>
        </w:rPr>
        <w:t>no</w:t>
      </w:r>
      <w:r w:rsidRPr="005138B9">
        <w:rPr>
          <w:rFonts w:ascii="Cambria" w:hAnsi="Cambria"/>
        </w:rPr>
        <w:t> or </w:t>
      </w:r>
      <w:r w:rsidRPr="005138B9">
        <w:rPr>
          <w:rFonts w:ascii="Cambria" w:hAnsi="Cambria"/>
          <w:i/>
          <w:iCs/>
        </w:rPr>
        <w:t>empty</w:t>
      </w:r>
      <w:r w:rsidRPr="005138B9">
        <w:rPr>
          <w:rFonts w:ascii="Cambria" w:hAnsi="Cambria"/>
        </w:rPr>
        <w:t> . Any other kind of ballot must be rejected. Representatives should bring their ballot papers into the ballot box in the order in which their name is called. Voting tickets are read out and counted.</w:t>
      </w:r>
      <w:r>
        <w:rPr>
          <w:rFonts w:ascii="Cambria" w:hAnsi="Cambria"/>
        </w:rPr>
        <w:t>”</w:t>
      </w: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315F423D" w:rsidR="00244EC3" w:rsidRDefault="005138B9" w:rsidP="00996EDF">
      <w:pPr>
        <w:ind w:left="720"/>
        <w:rPr>
          <w:rFonts w:ascii="Cambria" w:hAnsi="Cambria"/>
        </w:rPr>
      </w:pPr>
      <w:r>
        <w:rPr>
          <w:rFonts w:ascii="Cambria" w:hAnsi="Cambria"/>
        </w:rPr>
        <w:t>Available in English</w:t>
      </w:r>
      <w:r w:rsidR="00D12154">
        <w:rPr>
          <w:rFonts w:ascii="Cambria" w:hAnsi="Cambria"/>
        </w:rPr>
        <w:t>, Swedish, and Finnish.</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1AEBC07D" w:rsidR="00244EC3" w:rsidRDefault="00D12154" w:rsidP="00996EDF">
      <w:pPr>
        <w:ind w:left="720"/>
        <w:rPr>
          <w:rFonts w:ascii="Cambria" w:hAnsi="Cambria"/>
        </w:rPr>
      </w:pPr>
      <w:r>
        <w:rPr>
          <w:rFonts w:ascii="Cambria" w:hAnsi="Cambria"/>
        </w:rPr>
        <w:t xml:space="preserve">Under the “Regulation of Laws” tab. Then, on the </w:t>
      </w:r>
      <w:proofErr w:type="gramStart"/>
      <w:r>
        <w:rPr>
          <w:rFonts w:ascii="Cambria" w:hAnsi="Cambria"/>
        </w:rPr>
        <w:t>right hand</w:t>
      </w:r>
      <w:proofErr w:type="gramEnd"/>
      <w:r>
        <w:rPr>
          <w:rFonts w:ascii="Cambria" w:hAnsi="Cambria"/>
        </w:rPr>
        <w:t xml:space="preserve"> side of the page.</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6ABD79D2" w:rsidR="00244EC3" w:rsidRDefault="00D12154" w:rsidP="00996EDF">
      <w:pPr>
        <w:ind w:left="720"/>
        <w:rPr>
          <w:rFonts w:ascii="Cambria" w:hAnsi="Cambria"/>
        </w:rPr>
      </w:pPr>
      <w:r>
        <w:rPr>
          <w:rFonts w:ascii="Cambria" w:hAnsi="Cambria"/>
        </w:rPr>
        <w:t>No.</w:t>
      </w:r>
    </w:p>
    <w:p w14:paraId="7CD4AA4D" w14:textId="01F76029" w:rsidR="00996EDF" w:rsidRDefault="00996EDF" w:rsidP="00996EDF">
      <w:pPr>
        <w:ind w:left="720"/>
        <w:rPr>
          <w:rFonts w:ascii="Cambria" w:hAnsi="Cambria"/>
          <w:b/>
        </w:rPr>
      </w:pPr>
      <w:r w:rsidRPr="00996EDF">
        <w:rPr>
          <w:rFonts w:ascii="Cambria" w:hAnsi="Cambria"/>
          <w:b/>
        </w:rPr>
        <w:t>9. Is there anything else you think we should know?</w:t>
      </w:r>
    </w:p>
    <w:p w14:paraId="0A30A378" w14:textId="6EBEC132" w:rsidR="00D12154" w:rsidRPr="00D12154" w:rsidRDefault="00D12154" w:rsidP="00996EDF">
      <w:pPr>
        <w:ind w:left="720"/>
        <w:rPr>
          <w:rFonts w:ascii="Cambria" w:hAnsi="Cambria"/>
          <w:bCs/>
        </w:rPr>
      </w:pPr>
      <w:r>
        <w:rPr>
          <w:rFonts w:ascii="Cambria" w:hAnsi="Cambria"/>
          <w:bCs/>
        </w:rPr>
        <w:t>No.</w:t>
      </w:r>
    </w:p>
    <w:p w14:paraId="05965432" w14:textId="77777777" w:rsidR="00996EDF" w:rsidRDefault="00996EDF" w:rsidP="00996EDF">
      <w:pPr>
        <w:ind w:left="720"/>
        <w:rPr>
          <w:rFonts w:ascii="Cambria" w:hAnsi="Cambria"/>
          <w:b/>
        </w:rPr>
      </w:pPr>
      <w:r w:rsidRPr="000D4126">
        <w:rPr>
          <w:rFonts w:ascii="Cambria" w:hAnsi="Cambria"/>
          <w:b/>
        </w:rPr>
        <w:lastRenderedPageBreak/>
        <w:t>10.</w:t>
      </w:r>
      <w:r w:rsidRPr="00996EDF">
        <w:rPr>
          <w:rFonts w:ascii="Cambria" w:hAnsi="Cambria"/>
          <w:b/>
        </w:rPr>
        <w:t xml:space="preserve"> Does the legislature or an official source publish a document/file for previous versions of the rules of procedure? If so, repeat questions 2-8.  </w:t>
      </w:r>
    </w:p>
    <w:p w14:paraId="36305643" w14:textId="2C32A595" w:rsidR="007A4BEB" w:rsidRPr="007A4BEB" w:rsidRDefault="00D12154"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26D51983" w:rsidR="00244EC3" w:rsidRDefault="00244EC3" w:rsidP="00996EDF">
      <w:pPr>
        <w:ind w:left="720"/>
        <w:rPr>
          <w:rFonts w:ascii="Cambria" w:hAnsi="Cambria"/>
        </w:rPr>
      </w:pP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0897C23F" w:rsidR="00244EC3" w:rsidRDefault="00A108FC" w:rsidP="00996EDF">
      <w:pPr>
        <w:ind w:left="720"/>
        <w:rPr>
          <w:rFonts w:ascii="Cambria" w:hAnsi="Cambria"/>
        </w:rPr>
      </w:pPr>
      <w:r>
        <w:rPr>
          <w:rFonts w:ascii="Cambria" w:hAnsi="Cambria"/>
        </w:rPr>
        <w:t>Nope, since the minutes are directly on the website, chrome translate works fine.</w:t>
      </w: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05BBACC4" w14:textId="06FA1CA6" w:rsidR="00CE2451" w:rsidRDefault="00CE2451" w:rsidP="00996EDF">
      <w:pPr>
        <w:ind w:left="720"/>
        <w:rPr>
          <w:rFonts w:ascii="Cambria" w:hAnsi="Cambria"/>
        </w:rPr>
      </w:pPr>
      <w:r>
        <w:rPr>
          <w:rFonts w:ascii="Cambria" w:hAnsi="Cambria"/>
        </w:rPr>
        <w:t>No. This page explains that the voting results are found in the minutes from that session. It also shows how to search for poll results directly at their URL.</w:t>
      </w:r>
    </w:p>
    <w:p w14:paraId="239AF36F" w14:textId="37737F23" w:rsidR="00244EC3" w:rsidRDefault="0093740C" w:rsidP="00996EDF">
      <w:pPr>
        <w:ind w:left="720"/>
        <w:rPr>
          <w:rFonts w:ascii="Cambria" w:hAnsi="Cambria"/>
        </w:rPr>
      </w:pPr>
      <w:hyperlink r:id="rId6" w:history="1">
        <w:r w:rsidR="00CE2451" w:rsidRPr="00740EF3">
          <w:rPr>
            <w:rStyle w:val="Hyperlink"/>
          </w:rPr>
          <w:t>https://www.eduskunta.fi/FI/lakiensaataminen/taysistunnon_verkkolahetykset/Sivut/Aanestykset.aspx</w:t>
        </w:r>
      </w:hyperlink>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74318C4C" w:rsidR="00244EC3" w:rsidRDefault="00A61815" w:rsidP="00996EDF">
      <w:pPr>
        <w:ind w:left="720"/>
        <w:rPr>
          <w:rFonts w:ascii="Cambria" w:hAnsi="Cambria"/>
        </w:rPr>
      </w:pPr>
      <w:r>
        <w:rPr>
          <w:rFonts w:ascii="Cambria" w:hAnsi="Cambria"/>
        </w:rPr>
        <w:t>The minutes, and therefore the record of legislative voting, are only recorded from 2015 to the present.</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52325A90" w:rsidR="00244EC3" w:rsidRPr="00A61815" w:rsidRDefault="00A61815" w:rsidP="00996EDF">
      <w:pPr>
        <w:ind w:left="720"/>
        <w:rPr>
          <w:rFonts w:ascii="Cambria" w:hAnsi="Cambria"/>
          <w:bCs/>
        </w:rPr>
      </w:pPr>
      <w:r>
        <w:rPr>
          <w:rFonts w:ascii="Cambria" w:hAnsi="Cambria"/>
          <w:bCs/>
        </w:rPr>
        <w:t>Not sure.</w:t>
      </w:r>
    </w:p>
    <w:p w14:paraId="68A68DB3" w14:textId="70C934C1"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71F9C646" w14:textId="0A56968F" w:rsidR="00A61815" w:rsidRPr="00A61815" w:rsidRDefault="00A61815" w:rsidP="00244EC3">
      <w:pPr>
        <w:ind w:left="720"/>
        <w:rPr>
          <w:rFonts w:ascii="Cambria" w:hAnsi="Cambria"/>
          <w:bCs/>
        </w:rPr>
      </w:pPr>
      <w:r>
        <w:rPr>
          <w:rFonts w:ascii="Cambria" w:hAnsi="Cambria"/>
          <w:bCs/>
        </w:rPr>
        <w:lastRenderedPageBreak/>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1467A631" w:rsidR="00244EC3" w:rsidRDefault="00A61815" w:rsidP="00996EDF">
      <w:pPr>
        <w:ind w:left="720"/>
        <w:rPr>
          <w:rFonts w:ascii="Cambria" w:hAnsi="Cambria"/>
        </w:rPr>
      </w:pPr>
      <w:r>
        <w:rPr>
          <w:rFonts w:ascii="Cambria" w:hAnsi="Cambria"/>
        </w:rPr>
        <w:t>“Plenary” is “</w:t>
      </w:r>
      <w:proofErr w:type="spellStart"/>
      <w:r w:rsidRPr="00A61815">
        <w:rPr>
          <w:rFonts w:ascii="Cambria" w:hAnsi="Cambria"/>
        </w:rPr>
        <w:t>Täysistunto</w:t>
      </w:r>
      <w:proofErr w:type="spellEnd"/>
      <w:r>
        <w:rPr>
          <w:rFonts w:ascii="Cambria" w:hAnsi="Cambria"/>
        </w:rPr>
        <w:t>”.</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2330E37C" w:rsidR="00244EC3" w:rsidRDefault="0093740C" w:rsidP="00996EDF">
      <w:pPr>
        <w:ind w:left="720"/>
        <w:rPr>
          <w:rFonts w:ascii="Cambria" w:hAnsi="Cambria"/>
        </w:rPr>
      </w:pPr>
      <w:hyperlink r:id="rId7" w:history="1">
        <w:r w:rsidR="00CE2451">
          <w:rPr>
            <w:rStyle w:val="Hyperlink"/>
          </w:rPr>
          <w:t>https://www.eduskunta.fi/FI/lakiensaataminen/taysistunnon_verkkolahetykset/Sivut/Taysistuntojen-poytakirj</w:t>
        </w:r>
        <w:bookmarkStart w:id="0" w:name="_GoBack"/>
        <w:bookmarkEnd w:id="0"/>
        <w:r w:rsidR="00CE2451">
          <w:rPr>
            <w:rStyle w:val="Hyperlink"/>
          </w:rPr>
          <w:t>a</w:t>
        </w:r>
        <w:r w:rsidR="00CE2451">
          <w:rPr>
            <w:rStyle w:val="Hyperlink"/>
          </w:rPr>
          <w:t>t.aspx</w:t>
        </w:r>
      </w:hyperlink>
    </w:p>
    <w:p w14:paraId="5D38AB44" w14:textId="523DB981"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666ADEF5" w:rsidR="00244EC3" w:rsidRDefault="00A61815" w:rsidP="00996EDF">
      <w:pPr>
        <w:ind w:left="720"/>
        <w:rPr>
          <w:rFonts w:ascii="Cambria" w:hAnsi="Cambria"/>
        </w:rPr>
      </w:pPr>
      <w:r>
        <w:rPr>
          <w:rFonts w:ascii="Cambria" w:hAnsi="Cambria"/>
        </w:rPr>
        <w:t>The minutes are only recorded from 2015 to the present.</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29D7C8AE" w:rsidR="00244EC3" w:rsidRDefault="00A61815" w:rsidP="00996EDF">
      <w:pPr>
        <w:ind w:left="720"/>
      </w:pPr>
      <w:r>
        <w:t>Not sure.</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1B4AC105" w:rsidR="00244EC3" w:rsidRDefault="00A61815" w:rsidP="00996EDF">
      <w:pPr>
        <w:ind w:left="720"/>
        <w:rPr>
          <w:rFonts w:ascii="Cambria" w:hAnsi="Cambria"/>
        </w:rPr>
      </w:pPr>
      <w:r>
        <w:rPr>
          <w:rFonts w:ascii="Cambria" w:hAnsi="Cambria"/>
        </w:rPr>
        <w:t>No, google chrome translate works fine.</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C026C7B" w:rsidR="00244EC3" w:rsidRDefault="00A61815"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3082AB90"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1FFC9073" w14:textId="10FC3015" w:rsidR="00A108FC" w:rsidRPr="00A108FC" w:rsidRDefault="00A108FC" w:rsidP="00996EDF">
      <w:pPr>
        <w:ind w:left="720"/>
        <w:rPr>
          <w:rFonts w:ascii="Cambria" w:hAnsi="Cambria"/>
          <w:bCs/>
        </w:rPr>
      </w:pPr>
      <w:r>
        <w:rPr>
          <w:rFonts w:ascii="Cambria" w:hAnsi="Cambria"/>
          <w:bCs/>
        </w:rPr>
        <w:t>“</w:t>
      </w:r>
      <w:r w:rsidR="00A61815">
        <w:rPr>
          <w:rFonts w:ascii="Cambria" w:hAnsi="Cambria"/>
          <w:bCs/>
        </w:rPr>
        <w:t>R</w:t>
      </w:r>
      <w:r>
        <w:rPr>
          <w:rFonts w:ascii="Cambria" w:hAnsi="Cambria"/>
          <w:bCs/>
        </w:rPr>
        <w:t>oll-</w:t>
      </w:r>
      <w:r w:rsidR="00A61815">
        <w:rPr>
          <w:rFonts w:ascii="Cambria" w:hAnsi="Cambria"/>
          <w:bCs/>
        </w:rPr>
        <w:t>c</w:t>
      </w:r>
      <w:r>
        <w:rPr>
          <w:rFonts w:ascii="Cambria" w:hAnsi="Cambria"/>
          <w:bCs/>
        </w:rPr>
        <w:t>all”</w:t>
      </w:r>
      <w:r w:rsidR="00A61815">
        <w:rPr>
          <w:rFonts w:ascii="Cambria" w:hAnsi="Cambria"/>
          <w:bCs/>
        </w:rPr>
        <w:t xml:space="preserve"> is “</w:t>
      </w:r>
      <w:proofErr w:type="spellStart"/>
      <w:r w:rsidR="00A61815" w:rsidRPr="00A61815">
        <w:rPr>
          <w:rFonts w:ascii="Cambria" w:hAnsi="Cambria"/>
          <w:bCs/>
        </w:rPr>
        <w:t>Nimenhuuto</w:t>
      </w:r>
      <w:proofErr w:type="spellEnd"/>
      <w:r w:rsidR="00A61815">
        <w:rPr>
          <w:rFonts w:ascii="Cambria" w:hAnsi="Cambria"/>
          <w:bCs/>
        </w:rPr>
        <w:t>”</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092EA4E6" w:rsidR="00244EC3" w:rsidRDefault="00A108FC" w:rsidP="00A108FC">
      <w:pPr>
        <w:ind w:left="720"/>
        <w:rPr>
          <w:rFonts w:ascii="Cambria" w:hAnsi="Cambria"/>
        </w:rPr>
      </w:pPr>
      <w:r>
        <w:rPr>
          <w:rFonts w:ascii="Cambria" w:hAnsi="Cambria"/>
        </w:rPr>
        <w:lastRenderedPageBreak/>
        <w:t>In the minutes, there is a link to the “roll-call report”. The report only shows those who are absent.</w:t>
      </w:r>
    </w:p>
    <w:p w14:paraId="16DE3743" w14:textId="35CD5B8A" w:rsidR="00996EDF" w:rsidRDefault="00996EDF" w:rsidP="00996EDF">
      <w:pPr>
        <w:ind w:left="720"/>
        <w:rPr>
          <w:rFonts w:ascii="Cambria" w:hAnsi="Cambria"/>
          <w:b/>
        </w:rPr>
      </w:pPr>
      <w:r w:rsidRPr="00996EDF">
        <w:rPr>
          <w:rFonts w:ascii="Cambria" w:hAnsi="Cambria"/>
          <w:b/>
        </w:rPr>
        <w:t>3. What years are available on this source?</w:t>
      </w:r>
    </w:p>
    <w:p w14:paraId="223D82AB" w14:textId="711E688C" w:rsidR="00A61815" w:rsidRPr="00A61815" w:rsidRDefault="00A61815" w:rsidP="00996EDF">
      <w:pPr>
        <w:ind w:left="720"/>
        <w:rPr>
          <w:rFonts w:ascii="Cambria" w:hAnsi="Cambria"/>
          <w:bCs/>
        </w:rPr>
      </w:pPr>
      <w:r>
        <w:rPr>
          <w:rFonts w:ascii="Cambria" w:hAnsi="Cambria"/>
          <w:bCs/>
        </w:rPr>
        <w:t>The minutes, and therefore the attendance record, are only available from 2015 to the present.</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042DC096" w:rsidR="00244EC3" w:rsidRDefault="00A61815" w:rsidP="00996EDF">
      <w:pPr>
        <w:ind w:left="720"/>
        <w:rPr>
          <w:rFonts w:ascii="Cambria" w:hAnsi="Cambria"/>
        </w:rPr>
      </w:pPr>
      <w:r>
        <w:rPr>
          <w:rFonts w:ascii="Cambria" w:hAnsi="Cambria"/>
        </w:rPr>
        <w:t>Not sure.</w:t>
      </w: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3760260C" w:rsidR="00244EC3" w:rsidRDefault="00A61815" w:rsidP="00996EDF">
      <w:pPr>
        <w:ind w:left="720"/>
        <w:rPr>
          <w:rFonts w:ascii="Cambria" w:hAnsi="Cambria"/>
        </w:rPr>
      </w:pPr>
      <w:r>
        <w:rPr>
          <w:rFonts w:ascii="Cambria" w:hAnsi="Cambria"/>
        </w:rPr>
        <w:t>No, google chrome translate works fine.</w:t>
      </w:r>
    </w:p>
    <w:p w14:paraId="2F8309A9" w14:textId="59083946"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7695E958" w14:textId="05A784C0" w:rsidR="00244EC3" w:rsidRDefault="00A61815" w:rsidP="00996EDF">
      <w:pPr>
        <w:rPr>
          <w:rFonts w:ascii="Cambria" w:hAnsi="Cambria"/>
        </w:rPr>
      </w:pPr>
      <w:r>
        <w:rPr>
          <w:rFonts w:ascii="Cambria" w:hAnsi="Cambria"/>
        </w:rPr>
        <w:tab/>
        <w:t>Not sure.</w:t>
      </w: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1A3A0D7B" w:rsidR="00244EC3" w:rsidRDefault="006709D8" w:rsidP="00244EC3">
      <w:pPr>
        <w:ind w:left="810"/>
        <w:rPr>
          <w:rFonts w:ascii="Cambria" w:hAnsi="Cambria"/>
          <w:bCs/>
        </w:rPr>
      </w:pPr>
      <w:r>
        <w:rPr>
          <w:rFonts w:ascii="Cambria" w:hAnsi="Cambria"/>
          <w:bCs/>
        </w:rPr>
        <w:t>The president always introduces a vote. There cannot be a request for a roll-call vote unless a standing vote happened and a member thinks the result is unclear, which is very rare.</w:t>
      </w:r>
    </w:p>
    <w:p w14:paraId="4023F250" w14:textId="325F5F72" w:rsidR="006709D8" w:rsidRDefault="006709D8" w:rsidP="00244EC3">
      <w:pPr>
        <w:ind w:left="810"/>
        <w:rPr>
          <w:rFonts w:ascii="Cambria" w:hAnsi="Cambria"/>
          <w:bCs/>
        </w:rPr>
      </w:pPr>
      <w:r>
        <w:rPr>
          <w:rFonts w:ascii="Cambria" w:hAnsi="Cambria"/>
          <w:bCs/>
        </w:rPr>
        <w:t xml:space="preserve">Before a vote, the President </w:t>
      </w:r>
      <w:proofErr w:type="gramStart"/>
      <w:r>
        <w:rPr>
          <w:rFonts w:ascii="Cambria" w:hAnsi="Cambria"/>
          <w:bCs/>
        </w:rPr>
        <w:t>says</w:t>
      </w:r>
      <w:proofErr w:type="gramEnd"/>
      <w:r>
        <w:rPr>
          <w:rFonts w:ascii="Cambria" w:hAnsi="Cambria"/>
          <w:bCs/>
        </w:rPr>
        <w:t xml:space="preserve"> “The order of voting was adopted</w:t>
      </w:r>
      <w:r w:rsidR="00236A6B">
        <w:rPr>
          <w:rFonts w:ascii="Cambria" w:hAnsi="Cambria"/>
          <w:bCs/>
        </w:rPr>
        <w:t>”.</w:t>
      </w:r>
    </w:p>
    <w:p w14:paraId="1072086F" w14:textId="37C241B4" w:rsidR="00236A6B" w:rsidRPr="006709D8" w:rsidRDefault="00236A6B" w:rsidP="00244EC3">
      <w:pPr>
        <w:ind w:left="810"/>
        <w:rPr>
          <w:rFonts w:ascii="Cambria" w:hAnsi="Cambria"/>
          <w:bCs/>
        </w:rPr>
      </w:pPr>
      <w:r>
        <w:rPr>
          <w:rFonts w:ascii="Cambria" w:hAnsi="Cambria"/>
          <w:bCs/>
        </w:rPr>
        <w:t xml:space="preserve">After a vote, the President </w:t>
      </w:r>
      <w:proofErr w:type="gramStart"/>
      <w:r>
        <w:rPr>
          <w:rFonts w:ascii="Cambria" w:hAnsi="Cambria"/>
          <w:bCs/>
        </w:rPr>
        <w:t>says</w:t>
      </w:r>
      <w:proofErr w:type="gramEnd"/>
      <w:r>
        <w:rPr>
          <w:rFonts w:ascii="Cambria" w:hAnsi="Cambria"/>
          <w:bCs/>
        </w:rPr>
        <w:t xml:space="preserve"> “It shall be entered”.</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520B3B76" w:rsidR="00244EC3" w:rsidRDefault="00236A6B" w:rsidP="00996EDF">
      <w:pPr>
        <w:ind w:left="810"/>
        <w:rPr>
          <w:rFonts w:ascii="Cambria" w:hAnsi="Cambria"/>
        </w:rPr>
      </w:pPr>
      <w:r>
        <w:rPr>
          <w:rFonts w:ascii="Cambria" w:hAnsi="Cambria"/>
        </w:rPr>
        <w:t>Not sure, it would be very rare to see a request.</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2F4D9B0C" w14:textId="0EEB72C1" w:rsidR="00D12154" w:rsidRDefault="00236A6B" w:rsidP="00996EDF">
      <w:pPr>
        <w:ind w:left="810"/>
        <w:rPr>
          <w:rFonts w:ascii="Cambria" w:hAnsi="Cambria"/>
        </w:rPr>
      </w:pPr>
      <w:r>
        <w:rPr>
          <w:rFonts w:ascii="Cambria" w:hAnsi="Cambria"/>
        </w:rPr>
        <w:t xml:space="preserve">From Section </w:t>
      </w:r>
      <w:proofErr w:type="gramStart"/>
      <w:r>
        <w:rPr>
          <w:rFonts w:ascii="Cambria" w:hAnsi="Cambria"/>
        </w:rPr>
        <w:t>61 :</w:t>
      </w:r>
      <w:proofErr w:type="gramEnd"/>
      <w:r>
        <w:rPr>
          <w:rFonts w:ascii="Cambria" w:hAnsi="Cambria"/>
        </w:rPr>
        <w:t xml:space="preserve"> “</w:t>
      </w:r>
      <w:r w:rsidRPr="005138B9">
        <w:rPr>
          <w:rFonts w:ascii="Cambria" w:hAnsi="Cambria"/>
        </w:rPr>
        <w:t xml:space="preserve">A roll-call vote shall be taken whether or not a standing vote has already taken place, if the President considers it appropriate or if the President </w:t>
      </w:r>
      <w:r w:rsidRPr="005138B9">
        <w:rPr>
          <w:rFonts w:ascii="Cambria" w:hAnsi="Cambria"/>
        </w:rPr>
        <w:lastRenderedPageBreak/>
        <w:t>considers that a standing vote has not given a clear answer, or if a representative so requests.</w:t>
      </w:r>
      <w:r>
        <w:rPr>
          <w:rFonts w:ascii="Cambria" w:hAnsi="Cambria"/>
        </w:rPr>
        <w:t xml:space="preserve">” </w:t>
      </w:r>
    </w:p>
    <w:p w14:paraId="02F1B974" w14:textId="17C82498" w:rsid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74309EBA" w14:textId="439EA4EA" w:rsidR="00236A6B" w:rsidRPr="00236A6B" w:rsidRDefault="00236A6B" w:rsidP="00236A6B">
      <w:pPr>
        <w:ind w:left="810"/>
        <w:rPr>
          <w:rFonts w:ascii="Cambria" w:hAnsi="Cambria"/>
        </w:rPr>
      </w:pPr>
      <w:r>
        <w:rPr>
          <w:rFonts w:ascii="Cambria" w:hAnsi="Cambria"/>
        </w:rPr>
        <w:t>Not sure, it would be very rare to see a request.</w:t>
      </w:r>
    </w:p>
    <w:p w14:paraId="00C1BBB4" w14:textId="77777777" w:rsidR="00996EDF" w:rsidRPr="00996EDF" w:rsidRDefault="00996EDF" w:rsidP="00996EDF">
      <w:pPr>
        <w:ind w:left="810"/>
        <w:rPr>
          <w:rFonts w:ascii="Cambria" w:hAnsi="Cambria"/>
          <w:b/>
          <w:i/>
          <w:u w:val="single"/>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6324C3F3" w:rsidR="00244EC3" w:rsidRDefault="00504DD5" w:rsidP="00996EDF">
      <w:pPr>
        <w:ind w:left="720"/>
        <w:rPr>
          <w:rFonts w:ascii="Cambria" w:hAnsi="Cambria"/>
        </w:rPr>
      </w:pPr>
      <w:r>
        <w:rPr>
          <w:rFonts w:ascii="Cambria" w:hAnsi="Cambria"/>
        </w:rPr>
        <w:t xml:space="preserve">Yes, the President </w:t>
      </w:r>
      <w:proofErr w:type="gramStart"/>
      <w:r>
        <w:rPr>
          <w:rFonts w:ascii="Cambria" w:hAnsi="Cambria"/>
        </w:rPr>
        <w:t>says</w:t>
      </w:r>
      <w:proofErr w:type="gramEnd"/>
      <w:r>
        <w:rPr>
          <w:rFonts w:ascii="Cambria" w:hAnsi="Cambria"/>
        </w:rPr>
        <w:t xml:space="preserve"> “A detailed discussion of ___ is now underway”. Then the minutes list an abridged version of each proposal/speech.</w:t>
      </w: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16C97D31" w:rsidR="00244EC3" w:rsidRDefault="00504DD5" w:rsidP="00996EDF">
      <w:pPr>
        <w:ind w:left="720" w:hanging="720"/>
        <w:rPr>
          <w:rFonts w:ascii="Cambria" w:hAnsi="Cambria"/>
        </w:rPr>
      </w:pPr>
      <w:r>
        <w:rPr>
          <w:rFonts w:ascii="Cambria" w:hAnsi="Cambria"/>
        </w:rPr>
        <w:tab/>
        <w:t>I do not think so.</w:t>
      </w:r>
    </w:p>
    <w:p w14:paraId="3A0C4C89" w14:textId="77777777" w:rsidR="00504DD5" w:rsidRDefault="00996EDF" w:rsidP="00996EDF">
      <w:pPr>
        <w:ind w:left="720" w:hanging="720"/>
        <w:rPr>
          <w:rFonts w:ascii="Cambria" w:hAnsi="Cambria"/>
        </w:rPr>
      </w:pPr>
      <w:r w:rsidRPr="00996EDF">
        <w:rPr>
          <w:rFonts w:ascii="Cambria" w:hAnsi="Cambria"/>
        </w:rPr>
        <w:t>2. Indication Votes:</w:t>
      </w:r>
      <w:r w:rsidR="00504DD5">
        <w:rPr>
          <w:rFonts w:ascii="Cambria" w:hAnsi="Cambria"/>
        </w:rPr>
        <w:t xml:space="preserve"> </w:t>
      </w:r>
    </w:p>
    <w:p w14:paraId="26F3EFA4" w14:textId="1C1BD1DB" w:rsidR="00504DD5" w:rsidRDefault="00504DD5" w:rsidP="00504DD5">
      <w:pPr>
        <w:ind w:left="720"/>
        <w:rPr>
          <w:rFonts w:ascii="Cambria" w:hAnsi="Cambria"/>
        </w:rPr>
      </w:pPr>
      <w:r>
        <w:rPr>
          <w:rFonts w:ascii="Cambria" w:hAnsi="Cambria"/>
        </w:rPr>
        <w:t>According to the constitution, Section</w:t>
      </w:r>
      <w:r w:rsidRPr="00504DD5">
        <w:rPr>
          <w:rFonts w:ascii="Cambria" w:hAnsi="Cambria"/>
        </w:rPr>
        <w:t xml:space="preserve"> </w:t>
      </w:r>
      <w:r>
        <w:rPr>
          <w:rFonts w:ascii="Cambria" w:hAnsi="Cambria"/>
        </w:rPr>
        <w:t>63: Result of the Vote</w:t>
      </w:r>
    </w:p>
    <w:p w14:paraId="773D3C5E" w14:textId="77777777" w:rsidR="00504DD5" w:rsidRDefault="00504DD5" w:rsidP="00504DD5">
      <w:pPr>
        <w:ind w:left="720"/>
        <w:rPr>
          <w:rFonts w:ascii="Cambria" w:hAnsi="Cambria"/>
        </w:rPr>
      </w:pPr>
      <w:r>
        <w:rPr>
          <w:rFonts w:ascii="Cambria" w:hAnsi="Cambria"/>
        </w:rPr>
        <w:t>“</w:t>
      </w:r>
      <w:r w:rsidRPr="005138B9">
        <w:rPr>
          <w:rFonts w:ascii="Cambria" w:hAnsi="Cambria"/>
        </w:rPr>
        <w:t>The President shall record the result of the vote.</w:t>
      </w:r>
      <w:r>
        <w:rPr>
          <w:rFonts w:ascii="Cambria" w:hAnsi="Cambria"/>
        </w:rPr>
        <w:t xml:space="preserve"> </w:t>
      </w:r>
      <w:r w:rsidRPr="005138B9">
        <w:rPr>
          <w:rFonts w:ascii="Cambria" w:hAnsi="Cambria"/>
        </w:rPr>
        <w:t>The results of all votes shall be kept and published. No debate is allowed.</w:t>
      </w:r>
      <w:r>
        <w:rPr>
          <w:rFonts w:ascii="Cambria" w:hAnsi="Cambria"/>
        </w:rPr>
        <w:t>”</w:t>
      </w:r>
    </w:p>
    <w:p w14:paraId="52B711FE" w14:textId="318171B0" w:rsidR="00504DD5" w:rsidRDefault="00504DD5" w:rsidP="00504DD5">
      <w:pPr>
        <w:ind w:left="720" w:hanging="720"/>
        <w:rPr>
          <w:rFonts w:ascii="Cambria" w:hAnsi="Cambria"/>
        </w:rPr>
      </w:pPr>
      <w:r>
        <w:rPr>
          <w:rFonts w:ascii="Cambria" w:hAnsi="Cambria"/>
        </w:rPr>
        <w:tab/>
        <w:t>Therefore, I do not think there are any indication votes, since all votes are recorded.</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2934A00B" w:rsidR="00244EC3" w:rsidRDefault="00244EC3" w:rsidP="00996EDF">
      <w:pPr>
        <w:ind w:left="720"/>
        <w:rPr>
          <w:rFonts w:ascii="Cambria" w:hAnsi="Cambria"/>
        </w:rPr>
      </w:pP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lastRenderedPageBreak/>
        <w:t>a. In the available on-line documents, can you determine the subject of the vote?  If so, where can this be found?</w:t>
      </w:r>
    </w:p>
    <w:p w14:paraId="50DED56F" w14:textId="00CD9FB4" w:rsidR="00244EC3" w:rsidRDefault="00A91BC4" w:rsidP="00996EDF">
      <w:pPr>
        <w:ind w:left="720"/>
        <w:rPr>
          <w:rFonts w:ascii="Cambria" w:hAnsi="Cambria"/>
        </w:rPr>
      </w:pPr>
      <w:r>
        <w:rPr>
          <w:rFonts w:ascii="Cambria" w:hAnsi="Cambria"/>
        </w:rPr>
        <w:t xml:space="preserve">In the minutes, it lists each subject that is listed on with its result underneath. </w:t>
      </w:r>
      <w:proofErr w:type="gramStart"/>
      <w:r>
        <w:rPr>
          <w:rFonts w:ascii="Cambria" w:hAnsi="Cambria"/>
        </w:rPr>
        <w:t>Also</w:t>
      </w:r>
      <w:proofErr w:type="gramEnd"/>
      <w:r>
        <w:rPr>
          <w:rFonts w:ascii="Cambria" w:hAnsi="Cambria"/>
        </w:rPr>
        <w:t xml:space="preserve"> underneath is a link to the specific minutes for that discussion/vote. The subject will also appear on the top of that webpage.</w:t>
      </w: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69D503A4" w:rsidR="00244EC3" w:rsidRDefault="00A91BC4" w:rsidP="00996EDF">
      <w:pPr>
        <w:ind w:left="720"/>
        <w:rPr>
          <w:rFonts w:ascii="Cambria" w:hAnsi="Cambria"/>
        </w:rPr>
      </w:pPr>
      <w:r>
        <w:rPr>
          <w:rFonts w:ascii="Cambria" w:hAnsi="Cambria"/>
        </w:rPr>
        <w:t>It is in the title of the webpage for the specific minutes for that discussion/vote.</w:t>
      </w: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53EF2684" w:rsidR="00244EC3" w:rsidRDefault="00A91BC4" w:rsidP="00996EDF">
      <w:pPr>
        <w:ind w:left="720"/>
        <w:rPr>
          <w:rFonts w:ascii="Cambria" w:hAnsi="Cambria"/>
        </w:rPr>
      </w:pPr>
      <w:r>
        <w:rPr>
          <w:rFonts w:ascii="Cambria" w:hAnsi="Cambria"/>
        </w:rPr>
        <w:t>Yes, the President reads this in the specific minutes. Also, in the general minutes for that day the topic of the vote and the result is listed.</w:t>
      </w: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3E7B6486" w:rsidR="00244EC3" w:rsidRDefault="00A91BC4" w:rsidP="00996EDF">
      <w:pPr>
        <w:ind w:left="720"/>
        <w:rPr>
          <w:rFonts w:ascii="Cambria" w:hAnsi="Cambria"/>
        </w:rPr>
      </w:pPr>
      <w:r>
        <w:rPr>
          <w:rFonts w:ascii="Cambria" w:hAnsi="Cambria"/>
        </w:rPr>
        <w:t>In the specific minutes of that day, when the President reads the result of the vote, there is a link included to a webpage with relevant information about that vote.</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256118B9" w:rsidR="00244EC3" w:rsidRDefault="006E6F04" w:rsidP="00996EDF">
      <w:pPr>
        <w:ind w:left="720"/>
        <w:rPr>
          <w:rFonts w:ascii="Cambria" w:hAnsi="Cambria"/>
        </w:rPr>
      </w:pPr>
      <w:r>
        <w:rPr>
          <w:rFonts w:ascii="Cambria" w:hAnsi="Cambria"/>
        </w:rPr>
        <w:t>Yes, the vote outcome is recorded to the level of the individual legislator. It is under the tab labeled “</w:t>
      </w:r>
      <w:proofErr w:type="spellStart"/>
      <w:r w:rsidRPr="006E6F04">
        <w:rPr>
          <w:rFonts w:ascii="Cambria" w:hAnsi="Cambria"/>
        </w:rPr>
        <w:t>Kansanedustajittain</w:t>
      </w:r>
      <w:proofErr w:type="spellEnd"/>
      <w:r>
        <w:rPr>
          <w:rFonts w:ascii="Cambria" w:hAnsi="Cambria"/>
        </w:rPr>
        <w:t>”.</w:t>
      </w:r>
    </w:p>
    <w:p w14:paraId="62540674" w14:textId="18FE4368"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6D6CAA38" w14:textId="4F3E5179" w:rsidR="006E6F04" w:rsidRPr="006E6F04" w:rsidRDefault="006E6F04" w:rsidP="00996EDF">
      <w:pPr>
        <w:ind w:left="720"/>
        <w:rPr>
          <w:rFonts w:ascii="Cambria" w:hAnsi="Cambria"/>
          <w:bCs/>
        </w:rPr>
      </w:pPr>
      <w:r>
        <w:rPr>
          <w:rFonts w:ascii="Cambria" w:hAnsi="Cambria"/>
          <w:bCs/>
        </w:rPr>
        <w:t>No, because the minutes are not that detailed. Also, the Rules of Procedure prohibits discussion during and after the vote (sections 60, 61).</w:t>
      </w:r>
    </w:p>
    <w:p w14:paraId="41EBF75C" w14:textId="77777777" w:rsidR="00244EC3" w:rsidRDefault="00244EC3" w:rsidP="00996EDF">
      <w:pPr>
        <w:rPr>
          <w:rFonts w:ascii="Cambria" w:hAnsi="Cambria"/>
        </w:rPr>
      </w:pPr>
    </w:p>
    <w:p w14:paraId="4C887A2A" w14:textId="7CAFB041" w:rsidR="00996EDF" w:rsidRPr="00996EDF" w:rsidRDefault="00996EDF" w:rsidP="00996EDF">
      <w:pPr>
        <w:rPr>
          <w:rFonts w:ascii="Cambria" w:hAnsi="Cambria"/>
        </w:rPr>
      </w:pPr>
      <w:r w:rsidRPr="00996EDF">
        <w:rPr>
          <w:rFonts w:ascii="Cambria" w:hAnsi="Cambria"/>
        </w:rPr>
        <w:t>2. Indication votes:</w:t>
      </w:r>
      <w:r w:rsidR="00A91BC4">
        <w:rPr>
          <w:rFonts w:ascii="Cambria" w:hAnsi="Cambria"/>
        </w:rPr>
        <w:t xml:space="preserve"> See section F, part 2.</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77777777" w:rsidR="00244EC3" w:rsidRDefault="00244EC3" w:rsidP="00996EDF">
      <w:pPr>
        <w:ind w:left="720"/>
        <w:rPr>
          <w:rFonts w:ascii="Cambria" w:hAnsi="Cambria"/>
        </w:rPr>
      </w:pPr>
    </w:p>
    <w:p w14:paraId="27DC6A55" w14:textId="147D63F5" w:rsidR="00996EDF" w:rsidRDefault="00996EDF" w:rsidP="00996EDF">
      <w:pPr>
        <w:ind w:left="720"/>
        <w:rPr>
          <w:rFonts w:ascii="Cambria" w:hAnsi="Cambria"/>
          <w:b/>
        </w:rPr>
      </w:pPr>
      <w:r w:rsidRPr="00996EDF">
        <w:rPr>
          <w:rFonts w:ascii="Cambria" w:hAnsi="Cambria"/>
          <w:b/>
        </w:rPr>
        <w:lastRenderedPageBreak/>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77777777" w:rsidR="00244EC3" w:rsidRDefault="00244EC3" w:rsidP="00996EDF">
      <w:pPr>
        <w:ind w:left="720"/>
        <w:rPr>
          <w:rFonts w:ascii="Cambria" w:hAnsi="Cambria"/>
        </w:rPr>
      </w:pP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77777777" w:rsidR="00244EC3" w:rsidRDefault="00244EC3" w:rsidP="0077297E">
      <w:pPr>
        <w:ind w:left="720"/>
        <w:rPr>
          <w:rFonts w:ascii="Cambria" w:hAnsi="Cambria"/>
        </w:rPr>
      </w:pP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77777777" w:rsidR="00244EC3" w:rsidRDefault="00244EC3" w:rsidP="00996EDF">
      <w:pPr>
        <w:ind w:left="720"/>
        <w:rPr>
          <w:rFonts w:ascii="Cambria" w:hAnsi="Cambria"/>
        </w:rPr>
      </w:pP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77777777" w:rsidR="00244EC3" w:rsidRPr="00996EDF" w:rsidRDefault="00244EC3" w:rsidP="00996EDF">
      <w:pPr>
        <w:rPr>
          <w:rFonts w:ascii="Cambria" w:hAnsi="Cambria"/>
        </w:rPr>
      </w:pPr>
    </w:p>
    <w:p w14:paraId="1794673D" w14:textId="2408650E" w:rsid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711990AA" w14:textId="2823D02A" w:rsidR="00A61815" w:rsidRPr="00A61815" w:rsidRDefault="00A61815" w:rsidP="00996EDF">
      <w:pPr>
        <w:rPr>
          <w:rFonts w:ascii="Cambria" w:hAnsi="Cambria"/>
          <w:iCs/>
        </w:rPr>
      </w:pPr>
      <w:r>
        <w:rPr>
          <w:rFonts w:ascii="Cambria" w:hAnsi="Cambria"/>
          <w:iCs/>
        </w:rPr>
        <w:t>It is important to use the website in the Finnish language, but use chrome translate to change into English. The English version of the website has less information available.</w:t>
      </w:r>
    </w:p>
    <w:p w14:paraId="51913757" w14:textId="1D6895CA" w:rsidR="00131719" w:rsidRDefault="00AD1E16">
      <w:r>
        <w:t>Note from class session 9/13/2019: The website in the Swedish language has minutes going back to 2009.</w:t>
      </w:r>
    </w:p>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C6E52"/>
    <w:rsid w:val="000D4126"/>
    <w:rsid w:val="000E79CC"/>
    <w:rsid w:val="001051E7"/>
    <w:rsid w:val="00131719"/>
    <w:rsid w:val="0016695C"/>
    <w:rsid w:val="0017349A"/>
    <w:rsid w:val="00187F82"/>
    <w:rsid w:val="002212CD"/>
    <w:rsid w:val="00236A6B"/>
    <w:rsid w:val="00244EC3"/>
    <w:rsid w:val="00254AFE"/>
    <w:rsid w:val="00264225"/>
    <w:rsid w:val="00283CE3"/>
    <w:rsid w:val="00335075"/>
    <w:rsid w:val="00372FEE"/>
    <w:rsid w:val="00381CB9"/>
    <w:rsid w:val="003905EF"/>
    <w:rsid w:val="003B3AAE"/>
    <w:rsid w:val="003E392E"/>
    <w:rsid w:val="00412504"/>
    <w:rsid w:val="004B4E12"/>
    <w:rsid w:val="004E3562"/>
    <w:rsid w:val="004F39FC"/>
    <w:rsid w:val="00504DD5"/>
    <w:rsid w:val="005051E5"/>
    <w:rsid w:val="005115D2"/>
    <w:rsid w:val="005138B9"/>
    <w:rsid w:val="0056692F"/>
    <w:rsid w:val="005D1613"/>
    <w:rsid w:val="00646DD6"/>
    <w:rsid w:val="006709D8"/>
    <w:rsid w:val="00677CA5"/>
    <w:rsid w:val="006E6F04"/>
    <w:rsid w:val="006F54D2"/>
    <w:rsid w:val="007102AD"/>
    <w:rsid w:val="0077297E"/>
    <w:rsid w:val="007A4BEB"/>
    <w:rsid w:val="007B0DD5"/>
    <w:rsid w:val="007C1565"/>
    <w:rsid w:val="007D6C15"/>
    <w:rsid w:val="00880C40"/>
    <w:rsid w:val="008916C1"/>
    <w:rsid w:val="008A1BC8"/>
    <w:rsid w:val="00905141"/>
    <w:rsid w:val="00921E1A"/>
    <w:rsid w:val="0093740C"/>
    <w:rsid w:val="00996EDF"/>
    <w:rsid w:val="009A11F5"/>
    <w:rsid w:val="009B39E5"/>
    <w:rsid w:val="009C7AEC"/>
    <w:rsid w:val="00A108FC"/>
    <w:rsid w:val="00A61815"/>
    <w:rsid w:val="00A87329"/>
    <w:rsid w:val="00A91BC4"/>
    <w:rsid w:val="00AB4615"/>
    <w:rsid w:val="00AD1E16"/>
    <w:rsid w:val="00AD6F2A"/>
    <w:rsid w:val="00AF29FE"/>
    <w:rsid w:val="00B03EB6"/>
    <w:rsid w:val="00B05A88"/>
    <w:rsid w:val="00B82DD7"/>
    <w:rsid w:val="00B93776"/>
    <w:rsid w:val="00BB729E"/>
    <w:rsid w:val="00BD08D5"/>
    <w:rsid w:val="00CB2346"/>
    <w:rsid w:val="00CE2451"/>
    <w:rsid w:val="00D12154"/>
    <w:rsid w:val="00D9088A"/>
    <w:rsid w:val="00DB238F"/>
    <w:rsid w:val="00DC0CA8"/>
    <w:rsid w:val="00E3572C"/>
    <w:rsid w:val="00E65082"/>
    <w:rsid w:val="00E76126"/>
    <w:rsid w:val="00EC5C6A"/>
    <w:rsid w:val="00EF47CB"/>
    <w:rsid w:val="00EF5569"/>
    <w:rsid w:val="00F04719"/>
    <w:rsid w:val="00F52FB4"/>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BalloonText">
    <w:name w:val="Balloon Text"/>
    <w:basedOn w:val="Normal"/>
    <w:link w:val="BalloonTextChar"/>
    <w:uiPriority w:val="99"/>
    <w:semiHidden/>
    <w:unhideWhenUsed/>
    <w:rsid w:val="00677C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CA5"/>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24637989">
      <w:bodyDiv w:val="1"/>
      <w:marLeft w:val="0"/>
      <w:marRight w:val="0"/>
      <w:marTop w:val="0"/>
      <w:marBottom w:val="0"/>
      <w:divBdr>
        <w:top w:val="none" w:sz="0" w:space="0" w:color="auto"/>
        <w:left w:val="none" w:sz="0" w:space="0" w:color="auto"/>
        <w:bottom w:val="none" w:sz="0" w:space="0" w:color="auto"/>
        <w:right w:val="none" w:sz="0" w:space="0" w:color="auto"/>
      </w:divBdr>
    </w:div>
    <w:div w:id="1268273303">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5052882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skunta.fi/FI/lakiensaataminen/taysistunnon_verkkolahetykset/Sivut/Taysistuntojen-poytakirja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skunta.fi/FI/lakiensaataminen/taysistunnon_verkkolahetykset/Sivut/Aanestykset.aspx" TargetMode="External"/><Relationship Id="rId5" Type="http://schemas.openxmlformats.org/officeDocument/2006/relationships/hyperlink" Target="http://www.finlex.fi/fi/laki/ajantasa/2000/20000040?search%5Btype%5D=pika&amp;search%5Bpika%5D=eduskunnan%20ty%C3%B6j%C3%A4rjestys" TargetMode="External"/><Relationship Id="rId4" Type="http://schemas.openxmlformats.org/officeDocument/2006/relationships/hyperlink" Target="https://www.eduskunta.fi/FI/sivut/default.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8</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6</cp:revision>
  <dcterms:created xsi:type="dcterms:W3CDTF">2019-09-12T05:01:00Z</dcterms:created>
  <dcterms:modified xsi:type="dcterms:W3CDTF">2019-09-13T17:34:00Z</dcterms:modified>
</cp:coreProperties>
</file>