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EB6E" w14:textId="591706BC" w:rsidR="00970D34" w:rsidRPr="00970D34" w:rsidRDefault="00970D34" w:rsidP="00970D34">
      <w:pPr>
        <w:snapToGrid w:val="0"/>
        <w:contextualSpacing/>
        <w:jc w:val="center"/>
        <w:rPr>
          <w:rFonts w:ascii="Cambria" w:hAnsi="Cambria"/>
          <w:b/>
        </w:rPr>
      </w:pPr>
      <w:r>
        <w:rPr>
          <w:rFonts w:ascii="Cambria" w:hAnsi="Cambria"/>
          <w:b/>
          <w:lang w:val="en"/>
        </w:rPr>
        <w:t>Poland</w:t>
      </w:r>
      <w:r w:rsidR="004074D9" w:rsidRPr="002715E6">
        <w:rPr>
          <w:rFonts w:ascii="Cambria" w:hAnsi="Cambria"/>
          <w:b/>
        </w:rPr>
        <w:t xml:space="preserve"> – </w:t>
      </w:r>
      <w:r>
        <w:rPr>
          <w:rFonts w:ascii="Cambria" w:hAnsi="Cambria"/>
          <w:b/>
        </w:rPr>
        <w:t>Se</w:t>
      </w:r>
      <w:r w:rsidR="00476C68">
        <w:rPr>
          <w:rFonts w:ascii="Cambria" w:hAnsi="Cambria"/>
          <w:b/>
        </w:rPr>
        <w:t>nat</w:t>
      </w:r>
    </w:p>
    <w:p w14:paraId="10339669" w14:textId="77777777" w:rsidR="004074D9" w:rsidRPr="002715E6" w:rsidRDefault="004074D9" w:rsidP="004074D9">
      <w:pPr>
        <w:snapToGrid w:val="0"/>
        <w:contextualSpacing/>
        <w:rPr>
          <w:rFonts w:ascii="Cambria" w:hAnsi="Cambria"/>
        </w:rPr>
      </w:pPr>
      <w:r w:rsidRPr="002715E6">
        <w:rPr>
          <w:rFonts w:ascii="Cambria" w:hAnsi="Cambria"/>
        </w:rPr>
        <w:t xml:space="preserve">1. Website: </w:t>
      </w:r>
    </w:p>
    <w:p w14:paraId="645A634F" w14:textId="77777777" w:rsidR="00476C68" w:rsidRDefault="003707BD" w:rsidP="00476C68">
      <w:hyperlink r:id="rId5" w:history="1">
        <w:r w:rsidR="00476C68">
          <w:rPr>
            <w:rStyle w:val="Hyperlink"/>
          </w:rPr>
          <w:t>https://www.senat.gov.pl/</w:t>
        </w:r>
      </w:hyperlink>
    </w:p>
    <w:p w14:paraId="407542DD" w14:textId="77777777" w:rsidR="004074D9" w:rsidRPr="002715E6" w:rsidRDefault="004074D9" w:rsidP="004074D9">
      <w:pPr>
        <w:snapToGrid w:val="0"/>
        <w:contextualSpacing/>
        <w:rPr>
          <w:rStyle w:val="Hyperlink"/>
          <w:rFonts w:ascii="Cambria" w:hAnsi="Cambria"/>
        </w:rPr>
      </w:pPr>
    </w:p>
    <w:p w14:paraId="6D92E083" w14:textId="77777777" w:rsidR="004074D9" w:rsidRPr="002715E6" w:rsidRDefault="004074D9" w:rsidP="004074D9">
      <w:pPr>
        <w:snapToGrid w:val="0"/>
        <w:contextualSpacing/>
        <w:rPr>
          <w:rFonts w:ascii="Cambria" w:hAnsi="Cambria"/>
        </w:rPr>
      </w:pPr>
      <w:r w:rsidRPr="002715E6">
        <w:rPr>
          <w:rFonts w:ascii="Cambria" w:hAnsi="Cambria"/>
        </w:rPr>
        <w:t>2. Locating Relevant Documents/Files On-line:</w:t>
      </w:r>
    </w:p>
    <w:p w14:paraId="36BC05B0"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A.RULES OF PROCEDURE</w:t>
      </w:r>
    </w:p>
    <w:p w14:paraId="663313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 Name:  </w:t>
      </w:r>
    </w:p>
    <w:p w14:paraId="7EB0B815" w14:textId="6F700BBC" w:rsidR="004074D9" w:rsidRPr="0068475A" w:rsidRDefault="0068475A" w:rsidP="0068475A">
      <w:pPr>
        <w:snapToGrid w:val="0"/>
        <w:ind w:firstLine="720"/>
        <w:contextualSpacing/>
        <w:rPr>
          <w:rFonts w:ascii="Cambria" w:hAnsi="Cambria"/>
        </w:rPr>
      </w:pPr>
      <w:r w:rsidRPr="0068475A">
        <w:rPr>
          <w:rFonts w:ascii="Cambria" w:hAnsi="Cambria"/>
        </w:rPr>
        <w:t>REGULAMIN SENATU</w:t>
      </w:r>
      <w:r>
        <w:rPr>
          <w:rFonts w:ascii="Cambria" w:hAnsi="Cambria"/>
        </w:rPr>
        <w:t xml:space="preserve"> </w:t>
      </w:r>
      <w:r w:rsidR="00123D7E" w:rsidRPr="00123D7E">
        <w:rPr>
          <w:rFonts w:ascii="Cambria" w:hAnsi="Cambria"/>
        </w:rPr>
        <w:t>(</w:t>
      </w:r>
      <w:r w:rsidR="00123D7E" w:rsidRPr="00123D7E">
        <w:rPr>
          <w:rFonts w:ascii="Cambria" w:hAnsi="Cambria"/>
          <w:bCs/>
        </w:rPr>
        <w:t>RULES AND REGULATIONS OF THE SENATE</w:t>
      </w:r>
      <w:r w:rsidR="00123D7E" w:rsidRPr="00123D7E">
        <w:rPr>
          <w:rFonts w:ascii="Cambria" w:hAnsi="Cambria"/>
        </w:rPr>
        <w:t>)</w:t>
      </w:r>
    </w:p>
    <w:p w14:paraId="1A2E5798" w14:textId="77777777" w:rsidR="008E4B5B" w:rsidRPr="002715E6" w:rsidRDefault="008E4B5B" w:rsidP="004074D9">
      <w:pPr>
        <w:snapToGrid w:val="0"/>
        <w:ind w:firstLine="720"/>
        <w:contextualSpacing/>
        <w:rPr>
          <w:rFonts w:ascii="Cambria" w:hAnsi="Cambria"/>
        </w:rPr>
      </w:pPr>
    </w:p>
    <w:p w14:paraId="5C92F164" w14:textId="77777777" w:rsidR="004074D9" w:rsidRDefault="004074D9" w:rsidP="004074D9">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70406CFA" w14:textId="715021F1" w:rsidR="00123D7E" w:rsidRDefault="00123D7E" w:rsidP="00123D7E">
      <w:pPr>
        <w:snapToGrid w:val="0"/>
        <w:ind w:left="720"/>
        <w:contextualSpacing/>
        <w:rPr>
          <w:rStyle w:val="Hyperlink"/>
          <w:rFonts w:ascii="Cambria" w:hAnsi="Cambria"/>
        </w:rPr>
      </w:pPr>
      <w:r>
        <w:rPr>
          <w:rFonts w:ascii="Cambria" w:hAnsi="Cambria"/>
          <w:color w:val="000000" w:themeColor="text1"/>
        </w:rPr>
        <w:t xml:space="preserve">English Version: </w:t>
      </w:r>
      <w:hyperlink r:id="rId6" w:history="1">
        <w:r w:rsidRPr="00123D7E">
          <w:rPr>
            <w:rStyle w:val="Hyperlink"/>
            <w:rFonts w:ascii="Cambria" w:hAnsi="Cambria"/>
          </w:rPr>
          <w:t>htt</w:t>
        </w:r>
        <w:r w:rsidRPr="00123D7E">
          <w:rPr>
            <w:rStyle w:val="Hyperlink"/>
            <w:rFonts w:ascii="Cambria" w:hAnsi="Cambria"/>
          </w:rPr>
          <w:t>p</w:t>
        </w:r>
        <w:r w:rsidRPr="00123D7E">
          <w:rPr>
            <w:rStyle w:val="Hyperlink"/>
            <w:rFonts w:ascii="Cambria" w:hAnsi="Cambria"/>
          </w:rPr>
          <w:t>s://www.senat.gov.pl/en/about-the-senate/regulamin-senatu/</w:t>
        </w:r>
      </w:hyperlink>
    </w:p>
    <w:p w14:paraId="2A32FB96" w14:textId="67265F86" w:rsidR="00C775E7" w:rsidRPr="00123D7E" w:rsidRDefault="00C775E7" w:rsidP="00C775E7">
      <w:pPr>
        <w:snapToGrid w:val="0"/>
        <w:ind w:left="720"/>
        <w:contextualSpacing/>
        <w:rPr>
          <w:rFonts w:ascii="Cambria" w:hAnsi="Cambria"/>
          <w:color w:val="000000" w:themeColor="text1"/>
        </w:rPr>
      </w:pPr>
      <w:r>
        <w:rPr>
          <w:rFonts w:ascii="Cambria" w:hAnsi="Cambria"/>
          <w:color w:val="000000" w:themeColor="text1"/>
        </w:rPr>
        <w:t xml:space="preserve">Polish Version: </w:t>
      </w:r>
      <w:hyperlink r:id="rId7" w:history="1">
        <w:r w:rsidRPr="00C775E7">
          <w:rPr>
            <w:rStyle w:val="Hyperlink"/>
            <w:rFonts w:ascii="Cambria" w:hAnsi="Cambria"/>
          </w:rPr>
          <w:t>https://</w:t>
        </w:r>
        <w:r w:rsidRPr="00C775E7">
          <w:rPr>
            <w:rStyle w:val="Hyperlink"/>
            <w:rFonts w:ascii="Cambria" w:hAnsi="Cambria"/>
          </w:rPr>
          <w:t>w</w:t>
        </w:r>
        <w:r w:rsidRPr="00C775E7">
          <w:rPr>
            <w:rStyle w:val="Hyperlink"/>
            <w:rFonts w:ascii="Cambria" w:hAnsi="Cambria"/>
          </w:rPr>
          <w:t>ww.senat.gov.pl/o-senacie/senat-wspolczesny/wybrane-akty-prawne/regulamin-senatu/</w:t>
        </w:r>
      </w:hyperlink>
    </w:p>
    <w:p w14:paraId="390B4B0E" w14:textId="4EEF106E" w:rsidR="004074D9" w:rsidRPr="00123D7E" w:rsidRDefault="004074D9" w:rsidP="004074D9">
      <w:pPr>
        <w:snapToGrid w:val="0"/>
        <w:ind w:left="720"/>
        <w:contextualSpacing/>
        <w:rPr>
          <w:rFonts w:ascii="Cambria" w:hAnsi="Cambria"/>
          <w:color w:val="000000" w:themeColor="text1"/>
        </w:rPr>
      </w:pPr>
    </w:p>
    <w:p w14:paraId="014B2D9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46C4DE74" w14:textId="1F5B0CA7" w:rsidR="004074D9" w:rsidRDefault="00BF34F3" w:rsidP="004074D9">
      <w:pPr>
        <w:snapToGrid w:val="0"/>
        <w:ind w:left="720"/>
        <w:contextualSpacing/>
        <w:rPr>
          <w:rFonts w:ascii="Cambria" w:hAnsi="Cambria"/>
        </w:rPr>
      </w:pPr>
      <w:r>
        <w:rPr>
          <w:rFonts w:ascii="Cambria" w:hAnsi="Cambria"/>
        </w:rPr>
        <w:t>September 2018</w:t>
      </w:r>
    </w:p>
    <w:p w14:paraId="2D0D38DF" w14:textId="77777777" w:rsidR="00E35F6F" w:rsidRPr="002715E6" w:rsidRDefault="00E35F6F" w:rsidP="00BF34F3">
      <w:pPr>
        <w:snapToGrid w:val="0"/>
        <w:contextualSpacing/>
        <w:rPr>
          <w:rFonts w:ascii="Cambria" w:hAnsi="Cambria"/>
          <w:b/>
        </w:rPr>
      </w:pPr>
    </w:p>
    <w:p w14:paraId="0996F2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54067C8F" w14:textId="06C69EFA" w:rsidR="004074D9" w:rsidRDefault="00F249B1" w:rsidP="00F249B1">
      <w:pPr>
        <w:snapToGrid w:val="0"/>
        <w:ind w:left="720"/>
        <w:contextualSpacing/>
        <w:rPr>
          <w:rFonts w:ascii="Cambria" w:hAnsi="Cambria"/>
        </w:rPr>
      </w:pPr>
      <w:r w:rsidRPr="00F249B1">
        <w:rPr>
          <w:rFonts w:ascii="Cambria" w:hAnsi="Cambria"/>
        </w:rPr>
        <w:t>Rozdział 3</w:t>
      </w:r>
      <w:r>
        <w:rPr>
          <w:rFonts w:ascii="Cambria" w:hAnsi="Cambria"/>
        </w:rPr>
        <w:t xml:space="preserve">, </w:t>
      </w:r>
      <w:r w:rsidRPr="00F249B1">
        <w:rPr>
          <w:rFonts w:ascii="Cambria" w:hAnsi="Cambria"/>
        </w:rPr>
        <w:t>Głosowanie</w:t>
      </w:r>
    </w:p>
    <w:p w14:paraId="0CCD9CBD" w14:textId="2CA3A53B" w:rsidR="00F249B1" w:rsidRDefault="00F249B1" w:rsidP="00F249B1">
      <w:pPr>
        <w:snapToGrid w:val="0"/>
        <w:ind w:left="720"/>
        <w:contextualSpacing/>
        <w:rPr>
          <w:rFonts w:ascii="Cambria" w:hAnsi="Cambria"/>
        </w:rPr>
      </w:pPr>
      <w:r w:rsidRPr="00F249B1">
        <w:rPr>
          <w:rFonts w:ascii="Cambria" w:hAnsi="Cambria"/>
        </w:rPr>
        <w:t>Chapter 3</w:t>
      </w:r>
      <w:r>
        <w:rPr>
          <w:rFonts w:ascii="Cambria" w:hAnsi="Cambria"/>
        </w:rPr>
        <w:t>,</w:t>
      </w:r>
      <w:r w:rsidRPr="00F249B1">
        <w:rPr>
          <w:rFonts w:ascii="Cambria" w:hAnsi="Cambria"/>
        </w:rPr>
        <w:t xml:space="preserve"> Voting Procedure</w:t>
      </w:r>
    </w:p>
    <w:p w14:paraId="0ED19C49" w14:textId="77777777" w:rsidR="0044595F" w:rsidRPr="002715E6" w:rsidRDefault="0044595F" w:rsidP="004074D9">
      <w:pPr>
        <w:snapToGrid w:val="0"/>
        <w:ind w:left="720"/>
        <w:contextualSpacing/>
        <w:rPr>
          <w:rFonts w:ascii="Cambria" w:hAnsi="Cambria"/>
        </w:rPr>
      </w:pPr>
    </w:p>
    <w:p w14:paraId="17E55225" w14:textId="165C1A63" w:rsidR="004074D9" w:rsidRDefault="004074D9" w:rsidP="004074D9">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3F12D3DE" w14:textId="76C61677" w:rsidR="00E40B51" w:rsidRDefault="00E40B51" w:rsidP="00E40B51">
      <w:pPr>
        <w:snapToGrid w:val="0"/>
        <w:ind w:left="720"/>
        <w:contextualSpacing/>
        <w:rPr>
          <w:rFonts w:ascii="Cambria" w:hAnsi="Cambria"/>
        </w:rPr>
      </w:pPr>
      <w:r w:rsidRPr="00E40B51">
        <w:rPr>
          <w:rFonts w:ascii="Cambria" w:hAnsi="Cambria"/>
        </w:rPr>
        <w:t>Art. 53. [Sposób głosowania]</w:t>
      </w:r>
    </w:p>
    <w:p w14:paraId="5C0FE99F" w14:textId="55FF52A8" w:rsidR="00E40B51" w:rsidRDefault="00E40B51" w:rsidP="00E40B51">
      <w:pPr>
        <w:snapToGrid w:val="0"/>
        <w:ind w:left="720"/>
        <w:contextualSpacing/>
        <w:rPr>
          <w:rFonts w:ascii="Cambria" w:hAnsi="Cambria"/>
        </w:rPr>
      </w:pPr>
      <w:r w:rsidRPr="00E40B51">
        <w:rPr>
          <w:rFonts w:ascii="Cambria" w:hAnsi="Cambria"/>
        </w:rPr>
        <w:t>2a. W przypadkach określonych w Regulaminie Senatu głosowanie odbywa się przy</w:t>
      </w:r>
      <w:r>
        <w:rPr>
          <w:rFonts w:ascii="Cambria" w:hAnsi="Cambria"/>
        </w:rPr>
        <w:t xml:space="preserve"> </w:t>
      </w:r>
      <w:r w:rsidRPr="00E40B51">
        <w:rPr>
          <w:rFonts w:ascii="Cambria" w:hAnsi="Cambria"/>
        </w:rPr>
        <w:t xml:space="preserve">użyciu kart do głosowania podpisanych imieniem i nazwiskiem senatora (głosowanie imienne). </w:t>
      </w:r>
    </w:p>
    <w:p w14:paraId="48BBA334" w14:textId="77777777" w:rsidR="00E40B51" w:rsidRDefault="00E40B51" w:rsidP="00E40B51">
      <w:pPr>
        <w:snapToGrid w:val="0"/>
        <w:ind w:left="720"/>
        <w:contextualSpacing/>
        <w:rPr>
          <w:rFonts w:ascii="Cambria" w:hAnsi="Cambria"/>
        </w:rPr>
      </w:pPr>
      <w:r w:rsidRPr="00E40B51">
        <w:rPr>
          <w:rFonts w:ascii="Cambria" w:hAnsi="Cambria"/>
        </w:rPr>
        <w:t xml:space="preserve">3. Na wniosek Marszałka Senatu lub co najmniej 20 senatorów: </w:t>
      </w:r>
    </w:p>
    <w:p w14:paraId="3FCD3C13" w14:textId="77777777" w:rsidR="00E40B51" w:rsidRDefault="00E40B51" w:rsidP="00E40B51">
      <w:pPr>
        <w:snapToGrid w:val="0"/>
        <w:ind w:left="1440"/>
        <w:contextualSpacing/>
        <w:rPr>
          <w:rFonts w:ascii="Cambria" w:hAnsi="Cambria"/>
        </w:rPr>
      </w:pPr>
      <w:r w:rsidRPr="00E40B51">
        <w:rPr>
          <w:rFonts w:ascii="Cambria" w:hAnsi="Cambria"/>
        </w:rPr>
        <w:t xml:space="preserve">1) głosowanie odbywa się przez podniesienie ręki przy jednoczesnym zarządzeniu przez Marszałka Senatu obliczenia głosów przez sekretarzy Senatu, albo </w:t>
      </w:r>
    </w:p>
    <w:p w14:paraId="055F8F06" w14:textId="3F8677D9" w:rsidR="00E40B51" w:rsidRDefault="00E40B51" w:rsidP="00E40B51">
      <w:pPr>
        <w:snapToGrid w:val="0"/>
        <w:ind w:left="1440"/>
        <w:contextualSpacing/>
        <w:rPr>
          <w:rFonts w:ascii="Cambria" w:hAnsi="Cambria"/>
        </w:rPr>
      </w:pPr>
      <w:r w:rsidRPr="00E40B51">
        <w:rPr>
          <w:rFonts w:ascii="Cambria" w:hAnsi="Cambria"/>
        </w:rPr>
        <w:t>2) odbywa się głosowanie imienne.</w:t>
      </w:r>
    </w:p>
    <w:p w14:paraId="2574BBE7" w14:textId="5054345A" w:rsidR="00E40B51" w:rsidRDefault="00E40B51" w:rsidP="00E40B51">
      <w:pPr>
        <w:snapToGrid w:val="0"/>
        <w:ind w:left="720"/>
        <w:contextualSpacing/>
        <w:rPr>
          <w:rFonts w:ascii="Cambria" w:hAnsi="Cambria"/>
        </w:rPr>
      </w:pPr>
      <w:r w:rsidRPr="00E40B51">
        <w:rPr>
          <w:rFonts w:ascii="Cambria" w:hAnsi="Cambria"/>
        </w:rPr>
        <w:t>5. Głosowanie imienne odbywa się przy wykorzystaniu przygotowanej w tym celu urny. Senatorowie kolejno, w porządku alfabetycznym, wezwani przez sekretarza Senatu wrzucają swoje karty do urny. Otwarcia urny oraz obliczenia głosów dokonuje trzech wyznaczonych przez Marszałka Senatu sekretarzy Senatu.</w:t>
      </w:r>
    </w:p>
    <w:p w14:paraId="4A31D8B0" w14:textId="77777777" w:rsidR="00E40B51" w:rsidRPr="00E40B51" w:rsidRDefault="00E40B51" w:rsidP="00E40B51">
      <w:pPr>
        <w:snapToGrid w:val="0"/>
        <w:ind w:left="720"/>
        <w:contextualSpacing/>
        <w:rPr>
          <w:rFonts w:ascii="Cambria" w:hAnsi="Cambria"/>
        </w:rPr>
      </w:pPr>
      <w:r>
        <w:rPr>
          <w:rFonts w:ascii="Cambria" w:hAnsi="Cambria"/>
        </w:rPr>
        <w:t xml:space="preserve">8. </w:t>
      </w:r>
      <w:r w:rsidRPr="00E40B51">
        <w:rPr>
          <w:rFonts w:ascii="Cambria" w:hAnsi="Cambria"/>
        </w:rPr>
        <w:t>Wyniki głosowania ogłasza Marszałek Senatu. Wyniki głosowania imiennego Marszałek ogłasza na podstawie protokołu przedstawionego przez sekretarzy Senatu dokonujących obliczenia głosów. Wyniki głosowania są ostateczne i nie mogą być przedmiotem dyskusji.</w:t>
      </w:r>
    </w:p>
    <w:p w14:paraId="1EB56FE5" w14:textId="5F433768" w:rsidR="0086137E" w:rsidRPr="00F249B1" w:rsidRDefault="0086137E" w:rsidP="009C2A7B">
      <w:pPr>
        <w:snapToGrid w:val="0"/>
        <w:contextualSpacing/>
        <w:rPr>
          <w:rFonts w:ascii="Cambria" w:hAnsi="Cambria"/>
        </w:rPr>
      </w:pPr>
    </w:p>
    <w:p w14:paraId="63685EE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38E20C15" w14:textId="00C19598" w:rsidR="00170F2C" w:rsidRPr="002715E6" w:rsidRDefault="00AF4551" w:rsidP="004074D9">
      <w:pPr>
        <w:snapToGrid w:val="0"/>
        <w:ind w:left="720"/>
        <w:contextualSpacing/>
        <w:rPr>
          <w:rFonts w:ascii="Cambria" w:hAnsi="Cambria"/>
        </w:rPr>
      </w:pPr>
      <w:r>
        <w:rPr>
          <w:rFonts w:ascii="Cambria" w:hAnsi="Cambria"/>
        </w:rPr>
        <w:t xml:space="preserve">There are more files on the Polish website than on the English website. </w:t>
      </w:r>
    </w:p>
    <w:p w14:paraId="23B17A7F" w14:textId="53F7276B" w:rsidR="004074D9" w:rsidRDefault="004074D9" w:rsidP="004074D9">
      <w:pPr>
        <w:snapToGrid w:val="0"/>
        <w:ind w:left="720"/>
        <w:contextualSpacing/>
        <w:rPr>
          <w:rFonts w:ascii="Cambria" w:hAnsi="Cambria"/>
          <w:b/>
        </w:rPr>
      </w:pPr>
      <w:r w:rsidRPr="002715E6">
        <w:rPr>
          <w:rFonts w:ascii="Cambria" w:hAnsi="Cambria"/>
          <w:b/>
        </w:rPr>
        <w:lastRenderedPageBreak/>
        <w:t>7. How exactly did you locate these files? (i.e. if you were going to write instructions for someone else to find them, what would that look like?)</w:t>
      </w:r>
    </w:p>
    <w:p w14:paraId="3F81C764" w14:textId="529A9FAC" w:rsidR="00AE45E2" w:rsidRPr="00AE45E2" w:rsidRDefault="003707BD" w:rsidP="00AE45E2">
      <w:pPr>
        <w:snapToGrid w:val="0"/>
        <w:ind w:left="720"/>
        <w:contextualSpacing/>
        <w:rPr>
          <w:rFonts w:ascii="Cambria" w:hAnsi="Cambria"/>
        </w:rPr>
      </w:pPr>
      <w:hyperlink r:id="rId8" w:history="1">
        <w:r w:rsidR="00AE45E2" w:rsidRPr="00AE45E2">
          <w:rPr>
            <w:rStyle w:val="Hyperlink"/>
            <w:rFonts w:ascii="Cambria" w:hAnsi="Cambria"/>
          </w:rPr>
          <w:t>Strona główna</w:t>
        </w:r>
      </w:hyperlink>
      <w:r w:rsidR="00AE45E2">
        <w:rPr>
          <w:rFonts w:ascii="Cambria" w:hAnsi="Cambria"/>
        </w:rPr>
        <w:t xml:space="preserve"> (Home) – </w:t>
      </w:r>
      <w:hyperlink r:id="rId9" w:history="1">
        <w:r w:rsidR="00AE45E2" w:rsidRPr="00AE45E2">
          <w:rPr>
            <w:rStyle w:val="Hyperlink"/>
            <w:rFonts w:ascii="Cambria" w:hAnsi="Cambria"/>
          </w:rPr>
          <w:t>O Senacie</w:t>
        </w:r>
      </w:hyperlink>
      <w:r w:rsidR="00AE45E2">
        <w:rPr>
          <w:rFonts w:ascii="Cambria" w:hAnsi="Cambria"/>
        </w:rPr>
        <w:t xml:space="preserve"> (About the Senate) – </w:t>
      </w:r>
      <w:hyperlink r:id="rId10" w:history="1">
        <w:r w:rsidR="00AE45E2" w:rsidRPr="00AE45E2">
          <w:rPr>
            <w:rStyle w:val="Hyperlink"/>
            <w:rFonts w:ascii="Cambria" w:hAnsi="Cambria"/>
          </w:rPr>
          <w:t>O Senacie</w:t>
        </w:r>
      </w:hyperlink>
      <w:r w:rsidR="00AE45E2">
        <w:rPr>
          <w:rFonts w:ascii="Cambria" w:hAnsi="Cambria"/>
        </w:rPr>
        <w:t xml:space="preserve"> (About the Senate) </w:t>
      </w:r>
      <w:r w:rsidR="00AE45E2">
        <w:rPr>
          <w:rFonts w:ascii="Cambria" w:hAnsi="Cambria"/>
          <w:color w:val="000000" w:themeColor="text1"/>
        </w:rPr>
        <w:t xml:space="preserve">– </w:t>
      </w:r>
      <w:hyperlink r:id="rId11" w:history="1">
        <w:r w:rsidR="00AE45E2" w:rsidRPr="00AE45E2">
          <w:rPr>
            <w:rStyle w:val="Hyperlink"/>
            <w:rFonts w:ascii="Cambria" w:hAnsi="Cambria"/>
          </w:rPr>
          <w:t>Wybrane akty prawne</w:t>
        </w:r>
      </w:hyperlink>
      <w:r w:rsidR="00AE45E2">
        <w:rPr>
          <w:rFonts w:ascii="Cambria" w:hAnsi="Cambria"/>
        </w:rPr>
        <w:t xml:space="preserve"> (Selected legal acts) </w:t>
      </w:r>
      <w:r w:rsidR="00AE45E2">
        <w:rPr>
          <w:rFonts w:ascii="Cambria" w:hAnsi="Cambria"/>
          <w:color w:val="000000" w:themeColor="text1"/>
        </w:rPr>
        <w:t xml:space="preserve">– </w:t>
      </w:r>
      <w:hyperlink r:id="rId12" w:history="1">
        <w:r w:rsidR="00AE45E2" w:rsidRPr="00AE45E2">
          <w:rPr>
            <w:rStyle w:val="Hyperlink"/>
            <w:rFonts w:ascii="Cambria" w:hAnsi="Cambria"/>
          </w:rPr>
          <w:t>Regulamin Senatu</w:t>
        </w:r>
      </w:hyperlink>
      <w:r w:rsidR="00AE45E2">
        <w:rPr>
          <w:rFonts w:ascii="Cambria" w:hAnsi="Cambria"/>
        </w:rPr>
        <w:t xml:space="preserve"> (Senate regulations)</w:t>
      </w:r>
    </w:p>
    <w:p w14:paraId="3CA908F6" w14:textId="77777777" w:rsidR="00AE45E2" w:rsidRPr="002715E6" w:rsidRDefault="00AE45E2" w:rsidP="00AE45E2">
      <w:pPr>
        <w:snapToGrid w:val="0"/>
        <w:contextualSpacing/>
        <w:rPr>
          <w:rFonts w:ascii="Cambria" w:hAnsi="Cambria"/>
        </w:rPr>
      </w:pPr>
    </w:p>
    <w:p w14:paraId="4175D393" w14:textId="6F24EA29" w:rsidR="004074D9" w:rsidRDefault="004074D9" w:rsidP="004074D9">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so what are these? </w:t>
      </w:r>
    </w:p>
    <w:p w14:paraId="604286AB" w14:textId="33375211" w:rsidR="004074D9" w:rsidRDefault="00AF4551" w:rsidP="004074D9">
      <w:pPr>
        <w:snapToGrid w:val="0"/>
        <w:ind w:left="720"/>
        <w:contextualSpacing/>
        <w:rPr>
          <w:rFonts w:ascii="Cambria" w:hAnsi="Cambria"/>
        </w:rPr>
      </w:pPr>
      <w:r>
        <w:rPr>
          <w:rFonts w:ascii="Cambria" w:hAnsi="Cambria"/>
        </w:rPr>
        <w:t>Polish.</w:t>
      </w:r>
    </w:p>
    <w:p w14:paraId="67E6BBB1" w14:textId="77777777" w:rsidR="00AF4551" w:rsidRPr="002715E6" w:rsidRDefault="00AF4551" w:rsidP="004074D9">
      <w:pPr>
        <w:snapToGrid w:val="0"/>
        <w:ind w:left="720"/>
        <w:contextualSpacing/>
        <w:rPr>
          <w:rFonts w:ascii="Cambria" w:hAnsi="Cambria"/>
        </w:rPr>
      </w:pPr>
    </w:p>
    <w:p w14:paraId="381089EF" w14:textId="574A27FA" w:rsidR="004029FF" w:rsidRPr="00993ED9" w:rsidRDefault="004074D9" w:rsidP="00993ED9">
      <w:pPr>
        <w:snapToGrid w:val="0"/>
        <w:ind w:left="720"/>
        <w:contextualSpacing/>
        <w:rPr>
          <w:rFonts w:ascii="Cambria" w:hAnsi="Cambria"/>
          <w:b/>
        </w:rPr>
      </w:pPr>
      <w:r w:rsidRPr="002715E6">
        <w:rPr>
          <w:rFonts w:ascii="Cambria" w:hAnsi="Cambria"/>
          <w:b/>
        </w:rPr>
        <w:t>9. Is there anything else you think we should know?</w:t>
      </w:r>
    </w:p>
    <w:p w14:paraId="74F978AA" w14:textId="77777777" w:rsidR="00AF4551" w:rsidRPr="002715E6" w:rsidRDefault="00AF4551" w:rsidP="004074D9">
      <w:pPr>
        <w:snapToGrid w:val="0"/>
        <w:ind w:left="720"/>
        <w:contextualSpacing/>
        <w:rPr>
          <w:rFonts w:ascii="Cambria" w:hAnsi="Cambria"/>
          <w:b/>
        </w:rPr>
      </w:pPr>
    </w:p>
    <w:p w14:paraId="1FC1C08E" w14:textId="52EC7464" w:rsidR="004074D9" w:rsidRDefault="004074D9" w:rsidP="004074D9">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543A009C" w14:textId="6F315190" w:rsidR="00993ED9" w:rsidRPr="00993ED9" w:rsidRDefault="0054160E" w:rsidP="004074D9">
      <w:pPr>
        <w:snapToGrid w:val="0"/>
        <w:ind w:left="720"/>
        <w:contextualSpacing/>
        <w:rPr>
          <w:rFonts w:ascii="Cambria" w:hAnsi="Cambria"/>
        </w:rPr>
      </w:pPr>
      <w:r>
        <w:rPr>
          <w:rFonts w:ascii="Cambria" w:hAnsi="Cambria"/>
        </w:rPr>
        <w:t xml:space="preserve">I didn’t find anything even with the search function </w:t>
      </w:r>
      <w:r w:rsidR="00FF1C26">
        <w:rPr>
          <w:rFonts w:ascii="Cambria" w:hAnsi="Cambria"/>
        </w:rPr>
        <w:t>or in the archive. And since we cannot get the specific URL for the pfd (only the URL of the website that contains the pdf. When we click on it, it automatically downloads, I don’t know how to find more previous versions even through deriving URLs.)</w:t>
      </w:r>
    </w:p>
    <w:p w14:paraId="6704D090" w14:textId="77777777" w:rsidR="004074D9" w:rsidRPr="002715E6" w:rsidRDefault="004074D9" w:rsidP="004074D9">
      <w:pPr>
        <w:snapToGrid w:val="0"/>
        <w:contextualSpacing/>
        <w:rPr>
          <w:rFonts w:ascii="Cambria" w:hAnsi="Cambria"/>
        </w:rPr>
      </w:pPr>
    </w:p>
    <w:p w14:paraId="3EC2215E"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B.RECORD OF LEGISLATIVE VOTING</w:t>
      </w:r>
    </w:p>
    <w:p w14:paraId="3886F30F" w14:textId="77777777" w:rsidR="004074D9" w:rsidRPr="00ED3112" w:rsidRDefault="004074D9" w:rsidP="004074D9">
      <w:pPr>
        <w:snapToGrid w:val="0"/>
        <w:ind w:left="720"/>
        <w:contextualSpacing/>
        <w:rPr>
          <w:rFonts w:ascii="Cambria" w:hAnsi="Cambria"/>
          <w:b/>
          <w:color w:val="000000" w:themeColor="text1"/>
        </w:rPr>
      </w:pPr>
      <w:r w:rsidRPr="00ED3112">
        <w:rPr>
          <w:rFonts w:ascii="Cambria" w:hAnsi="Cambria"/>
          <w:b/>
          <w:color w:val="000000" w:themeColor="text1"/>
        </w:rPr>
        <w:t>1. Please indicate the terminology for the type of votes as reported in the working language of the legislature (e.g., scrutin public ordinaire).</w:t>
      </w:r>
    </w:p>
    <w:p w14:paraId="3988B157" w14:textId="77777777" w:rsidR="009A1D73" w:rsidRDefault="009A1D73" w:rsidP="009A1D73">
      <w:pPr>
        <w:snapToGrid w:val="0"/>
        <w:ind w:left="720"/>
        <w:contextualSpacing/>
        <w:rPr>
          <w:rFonts w:ascii="Cambria" w:hAnsi="Cambria"/>
        </w:rPr>
      </w:pPr>
      <w:r w:rsidRPr="00D0141E">
        <w:rPr>
          <w:rFonts w:ascii="Cambria" w:hAnsi="Cambria"/>
        </w:rPr>
        <w:t>podniesienie ręki</w:t>
      </w:r>
      <w:r>
        <w:rPr>
          <w:rFonts w:ascii="Cambria" w:hAnsi="Cambria"/>
        </w:rPr>
        <w:t xml:space="preserve"> (rasing hand)</w:t>
      </w:r>
    </w:p>
    <w:p w14:paraId="4C081638" w14:textId="77777777" w:rsidR="009A1D73" w:rsidRDefault="009A1D73" w:rsidP="009A1D73">
      <w:pPr>
        <w:snapToGrid w:val="0"/>
        <w:ind w:left="720"/>
        <w:contextualSpacing/>
        <w:rPr>
          <w:rFonts w:ascii="Cambria" w:hAnsi="Cambria"/>
        </w:rPr>
      </w:pPr>
      <w:r w:rsidRPr="00D0141E">
        <w:rPr>
          <w:rFonts w:ascii="Cambria" w:hAnsi="Cambria"/>
        </w:rPr>
        <w:t>głosowanie imienne</w:t>
      </w:r>
      <w:r>
        <w:rPr>
          <w:rFonts w:ascii="Cambria" w:hAnsi="Cambria"/>
        </w:rPr>
        <w:t xml:space="preserve"> (roll-call vote)</w:t>
      </w:r>
    </w:p>
    <w:p w14:paraId="5BFBFB1D" w14:textId="77777777" w:rsidR="00FD5601" w:rsidRPr="002715E6" w:rsidRDefault="00FD5601" w:rsidP="004074D9">
      <w:pPr>
        <w:snapToGrid w:val="0"/>
        <w:ind w:left="720"/>
        <w:contextualSpacing/>
        <w:rPr>
          <w:rFonts w:ascii="Cambria" w:hAnsi="Cambria"/>
        </w:rPr>
      </w:pPr>
    </w:p>
    <w:p w14:paraId="7AC5E9A9" w14:textId="77777777" w:rsidR="004074D9" w:rsidRPr="002715E6" w:rsidRDefault="004074D9" w:rsidP="004074D9">
      <w:pPr>
        <w:snapToGrid w:val="0"/>
        <w:ind w:left="720"/>
        <w:contextualSpacing/>
        <w:rPr>
          <w:rFonts w:ascii="Cambria" w:hAnsi="Cambria"/>
          <w:b/>
        </w:rPr>
      </w:pPr>
      <w:r w:rsidRPr="002715E6">
        <w:rPr>
          <w:rFonts w:ascii="Cambria" w:hAnsi="Cambria"/>
          <w:b/>
        </w:rPr>
        <w:t>2. Looking at the documents available on-line, are there specific language skills you think would be required? If so what are these?</w:t>
      </w:r>
    </w:p>
    <w:p w14:paraId="7EC315AD" w14:textId="3E70D57F" w:rsidR="00805239" w:rsidRDefault="00F92A6A" w:rsidP="004074D9">
      <w:pPr>
        <w:snapToGrid w:val="0"/>
        <w:ind w:left="720"/>
        <w:contextualSpacing/>
        <w:rPr>
          <w:rFonts w:ascii="Cambria" w:hAnsi="Cambria"/>
        </w:rPr>
      </w:pPr>
      <w:r>
        <w:rPr>
          <w:rFonts w:ascii="Cambria" w:hAnsi="Cambria"/>
        </w:rPr>
        <w:t>Polish.</w:t>
      </w:r>
    </w:p>
    <w:p w14:paraId="5BA813A1" w14:textId="77777777" w:rsidR="00F92A6A" w:rsidRPr="002715E6" w:rsidRDefault="00F92A6A" w:rsidP="004074D9">
      <w:pPr>
        <w:snapToGrid w:val="0"/>
        <w:ind w:left="720"/>
        <w:contextualSpacing/>
        <w:rPr>
          <w:rFonts w:ascii="Cambria" w:hAnsi="Cambria"/>
        </w:rPr>
      </w:pPr>
    </w:p>
    <w:p w14:paraId="7ED9B93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Does the legislature or an official source publish a document/file covering the voting record online (separate from the plenary minute)?  </w:t>
      </w:r>
    </w:p>
    <w:p w14:paraId="0C8941A9" w14:textId="64072681" w:rsidR="006A79A8" w:rsidRDefault="0082595B" w:rsidP="004074D9">
      <w:pPr>
        <w:snapToGrid w:val="0"/>
        <w:ind w:left="720"/>
        <w:contextualSpacing/>
        <w:rPr>
          <w:rFonts w:ascii="Cambria" w:hAnsi="Cambria"/>
        </w:rPr>
      </w:pPr>
      <w:r>
        <w:rPr>
          <w:rFonts w:ascii="Cambria" w:hAnsi="Cambria"/>
        </w:rPr>
        <w:t>Yes.</w:t>
      </w:r>
    </w:p>
    <w:p w14:paraId="6CD5F35A" w14:textId="566C1B12" w:rsidR="004074D9" w:rsidRPr="0082595B" w:rsidRDefault="004074D9" w:rsidP="0082595B">
      <w:pPr>
        <w:snapToGrid w:val="0"/>
        <w:ind w:left="720"/>
        <w:contextualSpacing/>
        <w:rPr>
          <w:rFonts w:ascii="Cambria" w:hAnsi="Cambria"/>
        </w:rPr>
      </w:pPr>
      <w:r w:rsidRPr="002715E6">
        <w:rPr>
          <w:rFonts w:ascii="Cambria" w:hAnsi="Cambria"/>
          <w:b/>
        </w:rPr>
        <w:t>If so:</w:t>
      </w:r>
      <w:r w:rsidR="0082595B" w:rsidRPr="0082595B">
        <w:rPr>
          <w:rFonts w:ascii="Cambria" w:hAnsi="Cambria"/>
        </w:rPr>
        <w:t xml:space="preserve"> </w:t>
      </w:r>
    </w:p>
    <w:p w14:paraId="426BBD66" w14:textId="77777777" w:rsidR="0082595B" w:rsidRDefault="004074D9" w:rsidP="004074D9">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26FBCCDE" w14:textId="16F3DACB" w:rsidR="0074193E" w:rsidRPr="0074193E" w:rsidRDefault="0074193E" w:rsidP="0074193E">
      <w:pPr>
        <w:snapToGrid w:val="0"/>
        <w:ind w:left="1440"/>
        <w:contextualSpacing/>
        <w:rPr>
          <w:rFonts w:ascii="SimSun" w:eastAsia="SimSun" w:hAnsi="SimSun" w:cs="SimSun"/>
        </w:rPr>
      </w:pPr>
      <w:hyperlink r:id="rId13" w:history="1">
        <w:r w:rsidRPr="001E46AB">
          <w:rPr>
            <w:rStyle w:val="Hyperlink"/>
            <w:rFonts w:ascii="Cambria" w:hAnsi="Cambria"/>
          </w:rPr>
          <w:t>Strona główna</w:t>
        </w:r>
      </w:hyperlink>
      <w:r>
        <w:rPr>
          <w:rFonts w:ascii="Cambria" w:hAnsi="Cambria"/>
        </w:rPr>
        <w:t xml:space="preserve"> (Home) – </w:t>
      </w:r>
      <w:hyperlink r:id="rId14" w:history="1">
        <w:r w:rsidRPr="001E46AB">
          <w:rPr>
            <w:rStyle w:val="Hyperlink"/>
            <w:rFonts w:ascii="Cambria" w:hAnsi="Cambria"/>
          </w:rPr>
          <w:t>Prace</w:t>
        </w:r>
      </w:hyperlink>
      <w:r>
        <w:rPr>
          <w:rFonts w:ascii="Cambria" w:hAnsi="Cambria"/>
        </w:rPr>
        <w:t xml:space="preserve"> (Works) – </w:t>
      </w:r>
      <w:hyperlink r:id="rId15" w:history="1">
        <w:r w:rsidRPr="001E46AB">
          <w:rPr>
            <w:rStyle w:val="Hyperlink"/>
            <w:rFonts w:ascii="Cambria" w:hAnsi="Cambria"/>
          </w:rPr>
          <w:t>Senat</w:t>
        </w:r>
      </w:hyperlink>
      <w:r>
        <w:rPr>
          <w:rFonts w:ascii="Cambria" w:hAnsi="Cambria"/>
        </w:rPr>
        <w:t xml:space="preserve"> (Senate) – </w:t>
      </w:r>
      <w:hyperlink r:id="rId16" w:history="1">
        <w:r w:rsidRPr="001E46AB">
          <w:rPr>
            <w:rStyle w:val="Hyperlink"/>
            <w:rFonts w:ascii="Cambria" w:hAnsi="Cambria"/>
          </w:rPr>
          <w:t>Posiedzenia</w:t>
        </w:r>
      </w:hyperlink>
      <w:r>
        <w:rPr>
          <w:rFonts w:ascii="Cambria" w:hAnsi="Cambria"/>
        </w:rPr>
        <w:t xml:space="preserve"> (</w:t>
      </w:r>
      <w:r>
        <w:rPr>
          <w:rFonts w:ascii="Cambria" w:hAnsi="Cambria" w:hint="eastAsia"/>
        </w:rPr>
        <w:t>Meetings</w:t>
      </w:r>
      <w:r>
        <w:rPr>
          <w:rFonts w:ascii="Cambria" w:hAnsi="Cambria"/>
        </w:rPr>
        <w:t>) – Click on the meetings that you want</w:t>
      </w:r>
      <w:r>
        <w:rPr>
          <w:rFonts w:ascii="Cambria" w:hAnsi="Cambria"/>
        </w:rPr>
        <w:t xml:space="preserve"> – click on voting besides transcript.</w:t>
      </w:r>
    </w:p>
    <w:p w14:paraId="0498CDA5" w14:textId="241D593E" w:rsidR="0074193E" w:rsidRDefault="0074193E" w:rsidP="004074D9">
      <w:pPr>
        <w:snapToGrid w:val="0"/>
        <w:ind w:left="1440"/>
        <w:contextualSpacing/>
        <w:rPr>
          <w:rFonts w:ascii="Cambria" w:hAnsi="Cambria"/>
        </w:rPr>
      </w:pPr>
      <w:r>
        <w:rPr>
          <w:rFonts w:ascii="Cambria" w:hAnsi="Cambria"/>
        </w:rPr>
        <w:t xml:space="preserve">An example can be found </w:t>
      </w:r>
      <w:hyperlink r:id="rId17" w:history="1">
        <w:r w:rsidRPr="0074193E">
          <w:rPr>
            <w:rStyle w:val="Hyperlink"/>
            <w:rFonts w:ascii="Cambria" w:hAnsi="Cambria"/>
          </w:rPr>
          <w:t>here</w:t>
        </w:r>
      </w:hyperlink>
      <w:r>
        <w:rPr>
          <w:rFonts w:ascii="Cambria" w:hAnsi="Cambria"/>
        </w:rPr>
        <w:t xml:space="preserve">. Note that this is only day 1, this particular meeting last for 2 days. </w:t>
      </w:r>
    </w:p>
    <w:p w14:paraId="14F55B8B" w14:textId="77777777" w:rsidR="0074193E" w:rsidRPr="0074193E" w:rsidRDefault="0074193E" w:rsidP="004074D9">
      <w:pPr>
        <w:snapToGrid w:val="0"/>
        <w:ind w:left="1440"/>
        <w:contextualSpacing/>
        <w:rPr>
          <w:rFonts w:ascii="Cambria" w:hAnsi="Cambria" w:hint="eastAsia"/>
        </w:rPr>
      </w:pPr>
    </w:p>
    <w:p w14:paraId="4901E5B6" w14:textId="77777777" w:rsidR="004074D9" w:rsidRPr="002715E6" w:rsidRDefault="004074D9" w:rsidP="004074D9">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7EBEF1C3" w14:textId="718FC488" w:rsidR="004074D9" w:rsidRPr="002715E6" w:rsidRDefault="00FD5601" w:rsidP="00BE171E">
      <w:pPr>
        <w:snapToGrid w:val="0"/>
        <w:contextualSpacing/>
        <w:rPr>
          <w:rFonts w:ascii="Cambria" w:hAnsi="Cambria"/>
        </w:rPr>
      </w:pPr>
      <w:r>
        <w:rPr>
          <w:rFonts w:ascii="Cambria" w:hAnsi="Cambria"/>
        </w:rPr>
        <w:tab/>
      </w:r>
      <w:r>
        <w:rPr>
          <w:rFonts w:ascii="Cambria" w:hAnsi="Cambria"/>
        </w:rPr>
        <w:tab/>
        <w:t>A</w:t>
      </w:r>
      <w:r>
        <w:rPr>
          <w:rFonts w:ascii="Cambria" w:hAnsi="Cambria" w:hint="eastAsia"/>
        </w:rPr>
        <w:t>ll</w:t>
      </w:r>
      <w:r>
        <w:rPr>
          <w:rFonts w:ascii="Cambria" w:hAnsi="Cambria"/>
        </w:rPr>
        <w:t xml:space="preserve"> the voting results of each individual are reported. </w:t>
      </w:r>
    </w:p>
    <w:p w14:paraId="7E4DBF72"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4.  If you find on-line documents, does this seem to be all the relevant documents for a specific time period?  If so, what is the time period?  If not, can you describe what is missing?</w:t>
      </w:r>
    </w:p>
    <w:p w14:paraId="2160F18F" w14:textId="784B7B62" w:rsidR="00F3641D" w:rsidRDefault="00D22EAD" w:rsidP="004074D9">
      <w:pPr>
        <w:snapToGrid w:val="0"/>
        <w:ind w:left="720"/>
        <w:contextualSpacing/>
        <w:rPr>
          <w:rFonts w:ascii="Cambria" w:hAnsi="Cambria"/>
        </w:rPr>
      </w:pPr>
      <w:r>
        <w:rPr>
          <w:rFonts w:ascii="Cambria" w:hAnsi="Cambria"/>
        </w:rPr>
        <w:t>For previous terms, all the voting can be found here</w:t>
      </w:r>
      <w:r w:rsidR="00DD16AC">
        <w:rPr>
          <w:rFonts w:ascii="Cambria" w:hAnsi="Cambria"/>
        </w:rPr>
        <w:t xml:space="preserve"> (the same as address as the transcript of meetings)</w:t>
      </w:r>
      <w:r>
        <w:rPr>
          <w:rFonts w:ascii="Cambria" w:hAnsi="Cambria"/>
        </w:rPr>
        <w:t>:</w:t>
      </w:r>
    </w:p>
    <w:p w14:paraId="64499E2B" w14:textId="77777777" w:rsidR="00DD16AC" w:rsidRDefault="00DD16AC" w:rsidP="00DD16AC">
      <w:pPr>
        <w:snapToGrid w:val="0"/>
        <w:ind w:left="720"/>
        <w:contextualSpacing/>
        <w:rPr>
          <w:rFonts w:ascii="Cambria" w:hAnsi="Cambria"/>
        </w:rPr>
      </w:pPr>
      <w:r>
        <w:rPr>
          <w:rFonts w:ascii="Cambria" w:hAnsi="Cambria"/>
        </w:rPr>
        <w:t>8</w:t>
      </w:r>
      <w:r w:rsidRPr="002C08C2">
        <w:rPr>
          <w:rFonts w:ascii="Cambria" w:hAnsi="Cambria"/>
          <w:vertAlign w:val="superscript"/>
        </w:rPr>
        <w:t>th</w:t>
      </w:r>
      <w:r>
        <w:rPr>
          <w:rFonts w:ascii="Cambria" w:hAnsi="Cambria"/>
        </w:rPr>
        <w:t xml:space="preserve"> term: </w:t>
      </w:r>
      <w:hyperlink r:id="rId18" w:history="1">
        <w:r w:rsidRPr="00225FD3">
          <w:rPr>
            <w:rStyle w:val="Hyperlink"/>
            <w:rFonts w:ascii="Cambria" w:hAnsi="Cambria"/>
          </w:rPr>
          <w:t>https://www.senat.gov.pl/prace/senat/posiedzenia/</w:t>
        </w:r>
      </w:hyperlink>
    </w:p>
    <w:p w14:paraId="7745D426" w14:textId="77777777" w:rsidR="00DD16AC" w:rsidRDefault="00DD16AC" w:rsidP="00DD16AC">
      <w:pPr>
        <w:snapToGrid w:val="0"/>
        <w:ind w:left="720"/>
        <w:contextualSpacing/>
        <w:rPr>
          <w:rFonts w:ascii="Cambria" w:hAnsi="Cambria"/>
        </w:rPr>
      </w:pPr>
      <w:r>
        <w:rPr>
          <w:rFonts w:ascii="Cambria" w:hAnsi="Cambria"/>
        </w:rPr>
        <w:t>7</w:t>
      </w:r>
      <w:r w:rsidRPr="008F52AA">
        <w:rPr>
          <w:rFonts w:ascii="Cambria" w:hAnsi="Cambria"/>
          <w:vertAlign w:val="superscript"/>
        </w:rPr>
        <w:t>th</w:t>
      </w:r>
      <w:r>
        <w:rPr>
          <w:rFonts w:ascii="Cambria" w:hAnsi="Cambria"/>
        </w:rPr>
        <w:t xml:space="preserve"> term: </w:t>
      </w:r>
      <w:hyperlink r:id="rId19" w:history="1">
        <w:r w:rsidRPr="008F52AA">
          <w:rPr>
            <w:rStyle w:val="Hyperlink"/>
            <w:rFonts w:ascii="Cambria" w:hAnsi="Cambria"/>
          </w:rPr>
          <w:t>http://ww2.senat.pl/k7/dok/sten/index.htm</w:t>
        </w:r>
      </w:hyperlink>
    </w:p>
    <w:p w14:paraId="4CE8B1A9" w14:textId="77777777" w:rsidR="00DD16AC" w:rsidRPr="00397C37" w:rsidRDefault="00DD16AC" w:rsidP="00DD16AC">
      <w:pPr>
        <w:snapToGrid w:val="0"/>
        <w:ind w:left="720"/>
        <w:contextualSpacing/>
        <w:rPr>
          <w:rFonts w:ascii="Cambria" w:hAnsi="Cambria"/>
        </w:rPr>
      </w:pPr>
      <w:r>
        <w:rPr>
          <w:rFonts w:ascii="Cambria" w:hAnsi="Cambria"/>
        </w:rPr>
        <w:t>6</w:t>
      </w:r>
      <w:r w:rsidRPr="008F52AA">
        <w:rPr>
          <w:rFonts w:ascii="Cambria" w:hAnsi="Cambria"/>
          <w:vertAlign w:val="superscript"/>
        </w:rPr>
        <w:t>th</w:t>
      </w:r>
      <w:r>
        <w:rPr>
          <w:rFonts w:ascii="Cambria" w:hAnsi="Cambria"/>
        </w:rPr>
        <w:t xml:space="preserve"> term:</w:t>
      </w:r>
      <w:r w:rsidRPr="00397C37">
        <w:t xml:space="preserve"> </w:t>
      </w:r>
      <w:hyperlink r:id="rId20" w:history="1">
        <w:r w:rsidRPr="00397C37">
          <w:rPr>
            <w:rStyle w:val="Hyperlink"/>
            <w:rFonts w:ascii="Cambria" w:hAnsi="Cambria"/>
          </w:rPr>
          <w:t>http://ww2.senat.pl/k6/dok/sten/index.htm</w:t>
        </w:r>
      </w:hyperlink>
    </w:p>
    <w:p w14:paraId="15F483FA" w14:textId="77777777" w:rsidR="00DD16AC" w:rsidRPr="00397C37" w:rsidRDefault="00DD16AC" w:rsidP="00DD16AC">
      <w:pPr>
        <w:snapToGrid w:val="0"/>
        <w:ind w:left="720"/>
        <w:contextualSpacing/>
      </w:pPr>
      <w:r>
        <w:rPr>
          <w:rFonts w:ascii="Cambria" w:hAnsi="Cambria"/>
        </w:rPr>
        <w:t>5</w:t>
      </w:r>
      <w:r w:rsidRPr="008F52AA">
        <w:rPr>
          <w:rFonts w:ascii="Cambria" w:hAnsi="Cambria"/>
          <w:vertAlign w:val="superscript"/>
        </w:rPr>
        <w:t>th</w:t>
      </w:r>
      <w:r>
        <w:rPr>
          <w:rFonts w:ascii="Cambria" w:hAnsi="Cambria"/>
        </w:rPr>
        <w:t xml:space="preserve"> term: </w:t>
      </w:r>
      <w:hyperlink r:id="rId21" w:history="1">
        <w:r w:rsidRPr="00397C37">
          <w:rPr>
            <w:rStyle w:val="Hyperlink"/>
          </w:rPr>
          <w:t>http://ww2.senat.pl/k5/dok/sten/index.htm</w:t>
        </w:r>
      </w:hyperlink>
    </w:p>
    <w:p w14:paraId="6077D0A8" w14:textId="77777777" w:rsidR="00DD16AC" w:rsidRPr="00397C37" w:rsidRDefault="00DD16AC" w:rsidP="00DD16AC">
      <w:pPr>
        <w:snapToGrid w:val="0"/>
        <w:ind w:left="720"/>
        <w:contextualSpacing/>
      </w:pPr>
      <w:r>
        <w:rPr>
          <w:rFonts w:ascii="Cambria" w:hAnsi="Cambria"/>
        </w:rPr>
        <w:t>4</w:t>
      </w:r>
      <w:r w:rsidRPr="008F52AA">
        <w:rPr>
          <w:rFonts w:ascii="Cambria" w:hAnsi="Cambria"/>
          <w:vertAlign w:val="superscript"/>
        </w:rPr>
        <w:t>th</w:t>
      </w:r>
      <w:r>
        <w:rPr>
          <w:rFonts w:ascii="Cambria" w:hAnsi="Cambria"/>
        </w:rPr>
        <w:t xml:space="preserve"> term: </w:t>
      </w:r>
      <w:hyperlink r:id="rId22" w:history="1">
        <w:r w:rsidRPr="00397C37">
          <w:rPr>
            <w:rStyle w:val="Hyperlink"/>
          </w:rPr>
          <w:t>http://ww2.senat.pl/K4/DOK/sten/index.HTM</w:t>
        </w:r>
      </w:hyperlink>
    </w:p>
    <w:p w14:paraId="6F8C97C4" w14:textId="77777777" w:rsidR="00DD16AC" w:rsidRDefault="00DD16AC" w:rsidP="00DD16AC">
      <w:pPr>
        <w:snapToGrid w:val="0"/>
        <w:ind w:left="720"/>
        <w:contextualSpacing/>
        <w:rPr>
          <w:rFonts w:ascii="Cambria" w:hAnsi="Cambria"/>
        </w:rPr>
      </w:pPr>
      <w:r>
        <w:rPr>
          <w:rFonts w:ascii="Cambria" w:hAnsi="Cambria"/>
        </w:rPr>
        <w:t>3</w:t>
      </w:r>
      <w:r w:rsidRPr="008F52AA">
        <w:rPr>
          <w:rFonts w:ascii="Cambria" w:hAnsi="Cambria"/>
          <w:vertAlign w:val="superscript"/>
        </w:rPr>
        <w:t>rd</w:t>
      </w:r>
      <w:r>
        <w:rPr>
          <w:rFonts w:ascii="Cambria" w:hAnsi="Cambria"/>
        </w:rPr>
        <w:t xml:space="preserve"> term: </w:t>
      </w:r>
      <w:hyperlink r:id="rId23" w:history="1">
        <w:r w:rsidRPr="008F52AA">
          <w:rPr>
            <w:rStyle w:val="Hyperlink"/>
            <w:rFonts w:ascii="Cambria" w:hAnsi="Cambria"/>
          </w:rPr>
          <w:t>http://ww2.senat.pl/k3/dok/sten/index.htm</w:t>
        </w:r>
      </w:hyperlink>
    </w:p>
    <w:p w14:paraId="7FA73921" w14:textId="77777777" w:rsidR="00DD16AC" w:rsidRPr="008F52AA" w:rsidRDefault="00DD16AC" w:rsidP="00DD16AC">
      <w:pPr>
        <w:snapToGrid w:val="0"/>
        <w:ind w:left="720"/>
        <w:contextualSpacing/>
        <w:rPr>
          <w:rFonts w:ascii="Cambria" w:hAnsi="Cambria"/>
        </w:rPr>
      </w:pPr>
      <w:r>
        <w:rPr>
          <w:rFonts w:ascii="Cambria" w:hAnsi="Cambria"/>
        </w:rPr>
        <w:t>2</w:t>
      </w:r>
      <w:r w:rsidRPr="008F52AA">
        <w:rPr>
          <w:rFonts w:ascii="Cambria" w:hAnsi="Cambria"/>
          <w:vertAlign w:val="superscript"/>
        </w:rPr>
        <w:t>nd</w:t>
      </w:r>
      <w:r>
        <w:rPr>
          <w:rFonts w:ascii="Cambria" w:hAnsi="Cambria"/>
        </w:rPr>
        <w:t xml:space="preserve"> and 1</w:t>
      </w:r>
      <w:r w:rsidRPr="008F52AA">
        <w:rPr>
          <w:rFonts w:ascii="Cambria" w:hAnsi="Cambria"/>
          <w:vertAlign w:val="superscript"/>
        </w:rPr>
        <w:t>st</w:t>
      </w:r>
      <w:r>
        <w:rPr>
          <w:rFonts w:ascii="Cambria" w:hAnsi="Cambria"/>
        </w:rPr>
        <w:t xml:space="preserve"> term can be found here: </w:t>
      </w:r>
      <w:hyperlink r:id="rId24" w:history="1">
        <w:r w:rsidRPr="008F52AA">
          <w:rPr>
            <w:rStyle w:val="Hyperlink"/>
            <w:rFonts w:ascii="Cambria" w:hAnsi="Cambria"/>
          </w:rPr>
          <w:t>https://www.senat.gov.pl/prace/senat/posiedzenia/</w:t>
        </w:r>
      </w:hyperlink>
    </w:p>
    <w:p w14:paraId="4D479BCD" w14:textId="77777777" w:rsidR="00DD16AC" w:rsidRDefault="00DD16AC" w:rsidP="00DD16AC">
      <w:pPr>
        <w:snapToGrid w:val="0"/>
        <w:ind w:left="720"/>
        <w:contextualSpacing/>
        <w:rPr>
          <w:rFonts w:ascii="Cambria" w:hAnsi="Cambria"/>
        </w:rPr>
      </w:pPr>
      <w:r>
        <w:rPr>
          <w:rFonts w:ascii="Cambria" w:hAnsi="Cambria"/>
        </w:rPr>
        <w:t>Using the select function (term of office) on the right side.</w:t>
      </w:r>
    </w:p>
    <w:p w14:paraId="338065BD" w14:textId="02C94495" w:rsidR="00D22EAD" w:rsidRDefault="00D22EAD" w:rsidP="004074D9">
      <w:pPr>
        <w:snapToGrid w:val="0"/>
        <w:ind w:left="720"/>
        <w:contextualSpacing/>
        <w:rPr>
          <w:rFonts w:ascii="Cambria" w:hAnsi="Cambria"/>
        </w:rPr>
      </w:pPr>
    </w:p>
    <w:p w14:paraId="7E58C3D8" w14:textId="0E9167CC" w:rsidR="00DD16AC" w:rsidRDefault="00DD16AC" w:rsidP="004074D9">
      <w:pPr>
        <w:snapToGrid w:val="0"/>
        <w:ind w:left="720"/>
        <w:contextualSpacing/>
        <w:rPr>
          <w:rFonts w:ascii="Cambria" w:hAnsi="Cambria"/>
        </w:rPr>
      </w:pPr>
      <w:r>
        <w:rPr>
          <w:rFonts w:ascii="Cambria" w:hAnsi="Cambria"/>
        </w:rPr>
        <w:t>Then, click on each meeting number. For instance, the 83</w:t>
      </w:r>
      <w:r w:rsidRPr="00DD16AC">
        <w:rPr>
          <w:rFonts w:ascii="Cambria" w:hAnsi="Cambria"/>
          <w:vertAlign w:val="superscript"/>
        </w:rPr>
        <w:t>rd</w:t>
      </w:r>
      <w:r>
        <w:rPr>
          <w:rFonts w:ascii="Cambria" w:hAnsi="Cambria"/>
        </w:rPr>
        <w:t xml:space="preserve"> meeting in term 7 can be found </w:t>
      </w:r>
      <w:hyperlink r:id="rId25" w:history="1">
        <w:r w:rsidRPr="00C01936">
          <w:rPr>
            <w:rStyle w:val="Hyperlink"/>
            <w:rFonts w:ascii="Cambria" w:hAnsi="Cambria"/>
          </w:rPr>
          <w:t>here</w:t>
        </w:r>
      </w:hyperlink>
      <w:r>
        <w:rPr>
          <w:rFonts w:ascii="Cambria" w:hAnsi="Cambria"/>
        </w:rPr>
        <w:t xml:space="preserve">. </w:t>
      </w:r>
      <w:r w:rsidR="00C01936">
        <w:rPr>
          <w:rFonts w:ascii="Cambria" w:hAnsi="Cambria"/>
        </w:rPr>
        <w:t>Click on voting, and it will give you the individual voting re</w:t>
      </w:r>
      <w:r w:rsidR="001074AD">
        <w:rPr>
          <w:rFonts w:ascii="Cambria" w:hAnsi="Cambria"/>
        </w:rPr>
        <w:t>sul</w:t>
      </w:r>
      <w:r w:rsidR="00C01936">
        <w:rPr>
          <w:rFonts w:ascii="Cambria" w:hAnsi="Cambria"/>
        </w:rPr>
        <w:t xml:space="preserve">ts. </w:t>
      </w:r>
    </w:p>
    <w:p w14:paraId="5FC5B6AC" w14:textId="6112A0D3" w:rsidR="00D22EAD" w:rsidRPr="002715E6" w:rsidRDefault="00D22EAD" w:rsidP="004074D9">
      <w:pPr>
        <w:snapToGrid w:val="0"/>
        <w:ind w:left="720"/>
        <w:contextualSpacing/>
        <w:rPr>
          <w:rFonts w:ascii="Cambria" w:hAnsi="Cambria"/>
        </w:rPr>
      </w:pPr>
    </w:p>
    <w:p w14:paraId="7D1EA41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214DF383" w14:textId="02D0B16F" w:rsidR="00E13F70" w:rsidRDefault="00D22EAD" w:rsidP="004074D9">
      <w:pPr>
        <w:snapToGrid w:val="0"/>
        <w:ind w:left="720"/>
        <w:contextualSpacing/>
        <w:rPr>
          <w:rFonts w:ascii="Cambria" w:hAnsi="Cambria"/>
        </w:rPr>
      </w:pPr>
      <w:r>
        <w:rPr>
          <w:rFonts w:ascii="Cambria" w:hAnsi="Cambria"/>
        </w:rPr>
        <w:t>Examples of the URLs would be:</w:t>
      </w:r>
    </w:p>
    <w:p w14:paraId="678FC6B4" w14:textId="3D5C12E9" w:rsidR="00D22EAD" w:rsidRPr="00D22EAD" w:rsidRDefault="00D22EAD" w:rsidP="00D22EAD">
      <w:pPr>
        <w:snapToGrid w:val="0"/>
        <w:ind w:left="720"/>
        <w:contextualSpacing/>
        <w:rPr>
          <w:rFonts w:ascii="Cambria" w:hAnsi="Cambria"/>
        </w:rPr>
      </w:pPr>
      <w:hyperlink r:id="rId26" w:history="1">
        <w:r w:rsidRPr="00D22EAD">
          <w:rPr>
            <w:rStyle w:val="Hyperlink"/>
            <w:rFonts w:ascii="Cambria" w:hAnsi="Cambria"/>
          </w:rPr>
          <w:t>http://ww2.senat.pl/k7/dok/sten/083/G/G0914165.HTM</w:t>
        </w:r>
      </w:hyperlink>
      <w:r>
        <w:rPr>
          <w:rFonts w:ascii="Cambria" w:hAnsi="Cambria"/>
        </w:rPr>
        <w:t xml:space="preserve"> (term 7, voting 165)</w:t>
      </w:r>
    </w:p>
    <w:p w14:paraId="260369C8" w14:textId="3B70281F" w:rsidR="00D22EAD" w:rsidRPr="00D22EAD" w:rsidRDefault="00D22EAD" w:rsidP="00D22EAD">
      <w:pPr>
        <w:snapToGrid w:val="0"/>
        <w:ind w:left="720"/>
        <w:contextualSpacing/>
        <w:rPr>
          <w:rFonts w:ascii="Cambria" w:hAnsi="Cambria"/>
        </w:rPr>
      </w:pPr>
      <w:hyperlink r:id="rId27" w:history="1">
        <w:r w:rsidRPr="00D22EAD">
          <w:rPr>
            <w:rStyle w:val="Hyperlink"/>
            <w:rFonts w:ascii="Cambria" w:hAnsi="Cambria"/>
          </w:rPr>
          <w:t>http://ww2.senat.pl/k7/dok/sten/083/G/G0914166.HTM</w:t>
        </w:r>
      </w:hyperlink>
      <w:r>
        <w:rPr>
          <w:rFonts w:ascii="Cambria" w:hAnsi="Cambria"/>
        </w:rPr>
        <w:t xml:space="preserve"> </w:t>
      </w:r>
      <w:r>
        <w:rPr>
          <w:rFonts w:ascii="Cambria" w:hAnsi="Cambria"/>
        </w:rPr>
        <w:t>(term 7, voting 16</w:t>
      </w:r>
      <w:r>
        <w:rPr>
          <w:rFonts w:ascii="Cambria" w:hAnsi="Cambria"/>
        </w:rPr>
        <w:t>6</w:t>
      </w:r>
      <w:r>
        <w:rPr>
          <w:rFonts w:ascii="Cambria" w:hAnsi="Cambria"/>
        </w:rPr>
        <w:t>)</w:t>
      </w:r>
    </w:p>
    <w:p w14:paraId="3ACD5BA3" w14:textId="3B7342AF" w:rsidR="00D22EAD" w:rsidRPr="00D22EAD" w:rsidRDefault="00D22EAD" w:rsidP="00D22EAD">
      <w:pPr>
        <w:snapToGrid w:val="0"/>
        <w:ind w:left="720"/>
        <w:contextualSpacing/>
        <w:rPr>
          <w:rFonts w:ascii="Cambria" w:hAnsi="Cambria"/>
        </w:rPr>
      </w:pPr>
      <w:r>
        <w:rPr>
          <w:rFonts w:ascii="Cambria" w:hAnsi="Cambria"/>
        </w:rPr>
        <w:t xml:space="preserve">it’s possible. </w:t>
      </w:r>
    </w:p>
    <w:p w14:paraId="6EC529B0" w14:textId="77777777" w:rsidR="00D22EAD" w:rsidRPr="002715E6" w:rsidRDefault="00D22EAD" w:rsidP="00DD16AC">
      <w:pPr>
        <w:snapToGrid w:val="0"/>
        <w:contextualSpacing/>
        <w:rPr>
          <w:rFonts w:ascii="Cambria" w:hAnsi="Cambria"/>
          <w:b/>
        </w:rPr>
      </w:pPr>
    </w:p>
    <w:p w14:paraId="01AA1C7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187EE91E" w14:textId="77777777" w:rsidR="006F1104" w:rsidRPr="002715E6" w:rsidRDefault="006F1104" w:rsidP="004074D9">
      <w:pPr>
        <w:snapToGrid w:val="0"/>
        <w:ind w:left="720"/>
        <w:contextualSpacing/>
        <w:rPr>
          <w:rFonts w:ascii="Cambria" w:hAnsi="Cambria"/>
          <w:b/>
        </w:rPr>
      </w:pPr>
    </w:p>
    <w:p w14:paraId="367D2FC9"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C.MINUTES OF PLENARY SESSION</w:t>
      </w:r>
    </w:p>
    <w:p w14:paraId="7B9F0F27"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4B749BEF" w14:textId="5FC7408B" w:rsidR="004D3037" w:rsidRPr="004D3037" w:rsidRDefault="009A1D73" w:rsidP="004D3037">
      <w:pPr>
        <w:snapToGrid w:val="0"/>
        <w:ind w:left="720"/>
        <w:contextualSpacing/>
        <w:rPr>
          <w:rFonts w:ascii="Cambria" w:hAnsi="Cambria"/>
          <w:bCs/>
        </w:rPr>
      </w:pPr>
      <w:r w:rsidRPr="009A1D73">
        <w:rPr>
          <w:rFonts w:ascii="Cambria" w:hAnsi="Cambria"/>
          <w:bCs/>
        </w:rPr>
        <w:t>wniosków formalnych</w:t>
      </w:r>
      <w:r w:rsidR="004D3037">
        <w:rPr>
          <w:rFonts w:ascii="Cambria" w:hAnsi="Cambria"/>
          <w:bCs/>
        </w:rPr>
        <w:t xml:space="preserve"> (</w:t>
      </w:r>
      <w:r>
        <w:rPr>
          <w:rFonts w:ascii="Cambria" w:hAnsi="Cambria"/>
          <w:bCs/>
        </w:rPr>
        <w:t>motion of order</w:t>
      </w:r>
      <w:r w:rsidR="004D3037">
        <w:rPr>
          <w:rFonts w:ascii="Cambria" w:hAnsi="Cambria"/>
          <w:bCs/>
        </w:rPr>
        <w:t>)</w:t>
      </w:r>
    </w:p>
    <w:p w14:paraId="51C60D1E" w14:textId="77777777" w:rsidR="004D3037" w:rsidRPr="002715E6" w:rsidRDefault="004D3037" w:rsidP="004074D9">
      <w:pPr>
        <w:snapToGrid w:val="0"/>
        <w:ind w:left="720"/>
        <w:contextualSpacing/>
        <w:rPr>
          <w:rFonts w:ascii="Cambria" w:hAnsi="Cambria"/>
        </w:rPr>
      </w:pPr>
    </w:p>
    <w:p w14:paraId="6AB47BF2"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p>
    <w:p w14:paraId="3EED5604" w14:textId="77777777" w:rsidR="00225FD3" w:rsidRPr="00225FD3" w:rsidRDefault="003707BD" w:rsidP="00225FD3">
      <w:pPr>
        <w:snapToGrid w:val="0"/>
        <w:ind w:left="720"/>
        <w:contextualSpacing/>
        <w:rPr>
          <w:rFonts w:ascii="Cambria" w:hAnsi="Cambria"/>
        </w:rPr>
      </w:pPr>
      <w:hyperlink r:id="rId28" w:history="1">
        <w:r w:rsidR="00225FD3" w:rsidRPr="00225FD3">
          <w:rPr>
            <w:rStyle w:val="Hyperlink"/>
            <w:rFonts w:ascii="Cambria" w:hAnsi="Cambria"/>
          </w:rPr>
          <w:t>https://www.senat.gov.pl/prace/senat/posiedzenia/</w:t>
        </w:r>
      </w:hyperlink>
    </w:p>
    <w:p w14:paraId="3F73345A" w14:textId="137F6E47" w:rsidR="00432128" w:rsidRPr="001E46AB" w:rsidRDefault="001E46AB" w:rsidP="001E46AB">
      <w:pPr>
        <w:snapToGrid w:val="0"/>
        <w:ind w:left="720"/>
        <w:contextualSpacing/>
        <w:rPr>
          <w:rFonts w:ascii="SimSun" w:eastAsia="SimSun" w:hAnsi="SimSun" w:cs="SimSun"/>
        </w:rPr>
      </w:pPr>
      <w:hyperlink r:id="rId29" w:history="1">
        <w:r w:rsidRPr="001E46AB">
          <w:rPr>
            <w:rStyle w:val="Hyperlink"/>
            <w:rFonts w:ascii="Cambria" w:hAnsi="Cambria"/>
          </w:rPr>
          <w:t>Strona główna</w:t>
        </w:r>
      </w:hyperlink>
      <w:r>
        <w:rPr>
          <w:rFonts w:ascii="Cambria" w:hAnsi="Cambria"/>
        </w:rPr>
        <w:t xml:space="preserve"> (Home) – </w:t>
      </w:r>
      <w:hyperlink r:id="rId30" w:history="1">
        <w:r w:rsidRPr="001E46AB">
          <w:rPr>
            <w:rStyle w:val="Hyperlink"/>
            <w:rFonts w:ascii="Cambria" w:hAnsi="Cambria"/>
          </w:rPr>
          <w:t>Prace</w:t>
        </w:r>
      </w:hyperlink>
      <w:r>
        <w:rPr>
          <w:rFonts w:ascii="Cambria" w:hAnsi="Cambria"/>
        </w:rPr>
        <w:t xml:space="preserve"> (Works) – </w:t>
      </w:r>
      <w:hyperlink r:id="rId31" w:history="1">
        <w:r w:rsidRPr="001E46AB">
          <w:rPr>
            <w:rStyle w:val="Hyperlink"/>
            <w:rFonts w:ascii="Cambria" w:hAnsi="Cambria"/>
          </w:rPr>
          <w:t>Senat</w:t>
        </w:r>
      </w:hyperlink>
      <w:r>
        <w:rPr>
          <w:rFonts w:ascii="Cambria" w:hAnsi="Cambria"/>
        </w:rPr>
        <w:t xml:space="preserve"> (Senate) – </w:t>
      </w:r>
      <w:hyperlink r:id="rId32" w:history="1">
        <w:r w:rsidRPr="001E46AB">
          <w:rPr>
            <w:rStyle w:val="Hyperlink"/>
            <w:rFonts w:ascii="Cambria" w:hAnsi="Cambria"/>
          </w:rPr>
          <w:t>Po</w:t>
        </w:r>
        <w:r w:rsidRPr="001E46AB">
          <w:rPr>
            <w:rStyle w:val="Hyperlink"/>
            <w:rFonts w:ascii="Cambria" w:hAnsi="Cambria"/>
          </w:rPr>
          <w:t>s</w:t>
        </w:r>
        <w:r w:rsidRPr="001E46AB">
          <w:rPr>
            <w:rStyle w:val="Hyperlink"/>
            <w:rFonts w:ascii="Cambria" w:hAnsi="Cambria"/>
          </w:rPr>
          <w:t>iedzenia</w:t>
        </w:r>
      </w:hyperlink>
      <w:r>
        <w:rPr>
          <w:rFonts w:ascii="Cambria" w:hAnsi="Cambria"/>
        </w:rPr>
        <w:t xml:space="preserve"> (</w:t>
      </w:r>
      <w:r>
        <w:rPr>
          <w:rFonts w:ascii="Cambria" w:hAnsi="Cambria" w:hint="eastAsia"/>
        </w:rPr>
        <w:t>Meetings</w:t>
      </w:r>
      <w:r>
        <w:rPr>
          <w:rFonts w:ascii="Cambria" w:hAnsi="Cambria"/>
        </w:rPr>
        <w:t xml:space="preserve">) – Click on the reports of meetings that you want. </w:t>
      </w:r>
    </w:p>
    <w:p w14:paraId="29FC76DC" w14:textId="77777777" w:rsidR="00225FD3" w:rsidRPr="002715E6" w:rsidRDefault="00225FD3" w:rsidP="004074D9">
      <w:pPr>
        <w:snapToGrid w:val="0"/>
        <w:ind w:left="720"/>
        <w:contextualSpacing/>
        <w:rPr>
          <w:rFonts w:ascii="Cambria" w:hAnsi="Cambria"/>
        </w:rPr>
      </w:pPr>
    </w:p>
    <w:p w14:paraId="14A45954" w14:textId="77777777" w:rsidR="004074D9" w:rsidRPr="002715E6" w:rsidRDefault="004074D9" w:rsidP="004074D9">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63B56A68" w14:textId="2F81FC77" w:rsidR="00DA5234" w:rsidRDefault="002C08C2" w:rsidP="00DE20B9">
      <w:pPr>
        <w:snapToGrid w:val="0"/>
        <w:ind w:left="720"/>
        <w:contextualSpacing/>
        <w:rPr>
          <w:rFonts w:ascii="Cambria" w:hAnsi="Cambria"/>
        </w:rPr>
      </w:pPr>
      <w:r>
        <w:rPr>
          <w:rFonts w:ascii="Cambria" w:hAnsi="Cambria"/>
        </w:rPr>
        <w:t>8</w:t>
      </w:r>
      <w:r w:rsidRPr="002C08C2">
        <w:rPr>
          <w:rFonts w:ascii="Cambria" w:hAnsi="Cambria"/>
          <w:vertAlign w:val="superscript"/>
        </w:rPr>
        <w:t>th</w:t>
      </w:r>
      <w:r>
        <w:rPr>
          <w:rFonts w:ascii="Cambria" w:hAnsi="Cambria"/>
        </w:rPr>
        <w:t xml:space="preserve"> term:</w:t>
      </w:r>
      <w:r w:rsidR="00DE20B9">
        <w:rPr>
          <w:rFonts w:ascii="Cambria" w:hAnsi="Cambria"/>
        </w:rPr>
        <w:t xml:space="preserve"> </w:t>
      </w:r>
      <w:hyperlink r:id="rId33" w:history="1">
        <w:r w:rsidR="00DE20B9" w:rsidRPr="00225FD3">
          <w:rPr>
            <w:rStyle w:val="Hyperlink"/>
            <w:rFonts w:ascii="Cambria" w:hAnsi="Cambria"/>
          </w:rPr>
          <w:t>https://www.senat.gov.pl/prace/senat/posiedzenia/</w:t>
        </w:r>
      </w:hyperlink>
    </w:p>
    <w:p w14:paraId="0B0AFE8F" w14:textId="3AB44E40" w:rsidR="008F52AA" w:rsidRDefault="008F52AA" w:rsidP="008F52AA">
      <w:pPr>
        <w:snapToGrid w:val="0"/>
        <w:ind w:left="720"/>
        <w:contextualSpacing/>
        <w:rPr>
          <w:rFonts w:ascii="Cambria" w:hAnsi="Cambria"/>
        </w:rPr>
      </w:pPr>
      <w:r>
        <w:rPr>
          <w:rFonts w:ascii="Cambria" w:hAnsi="Cambria"/>
        </w:rPr>
        <w:t>7</w:t>
      </w:r>
      <w:r w:rsidRPr="008F52AA">
        <w:rPr>
          <w:rFonts w:ascii="Cambria" w:hAnsi="Cambria"/>
          <w:vertAlign w:val="superscript"/>
        </w:rPr>
        <w:t>th</w:t>
      </w:r>
      <w:r>
        <w:rPr>
          <w:rFonts w:ascii="Cambria" w:hAnsi="Cambria"/>
        </w:rPr>
        <w:t xml:space="preserve"> term: </w:t>
      </w:r>
      <w:hyperlink r:id="rId34" w:history="1">
        <w:r w:rsidRPr="008F52AA">
          <w:rPr>
            <w:rStyle w:val="Hyperlink"/>
            <w:rFonts w:ascii="Cambria" w:hAnsi="Cambria"/>
          </w:rPr>
          <w:t>http://ww2.senat.pl/k7/dok/sten/index.htm</w:t>
        </w:r>
      </w:hyperlink>
    </w:p>
    <w:p w14:paraId="3CBF747C" w14:textId="366565D4" w:rsidR="00397C37" w:rsidRPr="00397C37" w:rsidRDefault="008F52AA" w:rsidP="00397C37">
      <w:pPr>
        <w:snapToGrid w:val="0"/>
        <w:ind w:left="720"/>
        <w:contextualSpacing/>
        <w:rPr>
          <w:rFonts w:ascii="Cambria" w:hAnsi="Cambria"/>
        </w:rPr>
      </w:pPr>
      <w:r>
        <w:rPr>
          <w:rFonts w:ascii="Cambria" w:hAnsi="Cambria"/>
        </w:rPr>
        <w:lastRenderedPageBreak/>
        <w:t>6</w:t>
      </w:r>
      <w:r w:rsidRPr="008F52AA">
        <w:rPr>
          <w:rFonts w:ascii="Cambria" w:hAnsi="Cambria"/>
          <w:vertAlign w:val="superscript"/>
        </w:rPr>
        <w:t>th</w:t>
      </w:r>
      <w:r>
        <w:rPr>
          <w:rFonts w:ascii="Cambria" w:hAnsi="Cambria"/>
        </w:rPr>
        <w:t xml:space="preserve"> term:</w:t>
      </w:r>
      <w:r w:rsidR="00397C37" w:rsidRPr="00397C37">
        <w:t xml:space="preserve"> </w:t>
      </w:r>
      <w:hyperlink r:id="rId35" w:history="1">
        <w:r w:rsidR="00397C37" w:rsidRPr="00397C37">
          <w:rPr>
            <w:rStyle w:val="Hyperlink"/>
            <w:rFonts w:ascii="Cambria" w:hAnsi="Cambria"/>
          </w:rPr>
          <w:t>http://ww2.senat.pl/k6/dok/sten/index.htm</w:t>
        </w:r>
      </w:hyperlink>
    </w:p>
    <w:p w14:paraId="7D71451D" w14:textId="47199D97" w:rsidR="00397C37" w:rsidRPr="00397C37" w:rsidRDefault="008F52AA" w:rsidP="00397C37">
      <w:pPr>
        <w:snapToGrid w:val="0"/>
        <w:ind w:left="720"/>
        <w:contextualSpacing/>
      </w:pPr>
      <w:r>
        <w:rPr>
          <w:rFonts w:ascii="Cambria" w:hAnsi="Cambria"/>
        </w:rPr>
        <w:t>5</w:t>
      </w:r>
      <w:r w:rsidRPr="008F52AA">
        <w:rPr>
          <w:rFonts w:ascii="Cambria" w:hAnsi="Cambria"/>
          <w:vertAlign w:val="superscript"/>
        </w:rPr>
        <w:t>th</w:t>
      </w:r>
      <w:r>
        <w:rPr>
          <w:rFonts w:ascii="Cambria" w:hAnsi="Cambria"/>
        </w:rPr>
        <w:t xml:space="preserve"> term: </w:t>
      </w:r>
      <w:hyperlink r:id="rId36" w:history="1">
        <w:r w:rsidR="00397C37" w:rsidRPr="00397C37">
          <w:rPr>
            <w:rStyle w:val="Hyperlink"/>
          </w:rPr>
          <w:t>http://ww2.senat.pl/k5/dok/sten/index.htm</w:t>
        </w:r>
      </w:hyperlink>
    </w:p>
    <w:p w14:paraId="0903F133" w14:textId="628402EE" w:rsidR="008F52AA" w:rsidRPr="00397C37" w:rsidRDefault="008F52AA" w:rsidP="00397C37">
      <w:pPr>
        <w:snapToGrid w:val="0"/>
        <w:ind w:left="720"/>
        <w:contextualSpacing/>
      </w:pPr>
      <w:r>
        <w:rPr>
          <w:rFonts w:ascii="Cambria" w:hAnsi="Cambria"/>
        </w:rPr>
        <w:t>4</w:t>
      </w:r>
      <w:r w:rsidRPr="008F52AA">
        <w:rPr>
          <w:rFonts w:ascii="Cambria" w:hAnsi="Cambria"/>
          <w:vertAlign w:val="superscript"/>
        </w:rPr>
        <w:t>th</w:t>
      </w:r>
      <w:r>
        <w:rPr>
          <w:rFonts w:ascii="Cambria" w:hAnsi="Cambria"/>
        </w:rPr>
        <w:t xml:space="preserve"> term: </w:t>
      </w:r>
      <w:hyperlink r:id="rId37" w:history="1">
        <w:r w:rsidR="00397C37" w:rsidRPr="00397C37">
          <w:rPr>
            <w:rStyle w:val="Hyperlink"/>
          </w:rPr>
          <w:t>http://ww2.senat.pl/K4/DOK/sten/index.HTM</w:t>
        </w:r>
      </w:hyperlink>
    </w:p>
    <w:p w14:paraId="3D51E760" w14:textId="7D9E83EB" w:rsidR="008F52AA" w:rsidRDefault="008F52AA" w:rsidP="008F52AA">
      <w:pPr>
        <w:snapToGrid w:val="0"/>
        <w:ind w:left="720"/>
        <w:contextualSpacing/>
        <w:rPr>
          <w:rFonts w:ascii="Cambria" w:hAnsi="Cambria"/>
        </w:rPr>
      </w:pPr>
      <w:r>
        <w:rPr>
          <w:rFonts w:ascii="Cambria" w:hAnsi="Cambria"/>
        </w:rPr>
        <w:t>3</w:t>
      </w:r>
      <w:r w:rsidRPr="008F52AA">
        <w:rPr>
          <w:rFonts w:ascii="Cambria" w:hAnsi="Cambria"/>
          <w:vertAlign w:val="superscript"/>
        </w:rPr>
        <w:t>rd</w:t>
      </w:r>
      <w:r>
        <w:rPr>
          <w:rFonts w:ascii="Cambria" w:hAnsi="Cambria"/>
        </w:rPr>
        <w:t xml:space="preserve"> term: </w:t>
      </w:r>
      <w:hyperlink r:id="rId38" w:history="1">
        <w:r w:rsidRPr="008F52AA">
          <w:rPr>
            <w:rStyle w:val="Hyperlink"/>
            <w:rFonts w:ascii="Cambria" w:hAnsi="Cambria"/>
          </w:rPr>
          <w:t>http://ww2.senat.pl/k3/dok/sten/index.htm</w:t>
        </w:r>
      </w:hyperlink>
    </w:p>
    <w:p w14:paraId="70C7A88A" w14:textId="77777777" w:rsidR="008F52AA" w:rsidRPr="008F52AA" w:rsidRDefault="008F52AA" w:rsidP="008F52AA">
      <w:pPr>
        <w:snapToGrid w:val="0"/>
        <w:ind w:left="720"/>
        <w:contextualSpacing/>
        <w:rPr>
          <w:rFonts w:ascii="Cambria" w:hAnsi="Cambria"/>
        </w:rPr>
      </w:pPr>
      <w:r>
        <w:rPr>
          <w:rFonts w:ascii="Cambria" w:hAnsi="Cambria"/>
        </w:rPr>
        <w:t>2</w:t>
      </w:r>
      <w:r w:rsidRPr="008F52AA">
        <w:rPr>
          <w:rFonts w:ascii="Cambria" w:hAnsi="Cambria"/>
          <w:vertAlign w:val="superscript"/>
        </w:rPr>
        <w:t>nd</w:t>
      </w:r>
      <w:r>
        <w:rPr>
          <w:rFonts w:ascii="Cambria" w:hAnsi="Cambria"/>
        </w:rPr>
        <w:t xml:space="preserve"> and 1</w:t>
      </w:r>
      <w:r w:rsidRPr="008F52AA">
        <w:rPr>
          <w:rFonts w:ascii="Cambria" w:hAnsi="Cambria"/>
          <w:vertAlign w:val="superscript"/>
        </w:rPr>
        <w:t>st</w:t>
      </w:r>
      <w:r>
        <w:rPr>
          <w:rFonts w:ascii="Cambria" w:hAnsi="Cambria"/>
        </w:rPr>
        <w:t xml:space="preserve"> term can be found here: </w:t>
      </w:r>
      <w:hyperlink r:id="rId39" w:history="1">
        <w:r w:rsidRPr="008F52AA">
          <w:rPr>
            <w:rStyle w:val="Hyperlink"/>
            <w:rFonts w:ascii="Cambria" w:hAnsi="Cambria"/>
          </w:rPr>
          <w:t>https://www.senat.gov.pl/prace/senat/posiedzenia/</w:t>
        </w:r>
      </w:hyperlink>
    </w:p>
    <w:p w14:paraId="65FB0F1A" w14:textId="60371413" w:rsidR="008F52AA" w:rsidRDefault="008F52AA" w:rsidP="007D2D7A">
      <w:pPr>
        <w:snapToGrid w:val="0"/>
        <w:ind w:left="720"/>
        <w:contextualSpacing/>
        <w:rPr>
          <w:rFonts w:ascii="Cambria" w:hAnsi="Cambria"/>
        </w:rPr>
      </w:pPr>
      <w:r>
        <w:rPr>
          <w:rFonts w:ascii="Cambria" w:hAnsi="Cambria"/>
        </w:rPr>
        <w:t>Using the select function</w:t>
      </w:r>
      <w:r w:rsidR="005B1A80">
        <w:rPr>
          <w:rFonts w:ascii="Cambria" w:hAnsi="Cambria"/>
        </w:rPr>
        <w:t xml:space="preserve"> (term of office)</w:t>
      </w:r>
      <w:r>
        <w:rPr>
          <w:rFonts w:ascii="Cambria" w:hAnsi="Cambria"/>
        </w:rPr>
        <w:t xml:space="preserve"> on the right side</w:t>
      </w:r>
      <w:r w:rsidR="00467B96">
        <w:rPr>
          <w:rFonts w:ascii="Cambria" w:hAnsi="Cambria"/>
        </w:rPr>
        <w:t>.</w:t>
      </w:r>
    </w:p>
    <w:p w14:paraId="448706E1" w14:textId="77777777" w:rsidR="002C08C2" w:rsidRPr="002715E6" w:rsidRDefault="002C08C2" w:rsidP="004074D9">
      <w:pPr>
        <w:snapToGrid w:val="0"/>
        <w:ind w:left="720"/>
        <w:contextualSpacing/>
        <w:rPr>
          <w:rFonts w:ascii="Cambria" w:hAnsi="Cambria"/>
        </w:rPr>
      </w:pPr>
    </w:p>
    <w:p w14:paraId="261CA644" w14:textId="357F5105" w:rsidR="004074D9"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7053F9EA" w14:textId="2B5D2335" w:rsidR="007468DD" w:rsidRPr="007468DD" w:rsidRDefault="007468DD" w:rsidP="004074D9">
      <w:pPr>
        <w:snapToGrid w:val="0"/>
        <w:ind w:left="720"/>
        <w:contextualSpacing/>
        <w:rPr>
          <w:rFonts w:ascii="Cambria" w:hAnsi="Cambria"/>
        </w:rPr>
      </w:pPr>
      <w:r>
        <w:rPr>
          <w:rFonts w:ascii="Cambria" w:hAnsi="Cambria"/>
        </w:rPr>
        <w:t>I think so.</w:t>
      </w:r>
    </w:p>
    <w:p w14:paraId="175F6FB6" w14:textId="77777777" w:rsidR="00F70271" w:rsidRPr="002715E6" w:rsidRDefault="00F70271" w:rsidP="004074D9">
      <w:pPr>
        <w:snapToGrid w:val="0"/>
        <w:ind w:left="720"/>
        <w:contextualSpacing/>
        <w:rPr>
          <w:rFonts w:ascii="Cambria" w:hAnsi="Cambria"/>
        </w:rPr>
      </w:pPr>
    </w:p>
    <w:p w14:paraId="48AFE70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1C204E79" w14:textId="6EBD0C61" w:rsidR="00F70271" w:rsidRDefault="007468DD" w:rsidP="004074D9">
      <w:pPr>
        <w:snapToGrid w:val="0"/>
        <w:ind w:left="720"/>
        <w:contextualSpacing/>
        <w:rPr>
          <w:rFonts w:ascii="Cambria" w:hAnsi="Cambria"/>
        </w:rPr>
      </w:pPr>
      <w:r>
        <w:rPr>
          <w:rFonts w:ascii="Cambria" w:hAnsi="Cambria"/>
        </w:rPr>
        <w:t>Polish.</w:t>
      </w:r>
    </w:p>
    <w:p w14:paraId="73F121CD" w14:textId="77777777" w:rsidR="007468DD" w:rsidRPr="002715E6" w:rsidRDefault="007468DD" w:rsidP="004074D9">
      <w:pPr>
        <w:snapToGrid w:val="0"/>
        <w:ind w:left="720"/>
        <w:contextualSpacing/>
        <w:rPr>
          <w:rFonts w:ascii="Cambria" w:hAnsi="Cambria"/>
        </w:rPr>
      </w:pPr>
    </w:p>
    <w:p w14:paraId="3F0D64CD"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7326CEC4" w14:textId="724570DF" w:rsidR="004074D9" w:rsidRDefault="007468DD" w:rsidP="004074D9">
      <w:pPr>
        <w:snapToGrid w:val="0"/>
        <w:contextualSpacing/>
        <w:rPr>
          <w:rFonts w:ascii="Cambria" w:hAnsi="Cambria"/>
        </w:rPr>
      </w:pPr>
      <w:r>
        <w:rPr>
          <w:rFonts w:ascii="Cambria" w:hAnsi="Cambria"/>
        </w:rPr>
        <w:tab/>
        <w:t>No.</w:t>
      </w:r>
    </w:p>
    <w:p w14:paraId="00240FCE" w14:textId="027F08D6" w:rsidR="007468DD" w:rsidRPr="002715E6" w:rsidRDefault="007468DD" w:rsidP="004074D9">
      <w:pPr>
        <w:snapToGrid w:val="0"/>
        <w:contextualSpacing/>
        <w:rPr>
          <w:rFonts w:ascii="Cambria" w:hAnsi="Cambria"/>
        </w:rPr>
      </w:pPr>
      <w:r>
        <w:rPr>
          <w:rFonts w:ascii="Cambria" w:hAnsi="Cambria"/>
        </w:rPr>
        <w:tab/>
      </w:r>
    </w:p>
    <w:p w14:paraId="32D71E07"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D. ATTENDANCE</w:t>
      </w:r>
    </w:p>
    <w:p w14:paraId="01A7D0E2"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7E7CD572" w14:textId="4E5C0C46" w:rsidR="003721B5" w:rsidRDefault="009A1D73" w:rsidP="00657C85">
      <w:pPr>
        <w:snapToGrid w:val="0"/>
        <w:ind w:left="720"/>
        <w:contextualSpacing/>
        <w:rPr>
          <w:rFonts w:ascii="Cambria" w:hAnsi="Cambria"/>
        </w:rPr>
      </w:pPr>
      <w:r>
        <w:rPr>
          <w:rFonts w:ascii="Cambria" w:hAnsi="Cambria"/>
        </w:rPr>
        <w:t xml:space="preserve">Quorum (quorum), that can be found in </w:t>
      </w:r>
      <w:r w:rsidR="00657C85">
        <w:rPr>
          <w:rFonts w:ascii="Cambria" w:hAnsi="Cambria"/>
        </w:rPr>
        <w:t xml:space="preserve">do </w:t>
      </w:r>
      <w:r w:rsidR="00657C85" w:rsidRPr="00657C85">
        <w:rPr>
          <w:rFonts w:ascii="Cambria" w:hAnsi="Cambria"/>
        </w:rPr>
        <w:t>wniosków formalnych</w:t>
      </w:r>
      <w:r w:rsidR="00657C85" w:rsidRPr="00657C85">
        <w:rPr>
          <w:rFonts w:ascii="Cambria" w:hAnsi="Cambria"/>
        </w:rPr>
        <w:t xml:space="preserve"> </w:t>
      </w:r>
      <w:r>
        <w:rPr>
          <w:rFonts w:ascii="Cambria" w:hAnsi="Cambria"/>
        </w:rPr>
        <w:t>(the motion of order)</w:t>
      </w:r>
    </w:p>
    <w:p w14:paraId="65DE267D" w14:textId="77777777" w:rsidR="009A1D73" w:rsidRPr="002715E6" w:rsidRDefault="009A1D73" w:rsidP="004074D9">
      <w:pPr>
        <w:snapToGrid w:val="0"/>
        <w:ind w:left="720"/>
        <w:contextualSpacing/>
        <w:rPr>
          <w:rFonts w:ascii="Cambria" w:hAnsi="Cambria"/>
        </w:rPr>
      </w:pPr>
    </w:p>
    <w:p w14:paraId="4AA66CC1" w14:textId="02850998" w:rsidR="008458E1" w:rsidRDefault="004074D9" w:rsidP="006A79A8">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008458E1" w:rsidRPr="008458E1">
        <w:rPr>
          <w:rFonts w:ascii="Cambria" w:hAnsi="Cambria"/>
        </w:rPr>
        <w:t xml:space="preserve"> </w:t>
      </w:r>
    </w:p>
    <w:p w14:paraId="29148063" w14:textId="77777777" w:rsidR="009A1D73" w:rsidRPr="00261C7F" w:rsidRDefault="009A1D73" w:rsidP="009A1D73">
      <w:pPr>
        <w:snapToGrid w:val="0"/>
        <w:ind w:left="720"/>
        <w:contextualSpacing/>
        <w:rPr>
          <w:rFonts w:ascii="Cambria" w:hAnsi="Cambria"/>
          <w:color w:val="C00000"/>
        </w:rPr>
      </w:pPr>
      <w:r>
        <w:rPr>
          <w:rFonts w:ascii="Cambria" w:hAnsi="Cambria"/>
        </w:rPr>
        <w:t>I don’t see the attendance list either explicitly or in the minute of debate, even though in the rules of procedure it stated that the attendance should be stated in the minutes. Since the minutes cannot be auto-translated, maybe I’m missing some important information</w:t>
      </w:r>
      <w:r w:rsidRPr="00261C7F">
        <w:rPr>
          <w:rFonts w:ascii="Cambria" w:hAnsi="Cambria"/>
          <w:color w:val="C00000"/>
        </w:rPr>
        <w:t xml:space="preserve">. However, since all the voting results for individuals are available, I believe we can treat those as attendance as well. </w:t>
      </w:r>
    </w:p>
    <w:p w14:paraId="128E18CE" w14:textId="77777777" w:rsidR="009A1D73" w:rsidRPr="00261C7F" w:rsidRDefault="009A1D73" w:rsidP="009A1D73">
      <w:pPr>
        <w:snapToGrid w:val="0"/>
        <w:ind w:left="720"/>
        <w:contextualSpacing/>
        <w:rPr>
          <w:rFonts w:ascii="Cambria" w:hAnsi="Cambria"/>
          <w:color w:val="C00000"/>
        </w:rPr>
      </w:pPr>
      <w:r w:rsidRPr="00261C7F">
        <w:rPr>
          <w:rFonts w:ascii="Cambria" w:hAnsi="Cambria"/>
          <w:color w:val="C00000"/>
        </w:rPr>
        <w:t xml:space="preserve">Therefore, all the information same as section B. </w:t>
      </w:r>
    </w:p>
    <w:p w14:paraId="05245955" w14:textId="77777777" w:rsidR="008458E1" w:rsidRPr="002715E6" w:rsidRDefault="008458E1" w:rsidP="004074D9">
      <w:pPr>
        <w:snapToGrid w:val="0"/>
        <w:ind w:left="720"/>
        <w:contextualSpacing/>
        <w:rPr>
          <w:rFonts w:ascii="Cambria" w:hAnsi="Cambria"/>
        </w:rPr>
      </w:pPr>
    </w:p>
    <w:p w14:paraId="7A394EF4" w14:textId="77777777" w:rsidR="004074D9" w:rsidRPr="002715E6" w:rsidRDefault="004074D9" w:rsidP="004074D9">
      <w:pPr>
        <w:snapToGrid w:val="0"/>
        <w:ind w:left="720"/>
        <w:contextualSpacing/>
        <w:rPr>
          <w:rFonts w:ascii="Cambria" w:hAnsi="Cambria"/>
          <w:b/>
        </w:rPr>
      </w:pPr>
      <w:r w:rsidRPr="002715E6">
        <w:rPr>
          <w:rFonts w:ascii="Cambria" w:hAnsi="Cambria"/>
          <w:b/>
        </w:rPr>
        <w:t>3. What years are available on this source?</w:t>
      </w:r>
    </w:p>
    <w:p w14:paraId="7A182599" w14:textId="77777777" w:rsidR="008458E1" w:rsidRPr="002715E6" w:rsidRDefault="008458E1" w:rsidP="004074D9">
      <w:pPr>
        <w:snapToGrid w:val="0"/>
        <w:ind w:left="720"/>
        <w:contextualSpacing/>
        <w:rPr>
          <w:rFonts w:ascii="Cambria" w:hAnsi="Cambria"/>
        </w:rPr>
      </w:pPr>
    </w:p>
    <w:p w14:paraId="4E2B8956"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503DC792" w14:textId="77777777" w:rsidR="008458E1" w:rsidRPr="002715E6" w:rsidRDefault="008458E1" w:rsidP="004074D9">
      <w:pPr>
        <w:snapToGrid w:val="0"/>
        <w:ind w:left="720"/>
        <w:contextualSpacing/>
        <w:rPr>
          <w:rFonts w:ascii="Cambria" w:hAnsi="Cambria"/>
        </w:rPr>
      </w:pPr>
    </w:p>
    <w:p w14:paraId="0323F64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335C1957" w14:textId="77777777" w:rsidR="008458E1" w:rsidRPr="002715E6" w:rsidRDefault="008458E1" w:rsidP="004074D9">
      <w:pPr>
        <w:snapToGrid w:val="0"/>
        <w:ind w:left="720"/>
        <w:contextualSpacing/>
        <w:rPr>
          <w:rFonts w:ascii="Cambria" w:hAnsi="Cambria"/>
        </w:rPr>
      </w:pPr>
    </w:p>
    <w:p w14:paraId="74AF8842"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 xml:space="preserve">6. Did we download all the information available in the sources indicated in this section? </w:t>
      </w:r>
    </w:p>
    <w:p w14:paraId="0D683B0B" w14:textId="77777777" w:rsidR="008458E1" w:rsidRPr="002715E6" w:rsidRDefault="008458E1" w:rsidP="004074D9">
      <w:pPr>
        <w:snapToGrid w:val="0"/>
        <w:contextualSpacing/>
        <w:rPr>
          <w:rFonts w:ascii="Cambria" w:hAnsi="Cambria"/>
        </w:rPr>
      </w:pPr>
    </w:p>
    <w:p w14:paraId="051D3665" w14:textId="7ECAB99A" w:rsidR="004074D9" w:rsidRDefault="004074D9" w:rsidP="004074D9">
      <w:pPr>
        <w:snapToGrid w:val="0"/>
        <w:contextualSpacing/>
        <w:rPr>
          <w:rFonts w:ascii="Cambria" w:hAnsi="Cambria"/>
          <w:i/>
          <w:u w:val="single"/>
        </w:rPr>
      </w:pPr>
      <w:r w:rsidRPr="002715E6">
        <w:rPr>
          <w:rFonts w:ascii="Cambria" w:hAnsi="Cambria"/>
          <w:i/>
          <w:u w:val="single"/>
        </w:rPr>
        <w:t>E. ROLL CALL VOTE REQUEST</w:t>
      </w:r>
    </w:p>
    <w:p w14:paraId="423F378A" w14:textId="1DD3B9B2" w:rsidR="00546BC7" w:rsidRPr="00546BC7" w:rsidRDefault="00546BC7" w:rsidP="004074D9">
      <w:pPr>
        <w:snapToGrid w:val="0"/>
        <w:contextualSpacing/>
        <w:rPr>
          <w:rFonts w:ascii="Cambria" w:hAnsi="Cambria"/>
        </w:rPr>
      </w:pPr>
      <w:r>
        <w:rPr>
          <w:rFonts w:ascii="Cambria" w:hAnsi="Cambria"/>
        </w:rPr>
        <w:t xml:space="preserve">I don’t think there is such roll-call vote thing in Poland, since all the individual voting results are recorded. Unlike the lower chamber of Poland, the roll-call vote procedure in the rules of procedure, in my opinion, would just be by roll call (calling by names). I think we need someone who can read polish to confirm that. No information about roll-call vote request. </w:t>
      </w:r>
    </w:p>
    <w:p w14:paraId="4CBC8061"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45806E91" w14:textId="77777777" w:rsidR="0075730E" w:rsidRPr="002715E6" w:rsidRDefault="0075730E" w:rsidP="004074D9">
      <w:pPr>
        <w:snapToGrid w:val="0"/>
        <w:ind w:left="810"/>
        <w:contextualSpacing/>
        <w:rPr>
          <w:rFonts w:ascii="Cambria" w:hAnsi="Cambria"/>
          <w:b/>
        </w:rPr>
      </w:pPr>
    </w:p>
    <w:p w14:paraId="7179EDD0"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DA5297D" w14:textId="77777777" w:rsidR="004074D9" w:rsidRPr="002715E6" w:rsidRDefault="004074D9" w:rsidP="004074D9">
      <w:pPr>
        <w:snapToGrid w:val="0"/>
        <w:ind w:left="810"/>
        <w:contextualSpacing/>
        <w:rPr>
          <w:rFonts w:ascii="Cambria" w:hAnsi="Cambria"/>
        </w:rPr>
      </w:pPr>
    </w:p>
    <w:p w14:paraId="74359406"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467C8E82" w14:textId="77777777" w:rsidR="004074D9" w:rsidRPr="002715E6" w:rsidRDefault="004074D9" w:rsidP="004074D9">
      <w:pPr>
        <w:snapToGrid w:val="0"/>
        <w:ind w:left="810"/>
        <w:contextualSpacing/>
        <w:rPr>
          <w:rFonts w:ascii="Cambria" w:hAnsi="Cambria"/>
        </w:rPr>
      </w:pPr>
    </w:p>
    <w:p w14:paraId="3373F375" w14:textId="77777777" w:rsidR="004074D9" w:rsidRPr="002715E6" w:rsidRDefault="004074D9" w:rsidP="004074D9">
      <w:pPr>
        <w:snapToGrid w:val="0"/>
        <w:ind w:left="810"/>
        <w:contextualSpacing/>
        <w:rPr>
          <w:rFonts w:ascii="Cambria" w:hAnsi="Cambria"/>
          <w:b/>
        </w:rPr>
      </w:pPr>
      <w:r w:rsidRPr="002715E6">
        <w:rPr>
          <w:rFonts w:ascii="Cambria" w:hAnsi="Cambria"/>
          <w:b/>
        </w:rPr>
        <w:t>4. In the available on-line documents, can you identify whether the request was accepted? If so, are there specific words or other indications that systematically identify this?</w:t>
      </w:r>
    </w:p>
    <w:p w14:paraId="024FAE5E" w14:textId="77777777" w:rsidR="004074D9" w:rsidRPr="002715E6" w:rsidRDefault="004074D9" w:rsidP="004074D9">
      <w:pPr>
        <w:snapToGrid w:val="0"/>
        <w:ind w:left="810"/>
        <w:contextualSpacing/>
        <w:rPr>
          <w:rFonts w:ascii="Cambria" w:hAnsi="Cambria"/>
          <w:b/>
          <w:i/>
          <w:u w:val="single"/>
        </w:rPr>
      </w:pPr>
    </w:p>
    <w:p w14:paraId="45E0FDFA"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F. DISCUSSION BEFORE THE VOTE</w:t>
      </w:r>
    </w:p>
    <w:p w14:paraId="637C31A4" w14:textId="77777777" w:rsidR="004074D9" w:rsidRPr="002715E6" w:rsidRDefault="004074D9" w:rsidP="004074D9">
      <w:pPr>
        <w:snapToGrid w:val="0"/>
        <w:contextualSpacing/>
        <w:rPr>
          <w:rFonts w:ascii="Cambria" w:hAnsi="Cambria"/>
        </w:rPr>
      </w:pPr>
      <w:r w:rsidRPr="002715E6">
        <w:rPr>
          <w:rFonts w:ascii="Cambria" w:hAnsi="Cambria"/>
        </w:rPr>
        <w:t xml:space="preserve">1. Roll-call votes: </w:t>
      </w:r>
    </w:p>
    <w:p w14:paraId="2E895EE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4503F1C" w14:textId="77777777" w:rsidR="009D2766" w:rsidRPr="002715E6" w:rsidRDefault="009D2766" w:rsidP="004074D9">
      <w:pPr>
        <w:snapToGrid w:val="0"/>
        <w:ind w:left="720"/>
        <w:contextualSpacing/>
        <w:rPr>
          <w:rFonts w:ascii="Cambria" w:hAnsi="Cambria"/>
        </w:rPr>
      </w:pPr>
    </w:p>
    <w:p w14:paraId="247CDAA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056D797B" w14:textId="53DA2731" w:rsidR="007D74EC" w:rsidRPr="002715E6" w:rsidRDefault="007D74EC" w:rsidP="004074D9">
      <w:pPr>
        <w:snapToGrid w:val="0"/>
        <w:ind w:left="720" w:hanging="720"/>
        <w:contextualSpacing/>
        <w:rPr>
          <w:rFonts w:ascii="Cambria" w:hAnsi="Cambria"/>
        </w:rPr>
      </w:pPr>
      <w:r>
        <w:rPr>
          <w:rFonts w:ascii="Cambria" w:hAnsi="Cambria"/>
        </w:rPr>
        <w:tab/>
      </w:r>
    </w:p>
    <w:p w14:paraId="7BB7C1C0" w14:textId="77777777" w:rsidR="004074D9" w:rsidRPr="002715E6" w:rsidRDefault="004074D9" w:rsidP="004074D9">
      <w:pPr>
        <w:snapToGrid w:val="0"/>
        <w:ind w:left="720" w:hanging="720"/>
        <w:contextualSpacing/>
        <w:rPr>
          <w:rFonts w:ascii="Cambria" w:hAnsi="Cambria"/>
        </w:rPr>
      </w:pPr>
      <w:r w:rsidRPr="002715E6">
        <w:rPr>
          <w:rFonts w:ascii="Cambria" w:hAnsi="Cambria"/>
        </w:rPr>
        <w:t>2. Indication Votes:</w:t>
      </w:r>
    </w:p>
    <w:p w14:paraId="5390E580"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78C137FD" w14:textId="212F153A" w:rsidR="004074D9" w:rsidRDefault="000B59A9" w:rsidP="004074D9">
      <w:pPr>
        <w:snapToGrid w:val="0"/>
        <w:ind w:left="720"/>
        <w:contextualSpacing/>
        <w:rPr>
          <w:rFonts w:ascii="Cambria" w:hAnsi="Cambria"/>
        </w:rPr>
      </w:pPr>
      <w:r>
        <w:rPr>
          <w:rFonts w:ascii="Cambria" w:hAnsi="Cambria"/>
        </w:rPr>
        <w:t>Yes.</w:t>
      </w:r>
    </w:p>
    <w:p w14:paraId="264E076C" w14:textId="54926686" w:rsidR="000B59A9" w:rsidRDefault="000B59A9" w:rsidP="004074D9">
      <w:pPr>
        <w:snapToGrid w:val="0"/>
        <w:ind w:left="720"/>
        <w:contextualSpacing/>
        <w:rPr>
          <w:rFonts w:ascii="Cambria" w:hAnsi="Cambria"/>
        </w:rPr>
      </w:pPr>
      <w:r>
        <w:rPr>
          <w:rFonts w:ascii="Cambria" w:hAnsi="Cambria"/>
        </w:rPr>
        <w:t xml:space="preserve">If we downloaded all the minute of debate in section C, we can identify the participants by looking at the bolded words. However, I don’t see a summary for that. </w:t>
      </w:r>
    </w:p>
    <w:p w14:paraId="11924B5B" w14:textId="77777777" w:rsidR="000B59A9" w:rsidRPr="002715E6" w:rsidRDefault="000B59A9" w:rsidP="004074D9">
      <w:pPr>
        <w:snapToGrid w:val="0"/>
        <w:ind w:left="720"/>
        <w:contextualSpacing/>
        <w:rPr>
          <w:rFonts w:ascii="Cambria" w:hAnsi="Cambria"/>
        </w:rPr>
      </w:pPr>
    </w:p>
    <w:p w14:paraId="278DD29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4216AEA6" w14:textId="32B4060C" w:rsidR="004074D9" w:rsidRDefault="004074D9" w:rsidP="006A79A8">
      <w:pPr>
        <w:snapToGrid w:val="0"/>
        <w:ind w:left="720" w:hanging="720"/>
        <w:contextualSpacing/>
        <w:rPr>
          <w:rFonts w:ascii="Cambria" w:hAnsi="Cambria"/>
        </w:rPr>
      </w:pPr>
      <w:r w:rsidRPr="002715E6">
        <w:rPr>
          <w:rFonts w:ascii="Cambria" w:hAnsi="Cambria"/>
        </w:rPr>
        <w:t xml:space="preserve"> </w:t>
      </w:r>
      <w:r w:rsidR="000A0B50">
        <w:rPr>
          <w:rFonts w:ascii="Cambria" w:hAnsi="Cambria"/>
        </w:rPr>
        <w:tab/>
      </w:r>
      <w:r w:rsidR="000A0B50" w:rsidRPr="002715E6">
        <w:rPr>
          <w:rFonts w:ascii="Cambria" w:hAnsi="Cambria"/>
        </w:rPr>
        <w:t>It does not include word count, but the full version of the speech is public and available.</w:t>
      </w:r>
    </w:p>
    <w:p w14:paraId="3F58C25E" w14:textId="77777777" w:rsidR="000A0B50" w:rsidRPr="002715E6" w:rsidRDefault="000A0B50" w:rsidP="000B59A9">
      <w:pPr>
        <w:snapToGrid w:val="0"/>
        <w:contextualSpacing/>
        <w:rPr>
          <w:rFonts w:ascii="Cambria" w:hAnsi="Cambria"/>
        </w:rPr>
      </w:pPr>
    </w:p>
    <w:p w14:paraId="7B36FB14"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G. VOTING</w:t>
      </w:r>
    </w:p>
    <w:p w14:paraId="074B3A3C" w14:textId="77777777" w:rsidR="004074D9" w:rsidRPr="002715E6" w:rsidRDefault="004074D9" w:rsidP="004074D9">
      <w:pPr>
        <w:snapToGrid w:val="0"/>
        <w:contextualSpacing/>
        <w:rPr>
          <w:rFonts w:ascii="Cambria" w:hAnsi="Cambria"/>
        </w:rPr>
      </w:pPr>
      <w:r w:rsidRPr="002715E6">
        <w:rPr>
          <w:rFonts w:ascii="Cambria" w:hAnsi="Cambria"/>
        </w:rPr>
        <w:t>1. Roll-call votes:</w:t>
      </w:r>
    </w:p>
    <w:p w14:paraId="6C05CEF6"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CC4D5B" w14:textId="77777777" w:rsidR="004E59EC" w:rsidRPr="002715E6" w:rsidRDefault="004E59EC" w:rsidP="004074D9">
      <w:pPr>
        <w:snapToGrid w:val="0"/>
        <w:ind w:left="720"/>
        <w:contextualSpacing/>
        <w:rPr>
          <w:rFonts w:ascii="Cambria" w:hAnsi="Cambria"/>
        </w:rPr>
      </w:pPr>
    </w:p>
    <w:p w14:paraId="29A813EE"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6DA380AD" w14:textId="77777777" w:rsidR="006A028E" w:rsidRPr="002715E6" w:rsidRDefault="006A028E" w:rsidP="004074D9">
      <w:pPr>
        <w:snapToGrid w:val="0"/>
        <w:ind w:left="720"/>
        <w:contextualSpacing/>
        <w:rPr>
          <w:rFonts w:ascii="Cambria" w:hAnsi="Cambria"/>
        </w:rPr>
      </w:pPr>
    </w:p>
    <w:p w14:paraId="24E9F631"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4D73180A" w14:textId="77777777" w:rsidR="006A028E" w:rsidRPr="002715E6" w:rsidRDefault="006A028E" w:rsidP="006A028E">
      <w:pPr>
        <w:snapToGrid w:val="0"/>
        <w:contextualSpacing/>
        <w:rPr>
          <w:rFonts w:ascii="Cambria" w:hAnsi="Cambria"/>
        </w:rPr>
      </w:pPr>
    </w:p>
    <w:p w14:paraId="3050C0EB"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calling of names, etc..)  of the vote?  If so, where can this be found?</w:t>
      </w:r>
    </w:p>
    <w:p w14:paraId="7E001BC6" w14:textId="77777777" w:rsidR="006A028E" w:rsidRPr="002715E6" w:rsidRDefault="006A028E" w:rsidP="004074D9">
      <w:pPr>
        <w:snapToGrid w:val="0"/>
        <w:ind w:left="720"/>
        <w:contextualSpacing/>
        <w:rPr>
          <w:rFonts w:ascii="Cambria" w:hAnsi="Cambria"/>
        </w:rPr>
      </w:pPr>
    </w:p>
    <w:p w14:paraId="66892C3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At the level of individual legislator? If so, where can this be found?  </w:t>
      </w:r>
    </w:p>
    <w:p w14:paraId="0A6F4FD0" w14:textId="77777777" w:rsidR="00841482" w:rsidRPr="002715E6" w:rsidRDefault="00841482" w:rsidP="004074D9">
      <w:pPr>
        <w:snapToGrid w:val="0"/>
        <w:ind w:left="720"/>
        <w:contextualSpacing/>
        <w:rPr>
          <w:rFonts w:ascii="Cambria" w:hAnsi="Cambria"/>
        </w:rPr>
      </w:pPr>
    </w:p>
    <w:p w14:paraId="32EFDD1A"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(e.g. , a protest over procedure)?  If so, where can this be found?</w:t>
      </w:r>
    </w:p>
    <w:p w14:paraId="318348B7" w14:textId="77777777" w:rsidR="001B655A" w:rsidRPr="002715E6" w:rsidRDefault="001B655A" w:rsidP="004074D9">
      <w:pPr>
        <w:snapToGrid w:val="0"/>
        <w:contextualSpacing/>
        <w:rPr>
          <w:rFonts w:ascii="Cambria" w:hAnsi="Cambria"/>
        </w:rPr>
      </w:pPr>
    </w:p>
    <w:p w14:paraId="63835002" w14:textId="77777777" w:rsidR="004074D9" w:rsidRPr="002715E6" w:rsidRDefault="004074D9" w:rsidP="004074D9">
      <w:pPr>
        <w:snapToGrid w:val="0"/>
        <w:contextualSpacing/>
        <w:rPr>
          <w:rFonts w:ascii="Cambria" w:hAnsi="Cambria"/>
        </w:rPr>
      </w:pPr>
      <w:r w:rsidRPr="002715E6">
        <w:rPr>
          <w:rFonts w:ascii="Cambria" w:hAnsi="Cambria"/>
        </w:rPr>
        <w:t>2. Indication votes:</w:t>
      </w:r>
    </w:p>
    <w:p w14:paraId="3FA1561C"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7153E7" w14:textId="17F402AB" w:rsidR="004074D9" w:rsidRDefault="004D7711" w:rsidP="004074D9">
      <w:pPr>
        <w:snapToGrid w:val="0"/>
        <w:ind w:left="720"/>
        <w:contextualSpacing/>
        <w:rPr>
          <w:rFonts w:ascii="Cambria" w:hAnsi="Cambria"/>
        </w:rPr>
      </w:pPr>
      <w:r>
        <w:rPr>
          <w:rFonts w:ascii="Cambria" w:hAnsi="Cambria"/>
        </w:rPr>
        <w:t xml:space="preserve">Yes. </w:t>
      </w:r>
    </w:p>
    <w:p w14:paraId="071712C5" w14:textId="11EDD530" w:rsidR="004D7711" w:rsidRDefault="004D7711" w:rsidP="004074D9">
      <w:pPr>
        <w:snapToGrid w:val="0"/>
        <w:ind w:left="720"/>
        <w:contextualSpacing/>
        <w:rPr>
          <w:rFonts w:ascii="Cambria" w:hAnsi="Cambria"/>
        </w:rPr>
      </w:pPr>
      <w:r>
        <w:rPr>
          <w:rFonts w:ascii="Cambria" w:hAnsi="Cambria"/>
        </w:rPr>
        <w:t>Subject of the</w:t>
      </w:r>
    </w:p>
    <w:p w14:paraId="4301D671" w14:textId="77777777" w:rsidR="004D7711" w:rsidRPr="004D7711" w:rsidRDefault="004D7711" w:rsidP="004D7711">
      <w:pPr>
        <w:snapToGrid w:val="0"/>
        <w:ind w:left="720"/>
        <w:contextualSpacing/>
        <w:rPr>
          <w:rFonts w:ascii="Cambria" w:hAnsi="Cambria"/>
        </w:rPr>
      </w:pPr>
      <w:r>
        <w:rPr>
          <w:rFonts w:ascii="Cambria" w:hAnsi="Cambria"/>
        </w:rPr>
        <w:t>9</w:t>
      </w:r>
      <w:r w:rsidRPr="004D7711">
        <w:rPr>
          <w:rFonts w:ascii="Cambria" w:hAnsi="Cambria"/>
          <w:vertAlign w:val="superscript"/>
        </w:rPr>
        <w:t>th</w:t>
      </w:r>
      <w:r>
        <w:rPr>
          <w:rFonts w:ascii="Cambria" w:hAnsi="Cambria"/>
        </w:rPr>
        <w:t xml:space="preserve"> term: </w:t>
      </w:r>
      <w:hyperlink r:id="rId40" w:history="1">
        <w:r w:rsidRPr="004D7711">
          <w:rPr>
            <w:rStyle w:val="Hyperlink"/>
            <w:rFonts w:ascii="Cambria" w:hAnsi="Cambria"/>
          </w:rPr>
          <w:t>https://www.senat.gov.pl/prace/senat/posiedzenia/tematy-posiedzen-senatu-ix-kad</w:t>
        </w:r>
        <w:r w:rsidRPr="004D7711">
          <w:rPr>
            <w:rStyle w:val="Hyperlink"/>
            <w:rFonts w:ascii="Cambria" w:hAnsi="Cambria"/>
          </w:rPr>
          <w:t>e</w:t>
        </w:r>
        <w:r w:rsidRPr="004D7711">
          <w:rPr>
            <w:rStyle w:val="Hyperlink"/>
            <w:rFonts w:ascii="Cambria" w:hAnsi="Cambria"/>
          </w:rPr>
          <w:t>ncji/</w:t>
        </w:r>
      </w:hyperlink>
    </w:p>
    <w:p w14:paraId="040D6669" w14:textId="77777777" w:rsidR="004D7711" w:rsidRPr="004D7711" w:rsidRDefault="004D7711" w:rsidP="004D7711">
      <w:pPr>
        <w:snapToGrid w:val="0"/>
        <w:ind w:left="720"/>
        <w:contextualSpacing/>
        <w:rPr>
          <w:rFonts w:ascii="Cambria" w:hAnsi="Cambria"/>
        </w:rPr>
      </w:pPr>
      <w:r>
        <w:rPr>
          <w:rFonts w:ascii="Cambria" w:hAnsi="Cambria"/>
        </w:rPr>
        <w:t>8</w:t>
      </w:r>
      <w:r w:rsidRPr="004D7711">
        <w:rPr>
          <w:rFonts w:ascii="Cambria" w:hAnsi="Cambria"/>
          <w:vertAlign w:val="superscript"/>
        </w:rPr>
        <w:t>th</w:t>
      </w:r>
      <w:r>
        <w:rPr>
          <w:rFonts w:ascii="Cambria" w:hAnsi="Cambria"/>
        </w:rPr>
        <w:t xml:space="preserve"> term: </w:t>
      </w:r>
      <w:hyperlink r:id="rId41" w:history="1">
        <w:r w:rsidRPr="004D7711">
          <w:rPr>
            <w:rStyle w:val="Hyperlink"/>
            <w:rFonts w:ascii="Cambria" w:hAnsi="Cambria"/>
          </w:rPr>
          <w:t>https://www.senat.gov.pl/prace/senat/posiedzenia/tematy-posiedzen-senatu-viii-kadencji/</w:t>
        </w:r>
      </w:hyperlink>
    </w:p>
    <w:p w14:paraId="2283F70E" w14:textId="4329E14D" w:rsidR="004D7711" w:rsidRDefault="004D7711" w:rsidP="004D7711">
      <w:pPr>
        <w:snapToGrid w:val="0"/>
        <w:ind w:left="720"/>
        <w:contextualSpacing/>
        <w:rPr>
          <w:rFonts w:ascii="Cambria" w:hAnsi="Cambria"/>
        </w:rPr>
      </w:pPr>
      <w:r>
        <w:rPr>
          <w:rFonts w:ascii="Cambria" w:hAnsi="Cambria"/>
        </w:rPr>
        <w:t>7</w:t>
      </w:r>
      <w:r w:rsidRPr="004D7711">
        <w:rPr>
          <w:rFonts w:ascii="Cambria" w:hAnsi="Cambria"/>
          <w:vertAlign w:val="superscript"/>
        </w:rPr>
        <w:t>th</w:t>
      </w:r>
      <w:r>
        <w:rPr>
          <w:rFonts w:ascii="Cambria" w:hAnsi="Cambria"/>
        </w:rPr>
        <w:t xml:space="preserve"> term: </w:t>
      </w:r>
      <w:hyperlink r:id="rId42" w:history="1">
        <w:r w:rsidRPr="004D7711">
          <w:rPr>
            <w:rStyle w:val="Hyperlink"/>
            <w:rFonts w:ascii="Cambria" w:hAnsi="Cambria"/>
          </w:rPr>
          <w:t>http://ww2.senat.pl/k7/pos/tematy.htm</w:t>
        </w:r>
      </w:hyperlink>
    </w:p>
    <w:p w14:paraId="10903107" w14:textId="77777777" w:rsidR="004D7711" w:rsidRPr="004D7711" w:rsidRDefault="004D7711" w:rsidP="004D7711">
      <w:pPr>
        <w:snapToGrid w:val="0"/>
        <w:ind w:left="720"/>
        <w:contextualSpacing/>
        <w:rPr>
          <w:rFonts w:ascii="Cambria" w:hAnsi="Cambria"/>
        </w:rPr>
      </w:pPr>
      <w:r>
        <w:rPr>
          <w:rFonts w:ascii="Cambria" w:hAnsi="Cambria"/>
        </w:rPr>
        <w:t>6</w:t>
      </w:r>
      <w:r w:rsidRPr="004D7711">
        <w:rPr>
          <w:rFonts w:ascii="Cambria" w:hAnsi="Cambria"/>
          <w:vertAlign w:val="superscript"/>
        </w:rPr>
        <w:t>th</w:t>
      </w:r>
      <w:r>
        <w:rPr>
          <w:rFonts w:ascii="Cambria" w:hAnsi="Cambria"/>
        </w:rPr>
        <w:t xml:space="preserve"> term: </w:t>
      </w:r>
      <w:hyperlink r:id="rId43" w:history="1">
        <w:r w:rsidRPr="004D7711">
          <w:rPr>
            <w:rStyle w:val="Hyperlink"/>
            <w:rFonts w:ascii="Cambria" w:hAnsi="Cambria"/>
          </w:rPr>
          <w:t>http://ww2.senat.pl/k6/pos/tematy.htm</w:t>
        </w:r>
      </w:hyperlink>
    </w:p>
    <w:p w14:paraId="194AD993" w14:textId="6235E2D2" w:rsidR="004D7711" w:rsidRDefault="004D7711" w:rsidP="004D7711">
      <w:pPr>
        <w:snapToGrid w:val="0"/>
        <w:ind w:left="720"/>
        <w:contextualSpacing/>
        <w:rPr>
          <w:rFonts w:ascii="Cambria" w:hAnsi="Cambria"/>
        </w:rPr>
      </w:pPr>
      <w:r>
        <w:rPr>
          <w:rFonts w:ascii="Cambria" w:hAnsi="Cambria"/>
        </w:rPr>
        <w:t>Previous terms: no separate page for subject of vote, can only look at the minutes instead.</w:t>
      </w:r>
    </w:p>
    <w:p w14:paraId="301C1D76" w14:textId="77777777" w:rsidR="004D7711" w:rsidRPr="002715E6" w:rsidRDefault="004D7711" w:rsidP="00235A42">
      <w:pPr>
        <w:snapToGrid w:val="0"/>
        <w:contextualSpacing/>
        <w:rPr>
          <w:rFonts w:ascii="Cambria" w:hAnsi="Cambria"/>
        </w:rPr>
      </w:pPr>
    </w:p>
    <w:p w14:paraId="35AC95B1"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38F779CC" w14:textId="1B9BFE77" w:rsidR="004074D9" w:rsidRDefault="00235A42" w:rsidP="004074D9">
      <w:pPr>
        <w:snapToGrid w:val="0"/>
        <w:ind w:left="720"/>
        <w:contextualSpacing/>
        <w:rPr>
          <w:rFonts w:ascii="Cambria" w:hAnsi="Cambria"/>
        </w:rPr>
      </w:pPr>
      <w:r>
        <w:rPr>
          <w:rFonts w:ascii="Cambria" w:hAnsi="Cambria"/>
        </w:rPr>
        <w:t xml:space="preserve">It’s written explicitly in the subject of vote; usually the first several words. </w:t>
      </w:r>
    </w:p>
    <w:p w14:paraId="40D8B351" w14:textId="404BFCB9" w:rsidR="00235A42" w:rsidRDefault="00235A42" w:rsidP="004074D9">
      <w:pPr>
        <w:snapToGrid w:val="0"/>
        <w:ind w:left="720"/>
        <w:contextualSpacing/>
        <w:rPr>
          <w:rFonts w:ascii="Cambria" w:hAnsi="Cambria"/>
        </w:rPr>
      </w:pPr>
      <w:r>
        <w:rPr>
          <w:rFonts w:ascii="Cambria" w:hAnsi="Cambria"/>
        </w:rPr>
        <w:t xml:space="preserve">An example can be found </w:t>
      </w:r>
      <w:hyperlink r:id="rId44" w:history="1">
        <w:r w:rsidRPr="00235A42">
          <w:rPr>
            <w:rStyle w:val="Hyperlink"/>
            <w:rFonts w:ascii="Cambria" w:hAnsi="Cambria"/>
          </w:rPr>
          <w:t>here</w:t>
        </w:r>
      </w:hyperlink>
      <w:r>
        <w:rPr>
          <w:rFonts w:ascii="Cambria" w:hAnsi="Cambria"/>
        </w:rPr>
        <w:t>.</w:t>
      </w:r>
    </w:p>
    <w:p w14:paraId="35C59357" w14:textId="314A4FD1" w:rsidR="00235A42" w:rsidRDefault="00235A42" w:rsidP="00235A42">
      <w:pPr>
        <w:snapToGrid w:val="0"/>
        <w:ind w:left="720"/>
        <w:contextualSpacing/>
        <w:rPr>
          <w:rFonts w:ascii="Cambria" w:hAnsi="Cambria"/>
        </w:rPr>
      </w:pPr>
      <w:r>
        <w:rPr>
          <w:rFonts w:ascii="Cambria" w:hAnsi="Cambria"/>
        </w:rPr>
        <w:t>“</w:t>
      </w:r>
      <w:r w:rsidRPr="00235A42">
        <w:rPr>
          <w:rFonts w:ascii="Cambria" w:hAnsi="Cambria"/>
          <w:b/>
        </w:rPr>
        <w:t>ustawa o zmianie</w:t>
      </w:r>
      <w:r w:rsidRPr="00235A42">
        <w:rPr>
          <w:rFonts w:ascii="Cambria" w:hAnsi="Cambria"/>
        </w:rPr>
        <w:t xml:space="preserve"> ustawy budżetowej na rok 2015</w:t>
      </w:r>
      <w:r>
        <w:rPr>
          <w:rFonts w:ascii="Cambria" w:hAnsi="Cambria"/>
        </w:rPr>
        <w:t>”</w:t>
      </w:r>
    </w:p>
    <w:p w14:paraId="2854004F" w14:textId="77777777" w:rsidR="00235A42" w:rsidRPr="002715E6" w:rsidRDefault="00235A42" w:rsidP="004074D9">
      <w:pPr>
        <w:snapToGrid w:val="0"/>
        <w:ind w:left="720"/>
        <w:contextualSpacing/>
        <w:rPr>
          <w:rFonts w:ascii="Cambria" w:hAnsi="Cambria"/>
        </w:rPr>
      </w:pPr>
    </w:p>
    <w:p w14:paraId="0908606D"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c. In the available on-line documents, can you determine the result of the vote (e.g., the motion passed)?  If so, where can this be found?</w:t>
      </w:r>
    </w:p>
    <w:p w14:paraId="2167FCDB" w14:textId="0C3A20B0" w:rsidR="004074D9" w:rsidRDefault="002F3B16" w:rsidP="004074D9">
      <w:pPr>
        <w:snapToGrid w:val="0"/>
        <w:ind w:left="720"/>
        <w:contextualSpacing/>
        <w:rPr>
          <w:rFonts w:ascii="Cambria" w:hAnsi="Cambria"/>
        </w:rPr>
      </w:pPr>
      <w:r>
        <w:rPr>
          <w:rFonts w:ascii="Cambria" w:hAnsi="Cambria"/>
        </w:rPr>
        <w:t xml:space="preserve">Yes. All the individual legislative voting results are avaible. </w:t>
      </w:r>
    </w:p>
    <w:p w14:paraId="4BDDD522" w14:textId="77777777" w:rsidR="002F3B16" w:rsidRPr="002715E6" w:rsidRDefault="002F3B16" w:rsidP="004074D9">
      <w:pPr>
        <w:snapToGrid w:val="0"/>
        <w:ind w:left="720"/>
        <w:contextualSpacing/>
        <w:rPr>
          <w:rFonts w:ascii="Cambria" w:hAnsi="Cambria"/>
        </w:rPr>
      </w:pPr>
    </w:p>
    <w:p w14:paraId="2D5C2D6F"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raising of hands, etc..)  of the vote?  If so, where can this be found?</w:t>
      </w:r>
    </w:p>
    <w:p w14:paraId="10FB249B" w14:textId="77777777" w:rsidR="00E161E5" w:rsidRDefault="00E161E5" w:rsidP="00E161E5">
      <w:pPr>
        <w:snapToGrid w:val="0"/>
        <w:ind w:left="720"/>
        <w:contextualSpacing/>
        <w:rPr>
          <w:rFonts w:ascii="Cambria" w:hAnsi="Cambria"/>
        </w:rPr>
      </w:pPr>
      <w:r w:rsidRPr="00E161E5">
        <w:rPr>
          <w:rFonts w:ascii="Cambria" w:hAnsi="Cambria"/>
        </w:rPr>
        <w:t xml:space="preserve">2. Głosowanie jest jawne i odbywa się przez podniesienie ręki oraz naciśnięcie przycisku aparatury elektronicznej rejestrującej indywidualne stanowiska głosujących senatorów. </w:t>
      </w:r>
    </w:p>
    <w:p w14:paraId="0F0042C5" w14:textId="51E31DCD" w:rsidR="00E161E5" w:rsidRPr="00E161E5" w:rsidRDefault="00E161E5" w:rsidP="00E161E5">
      <w:pPr>
        <w:snapToGrid w:val="0"/>
        <w:ind w:left="720"/>
        <w:contextualSpacing/>
        <w:rPr>
          <w:rFonts w:ascii="Cambria" w:hAnsi="Cambria"/>
        </w:rPr>
      </w:pPr>
      <w:r w:rsidRPr="00E161E5">
        <w:rPr>
          <w:rFonts w:ascii="Cambria" w:hAnsi="Cambria"/>
        </w:rPr>
        <w:t>2a. W przypadkach określonych w Regulaminie Senatu głosowanie odbywa się przy użyciu kart do głosowania podpisanych imieniem i nazwiskiem senatora (głosowanie imienne).</w:t>
      </w:r>
    </w:p>
    <w:p w14:paraId="1626E460" w14:textId="7FDCE7B2" w:rsidR="00E161E5" w:rsidRDefault="00E161E5" w:rsidP="00E161E5">
      <w:pPr>
        <w:snapToGrid w:val="0"/>
        <w:ind w:left="720"/>
        <w:contextualSpacing/>
        <w:rPr>
          <w:rFonts w:ascii="Cambria" w:hAnsi="Cambria"/>
        </w:rPr>
      </w:pPr>
      <w:r>
        <w:rPr>
          <w:rFonts w:ascii="Cambria" w:hAnsi="Cambria"/>
        </w:rPr>
        <w:t>(2.</w:t>
      </w:r>
      <w:r w:rsidR="00B740F0">
        <w:rPr>
          <w:rFonts w:ascii="Cambria" w:hAnsi="Cambria"/>
        </w:rPr>
        <w:t xml:space="preserve"> </w:t>
      </w:r>
      <w:r w:rsidRPr="00E161E5">
        <w:rPr>
          <w:rFonts w:ascii="Cambria" w:hAnsi="Cambria"/>
        </w:rPr>
        <w:t xml:space="preserve">Voting shall be public and take place by raising one’s hand and pressing a button of the electronic machine registering the individual votes of voting Senators. </w:t>
      </w:r>
    </w:p>
    <w:p w14:paraId="4447C6ED" w14:textId="6D13F12B" w:rsidR="004074D9" w:rsidRDefault="00E161E5" w:rsidP="00E161E5">
      <w:pPr>
        <w:snapToGrid w:val="0"/>
        <w:ind w:left="720"/>
        <w:contextualSpacing/>
        <w:rPr>
          <w:rFonts w:ascii="Cambria" w:hAnsi="Cambria"/>
        </w:rPr>
      </w:pPr>
      <w:r w:rsidRPr="00E161E5">
        <w:rPr>
          <w:rFonts w:ascii="Cambria" w:hAnsi="Cambria"/>
        </w:rPr>
        <w:t>2a. In the cases referred to in the Senate Rules and Regulations voting shall be conducted using voting cards marked with the Senator's first and last name (roll-call vote).</w:t>
      </w:r>
      <w:r>
        <w:rPr>
          <w:rFonts w:ascii="Cambria" w:hAnsi="Cambria"/>
        </w:rPr>
        <w:t>)</w:t>
      </w:r>
    </w:p>
    <w:p w14:paraId="43BB627D" w14:textId="77777777" w:rsidR="00A43C06" w:rsidRDefault="00A43C06" w:rsidP="004074D9">
      <w:pPr>
        <w:snapToGrid w:val="0"/>
        <w:ind w:left="720"/>
        <w:contextualSpacing/>
        <w:rPr>
          <w:rFonts w:ascii="Cambria" w:hAnsi="Cambria"/>
        </w:rPr>
      </w:pPr>
    </w:p>
    <w:p w14:paraId="10A7568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7EAE559F" w14:textId="64C668E8" w:rsidR="004074D9" w:rsidRDefault="003707BD" w:rsidP="004074D9">
      <w:pPr>
        <w:snapToGrid w:val="0"/>
        <w:ind w:left="720"/>
        <w:contextualSpacing/>
        <w:rPr>
          <w:rFonts w:ascii="Cambria" w:hAnsi="Cambria"/>
        </w:rPr>
      </w:pPr>
      <w:r>
        <w:rPr>
          <w:rFonts w:ascii="Cambria" w:hAnsi="Cambria"/>
        </w:rPr>
        <w:t>Individual.</w:t>
      </w:r>
    </w:p>
    <w:p w14:paraId="0C7DE24F" w14:textId="77777777" w:rsidR="003707BD" w:rsidRPr="002715E6" w:rsidRDefault="003707BD" w:rsidP="004074D9">
      <w:pPr>
        <w:snapToGrid w:val="0"/>
        <w:ind w:left="720"/>
        <w:contextualSpacing/>
        <w:rPr>
          <w:rFonts w:ascii="Cambria" w:hAnsi="Cambria"/>
        </w:rPr>
      </w:pPr>
    </w:p>
    <w:p w14:paraId="0117AEE6" w14:textId="2AB36A05" w:rsidR="004074D9"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(e.g. , a protest over procedure)?  If so, where can this be found?</w:t>
      </w:r>
    </w:p>
    <w:p w14:paraId="3FF6FE35" w14:textId="2A5A05BD" w:rsidR="003707BD" w:rsidRPr="003707BD" w:rsidRDefault="003707BD" w:rsidP="004074D9">
      <w:pPr>
        <w:snapToGrid w:val="0"/>
        <w:ind w:left="720"/>
        <w:contextualSpacing/>
        <w:rPr>
          <w:rFonts w:ascii="Cambria" w:hAnsi="Cambria"/>
        </w:rPr>
      </w:pPr>
      <w:r>
        <w:rPr>
          <w:rFonts w:ascii="Cambria" w:hAnsi="Cambria"/>
        </w:rPr>
        <w:t>I don’t see any.</w:t>
      </w:r>
      <w:bookmarkStart w:id="0" w:name="_GoBack"/>
      <w:bookmarkEnd w:id="0"/>
    </w:p>
    <w:p w14:paraId="049D6408" w14:textId="77777777" w:rsidR="004074D9" w:rsidRPr="002715E6" w:rsidRDefault="004074D9" w:rsidP="004074D9">
      <w:pPr>
        <w:snapToGrid w:val="0"/>
        <w:contextualSpacing/>
        <w:rPr>
          <w:rFonts w:ascii="Cambria" w:hAnsi="Cambria"/>
        </w:rPr>
      </w:pPr>
    </w:p>
    <w:p w14:paraId="25133C68"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NOTES ON ADDITIONAL INFORMATION THAT COULD BE RELEVANT</w:t>
      </w:r>
    </w:p>
    <w:p w14:paraId="4A6656D8" w14:textId="16ED1F94" w:rsidR="006C2F2B" w:rsidRPr="004074D9" w:rsidRDefault="00774E87" w:rsidP="00EB152F">
      <w:pPr>
        <w:pStyle w:val="ListParagraph"/>
        <w:numPr>
          <w:ilvl w:val="0"/>
          <w:numId w:val="8"/>
        </w:numPr>
      </w:pPr>
      <w:r>
        <w:t xml:space="preserve">Archive: </w:t>
      </w:r>
      <w:hyperlink r:id="rId45" w:history="1">
        <w:r w:rsidR="001E46AB" w:rsidRPr="00034113">
          <w:rPr>
            <w:rStyle w:val="Hyperlink"/>
          </w:rPr>
          <w:t>https://www.senat.gov.pl/poprzednie-kadencje/</w:t>
        </w:r>
      </w:hyperlink>
    </w:p>
    <w:sectPr w:rsidR="006C2F2B" w:rsidRPr="004074D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CaslonPro">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7111"/>
    <w:multiLevelType w:val="hybridMultilevel"/>
    <w:tmpl w:val="4686E8E2"/>
    <w:lvl w:ilvl="0" w:tplc="89B8E1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7432"/>
    <w:multiLevelType w:val="hybridMultilevel"/>
    <w:tmpl w:val="A754F326"/>
    <w:lvl w:ilvl="0" w:tplc="DFFAF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4410FA"/>
    <w:multiLevelType w:val="hybridMultilevel"/>
    <w:tmpl w:val="12C8D122"/>
    <w:lvl w:ilvl="0" w:tplc="B65EE40A">
      <w:start w:val="6"/>
      <w:numFmt w:val="bullet"/>
      <w:lvlText w:val="-"/>
      <w:lvlJc w:val="left"/>
      <w:pPr>
        <w:ind w:left="2160" w:hanging="360"/>
      </w:pPr>
      <w:rPr>
        <w:rFonts w:ascii="ACaslonPro" w:eastAsia="Times New Roman" w:hAnsi="ACaslonPro"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D6619"/>
    <w:multiLevelType w:val="hybridMultilevel"/>
    <w:tmpl w:val="5100FA0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103DF"/>
    <w:multiLevelType w:val="multilevel"/>
    <w:tmpl w:val="4B7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36767"/>
    <w:multiLevelType w:val="hybridMultilevel"/>
    <w:tmpl w:val="40CAEBE0"/>
    <w:lvl w:ilvl="0" w:tplc="B65EE40A">
      <w:start w:val="6"/>
      <w:numFmt w:val="bullet"/>
      <w:lvlText w:val="-"/>
      <w:lvlJc w:val="left"/>
      <w:pPr>
        <w:ind w:left="1440" w:hanging="360"/>
      </w:pPr>
      <w:rPr>
        <w:rFonts w:ascii="ACaslonPro" w:eastAsia="Times New Roman" w:hAnsi="ACaslon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E25F2F"/>
    <w:multiLevelType w:val="multilevel"/>
    <w:tmpl w:val="D05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D4A3B"/>
    <w:multiLevelType w:val="hybridMultilevel"/>
    <w:tmpl w:val="F8F42A90"/>
    <w:lvl w:ilvl="0" w:tplc="8A2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4"/>
  </w:num>
  <w:num w:numId="6">
    <w:abstractNumId w:val="8"/>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F2"/>
    <w:rsid w:val="000107DF"/>
    <w:rsid w:val="00023FE4"/>
    <w:rsid w:val="00043C1C"/>
    <w:rsid w:val="000600AF"/>
    <w:rsid w:val="00067415"/>
    <w:rsid w:val="00067B66"/>
    <w:rsid w:val="0007231F"/>
    <w:rsid w:val="000A0B50"/>
    <w:rsid w:val="000B2C75"/>
    <w:rsid w:val="000B59A9"/>
    <w:rsid w:val="001074AD"/>
    <w:rsid w:val="00123D7E"/>
    <w:rsid w:val="00150944"/>
    <w:rsid w:val="00170F2C"/>
    <w:rsid w:val="001B655A"/>
    <w:rsid w:val="001E46AB"/>
    <w:rsid w:val="001F34B1"/>
    <w:rsid w:val="00201F3C"/>
    <w:rsid w:val="00225FD3"/>
    <w:rsid w:val="00235A42"/>
    <w:rsid w:val="00271BFE"/>
    <w:rsid w:val="002771FE"/>
    <w:rsid w:val="002C08C2"/>
    <w:rsid w:val="002F3B16"/>
    <w:rsid w:val="003200AB"/>
    <w:rsid w:val="003707BD"/>
    <w:rsid w:val="003721B5"/>
    <w:rsid w:val="00375DC3"/>
    <w:rsid w:val="00397C37"/>
    <w:rsid w:val="003A2E26"/>
    <w:rsid w:val="003C36C6"/>
    <w:rsid w:val="003D15D4"/>
    <w:rsid w:val="004029FF"/>
    <w:rsid w:val="004074D9"/>
    <w:rsid w:val="00415F0D"/>
    <w:rsid w:val="00427058"/>
    <w:rsid w:val="00432128"/>
    <w:rsid w:val="00432758"/>
    <w:rsid w:val="0044595F"/>
    <w:rsid w:val="00467B96"/>
    <w:rsid w:val="00476C68"/>
    <w:rsid w:val="004D3037"/>
    <w:rsid w:val="004D7711"/>
    <w:rsid w:val="004E1A3E"/>
    <w:rsid w:val="004E59EC"/>
    <w:rsid w:val="004E61E8"/>
    <w:rsid w:val="00504E62"/>
    <w:rsid w:val="0053013B"/>
    <w:rsid w:val="0053030F"/>
    <w:rsid w:val="0054160E"/>
    <w:rsid w:val="00546BC7"/>
    <w:rsid w:val="0055085B"/>
    <w:rsid w:val="005536D5"/>
    <w:rsid w:val="00585E40"/>
    <w:rsid w:val="005A2695"/>
    <w:rsid w:val="005A3490"/>
    <w:rsid w:val="005B1A80"/>
    <w:rsid w:val="005B6CA2"/>
    <w:rsid w:val="005D359C"/>
    <w:rsid w:val="00657C85"/>
    <w:rsid w:val="0068475A"/>
    <w:rsid w:val="006A028E"/>
    <w:rsid w:val="006A79A8"/>
    <w:rsid w:val="006B0318"/>
    <w:rsid w:val="006C2F2B"/>
    <w:rsid w:val="006C6B56"/>
    <w:rsid w:val="006F1104"/>
    <w:rsid w:val="006F3FF2"/>
    <w:rsid w:val="00703A87"/>
    <w:rsid w:val="0074193E"/>
    <w:rsid w:val="007468DD"/>
    <w:rsid w:val="0075730E"/>
    <w:rsid w:val="00774E87"/>
    <w:rsid w:val="007A73E7"/>
    <w:rsid w:val="007D2D7A"/>
    <w:rsid w:val="007D74EC"/>
    <w:rsid w:val="00805239"/>
    <w:rsid w:val="008151A5"/>
    <w:rsid w:val="0082595B"/>
    <w:rsid w:val="00831BC9"/>
    <w:rsid w:val="00841482"/>
    <w:rsid w:val="008458E1"/>
    <w:rsid w:val="0084619E"/>
    <w:rsid w:val="0086137E"/>
    <w:rsid w:val="00891960"/>
    <w:rsid w:val="00891E83"/>
    <w:rsid w:val="008A0BC3"/>
    <w:rsid w:val="008A7633"/>
    <w:rsid w:val="008C6A50"/>
    <w:rsid w:val="008E0B9D"/>
    <w:rsid w:val="008E4B5B"/>
    <w:rsid w:val="008F52AA"/>
    <w:rsid w:val="00917CC8"/>
    <w:rsid w:val="0092290F"/>
    <w:rsid w:val="0096478A"/>
    <w:rsid w:val="00970D34"/>
    <w:rsid w:val="00981D45"/>
    <w:rsid w:val="00993ED9"/>
    <w:rsid w:val="009A1D73"/>
    <w:rsid w:val="009A23EA"/>
    <w:rsid w:val="009C0198"/>
    <w:rsid w:val="009C2A7B"/>
    <w:rsid w:val="009D2766"/>
    <w:rsid w:val="00A43C06"/>
    <w:rsid w:val="00AA7379"/>
    <w:rsid w:val="00AE287D"/>
    <w:rsid w:val="00AE45E2"/>
    <w:rsid w:val="00AF044E"/>
    <w:rsid w:val="00AF4551"/>
    <w:rsid w:val="00B05F7E"/>
    <w:rsid w:val="00B31E74"/>
    <w:rsid w:val="00B740F0"/>
    <w:rsid w:val="00BA5A5E"/>
    <w:rsid w:val="00BC1E43"/>
    <w:rsid w:val="00BE0A07"/>
    <w:rsid w:val="00BE171E"/>
    <w:rsid w:val="00BE2B77"/>
    <w:rsid w:val="00BF34F3"/>
    <w:rsid w:val="00C01936"/>
    <w:rsid w:val="00C45587"/>
    <w:rsid w:val="00C742D7"/>
    <w:rsid w:val="00C775E7"/>
    <w:rsid w:val="00CE6F02"/>
    <w:rsid w:val="00D01F42"/>
    <w:rsid w:val="00D22EAD"/>
    <w:rsid w:val="00D65DDB"/>
    <w:rsid w:val="00D8465A"/>
    <w:rsid w:val="00DA5234"/>
    <w:rsid w:val="00DD16AC"/>
    <w:rsid w:val="00DE1D49"/>
    <w:rsid w:val="00DE20B9"/>
    <w:rsid w:val="00E13F70"/>
    <w:rsid w:val="00E161E5"/>
    <w:rsid w:val="00E35F6F"/>
    <w:rsid w:val="00E362CC"/>
    <w:rsid w:val="00E40B51"/>
    <w:rsid w:val="00EA1D96"/>
    <w:rsid w:val="00EB03CB"/>
    <w:rsid w:val="00EB152F"/>
    <w:rsid w:val="00ED3112"/>
    <w:rsid w:val="00F249B1"/>
    <w:rsid w:val="00F3641D"/>
    <w:rsid w:val="00F70271"/>
    <w:rsid w:val="00F74591"/>
    <w:rsid w:val="00F92A6A"/>
    <w:rsid w:val="00FC7372"/>
    <w:rsid w:val="00FD15E8"/>
    <w:rsid w:val="00FD2340"/>
    <w:rsid w:val="00FD5601"/>
    <w:rsid w:val="00FF1C26"/>
    <w:rsid w:val="00FF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6557"/>
  <w15:chartTrackingRefBased/>
  <w15:docId w15:val="{178626B5-E2A5-E14A-B978-B161B2D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01"/>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23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F2"/>
    <w:rPr>
      <w:color w:val="0563C1" w:themeColor="hyperlink"/>
      <w:u w:val="single"/>
    </w:rPr>
  </w:style>
  <w:style w:type="paragraph" w:styleId="ListParagraph">
    <w:name w:val="List Paragraph"/>
    <w:basedOn w:val="Normal"/>
    <w:uiPriority w:val="34"/>
    <w:qFormat/>
    <w:rsid w:val="006F3FF2"/>
    <w:pPr>
      <w:ind w:left="720"/>
      <w:contextualSpacing/>
    </w:pPr>
  </w:style>
  <w:style w:type="character" w:styleId="UnresolvedMention">
    <w:name w:val="Unresolved Mention"/>
    <w:basedOn w:val="DefaultParagraphFont"/>
    <w:uiPriority w:val="99"/>
    <w:semiHidden/>
    <w:unhideWhenUsed/>
    <w:rsid w:val="003D15D4"/>
    <w:rPr>
      <w:color w:val="605E5C"/>
      <w:shd w:val="clear" w:color="auto" w:fill="E1DFDD"/>
    </w:rPr>
  </w:style>
  <w:style w:type="character" w:styleId="FollowedHyperlink">
    <w:name w:val="FollowedHyperlink"/>
    <w:basedOn w:val="DefaultParagraphFont"/>
    <w:uiPriority w:val="99"/>
    <w:semiHidden/>
    <w:unhideWhenUsed/>
    <w:rsid w:val="00B31E74"/>
    <w:rPr>
      <w:color w:val="954F72" w:themeColor="followedHyperlink"/>
      <w:u w:val="single"/>
    </w:rPr>
  </w:style>
  <w:style w:type="character" w:styleId="Strong">
    <w:name w:val="Strong"/>
    <w:basedOn w:val="DefaultParagraphFont"/>
    <w:uiPriority w:val="22"/>
    <w:qFormat/>
    <w:rsid w:val="00415F0D"/>
    <w:rPr>
      <w:b/>
      <w:bCs/>
    </w:rPr>
  </w:style>
  <w:style w:type="character" w:customStyle="1" w:styleId="Heading2Char">
    <w:name w:val="Heading 2 Char"/>
    <w:basedOn w:val="DefaultParagraphFont"/>
    <w:link w:val="Heading2"/>
    <w:uiPriority w:val="9"/>
    <w:semiHidden/>
    <w:rsid w:val="00123D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
      <w:bodyDiv w:val="1"/>
      <w:marLeft w:val="0"/>
      <w:marRight w:val="0"/>
      <w:marTop w:val="0"/>
      <w:marBottom w:val="0"/>
      <w:divBdr>
        <w:top w:val="none" w:sz="0" w:space="0" w:color="auto"/>
        <w:left w:val="none" w:sz="0" w:space="0" w:color="auto"/>
        <w:bottom w:val="none" w:sz="0" w:space="0" w:color="auto"/>
        <w:right w:val="none" w:sz="0" w:space="0" w:color="auto"/>
      </w:divBdr>
    </w:div>
    <w:div w:id="8608999">
      <w:bodyDiv w:val="1"/>
      <w:marLeft w:val="0"/>
      <w:marRight w:val="0"/>
      <w:marTop w:val="0"/>
      <w:marBottom w:val="0"/>
      <w:divBdr>
        <w:top w:val="none" w:sz="0" w:space="0" w:color="auto"/>
        <w:left w:val="none" w:sz="0" w:space="0" w:color="auto"/>
        <w:bottom w:val="none" w:sz="0" w:space="0" w:color="auto"/>
        <w:right w:val="none" w:sz="0" w:space="0" w:color="auto"/>
      </w:divBdr>
    </w:div>
    <w:div w:id="58794475">
      <w:bodyDiv w:val="1"/>
      <w:marLeft w:val="0"/>
      <w:marRight w:val="0"/>
      <w:marTop w:val="0"/>
      <w:marBottom w:val="0"/>
      <w:divBdr>
        <w:top w:val="none" w:sz="0" w:space="0" w:color="auto"/>
        <w:left w:val="none" w:sz="0" w:space="0" w:color="auto"/>
        <w:bottom w:val="none" w:sz="0" w:space="0" w:color="auto"/>
        <w:right w:val="none" w:sz="0" w:space="0" w:color="auto"/>
      </w:divBdr>
    </w:div>
    <w:div w:id="171996284">
      <w:bodyDiv w:val="1"/>
      <w:marLeft w:val="0"/>
      <w:marRight w:val="0"/>
      <w:marTop w:val="0"/>
      <w:marBottom w:val="0"/>
      <w:divBdr>
        <w:top w:val="none" w:sz="0" w:space="0" w:color="auto"/>
        <w:left w:val="none" w:sz="0" w:space="0" w:color="auto"/>
        <w:bottom w:val="none" w:sz="0" w:space="0" w:color="auto"/>
        <w:right w:val="none" w:sz="0" w:space="0" w:color="auto"/>
      </w:divBdr>
    </w:div>
    <w:div w:id="175122023">
      <w:bodyDiv w:val="1"/>
      <w:marLeft w:val="0"/>
      <w:marRight w:val="0"/>
      <w:marTop w:val="0"/>
      <w:marBottom w:val="0"/>
      <w:divBdr>
        <w:top w:val="none" w:sz="0" w:space="0" w:color="auto"/>
        <w:left w:val="none" w:sz="0" w:space="0" w:color="auto"/>
        <w:bottom w:val="none" w:sz="0" w:space="0" w:color="auto"/>
        <w:right w:val="none" w:sz="0" w:space="0" w:color="auto"/>
      </w:divBdr>
    </w:div>
    <w:div w:id="198008558">
      <w:bodyDiv w:val="1"/>
      <w:marLeft w:val="0"/>
      <w:marRight w:val="0"/>
      <w:marTop w:val="0"/>
      <w:marBottom w:val="0"/>
      <w:divBdr>
        <w:top w:val="none" w:sz="0" w:space="0" w:color="auto"/>
        <w:left w:val="none" w:sz="0" w:space="0" w:color="auto"/>
        <w:bottom w:val="none" w:sz="0" w:space="0" w:color="auto"/>
        <w:right w:val="none" w:sz="0" w:space="0" w:color="auto"/>
      </w:divBdr>
    </w:div>
    <w:div w:id="199519535">
      <w:bodyDiv w:val="1"/>
      <w:marLeft w:val="0"/>
      <w:marRight w:val="0"/>
      <w:marTop w:val="0"/>
      <w:marBottom w:val="0"/>
      <w:divBdr>
        <w:top w:val="none" w:sz="0" w:space="0" w:color="auto"/>
        <w:left w:val="none" w:sz="0" w:space="0" w:color="auto"/>
        <w:bottom w:val="none" w:sz="0" w:space="0" w:color="auto"/>
        <w:right w:val="none" w:sz="0" w:space="0" w:color="auto"/>
      </w:divBdr>
    </w:div>
    <w:div w:id="222911980">
      <w:bodyDiv w:val="1"/>
      <w:marLeft w:val="0"/>
      <w:marRight w:val="0"/>
      <w:marTop w:val="0"/>
      <w:marBottom w:val="0"/>
      <w:divBdr>
        <w:top w:val="none" w:sz="0" w:space="0" w:color="auto"/>
        <w:left w:val="none" w:sz="0" w:space="0" w:color="auto"/>
        <w:bottom w:val="none" w:sz="0" w:space="0" w:color="auto"/>
        <w:right w:val="none" w:sz="0" w:space="0" w:color="auto"/>
      </w:divBdr>
    </w:div>
    <w:div w:id="229778086">
      <w:bodyDiv w:val="1"/>
      <w:marLeft w:val="0"/>
      <w:marRight w:val="0"/>
      <w:marTop w:val="0"/>
      <w:marBottom w:val="0"/>
      <w:divBdr>
        <w:top w:val="none" w:sz="0" w:space="0" w:color="auto"/>
        <w:left w:val="none" w:sz="0" w:space="0" w:color="auto"/>
        <w:bottom w:val="none" w:sz="0" w:space="0" w:color="auto"/>
        <w:right w:val="none" w:sz="0" w:space="0" w:color="auto"/>
      </w:divBdr>
    </w:div>
    <w:div w:id="249700520">
      <w:bodyDiv w:val="1"/>
      <w:marLeft w:val="0"/>
      <w:marRight w:val="0"/>
      <w:marTop w:val="0"/>
      <w:marBottom w:val="0"/>
      <w:divBdr>
        <w:top w:val="none" w:sz="0" w:space="0" w:color="auto"/>
        <w:left w:val="none" w:sz="0" w:space="0" w:color="auto"/>
        <w:bottom w:val="none" w:sz="0" w:space="0" w:color="auto"/>
        <w:right w:val="none" w:sz="0" w:space="0" w:color="auto"/>
      </w:divBdr>
    </w:div>
    <w:div w:id="284967902">
      <w:bodyDiv w:val="1"/>
      <w:marLeft w:val="0"/>
      <w:marRight w:val="0"/>
      <w:marTop w:val="0"/>
      <w:marBottom w:val="0"/>
      <w:divBdr>
        <w:top w:val="none" w:sz="0" w:space="0" w:color="auto"/>
        <w:left w:val="none" w:sz="0" w:space="0" w:color="auto"/>
        <w:bottom w:val="none" w:sz="0" w:space="0" w:color="auto"/>
        <w:right w:val="none" w:sz="0" w:space="0" w:color="auto"/>
      </w:divBdr>
    </w:div>
    <w:div w:id="299772901">
      <w:bodyDiv w:val="1"/>
      <w:marLeft w:val="0"/>
      <w:marRight w:val="0"/>
      <w:marTop w:val="0"/>
      <w:marBottom w:val="0"/>
      <w:divBdr>
        <w:top w:val="none" w:sz="0" w:space="0" w:color="auto"/>
        <w:left w:val="none" w:sz="0" w:space="0" w:color="auto"/>
        <w:bottom w:val="none" w:sz="0" w:space="0" w:color="auto"/>
        <w:right w:val="none" w:sz="0" w:space="0" w:color="auto"/>
      </w:divBdr>
    </w:div>
    <w:div w:id="319968380">
      <w:bodyDiv w:val="1"/>
      <w:marLeft w:val="0"/>
      <w:marRight w:val="0"/>
      <w:marTop w:val="0"/>
      <w:marBottom w:val="0"/>
      <w:divBdr>
        <w:top w:val="none" w:sz="0" w:space="0" w:color="auto"/>
        <w:left w:val="none" w:sz="0" w:space="0" w:color="auto"/>
        <w:bottom w:val="none" w:sz="0" w:space="0" w:color="auto"/>
        <w:right w:val="none" w:sz="0" w:space="0" w:color="auto"/>
      </w:divBdr>
    </w:div>
    <w:div w:id="343366275">
      <w:bodyDiv w:val="1"/>
      <w:marLeft w:val="0"/>
      <w:marRight w:val="0"/>
      <w:marTop w:val="0"/>
      <w:marBottom w:val="0"/>
      <w:divBdr>
        <w:top w:val="none" w:sz="0" w:space="0" w:color="auto"/>
        <w:left w:val="none" w:sz="0" w:space="0" w:color="auto"/>
        <w:bottom w:val="none" w:sz="0" w:space="0" w:color="auto"/>
        <w:right w:val="none" w:sz="0" w:space="0" w:color="auto"/>
      </w:divBdr>
    </w:div>
    <w:div w:id="352877889">
      <w:bodyDiv w:val="1"/>
      <w:marLeft w:val="0"/>
      <w:marRight w:val="0"/>
      <w:marTop w:val="0"/>
      <w:marBottom w:val="0"/>
      <w:divBdr>
        <w:top w:val="none" w:sz="0" w:space="0" w:color="auto"/>
        <w:left w:val="none" w:sz="0" w:space="0" w:color="auto"/>
        <w:bottom w:val="none" w:sz="0" w:space="0" w:color="auto"/>
        <w:right w:val="none" w:sz="0" w:space="0" w:color="auto"/>
      </w:divBdr>
    </w:div>
    <w:div w:id="390887243">
      <w:bodyDiv w:val="1"/>
      <w:marLeft w:val="0"/>
      <w:marRight w:val="0"/>
      <w:marTop w:val="0"/>
      <w:marBottom w:val="0"/>
      <w:divBdr>
        <w:top w:val="none" w:sz="0" w:space="0" w:color="auto"/>
        <w:left w:val="none" w:sz="0" w:space="0" w:color="auto"/>
        <w:bottom w:val="none" w:sz="0" w:space="0" w:color="auto"/>
        <w:right w:val="none" w:sz="0" w:space="0" w:color="auto"/>
      </w:divBdr>
    </w:div>
    <w:div w:id="391469454">
      <w:bodyDiv w:val="1"/>
      <w:marLeft w:val="0"/>
      <w:marRight w:val="0"/>
      <w:marTop w:val="0"/>
      <w:marBottom w:val="0"/>
      <w:divBdr>
        <w:top w:val="none" w:sz="0" w:space="0" w:color="auto"/>
        <w:left w:val="none" w:sz="0" w:space="0" w:color="auto"/>
        <w:bottom w:val="none" w:sz="0" w:space="0" w:color="auto"/>
        <w:right w:val="none" w:sz="0" w:space="0" w:color="auto"/>
      </w:divBdr>
    </w:div>
    <w:div w:id="400061623">
      <w:bodyDiv w:val="1"/>
      <w:marLeft w:val="0"/>
      <w:marRight w:val="0"/>
      <w:marTop w:val="0"/>
      <w:marBottom w:val="0"/>
      <w:divBdr>
        <w:top w:val="none" w:sz="0" w:space="0" w:color="auto"/>
        <w:left w:val="none" w:sz="0" w:space="0" w:color="auto"/>
        <w:bottom w:val="none" w:sz="0" w:space="0" w:color="auto"/>
        <w:right w:val="none" w:sz="0" w:space="0" w:color="auto"/>
      </w:divBdr>
    </w:div>
    <w:div w:id="437221178">
      <w:bodyDiv w:val="1"/>
      <w:marLeft w:val="0"/>
      <w:marRight w:val="0"/>
      <w:marTop w:val="0"/>
      <w:marBottom w:val="0"/>
      <w:divBdr>
        <w:top w:val="none" w:sz="0" w:space="0" w:color="auto"/>
        <w:left w:val="none" w:sz="0" w:space="0" w:color="auto"/>
        <w:bottom w:val="none" w:sz="0" w:space="0" w:color="auto"/>
        <w:right w:val="none" w:sz="0" w:space="0" w:color="auto"/>
      </w:divBdr>
    </w:div>
    <w:div w:id="455678041">
      <w:bodyDiv w:val="1"/>
      <w:marLeft w:val="0"/>
      <w:marRight w:val="0"/>
      <w:marTop w:val="0"/>
      <w:marBottom w:val="0"/>
      <w:divBdr>
        <w:top w:val="none" w:sz="0" w:space="0" w:color="auto"/>
        <w:left w:val="none" w:sz="0" w:space="0" w:color="auto"/>
        <w:bottom w:val="none" w:sz="0" w:space="0" w:color="auto"/>
        <w:right w:val="none" w:sz="0" w:space="0" w:color="auto"/>
      </w:divBdr>
    </w:div>
    <w:div w:id="457575666">
      <w:bodyDiv w:val="1"/>
      <w:marLeft w:val="0"/>
      <w:marRight w:val="0"/>
      <w:marTop w:val="0"/>
      <w:marBottom w:val="0"/>
      <w:divBdr>
        <w:top w:val="none" w:sz="0" w:space="0" w:color="auto"/>
        <w:left w:val="none" w:sz="0" w:space="0" w:color="auto"/>
        <w:bottom w:val="none" w:sz="0" w:space="0" w:color="auto"/>
        <w:right w:val="none" w:sz="0" w:space="0" w:color="auto"/>
      </w:divBdr>
    </w:div>
    <w:div w:id="538326518">
      <w:bodyDiv w:val="1"/>
      <w:marLeft w:val="0"/>
      <w:marRight w:val="0"/>
      <w:marTop w:val="0"/>
      <w:marBottom w:val="0"/>
      <w:divBdr>
        <w:top w:val="none" w:sz="0" w:space="0" w:color="auto"/>
        <w:left w:val="none" w:sz="0" w:space="0" w:color="auto"/>
        <w:bottom w:val="none" w:sz="0" w:space="0" w:color="auto"/>
        <w:right w:val="none" w:sz="0" w:space="0" w:color="auto"/>
      </w:divBdr>
    </w:div>
    <w:div w:id="554046920">
      <w:bodyDiv w:val="1"/>
      <w:marLeft w:val="0"/>
      <w:marRight w:val="0"/>
      <w:marTop w:val="0"/>
      <w:marBottom w:val="0"/>
      <w:divBdr>
        <w:top w:val="none" w:sz="0" w:space="0" w:color="auto"/>
        <w:left w:val="none" w:sz="0" w:space="0" w:color="auto"/>
        <w:bottom w:val="none" w:sz="0" w:space="0" w:color="auto"/>
        <w:right w:val="none" w:sz="0" w:space="0" w:color="auto"/>
      </w:divBdr>
    </w:div>
    <w:div w:id="557668012">
      <w:bodyDiv w:val="1"/>
      <w:marLeft w:val="0"/>
      <w:marRight w:val="0"/>
      <w:marTop w:val="0"/>
      <w:marBottom w:val="0"/>
      <w:divBdr>
        <w:top w:val="none" w:sz="0" w:space="0" w:color="auto"/>
        <w:left w:val="none" w:sz="0" w:space="0" w:color="auto"/>
        <w:bottom w:val="none" w:sz="0" w:space="0" w:color="auto"/>
        <w:right w:val="none" w:sz="0" w:space="0" w:color="auto"/>
      </w:divBdr>
    </w:div>
    <w:div w:id="574780771">
      <w:bodyDiv w:val="1"/>
      <w:marLeft w:val="0"/>
      <w:marRight w:val="0"/>
      <w:marTop w:val="0"/>
      <w:marBottom w:val="0"/>
      <w:divBdr>
        <w:top w:val="none" w:sz="0" w:space="0" w:color="auto"/>
        <w:left w:val="none" w:sz="0" w:space="0" w:color="auto"/>
        <w:bottom w:val="none" w:sz="0" w:space="0" w:color="auto"/>
        <w:right w:val="none" w:sz="0" w:space="0" w:color="auto"/>
      </w:divBdr>
    </w:div>
    <w:div w:id="600797306">
      <w:bodyDiv w:val="1"/>
      <w:marLeft w:val="0"/>
      <w:marRight w:val="0"/>
      <w:marTop w:val="0"/>
      <w:marBottom w:val="0"/>
      <w:divBdr>
        <w:top w:val="none" w:sz="0" w:space="0" w:color="auto"/>
        <w:left w:val="none" w:sz="0" w:space="0" w:color="auto"/>
        <w:bottom w:val="none" w:sz="0" w:space="0" w:color="auto"/>
        <w:right w:val="none" w:sz="0" w:space="0" w:color="auto"/>
      </w:divBdr>
    </w:div>
    <w:div w:id="668942201">
      <w:bodyDiv w:val="1"/>
      <w:marLeft w:val="0"/>
      <w:marRight w:val="0"/>
      <w:marTop w:val="0"/>
      <w:marBottom w:val="0"/>
      <w:divBdr>
        <w:top w:val="none" w:sz="0" w:space="0" w:color="auto"/>
        <w:left w:val="none" w:sz="0" w:space="0" w:color="auto"/>
        <w:bottom w:val="none" w:sz="0" w:space="0" w:color="auto"/>
        <w:right w:val="none" w:sz="0" w:space="0" w:color="auto"/>
      </w:divBdr>
    </w:div>
    <w:div w:id="675960386">
      <w:bodyDiv w:val="1"/>
      <w:marLeft w:val="0"/>
      <w:marRight w:val="0"/>
      <w:marTop w:val="0"/>
      <w:marBottom w:val="0"/>
      <w:divBdr>
        <w:top w:val="none" w:sz="0" w:space="0" w:color="auto"/>
        <w:left w:val="none" w:sz="0" w:space="0" w:color="auto"/>
        <w:bottom w:val="none" w:sz="0" w:space="0" w:color="auto"/>
        <w:right w:val="none" w:sz="0" w:space="0" w:color="auto"/>
      </w:divBdr>
    </w:div>
    <w:div w:id="692269042">
      <w:bodyDiv w:val="1"/>
      <w:marLeft w:val="0"/>
      <w:marRight w:val="0"/>
      <w:marTop w:val="0"/>
      <w:marBottom w:val="0"/>
      <w:divBdr>
        <w:top w:val="none" w:sz="0" w:space="0" w:color="auto"/>
        <w:left w:val="none" w:sz="0" w:space="0" w:color="auto"/>
        <w:bottom w:val="none" w:sz="0" w:space="0" w:color="auto"/>
        <w:right w:val="none" w:sz="0" w:space="0" w:color="auto"/>
      </w:divBdr>
    </w:div>
    <w:div w:id="700514934">
      <w:bodyDiv w:val="1"/>
      <w:marLeft w:val="0"/>
      <w:marRight w:val="0"/>
      <w:marTop w:val="0"/>
      <w:marBottom w:val="0"/>
      <w:divBdr>
        <w:top w:val="none" w:sz="0" w:space="0" w:color="auto"/>
        <w:left w:val="none" w:sz="0" w:space="0" w:color="auto"/>
        <w:bottom w:val="none" w:sz="0" w:space="0" w:color="auto"/>
        <w:right w:val="none" w:sz="0" w:space="0" w:color="auto"/>
      </w:divBdr>
    </w:div>
    <w:div w:id="720905359">
      <w:bodyDiv w:val="1"/>
      <w:marLeft w:val="0"/>
      <w:marRight w:val="0"/>
      <w:marTop w:val="0"/>
      <w:marBottom w:val="0"/>
      <w:divBdr>
        <w:top w:val="none" w:sz="0" w:space="0" w:color="auto"/>
        <w:left w:val="none" w:sz="0" w:space="0" w:color="auto"/>
        <w:bottom w:val="none" w:sz="0" w:space="0" w:color="auto"/>
        <w:right w:val="none" w:sz="0" w:space="0" w:color="auto"/>
      </w:divBdr>
    </w:div>
    <w:div w:id="729308510">
      <w:bodyDiv w:val="1"/>
      <w:marLeft w:val="0"/>
      <w:marRight w:val="0"/>
      <w:marTop w:val="0"/>
      <w:marBottom w:val="0"/>
      <w:divBdr>
        <w:top w:val="none" w:sz="0" w:space="0" w:color="auto"/>
        <w:left w:val="none" w:sz="0" w:space="0" w:color="auto"/>
        <w:bottom w:val="none" w:sz="0" w:space="0" w:color="auto"/>
        <w:right w:val="none" w:sz="0" w:space="0" w:color="auto"/>
      </w:divBdr>
    </w:div>
    <w:div w:id="733159160">
      <w:bodyDiv w:val="1"/>
      <w:marLeft w:val="0"/>
      <w:marRight w:val="0"/>
      <w:marTop w:val="0"/>
      <w:marBottom w:val="0"/>
      <w:divBdr>
        <w:top w:val="none" w:sz="0" w:space="0" w:color="auto"/>
        <w:left w:val="none" w:sz="0" w:space="0" w:color="auto"/>
        <w:bottom w:val="none" w:sz="0" w:space="0" w:color="auto"/>
        <w:right w:val="none" w:sz="0" w:space="0" w:color="auto"/>
      </w:divBdr>
    </w:div>
    <w:div w:id="743067768">
      <w:bodyDiv w:val="1"/>
      <w:marLeft w:val="0"/>
      <w:marRight w:val="0"/>
      <w:marTop w:val="0"/>
      <w:marBottom w:val="0"/>
      <w:divBdr>
        <w:top w:val="none" w:sz="0" w:space="0" w:color="auto"/>
        <w:left w:val="none" w:sz="0" w:space="0" w:color="auto"/>
        <w:bottom w:val="none" w:sz="0" w:space="0" w:color="auto"/>
        <w:right w:val="none" w:sz="0" w:space="0" w:color="auto"/>
      </w:divBdr>
    </w:div>
    <w:div w:id="753091039">
      <w:bodyDiv w:val="1"/>
      <w:marLeft w:val="0"/>
      <w:marRight w:val="0"/>
      <w:marTop w:val="0"/>
      <w:marBottom w:val="0"/>
      <w:divBdr>
        <w:top w:val="none" w:sz="0" w:space="0" w:color="auto"/>
        <w:left w:val="none" w:sz="0" w:space="0" w:color="auto"/>
        <w:bottom w:val="none" w:sz="0" w:space="0" w:color="auto"/>
        <w:right w:val="none" w:sz="0" w:space="0" w:color="auto"/>
      </w:divBdr>
    </w:div>
    <w:div w:id="783429380">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38886280">
      <w:bodyDiv w:val="1"/>
      <w:marLeft w:val="0"/>
      <w:marRight w:val="0"/>
      <w:marTop w:val="0"/>
      <w:marBottom w:val="0"/>
      <w:divBdr>
        <w:top w:val="none" w:sz="0" w:space="0" w:color="auto"/>
        <w:left w:val="none" w:sz="0" w:space="0" w:color="auto"/>
        <w:bottom w:val="none" w:sz="0" w:space="0" w:color="auto"/>
        <w:right w:val="none" w:sz="0" w:space="0" w:color="auto"/>
      </w:divBdr>
      <w:divsChild>
        <w:div w:id="884215346">
          <w:marLeft w:val="0"/>
          <w:marRight w:val="0"/>
          <w:marTop w:val="0"/>
          <w:marBottom w:val="0"/>
          <w:divBdr>
            <w:top w:val="none" w:sz="0" w:space="0" w:color="auto"/>
            <w:left w:val="none" w:sz="0" w:space="0" w:color="auto"/>
            <w:bottom w:val="none" w:sz="0" w:space="0" w:color="auto"/>
            <w:right w:val="none" w:sz="0" w:space="0" w:color="auto"/>
          </w:divBdr>
        </w:div>
      </w:divsChild>
    </w:div>
    <w:div w:id="839387799">
      <w:bodyDiv w:val="1"/>
      <w:marLeft w:val="0"/>
      <w:marRight w:val="0"/>
      <w:marTop w:val="0"/>
      <w:marBottom w:val="0"/>
      <w:divBdr>
        <w:top w:val="none" w:sz="0" w:space="0" w:color="auto"/>
        <w:left w:val="none" w:sz="0" w:space="0" w:color="auto"/>
        <w:bottom w:val="none" w:sz="0" w:space="0" w:color="auto"/>
        <w:right w:val="none" w:sz="0" w:space="0" w:color="auto"/>
      </w:divBdr>
    </w:div>
    <w:div w:id="858666899">
      <w:bodyDiv w:val="1"/>
      <w:marLeft w:val="0"/>
      <w:marRight w:val="0"/>
      <w:marTop w:val="0"/>
      <w:marBottom w:val="0"/>
      <w:divBdr>
        <w:top w:val="none" w:sz="0" w:space="0" w:color="auto"/>
        <w:left w:val="none" w:sz="0" w:space="0" w:color="auto"/>
        <w:bottom w:val="none" w:sz="0" w:space="0" w:color="auto"/>
        <w:right w:val="none" w:sz="0" w:space="0" w:color="auto"/>
      </w:divBdr>
    </w:div>
    <w:div w:id="945312414">
      <w:bodyDiv w:val="1"/>
      <w:marLeft w:val="0"/>
      <w:marRight w:val="0"/>
      <w:marTop w:val="0"/>
      <w:marBottom w:val="0"/>
      <w:divBdr>
        <w:top w:val="none" w:sz="0" w:space="0" w:color="auto"/>
        <w:left w:val="none" w:sz="0" w:space="0" w:color="auto"/>
        <w:bottom w:val="none" w:sz="0" w:space="0" w:color="auto"/>
        <w:right w:val="none" w:sz="0" w:space="0" w:color="auto"/>
      </w:divBdr>
    </w:div>
    <w:div w:id="1002270939">
      <w:bodyDiv w:val="1"/>
      <w:marLeft w:val="0"/>
      <w:marRight w:val="0"/>
      <w:marTop w:val="0"/>
      <w:marBottom w:val="0"/>
      <w:divBdr>
        <w:top w:val="none" w:sz="0" w:space="0" w:color="auto"/>
        <w:left w:val="none" w:sz="0" w:space="0" w:color="auto"/>
        <w:bottom w:val="none" w:sz="0" w:space="0" w:color="auto"/>
        <w:right w:val="none" w:sz="0" w:space="0" w:color="auto"/>
      </w:divBdr>
    </w:div>
    <w:div w:id="1005938006">
      <w:bodyDiv w:val="1"/>
      <w:marLeft w:val="0"/>
      <w:marRight w:val="0"/>
      <w:marTop w:val="0"/>
      <w:marBottom w:val="0"/>
      <w:divBdr>
        <w:top w:val="none" w:sz="0" w:space="0" w:color="auto"/>
        <w:left w:val="none" w:sz="0" w:space="0" w:color="auto"/>
        <w:bottom w:val="none" w:sz="0" w:space="0" w:color="auto"/>
        <w:right w:val="none" w:sz="0" w:space="0" w:color="auto"/>
      </w:divBdr>
    </w:div>
    <w:div w:id="1010135759">
      <w:bodyDiv w:val="1"/>
      <w:marLeft w:val="0"/>
      <w:marRight w:val="0"/>
      <w:marTop w:val="0"/>
      <w:marBottom w:val="0"/>
      <w:divBdr>
        <w:top w:val="none" w:sz="0" w:space="0" w:color="auto"/>
        <w:left w:val="none" w:sz="0" w:space="0" w:color="auto"/>
        <w:bottom w:val="none" w:sz="0" w:space="0" w:color="auto"/>
        <w:right w:val="none" w:sz="0" w:space="0" w:color="auto"/>
      </w:divBdr>
    </w:div>
    <w:div w:id="1014461028">
      <w:bodyDiv w:val="1"/>
      <w:marLeft w:val="0"/>
      <w:marRight w:val="0"/>
      <w:marTop w:val="0"/>
      <w:marBottom w:val="0"/>
      <w:divBdr>
        <w:top w:val="none" w:sz="0" w:space="0" w:color="auto"/>
        <w:left w:val="none" w:sz="0" w:space="0" w:color="auto"/>
        <w:bottom w:val="none" w:sz="0" w:space="0" w:color="auto"/>
        <w:right w:val="none" w:sz="0" w:space="0" w:color="auto"/>
      </w:divBdr>
    </w:div>
    <w:div w:id="1069814446">
      <w:bodyDiv w:val="1"/>
      <w:marLeft w:val="0"/>
      <w:marRight w:val="0"/>
      <w:marTop w:val="0"/>
      <w:marBottom w:val="0"/>
      <w:divBdr>
        <w:top w:val="none" w:sz="0" w:space="0" w:color="auto"/>
        <w:left w:val="none" w:sz="0" w:space="0" w:color="auto"/>
        <w:bottom w:val="none" w:sz="0" w:space="0" w:color="auto"/>
        <w:right w:val="none" w:sz="0" w:space="0" w:color="auto"/>
      </w:divBdr>
    </w:div>
    <w:div w:id="1181166442">
      <w:bodyDiv w:val="1"/>
      <w:marLeft w:val="0"/>
      <w:marRight w:val="0"/>
      <w:marTop w:val="0"/>
      <w:marBottom w:val="0"/>
      <w:divBdr>
        <w:top w:val="none" w:sz="0" w:space="0" w:color="auto"/>
        <w:left w:val="none" w:sz="0" w:space="0" w:color="auto"/>
        <w:bottom w:val="none" w:sz="0" w:space="0" w:color="auto"/>
        <w:right w:val="none" w:sz="0" w:space="0" w:color="auto"/>
      </w:divBdr>
    </w:div>
    <w:div w:id="1190484626">
      <w:bodyDiv w:val="1"/>
      <w:marLeft w:val="0"/>
      <w:marRight w:val="0"/>
      <w:marTop w:val="0"/>
      <w:marBottom w:val="0"/>
      <w:divBdr>
        <w:top w:val="none" w:sz="0" w:space="0" w:color="auto"/>
        <w:left w:val="none" w:sz="0" w:space="0" w:color="auto"/>
        <w:bottom w:val="none" w:sz="0" w:space="0" w:color="auto"/>
        <w:right w:val="none" w:sz="0" w:space="0" w:color="auto"/>
      </w:divBdr>
    </w:div>
    <w:div w:id="1210415474">
      <w:bodyDiv w:val="1"/>
      <w:marLeft w:val="0"/>
      <w:marRight w:val="0"/>
      <w:marTop w:val="0"/>
      <w:marBottom w:val="0"/>
      <w:divBdr>
        <w:top w:val="none" w:sz="0" w:space="0" w:color="auto"/>
        <w:left w:val="none" w:sz="0" w:space="0" w:color="auto"/>
        <w:bottom w:val="none" w:sz="0" w:space="0" w:color="auto"/>
        <w:right w:val="none" w:sz="0" w:space="0" w:color="auto"/>
      </w:divBdr>
    </w:div>
    <w:div w:id="1225531809">
      <w:bodyDiv w:val="1"/>
      <w:marLeft w:val="0"/>
      <w:marRight w:val="0"/>
      <w:marTop w:val="0"/>
      <w:marBottom w:val="0"/>
      <w:divBdr>
        <w:top w:val="none" w:sz="0" w:space="0" w:color="auto"/>
        <w:left w:val="none" w:sz="0" w:space="0" w:color="auto"/>
        <w:bottom w:val="none" w:sz="0" w:space="0" w:color="auto"/>
        <w:right w:val="none" w:sz="0" w:space="0" w:color="auto"/>
      </w:divBdr>
    </w:div>
    <w:div w:id="1240942967">
      <w:bodyDiv w:val="1"/>
      <w:marLeft w:val="0"/>
      <w:marRight w:val="0"/>
      <w:marTop w:val="0"/>
      <w:marBottom w:val="0"/>
      <w:divBdr>
        <w:top w:val="none" w:sz="0" w:space="0" w:color="auto"/>
        <w:left w:val="none" w:sz="0" w:space="0" w:color="auto"/>
        <w:bottom w:val="none" w:sz="0" w:space="0" w:color="auto"/>
        <w:right w:val="none" w:sz="0" w:space="0" w:color="auto"/>
      </w:divBdr>
    </w:div>
    <w:div w:id="1260405953">
      <w:bodyDiv w:val="1"/>
      <w:marLeft w:val="0"/>
      <w:marRight w:val="0"/>
      <w:marTop w:val="0"/>
      <w:marBottom w:val="0"/>
      <w:divBdr>
        <w:top w:val="none" w:sz="0" w:space="0" w:color="auto"/>
        <w:left w:val="none" w:sz="0" w:space="0" w:color="auto"/>
        <w:bottom w:val="none" w:sz="0" w:space="0" w:color="auto"/>
        <w:right w:val="none" w:sz="0" w:space="0" w:color="auto"/>
      </w:divBdr>
    </w:div>
    <w:div w:id="1263144747">
      <w:bodyDiv w:val="1"/>
      <w:marLeft w:val="0"/>
      <w:marRight w:val="0"/>
      <w:marTop w:val="0"/>
      <w:marBottom w:val="0"/>
      <w:divBdr>
        <w:top w:val="none" w:sz="0" w:space="0" w:color="auto"/>
        <w:left w:val="none" w:sz="0" w:space="0" w:color="auto"/>
        <w:bottom w:val="none" w:sz="0" w:space="0" w:color="auto"/>
        <w:right w:val="none" w:sz="0" w:space="0" w:color="auto"/>
      </w:divBdr>
    </w:div>
    <w:div w:id="1276596749">
      <w:bodyDiv w:val="1"/>
      <w:marLeft w:val="0"/>
      <w:marRight w:val="0"/>
      <w:marTop w:val="0"/>
      <w:marBottom w:val="0"/>
      <w:divBdr>
        <w:top w:val="none" w:sz="0" w:space="0" w:color="auto"/>
        <w:left w:val="none" w:sz="0" w:space="0" w:color="auto"/>
        <w:bottom w:val="none" w:sz="0" w:space="0" w:color="auto"/>
        <w:right w:val="none" w:sz="0" w:space="0" w:color="auto"/>
      </w:divBdr>
    </w:div>
    <w:div w:id="1280339175">
      <w:bodyDiv w:val="1"/>
      <w:marLeft w:val="0"/>
      <w:marRight w:val="0"/>
      <w:marTop w:val="0"/>
      <w:marBottom w:val="0"/>
      <w:divBdr>
        <w:top w:val="none" w:sz="0" w:space="0" w:color="auto"/>
        <w:left w:val="none" w:sz="0" w:space="0" w:color="auto"/>
        <w:bottom w:val="none" w:sz="0" w:space="0" w:color="auto"/>
        <w:right w:val="none" w:sz="0" w:space="0" w:color="auto"/>
      </w:divBdr>
    </w:div>
    <w:div w:id="1301812273">
      <w:bodyDiv w:val="1"/>
      <w:marLeft w:val="0"/>
      <w:marRight w:val="0"/>
      <w:marTop w:val="0"/>
      <w:marBottom w:val="0"/>
      <w:divBdr>
        <w:top w:val="none" w:sz="0" w:space="0" w:color="auto"/>
        <w:left w:val="none" w:sz="0" w:space="0" w:color="auto"/>
        <w:bottom w:val="none" w:sz="0" w:space="0" w:color="auto"/>
        <w:right w:val="none" w:sz="0" w:space="0" w:color="auto"/>
      </w:divBdr>
    </w:div>
    <w:div w:id="1342581837">
      <w:bodyDiv w:val="1"/>
      <w:marLeft w:val="0"/>
      <w:marRight w:val="0"/>
      <w:marTop w:val="0"/>
      <w:marBottom w:val="0"/>
      <w:divBdr>
        <w:top w:val="none" w:sz="0" w:space="0" w:color="auto"/>
        <w:left w:val="none" w:sz="0" w:space="0" w:color="auto"/>
        <w:bottom w:val="none" w:sz="0" w:space="0" w:color="auto"/>
        <w:right w:val="none" w:sz="0" w:space="0" w:color="auto"/>
      </w:divBdr>
    </w:div>
    <w:div w:id="1359701249">
      <w:bodyDiv w:val="1"/>
      <w:marLeft w:val="0"/>
      <w:marRight w:val="0"/>
      <w:marTop w:val="0"/>
      <w:marBottom w:val="0"/>
      <w:divBdr>
        <w:top w:val="none" w:sz="0" w:space="0" w:color="auto"/>
        <w:left w:val="none" w:sz="0" w:space="0" w:color="auto"/>
        <w:bottom w:val="none" w:sz="0" w:space="0" w:color="auto"/>
        <w:right w:val="none" w:sz="0" w:space="0" w:color="auto"/>
      </w:divBdr>
    </w:div>
    <w:div w:id="1377461458">
      <w:bodyDiv w:val="1"/>
      <w:marLeft w:val="0"/>
      <w:marRight w:val="0"/>
      <w:marTop w:val="0"/>
      <w:marBottom w:val="0"/>
      <w:divBdr>
        <w:top w:val="none" w:sz="0" w:space="0" w:color="auto"/>
        <w:left w:val="none" w:sz="0" w:space="0" w:color="auto"/>
        <w:bottom w:val="none" w:sz="0" w:space="0" w:color="auto"/>
        <w:right w:val="none" w:sz="0" w:space="0" w:color="auto"/>
      </w:divBdr>
    </w:div>
    <w:div w:id="1382901912">
      <w:bodyDiv w:val="1"/>
      <w:marLeft w:val="0"/>
      <w:marRight w:val="0"/>
      <w:marTop w:val="0"/>
      <w:marBottom w:val="0"/>
      <w:divBdr>
        <w:top w:val="none" w:sz="0" w:space="0" w:color="auto"/>
        <w:left w:val="none" w:sz="0" w:space="0" w:color="auto"/>
        <w:bottom w:val="none" w:sz="0" w:space="0" w:color="auto"/>
        <w:right w:val="none" w:sz="0" w:space="0" w:color="auto"/>
      </w:divBdr>
    </w:div>
    <w:div w:id="1393117241">
      <w:bodyDiv w:val="1"/>
      <w:marLeft w:val="0"/>
      <w:marRight w:val="0"/>
      <w:marTop w:val="0"/>
      <w:marBottom w:val="0"/>
      <w:divBdr>
        <w:top w:val="none" w:sz="0" w:space="0" w:color="auto"/>
        <w:left w:val="none" w:sz="0" w:space="0" w:color="auto"/>
        <w:bottom w:val="none" w:sz="0" w:space="0" w:color="auto"/>
        <w:right w:val="none" w:sz="0" w:space="0" w:color="auto"/>
      </w:divBdr>
    </w:div>
    <w:div w:id="1407023552">
      <w:bodyDiv w:val="1"/>
      <w:marLeft w:val="0"/>
      <w:marRight w:val="0"/>
      <w:marTop w:val="0"/>
      <w:marBottom w:val="0"/>
      <w:divBdr>
        <w:top w:val="none" w:sz="0" w:space="0" w:color="auto"/>
        <w:left w:val="none" w:sz="0" w:space="0" w:color="auto"/>
        <w:bottom w:val="none" w:sz="0" w:space="0" w:color="auto"/>
        <w:right w:val="none" w:sz="0" w:space="0" w:color="auto"/>
      </w:divBdr>
    </w:div>
    <w:div w:id="1468619374">
      <w:bodyDiv w:val="1"/>
      <w:marLeft w:val="0"/>
      <w:marRight w:val="0"/>
      <w:marTop w:val="0"/>
      <w:marBottom w:val="0"/>
      <w:divBdr>
        <w:top w:val="none" w:sz="0" w:space="0" w:color="auto"/>
        <w:left w:val="none" w:sz="0" w:space="0" w:color="auto"/>
        <w:bottom w:val="none" w:sz="0" w:space="0" w:color="auto"/>
        <w:right w:val="none" w:sz="0" w:space="0" w:color="auto"/>
      </w:divBdr>
    </w:div>
    <w:div w:id="1505825165">
      <w:bodyDiv w:val="1"/>
      <w:marLeft w:val="0"/>
      <w:marRight w:val="0"/>
      <w:marTop w:val="0"/>
      <w:marBottom w:val="0"/>
      <w:divBdr>
        <w:top w:val="none" w:sz="0" w:space="0" w:color="auto"/>
        <w:left w:val="none" w:sz="0" w:space="0" w:color="auto"/>
        <w:bottom w:val="none" w:sz="0" w:space="0" w:color="auto"/>
        <w:right w:val="none" w:sz="0" w:space="0" w:color="auto"/>
      </w:divBdr>
    </w:div>
    <w:div w:id="1512374827">
      <w:bodyDiv w:val="1"/>
      <w:marLeft w:val="0"/>
      <w:marRight w:val="0"/>
      <w:marTop w:val="0"/>
      <w:marBottom w:val="0"/>
      <w:divBdr>
        <w:top w:val="none" w:sz="0" w:space="0" w:color="auto"/>
        <w:left w:val="none" w:sz="0" w:space="0" w:color="auto"/>
        <w:bottom w:val="none" w:sz="0" w:space="0" w:color="auto"/>
        <w:right w:val="none" w:sz="0" w:space="0" w:color="auto"/>
      </w:divBdr>
    </w:div>
    <w:div w:id="1517040041">
      <w:bodyDiv w:val="1"/>
      <w:marLeft w:val="0"/>
      <w:marRight w:val="0"/>
      <w:marTop w:val="0"/>
      <w:marBottom w:val="0"/>
      <w:divBdr>
        <w:top w:val="none" w:sz="0" w:space="0" w:color="auto"/>
        <w:left w:val="none" w:sz="0" w:space="0" w:color="auto"/>
        <w:bottom w:val="none" w:sz="0" w:space="0" w:color="auto"/>
        <w:right w:val="none" w:sz="0" w:space="0" w:color="auto"/>
      </w:divBdr>
    </w:div>
    <w:div w:id="1548570032">
      <w:bodyDiv w:val="1"/>
      <w:marLeft w:val="0"/>
      <w:marRight w:val="0"/>
      <w:marTop w:val="0"/>
      <w:marBottom w:val="0"/>
      <w:divBdr>
        <w:top w:val="none" w:sz="0" w:space="0" w:color="auto"/>
        <w:left w:val="none" w:sz="0" w:space="0" w:color="auto"/>
        <w:bottom w:val="none" w:sz="0" w:space="0" w:color="auto"/>
        <w:right w:val="none" w:sz="0" w:space="0" w:color="auto"/>
      </w:divBdr>
    </w:div>
    <w:div w:id="1564947718">
      <w:bodyDiv w:val="1"/>
      <w:marLeft w:val="0"/>
      <w:marRight w:val="0"/>
      <w:marTop w:val="0"/>
      <w:marBottom w:val="0"/>
      <w:divBdr>
        <w:top w:val="none" w:sz="0" w:space="0" w:color="auto"/>
        <w:left w:val="none" w:sz="0" w:space="0" w:color="auto"/>
        <w:bottom w:val="none" w:sz="0" w:space="0" w:color="auto"/>
        <w:right w:val="none" w:sz="0" w:space="0" w:color="auto"/>
      </w:divBdr>
    </w:div>
    <w:div w:id="1577856138">
      <w:bodyDiv w:val="1"/>
      <w:marLeft w:val="0"/>
      <w:marRight w:val="0"/>
      <w:marTop w:val="0"/>
      <w:marBottom w:val="0"/>
      <w:divBdr>
        <w:top w:val="none" w:sz="0" w:space="0" w:color="auto"/>
        <w:left w:val="none" w:sz="0" w:space="0" w:color="auto"/>
        <w:bottom w:val="none" w:sz="0" w:space="0" w:color="auto"/>
        <w:right w:val="none" w:sz="0" w:space="0" w:color="auto"/>
      </w:divBdr>
    </w:div>
    <w:div w:id="1583493169">
      <w:bodyDiv w:val="1"/>
      <w:marLeft w:val="0"/>
      <w:marRight w:val="0"/>
      <w:marTop w:val="0"/>
      <w:marBottom w:val="0"/>
      <w:divBdr>
        <w:top w:val="none" w:sz="0" w:space="0" w:color="auto"/>
        <w:left w:val="none" w:sz="0" w:space="0" w:color="auto"/>
        <w:bottom w:val="none" w:sz="0" w:space="0" w:color="auto"/>
        <w:right w:val="none" w:sz="0" w:space="0" w:color="auto"/>
      </w:divBdr>
    </w:div>
    <w:div w:id="1595167325">
      <w:bodyDiv w:val="1"/>
      <w:marLeft w:val="0"/>
      <w:marRight w:val="0"/>
      <w:marTop w:val="0"/>
      <w:marBottom w:val="0"/>
      <w:divBdr>
        <w:top w:val="none" w:sz="0" w:space="0" w:color="auto"/>
        <w:left w:val="none" w:sz="0" w:space="0" w:color="auto"/>
        <w:bottom w:val="none" w:sz="0" w:space="0" w:color="auto"/>
        <w:right w:val="none" w:sz="0" w:space="0" w:color="auto"/>
      </w:divBdr>
    </w:div>
    <w:div w:id="1662923658">
      <w:bodyDiv w:val="1"/>
      <w:marLeft w:val="0"/>
      <w:marRight w:val="0"/>
      <w:marTop w:val="0"/>
      <w:marBottom w:val="0"/>
      <w:divBdr>
        <w:top w:val="none" w:sz="0" w:space="0" w:color="auto"/>
        <w:left w:val="none" w:sz="0" w:space="0" w:color="auto"/>
        <w:bottom w:val="none" w:sz="0" w:space="0" w:color="auto"/>
        <w:right w:val="none" w:sz="0" w:space="0" w:color="auto"/>
      </w:divBdr>
    </w:div>
    <w:div w:id="1685204284">
      <w:bodyDiv w:val="1"/>
      <w:marLeft w:val="0"/>
      <w:marRight w:val="0"/>
      <w:marTop w:val="0"/>
      <w:marBottom w:val="0"/>
      <w:divBdr>
        <w:top w:val="none" w:sz="0" w:space="0" w:color="auto"/>
        <w:left w:val="none" w:sz="0" w:space="0" w:color="auto"/>
        <w:bottom w:val="none" w:sz="0" w:space="0" w:color="auto"/>
        <w:right w:val="none" w:sz="0" w:space="0" w:color="auto"/>
      </w:divBdr>
    </w:div>
    <w:div w:id="1698652842">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1924957">
      <w:bodyDiv w:val="1"/>
      <w:marLeft w:val="0"/>
      <w:marRight w:val="0"/>
      <w:marTop w:val="0"/>
      <w:marBottom w:val="0"/>
      <w:divBdr>
        <w:top w:val="none" w:sz="0" w:space="0" w:color="auto"/>
        <w:left w:val="none" w:sz="0" w:space="0" w:color="auto"/>
        <w:bottom w:val="none" w:sz="0" w:space="0" w:color="auto"/>
        <w:right w:val="none" w:sz="0" w:space="0" w:color="auto"/>
      </w:divBdr>
    </w:div>
    <w:div w:id="1739589912">
      <w:bodyDiv w:val="1"/>
      <w:marLeft w:val="0"/>
      <w:marRight w:val="0"/>
      <w:marTop w:val="0"/>
      <w:marBottom w:val="0"/>
      <w:divBdr>
        <w:top w:val="none" w:sz="0" w:space="0" w:color="auto"/>
        <w:left w:val="none" w:sz="0" w:space="0" w:color="auto"/>
        <w:bottom w:val="none" w:sz="0" w:space="0" w:color="auto"/>
        <w:right w:val="none" w:sz="0" w:space="0" w:color="auto"/>
      </w:divBdr>
    </w:div>
    <w:div w:id="1875536166">
      <w:bodyDiv w:val="1"/>
      <w:marLeft w:val="0"/>
      <w:marRight w:val="0"/>
      <w:marTop w:val="0"/>
      <w:marBottom w:val="0"/>
      <w:divBdr>
        <w:top w:val="none" w:sz="0" w:space="0" w:color="auto"/>
        <w:left w:val="none" w:sz="0" w:space="0" w:color="auto"/>
        <w:bottom w:val="none" w:sz="0" w:space="0" w:color="auto"/>
        <w:right w:val="none" w:sz="0" w:space="0" w:color="auto"/>
      </w:divBdr>
    </w:div>
    <w:div w:id="1940596976">
      <w:bodyDiv w:val="1"/>
      <w:marLeft w:val="0"/>
      <w:marRight w:val="0"/>
      <w:marTop w:val="0"/>
      <w:marBottom w:val="0"/>
      <w:divBdr>
        <w:top w:val="none" w:sz="0" w:space="0" w:color="auto"/>
        <w:left w:val="none" w:sz="0" w:space="0" w:color="auto"/>
        <w:bottom w:val="none" w:sz="0" w:space="0" w:color="auto"/>
        <w:right w:val="none" w:sz="0" w:space="0" w:color="auto"/>
      </w:divBdr>
    </w:div>
    <w:div w:id="1950627679">
      <w:bodyDiv w:val="1"/>
      <w:marLeft w:val="0"/>
      <w:marRight w:val="0"/>
      <w:marTop w:val="0"/>
      <w:marBottom w:val="0"/>
      <w:divBdr>
        <w:top w:val="none" w:sz="0" w:space="0" w:color="auto"/>
        <w:left w:val="none" w:sz="0" w:space="0" w:color="auto"/>
        <w:bottom w:val="none" w:sz="0" w:space="0" w:color="auto"/>
        <w:right w:val="none" w:sz="0" w:space="0" w:color="auto"/>
      </w:divBdr>
    </w:div>
    <w:div w:id="1960795562">
      <w:bodyDiv w:val="1"/>
      <w:marLeft w:val="0"/>
      <w:marRight w:val="0"/>
      <w:marTop w:val="0"/>
      <w:marBottom w:val="0"/>
      <w:divBdr>
        <w:top w:val="none" w:sz="0" w:space="0" w:color="auto"/>
        <w:left w:val="none" w:sz="0" w:space="0" w:color="auto"/>
        <w:bottom w:val="none" w:sz="0" w:space="0" w:color="auto"/>
        <w:right w:val="none" w:sz="0" w:space="0" w:color="auto"/>
      </w:divBdr>
    </w:div>
    <w:div w:id="1973555202">
      <w:bodyDiv w:val="1"/>
      <w:marLeft w:val="0"/>
      <w:marRight w:val="0"/>
      <w:marTop w:val="0"/>
      <w:marBottom w:val="0"/>
      <w:divBdr>
        <w:top w:val="none" w:sz="0" w:space="0" w:color="auto"/>
        <w:left w:val="none" w:sz="0" w:space="0" w:color="auto"/>
        <w:bottom w:val="none" w:sz="0" w:space="0" w:color="auto"/>
        <w:right w:val="none" w:sz="0" w:space="0" w:color="auto"/>
      </w:divBdr>
    </w:div>
    <w:div w:id="1978608620">
      <w:bodyDiv w:val="1"/>
      <w:marLeft w:val="0"/>
      <w:marRight w:val="0"/>
      <w:marTop w:val="0"/>
      <w:marBottom w:val="0"/>
      <w:divBdr>
        <w:top w:val="none" w:sz="0" w:space="0" w:color="auto"/>
        <w:left w:val="none" w:sz="0" w:space="0" w:color="auto"/>
        <w:bottom w:val="none" w:sz="0" w:space="0" w:color="auto"/>
        <w:right w:val="none" w:sz="0" w:space="0" w:color="auto"/>
      </w:divBdr>
    </w:div>
    <w:div w:id="2082098825">
      <w:bodyDiv w:val="1"/>
      <w:marLeft w:val="0"/>
      <w:marRight w:val="0"/>
      <w:marTop w:val="0"/>
      <w:marBottom w:val="0"/>
      <w:divBdr>
        <w:top w:val="none" w:sz="0" w:space="0" w:color="auto"/>
        <w:left w:val="none" w:sz="0" w:space="0" w:color="auto"/>
        <w:bottom w:val="none" w:sz="0" w:space="0" w:color="auto"/>
        <w:right w:val="none" w:sz="0" w:space="0" w:color="auto"/>
      </w:divBdr>
    </w:div>
    <w:div w:id="2098138484">
      <w:bodyDiv w:val="1"/>
      <w:marLeft w:val="0"/>
      <w:marRight w:val="0"/>
      <w:marTop w:val="0"/>
      <w:marBottom w:val="0"/>
      <w:divBdr>
        <w:top w:val="none" w:sz="0" w:space="0" w:color="auto"/>
        <w:left w:val="none" w:sz="0" w:space="0" w:color="auto"/>
        <w:bottom w:val="none" w:sz="0" w:space="0" w:color="auto"/>
        <w:right w:val="none" w:sz="0" w:space="0" w:color="auto"/>
      </w:divBdr>
    </w:div>
    <w:div w:id="211782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gov.pl/" TargetMode="External"/><Relationship Id="rId18" Type="http://schemas.openxmlformats.org/officeDocument/2006/relationships/hyperlink" Target="https://www.senat.gov.pl/prace/senat/posiedzenia/" TargetMode="External"/><Relationship Id="rId26" Type="http://schemas.openxmlformats.org/officeDocument/2006/relationships/hyperlink" Target="http://ww2.senat.pl/k7/dok/sten/083/G/G0914165.HTM" TargetMode="External"/><Relationship Id="rId39" Type="http://schemas.openxmlformats.org/officeDocument/2006/relationships/hyperlink" Target="https://www.senat.gov.pl/prace/senat/posiedzenia/" TargetMode="External"/><Relationship Id="rId21" Type="http://schemas.openxmlformats.org/officeDocument/2006/relationships/hyperlink" Target="http://ww2.senat.pl/k5/dok/sten/index.htm" TargetMode="External"/><Relationship Id="rId34" Type="http://schemas.openxmlformats.org/officeDocument/2006/relationships/hyperlink" Target="http://ww2.senat.pl/k7/dok/sten/index.htm" TargetMode="External"/><Relationship Id="rId42" Type="http://schemas.openxmlformats.org/officeDocument/2006/relationships/hyperlink" Target="http://ww2.senat.pl/k7/pos/tematy.htm" TargetMode="External"/><Relationship Id="rId47" Type="http://schemas.openxmlformats.org/officeDocument/2006/relationships/theme" Target="theme/theme1.xml"/><Relationship Id="rId7" Type="http://schemas.openxmlformats.org/officeDocument/2006/relationships/hyperlink" Target="https://www.senat.gov.pl/o-senacie/senat-wspolczesny/wybrane-akty-prawne/regulamin-senatu/" TargetMode="External"/><Relationship Id="rId2" Type="http://schemas.openxmlformats.org/officeDocument/2006/relationships/styles" Target="styles.xml"/><Relationship Id="rId16" Type="http://schemas.openxmlformats.org/officeDocument/2006/relationships/hyperlink" Target="https://www.senat.gov.pl/prace/senat/posiedzenia/" TargetMode="External"/><Relationship Id="rId29" Type="http://schemas.openxmlformats.org/officeDocument/2006/relationships/hyperlink" Target="http://www.senat.gov.pl/" TargetMode="External"/><Relationship Id="rId1" Type="http://schemas.openxmlformats.org/officeDocument/2006/relationships/numbering" Target="numbering.xml"/><Relationship Id="rId6" Type="http://schemas.openxmlformats.org/officeDocument/2006/relationships/hyperlink" Target="https://www.senat.gov.pl/en/about-the-senate/regulamin-senatu/" TargetMode="External"/><Relationship Id="rId11" Type="http://schemas.openxmlformats.org/officeDocument/2006/relationships/hyperlink" Target="https://www.senat.gov.pl/o-senacie/senat-wspolczesny/wybrane-akty-prawne/" TargetMode="External"/><Relationship Id="rId24" Type="http://schemas.openxmlformats.org/officeDocument/2006/relationships/hyperlink" Target="https://www.senat.gov.pl/prace/senat/posiedzenia/" TargetMode="External"/><Relationship Id="rId32" Type="http://schemas.openxmlformats.org/officeDocument/2006/relationships/hyperlink" Target="https://www.senat.gov.pl/prace/senat/posiedzenia/" TargetMode="External"/><Relationship Id="rId37" Type="http://schemas.openxmlformats.org/officeDocument/2006/relationships/hyperlink" Target="http://ww2.senat.pl/K4/DOK/sten/index.HTM" TargetMode="External"/><Relationship Id="rId40" Type="http://schemas.openxmlformats.org/officeDocument/2006/relationships/hyperlink" Target="https://www.senat.gov.pl/prace/senat/posiedzenia/tematy-posiedzen-senatu-ix-kadencji/" TargetMode="External"/><Relationship Id="rId45" Type="http://schemas.openxmlformats.org/officeDocument/2006/relationships/hyperlink" Target="https://www.senat.gov.pl/poprzednie-kadencje/" TargetMode="External"/><Relationship Id="rId5" Type="http://schemas.openxmlformats.org/officeDocument/2006/relationships/hyperlink" Target="https://www.senat.gov.pl/" TargetMode="External"/><Relationship Id="rId15" Type="http://schemas.openxmlformats.org/officeDocument/2006/relationships/hyperlink" Target="https://www.senat.gov.pl/prace/senat/" TargetMode="External"/><Relationship Id="rId23" Type="http://schemas.openxmlformats.org/officeDocument/2006/relationships/hyperlink" Target="http://ww2.senat.pl/k3/dok/sten/index.htm" TargetMode="External"/><Relationship Id="rId28" Type="http://schemas.openxmlformats.org/officeDocument/2006/relationships/hyperlink" Target="https://www.senat.gov.pl/prace/senat/posiedzenia/" TargetMode="External"/><Relationship Id="rId36" Type="http://schemas.openxmlformats.org/officeDocument/2006/relationships/hyperlink" Target="http://ww2.senat.pl/k5/dok/sten/index.htm" TargetMode="External"/><Relationship Id="rId10" Type="http://schemas.openxmlformats.org/officeDocument/2006/relationships/hyperlink" Target="https://www.senat.gov.pl/o-senacie/senat-wspolczesny/" TargetMode="External"/><Relationship Id="rId19" Type="http://schemas.openxmlformats.org/officeDocument/2006/relationships/hyperlink" Target="http://ww2.senat.pl/k7/dok/sten/index.htm" TargetMode="External"/><Relationship Id="rId31" Type="http://schemas.openxmlformats.org/officeDocument/2006/relationships/hyperlink" Target="https://www.senat.gov.pl/prace/senat/" TargetMode="External"/><Relationship Id="rId44" Type="http://schemas.openxmlformats.org/officeDocument/2006/relationships/hyperlink" Target="https://www.senat.gov.pl/prace/senat/posiedzenia/tematy-posiedzen-senatu-ix-kadencji/" TargetMode="External"/><Relationship Id="rId4" Type="http://schemas.openxmlformats.org/officeDocument/2006/relationships/webSettings" Target="webSettings.xml"/><Relationship Id="rId9" Type="http://schemas.openxmlformats.org/officeDocument/2006/relationships/hyperlink" Target="https://www.senat.gov.pl/o-senacie/" TargetMode="External"/><Relationship Id="rId14" Type="http://schemas.openxmlformats.org/officeDocument/2006/relationships/hyperlink" Target="https://www.senat.gov.pl/prace/" TargetMode="External"/><Relationship Id="rId22" Type="http://schemas.openxmlformats.org/officeDocument/2006/relationships/hyperlink" Target="http://ww2.senat.pl/K4/DOK/sten/index.HTM" TargetMode="External"/><Relationship Id="rId27" Type="http://schemas.openxmlformats.org/officeDocument/2006/relationships/hyperlink" Target="http://ww2.senat.pl/k7/dok/sten/083/G/G0914166.HTM" TargetMode="External"/><Relationship Id="rId30" Type="http://schemas.openxmlformats.org/officeDocument/2006/relationships/hyperlink" Target="https://www.senat.gov.pl/prace/" TargetMode="External"/><Relationship Id="rId35" Type="http://schemas.openxmlformats.org/officeDocument/2006/relationships/hyperlink" Target="http://ww2.senat.pl/k6/dok/sten/index.htm" TargetMode="External"/><Relationship Id="rId43" Type="http://schemas.openxmlformats.org/officeDocument/2006/relationships/hyperlink" Target="http://ww2.senat.pl/k6/pos/tematy.htm" TargetMode="External"/><Relationship Id="rId8" Type="http://schemas.openxmlformats.org/officeDocument/2006/relationships/hyperlink" Target="http://www.senat.gov.pl/" TargetMode="External"/><Relationship Id="rId3" Type="http://schemas.openxmlformats.org/officeDocument/2006/relationships/settings" Target="settings.xml"/><Relationship Id="rId12" Type="http://schemas.openxmlformats.org/officeDocument/2006/relationships/hyperlink" Target="https://www.senat.gov.pl/o-senacie/senat-wspolczesny/wybrane-akty-prawne/regulamin-senatu/" TargetMode="External"/><Relationship Id="rId17" Type="http://schemas.openxmlformats.org/officeDocument/2006/relationships/hyperlink" Target="https://www.senat.gov.pl/prace/senat/posiedzenia/przebieg,530,1,glosowania.html" TargetMode="External"/><Relationship Id="rId25" Type="http://schemas.openxmlformats.org/officeDocument/2006/relationships/hyperlink" Target="http://ww2.senat.pl/k7/dok/sten/083/t.htm" TargetMode="External"/><Relationship Id="rId33" Type="http://schemas.openxmlformats.org/officeDocument/2006/relationships/hyperlink" Target="https://www.senat.gov.pl/prace/senat/posiedzenia/" TargetMode="External"/><Relationship Id="rId38" Type="http://schemas.openxmlformats.org/officeDocument/2006/relationships/hyperlink" Target="http://ww2.senat.pl/k3/dok/sten/index.htm" TargetMode="External"/><Relationship Id="rId46" Type="http://schemas.openxmlformats.org/officeDocument/2006/relationships/fontTable" Target="fontTable.xml"/><Relationship Id="rId20" Type="http://schemas.openxmlformats.org/officeDocument/2006/relationships/hyperlink" Target="http://ww2.senat.pl/k6/dok/sten/index.htm" TargetMode="External"/><Relationship Id="rId41" Type="http://schemas.openxmlformats.org/officeDocument/2006/relationships/hyperlink" Target="https://www.senat.gov.pl/prace/senat/posiedzenia/tematy-posiedzen-senatu-viii-kadenc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dc:creator>
  <cp:keywords/>
  <dc:description/>
  <cp:lastModifiedBy>Zhang, Lu</cp:lastModifiedBy>
  <cp:revision>136</cp:revision>
  <dcterms:created xsi:type="dcterms:W3CDTF">2019-09-15T20:42:00Z</dcterms:created>
  <dcterms:modified xsi:type="dcterms:W3CDTF">2019-09-27T00:21:00Z</dcterms:modified>
</cp:coreProperties>
</file>