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digital-positioning-opportunities-matrix"/>
    <w:p>
      <w:pPr>
        <w:pStyle w:val="Heading1"/>
      </w:pPr>
      <w:r>
        <w:t xml:space="preserve">Digital Positioning Opportunities Matrix</w:t>
      </w:r>
    </w:p>
    <w:bookmarkStart w:id="9" w:name="executive-summary-strategic-action-plan"/>
    <w:p>
      <w:pPr>
        <w:pStyle w:val="Heading2"/>
      </w:pPr>
      <w:r>
        <w:t xml:space="preserve">Executive Summary &amp; Strategic Action Plan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Regional Benchmarking &amp; Market Positioning Analysis</w:t>
      </w:r>
      <w:r>
        <w:br/>
      </w:r>
      <w:r>
        <w:rPr>
          <w:b/>
          <w:bCs/>
        </w:rPr>
        <w:t xml:space="preserve">Deliverable 2 Component:</w:t>
      </w:r>
      <w:r>
        <w:t xml:space="preserve"> </w:t>
      </w:r>
      <w:r>
        <w:t xml:space="preserve">Digital Positioning Opportunities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Data Sources:</w:t>
      </w:r>
      <w:r>
        <w:t xml:space="preserve"> </w:t>
      </w:r>
      <w:r>
        <w:t xml:space="preserve">Sentiment Analysis (5,682 reviews), ITO Perception Assessment (46 tours), Regional Benchmarking (45 competitors)</w:t>
      </w:r>
    </w:p>
    <w:p>
      <w:r>
        <w:pict>
          <v:rect style="width:0;height:1.5pt" o:hralign="center" o:hrstd="t" o:hr="t"/>
        </w:pict>
      </w:r>
    </w:p>
    <w:bookmarkEnd w:id="9"/>
    <w:bookmarkStart w:id="1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Based on comprehensive analysis of 5,682 TripAdvisor reviews, 46 international tour operator itineraries, and competitive benchmarking across 5 West African countries, we’ve identified</w:t>
      </w:r>
      <w:r>
        <w:t xml:space="preserve"> </w:t>
      </w:r>
      <w:r>
        <w:rPr>
          <w:b/>
          <w:bCs/>
        </w:rPr>
        <w:t xml:space="preserve">10 high-impact digital positioning opportunities</w:t>
      </w:r>
      <w:r>
        <w:t xml:space="preserve"> </w:t>
      </w:r>
      <w:r>
        <w:t xml:space="preserve">for Gambian creative tourism that require strategic implementation over 12 months to unlock significant market potential.</w:t>
      </w:r>
    </w:p>
    <w:bookmarkStart w:id="10" w:name="the-core-challenge"/>
    <w:p>
      <w:pPr>
        <w:pStyle w:val="Heading3"/>
      </w:pPr>
      <w:r>
        <w:t xml:space="preserve">The Core Challenge:</w:t>
      </w:r>
    </w:p>
    <w:p>
      <w:pPr>
        <w:pStyle w:val="FirstParagraph"/>
      </w:pPr>
      <w:r>
        <w:rPr>
          <w:b/>
          <w:bCs/>
        </w:rPr>
        <w:t xml:space="preserve">Gambia has strong product quality but weak digital presence.</w:t>
      </w:r>
      <w:r>
        <w:t xml:space="preserve"> </w:t>
      </w:r>
      <w:r>
        <w:t xml:space="preserve">Our data reveals:</w:t>
      </w:r>
      <w:r>
        <w:t xml:space="preserve"> </w:t>
      </w:r>
      <w:r>
        <w:t xml:space="preserve">- Artistic &amp; craft quality scores</w:t>
      </w:r>
      <w:r>
        <w:t xml:space="preserve"> </w:t>
      </w:r>
      <w:r>
        <w:rPr>
          <w:b/>
          <w:bCs/>
        </w:rPr>
        <w:t xml:space="preserve">+0.21</w:t>
      </w:r>
      <w:r>
        <w:t xml:space="preserve"> </w:t>
      </w:r>
      <w:r>
        <w:t xml:space="preserve">(ahead of regional average +0.19)</w:t>
      </w:r>
      <w:r>
        <w:t xml:space="preserve"> </w:t>
      </w:r>
      <w:r>
        <w:t xml:space="preserve">- Cultural authenticity mentioned</w:t>
      </w:r>
      <w:r>
        <w:t xml:space="preserve"> </w:t>
      </w:r>
      <w:r>
        <w:rPr>
          <w:b/>
          <w:bCs/>
        </w:rPr>
        <w:t xml:space="preserve">2x more</w:t>
      </w:r>
      <w:r>
        <w:t xml:space="preserve"> </w:t>
      </w:r>
      <w:r>
        <w:t xml:space="preserve">than regional competitors</w:t>
      </w:r>
      <w:r>
        <w:t xml:space="preserve"> </w:t>
      </w:r>
      <w:r>
        <w:t xml:space="preserve">- Yet only</w:t>
      </w:r>
      <w:r>
        <w:t xml:space="preserve"> </w:t>
      </w:r>
      <w:r>
        <w:rPr>
          <w:b/>
          <w:bCs/>
        </w:rPr>
        <w:t xml:space="preserve">52% of international tour operator itineraries</w:t>
      </w:r>
      <w:r>
        <w:t xml:space="preserve"> </w:t>
      </w:r>
      <w:r>
        <w:t xml:space="preserve">include creative industries vs 83% for wildlife/nature</w:t>
      </w:r>
    </w:p>
    <w:p>
      <w:pPr>
        <w:pStyle w:val="BodyText"/>
      </w:pPr>
      <w:r>
        <w:rPr>
          <w:b/>
          <w:bCs/>
        </w:rPr>
        <w:t xml:space="preserve">This 31-point gap represents significant unrealized creative tourism potential.</w:t>
      </w:r>
    </w:p>
    <w:bookmarkEnd w:id="10"/>
    <w:bookmarkStart w:id="11" w:name="the-strategic-opportunity"/>
    <w:p>
      <w:pPr>
        <w:pStyle w:val="Heading3"/>
      </w:pPr>
      <w:r>
        <w:t xml:space="preserve">The Strategic Opportunity:</w:t>
      </w:r>
    </w:p>
    <w:p>
      <w:pPr>
        <w:pStyle w:val="FirstParagraph"/>
      </w:pPr>
      <w:r>
        <w:t xml:space="preserve">Bridge the quality-visibility gap through 10 targeted digital interventions organized into: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immediate quick wins</w:t>
      </w:r>
      <w:r>
        <w:t xml:space="preserve"> </w:t>
      </w:r>
      <w:r>
        <w:t xml:space="preserve">(0-3 months, high impact, minimal effort)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medium-term growth initiatives</w:t>
      </w:r>
      <w:r>
        <w:t xml:space="preserve"> </w:t>
      </w:r>
      <w:r>
        <w:t xml:space="preserve">(3-6 months, strategic development)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strategic long-term programs</w:t>
      </w:r>
      <w:r>
        <w:t xml:space="preserve"> </w:t>
      </w:r>
      <w:r>
        <w:t xml:space="preserve">(6-12 months, market transformation)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3" w:name="where-gambia-wins-competitive-advantages"/>
    <w:p>
      <w:pPr>
        <w:pStyle w:val="Heading2"/>
      </w:pPr>
      <w:r>
        <w:t xml:space="preserve">1. Where Gambia Wins: Competitive Advantages</w:t>
      </w:r>
    </w:p>
    <w:p>
      <w:pPr>
        <w:pStyle w:val="FirstParagraph"/>
      </w:pPr>
      <w:r>
        <w:t xml:space="preserve">Five competitive advantages currently under-leveraged in digital marketing: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7"/>
        <w:gridCol w:w="816"/>
        <w:gridCol w:w="2122"/>
        <w:gridCol w:w="1551"/>
        <w:gridCol w:w="15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Competitive Advantage</w:t>
            </w:r>
          </w:p>
        </w:tc>
        <w:tc>
          <w:tcPr/>
          <w:p>
            <w:pPr>
              <w:pStyle w:val="Compact"/>
            </w:pPr>
            <w:r>
              <w:t xml:space="preserve">Evidence</w:t>
            </w:r>
          </w:p>
        </w:tc>
        <w:tc>
          <w:tcPr/>
          <w:p>
            <w:pPr>
              <w:pStyle w:val="Compact"/>
            </w:pPr>
            <w:r>
              <w:t xml:space="preserve">Current Digital Leverage</w:t>
            </w:r>
          </w:p>
        </w:tc>
        <w:tc>
          <w:tcPr/>
          <w:p>
            <w:pPr>
              <w:pStyle w:val="Compact"/>
            </w:pPr>
            <w:r>
              <w:t xml:space="preserve">Opportunity Score</w:t>
            </w:r>
          </w:p>
        </w:tc>
        <w:tc>
          <w:tcPr/>
          <w:p>
            <w:pPr>
              <w:pStyle w:val="Compact"/>
            </w:pPr>
            <w:r>
              <w:t xml:space="preserve">Strategic Priority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🎨 Artistic &amp; Craft Quality</w:t>
            </w:r>
          </w:p>
        </w:tc>
        <w:tc>
          <w:tcPr/>
          <w:p>
            <w:pPr>
              <w:pStyle w:val="Compact"/>
            </w:pPr>
            <w:r>
              <w:t xml:space="preserve">Sentiment +0.21 (above avg)</w:t>
            </w:r>
            <w:r>
              <w:t xml:space="preserve">63% ITO praise craftsmanship</w:t>
            </w:r>
          </w:p>
        </w:tc>
        <w:tc>
          <w:tcPr/>
          <w:p>
            <w:pPr>
              <w:pStyle w:val="Compact"/>
            </w:pPr>
            <w:r>
              <w:t xml:space="preserve">❌ No e-commerce, limited visuals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9/10</w:t>
            </w:r>
          </w:p>
        </w:tc>
        <w:tc>
          <w:tcPr/>
          <w:p>
            <w:pPr>
              <w:pStyle w:val="Compact"/>
            </w:pPr>
            <w:r>
              <w:t xml:space="preserve">URGENT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🌍 English-Language Access</w:t>
            </w:r>
          </w:p>
        </w:tc>
        <w:tc>
          <w:tcPr/>
          <w:p>
            <w:pPr>
              <w:pStyle w:val="Compact"/>
            </w:pPr>
            <w:r>
              <w:t xml:space="preserve">45% Anglophone travelers</w:t>
            </w:r>
            <w:r>
              <w:t xml:space="preserve">Avg rating 4.32/5</w:t>
            </w:r>
          </w:p>
        </w:tc>
        <w:tc>
          <w:tcPr/>
          <w:p>
            <w:pPr>
              <w:pStyle w:val="Compact"/>
            </w:pPr>
            <w:r>
              <w:t xml:space="preserve">✅ Moderate (not SEO optimized)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7/10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📚 Slave Trade Heritage</w:t>
            </w:r>
          </w:p>
        </w:tc>
        <w:tc>
          <w:tcPr/>
          <w:p>
            <w:pPr>
              <w:pStyle w:val="Compact"/>
            </w:pPr>
            <w:r>
              <w:t xml:space="preserve">34% heritage reviews mention</w:t>
            </w:r>
            <w:r>
              <w:t xml:space="preserve">128</w:t>
            </w:r>
            <w:r>
              <w:t xml:space="preserve"> </w:t>
            </w:r>
            <w:r>
              <w:t xml:space="preserve">“Alex Haley/Roots”</w:t>
            </w:r>
            <w:r>
              <w:t xml:space="preserve"> </w:t>
            </w:r>
            <w:r>
              <w:t xml:space="preserve">mentions</w:t>
            </w:r>
          </w:p>
        </w:tc>
        <w:tc>
          <w:tcPr/>
          <w:p>
            <w:pPr>
              <w:pStyle w:val="Compact"/>
            </w:pPr>
            <w:r>
              <w:t xml:space="preserve">⚠️ ITOs control narrative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8/10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🤝 Community Authenticity</w:t>
            </w:r>
          </w:p>
        </w:tc>
        <w:tc>
          <w:tcPr/>
          <w:p>
            <w:pPr>
              <w:pStyle w:val="Compact"/>
            </w:pPr>
            <w:r>
              <w:t xml:space="preserve">“Authentic”</w:t>
            </w:r>
            <w:r>
              <w:t xml:space="preserve"> </w:t>
            </w:r>
            <w:r>
              <w:t xml:space="preserve">2.1x regional avg</w:t>
            </w:r>
            <w:r>
              <w:t xml:space="preserve">+0.26 sentiment</w:t>
            </w:r>
          </w:p>
        </w:tc>
        <w:tc>
          <w:tcPr/>
          <w:p>
            <w:pPr>
              <w:pStyle w:val="Compact"/>
            </w:pPr>
            <w:r>
              <w:t xml:space="preserve">❌ No booking platforms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9/10</w:t>
            </w:r>
          </w:p>
        </w:tc>
        <w:tc>
          <w:tcPr/>
          <w:p>
            <w:pPr>
              <w:pStyle w:val="Compact"/>
            </w:pPr>
            <w:r>
              <w:t xml:space="preserve">URGENT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🎵 Musical Traditions</w:t>
            </w:r>
          </w:p>
        </w:tc>
        <w:tc>
          <w:tcPr/>
          <w:p>
            <w:pPr>
              <w:pStyle w:val="Compact"/>
            </w:pPr>
            <w:r>
              <w:t xml:space="preserve">+0.29 artistic quality</w:t>
            </w:r>
            <w:r>
              <w:t xml:space="preserve">&lt;5% ITO mention</w:t>
            </w:r>
          </w:p>
        </w:tc>
        <w:tc>
          <w:tcPr/>
          <w:p>
            <w:pPr>
              <w:pStyle w:val="Compact"/>
            </w:pPr>
            <w:r>
              <w:t xml:space="preserve">❌ Zero tourism product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10/10</w:t>
            </w:r>
          </w:p>
        </w:tc>
        <w:tc>
          <w:tcPr/>
          <w:p>
            <w:pPr>
              <w:pStyle w:val="Compact"/>
            </w:pPr>
            <w:r>
              <w:t xml:space="preserve">STRATEGIC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Insight:</w:t>
      </w:r>
      <w:r>
        <w:t xml:space="preserve"> </w:t>
      </w:r>
      <w:r>
        <w:t xml:space="preserve">Quality exists but visibility doesn’t. Regional competitors (Ghana, Senegal) with lower quality scores capture 40% more market share through superior digital presence.</w:t>
      </w:r>
    </w:p>
    <w:p>
      <w:r>
        <w:pict>
          <v:rect style="width:0;height:1.5pt" o:hralign="center" o:hrstd="t" o:hr="t"/>
        </w:pict>
      </w:r>
    </w:p>
    <w:bookmarkEnd w:id="13"/>
    <w:bookmarkStart w:id="19" w:name="where-were-losing-critical-market-gaps"/>
    <w:p>
      <w:pPr>
        <w:pStyle w:val="Heading2"/>
      </w:pPr>
      <w:r>
        <w:t xml:space="preserve">2. Where We’re Losing: Critical Market Gaps</w:t>
      </w:r>
    </w:p>
    <w:p>
      <w:pPr>
        <w:pStyle w:val="FirstParagraph"/>
      </w:pPr>
      <w:r>
        <w:t xml:space="preserve">Five gaps where competitors capture market share Gambia should own:</w:t>
      </w:r>
    </w:p>
    <w:bookmarkStart w:id="14" w:name="X47842b50bb779e07ac7c957332531a06a35dbaf"/>
    <w:p>
      <w:pPr>
        <w:pStyle w:val="Heading3"/>
      </w:pPr>
      <w:r>
        <w:t xml:space="preserve">Gap 1: Infrastructure Narrative Drag 🚨</w:t>
      </w:r>
      <w:r>
        <w:t xml:space="preserve"> </w:t>
      </w:r>
      <w:r>
        <w:rPr>
          <w:b/>
          <w:bCs/>
        </w:rPr>
        <w:t xml:space="preserve">HIGHEST IMPACT</w:t>
      </w:r>
    </w:p>
    <w:p>
      <w:pPr>
        <w:pStyle w:val="FirstParagraph"/>
      </w:pPr>
      <w:r>
        <w:rPr>
          <w:b/>
          <w:bCs/>
        </w:rPr>
        <w:t xml:space="preserve">The Problem:</w:t>
      </w:r>
      <w:r>
        <w:t xml:space="preserve"> </w:t>
      </w:r>
      <w:r>
        <w:t xml:space="preserve">- Infrastructure sentiment: +0.09 vs regional leaders +0.28 (−0.19 gap)</w:t>
      </w:r>
      <w:r>
        <w:t xml:space="preserve"> </w:t>
      </w:r>
      <w:r>
        <w:t xml:space="preserve">- 41% of negative reviews cite infrastructure (ferry failures, decay, signage)</w:t>
      </w:r>
      <w:r>
        <w:t xml:space="preserve"> </w:t>
      </w:r>
      <w:r>
        <w:t xml:space="preserve">- Drags overall sentiment from potential +0.35 to actual +0.24 (31% reduction)</w:t>
      </w:r>
    </w:p>
    <w:p>
      <w:pPr>
        <w:pStyle w:val="BodyText"/>
      </w:pPr>
      <w:r>
        <w:rPr>
          <w:b/>
          <w:bCs/>
        </w:rPr>
        <w:t xml:space="preserve">The Opportunity:</w:t>
      </w:r>
      <w:r>
        <w:t xml:space="preserve"> </w:t>
      </w:r>
      <w:r>
        <w:t xml:space="preserve">Rather than ignore or wait for resolution,</w:t>
      </w:r>
      <w:r>
        <w:t xml:space="preserve"> </w:t>
      </w:r>
      <w:r>
        <w:rPr>
          <w:b/>
          <w:bCs/>
        </w:rPr>
        <w:t xml:space="preserve">reframe the narrative strategically</w:t>
      </w:r>
      <w:r>
        <w:t xml:space="preserve">:</w:t>
      </w:r>
      <w:r>
        <w:t xml:space="preserve"> </w:t>
      </w:r>
      <w:r>
        <w:t xml:space="preserve">- Transparency:</w:t>
      </w:r>
      <w:r>
        <w:t xml:space="preserve"> </w:t>
      </w:r>
      <w:r>
        <w:t xml:space="preserve">“Heritage in Progress”</w:t>
      </w:r>
      <w:r>
        <w:t xml:space="preserve"> </w:t>
      </w:r>
      <w:r>
        <w:t xml:space="preserve">(show restoration projects)</w:t>
      </w:r>
      <w:r>
        <w:t xml:space="preserve"> </w:t>
      </w:r>
      <w:r>
        <w:t xml:space="preserve">- Community stories:</w:t>
      </w:r>
      <w:r>
        <w:t xml:space="preserve"> </w:t>
      </w:r>
      <w:r>
        <w:t xml:space="preserve">“Your visit funds preservation”</w:t>
      </w:r>
      <w:r>
        <w:t xml:space="preserve"> </w:t>
      </w:r>
      <w:r>
        <w:t xml:space="preserve">- Expectation management:</w:t>
      </w:r>
      <w:r>
        <w:t xml:space="preserve"> </w:t>
      </w:r>
      <w:r>
        <w:t xml:space="preserve">“Authenticity over luxury”</w:t>
      </w:r>
      <w:r>
        <w:t xml:space="preserve"> </w:t>
      </w:r>
      <w:r>
        <w:t xml:space="preserve">positioning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+0.05 sentiment boost = significant market improvement |</w:t>
      </w:r>
      <w:r>
        <w:t xml:space="preserve"> </w:t>
      </w:r>
      <w:r>
        <w:rPr>
          <w:b/>
          <w:bCs/>
        </w:rPr>
        <w:t xml:space="preserve">See Annex A1 for detailed action plan</w:t>
      </w:r>
    </w:p>
    <w:p>
      <w:r>
        <w:pict>
          <v:rect style="width:0;height:1.5pt" o:hralign="center" o:hrstd="t" o:hr="t"/>
        </w:pict>
      </w:r>
    </w:p>
    <w:bookmarkEnd w:id="14"/>
    <w:bookmarkStart w:id="15" w:name="Xe13f246a39c15d7777245748d6b48d77c131951"/>
    <w:p>
      <w:pPr>
        <w:pStyle w:val="Heading3"/>
      </w:pPr>
      <w:r>
        <w:t xml:space="preserve">Gap 2: Francophone Market Under-Penetration 🌍</w:t>
      </w:r>
      <w:r>
        <w:t xml:space="preserve"> </w:t>
      </w:r>
      <w:r>
        <w:rPr>
          <w:b/>
          <w:bCs/>
        </w:rPr>
        <w:t xml:space="preserve">HIGHEST GROWTH</w:t>
      </w:r>
    </w:p>
    <w:p>
      <w:pPr>
        <w:pStyle w:val="FirstParagraph"/>
      </w:pPr>
      <w:r>
        <w:rPr>
          <w:b/>
          <w:bCs/>
        </w:rPr>
        <w:t xml:space="preserve">The Problem:</w:t>
      </w:r>
      <w:r>
        <w:t xml:space="preserve"> </w:t>
      </w:r>
      <w:r>
        <w:t xml:space="preserve">- Only 15% of travelers Francophone despite Senegal border</w:t>
      </w:r>
      <w:r>
        <w:t xml:space="preserve"> </w:t>
      </w:r>
      <w:r>
        <w:t xml:space="preserve">- Francophone rating 4.06/5 vs Anglophone 4.32/5 (6% lower)</w:t>
      </w:r>
      <w:r>
        <w:t xml:space="preserve"> </w:t>
      </w:r>
      <w:r>
        <w:t xml:space="preserve">- Missing 40% of regional tourism market (Senegal, Benin, Mali capture 58%)</w:t>
      </w:r>
    </w:p>
    <w:p>
      <w:pPr>
        <w:pStyle w:val="BodyText"/>
      </w:pPr>
      <w:r>
        <w:rPr>
          <w:b/>
          <w:bCs/>
        </w:rPr>
        <w:t xml:space="preserve">The Opportunity:</w:t>
      </w:r>
      <w:r>
        <w:t xml:space="preserve"> </w:t>
      </w:r>
      <w:r>
        <w:t xml:space="preserve">- Francophone Africa = higher spending, longer stays</w:t>
      </w:r>
      <w:r>
        <w:t xml:space="preserve"> </w:t>
      </w:r>
      <w:r>
        <w:t xml:space="preserve">- Translation + Senegal co-marketing =</w:t>
      </w:r>
      <w:r>
        <w:t xml:space="preserve"> </w:t>
      </w:r>
      <w:r>
        <w:t xml:space="preserve">“Circuit Culturel Sénégambie”</w:t>
      </w:r>
      <w:r>
        <w:t xml:space="preserve"> </w:t>
      </w:r>
      <w:r>
        <w:t xml:space="preserve">- French-speaking guide training addresses #1 pain point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+367 Francophone travelers = significant market expansion |</w:t>
      </w:r>
      <w:r>
        <w:t xml:space="preserve"> </w:t>
      </w:r>
      <w:r>
        <w:rPr>
          <w:b/>
          <w:bCs/>
        </w:rPr>
        <w:t xml:space="preserve">See Annex A2 for phased approach</w:t>
      </w:r>
    </w:p>
    <w:p>
      <w:r>
        <w:pict>
          <v:rect style="width:0;height:1.5pt" o:hralign="center" o:hrstd="t" o:hr="t"/>
        </w:pict>
      </w:r>
    </w:p>
    <w:bookmarkEnd w:id="15"/>
    <w:bookmarkStart w:id="16" w:name="X4bdd870caf11a2f93f1a21c222bc540e7fb4be0"/>
    <w:p>
      <w:pPr>
        <w:pStyle w:val="Heading3"/>
      </w:pPr>
      <w:r>
        <w:t xml:space="preserve">Gap 3: ITO Creative Integration 🎯</w:t>
      </w:r>
      <w:r>
        <w:t xml:space="preserve"> </w:t>
      </w:r>
      <w:r>
        <w:rPr>
          <w:b/>
          <w:bCs/>
        </w:rPr>
        <w:t xml:space="preserve">HIGHEST REVENUE</w:t>
      </w:r>
    </w:p>
    <w:p>
      <w:pPr>
        <w:pStyle w:val="FirstParagraph"/>
      </w:pPr>
      <w:r>
        <w:rPr>
          <w:b/>
          <w:bCs/>
        </w:rPr>
        <w:t xml:space="preserve">The Problem:</w:t>
      </w:r>
      <w:r>
        <w:t xml:space="preserve"> </w:t>
      </w:r>
      <w:r>
        <w:t xml:space="preserve">- ITOs mention creative industries in 52% of tours vs 83% for wildlife</w:t>
      </w:r>
      <w:r>
        <w:t xml:space="preserve"> </w:t>
      </w:r>
      <w:r>
        <w:t xml:space="preserve">- Current allocation: 1.8 creative activities/tour vs potential 3.5 activities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4,255 creative tourism experiences not happening annually</w:t>
      </w:r>
    </w:p>
    <w:p>
      <w:pPr>
        <w:pStyle w:val="BodyText"/>
      </w:pPr>
      <w:r>
        <w:rPr>
          <w:b/>
          <w:bCs/>
        </w:rPr>
        <w:t xml:space="preserve">The Opportunity:</w:t>
      </w:r>
      <w:r>
        <w:t xml:space="preserve"> </w:t>
      </w:r>
      <w:r>
        <w:t xml:space="preserve">Create</w:t>
      </w:r>
      <w:r>
        <w:t xml:space="preserve"> </w:t>
      </w:r>
      <w:r>
        <w:t xml:space="preserve">“ITO Creative Tourism Content Kit”</w:t>
      </w:r>
      <w:r>
        <w:t xml:space="preserve"> </w:t>
      </w:r>
      <w:r>
        <w:t xml:space="preserve">with:</w:t>
      </w:r>
      <w:r>
        <w:t xml:space="preserve"> </w:t>
      </w:r>
      <w:r>
        <w:t xml:space="preserve">- 500+ professional photos (rights-free for ITOs)</w:t>
      </w:r>
      <w:r>
        <w:t xml:space="preserve"> </w:t>
      </w:r>
      <w:r>
        <w:t xml:space="preserve">- 20 ready-made itinerary templates</w:t>
      </w:r>
      <w:r>
        <w:t xml:space="preserve"> </w:t>
      </w:r>
      <w:r>
        <w:t xml:space="preserve">- Dedicated trade portal on visitthegambia.gm</w:t>
      </w:r>
      <w:r>
        <w:t xml:space="preserve"> </w:t>
      </w:r>
      <w:r>
        <w:t xml:space="preserve">- FAM trips for 10 ITOs currently under-featuring creative tourism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52% → 80% ITO integration = significant market growth |</w:t>
      </w:r>
      <w:r>
        <w:t xml:space="preserve"> </w:t>
      </w:r>
      <w:r>
        <w:rPr>
          <w:b/>
          <w:bCs/>
        </w:rPr>
        <w:t xml:space="preserve">See Annex A3 for 12-week implementation</w:t>
      </w:r>
    </w:p>
    <w:p>
      <w:r>
        <w:pict>
          <v:rect style="width:0;height:1.5pt" o:hralign="center" o:hrstd="t" o:hr="t"/>
        </w:pict>
      </w:r>
    </w:p>
    <w:bookmarkEnd w:id="16"/>
    <w:bookmarkStart w:id="17" w:name="X008cdf97995c0a55a4bd562e2eba6b97f3e2755"/>
    <w:p>
      <w:pPr>
        <w:pStyle w:val="Heading3"/>
      </w:pPr>
      <w:r>
        <w:t xml:space="preserve">Gap 4: Craft E-Commerce 💰</w:t>
      </w:r>
      <w:r>
        <w:t xml:space="preserve"> </w:t>
      </w:r>
      <w:r>
        <w:rPr>
          <w:b/>
          <w:bCs/>
        </w:rPr>
        <w:t xml:space="preserve">DIRECT REVENUE STREAM</w:t>
      </w:r>
    </w:p>
    <w:p>
      <w:pPr>
        <w:pStyle w:val="FirstParagraph"/>
      </w:pPr>
      <w:r>
        <w:rPr>
          <w:b/>
          <w:bCs/>
        </w:rPr>
        <w:t xml:space="preserve">The Problem:</w:t>
      </w:r>
      <w:r>
        <w:t xml:space="preserve"> </w:t>
      </w:r>
      <w:r>
        <w:t xml:space="preserve">- Artistic quality +0.21 but value perception only +0.11</w:t>
      </w:r>
      <w:r>
        <w:t xml:space="preserve"> </w:t>
      </w:r>
      <w:r>
        <w:t xml:space="preserve">- 23 reviews mention</w:t>
      </w:r>
      <w:r>
        <w:t xml:space="preserve"> </w:t>
      </w:r>
      <w:r>
        <w:t xml:space="preserve">“wanted to buy more but couldn’t”</w:t>
      </w:r>
      <w:r>
        <w:t xml:space="preserve"> </w:t>
      </w:r>
      <w:r>
        <w:t xml:space="preserve">or</w:t>
      </w:r>
      <w:r>
        <w:t xml:space="preserve"> </w:t>
      </w:r>
      <w:r>
        <w:t xml:space="preserve">“wish I could order online”</w:t>
      </w:r>
      <w:r>
        <w:t xml:space="preserve"> </w:t>
      </w:r>
      <w:r>
        <w:t xml:space="preserve">- Zero post-visit sales (vs significant customer lifetime value potential)</w:t>
      </w:r>
    </w:p>
    <w:p>
      <w:pPr>
        <w:pStyle w:val="BodyText"/>
      </w:pPr>
      <w:r>
        <w:rPr>
          <w:b/>
          <w:bCs/>
        </w:rPr>
        <w:t xml:space="preserve">The Opportunity:</w:t>
      </w:r>
      <w:r>
        <w:t xml:space="preserve"> </w:t>
      </w:r>
      <w:r>
        <w:t xml:space="preserve">“Made in Gambia”</w:t>
      </w:r>
      <w:r>
        <w:t xml:space="preserve"> </w:t>
      </w:r>
      <w:r>
        <w:t xml:space="preserve">collective e-commerce platform:</w:t>
      </w:r>
      <w:r>
        <w:t xml:space="preserve"> </w:t>
      </w:r>
      <w:r>
        <w:t xml:space="preserve">- Partner with Etsy or Amazon Handmade (low barrier entry)</w:t>
      </w:r>
      <w:r>
        <w:t xml:space="preserve"> </w:t>
      </w:r>
      <w:r>
        <w:t xml:space="preserve">- Central photo studio + logistics for 30 artisans</w:t>
      </w:r>
      <w:r>
        <w:t xml:space="preserve"> </w:t>
      </w:r>
      <w:r>
        <w:t xml:space="preserve">- Post-visit sales (QR codes at markets), ITO referrals, general e-commerce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Significant Year 1 export potential, 30 artisans empowered |</w:t>
      </w:r>
      <w:r>
        <w:t xml:space="preserve"> </w:t>
      </w:r>
      <w:r>
        <w:rPr>
          <w:b/>
          <w:bCs/>
        </w:rPr>
        <w:t xml:space="preserve">See Annex A4 for 6-month pilot</w:t>
      </w:r>
    </w:p>
    <w:p>
      <w:r>
        <w:pict>
          <v:rect style="width:0;height:1.5pt" o:hralign="center" o:hrstd="t" o:hr="t"/>
        </w:pict>
      </w:r>
    </w:p>
    <w:bookmarkEnd w:id="17"/>
    <w:bookmarkStart w:id="18" w:name="Xb52138927716741183f0e49394d46dc7fa67a89"/>
    <w:p>
      <w:pPr>
        <w:pStyle w:val="Heading3"/>
      </w:pPr>
      <w:r>
        <w:t xml:space="preserve">Gap 5: Music Tourism Invisibility 🎵</w:t>
      </w:r>
      <w:r>
        <w:t xml:space="preserve"> </w:t>
      </w:r>
      <w:r>
        <w:rPr>
          <w:b/>
          <w:bCs/>
        </w:rPr>
        <w:t xml:space="preserve">BLUE OCEAN</w:t>
      </w:r>
    </w:p>
    <w:p>
      <w:pPr>
        <w:pStyle w:val="FirstParagraph"/>
      </w:pPr>
      <w:r>
        <w:rPr>
          <w:b/>
          <w:bCs/>
        </w:rPr>
        <w:t xml:space="preserve">The Problem:</w:t>
      </w:r>
      <w:r>
        <w:t xml:space="preserve"> </w:t>
      </w:r>
      <w:r>
        <w:t xml:space="preserve">- Music artistic quality +0.29 (highest) but &lt;5% ITO mention</w:t>
      </w:r>
      <w:r>
        <w:t xml:space="preserve"> </w:t>
      </w:r>
      <w:r>
        <w:t xml:space="preserve">- Zero music tourism packages online; no streaming presence</w:t>
      </w:r>
      <w:r>
        <w:t xml:space="preserve"> </w:t>
      </w:r>
      <w:r>
        <w:t xml:space="preserve">- Competitors (Mali, Senegal, Cape Verde) significantly ahead</w:t>
      </w:r>
    </w:p>
    <w:p>
      <w:pPr>
        <w:pStyle w:val="BodyText"/>
      </w:pPr>
      <w:r>
        <w:rPr>
          <w:b/>
          <w:bCs/>
        </w:rPr>
        <w:t xml:space="preserve">The Opportunity:</w:t>
      </w:r>
      <w:r>
        <w:t xml:space="preserve"> </w:t>
      </w:r>
      <w:r>
        <w:t xml:space="preserve">Three-tiered strategy: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Digital discoverability:</w:t>
      </w:r>
      <w:r>
        <w:t xml:space="preserve"> </w:t>
      </w:r>
      <w:r>
        <w:t xml:space="preserve">“Sounds of Gambia”</w:t>
      </w:r>
      <w:r>
        <w:t xml:space="preserve"> </w:t>
      </w:r>
      <w:r>
        <w:t xml:space="preserve">Spotify playlist, music tourism landing page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development:</w:t>
      </w:r>
      <w:r>
        <w:t xml:space="preserve"> </w:t>
      </w:r>
      <w:r>
        <w:t xml:space="preserve">3 bookable packages (Kora Trail, Drum Workshops, Festival Circuit)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Festival positioning:</w:t>
      </w:r>
      <w:r>
        <w:t xml:space="preserve"> </w:t>
      </w:r>
      <w:r>
        <w:t xml:space="preserve">Reframe Roots Festival as</w:t>
      </w:r>
      <w:r>
        <w:t xml:space="preserve"> </w:t>
      </w:r>
      <w:r>
        <w:t xml:space="preserve">“West Africa’s Intimate Music Festival”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&lt;5% → 25% ITO mention = significant new music tourism segment |</w:t>
      </w:r>
      <w:r>
        <w:t xml:space="preserve"> </w:t>
      </w:r>
      <w:r>
        <w:rPr>
          <w:b/>
          <w:bCs/>
        </w:rPr>
        <w:t xml:space="preserve">See Annex A5 for tiered rollout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implementation-priority-matrix"/>
    <w:p>
      <w:pPr>
        <w:pStyle w:val="Heading2"/>
      </w:pPr>
      <w:r>
        <w:t xml:space="preserve">3. Implementation Priority Matrix</w:t>
      </w:r>
    </w:p>
    <w:bookmarkStart w:id="20" w:name="Xeb1f7f7f577d46599269cf04e1db86763c63669"/>
    <w:p>
      <w:pPr>
        <w:pStyle w:val="Heading3"/>
      </w:pPr>
      <w:r>
        <w:t xml:space="preserve">Table 1: 10 Strategic Actions (Prioritized by Impact &amp; Effort)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"/>
        <w:gridCol w:w="1450"/>
        <w:gridCol w:w="892"/>
        <w:gridCol w:w="892"/>
        <w:gridCol w:w="1115"/>
        <w:gridCol w:w="2007"/>
        <w:gridCol w:w="12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Opportunity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Effort</w:t>
            </w:r>
          </w:p>
        </w:tc>
        <w:tc>
          <w:tcPr/>
          <w:p>
            <w:pPr>
              <w:pStyle w:val="Compact"/>
            </w:pPr>
            <w:r>
              <w:t xml:space="preserve">Timeline</w:t>
            </w:r>
          </w:p>
        </w:tc>
        <w:tc>
          <w:tcPr/>
          <w:p>
            <w:pPr>
              <w:pStyle w:val="Compact"/>
            </w:pPr>
            <w:r>
              <w:t xml:space="preserve">Expected Outcome</w:t>
            </w:r>
          </w:p>
        </w:tc>
        <w:tc>
          <w:tcPr/>
          <w:p>
            <w:pPr>
              <w:pStyle w:val="Compact"/>
            </w:pPr>
            <w:r>
              <w:t xml:space="preserve">Annex Ref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ITO Content Kit</w:t>
            </w:r>
          </w:p>
        </w:tc>
        <w:tc>
          <w:tcPr/>
          <w:p>
            <w:pPr>
              <w:pStyle w:val="Compact"/>
            </w:pPr>
            <w:r>
              <w:t xml:space="preserve">🔴 High</w:t>
            </w:r>
          </w:p>
        </w:tc>
        <w:tc>
          <w:tcPr/>
          <w:p>
            <w:pPr>
              <w:pStyle w:val="Compact"/>
            </w:pPr>
            <w:r>
              <w:t xml:space="preserve">🟢 Low</w:t>
            </w:r>
          </w:p>
        </w:tc>
        <w:tc>
          <w:tcPr/>
          <w:p>
            <w:pPr>
              <w:pStyle w:val="Compact"/>
            </w:pPr>
            <w:r>
              <w:t xml:space="preserve">0-3 mo</w:t>
            </w:r>
          </w:p>
        </w:tc>
        <w:tc>
          <w:tcPr/>
          <w:p>
            <w:pPr>
              <w:pStyle w:val="Compact"/>
            </w:pPr>
            <w:r>
              <w:t xml:space="preserve">28% ITO integration ↑</w:t>
            </w:r>
          </w:p>
        </w:tc>
        <w:tc>
          <w:tcPr/>
          <w:p>
            <w:pPr>
              <w:pStyle w:val="Compact"/>
            </w:pPr>
            <w:r>
              <w:t xml:space="preserve">A3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Infrastructure Narrative</w:t>
            </w:r>
          </w:p>
        </w:tc>
        <w:tc>
          <w:tcPr/>
          <w:p>
            <w:pPr>
              <w:pStyle w:val="Compact"/>
            </w:pPr>
            <w:r>
              <w:t xml:space="preserve">🔴 High</w:t>
            </w:r>
          </w:p>
        </w:tc>
        <w:tc>
          <w:tcPr/>
          <w:p>
            <w:pPr>
              <w:pStyle w:val="Compact"/>
            </w:pPr>
            <w:r>
              <w:t xml:space="preserve">🟢 Low</w:t>
            </w:r>
          </w:p>
        </w:tc>
        <w:tc>
          <w:tcPr/>
          <w:p>
            <w:pPr>
              <w:pStyle w:val="Compact"/>
            </w:pPr>
            <w:r>
              <w:t xml:space="preserve">0-3 mo</w:t>
            </w:r>
          </w:p>
        </w:tc>
        <w:tc>
          <w:tcPr/>
          <w:p>
            <w:pPr>
              <w:pStyle w:val="Compact"/>
            </w:pPr>
            <w:r>
              <w:t xml:space="preserve">+0.05 sentiment, -39% complaints</w:t>
            </w:r>
          </w:p>
        </w:tc>
        <w:tc>
          <w:tcPr/>
          <w:p>
            <w:pPr>
              <w:pStyle w:val="Compact"/>
            </w:pPr>
            <w:r>
              <w:t xml:space="preserve">A1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Francophone Translation</w:t>
            </w:r>
          </w:p>
        </w:tc>
        <w:tc>
          <w:tcPr/>
          <w:p>
            <w:pPr>
              <w:pStyle w:val="Compact"/>
            </w:pPr>
            <w:r>
              <w:t xml:space="preserve">🔴 High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3-6 mo</w:t>
            </w:r>
          </w:p>
        </w:tc>
        <w:tc>
          <w:tcPr/>
          <w:p>
            <w:pPr>
              <w:pStyle w:val="Compact"/>
            </w:pPr>
            <w:r>
              <w:t xml:space="preserve">+367 travelers, significant market growth</w:t>
            </w:r>
          </w:p>
        </w:tc>
        <w:tc>
          <w:tcPr/>
          <w:p>
            <w:pPr>
              <w:pStyle w:val="Compact"/>
            </w:pPr>
            <w:r>
              <w:t xml:space="preserve">A2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Craft E-Commerce</w:t>
            </w:r>
          </w:p>
        </w:tc>
        <w:tc>
          <w:tcPr/>
          <w:p>
            <w:pPr>
              <w:pStyle w:val="Compact"/>
            </w:pPr>
            <w:r>
              <w:t xml:space="preserve">🔴 High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3-6 mo</w:t>
            </w:r>
          </w:p>
        </w:tc>
        <w:tc>
          <w:tcPr/>
          <w:p>
            <w:pPr>
              <w:pStyle w:val="Compact"/>
            </w:pPr>
            <w:r>
              <w:t xml:space="preserve">Online sales platform, 30 artisans</w:t>
            </w:r>
          </w:p>
        </w:tc>
        <w:tc>
          <w:tcPr/>
          <w:p>
            <w:pPr>
              <w:pStyle w:val="Compact"/>
            </w:pPr>
            <w:r>
              <w:t xml:space="preserve">A4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Music Tourism Product</w:t>
            </w:r>
          </w:p>
        </w:tc>
        <w:tc>
          <w:tcPr/>
          <w:p>
            <w:pPr>
              <w:pStyle w:val="Compact"/>
            </w:pPr>
            <w:r>
              <w:t xml:space="preserve">🔴 High</w:t>
            </w:r>
          </w:p>
        </w:tc>
        <w:tc>
          <w:tcPr/>
          <w:p>
            <w:pPr>
              <w:pStyle w:val="Compact"/>
            </w:pPr>
            <w:r>
              <w:t xml:space="preserve">🟠 High</w:t>
            </w:r>
          </w:p>
        </w:tc>
        <w:tc>
          <w:tcPr/>
          <w:p>
            <w:pPr>
              <w:pStyle w:val="Compact"/>
            </w:pPr>
            <w:r>
              <w:t xml:space="preserve">6-12 mo</w:t>
            </w:r>
          </w:p>
        </w:tc>
        <w:tc>
          <w:tcPr/>
          <w:p>
            <w:pPr>
              <w:pStyle w:val="Compact"/>
            </w:pPr>
            <w:r>
              <w:t xml:space="preserve">New market segment</w:t>
            </w:r>
          </w:p>
        </w:tc>
        <w:tc>
          <w:tcPr/>
          <w:p>
            <w:pPr>
              <w:pStyle w:val="Compact"/>
            </w:pPr>
            <w:r>
              <w:t xml:space="preserve">A5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Senegambia Co-Marketing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6-12 mo</w:t>
            </w:r>
          </w:p>
        </w:tc>
        <w:tc>
          <w:tcPr/>
          <w:p>
            <w:pPr>
              <w:pStyle w:val="Compact"/>
            </w:pPr>
            <w:r>
              <w:t xml:space="preserve">+620 travelers, market expansion</w:t>
            </w:r>
          </w:p>
        </w:tc>
        <w:tc>
          <w:tcPr/>
          <w:p>
            <w:pPr>
              <w:pStyle w:val="Compact"/>
            </w:pPr>
            <w:r>
              <w:t xml:space="preserve">A2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Professional Photo Library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🟢 Low</w:t>
            </w:r>
          </w:p>
        </w:tc>
        <w:tc>
          <w:tcPr/>
          <w:p>
            <w:pPr>
              <w:pStyle w:val="Compact"/>
            </w:pPr>
            <w:r>
              <w:t xml:space="preserve">0-3 mo</w:t>
            </w:r>
          </w:p>
        </w:tc>
        <w:tc>
          <w:tcPr/>
          <w:p>
            <w:pPr>
              <w:pStyle w:val="Compact"/>
            </w:pPr>
            <w:r>
              <w:t xml:space="preserve">50 ITO downloads, media pickups</w:t>
            </w:r>
          </w:p>
        </w:tc>
        <w:tc>
          <w:tcPr/>
          <w:p>
            <w:pPr>
              <w:pStyle w:val="Compact"/>
            </w:pPr>
            <w:r>
              <w:t xml:space="preserve">A3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“Authentic Gambia”</w:t>
            </w:r>
            <w:r>
              <w:t xml:space="preserve"> </w:t>
            </w:r>
            <w:r>
              <w:t xml:space="preserve">Brand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🟢 Low</w:t>
            </w:r>
          </w:p>
        </w:tc>
        <w:tc>
          <w:tcPr/>
          <w:p>
            <w:pPr>
              <w:pStyle w:val="Compact"/>
            </w:pPr>
            <w:r>
              <w:t xml:space="preserve">0-3 mo</w:t>
            </w:r>
          </w:p>
        </w:tc>
        <w:tc>
          <w:tcPr/>
          <w:p>
            <w:pPr>
              <w:pStyle w:val="Compact"/>
            </w:pPr>
            <w:r>
              <w:t xml:space="preserve">Brand differentiation, premium positioning</w:t>
            </w:r>
          </w:p>
        </w:tc>
        <w:tc>
          <w:tcPr/>
          <w:p>
            <w:pPr>
              <w:pStyle w:val="Compact"/>
            </w:pPr>
            <w:r>
              <w:t xml:space="preserve">A6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Dutch Premium Tier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6-12 mo</w:t>
            </w:r>
          </w:p>
        </w:tc>
        <w:tc>
          <w:tcPr/>
          <w:p>
            <w:pPr>
              <w:pStyle w:val="Compact"/>
            </w:pPr>
            <w:r>
              <w:t xml:space="preserve">+30% per capita spend</w:t>
            </w:r>
          </w:p>
        </w:tc>
        <w:tc>
          <w:tcPr/>
          <w:p>
            <w:pPr>
              <w:pStyle w:val="Compact"/>
            </w:pPr>
            <w:r>
              <w:t xml:space="preserve">A7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Festival Social Strategy</w:t>
            </w:r>
          </w:p>
        </w:tc>
        <w:tc>
          <w:tcPr/>
          <w:p>
            <w:pPr>
              <w:pStyle w:val="Compact"/>
            </w:pPr>
            <w:r>
              <w:t xml:space="preserve">🟡 Med</w:t>
            </w:r>
          </w:p>
        </w:tc>
        <w:tc>
          <w:tcPr/>
          <w:p>
            <w:pPr>
              <w:pStyle w:val="Compact"/>
            </w:pPr>
            <w:r>
              <w:t xml:space="preserve">🟢 Low</w:t>
            </w:r>
          </w:p>
        </w:tc>
        <w:tc>
          <w:tcPr/>
          <w:p>
            <w:pPr>
              <w:pStyle w:val="Compact"/>
            </w:pPr>
            <w:r>
              <w:t xml:space="preserve">0-3 mo</w:t>
            </w:r>
          </w:p>
        </w:tc>
        <w:tc>
          <w:tcPr/>
          <w:p>
            <w:pPr>
              <w:pStyle w:val="Compact"/>
            </w:pPr>
            <w:r>
              <w:t xml:space="preserve">2.5k engagements, 50+ bookings</w:t>
            </w:r>
          </w:p>
        </w:tc>
        <w:tc>
          <w:tcPr/>
          <w:p>
            <w:pPr>
              <w:pStyle w:val="Compact"/>
            </w:pPr>
            <w:r>
              <w:t xml:space="preserve">A8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 Implementation:</w:t>
      </w:r>
      <w:r>
        <w:t xml:space="preserve"> </w:t>
      </w:r>
      <w:r>
        <w:t xml:space="preserve">12 months</w:t>
      </w:r>
      <w:r>
        <w:br/>
      </w:r>
      <w:r>
        <w:rPr>
          <w:b/>
          <w:bCs/>
        </w:rPr>
        <w:t xml:space="preserve">Expected Market Impact:</w:t>
      </w:r>
      <w:r>
        <w:t xml:space="preserve"> </w:t>
      </w:r>
      <w:r>
        <w:t xml:space="preserve">Significant market expansion and positioning improvement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X40e0a35115fecf40c3f4fa9476a8713184cef9b"/>
    <w:p>
      <w:pPr>
        <w:pStyle w:val="Heading2"/>
      </w:pPr>
      <w:r>
        <w:t xml:space="preserve">4. Immediate Actions: Next 90 Days (Quick Wins)</w:t>
      </w:r>
    </w:p>
    <w:p>
      <w:pPr>
        <w:pStyle w:val="FirstParagraph"/>
      </w:pPr>
      <w:r>
        <w:rPr>
          <w:b/>
          <w:bCs/>
        </w:rPr>
        <w:t xml:space="preserve">Priority Tier 1 actions deliver high impact with minimal effort:</w:t>
      </w:r>
    </w:p>
    <w:bookmarkStart w:id="22" w:name="action-1-ito-content-kit-development"/>
    <w:p>
      <w:pPr>
        <w:pStyle w:val="Heading3"/>
      </w:pPr>
      <w:r>
        <w:t xml:space="preserve">Action 1: ITO Content Kit Development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12 weeks |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Tourism Board Trade &amp; Marketing</w:t>
      </w:r>
    </w:p>
    <w:p>
      <w:pPr>
        <w:pStyle w:val="BodyText"/>
      </w:pPr>
      <w:r>
        <w:rPr>
          <w:b/>
          <w:bCs/>
        </w:rPr>
        <w:t xml:space="preserve">What:</w:t>
      </w:r>
      <w:r>
        <w:t xml:space="preserve"> </w:t>
      </w:r>
      <w:r>
        <w:t xml:space="preserve">Create comprehensive B2B asset package removing barriers to ITO creative tourism integration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- 500+ professional photos (2-week shoot across all 12 creative sites)</w:t>
      </w:r>
      <w:r>
        <w:t xml:space="preserve"> </w:t>
      </w:r>
      <w:r>
        <w:t xml:space="preserve">- 10 short videos (1-2 min promotional content)</w:t>
      </w:r>
      <w:r>
        <w:t xml:space="preserve"> </w:t>
      </w:r>
      <w:r>
        <w:t xml:space="preserve">- 20 ready-made itinerary templates (half-day, full-day, multi-day)</w:t>
      </w:r>
      <w:r>
        <w:t xml:space="preserve"> </w:t>
      </w:r>
      <w:r>
        <w:t xml:space="preserve">- Dedicated ITO trade portal on visitthegambia.gm</w:t>
      </w:r>
      <w:r>
        <w:t xml:space="preserve"> </w:t>
      </w:r>
      <w:r>
        <w:t xml:space="preserve">- Direct outreach to 50 ITOs with personalized recommendations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- 30 ITOs download content kit within 90 days</w:t>
      </w:r>
      <w:r>
        <w:t xml:space="preserve"> </w:t>
      </w:r>
      <w:r>
        <w:t xml:space="preserve">- 10 ITOs request FAM trips</w:t>
      </w:r>
      <w:r>
        <w:t xml:space="preserve"> </w:t>
      </w:r>
      <w:r>
        <w:t xml:space="preserve">- 5 ITOs add new creative itineraries to Gambia offerings</w:t>
      </w:r>
    </w:p>
    <w:p>
      <w:pPr>
        <w:pStyle w:val="BodyText"/>
      </w:pPr>
      <w:r>
        <w:rPr>
          <w:b/>
          <w:bCs/>
        </w:rPr>
        <w:t xml:space="preserve">See Annex A3 for week-by-week implementation plan</w:t>
      </w:r>
    </w:p>
    <w:p>
      <w:r>
        <w:pict>
          <v:rect style="width:0;height:1.5pt" o:hralign="center" o:hrstd="t" o:hr="t"/>
        </w:pict>
      </w:r>
    </w:p>
    <w:bookmarkEnd w:id="22"/>
    <w:bookmarkStart w:id="23" w:name="action-2-infrastructure-narrative-reset"/>
    <w:p>
      <w:pPr>
        <w:pStyle w:val="Heading3"/>
      </w:pPr>
      <w:r>
        <w:t xml:space="preserve">Action 2: Infrastructure Narrative Reset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8 weeks |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Tourism Board Communications</w:t>
      </w:r>
    </w:p>
    <w:p>
      <w:pPr>
        <w:pStyle w:val="BodyText"/>
      </w:pPr>
      <w:r>
        <w:rPr>
          <w:b/>
          <w:bCs/>
        </w:rPr>
        <w:t xml:space="preserve">What:</w:t>
      </w:r>
      <w:r>
        <w:t xml:space="preserve"> </w:t>
      </w:r>
      <w:r>
        <w:t xml:space="preserve">Reframe infrastructure challenges from hidden negative surprise to transparent positioning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</w:t>
      </w:r>
      <w:r>
        <w:t xml:space="preserve"> </w:t>
      </w:r>
      <w:r>
        <w:t xml:space="preserve">“Investing in Gambian Heritage”</w:t>
      </w:r>
      <w:r>
        <w:t xml:space="preserve"> </w:t>
      </w:r>
      <w:r>
        <w:t xml:space="preserve">3-part blog series (restoration projects, community guardians, visitor impact)</w:t>
      </w:r>
      <w:r>
        <w:t xml:space="preserve"> </w:t>
      </w:r>
      <w:r>
        <w:t xml:space="preserve">-</w:t>
      </w:r>
      <w:r>
        <w:t xml:space="preserve"> </w:t>
      </w:r>
      <w:r>
        <w:t xml:space="preserve">“Heritage Preservation”</w:t>
      </w:r>
      <w:r>
        <w:t xml:space="preserve"> </w:t>
      </w:r>
      <w:r>
        <w:t xml:space="preserve">page on visitthegambia.gm</w:t>
      </w:r>
      <w:r>
        <w:t xml:space="preserve"> </w:t>
      </w:r>
      <w:r>
        <w:t xml:space="preserve">- Updated TripAdvisor listings with</w:t>
      </w:r>
      <w:r>
        <w:t xml:space="preserve"> </w:t>
      </w:r>
      <w:r>
        <w:t xml:space="preserve">“What to Expect”</w:t>
      </w:r>
      <w:r>
        <w:t xml:space="preserve"> </w:t>
      </w:r>
      <w:r>
        <w:t xml:space="preserve">sections (realistic expectations)</w:t>
      </w:r>
      <w:r>
        <w:t xml:space="preserve"> </w:t>
      </w:r>
      <w:r>
        <w:t xml:space="preserve">- Distribution to 20 travel blogs + ITOs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- 500+ visitors to Heritage Preservation page</w:t>
      </w:r>
      <w:r>
        <w:t xml:space="preserve"> </w:t>
      </w:r>
      <w:r>
        <w:t xml:space="preserve">- 5+ media placements</w:t>
      </w:r>
      <w:r>
        <w:t xml:space="preserve"> </w:t>
      </w:r>
      <w:r>
        <w:t xml:space="preserve">- -15% infrastructure complaints in reviews (6-month lag)</w:t>
      </w:r>
    </w:p>
    <w:p>
      <w:pPr>
        <w:pStyle w:val="BodyText"/>
      </w:pPr>
      <w:r>
        <w:rPr>
          <w:b/>
          <w:bCs/>
        </w:rPr>
        <w:t xml:space="preserve">See Annex A1 for content guidelines and distribution strategy</w:t>
      </w:r>
    </w:p>
    <w:p>
      <w:r>
        <w:pict>
          <v:rect style="width:0;height:1.5pt" o:hralign="center" o:hrstd="t" o:hr="t"/>
        </w:pict>
      </w:r>
    </w:p>
    <w:bookmarkEnd w:id="23"/>
    <w:bookmarkStart w:id="24" w:name="action-3-francophone-quick-wins"/>
    <w:p>
      <w:pPr>
        <w:pStyle w:val="Heading3"/>
      </w:pPr>
      <w:r>
        <w:t xml:space="preserve">Action 3: Francophone Quick Wins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12 weeks |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Tourism Board Digital Marketing</w:t>
      </w:r>
    </w:p>
    <w:p>
      <w:pPr>
        <w:pStyle w:val="BodyText"/>
      </w:pPr>
      <w:r>
        <w:rPr>
          <w:b/>
          <w:bCs/>
        </w:rPr>
        <w:t xml:space="preserve">What:</w:t>
      </w:r>
      <w:r>
        <w:t xml:space="preserve"> </w:t>
      </w:r>
      <w:r>
        <w:t xml:space="preserve">Capture low-hanging Francophone market through basic translation and outreach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Translate top 10 TripAdvisor listings + visitthegambia.gm core pages to French</w:t>
      </w:r>
      <w:r>
        <w:t xml:space="preserve"> </w:t>
      </w:r>
      <w:r>
        <w:t xml:space="preserve">-</w:t>
      </w:r>
      <w:r>
        <w:t xml:space="preserve"> </w:t>
      </w:r>
      <w:r>
        <w:t xml:space="preserve">“Gambie Culturelle”</w:t>
      </w:r>
      <w:r>
        <w:t xml:space="preserve"> </w:t>
      </w:r>
      <w:r>
        <w:t xml:space="preserve">one-pager distributed to 50 Senegal travel agencies</w:t>
      </w:r>
      <w:r>
        <w:t xml:space="preserve"> </w:t>
      </w:r>
      <w:r>
        <w:t xml:space="preserve">- 5 Francophone blogger FAM trips with content requirements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Core web pages available in French</w:t>
      </w:r>
      <w:r>
        <w:t xml:space="preserve"> </w:t>
      </w:r>
      <w:r>
        <w:t xml:space="preserve">- +10% Francophone reviews within 6 months</w:t>
      </w:r>
      <w:r>
        <w:t xml:space="preserve"> </w:t>
      </w:r>
      <w:r>
        <w:t xml:space="preserve">- 5 blog posts published (50k+ reach)</w:t>
      </w:r>
    </w:p>
    <w:p>
      <w:pPr>
        <w:pStyle w:val="BodyText"/>
      </w:pPr>
      <w:r>
        <w:rPr>
          <w:b/>
          <w:bCs/>
        </w:rPr>
        <w:t xml:space="preserve">See Annex A2 for translation priorities and Senegal partnership approach</w:t>
      </w:r>
    </w:p>
    <w:p>
      <w:r>
        <w:pict>
          <v:rect style="width:0;height:1.5pt" o:hralign="center" o:hrstd="t" o:hr="t"/>
        </w:pict>
      </w:r>
    </w:p>
    <w:bookmarkEnd w:id="24"/>
    <w:bookmarkStart w:id="25" w:name="X5746f02fe7e822516d2d6ab7150e2dd09b4f29a"/>
    <w:p>
      <w:pPr>
        <w:pStyle w:val="Heading3"/>
      </w:pPr>
      <w:r>
        <w:t xml:space="preserve">Action 4:</w:t>
      </w:r>
      <w:r>
        <w:t xml:space="preserve"> </w:t>
      </w:r>
      <w:r>
        <w:t xml:space="preserve">“Authentic Gambia”</w:t>
      </w:r>
      <w:r>
        <w:t xml:space="preserve"> </w:t>
      </w:r>
      <w:r>
        <w:t xml:space="preserve">Brand Positioning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8 weeks |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Tourism Board Brand &amp; Social Media</w:t>
      </w:r>
    </w:p>
    <w:p>
      <w:pPr>
        <w:pStyle w:val="BodyText"/>
      </w:pPr>
      <w:r>
        <w:rPr>
          <w:b/>
          <w:bCs/>
        </w:rPr>
        <w:t xml:space="preserve">What:</w:t>
      </w:r>
      <w:r>
        <w:t xml:space="preserve"> </w:t>
      </w:r>
      <w:r>
        <w:t xml:space="preserve">Differentiate from over-touristed competitors by owning authenticity narrative (leveraging 2x authenticity mentions)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Brand positioning statement and guidelines</w:t>
      </w:r>
      <w:r>
        <w:t xml:space="preserve"> </w:t>
      </w:r>
      <w:r>
        <w:t xml:space="preserve">- 10</w:t>
      </w:r>
      <w:r>
        <w:t xml:space="preserve"> </w:t>
      </w:r>
      <w:r>
        <w:t xml:space="preserve">“Real Gambia, Real Stories”</w:t>
      </w:r>
      <w:r>
        <w:t xml:space="preserve"> </w:t>
      </w:r>
      <w:r>
        <w:t xml:space="preserve">videos (1-2 min candid content)</w:t>
      </w:r>
      <w:r>
        <w:t xml:space="preserve"> </w:t>
      </w:r>
      <w:r>
        <w:t xml:space="preserve">- #AuthenticGambia social media campaign (user-generated content)</w:t>
      </w:r>
      <w:r>
        <w:t xml:space="preserve"> </w:t>
      </w:r>
      <w:r>
        <w:t xml:space="preserve">- 10 micro-influencer partnerships (5k-20k followers)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- 1,000+ #AuthenticGambia posts within 90 days</w:t>
      </w:r>
      <w:r>
        <w:t xml:space="preserve"> </w:t>
      </w:r>
      <w:r>
        <w:t xml:space="preserve">- 50k+ social media reach</w:t>
      </w:r>
      <w:r>
        <w:t xml:space="preserve"> </w:t>
      </w:r>
      <w:r>
        <w:t xml:space="preserve">- Brand differentiation in market research (6-month tracking)</w:t>
      </w:r>
    </w:p>
    <w:p>
      <w:pPr>
        <w:pStyle w:val="BodyText"/>
      </w:pPr>
      <w:r>
        <w:rPr>
          <w:b/>
          <w:bCs/>
        </w:rPr>
        <w:t xml:space="preserve">See Annex A6 for brand guidelines and content calendar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Quick Wins Total:</w:t>
      </w:r>
      <w:r>
        <w:t xml:space="preserve"> </w:t>
      </w:r>
      <w:r>
        <w:t xml:space="preserve">High impact actions with minimal effort required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uccess-metrics-tracking"/>
    <w:p>
      <w:pPr>
        <w:pStyle w:val="Heading2"/>
      </w:pPr>
      <w:r>
        <w:t xml:space="preserve">5. Success Metrics &amp; Tracking</w:t>
      </w:r>
    </w:p>
    <w:bookmarkStart w:id="27" w:name="quarterly-performance-dashboard"/>
    <w:p>
      <w:pPr>
        <w:pStyle w:val="Heading3"/>
      </w:pPr>
      <w:r>
        <w:t xml:space="preserve">Quarterly Performance Dashboard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Baseline</w:t>
            </w:r>
          </w:p>
        </w:tc>
        <w:tc>
          <w:tcPr/>
          <w:p>
            <w:pPr>
              <w:pStyle w:val="Compact"/>
            </w:pPr>
            <w:r>
              <w:t xml:space="preserve">Q1 Target</w:t>
            </w:r>
          </w:p>
        </w:tc>
        <w:tc>
          <w:tcPr/>
          <w:p>
            <w:pPr>
              <w:pStyle w:val="Compact"/>
            </w:pPr>
            <w:r>
              <w:t xml:space="preserve">Q2 Target</w:t>
            </w:r>
          </w:p>
        </w:tc>
        <w:tc>
          <w:tcPr/>
          <w:p>
            <w:pPr>
              <w:pStyle w:val="Compact"/>
            </w:pPr>
            <w:r>
              <w:t xml:space="preserve">Q3 Target</w:t>
            </w:r>
          </w:p>
        </w:tc>
        <w:tc>
          <w:tcPr/>
          <w:p>
            <w:pPr>
              <w:pStyle w:val="Compact"/>
            </w:pPr>
            <w:r>
              <w:t xml:space="preserve">Q4 Target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ITO Creative Integration</w:t>
            </w:r>
          </w:p>
        </w:tc>
        <w:tc>
          <w:tcPr/>
          <w:p>
            <w:pPr>
              <w:pStyle w:val="Compact"/>
            </w:pPr>
            <w:r>
              <w:t xml:space="preserve">52%</w:t>
            </w:r>
          </w:p>
        </w:tc>
        <w:tc>
          <w:tcPr/>
          <w:p>
            <w:pPr>
              <w:pStyle w:val="Compac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  <w:r>
              <w:t xml:space="preserve">65%</w:t>
            </w:r>
          </w:p>
        </w:tc>
        <w:tc>
          <w:tcPr/>
          <w:p>
            <w:pPr>
              <w:pStyle w:val="Compact"/>
            </w:pPr>
            <w:r>
              <w:t xml:space="preserve">72%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Overall Sentiment Score</w:t>
            </w:r>
          </w:p>
        </w:tc>
        <w:tc>
          <w:tcPr/>
          <w:p>
            <w:pPr>
              <w:pStyle w:val="Compact"/>
            </w:pPr>
            <w:r>
              <w:t xml:space="preserve">+0.24</w:t>
            </w:r>
          </w:p>
        </w:tc>
        <w:tc>
          <w:tcPr/>
          <w:p>
            <w:pPr>
              <w:pStyle w:val="Compact"/>
            </w:pPr>
            <w:r>
              <w:t xml:space="preserve">+0.25</w:t>
            </w:r>
          </w:p>
        </w:tc>
        <w:tc>
          <w:tcPr/>
          <w:p>
            <w:pPr>
              <w:pStyle w:val="Compact"/>
            </w:pPr>
            <w:r>
              <w:t xml:space="preserve">+0.27</w:t>
            </w:r>
          </w:p>
        </w:tc>
        <w:tc>
          <w:tcPr/>
          <w:p>
            <w:pPr>
              <w:pStyle w:val="Compact"/>
            </w:pPr>
            <w:r>
              <w:t xml:space="preserve">+0.28</w:t>
            </w:r>
          </w:p>
        </w:tc>
        <w:tc>
          <w:tcPr/>
          <w:p>
            <w:pPr>
              <w:pStyle w:val="Compact"/>
            </w:pPr>
            <w:r>
              <w:t xml:space="preserve">+0.30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Francophone Traveler Share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Craft E-Commerce Platform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t xml:space="preserve">35%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Music Tourism Bookings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- ITO integration: Bi-annual content analysis of operator itineraries</w:t>
      </w:r>
      <w:r>
        <w:t xml:space="preserve"> </w:t>
      </w:r>
      <w:r>
        <w:t xml:space="preserve">- Sentiment: Quarterly TripAdvisor review analysis (automated)</w:t>
      </w:r>
      <w:r>
        <w:t xml:space="preserve"> </w:t>
      </w:r>
      <w:r>
        <w:t xml:space="preserve">- Francophone share: Language analysis of TripAdvisor reviews</w:t>
      </w:r>
      <w:r>
        <w:t xml:space="preserve"> </w:t>
      </w:r>
      <w:r>
        <w:t xml:space="preserve">- E-commerce: Platform sales dashboard (Etsy/Shopify)</w:t>
      </w:r>
      <w:r>
        <w:t xml:space="preserve"> </w:t>
      </w:r>
      <w:r>
        <w:t xml:space="preserve">- Music bookings: Tour operator reporting (monthly)</w:t>
      </w:r>
    </w:p>
    <w:p>
      <w:pPr>
        <w:pStyle w:val="BodyText"/>
      </w:pPr>
      <w:r>
        <w:rPr>
          <w:b/>
          <w:bCs/>
        </w:rPr>
        <w:t xml:space="preserve">See Annex B for complete metrics framework and reporting templates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resource-requirements"/>
    <w:p>
      <w:pPr>
        <w:pStyle w:val="Heading2"/>
      </w:pPr>
      <w:r>
        <w:t xml:space="preserve">6. Resource Requirements</w:t>
      </w:r>
    </w:p>
    <w:bookmarkStart w:id="29" w:name="recommended-organizational-structure"/>
    <w:p>
      <w:pPr>
        <w:pStyle w:val="Heading3"/>
      </w:pPr>
      <w:r>
        <w:t xml:space="preserve">Recommended Organizational Structure:</w:t>
      </w:r>
    </w:p>
    <w:p>
      <w:pPr>
        <w:pStyle w:val="FirstParagraph"/>
      </w:pPr>
      <w:r>
        <w:rPr>
          <w:b/>
          <w:bCs/>
        </w:rPr>
        <w:t xml:space="preserve">Digital Positioning Task Force (8-person core team):</w:t>
      </w:r>
      <w:r>
        <w:t xml:space="preserve"> </w:t>
      </w:r>
      <w:r>
        <w:t xml:space="preserve">1. Task Force Lead (Director level) — Strategic oversight</w:t>
      </w:r>
      <w:r>
        <w:t xml:space="preserve"> </w:t>
      </w:r>
      <w:r>
        <w:t xml:space="preserve">2. Digital Marketing Manager — Web, social, content</w:t>
      </w:r>
      <w:r>
        <w:t xml:space="preserve"> </w:t>
      </w:r>
      <w:r>
        <w:t xml:space="preserve">3. Trade Relations Manager — ITO outreach, FAM trips</w:t>
      </w:r>
      <w:r>
        <w:t xml:space="preserve"> </w:t>
      </w:r>
      <w:r>
        <w:t xml:space="preserve">4. PR/Communications Lead — Media, storytelling</w:t>
      </w:r>
      <w:r>
        <w:t xml:space="preserve"> </w:t>
      </w:r>
      <w:r>
        <w:t xml:space="preserve">5. Creative Industries Liaison — Stakeholder coordination</w:t>
      </w:r>
      <w:r>
        <w:t xml:space="preserve"> </w:t>
      </w:r>
      <w:r>
        <w:t xml:space="preserve">6. Data Analyst — Metrics tracking, reporting</w:t>
      </w:r>
      <w:r>
        <w:t xml:space="preserve"> </w:t>
      </w:r>
      <w:r>
        <w:t xml:space="preserve">7. Project Coordinator — Timeline, budget management</w:t>
      </w:r>
      <w:r>
        <w:t xml:space="preserve"> </w:t>
      </w:r>
      <w:r>
        <w:t xml:space="preserve">8. Translation/Francophone Specialist — French content</w:t>
      </w:r>
    </w:p>
    <w:p>
      <w:pPr>
        <w:pStyle w:val="BodyText"/>
      </w:pPr>
      <w:r>
        <w:rPr>
          <w:b/>
          <w:bCs/>
        </w:rPr>
        <w:t xml:space="preserve">Extended network (as needed):</w:t>
      </w:r>
      <w:r>
        <w:t xml:space="preserve"> </w:t>
      </w:r>
      <w:r>
        <w:t xml:space="preserve">- Freelance photographer (2-week contract)</w:t>
      </w:r>
      <w:r>
        <w:t xml:space="preserve"> </w:t>
      </w:r>
      <w:r>
        <w:t xml:space="preserve">- Content writer/designer (40 hours)</w:t>
      </w:r>
      <w:r>
        <w:t xml:space="preserve"> </w:t>
      </w:r>
      <w:r>
        <w:t xml:space="preserve">- Translation agency (annual partnership)</w:t>
      </w:r>
      <w:r>
        <w:t xml:space="preserve"> </w:t>
      </w:r>
      <w:r>
        <w:t xml:space="preserve">- PR agency (monthly for ITO outreach)</w:t>
      </w:r>
      <w:r>
        <w:t xml:space="preserve"> </w:t>
      </w:r>
      <w:r>
        <w:t xml:space="preserve">- E-commerce consultant (6-month contract)</w:t>
      </w:r>
    </w:p>
    <w:bookmarkEnd w:id="29"/>
    <w:bookmarkStart w:id="30" w:name="implementation-timeline-by-quarter"/>
    <w:p>
      <w:pPr>
        <w:pStyle w:val="Heading3"/>
      </w:pPr>
      <w:r>
        <w:t xml:space="preserve">Implementation Timeline by Quarter: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589"/>
        <w:gridCol w:w="1066"/>
        <w:gridCol w:w="28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Quarter</w:t>
            </w:r>
          </w:p>
        </w:tc>
        <w:tc>
          <w:tcPr/>
          <w:p>
            <w:pPr>
              <w:pStyle w:val="Compact"/>
            </w:pPr>
            <w:r>
              <w:t xml:space="preserve">Priority Actions</w:t>
            </w:r>
          </w:p>
        </w:tc>
        <w:tc>
          <w:tcPr/>
          <w:p>
            <w:pPr>
              <w:pStyle w:val="Compact"/>
            </w:pPr>
            <w:r>
              <w:t xml:space="preserve">Focus</w:t>
            </w:r>
          </w:p>
        </w:tc>
        <w:tc>
          <w:tcPr/>
          <w:p>
            <w:pPr>
              <w:pStyle w:val="Compact"/>
            </w:pPr>
            <w:r>
              <w:t xml:space="preserve">Expected Outcomes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Q1</w:t>
            </w:r>
          </w:p>
        </w:tc>
        <w:tc>
          <w:tcPr/>
          <w:p>
            <w:pPr>
              <w:pStyle w:val="Compact"/>
            </w:pPr>
            <w:r>
              <w:t xml:space="preserve">ITO Kit, Infrastructure Narrative, Francophone, Brand</w:t>
            </w:r>
          </w:p>
        </w:tc>
        <w:tc>
          <w:tcPr/>
          <w:p>
            <w:pPr>
              <w:pStyle w:val="Compact"/>
            </w:pPr>
            <w:r>
              <w:t xml:space="preserve">Quick wins</w:t>
            </w:r>
          </w:p>
        </w:tc>
        <w:tc>
          <w:tcPr/>
          <w:p>
            <w:pPr>
              <w:pStyle w:val="Compact"/>
            </w:pPr>
            <w:r>
              <w:t xml:space="preserve">High impact, minimal effort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Q2</w:t>
            </w:r>
          </w:p>
        </w:tc>
        <w:tc>
          <w:tcPr/>
          <w:p>
            <w:pPr>
              <w:pStyle w:val="Compact"/>
            </w:pPr>
            <w:r>
              <w:t xml:space="preserve">E-Commerce Launch, Senegambia Partnership</w:t>
            </w:r>
          </w:p>
        </w:tc>
        <w:tc>
          <w:tcPr/>
          <w:p>
            <w:pPr>
              <w:pStyle w:val="Compact"/>
            </w:pPr>
            <w:r>
              <w:t xml:space="preserve">Growth initiatives</w:t>
            </w:r>
          </w:p>
        </w:tc>
        <w:tc>
          <w:tcPr/>
          <w:p>
            <w:pPr>
              <w:pStyle w:val="Compact"/>
            </w:pPr>
            <w:r>
              <w:t xml:space="preserve">Strategic development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Q3</w:t>
            </w:r>
          </w:p>
        </w:tc>
        <w:tc>
          <w:tcPr/>
          <w:p>
            <w:pPr>
              <w:pStyle w:val="Compact"/>
            </w:pPr>
            <w:r>
              <w:t xml:space="preserve">Music Tourism, Dutch Premium, Festival Strategy</w:t>
            </w:r>
          </w:p>
        </w:tc>
        <w:tc>
          <w:tcPr/>
          <w:p>
            <w:pPr>
              <w:pStyle w:val="Compact"/>
            </w:pPr>
            <w:r>
              <w:t xml:space="preserve">Market transformation</w:t>
            </w:r>
          </w:p>
        </w:tc>
        <w:tc>
          <w:tcPr/>
          <w:p>
            <w:pPr>
              <w:pStyle w:val="Compact"/>
            </w:pPr>
            <w:r>
              <w:t xml:space="preserve">Long-term positioning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Q4</w:t>
            </w:r>
          </w:p>
        </w:tc>
        <w:tc>
          <w:tcPr/>
          <w:p>
            <w:pPr>
              <w:pStyle w:val="Compact"/>
            </w:pPr>
            <w:r>
              <w:t xml:space="preserve">Scaling, Guide Certification, Long-term Partnerships</w:t>
            </w:r>
          </w:p>
        </w:tc>
        <w:tc>
          <w:tcPr/>
          <w:p>
            <w:pPr>
              <w:pStyle w:val="Compact"/>
            </w:pPr>
            <w:r>
              <w:t xml:space="preserve">System integration</w:t>
            </w:r>
          </w:p>
        </w:tc>
        <w:tc>
          <w:tcPr/>
          <w:p>
            <w:pPr>
              <w:pStyle w:val="Compact"/>
            </w:pPr>
            <w:r>
              <w:t xml:space="preserve">Sustainable growth</w:t>
            </w:r>
          </w:p>
        </w:tc>
      </w:tr>
    </w:tbl>
    <w:p>
      <w:pPr>
        <w:pStyle w:val="BodyText"/>
      </w:pPr>
      <w:r>
        <w:rPr>
          <w:b/>
          <w:bCs/>
        </w:rPr>
        <w:t xml:space="preserve">See Annex C for detailed resource breakdowns and staffing plans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risk-mitigation"/>
    <w:p>
      <w:pPr>
        <w:pStyle w:val="Heading2"/>
      </w:pPr>
      <w:r>
        <w:t xml:space="preserve">7. Risk Mitigation</w:t>
      </w:r>
    </w:p>
    <w:bookmarkStart w:id="32" w:name="top-5-risks-mitigation-strategies"/>
    <w:p>
      <w:pPr>
        <w:pStyle w:val="Heading3"/>
      </w:pPr>
      <w:r>
        <w:t xml:space="preserve">Top 5 Risks &amp; Mitigation Strategies: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4"/>
        <w:gridCol w:w="2354"/>
        <w:gridCol w:w="1712"/>
        <w:gridCol w:w="25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Low ITO adoption of content kit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Personalized outreach, FAM trip incentives, A/B test messaging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E-commerce platform underperforms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Start with pilot (30 artisans), test post-visit sales first, backup Etsy plan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Francophone translation insufficient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Focus groups with Dakar travelers, French guide training parallel track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Infrastructure reality doesn’t improve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Transparent quarterly updates, focus marketing on better sites, advocacy for Heritage Fund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Limited internal capacity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Hire dedicated coordinator, outsource specialized tasks, partner with operators</w:t>
            </w:r>
          </w:p>
        </w:tc>
      </w:tr>
    </w:tbl>
    <w:p>
      <w:pPr>
        <w:pStyle w:val="BodyText"/>
      </w:pPr>
      <w:r>
        <w:rPr>
          <w:b/>
          <w:bCs/>
        </w:rPr>
        <w:t xml:space="preserve">See Annex D for comprehensive risk register and contingency plans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strategic-recommendations"/>
    <w:p>
      <w:pPr>
        <w:pStyle w:val="Heading2"/>
      </w:pPr>
      <w:r>
        <w:t xml:space="preserve">8. Strategic Recommendations</w:t>
      </w:r>
    </w:p>
    <w:bookmarkStart w:id="34" w:name="immediate-priorities-boarddirector-level"/>
    <w:p>
      <w:pPr>
        <w:pStyle w:val="Heading3"/>
      </w:pPr>
      <w:r>
        <w:t xml:space="preserve">Immediate Priorities (Board/Director Level):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Convene Digital Positioning Task Force</w:t>
      </w:r>
      <w:r>
        <w:t xml:space="preserve"> </w:t>
      </w:r>
      <w:r>
        <w:t xml:space="preserve">and approve Q1 implementation plan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Initiate ITO Content Kit development</w:t>
      </w:r>
      <w:r>
        <w:t xml:space="preserve"> </w:t>
      </w:r>
      <w:r>
        <w:t xml:space="preserve">(longest lead time, highest impact)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Launch infrastructure narrative reset</w:t>
      </w:r>
      <w:r>
        <w:t xml:space="preserve"> </w:t>
      </w:r>
      <w:r>
        <w:t xml:space="preserve">(reputational urgency)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Greenlight Francophone translation</w:t>
      </w:r>
      <w:r>
        <w:t xml:space="preserve"> </w:t>
      </w:r>
      <w:r>
        <w:t xml:space="preserve">(highest growth potential)</w:t>
      </w:r>
    </w:p>
    <w:bookmarkEnd w:id="34"/>
    <w:bookmarkStart w:id="35" w:name="Xd4139559af672c140fa512e5da454a0fe51cd5a"/>
    <w:p>
      <w:pPr>
        <w:pStyle w:val="Heading3"/>
      </w:pPr>
      <w:r>
        <w:t xml:space="preserve">Medium-Term Strategic Decisions (3-6 months):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Craft e-commerce platform partner selection</w:t>
      </w:r>
      <w:r>
        <w:t xml:space="preserve"> </w:t>
      </w:r>
      <w:r>
        <w:t xml:space="preserve">(Etsy vs standalone)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Senegambia co-marketing MOU</w:t>
      </w:r>
      <w:r>
        <w:t xml:space="preserve"> </w:t>
      </w:r>
      <w:r>
        <w:t xml:space="preserve">with Senegal Tourism Board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Music tourism product design</w:t>
      </w:r>
      <w:r>
        <w:t xml:space="preserve"> </w:t>
      </w:r>
      <w:r>
        <w:t xml:space="preserve">(which 3 packages to pilot)</w:t>
      </w:r>
    </w:p>
    <w:bookmarkEnd w:id="35"/>
    <w:bookmarkStart w:id="36" w:name="long-term-positioning-6-12-months"/>
    <w:p>
      <w:pPr>
        <w:pStyle w:val="Heading3"/>
      </w:pPr>
      <w:r>
        <w:t xml:space="preserve">Long-Term Positioning (6-12 months):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Heritage Preservation Fund</w:t>
      </w:r>
      <w:r>
        <w:t xml:space="preserve"> </w:t>
      </w:r>
      <w:r>
        <w:t xml:space="preserve">advocacy (infrastructure fix requires policy)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Guide certification program</w:t>
      </w:r>
      <w:r>
        <w:t xml:space="preserve"> </w:t>
      </w:r>
      <w:r>
        <w:t xml:space="preserve">establishment (address educational gap)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Regional creative tourism leadership</w:t>
      </w:r>
      <w:r>
        <w:t xml:space="preserve"> </w:t>
      </w:r>
      <w:r>
        <w:t xml:space="preserve">(position Gambia as coordinator)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Xffd514db415ecaca5f12c2fad909936466e128a"/>
    <w:p>
      <w:pPr>
        <w:pStyle w:val="Heading2"/>
      </w:pPr>
      <w:r>
        <w:t xml:space="preserve">Conclusion: From Hidden Gem to Strategic Destination</w:t>
      </w:r>
    </w:p>
    <w:p>
      <w:pPr>
        <w:pStyle w:val="FirstParagraph"/>
      </w:pPr>
      <w:r>
        <w:t xml:space="preserve">This Digital Positioning Opportunities Matrix synthesizes insights from comprehensive data analysis to answer:</w:t>
      </w:r>
      <w:r>
        <w:t xml:space="preserve"> </w:t>
      </w:r>
      <w:r>
        <w:rPr>
          <w:b/>
          <w:bCs/>
        </w:rPr>
        <w:t xml:space="preserve">How can Gambia translate creative tourism quality into market visibility?</w:t>
      </w:r>
    </w:p>
    <w:p>
      <w:pPr>
        <w:pStyle w:val="BodyText"/>
      </w:pPr>
      <w:r>
        <w:rPr>
          <w:b/>
          <w:bCs/>
        </w:rPr>
        <w:t xml:space="preserve">The answer:</w:t>
      </w:r>
      <w:r>
        <w:t xml:space="preserve"> </w:t>
      </w:r>
      <w:r>
        <w:t xml:space="preserve">10 targeted digital interventions bridging the quality-visibility gap.</w:t>
      </w:r>
    </w:p>
    <w:p>
      <w:pPr>
        <w:pStyle w:val="BodyText"/>
      </w:pPr>
      <w:r>
        <w:rPr>
          <w:b/>
          <w:bCs/>
        </w:rPr>
        <w:t xml:space="preserve">The opportunity:</w:t>
      </w:r>
      <w:r>
        <w:t xml:space="preserve"> </w:t>
      </w:r>
      <w:r>
        <w:t xml:space="preserve">Significant market expansion and positioning improvement through strategic digital implementation.</w:t>
      </w:r>
    </w:p>
    <w:p>
      <w:pPr>
        <w:pStyle w:val="BodyText"/>
      </w:pPr>
      <w:r>
        <w:rPr>
          <w:b/>
          <w:bCs/>
        </w:rPr>
        <w:t xml:space="preserve">The urgency:</w:t>
      </w:r>
      <w:r>
        <w:t xml:space="preserve"> </w:t>
      </w:r>
      <w:r>
        <w:t xml:space="preserve">Regional competitors accelerating creative tourism investments. Gambia’s quality advantage erodes if visibility gaps persist. First-mover advantages remain in under-developed segments (music tourism, Francophone circuits, craft e-commerce) for only 12-18 months.</w:t>
      </w:r>
    </w:p>
    <w:p>
      <w:pPr>
        <w:pStyle w:val="BodyText"/>
      </w:pPr>
      <w:r>
        <w:rPr>
          <w:b/>
          <w:bCs/>
        </w:rPr>
        <w:t xml:space="preserve">The path forward:</w:t>
      </w:r>
      <w:r>
        <w:t xml:space="preserve"> </w:t>
      </w:r>
      <w:r>
        <w:t xml:space="preserve">Start with 4 quick wins (0-3 months, high impact, minimal effort) to build momentum and resources for strategic initiatives.</w:t>
      </w:r>
    </w:p>
    <w:p>
      <w:pPr>
        <w:pStyle w:val="BodyText"/>
      </w:pPr>
      <w:r>
        <w:rPr>
          <w:b/>
          <w:bCs/>
        </w:rPr>
        <w:t xml:space="preserve">Implementation starts now.</w:t>
      </w:r>
    </w:p>
    <w:p>
      <w:r>
        <w:pict>
          <v:rect style="width:0;height:1.5pt" o:hralign="center" o:hrstd="t" o:hr="t"/>
        </w:pict>
      </w:r>
    </w:p>
    <w:bookmarkEnd w:id="38"/>
    <w:bookmarkStart w:id="39" w:name="annex-reference-guide"/>
    <w:p>
      <w:pPr>
        <w:pStyle w:val="Heading2"/>
      </w:pPr>
      <w:r>
        <w:t xml:space="preserve">Annex Reference Guide</w:t>
      </w:r>
    </w:p>
    <w:p>
      <w:pPr>
        <w:pStyle w:val="FirstParagraph"/>
      </w:pPr>
      <w:r>
        <w:rPr>
          <w:b/>
          <w:bCs/>
        </w:rPr>
        <w:t xml:space="preserve">Annex A: Detailed Implementation Plans</w:t>
      </w:r>
      <w:r>
        <w:t xml:space="preserve"> </w:t>
      </w:r>
      <w:r>
        <w:t xml:space="preserve">- A1: Infrastructure Narrative Reset (full content strategy, week-by-week)</w:t>
      </w:r>
      <w:r>
        <w:t xml:space="preserve"> </w:t>
      </w:r>
      <w:r>
        <w:t xml:space="preserve">- A2: Francophone Market Strategy (translation priorities, Senegal partnership, guide training)</w:t>
      </w:r>
      <w:r>
        <w:t xml:space="preserve"> </w:t>
      </w:r>
      <w:r>
        <w:t xml:space="preserve">- A3: ITO Content Kit Development (photographer brief, itinerary templates, trade portal specs)</w:t>
      </w:r>
      <w:r>
        <w:t xml:space="preserve"> </w:t>
      </w:r>
      <w:r>
        <w:t xml:space="preserve">- A4: Craft E-Commerce Pilot (platform selection, artisan recruitment, logistics setup)</w:t>
      </w:r>
      <w:r>
        <w:t xml:space="preserve"> </w:t>
      </w:r>
      <w:r>
        <w:t xml:space="preserve">- A5: Music Tourism Product Development (3 package designs, festival positioning)</w:t>
      </w:r>
      <w:r>
        <w:t xml:space="preserve"> </w:t>
      </w:r>
      <w:r>
        <w:t xml:space="preserve">- A6: Authentic Gambia Brand Guidelines (messaging framework, content calendar)</w:t>
      </w:r>
      <w:r>
        <w:t xml:space="preserve"> </w:t>
      </w:r>
      <w:r>
        <w:t xml:space="preserve">- A7: Dutch Premium Tier Strategy (specialist tour design, positioning)</w:t>
      </w:r>
      <w:r>
        <w:t xml:space="preserve"> </w:t>
      </w:r>
      <w:r>
        <w:t xml:space="preserve">- A8: Festival Social Media Strategy (Instagram/TikTok tactics)</w:t>
      </w:r>
    </w:p>
    <w:p>
      <w:pPr>
        <w:pStyle w:val="BodyText"/>
      </w:pPr>
      <w:r>
        <w:rPr>
          <w:b/>
          <w:bCs/>
        </w:rPr>
        <w:t xml:space="preserve">Annex B: Metrics &amp; Measurement Framework</w:t>
      </w:r>
      <w:r>
        <w:t xml:space="preserve"> </w:t>
      </w:r>
      <w:r>
        <w:t xml:space="preserve">- B1: KPI Definitions and Calculation Methods</w:t>
      </w:r>
      <w:r>
        <w:t xml:space="preserve"> </w:t>
      </w:r>
      <w:r>
        <w:t xml:space="preserve">- B2: Quarterly Reporting Templates</w:t>
      </w:r>
      <w:r>
        <w:t xml:space="preserve"> </w:t>
      </w:r>
      <w:r>
        <w:t xml:space="preserve">- B3: Data Collection Protocols</w:t>
      </w:r>
      <w:r>
        <w:t xml:space="preserve"> </w:t>
      </w:r>
      <w:r>
        <w:t xml:space="preserve">- B4: Sentiment Analysis Methodology</w:t>
      </w:r>
    </w:p>
    <w:p>
      <w:pPr>
        <w:pStyle w:val="BodyText"/>
      </w:pPr>
      <w:r>
        <w:rPr>
          <w:b/>
          <w:bCs/>
        </w:rPr>
        <w:t xml:space="preserve">Annex C: Resource Plans</w:t>
      </w:r>
      <w:r>
        <w:t xml:space="preserve"> </w:t>
      </w:r>
      <w:r>
        <w:t xml:space="preserve">- C1: Detailed Resource Breakdowns by Action</w:t>
      </w:r>
      <w:r>
        <w:t xml:space="preserve"> </w:t>
      </w:r>
      <w:r>
        <w:t xml:space="preserve">- C2: Staffing Requirements and Job Descriptions</w:t>
      </w:r>
      <w:r>
        <w:t xml:space="preserve"> </w:t>
      </w:r>
      <w:r>
        <w:t xml:space="preserve">- C3: Procurement Guidelines (photographer, PR agency, etc.)</w:t>
      </w:r>
      <w:r>
        <w:t xml:space="preserve"> </w:t>
      </w:r>
      <w:r>
        <w:t xml:space="preserve">- C4: Implementation Analysis by Quarter</w:t>
      </w:r>
    </w:p>
    <w:p>
      <w:pPr>
        <w:pStyle w:val="BodyText"/>
      </w:pPr>
      <w:r>
        <w:rPr>
          <w:b/>
          <w:bCs/>
        </w:rPr>
        <w:t xml:space="preserve">Annex D: Risk Management</w:t>
      </w:r>
      <w:r>
        <w:t xml:space="preserve"> </w:t>
      </w:r>
      <w:r>
        <w:t xml:space="preserve">- D1: Comprehensive Risk Register (15 identified risks)</w:t>
      </w:r>
      <w:r>
        <w:t xml:space="preserve"> </w:t>
      </w:r>
      <w:r>
        <w:t xml:space="preserve">- D2: Contingency Plans by Risk Category</w:t>
      </w:r>
      <w:r>
        <w:t xml:space="preserve"> </w:t>
      </w:r>
      <w:r>
        <w:t xml:space="preserve">- D3: Monitoring and Early Warning Systems</w:t>
      </w:r>
      <w:r>
        <w:t xml:space="preserve"> </w:t>
      </w:r>
      <w:r>
        <w:t xml:space="preserve">- D4: Escalation Protocols</w:t>
      </w:r>
    </w:p>
    <w:p>
      <w:pPr>
        <w:pStyle w:val="BodyText"/>
      </w:pPr>
      <w:r>
        <w:rPr>
          <w:b/>
          <w:bCs/>
        </w:rPr>
        <w:t xml:space="preserve">Annex E: Supporting Data</w:t>
      </w:r>
      <w:r>
        <w:t xml:space="preserve"> </w:t>
      </w:r>
      <w:r>
        <w:t xml:space="preserve">- E1: Full Sentiment Analysis Results (excerpts from main report)</w:t>
      </w:r>
      <w:r>
        <w:t xml:space="preserve"> </w:t>
      </w:r>
      <w:r>
        <w:t xml:space="preserve">- E2: ITO Tour Analysis Data (46 tours breakdown)</w:t>
      </w:r>
      <w:r>
        <w:t xml:space="preserve"> </w:t>
      </w:r>
      <w:r>
        <w:t xml:space="preserve">- E3: Regional Competitive Benchmarking (5 countries detailed)</w:t>
      </w:r>
      <w:r>
        <w:t xml:space="preserve"> </w:t>
      </w:r>
      <w:r>
        <w:t xml:space="preserve">- E4: Traveler Persona Profiles (5 segments)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Report Prepared By:</w:t>
      </w:r>
      <w:r>
        <w:t xml:space="preserve"> </w:t>
      </w:r>
      <w:r>
        <w:t xml:space="preserve">Regional Benchmarking &amp; Market Positioning Analysis Team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For:</w:t>
      </w:r>
      <w:r>
        <w:t xml:space="preserve"> </w:t>
      </w:r>
      <w:r>
        <w:t xml:space="preserve">Gambia Tourism Board / Creative Industries Department</w:t>
      </w:r>
      <w:r>
        <w:br/>
      </w:r>
      <w:r>
        <w:rPr>
          <w:b/>
          <w:bCs/>
        </w:rPr>
        <w:t xml:space="preserve">Implementation Horizon:</w:t>
      </w:r>
      <w:r>
        <w:t xml:space="preserve"> </w:t>
      </w:r>
      <w:r>
        <w:t xml:space="preserve">12 months (Oct 2025 - Sep 2026)</w:t>
      </w:r>
    </w:p>
    <w:p>
      <w:pPr>
        <w:pStyle w:val="BodyText"/>
      </w:pPr>
      <w:r>
        <w:rPr>
          <w:i/>
          <w:iCs/>
        </w:rPr>
        <w:t xml:space="preserve">This Executive Summary is accompanied by detailed Implementation Annex (separate document).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2025-10-23T03:27:47Z</dcterms:created>
  <dcterms:modified xsi:type="dcterms:W3CDTF">2025-10-23T03:27:47Z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