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78A4E" w14:textId="77777777" w:rsidR="009121F4" w:rsidRPr="00FC0E3D" w:rsidRDefault="00D6401C" w:rsidP="00005894">
      <w:pPr>
        <w:widowControl w:val="0"/>
        <w:autoSpaceDE w:val="0"/>
        <w:autoSpaceDN w:val="0"/>
        <w:adjustRightInd w:val="0"/>
        <w:jc w:val="center"/>
        <w:rPr>
          <w:sz w:val="22"/>
          <w:szCs w:val="22"/>
        </w:rPr>
      </w:pPr>
      <w:r w:rsidRPr="00FC0E3D">
        <w:rPr>
          <w:b/>
          <w:bCs/>
          <w:spacing w:val="1"/>
          <w:w w:val="101"/>
          <w:sz w:val="22"/>
          <w:szCs w:val="22"/>
        </w:rPr>
        <w:t>P</w:t>
      </w:r>
      <w:r w:rsidR="00CB03CC" w:rsidRPr="00FC0E3D">
        <w:rPr>
          <w:b/>
          <w:bCs/>
          <w:spacing w:val="1"/>
          <w:w w:val="101"/>
          <w:sz w:val="22"/>
          <w:szCs w:val="22"/>
        </w:rPr>
        <w:t>ROFE</w:t>
      </w:r>
      <w:r w:rsidRPr="00FC0E3D">
        <w:rPr>
          <w:b/>
          <w:bCs/>
          <w:spacing w:val="1"/>
          <w:w w:val="101"/>
          <w:sz w:val="22"/>
          <w:szCs w:val="22"/>
        </w:rPr>
        <w:t>S</w:t>
      </w:r>
      <w:r w:rsidR="00CB03CC" w:rsidRPr="00FC0E3D">
        <w:rPr>
          <w:b/>
          <w:bCs/>
          <w:spacing w:val="1"/>
          <w:w w:val="101"/>
          <w:sz w:val="22"/>
          <w:szCs w:val="22"/>
        </w:rPr>
        <w:t>SI</w:t>
      </w:r>
      <w:r w:rsidRPr="00FC0E3D">
        <w:rPr>
          <w:b/>
          <w:bCs/>
          <w:spacing w:val="1"/>
          <w:w w:val="101"/>
          <w:sz w:val="22"/>
          <w:szCs w:val="22"/>
        </w:rPr>
        <w:t>ONAL SERVICE</w:t>
      </w:r>
      <w:r w:rsidR="00CB03CC" w:rsidRPr="00FC0E3D">
        <w:rPr>
          <w:b/>
          <w:bCs/>
          <w:spacing w:val="1"/>
          <w:w w:val="101"/>
          <w:sz w:val="22"/>
          <w:szCs w:val="22"/>
        </w:rPr>
        <w:t>S</w:t>
      </w:r>
      <w:r w:rsidRPr="00FC0E3D">
        <w:rPr>
          <w:b/>
          <w:bCs/>
          <w:spacing w:val="1"/>
          <w:w w:val="101"/>
          <w:sz w:val="22"/>
          <w:szCs w:val="22"/>
        </w:rPr>
        <w:t xml:space="preserve"> CONTRACT</w:t>
      </w:r>
    </w:p>
    <w:p w14:paraId="00BC557E" w14:textId="77777777" w:rsidR="006045EC" w:rsidRPr="00FC0E3D" w:rsidRDefault="006045EC" w:rsidP="00005894">
      <w:pPr>
        <w:jc w:val="both"/>
        <w:rPr>
          <w:sz w:val="22"/>
          <w:szCs w:val="22"/>
        </w:rPr>
      </w:pPr>
    </w:p>
    <w:p w14:paraId="0FF19B8B" w14:textId="77777777" w:rsidR="009121F4" w:rsidRPr="00FC0E3D" w:rsidRDefault="009121F4" w:rsidP="00005894">
      <w:pPr>
        <w:jc w:val="both"/>
        <w:rPr>
          <w:sz w:val="22"/>
          <w:szCs w:val="22"/>
        </w:rPr>
      </w:pPr>
      <w:r w:rsidRPr="00FC0E3D">
        <w:rPr>
          <w:sz w:val="22"/>
          <w:szCs w:val="22"/>
        </w:rPr>
        <w:t>This Contract (hereinafter referred to as the "CONTRACT") is made between:</w:t>
      </w:r>
    </w:p>
    <w:p w14:paraId="542876B3" w14:textId="77777777" w:rsidR="006045EC" w:rsidRPr="00FC0E3D" w:rsidRDefault="006045EC" w:rsidP="00005894">
      <w:pPr>
        <w:jc w:val="both"/>
        <w:rPr>
          <w:b/>
          <w:sz w:val="22"/>
          <w:szCs w:val="22"/>
        </w:rPr>
      </w:pPr>
    </w:p>
    <w:p w14:paraId="42E8E8BB" w14:textId="77777777" w:rsidR="009121F4" w:rsidRPr="00FC0E3D" w:rsidRDefault="009121F4" w:rsidP="00005894">
      <w:pPr>
        <w:jc w:val="both"/>
        <w:rPr>
          <w:sz w:val="22"/>
          <w:szCs w:val="22"/>
        </w:rPr>
      </w:pPr>
      <w:r w:rsidRPr="00FC0E3D">
        <w:rPr>
          <w:b/>
          <w:sz w:val="22"/>
          <w:szCs w:val="22"/>
        </w:rPr>
        <w:t>IOS Partners, Inc.</w:t>
      </w:r>
      <w:r w:rsidR="00CB03CC" w:rsidRPr="00FC0E3D">
        <w:rPr>
          <w:sz w:val="22"/>
          <w:szCs w:val="22"/>
        </w:rPr>
        <w:t xml:space="preserve"> (hereinafter referred to as "IOS"</w:t>
      </w:r>
      <w:r w:rsidR="00CB03CC" w:rsidRPr="00FC0E3D">
        <w:rPr>
          <w:b/>
          <w:sz w:val="22"/>
          <w:szCs w:val="22"/>
        </w:rPr>
        <w:t>)</w:t>
      </w:r>
      <w:r w:rsidRPr="00FC0E3D">
        <w:rPr>
          <w:sz w:val="22"/>
          <w:szCs w:val="22"/>
        </w:rPr>
        <w:t>, having offices at 311 Mendoza Avenue, Coral Gables, FL, USA 33134</w:t>
      </w:r>
      <w:r w:rsidR="00483CAF" w:rsidRPr="00FC0E3D">
        <w:rPr>
          <w:sz w:val="22"/>
          <w:szCs w:val="22"/>
        </w:rPr>
        <w:t>:</w:t>
      </w:r>
    </w:p>
    <w:p w14:paraId="2F5E8626" w14:textId="77777777" w:rsidR="006045EC" w:rsidRPr="00FC0E3D" w:rsidRDefault="006045EC" w:rsidP="006045EC">
      <w:pPr>
        <w:jc w:val="both"/>
        <w:rPr>
          <w:sz w:val="22"/>
          <w:szCs w:val="22"/>
        </w:rPr>
      </w:pPr>
    </w:p>
    <w:p w14:paraId="7C35217A" w14:textId="77777777" w:rsidR="009121F4" w:rsidRPr="00FC0E3D" w:rsidRDefault="009121F4" w:rsidP="006045EC">
      <w:pPr>
        <w:jc w:val="both"/>
        <w:rPr>
          <w:sz w:val="22"/>
          <w:szCs w:val="22"/>
        </w:rPr>
      </w:pPr>
      <w:r w:rsidRPr="00FC0E3D">
        <w:rPr>
          <w:sz w:val="22"/>
          <w:szCs w:val="22"/>
        </w:rPr>
        <w:t>And</w:t>
      </w:r>
    </w:p>
    <w:p w14:paraId="1D523378" w14:textId="77777777" w:rsidR="009121F4" w:rsidRPr="00FC0E3D" w:rsidRDefault="009121F4" w:rsidP="006045EC">
      <w:pPr>
        <w:jc w:val="both"/>
        <w:rPr>
          <w:sz w:val="22"/>
          <w:szCs w:val="22"/>
        </w:rPr>
      </w:pPr>
    </w:p>
    <w:p w14:paraId="758D36AA" w14:textId="5DAF74AD" w:rsidR="009121F4" w:rsidRPr="00FC0E3D" w:rsidRDefault="007030A9">
      <w:pPr>
        <w:jc w:val="both"/>
        <w:rPr>
          <w:b/>
          <w:sz w:val="22"/>
          <w:szCs w:val="22"/>
        </w:rPr>
      </w:pPr>
      <w:r w:rsidRPr="007030A9">
        <w:rPr>
          <w:b/>
          <w:sz w:val="22"/>
          <w:szCs w:val="22"/>
        </w:rPr>
        <w:t>Alex Jeffries</w:t>
      </w:r>
      <w:r w:rsidR="00963C0A" w:rsidRPr="00FC0E3D">
        <w:rPr>
          <w:b/>
          <w:sz w:val="22"/>
          <w:szCs w:val="22"/>
        </w:rPr>
        <w:t>,</w:t>
      </w:r>
      <w:r w:rsidR="009121F4" w:rsidRPr="00FC0E3D">
        <w:rPr>
          <w:b/>
          <w:sz w:val="22"/>
          <w:szCs w:val="22"/>
        </w:rPr>
        <w:t xml:space="preserve"> </w:t>
      </w:r>
      <w:r w:rsidR="009121F4" w:rsidRPr="00FC0E3D">
        <w:rPr>
          <w:sz w:val="22"/>
          <w:szCs w:val="22"/>
        </w:rPr>
        <w:t>(hereinafter referred to as “</w:t>
      </w:r>
      <w:r w:rsidR="00D6401C" w:rsidRPr="00FC0E3D">
        <w:rPr>
          <w:sz w:val="22"/>
          <w:szCs w:val="22"/>
        </w:rPr>
        <w:t>CONSULTANT</w:t>
      </w:r>
      <w:r w:rsidR="009121F4" w:rsidRPr="00FC0E3D">
        <w:rPr>
          <w:sz w:val="22"/>
          <w:szCs w:val="22"/>
        </w:rPr>
        <w:t>”),</w:t>
      </w:r>
      <w:r w:rsidR="009121F4" w:rsidRPr="00FC0E3D">
        <w:rPr>
          <w:b/>
          <w:sz w:val="22"/>
          <w:szCs w:val="22"/>
        </w:rPr>
        <w:t xml:space="preserve"> </w:t>
      </w:r>
      <w:r w:rsidR="007F71E3" w:rsidRPr="00FC0E3D">
        <w:rPr>
          <w:sz w:val="22"/>
          <w:szCs w:val="22"/>
        </w:rPr>
        <w:t xml:space="preserve">residing at </w:t>
      </w:r>
      <w:r w:rsidR="007F71E3" w:rsidRPr="00175150">
        <w:rPr>
          <w:sz w:val="22"/>
          <w:szCs w:val="22"/>
          <w:highlight w:val="yellow"/>
        </w:rPr>
        <w:t>[</w:t>
      </w:r>
      <w:r w:rsidR="00387508">
        <w:rPr>
          <w:sz w:val="22"/>
          <w:szCs w:val="22"/>
          <w:highlight w:val="yellow"/>
        </w:rPr>
        <w:t>please insert a</w:t>
      </w:r>
      <w:r w:rsidR="007F71E3" w:rsidRPr="00175150">
        <w:rPr>
          <w:sz w:val="22"/>
          <w:szCs w:val="22"/>
          <w:highlight w:val="yellow"/>
        </w:rPr>
        <w:t>ddress]</w:t>
      </w:r>
      <w:r w:rsidR="009121F4" w:rsidRPr="00175150">
        <w:rPr>
          <w:sz w:val="22"/>
          <w:szCs w:val="22"/>
          <w:highlight w:val="yellow"/>
        </w:rPr>
        <w:t>.</w:t>
      </w:r>
    </w:p>
    <w:p w14:paraId="4577212D" w14:textId="77777777" w:rsidR="009121F4" w:rsidRPr="00FC0E3D" w:rsidRDefault="009121F4">
      <w:pPr>
        <w:jc w:val="both"/>
        <w:rPr>
          <w:sz w:val="22"/>
          <w:szCs w:val="22"/>
        </w:rPr>
      </w:pPr>
    </w:p>
    <w:p w14:paraId="06409A49" w14:textId="211CE395" w:rsidR="009121F4" w:rsidRPr="00FC0E3D" w:rsidRDefault="00CB03CC">
      <w:pPr>
        <w:numPr>
          <w:ilvl w:val="0"/>
          <w:numId w:val="1"/>
        </w:numPr>
        <w:tabs>
          <w:tab w:val="num" w:pos="426"/>
        </w:tabs>
        <w:autoSpaceDE w:val="0"/>
        <w:autoSpaceDN w:val="0"/>
        <w:adjustRightInd w:val="0"/>
        <w:jc w:val="both"/>
        <w:rPr>
          <w:b/>
          <w:bCs/>
          <w:i/>
          <w:iCs/>
          <w:sz w:val="22"/>
          <w:szCs w:val="22"/>
        </w:rPr>
      </w:pPr>
      <w:r w:rsidRPr="00FC0E3D">
        <w:rPr>
          <w:sz w:val="22"/>
          <w:szCs w:val="22"/>
        </w:rPr>
        <w:t>The CONSULTANT</w:t>
      </w:r>
      <w:r w:rsidR="007F71E3" w:rsidRPr="00FC0E3D">
        <w:rPr>
          <w:sz w:val="22"/>
          <w:szCs w:val="22"/>
        </w:rPr>
        <w:t xml:space="preserve"> </w:t>
      </w:r>
      <w:r w:rsidR="009121F4" w:rsidRPr="00FC0E3D">
        <w:rPr>
          <w:sz w:val="22"/>
          <w:szCs w:val="22"/>
        </w:rPr>
        <w:t xml:space="preserve">shall provide the consulting services described in </w:t>
      </w:r>
      <w:r w:rsidR="009121F4" w:rsidRPr="00FC0E3D">
        <w:rPr>
          <w:b/>
          <w:sz w:val="22"/>
          <w:szCs w:val="22"/>
          <w:u w:val="single"/>
        </w:rPr>
        <w:t xml:space="preserve">Appendix </w:t>
      </w:r>
      <w:r w:rsidR="00906E11" w:rsidRPr="00FC0E3D">
        <w:rPr>
          <w:b/>
          <w:sz w:val="22"/>
          <w:szCs w:val="22"/>
          <w:u w:val="single"/>
        </w:rPr>
        <w:t>I</w:t>
      </w:r>
      <w:r w:rsidR="009121F4" w:rsidRPr="00FC0E3D">
        <w:rPr>
          <w:b/>
          <w:sz w:val="22"/>
          <w:szCs w:val="22"/>
          <w:u w:val="single"/>
        </w:rPr>
        <w:t>:</w:t>
      </w:r>
      <w:r w:rsidR="009121F4" w:rsidRPr="00FC0E3D">
        <w:rPr>
          <w:sz w:val="22"/>
          <w:szCs w:val="22"/>
        </w:rPr>
        <w:t xml:space="preserve"> </w:t>
      </w:r>
      <w:r w:rsidR="009121F4" w:rsidRPr="00FC0E3D">
        <w:rPr>
          <w:b/>
          <w:i/>
          <w:sz w:val="22"/>
          <w:szCs w:val="22"/>
        </w:rPr>
        <w:t xml:space="preserve">Scope of Work </w:t>
      </w:r>
      <w:r w:rsidR="009121F4" w:rsidRPr="00FC0E3D">
        <w:rPr>
          <w:sz w:val="22"/>
          <w:szCs w:val="22"/>
        </w:rPr>
        <w:t xml:space="preserve">and in respect of </w:t>
      </w:r>
      <w:r w:rsidR="009121F4" w:rsidRPr="00FC0E3D">
        <w:rPr>
          <w:b/>
          <w:sz w:val="22"/>
          <w:szCs w:val="22"/>
          <w:u w:val="single"/>
        </w:rPr>
        <w:t xml:space="preserve">Appendix </w:t>
      </w:r>
      <w:r w:rsidR="00906E11" w:rsidRPr="00FC0E3D">
        <w:rPr>
          <w:b/>
          <w:sz w:val="22"/>
          <w:szCs w:val="22"/>
          <w:u w:val="single"/>
        </w:rPr>
        <w:t>II</w:t>
      </w:r>
      <w:r w:rsidR="009121F4" w:rsidRPr="00FC0E3D">
        <w:rPr>
          <w:b/>
          <w:sz w:val="22"/>
          <w:szCs w:val="22"/>
          <w:u w:val="single"/>
        </w:rPr>
        <w:t xml:space="preserve">: </w:t>
      </w:r>
      <w:r w:rsidR="009121F4" w:rsidRPr="00FC0E3D">
        <w:rPr>
          <w:sz w:val="22"/>
          <w:szCs w:val="22"/>
        </w:rPr>
        <w:t xml:space="preserve">The </w:t>
      </w:r>
      <w:r w:rsidR="00906E11" w:rsidRPr="00FC0E3D">
        <w:rPr>
          <w:sz w:val="22"/>
          <w:szCs w:val="22"/>
        </w:rPr>
        <w:t xml:space="preserve">Terms of Reference </w:t>
      </w:r>
      <w:r w:rsidRPr="00FC0E3D">
        <w:rPr>
          <w:sz w:val="22"/>
          <w:szCs w:val="22"/>
        </w:rPr>
        <w:t>to</w:t>
      </w:r>
      <w:r w:rsidR="00906E11" w:rsidRPr="00FC0E3D">
        <w:rPr>
          <w:sz w:val="22"/>
          <w:szCs w:val="22"/>
        </w:rPr>
        <w:t xml:space="preserve"> </w:t>
      </w:r>
      <w:r w:rsidR="005E5DF0">
        <w:rPr>
          <w:b/>
          <w:i/>
          <w:sz w:val="22"/>
          <w:szCs w:val="22"/>
        </w:rPr>
        <w:t>“</w:t>
      </w:r>
      <w:r w:rsidR="005E5DF0" w:rsidRPr="005E5DF0">
        <w:rPr>
          <w:b/>
          <w:i/>
          <w:sz w:val="22"/>
          <w:szCs w:val="22"/>
        </w:rPr>
        <w:t>Developing the Blue Tourism Cluster for the Indian Ocean</w:t>
      </w:r>
      <w:r w:rsidR="005E5DF0">
        <w:rPr>
          <w:b/>
          <w:i/>
          <w:sz w:val="22"/>
          <w:szCs w:val="22"/>
        </w:rPr>
        <w:t>”</w:t>
      </w:r>
      <w:r w:rsidR="009121F4" w:rsidRPr="00FC0E3D">
        <w:rPr>
          <w:sz w:val="22"/>
          <w:szCs w:val="22"/>
        </w:rPr>
        <w:t>.</w:t>
      </w:r>
      <w:r w:rsidR="009121F4" w:rsidRPr="00FC0E3D">
        <w:rPr>
          <w:i/>
          <w:sz w:val="22"/>
          <w:szCs w:val="22"/>
        </w:rPr>
        <w:t xml:space="preserve"> </w:t>
      </w:r>
    </w:p>
    <w:p w14:paraId="776B9B50" w14:textId="77777777" w:rsidR="009121F4" w:rsidRPr="00FC0E3D" w:rsidRDefault="009121F4">
      <w:pPr>
        <w:tabs>
          <w:tab w:val="num" w:pos="426"/>
        </w:tabs>
        <w:autoSpaceDE w:val="0"/>
        <w:autoSpaceDN w:val="0"/>
        <w:adjustRightInd w:val="0"/>
        <w:ind w:left="360"/>
        <w:jc w:val="both"/>
        <w:rPr>
          <w:b/>
          <w:bCs/>
          <w:i/>
          <w:iCs/>
          <w:sz w:val="22"/>
          <w:szCs w:val="22"/>
        </w:rPr>
      </w:pPr>
    </w:p>
    <w:p w14:paraId="76324020" w14:textId="47269CEB" w:rsidR="009121F4" w:rsidRPr="00FC0E3D" w:rsidRDefault="009121F4">
      <w:pPr>
        <w:numPr>
          <w:ilvl w:val="0"/>
          <w:numId w:val="1"/>
        </w:numPr>
        <w:tabs>
          <w:tab w:val="num" w:pos="426"/>
        </w:tabs>
        <w:ind w:left="426" w:hanging="426"/>
        <w:jc w:val="both"/>
        <w:rPr>
          <w:sz w:val="22"/>
          <w:szCs w:val="22"/>
        </w:rPr>
      </w:pPr>
      <w:r w:rsidRPr="00FC0E3D">
        <w:rPr>
          <w:sz w:val="22"/>
          <w:szCs w:val="22"/>
        </w:rPr>
        <w:t xml:space="preserve">The specific Scope of Work for the </w:t>
      </w:r>
      <w:r w:rsidR="00D6401C" w:rsidRPr="00FC0E3D">
        <w:rPr>
          <w:sz w:val="22"/>
          <w:szCs w:val="22"/>
        </w:rPr>
        <w:t>CONSULTANT</w:t>
      </w:r>
      <w:r w:rsidRPr="00FC0E3D">
        <w:rPr>
          <w:sz w:val="22"/>
          <w:szCs w:val="22"/>
        </w:rPr>
        <w:t xml:space="preserve"> is provided in </w:t>
      </w:r>
      <w:r w:rsidRPr="00FC0E3D">
        <w:rPr>
          <w:b/>
          <w:sz w:val="22"/>
          <w:szCs w:val="22"/>
          <w:u w:val="single"/>
        </w:rPr>
        <w:t xml:space="preserve">Appendix </w:t>
      </w:r>
      <w:r w:rsidR="00906E11" w:rsidRPr="00FC0E3D">
        <w:rPr>
          <w:b/>
          <w:sz w:val="22"/>
          <w:szCs w:val="22"/>
          <w:u w:val="single"/>
        </w:rPr>
        <w:t>I</w:t>
      </w:r>
      <w:r w:rsidRPr="00FC0E3D">
        <w:rPr>
          <w:b/>
          <w:sz w:val="22"/>
          <w:szCs w:val="22"/>
          <w:u w:val="single"/>
        </w:rPr>
        <w:t>.</w:t>
      </w:r>
      <w:r w:rsidRPr="00FC0E3D">
        <w:rPr>
          <w:sz w:val="22"/>
          <w:szCs w:val="22"/>
        </w:rPr>
        <w:t xml:space="preserve">  </w:t>
      </w:r>
    </w:p>
    <w:p w14:paraId="00D2F368" w14:textId="77777777" w:rsidR="009121F4" w:rsidRPr="00FC0E3D" w:rsidRDefault="009121F4">
      <w:pPr>
        <w:ind w:left="426"/>
        <w:jc w:val="both"/>
        <w:rPr>
          <w:sz w:val="22"/>
          <w:szCs w:val="22"/>
        </w:rPr>
      </w:pPr>
    </w:p>
    <w:p w14:paraId="37D07FEC" w14:textId="786D539B" w:rsidR="009121F4" w:rsidRPr="00FC0E3D" w:rsidRDefault="009121F4">
      <w:pPr>
        <w:numPr>
          <w:ilvl w:val="0"/>
          <w:numId w:val="1"/>
        </w:numPr>
        <w:tabs>
          <w:tab w:val="num" w:pos="426"/>
        </w:tabs>
        <w:ind w:left="426" w:hanging="426"/>
        <w:jc w:val="both"/>
        <w:rPr>
          <w:sz w:val="22"/>
          <w:szCs w:val="22"/>
        </w:rPr>
      </w:pPr>
      <w:r w:rsidRPr="00FC0E3D">
        <w:rPr>
          <w:sz w:val="22"/>
          <w:szCs w:val="22"/>
        </w:rPr>
        <w:t xml:space="preserve">The </w:t>
      </w:r>
      <w:r w:rsidR="00D6401C" w:rsidRPr="00FC0E3D">
        <w:rPr>
          <w:sz w:val="22"/>
          <w:szCs w:val="22"/>
        </w:rPr>
        <w:t>CONSULTANT</w:t>
      </w:r>
      <w:r w:rsidRPr="00FC0E3D">
        <w:rPr>
          <w:sz w:val="22"/>
          <w:szCs w:val="22"/>
        </w:rPr>
        <w:t xml:space="preserve"> shall perform all work in accordance with sound professional or other governing practices, subject to the satisfaction and acceptance by IOS and </w:t>
      </w:r>
      <w:r w:rsidR="005E5DF0" w:rsidRPr="005E5DF0">
        <w:rPr>
          <w:sz w:val="22"/>
          <w:szCs w:val="22"/>
        </w:rPr>
        <w:t xml:space="preserve">Cap Business </w:t>
      </w:r>
      <w:proofErr w:type="spellStart"/>
      <w:r w:rsidR="005E5DF0" w:rsidRPr="005E5DF0">
        <w:rPr>
          <w:i/>
          <w:iCs/>
          <w:sz w:val="22"/>
          <w:szCs w:val="22"/>
        </w:rPr>
        <w:t>Océan</w:t>
      </w:r>
      <w:proofErr w:type="spellEnd"/>
      <w:r w:rsidR="005E5DF0" w:rsidRPr="005E5DF0">
        <w:rPr>
          <w:i/>
          <w:iCs/>
          <w:sz w:val="22"/>
          <w:szCs w:val="22"/>
        </w:rPr>
        <w:t xml:space="preserve"> </w:t>
      </w:r>
      <w:proofErr w:type="spellStart"/>
      <w:r w:rsidR="005E5DF0" w:rsidRPr="005E5DF0">
        <w:rPr>
          <w:i/>
          <w:iCs/>
          <w:sz w:val="22"/>
          <w:szCs w:val="22"/>
        </w:rPr>
        <w:t>Indien</w:t>
      </w:r>
      <w:proofErr w:type="spellEnd"/>
      <w:r w:rsidR="005E5DF0" w:rsidRPr="005E5DF0">
        <w:rPr>
          <w:sz w:val="22"/>
          <w:szCs w:val="22"/>
        </w:rPr>
        <w:t xml:space="preserve"> (</w:t>
      </w:r>
      <w:r w:rsidR="00E944CE">
        <w:rPr>
          <w:sz w:val="22"/>
          <w:szCs w:val="22"/>
        </w:rPr>
        <w:t>CBOI</w:t>
      </w:r>
      <w:r w:rsidR="005E5DF0" w:rsidRPr="005E5DF0">
        <w:rPr>
          <w:sz w:val="22"/>
          <w:szCs w:val="22"/>
        </w:rPr>
        <w:t>)</w:t>
      </w:r>
      <w:r w:rsidR="005E5DF0">
        <w:rPr>
          <w:sz w:val="22"/>
          <w:szCs w:val="22"/>
        </w:rPr>
        <w:t xml:space="preserve"> and </w:t>
      </w:r>
      <w:proofErr w:type="spellStart"/>
      <w:r w:rsidR="005E5DF0" w:rsidRPr="005E5DF0">
        <w:rPr>
          <w:i/>
          <w:iCs/>
          <w:sz w:val="22"/>
          <w:szCs w:val="22"/>
        </w:rPr>
        <w:t>Agence</w:t>
      </w:r>
      <w:proofErr w:type="spellEnd"/>
      <w:r w:rsidR="005E5DF0" w:rsidRPr="005E5DF0">
        <w:rPr>
          <w:i/>
          <w:iCs/>
          <w:sz w:val="22"/>
          <w:szCs w:val="22"/>
        </w:rPr>
        <w:t xml:space="preserve"> Française de </w:t>
      </w:r>
      <w:proofErr w:type="spellStart"/>
      <w:r w:rsidR="005E5DF0" w:rsidRPr="005E5DF0">
        <w:rPr>
          <w:i/>
          <w:iCs/>
          <w:sz w:val="22"/>
          <w:szCs w:val="22"/>
        </w:rPr>
        <w:t>Développement</w:t>
      </w:r>
      <w:proofErr w:type="spellEnd"/>
      <w:r w:rsidR="005E5DF0" w:rsidRPr="005E5DF0">
        <w:rPr>
          <w:sz w:val="22"/>
          <w:szCs w:val="22"/>
        </w:rPr>
        <w:t xml:space="preserve"> (AFD)</w:t>
      </w:r>
      <w:r w:rsidR="00483CAF" w:rsidRPr="00FC0E3D">
        <w:rPr>
          <w:sz w:val="22"/>
          <w:szCs w:val="22"/>
        </w:rPr>
        <w:t>,</w:t>
      </w:r>
      <w:r w:rsidR="00D6401C" w:rsidRPr="00FC0E3D">
        <w:rPr>
          <w:sz w:val="22"/>
          <w:szCs w:val="22"/>
        </w:rPr>
        <w:t xml:space="preserve"> hereinafter referred to </w:t>
      </w:r>
      <w:r w:rsidR="005E5DF0">
        <w:rPr>
          <w:sz w:val="22"/>
          <w:szCs w:val="22"/>
        </w:rPr>
        <w:t xml:space="preserve">individually and collectively </w:t>
      </w:r>
      <w:r w:rsidR="00D6401C" w:rsidRPr="00FC0E3D">
        <w:rPr>
          <w:sz w:val="22"/>
          <w:szCs w:val="22"/>
        </w:rPr>
        <w:t>as “CLIENT”.</w:t>
      </w:r>
    </w:p>
    <w:p w14:paraId="584D2BEE" w14:textId="77777777" w:rsidR="006045EC" w:rsidRPr="00FC0E3D" w:rsidRDefault="006045EC" w:rsidP="00005894">
      <w:pPr>
        <w:ind w:left="426"/>
        <w:jc w:val="both"/>
        <w:rPr>
          <w:b/>
          <w:i/>
          <w:sz w:val="22"/>
          <w:szCs w:val="22"/>
          <w:u w:val="single"/>
        </w:rPr>
      </w:pPr>
    </w:p>
    <w:p w14:paraId="54C861D7" w14:textId="77777777" w:rsidR="009121F4" w:rsidRPr="00FC0E3D" w:rsidRDefault="009121F4" w:rsidP="00005894">
      <w:pPr>
        <w:ind w:left="426"/>
        <w:jc w:val="both"/>
        <w:rPr>
          <w:b/>
          <w:i/>
          <w:sz w:val="22"/>
          <w:szCs w:val="22"/>
          <w:u w:val="single"/>
        </w:rPr>
      </w:pPr>
      <w:r w:rsidRPr="00FC0E3D">
        <w:rPr>
          <w:b/>
          <w:i/>
          <w:sz w:val="22"/>
          <w:szCs w:val="22"/>
          <w:u w:val="single"/>
        </w:rPr>
        <w:t>Invoicing of fees</w:t>
      </w:r>
    </w:p>
    <w:p w14:paraId="239B3848" w14:textId="77777777" w:rsidR="006045EC" w:rsidRPr="00FC0E3D" w:rsidRDefault="006045EC" w:rsidP="00005894">
      <w:pPr>
        <w:ind w:left="426"/>
        <w:jc w:val="both"/>
        <w:rPr>
          <w:b/>
          <w:i/>
          <w:sz w:val="22"/>
          <w:szCs w:val="22"/>
          <w:u w:val="single"/>
        </w:rPr>
      </w:pPr>
    </w:p>
    <w:p w14:paraId="265E69FF" w14:textId="2DADD3A3" w:rsidR="009121F4" w:rsidRPr="00FC0E3D" w:rsidRDefault="009121F4" w:rsidP="00005894">
      <w:pPr>
        <w:numPr>
          <w:ilvl w:val="0"/>
          <w:numId w:val="1"/>
        </w:numPr>
        <w:jc w:val="both"/>
        <w:rPr>
          <w:sz w:val="22"/>
          <w:szCs w:val="22"/>
        </w:rPr>
      </w:pPr>
      <w:r w:rsidRPr="00FC0E3D">
        <w:rPr>
          <w:sz w:val="22"/>
          <w:szCs w:val="22"/>
        </w:rPr>
        <w:t xml:space="preserve">This </w:t>
      </w:r>
      <w:r w:rsidR="00CB03CC" w:rsidRPr="00FC0E3D">
        <w:rPr>
          <w:sz w:val="22"/>
          <w:szCs w:val="22"/>
        </w:rPr>
        <w:t>CONTRACT</w:t>
      </w:r>
      <w:r w:rsidRPr="00FC0E3D">
        <w:rPr>
          <w:sz w:val="22"/>
          <w:szCs w:val="22"/>
        </w:rPr>
        <w:t xml:space="preserve"> sets a </w:t>
      </w:r>
      <w:r w:rsidR="00FB1BB7" w:rsidRPr="00FC0E3D">
        <w:rPr>
          <w:sz w:val="22"/>
          <w:szCs w:val="22"/>
        </w:rPr>
        <w:t xml:space="preserve">maximum </w:t>
      </w:r>
      <w:r w:rsidRPr="00FC0E3D">
        <w:rPr>
          <w:sz w:val="22"/>
          <w:szCs w:val="22"/>
        </w:rPr>
        <w:t xml:space="preserve">lump sum amount for fees of </w:t>
      </w:r>
      <w:r w:rsidRPr="00FC0E3D">
        <w:rPr>
          <w:b/>
          <w:sz w:val="22"/>
          <w:szCs w:val="22"/>
        </w:rPr>
        <w:t>US</w:t>
      </w:r>
      <w:r w:rsidR="00CB03CC" w:rsidRPr="00FC0E3D">
        <w:rPr>
          <w:b/>
          <w:sz w:val="22"/>
          <w:szCs w:val="22"/>
        </w:rPr>
        <w:t>$</w:t>
      </w:r>
      <w:r w:rsidR="007030A9">
        <w:rPr>
          <w:b/>
          <w:sz w:val="22"/>
          <w:szCs w:val="22"/>
        </w:rPr>
        <w:t>10</w:t>
      </w:r>
      <w:r w:rsidR="00175150">
        <w:rPr>
          <w:b/>
          <w:sz w:val="22"/>
          <w:szCs w:val="22"/>
        </w:rPr>
        <w:t>,</w:t>
      </w:r>
      <w:r w:rsidR="007030A9">
        <w:rPr>
          <w:b/>
          <w:sz w:val="22"/>
          <w:szCs w:val="22"/>
        </w:rPr>
        <w:t>0</w:t>
      </w:r>
      <w:r w:rsidR="00175150">
        <w:rPr>
          <w:b/>
          <w:sz w:val="22"/>
          <w:szCs w:val="22"/>
        </w:rPr>
        <w:t>00.00</w:t>
      </w:r>
      <w:r w:rsidR="00483CAF" w:rsidRPr="00FC0E3D">
        <w:rPr>
          <w:b/>
          <w:sz w:val="22"/>
          <w:szCs w:val="22"/>
        </w:rPr>
        <w:t xml:space="preserve"> (</w:t>
      </w:r>
      <w:r w:rsidR="007030A9">
        <w:rPr>
          <w:b/>
          <w:sz w:val="22"/>
          <w:szCs w:val="22"/>
        </w:rPr>
        <w:t>Ten</w:t>
      </w:r>
      <w:r w:rsidR="00175150">
        <w:rPr>
          <w:b/>
          <w:sz w:val="22"/>
          <w:szCs w:val="22"/>
        </w:rPr>
        <w:t xml:space="preserve"> Thousand</w:t>
      </w:r>
      <w:r w:rsidR="00483CAF" w:rsidRPr="00FC0E3D">
        <w:rPr>
          <w:b/>
          <w:sz w:val="22"/>
          <w:szCs w:val="22"/>
        </w:rPr>
        <w:t xml:space="preserve"> US Dollars and 00/100</w:t>
      </w:r>
      <w:r w:rsidRPr="00FC0E3D">
        <w:rPr>
          <w:b/>
          <w:sz w:val="22"/>
          <w:szCs w:val="22"/>
        </w:rPr>
        <w:t>)</w:t>
      </w:r>
      <w:r w:rsidR="00483CAF" w:rsidRPr="00FC0E3D">
        <w:rPr>
          <w:b/>
          <w:sz w:val="22"/>
          <w:szCs w:val="22"/>
        </w:rPr>
        <w:t>,</w:t>
      </w:r>
      <w:r w:rsidRPr="00FC0E3D">
        <w:rPr>
          <w:b/>
          <w:sz w:val="22"/>
          <w:szCs w:val="22"/>
        </w:rPr>
        <w:t xml:space="preserve"> </w:t>
      </w:r>
      <w:r w:rsidRPr="00FC0E3D">
        <w:rPr>
          <w:sz w:val="22"/>
          <w:szCs w:val="22"/>
        </w:rPr>
        <w:t xml:space="preserve">excluding </w:t>
      </w:r>
      <w:r w:rsidR="00E944CE">
        <w:rPr>
          <w:sz w:val="22"/>
          <w:szCs w:val="22"/>
        </w:rPr>
        <w:t xml:space="preserve">travel </w:t>
      </w:r>
      <w:r w:rsidRPr="00FC0E3D">
        <w:rPr>
          <w:sz w:val="22"/>
          <w:szCs w:val="22"/>
        </w:rPr>
        <w:t xml:space="preserve">expenses.  </w:t>
      </w:r>
    </w:p>
    <w:p w14:paraId="772A55A2" w14:textId="77777777" w:rsidR="00AF5286" w:rsidRPr="00FC0E3D" w:rsidRDefault="00AF5286" w:rsidP="006045EC">
      <w:pPr>
        <w:jc w:val="both"/>
        <w:rPr>
          <w:sz w:val="22"/>
          <w:szCs w:val="22"/>
        </w:rPr>
      </w:pPr>
    </w:p>
    <w:p w14:paraId="1595C0ED" w14:textId="77777777" w:rsidR="00E944CE" w:rsidRDefault="00D6401C" w:rsidP="00476F6A">
      <w:pPr>
        <w:pStyle w:val="ListParagraph"/>
        <w:numPr>
          <w:ilvl w:val="0"/>
          <w:numId w:val="1"/>
        </w:numPr>
        <w:jc w:val="both"/>
        <w:rPr>
          <w:sz w:val="22"/>
          <w:szCs w:val="22"/>
          <w:lang w:val="en-US"/>
        </w:rPr>
      </w:pPr>
      <w:r w:rsidRPr="00FC0E3D">
        <w:rPr>
          <w:sz w:val="22"/>
          <w:szCs w:val="22"/>
          <w:lang w:val="en-US"/>
        </w:rPr>
        <w:t>CONSULTANT</w:t>
      </w:r>
      <w:r w:rsidR="005A1CE5" w:rsidRPr="00FC0E3D">
        <w:rPr>
          <w:sz w:val="22"/>
          <w:szCs w:val="22"/>
          <w:lang w:val="en-US"/>
        </w:rPr>
        <w:t xml:space="preserve"> </w:t>
      </w:r>
      <w:r w:rsidR="009121F4" w:rsidRPr="00FC0E3D">
        <w:rPr>
          <w:sz w:val="22"/>
          <w:szCs w:val="22"/>
          <w:lang w:val="en-US"/>
        </w:rPr>
        <w:t xml:space="preserve">will invoice IOS for the professional services rendered in pursuit of the accomplishment of </w:t>
      </w:r>
      <w:r w:rsidR="00483CAF" w:rsidRPr="00FC0E3D">
        <w:rPr>
          <w:sz w:val="22"/>
          <w:szCs w:val="22"/>
          <w:lang w:val="en-US"/>
        </w:rPr>
        <w:t>his</w:t>
      </w:r>
      <w:r w:rsidR="009121F4" w:rsidRPr="00FC0E3D">
        <w:rPr>
          <w:sz w:val="22"/>
          <w:szCs w:val="22"/>
          <w:lang w:val="en-US"/>
        </w:rPr>
        <w:t xml:space="preserve"> duties and responsibilities</w:t>
      </w:r>
      <w:r w:rsidR="00F122AC" w:rsidRPr="00FC0E3D">
        <w:rPr>
          <w:sz w:val="22"/>
          <w:szCs w:val="22"/>
          <w:lang w:val="en-US"/>
        </w:rPr>
        <w:t>, the delivery and acceptance of the deliverables</w:t>
      </w:r>
      <w:r w:rsidR="0056203D" w:rsidRPr="00FC0E3D">
        <w:rPr>
          <w:sz w:val="22"/>
          <w:szCs w:val="22"/>
          <w:lang w:val="en-US"/>
        </w:rPr>
        <w:t xml:space="preserve"> </w:t>
      </w:r>
      <w:r w:rsidR="009121F4" w:rsidRPr="00FC0E3D">
        <w:rPr>
          <w:sz w:val="22"/>
          <w:szCs w:val="22"/>
          <w:lang w:val="en-US"/>
        </w:rPr>
        <w:t xml:space="preserve">described in </w:t>
      </w:r>
      <w:r w:rsidR="009121F4" w:rsidRPr="00FC0E3D">
        <w:rPr>
          <w:b/>
          <w:bCs/>
          <w:sz w:val="22"/>
          <w:szCs w:val="22"/>
          <w:lang w:val="en-US"/>
        </w:rPr>
        <w:t xml:space="preserve">Appendix </w:t>
      </w:r>
      <w:r w:rsidR="00906E11" w:rsidRPr="00FC0E3D">
        <w:rPr>
          <w:b/>
          <w:bCs/>
          <w:sz w:val="22"/>
          <w:szCs w:val="22"/>
          <w:lang w:val="en-US"/>
        </w:rPr>
        <w:t>I</w:t>
      </w:r>
      <w:r w:rsidR="009121F4" w:rsidRPr="00FC0E3D">
        <w:rPr>
          <w:b/>
          <w:bCs/>
          <w:sz w:val="22"/>
          <w:szCs w:val="22"/>
          <w:lang w:val="en-US"/>
        </w:rPr>
        <w:t>: Scope of Work</w:t>
      </w:r>
      <w:r w:rsidR="002D36A9" w:rsidRPr="00FC0E3D">
        <w:rPr>
          <w:sz w:val="22"/>
          <w:szCs w:val="22"/>
          <w:lang w:val="en-US"/>
        </w:rPr>
        <w:t xml:space="preserve"> by I</w:t>
      </w:r>
      <w:r w:rsidR="00FB1BB7" w:rsidRPr="00FC0E3D">
        <w:rPr>
          <w:sz w:val="22"/>
          <w:szCs w:val="22"/>
          <w:lang w:val="en-US"/>
        </w:rPr>
        <w:t>OS and the C</w:t>
      </w:r>
      <w:r w:rsidRPr="00FC0E3D">
        <w:rPr>
          <w:sz w:val="22"/>
          <w:szCs w:val="22"/>
          <w:lang w:val="en-US"/>
        </w:rPr>
        <w:t>LIENT</w:t>
      </w:r>
      <w:r w:rsidR="003C43FC" w:rsidRPr="00FC0E3D">
        <w:rPr>
          <w:sz w:val="22"/>
          <w:szCs w:val="22"/>
          <w:lang w:val="en-US"/>
        </w:rPr>
        <w:t>.</w:t>
      </w:r>
      <w:r w:rsidR="009121F4" w:rsidRPr="00FC0E3D">
        <w:rPr>
          <w:sz w:val="22"/>
          <w:szCs w:val="22"/>
          <w:lang w:val="en-US"/>
        </w:rPr>
        <w:t xml:space="preserve"> </w:t>
      </w:r>
    </w:p>
    <w:p w14:paraId="2D17030A" w14:textId="77777777" w:rsidR="00E944CE" w:rsidRPr="00E944CE" w:rsidRDefault="00E944CE" w:rsidP="00E944CE">
      <w:pPr>
        <w:pStyle w:val="ListParagraph"/>
        <w:rPr>
          <w:sz w:val="22"/>
          <w:szCs w:val="22"/>
          <w:lang w:val="en-US"/>
        </w:rPr>
      </w:pPr>
    </w:p>
    <w:p w14:paraId="2E242E80" w14:textId="59E3DCAD" w:rsidR="00C62F6E" w:rsidRPr="00660A16" w:rsidRDefault="009121F4" w:rsidP="00E944CE">
      <w:pPr>
        <w:pStyle w:val="ListParagraph"/>
        <w:ind w:left="360"/>
        <w:jc w:val="both"/>
        <w:rPr>
          <w:sz w:val="22"/>
          <w:szCs w:val="22"/>
          <w:lang w:val="en-US"/>
        </w:rPr>
      </w:pPr>
      <w:r w:rsidRPr="00FC0E3D">
        <w:rPr>
          <w:sz w:val="22"/>
          <w:szCs w:val="22"/>
          <w:lang w:val="en-US"/>
        </w:rPr>
        <w:t xml:space="preserve">Payment will be made </w:t>
      </w:r>
      <w:r w:rsidR="003C43FC" w:rsidRPr="00660A16">
        <w:rPr>
          <w:sz w:val="22"/>
          <w:szCs w:val="22"/>
          <w:lang w:val="en-US"/>
        </w:rPr>
        <w:t>according to the following schedule:</w:t>
      </w:r>
    </w:p>
    <w:p w14:paraId="3D18A7B6" w14:textId="77777777" w:rsidR="00A94F84" w:rsidRPr="00FC0E3D" w:rsidRDefault="00A94F84" w:rsidP="00005894">
      <w:pPr>
        <w:pStyle w:val="ListParagraph"/>
        <w:ind w:left="360"/>
        <w:jc w:val="both"/>
        <w:rPr>
          <w:sz w:val="22"/>
          <w:szCs w:val="22"/>
          <w:lang w:val="en-US"/>
        </w:rPr>
      </w:pPr>
    </w:p>
    <w:tbl>
      <w:tblPr>
        <w:tblW w:w="4775" w:type="pct"/>
        <w:jc w:val="center"/>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ook w:val="01E0" w:firstRow="1" w:lastRow="1" w:firstColumn="1" w:lastColumn="1" w:noHBand="0" w:noVBand="0"/>
      </w:tblPr>
      <w:tblGrid>
        <w:gridCol w:w="4643"/>
        <w:gridCol w:w="4286"/>
      </w:tblGrid>
      <w:tr w:rsidR="003C43FC" w:rsidRPr="00FC0E3D" w14:paraId="6E0B4E23" w14:textId="77777777" w:rsidTr="00134EB3">
        <w:trPr>
          <w:trHeight w:val="490"/>
          <w:jc w:val="center"/>
        </w:trPr>
        <w:tc>
          <w:tcPr>
            <w:tcW w:w="2600" w:type="pct"/>
            <w:shd w:val="clear" w:color="auto" w:fill="000066"/>
            <w:vAlign w:val="center"/>
          </w:tcPr>
          <w:p w14:paraId="75E6C855" w14:textId="77777777" w:rsidR="003C43FC" w:rsidRPr="00FC0E3D" w:rsidRDefault="003C43FC" w:rsidP="00175150">
            <w:pPr>
              <w:pStyle w:val="BodyText"/>
              <w:jc w:val="center"/>
              <w:rPr>
                <w:b/>
                <w:bCs/>
                <w:color w:val="FFFFFF"/>
                <w:sz w:val="22"/>
                <w:szCs w:val="22"/>
              </w:rPr>
            </w:pPr>
            <w:r w:rsidRPr="00FC0E3D">
              <w:rPr>
                <w:b/>
                <w:bCs/>
                <w:color w:val="FFFFFF"/>
                <w:sz w:val="22"/>
                <w:szCs w:val="22"/>
              </w:rPr>
              <w:t>DELIVERABLE</w:t>
            </w:r>
          </w:p>
        </w:tc>
        <w:tc>
          <w:tcPr>
            <w:tcW w:w="2400" w:type="pct"/>
            <w:shd w:val="clear" w:color="auto" w:fill="000066"/>
            <w:vAlign w:val="center"/>
          </w:tcPr>
          <w:p w14:paraId="31A04F34" w14:textId="7D441A75" w:rsidR="003C43FC" w:rsidRPr="00FC0E3D" w:rsidRDefault="003C43FC" w:rsidP="00175150">
            <w:pPr>
              <w:pStyle w:val="BodyText"/>
              <w:jc w:val="center"/>
              <w:rPr>
                <w:b/>
                <w:bCs/>
                <w:color w:val="FFFFFF"/>
                <w:sz w:val="22"/>
                <w:szCs w:val="22"/>
              </w:rPr>
            </w:pPr>
            <w:r w:rsidRPr="00FC0E3D">
              <w:rPr>
                <w:b/>
                <w:bCs/>
                <w:color w:val="FFFFFF"/>
                <w:sz w:val="22"/>
                <w:szCs w:val="22"/>
              </w:rPr>
              <w:t>AMOUNT</w:t>
            </w:r>
          </w:p>
        </w:tc>
      </w:tr>
      <w:tr w:rsidR="00A94F84" w:rsidRPr="00FC0E3D" w14:paraId="45EEB00A" w14:textId="77777777" w:rsidTr="00134EB3">
        <w:trPr>
          <w:trHeight w:val="252"/>
          <w:jc w:val="center"/>
        </w:trPr>
        <w:tc>
          <w:tcPr>
            <w:tcW w:w="2600" w:type="pct"/>
          </w:tcPr>
          <w:p w14:paraId="42C18329" w14:textId="23080EC6" w:rsidR="00A94F84" w:rsidRPr="00FC0E3D" w:rsidRDefault="00E944CE" w:rsidP="00005894">
            <w:pPr>
              <w:numPr>
                <w:ilvl w:val="0"/>
                <w:numId w:val="23"/>
              </w:numPr>
              <w:jc w:val="both"/>
              <w:rPr>
                <w:sz w:val="22"/>
                <w:szCs w:val="22"/>
              </w:rPr>
            </w:pPr>
            <w:r>
              <w:rPr>
                <w:sz w:val="22"/>
                <w:szCs w:val="22"/>
              </w:rPr>
              <w:t>Ten</w:t>
            </w:r>
            <w:r w:rsidR="00A94F84" w:rsidRPr="00FC0E3D">
              <w:rPr>
                <w:sz w:val="22"/>
                <w:szCs w:val="22"/>
              </w:rPr>
              <w:t xml:space="preserve"> </w:t>
            </w:r>
            <w:r>
              <w:rPr>
                <w:sz w:val="22"/>
                <w:szCs w:val="22"/>
              </w:rPr>
              <w:t xml:space="preserve">percent </w:t>
            </w:r>
            <w:r w:rsidR="00A94F84" w:rsidRPr="00FC0E3D">
              <w:rPr>
                <w:sz w:val="22"/>
                <w:szCs w:val="22"/>
              </w:rPr>
              <w:t>(</w:t>
            </w:r>
            <w:r>
              <w:rPr>
                <w:sz w:val="22"/>
                <w:szCs w:val="22"/>
              </w:rPr>
              <w:t>10</w:t>
            </w:r>
            <w:r w:rsidR="00A94F84" w:rsidRPr="00FC0E3D">
              <w:rPr>
                <w:sz w:val="22"/>
                <w:szCs w:val="22"/>
              </w:rPr>
              <w:t xml:space="preserve">%) of the lump sum amount shall be paid within 20 days from the CLIENT’s approval of the </w:t>
            </w:r>
            <w:r w:rsidRPr="00E944CE">
              <w:rPr>
                <w:b/>
                <w:sz w:val="22"/>
                <w:szCs w:val="22"/>
              </w:rPr>
              <w:t>Launching Report</w:t>
            </w:r>
            <w:r w:rsidR="00A94F84" w:rsidRPr="00FC0E3D">
              <w:rPr>
                <w:b/>
                <w:sz w:val="22"/>
                <w:szCs w:val="22"/>
              </w:rPr>
              <w:t xml:space="preserve"> </w:t>
            </w:r>
            <w:r w:rsidR="00A94F84" w:rsidRPr="00FC0E3D">
              <w:rPr>
                <w:sz w:val="22"/>
                <w:szCs w:val="22"/>
              </w:rPr>
              <w:t>and receipt of CONSULTANT´s invoice.</w:t>
            </w:r>
          </w:p>
        </w:tc>
        <w:tc>
          <w:tcPr>
            <w:tcW w:w="2400" w:type="pct"/>
          </w:tcPr>
          <w:p w14:paraId="14D18BD9" w14:textId="6CB83CB8" w:rsidR="00A94F84" w:rsidRPr="00FC0E3D" w:rsidRDefault="00483CAF" w:rsidP="00005894">
            <w:pPr>
              <w:pStyle w:val="BodyText"/>
              <w:rPr>
                <w:b/>
                <w:color w:val="auto"/>
                <w:sz w:val="22"/>
                <w:szCs w:val="22"/>
              </w:rPr>
            </w:pPr>
            <w:r w:rsidRPr="00FC0E3D">
              <w:rPr>
                <w:b/>
                <w:color w:val="auto"/>
                <w:sz w:val="22"/>
                <w:szCs w:val="22"/>
              </w:rPr>
              <w:t>US$</w:t>
            </w:r>
            <w:r w:rsidR="007030A9">
              <w:rPr>
                <w:b/>
                <w:color w:val="auto"/>
                <w:sz w:val="22"/>
                <w:szCs w:val="22"/>
              </w:rPr>
              <w:t>1</w:t>
            </w:r>
            <w:r w:rsidR="00937D0C">
              <w:rPr>
                <w:b/>
                <w:color w:val="auto"/>
                <w:sz w:val="22"/>
                <w:szCs w:val="22"/>
              </w:rPr>
              <w:t>,</w:t>
            </w:r>
            <w:r w:rsidR="007030A9">
              <w:rPr>
                <w:b/>
                <w:color w:val="auto"/>
                <w:sz w:val="22"/>
                <w:szCs w:val="22"/>
              </w:rPr>
              <w:t>0</w:t>
            </w:r>
            <w:r w:rsidR="00937D0C">
              <w:rPr>
                <w:b/>
                <w:color w:val="auto"/>
                <w:sz w:val="22"/>
                <w:szCs w:val="22"/>
              </w:rPr>
              <w:t>00.00</w:t>
            </w:r>
            <w:r w:rsidRPr="00FC0E3D">
              <w:rPr>
                <w:b/>
                <w:color w:val="auto"/>
                <w:sz w:val="22"/>
                <w:szCs w:val="22"/>
              </w:rPr>
              <w:t xml:space="preserve"> </w:t>
            </w:r>
            <w:r w:rsidR="00937D0C">
              <w:rPr>
                <w:b/>
                <w:color w:val="auto"/>
                <w:sz w:val="22"/>
                <w:szCs w:val="22"/>
              </w:rPr>
              <w:t>(</w:t>
            </w:r>
            <w:r w:rsidR="007030A9">
              <w:rPr>
                <w:b/>
                <w:color w:val="auto"/>
                <w:sz w:val="22"/>
                <w:szCs w:val="22"/>
              </w:rPr>
              <w:t>One</w:t>
            </w:r>
            <w:r w:rsidR="00937D0C">
              <w:rPr>
                <w:b/>
                <w:color w:val="auto"/>
                <w:sz w:val="22"/>
                <w:szCs w:val="22"/>
              </w:rPr>
              <w:t xml:space="preserve"> thousand </w:t>
            </w:r>
            <w:r w:rsidR="00937D0C" w:rsidRPr="00937D0C">
              <w:rPr>
                <w:b/>
                <w:color w:val="auto"/>
                <w:sz w:val="22"/>
                <w:szCs w:val="22"/>
              </w:rPr>
              <w:t>US Dollars and 00/100</w:t>
            </w:r>
            <w:r w:rsidRPr="00FC0E3D">
              <w:rPr>
                <w:b/>
                <w:color w:val="auto"/>
                <w:sz w:val="22"/>
                <w:szCs w:val="22"/>
              </w:rPr>
              <w:t>)</w:t>
            </w:r>
          </w:p>
        </w:tc>
      </w:tr>
      <w:tr w:rsidR="003C43FC" w:rsidRPr="00FC0E3D" w14:paraId="3D3F247A" w14:textId="77777777" w:rsidTr="00134EB3">
        <w:trPr>
          <w:trHeight w:val="252"/>
          <w:jc w:val="center"/>
        </w:trPr>
        <w:tc>
          <w:tcPr>
            <w:tcW w:w="2600" w:type="pct"/>
          </w:tcPr>
          <w:p w14:paraId="70E44FEA" w14:textId="49F1663E" w:rsidR="003C43FC" w:rsidRPr="00FC0E3D" w:rsidRDefault="00E944CE" w:rsidP="00005894">
            <w:pPr>
              <w:numPr>
                <w:ilvl w:val="0"/>
                <w:numId w:val="23"/>
              </w:numPr>
              <w:jc w:val="both"/>
              <w:rPr>
                <w:sz w:val="22"/>
                <w:szCs w:val="22"/>
              </w:rPr>
            </w:pPr>
            <w:r>
              <w:rPr>
                <w:sz w:val="22"/>
                <w:szCs w:val="22"/>
              </w:rPr>
              <w:t>Ten</w:t>
            </w:r>
            <w:r w:rsidRPr="00FC0E3D">
              <w:rPr>
                <w:sz w:val="22"/>
                <w:szCs w:val="22"/>
              </w:rPr>
              <w:t xml:space="preserve"> </w:t>
            </w:r>
            <w:r>
              <w:rPr>
                <w:sz w:val="22"/>
                <w:szCs w:val="22"/>
              </w:rPr>
              <w:t xml:space="preserve">percent </w:t>
            </w:r>
            <w:r w:rsidRPr="00FC0E3D">
              <w:rPr>
                <w:sz w:val="22"/>
                <w:szCs w:val="22"/>
              </w:rPr>
              <w:t>(</w:t>
            </w:r>
            <w:r>
              <w:rPr>
                <w:sz w:val="22"/>
                <w:szCs w:val="22"/>
              </w:rPr>
              <w:t>1</w:t>
            </w:r>
            <w:r w:rsidR="007030A9">
              <w:rPr>
                <w:sz w:val="22"/>
                <w:szCs w:val="22"/>
              </w:rPr>
              <w:t>0</w:t>
            </w:r>
            <w:r w:rsidRPr="00FC0E3D">
              <w:rPr>
                <w:sz w:val="22"/>
                <w:szCs w:val="22"/>
              </w:rPr>
              <w:t xml:space="preserve">%) </w:t>
            </w:r>
            <w:r w:rsidR="00A94F84" w:rsidRPr="00FC0E3D">
              <w:rPr>
                <w:sz w:val="22"/>
                <w:szCs w:val="22"/>
              </w:rPr>
              <w:t xml:space="preserve">of the lump sum amount shall be paid within 20 days from the CLIENT’s approval of the </w:t>
            </w:r>
            <w:r w:rsidR="00937D0C">
              <w:rPr>
                <w:b/>
                <w:sz w:val="22"/>
                <w:szCs w:val="22"/>
              </w:rPr>
              <w:t>Literature Review Report</w:t>
            </w:r>
            <w:r w:rsidR="00A94F84" w:rsidRPr="00FC0E3D">
              <w:rPr>
                <w:b/>
                <w:sz w:val="22"/>
                <w:szCs w:val="22"/>
              </w:rPr>
              <w:t xml:space="preserve"> </w:t>
            </w:r>
            <w:r w:rsidR="00A94F84" w:rsidRPr="00FC0E3D">
              <w:rPr>
                <w:sz w:val="22"/>
                <w:szCs w:val="22"/>
              </w:rPr>
              <w:t>and receipt of CONSULTANT´s invoice.</w:t>
            </w:r>
          </w:p>
        </w:tc>
        <w:tc>
          <w:tcPr>
            <w:tcW w:w="2400" w:type="pct"/>
          </w:tcPr>
          <w:p w14:paraId="01DAAD83" w14:textId="0DBBE4C2" w:rsidR="003C43FC" w:rsidRPr="00FC0E3D" w:rsidRDefault="00937D0C" w:rsidP="00005894">
            <w:pPr>
              <w:pStyle w:val="BodyText"/>
              <w:rPr>
                <w:b/>
                <w:color w:val="auto"/>
                <w:sz w:val="22"/>
                <w:szCs w:val="22"/>
              </w:rPr>
            </w:pPr>
            <w:r w:rsidRPr="00FC0E3D">
              <w:rPr>
                <w:b/>
                <w:color w:val="auto"/>
                <w:sz w:val="22"/>
                <w:szCs w:val="22"/>
              </w:rPr>
              <w:t>US$</w:t>
            </w:r>
            <w:r w:rsidR="007030A9">
              <w:rPr>
                <w:b/>
                <w:color w:val="auto"/>
                <w:sz w:val="22"/>
                <w:szCs w:val="22"/>
              </w:rPr>
              <w:t>1</w:t>
            </w:r>
            <w:r>
              <w:rPr>
                <w:b/>
                <w:color w:val="auto"/>
                <w:sz w:val="22"/>
                <w:szCs w:val="22"/>
              </w:rPr>
              <w:t>,</w:t>
            </w:r>
            <w:r w:rsidR="007030A9">
              <w:rPr>
                <w:b/>
                <w:color w:val="auto"/>
                <w:sz w:val="22"/>
                <w:szCs w:val="22"/>
              </w:rPr>
              <w:t>0</w:t>
            </w:r>
            <w:r>
              <w:rPr>
                <w:b/>
                <w:color w:val="auto"/>
                <w:sz w:val="22"/>
                <w:szCs w:val="22"/>
              </w:rPr>
              <w:t>00.00</w:t>
            </w:r>
            <w:r w:rsidRPr="00FC0E3D">
              <w:rPr>
                <w:b/>
                <w:color w:val="auto"/>
                <w:sz w:val="22"/>
                <w:szCs w:val="22"/>
              </w:rPr>
              <w:t xml:space="preserve"> </w:t>
            </w:r>
            <w:r>
              <w:rPr>
                <w:b/>
                <w:color w:val="auto"/>
                <w:sz w:val="22"/>
                <w:szCs w:val="22"/>
              </w:rPr>
              <w:t>(</w:t>
            </w:r>
            <w:r w:rsidR="007030A9">
              <w:rPr>
                <w:b/>
                <w:color w:val="auto"/>
                <w:sz w:val="22"/>
                <w:szCs w:val="22"/>
              </w:rPr>
              <w:t>One</w:t>
            </w:r>
            <w:r>
              <w:rPr>
                <w:b/>
                <w:color w:val="auto"/>
                <w:sz w:val="22"/>
                <w:szCs w:val="22"/>
              </w:rPr>
              <w:t xml:space="preserve"> thousand </w:t>
            </w:r>
            <w:r w:rsidRPr="00937D0C">
              <w:rPr>
                <w:b/>
                <w:color w:val="auto"/>
                <w:sz w:val="22"/>
                <w:szCs w:val="22"/>
              </w:rPr>
              <w:t>US Dollars and 00/100</w:t>
            </w:r>
            <w:r w:rsidRPr="00FC0E3D">
              <w:rPr>
                <w:b/>
                <w:color w:val="auto"/>
                <w:sz w:val="22"/>
                <w:szCs w:val="22"/>
              </w:rPr>
              <w:t>)</w:t>
            </w:r>
          </w:p>
        </w:tc>
      </w:tr>
      <w:tr w:rsidR="003C43FC" w:rsidRPr="00FC0E3D" w14:paraId="05B3C847" w14:textId="77777777" w:rsidTr="00134EB3">
        <w:trPr>
          <w:trHeight w:val="252"/>
          <w:jc w:val="center"/>
        </w:trPr>
        <w:tc>
          <w:tcPr>
            <w:tcW w:w="2600" w:type="pct"/>
          </w:tcPr>
          <w:p w14:paraId="3A672468" w14:textId="6956EBF2" w:rsidR="003C43FC" w:rsidRPr="00937D0C" w:rsidRDefault="00937D0C" w:rsidP="00937D0C">
            <w:pPr>
              <w:numPr>
                <w:ilvl w:val="0"/>
                <w:numId w:val="23"/>
              </w:numPr>
              <w:jc w:val="both"/>
              <w:rPr>
                <w:b/>
                <w:sz w:val="22"/>
                <w:szCs w:val="22"/>
              </w:rPr>
            </w:pPr>
            <w:r>
              <w:rPr>
                <w:sz w:val="22"/>
                <w:szCs w:val="22"/>
              </w:rPr>
              <w:t>Twenty</w:t>
            </w:r>
            <w:r w:rsidR="00A94F84" w:rsidRPr="00FC0E3D">
              <w:rPr>
                <w:sz w:val="22"/>
                <w:szCs w:val="22"/>
              </w:rPr>
              <w:t xml:space="preserve"> </w:t>
            </w:r>
            <w:r>
              <w:rPr>
                <w:sz w:val="22"/>
                <w:szCs w:val="22"/>
              </w:rPr>
              <w:t>percent (2</w:t>
            </w:r>
            <w:r w:rsidR="007030A9">
              <w:rPr>
                <w:sz w:val="22"/>
                <w:szCs w:val="22"/>
              </w:rPr>
              <w:t>0</w:t>
            </w:r>
            <w:r>
              <w:rPr>
                <w:sz w:val="22"/>
                <w:szCs w:val="22"/>
              </w:rPr>
              <w:t xml:space="preserve">%) </w:t>
            </w:r>
            <w:r w:rsidR="00A94F84" w:rsidRPr="00FC0E3D">
              <w:rPr>
                <w:sz w:val="22"/>
                <w:szCs w:val="22"/>
              </w:rPr>
              <w:t xml:space="preserve">of the lump sum amount shall be paid within 20 days from the CLIENT’s approval of the </w:t>
            </w:r>
            <w:r w:rsidRPr="00937D0C">
              <w:rPr>
                <w:b/>
                <w:sz w:val="22"/>
                <w:szCs w:val="22"/>
              </w:rPr>
              <w:t>Blue Tourism</w:t>
            </w:r>
            <w:r>
              <w:rPr>
                <w:b/>
                <w:sz w:val="22"/>
                <w:szCs w:val="22"/>
              </w:rPr>
              <w:t xml:space="preserve"> </w:t>
            </w:r>
            <w:r w:rsidRPr="00937D0C">
              <w:rPr>
                <w:b/>
                <w:sz w:val="22"/>
                <w:szCs w:val="22"/>
              </w:rPr>
              <w:t>Cluster Development Blueprint, including Regional Framework and Three-Year Action</w:t>
            </w:r>
            <w:r>
              <w:rPr>
                <w:b/>
                <w:sz w:val="22"/>
                <w:szCs w:val="22"/>
              </w:rPr>
              <w:t xml:space="preserve"> </w:t>
            </w:r>
            <w:r w:rsidRPr="00937D0C">
              <w:rPr>
                <w:b/>
                <w:sz w:val="22"/>
                <w:szCs w:val="22"/>
              </w:rPr>
              <w:t xml:space="preserve">Plan </w:t>
            </w:r>
            <w:r w:rsidR="00A94F84" w:rsidRPr="00937D0C">
              <w:rPr>
                <w:sz w:val="22"/>
                <w:szCs w:val="22"/>
              </w:rPr>
              <w:t>and receipt of CONSULTANT´s invoice.</w:t>
            </w:r>
          </w:p>
        </w:tc>
        <w:tc>
          <w:tcPr>
            <w:tcW w:w="2400" w:type="pct"/>
          </w:tcPr>
          <w:p w14:paraId="21EC6A39" w14:textId="38E6F1C2" w:rsidR="003C43FC" w:rsidRPr="00FC0E3D" w:rsidRDefault="00483CAF" w:rsidP="00005894">
            <w:pPr>
              <w:pStyle w:val="BodyText"/>
              <w:rPr>
                <w:b/>
                <w:color w:val="auto"/>
                <w:sz w:val="22"/>
                <w:szCs w:val="22"/>
              </w:rPr>
            </w:pPr>
            <w:r w:rsidRPr="00FC0E3D">
              <w:rPr>
                <w:b/>
                <w:color w:val="auto"/>
                <w:sz w:val="22"/>
                <w:szCs w:val="22"/>
              </w:rPr>
              <w:t>US$</w:t>
            </w:r>
            <w:r w:rsidR="007030A9">
              <w:rPr>
                <w:b/>
                <w:color w:val="auto"/>
                <w:sz w:val="22"/>
                <w:szCs w:val="22"/>
              </w:rPr>
              <w:t>2</w:t>
            </w:r>
            <w:r w:rsidR="00937D0C">
              <w:rPr>
                <w:b/>
                <w:color w:val="auto"/>
                <w:sz w:val="22"/>
                <w:szCs w:val="22"/>
              </w:rPr>
              <w:t>,</w:t>
            </w:r>
            <w:r w:rsidR="007030A9">
              <w:rPr>
                <w:b/>
                <w:color w:val="auto"/>
                <w:sz w:val="22"/>
                <w:szCs w:val="22"/>
              </w:rPr>
              <w:t>000</w:t>
            </w:r>
            <w:r w:rsidR="00937D0C">
              <w:rPr>
                <w:b/>
                <w:color w:val="auto"/>
                <w:sz w:val="22"/>
                <w:szCs w:val="22"/>
              </w:rPr>
              <w:t>.00</w:t>
            </w:r>
            <w:r w:rsidRPr="00FC0E3D">
              <w:rPr>
                <w:b/>
                <w:color w:val="auto"/>
                <w:sz w:val="22"/>
                <w:szCs w:val="22"/>
              </w:rPr>
              <w:t xml:space="preserve"> (</w:t>
            </w:r>
            <w:r w:rsidR="007030A9">
              <w:rPr>
                <w:b/>
                <w:color w:val="auto"/>
                <w:sz w:val="22"/>
                <w:szCs w:val="22"/>
              </w:rPr>
              <w:t>Two</w:t>
            </w:r>
            <w:r w:rsidR="00937D0C">
              <w:rPr>
                <w:b/>
                <w:color w:val="auto"/>
                <w:sz w:val="22"/>
                <w:szCs w:val="22"/>
              </w:rPr>
              <w:t xml:space="preserve"> thousand </w:t>
            </w:r>
            <w:r w:rsidR="00937D0C" w:rsidRPr="00937D0C">
              <w:rPr>
                <w:b/>
                <w:color w:val="auto"/>
                <w:sz w:val="22"/>
                <w:szCs w:val="22"/>
              </w:rPr>
              <w:t>US Dollars and 00/100</w:t>
            </w:r>
            <w:r w:rsidRPr="00FC0E3D">
              <w:rPr>
                <w:b/>
                <w:color w:val="auto"/>
                <w:sz w:val="22"/>
                <w:szCs w:val="22"/>
              </w:rPr>
              <w:t>)</w:t>
            </w:r>
          </w:p>
        </w:tc>
      </w:tr>
      <w:tr w:rsidR="00937D0C" w:rsidRPr="00FC0E3D" w14:paraId="61C41715" w14:textId="77777777" w:rsidTr="00134EB3">
        <w:trPr>
          <w:trHeight w:val="252"/>
          <w:jc w:val="center"/>
        </w:trPr>
        <w:tc>
          <w:tcPr>
            <w:tcW w:w="2600" w:type="pct"/>
          </w:tcPr>
          <w:p w14:paraId="7E5C72C7" w14:textId="36B58059" w:rsidR="00937D0C" w:rsidRPr="00937D0C" w:rsidRDefault="007030A9" w:rsidP="00937D0C">
            <w:pPr>
              <w:numPr>
                <w:ilvl w:val="0"/>
                <w:numId w:val="23"/>
              </w:numPr>
              <w:jc w:val="both"/>
              <w:rPr>
                <w:b/>
                <w:sz w:val="22"/>
                <w:szCs w:val="22"/>
              </w:rPr>
            </w:pPr>
            <w:r>
              <w:rPr>
                <w:sz w:val="22"/>
                <w:szCs w:val="22"/>
              </w:rPr>
              <w:lastRenderedPageBreak/>
              <w:t>Twenty-five</w:t>
            </w:r>
            <w:r w:rsidR="00937D0C" w:rsidRPr="00FC0E3D">
              <w:rPr>
                <w:sz w:val="22"/>
                <w:szCs w:val="22"/>
              </w:rPr>
              <w:t xml:space="preserve"> </w:t>
            </w:r>
            <w:r w:rsidR="00937D0C">
              <w:rPr>
                <w:sz w:val="22"/>
                <w:szCs w:val="22"/>
              </w:rPr>
              <w:t>percent (</w:t>
            </w:r>
            <w:r>
              <w:rPr>
                <w:sz w:val="22"/>
                <w:szCs w:val="22"/>
              </w:rPr>
              <w:t>25</w:t>
            </w:r>
            <w:r w:rsidR="00937D0C">
              <w:rPr>
                <w:sz w:val="22"/>
                <w:szCs w:val="22"/>
              </w:rPr>
              <w:t xml:space="preserve">%) </w:t>
            </w:r>
            <w:r w:rsidR="00937D0C" w:rsidRPr="00FC0E3D">
              <w:rPr>
                <w:sz w:val="22"/>
                <w:szCs w:val="22"/>
              </w:rPr>
              <w:t xml:space="preserve">of the lump sum amount shall be paid within 20 days from the CLIENT’s approval of the </w:t>
            </w:r>
            <w:r w:rsidR="00937D0C" w:rsidRPr="00937D0C">
              <w:rPr>
                <w:b/>
                <w:sz w:val="22"/>
                <w:szCs w:val="22"/>
              </w:rPr>
              <w:t>Capacity Building</w:t>
            </w:r>
          </w:p>
          <w:p w14:paraId="7D4936ED" w14:textId="19C84BE3" w:rsidR="00937D0C" w:rsidRPr="00937D0C" w:rsidRDefault="00937D0C" w:rsidP="00937D0C">
            <w:pPr>
              <w:ind w:left="360"/>
              <w:jc w:val="both"/>
              <w:rPr>
                <w:b/>
                <w:sz w:val="22"/>
                <w:szCs w:val="22"/>
              </w:rPr>
            </w:pPr>
            <w:r w:rsidRPr="00937D0C">
              <w:rPr>
                <w:b/>
                <w:sz w:val="22"/>
                <w:szCs w:val="22"/>
              </w:rPr>
              <w:t>Plan, Monitoring &amp; Evaluation Framework and Regional Governance and Collaborative</w:t>
            </w:r>
            <w:r>
              <w:rPr>
                <w:b/>
                <w:sz w:val="22"/>
                <w:szCs w:val="22"/>
              </w:rPr>
              <w:t xml:space="preserve"> </w:t>
            </w:r>
            <w:r w:rsidRPr="00937D0C">
              <w:rPr>
                <w:b/>
                <w:sz w:val="22"/>
                <w:szCs w:val="22"/>
              </w:rPr>
              <w:t xml:space="preserve">Platform </w:t>
            </w:r>
            <w:r w:rsidRPr="00937D0C">
              <w:rPr>
                <w:sz w:val="22"/>
                <w:szCs w:val="22"/>
              </w:rPr>
              <w:t>and receipt of CONSULTANT´s invoice.</w:t>
            </w:r>
          </w:p>
        </w:tc>
        <w:tc>
          <w:tcPr>
            <w:tcW w:w="2400" w:type="pct"/>
          </w:tcPr>
          <w:p w14:paraId="7CCD0EF7" w14:textId="275927A2" w:rsidR="00937D0C" w:rsidRPr="00FC0E3D" w:rsidRDefault="00937D0C" w:rsidP="00005894">
            <w:pPr>
              <w:pStyle w:val="BodyText"/>
              <w:rPr>
                <w:b/>
                <w:color w:val="auto"/>
                <w:sz w:val="22"/>
                <w:szCs w:val="22"/>
              </w:rPr>
            </w:pPr>
            <w:r w:rsidRPr="00FC0E3D">
              <w:rPr>
                <w:b/>
                <w:color w:val="auto"/>
                <w:sz w:val="22"/>
                <w:szCs w:val="22"/>
              </w:rPr>
              <w:t>US$</w:t>
            </w:r>
            <w:r w:rsidR="007030A9">
              <w:rPr>
                <w:b/>
                <w:color w:val="auto"/>
                <w:sz w:val="22"/>
                <w:szCs w:val="22"/>
              </w:rPr>
              <w:t>2</w:t>
            </w:r>
            <w:r>
              <w:rPr>
                <w:b/>
                <w:color w:val="auto"/>
                <w:sz w:val="22"/>
                <w:szCs w:val="22"/>
              </w:rPr>
              <w:t>,</w:t>
            </w:r>
            <w:r w:rsidR="007030A9">
              <w:rPr>
                <w:b/>
                <w:color w:val="auto"/>
                <w:sz w:val="22"/>
                <w:szCs w:val="22"/>
              </w:rPr>
              <w:t>5</w:t>
            </w:r>
            <w:r>
              <w:rPr>
                <w:b/>
                <w:color w:val="auto"/>
                <w:sz w:val="22"/>
                <w:szCs w:val="22"/>
              </w:rPr>
              <w:t>00.00</w:t>
            </w:r>
            <w:r w:rsidRPr="00FC0E3D">
              <w:rPr>
                <w:b/>
                <w:color w:val="auto"/>
                <w:sz w:val="22"/>
                <w:szCs w:val="22"/>
              </w:rPr>
              <w:t xml:space="preserve"> (</w:t>
            </w:r>
            <w:r w:rsidR="007030A9">
              <w:rPr>
                <w:b/>
                <w:color w:val="auto"/>
                <w:sz w:val="22"/>
                <w:szCs w:val="22"/>
              </w:rPr>
              <w:t>Two</w:t>
            </w:r>
            <w:r>
              <w:rPr>
                <w:b/>
                <w:color w:val="auto"/>
                <w:sz w:val="22"/>
                <w:szCs w:val="22"/>
              </w:rPr>
              <w:t xml:space="preserve"> thousand </w:t>
            </w:r>
            <w:r w:rsidR="007030A9">
              <w:rPr>
                <w:b/>
                <w:color w:val="auto"/>
                <w:sz w:val="22"/>
                <w:szCs w:val="22"/>
              </w:rPr>
              <w:t xml:space="preserve">Five-hundred </w:t>
            </w:r>
            <w:r w:rsidRPr="00937D0C">
              <w:rPr>
                <w:b/>
                <w:color w:val="auto"/>
                <w:sz w:val="22"/>
                <w:szCs w:val="22"/>
              </w:rPr>
              <w:t>US Dollars and 00/100</w:t>
            </w:r>
            <w:r w:rsidRPr="00FC0E3D">
              <w:rPr>
                <w:b/>
                <w:color w:val="auto"/>
                <w:sz w:val="22"/>
                <w:szCs w:val="22"/>
              </w:rPr>
              <w:t>)</w:t>
            </w:r>
          </w:p>
        </w:tc>
      </w:tr>
      <w:tr w:rsidR="00937D0C" w:rsidRPr="00FC0E3D" w14:paraId="79D86430" w14:textId="77777777" w:rsidTr="00134EB3">
        <w:trPr>
          <w:trHeight w:val="252"/>
          <w:jc w:val="center"/>
        </w:trPr>
        <w:tc>
          <w:tcPr>
            <w:tcW w:w="2600" w:type="pct"/>
          </w:tcPr>
          <w:p w14:paraId="7833F773" w14:textId="4CB931F0" w:rsidR="00937D0C" w:rsidRPr="00937D0C" w:rsidRDefault="007030A9" w:rsidP="00937D0C">
            <w:pPr>
              <w:numPr>
                <w:ilvl w:val="0"/>
                <w:numId w:val="23"/>
              </w:numPr>
              <w:jc w:val="both"/>
              <w:rPr>
                <w:b/>
                <w:sz w:val="22"/>
                <w:szCs w:val="22"/>
              </w:rPr>
            </w:pPr>
            <w:r>
              <w:rPr>
                <w:sz w:val="22"/>
                <w:szCs w:val="22"/>
              </w:rPr>
              <w:t>Thirty-five</w:t>
            </w:r>
            <w:r w:rsidR="00937D0C" w:rsidRPr="00FC0E3D">
              <w:rPr>
                <w:sz w:val="22"/>
                <w:szCs w:val="22"/>
              </w:rPr>
              <w:t xml:space="preserve"> </w:t>
            </w:r>
            <w:r w:rsidR="00937D0C">
              <w:rPr>
                <w:sz w:val="22"/>
                <w:szCs w:val="22"/>
              </w:rPr>
              <w:t>percent (</w:t>
            </w:r>
            <w:r>
              <w:rPr>
                <w:sz w:val="22"/>
                <w:szCs w:val="22"/>
              </w:rPr>
              <w:t>35</w:t>
            </w:r>
            <w:r w:rsidR="00937D0C">
              <w:rPr>
                <w:sz w:val="22"/>
                <w:szCs w:val="22"/>
              </w:rPr>
              <w:t xml:space="preserve">%) </w:t>
            </w:r>
            <w:r w:rsidR="00937D0C" w:rsidRPr="00FC0E3D">
              <w:rPr>
                <w:sz w:val="22"/>
                <w:szCs w:val="22"/>
              </w:rPr>
              <w:t xml:space="preserve">of the lump sum amount shall be paid within 20 days from the CLIENT’s approval of the </w:t>
            </w:r>
            <w:r w:rsidR="00937D0C" w:rsidRPr="00937D0C">
              <w:rPr>
                <w:b/>
                <w:sz w:val="22"/>
                <w:szCs w:val="22"/>
              </w:rPr>
              <w:t>Financing</w:t>
            </w:r>
            <w:r w:rsidR="00937D0C">
              <w:rPr>
                <w:b/>
                <w:sz w:val="22"/>
                <w:szCs w:val="22"/>
              </w:rPr>
              <w:t xml:space="preserve"> </w:t>
            </w:r>
            <w:r w:rsidR="00937D0C" w:rsidRPr="00937D0C">
              <w:rPr>
                <w:b/>
                <w:sz w:val="22"/>
                <w:szCs w:val="22"/>
              </w:rPr>
              <w:t xml:space="preserve">Strategy, Blue Investment Pipeline and Indian Ocean Blue Tourism Brand </w:t>
            </w:r>
            <w:r w:rsidR="00937D0C" w:rsidRPr="00937D0C">
              <w:rPr>
                <w:sz w:val="22"/>
                <w:szCs w:val="22"/>
              </w:rPr>
              <w:t>and receipt of CONSULTANT´s invoice.</w:t>
            </w:r>
          </w:p>
        </w:tc>
        <w:tc>
          <w:tcPr>
            <w:tcW w:w="2400" w:type="pct"/>
          </w:tcPr>
          <w:p w14:paraId="7CA8FBFF" w14:textId="21747561" w:rsidR="00937D0C" w:rsidRPr="00FC0E3D" w:rsidRDefault="00937D0C" w:rsidP="00005894">
            <w:pPr>
              <w:pStyle w:val="BodyText"/>
              <w:rPr>
                <w:b/>
                <w:color w:val="auto"/>
                <w:sz w:val="22"/>
                <w:szCs w:val="22"/>
              </w:rPr>
            </w:pPr>
            <w:r w:rsidRPr="00FC0E3D">
              <w:rPr>
                <w:b/>
                <w:color w:val="auto"/>
                <w:sz w:val="22"/>
                <w:szCs w:val="22"/>
              </w:rPr>
              <w:t>US$</w:t>
            </w:r>
            <w:r w:rsidR="007030A9">
              <w:rPr>
                <w:b/>
                <w:color w:val="auto"/>
                <w:sz w:val="22"/>
                <w:szCs w:val="22"/>
              </w:rPr>
              <w:t>3</w:t>
            </w:r>
            <w:r>
              <w:rPr>
                <w:b/>
                <w:color w:val="auto"/>
                <w:sz w:val="22"/>
                <w:szCs w:val="22"/>
              </w:rPr>
              <w:t>,</w:t>
            </w:r>
            <w:r w:rsidR="007030A9">
              <w:rPr>
                <w:b/>
                <w:color w:val="auto"/>
                <w:sz w:val="22"/>
                <w:szCs w:val="22"/>
              </w:rPr>
              <w:t>5</w:t>
            </w:r>
            <w:r>
              <w:rPr>
                <w:b/>
                <w:color w:val="auto"/>
                <w:sz w:val="22"/>
                <w:szCs w:val="22"/>
              </w:rPr>
              <w:t>00.00</w:t>
            </w:r>
            <w:r w:rsidRPr="00FC0E3D">
              <w:rPr>
                <w:b/>
                <w:color w:val="auto"/>
                <w:sz w:val="22"/>
                <w:szCs w:val="22"/>
              </w:rPr>
              <w:t xml:space="preserve"> (</w:t>
            </w:r>
            <w:r w:rsidR="007030A9">
              <w:rPr>
                <w:b/>
                <w:color w:val="auto"/>
                <w:sz w:val="22"/>
                <w:szCs w:val="22"/>
              </w:rPr>
              <w:t>Three</w:t>
            </w:r>
            <w:r>
              <w:rPr>
                <w:b/>
                <w:color w:val="auto"/>
                <w:sz w:val="22"/>
                <w:szCs w:val="22"/>
              </w:rPr>
              <w:t xml:space="preserve"> thousand </w:t>
            </w:r>
            <w:r w:rsidR="007030A9">
              <w:rPr>
                <w:b/>
                <w:color w:val="auto"/>
                <w:sz w:val="22"/>
                <w:szCs w:val="22"/>
              </w:rPr>
              <w:t>Five</w:t>
            </w:r>
            <w:r>
              <w:rPr>
                <w:b/>
                <w:color w:val="auto"/>
                <w:sz w:val="22"/>
                <w:szCs w:val="22"/>
              </w:rPr>
              <w:t xml:space="preserve">-hundred </w:t>
            </w:r>
            <w:r w:rsidRPr="00937D0C">
              <w:rPr>
                <w:b/>
                <w:color w:val="auto"/>
                <w:sz w:val="22"/>
                <w:szCs w:val="22"/>
              </w:rPr>
              <w:t>US Dollars and 00/100</w:t>
            </w:r>
            <w:r w:rsidRPr="00FC0E3D">
              <w:rPr>
                <w:b/>
                <w:color w:val="auto"/>
                <w:sz w:val="22"/>
                <w:szCs w:val="22"/>
              </w:rPr>
              <w:t>)</w:t>
            </w:r>
          </w:p>
        </w:tc>
      </w:tr>
    </w:tbl>
    <w:p w14:paraId="5D170EC7" w14:textId="77777777" w:rsidR="00386406" w:rsidRPr="00FC0E3D" w:rsidRDefault="009121F4" w:rsidP="00005894">
      <w:pPr>
        <w:jc w:val="both"/>
        <w:rPr>
          <w:sz w:val="22"/>
          <w:szCs w:val="22"/>
        </w:rPr>
      </w:pPr>
      <w:r w:rsidRPr="00FC0E3D">
        <w:rPr>
          <w:sz w:val="22"/>
          <w:szCs w:val="22"/>
        </w:rPr>
        <w:t xml:space="preserve"> </w:t>
      </w:r>
    </w:p>
    <w:p w14:paraId="1A71D598" w14:textId="77777777" w:rsidR="00DF6FA4" w:rsidRPr="00FC0E3D" w:rsidRDefault="00DF6FA4" w:rsidP="00476F6A">
      <w:pPr>
        <w:pStyle w:val="ListParagraph"/>
        <w:ind w:left="360"/>
        <w:rPr>
          <w:sz w:val="22"/>
          <w:szCs w:val="22"/>
          <w:lang w:val="en-US"/>
        </w:rPr>
      </w:pPr>
      <w:r w:rsidRPr="00FC0E3D">
        <w:rPr>
          <w:sz w:val="22"/>
          <w:szCs w:val="22"/>
          <w:lang w:val="en-US"/>
        </w:rPr>
        <w:t>IOS shall not be required to pay any invoice for fees sent more than 30 days after completion of work or any invoice for expenses sent more than 30 days after these expenses have been incurred.</w:t>
      </w:r>
    </w:p>
    <w:p w14:paraId="223D083D" w14:textId="77777777" w:rsidR="00DF6FA4" w:rsidRPr="00FC0E3D" w:rsidRDefault="00DF6FA4" w:rsidP="00005894">
      <w:pPr>
        <w:jc w:val="both"/>
        <w:rPr>
          <w:sz w:val="22"/>
          <w:szCs w:val="22"/>
        </w:rPr>
      </w:pPr>
    </w:p>
    <w:p w14:paraId="589ED0F7" w14:textId="77777777" w:rsidR="00FB0131" w:rsidRPr="00FC0E3D" w:rsidRDefault="00FB0131" w:rsidP="00005894">
      <w:pPr>
        <w:pStyle w:val="ListParagraph"/>
        <w:numPr>
          <w:ilvl w:val="0"/>
          <w:numId w:val="22"/>
        </w:numPr>
        <w:jc w:val="both"/>
        <w:rPr>
          <w:vanish/>
          <w:sz w:val="22"/>
          <w:szCs w:val="22"/>
          <w:lang w:val="en-US"/>
        </w:rPr>
      </w:pPr>
    </w:p>
    <w:p w14:paraId="5FC38A6A" w14:textId="77777777" w:rsidR="00FB0131" w:rsidRPr="00FC0E3D" w:rsidRDefault="00FB0131" w:rsidP="00005894">
      <w:pPr>
        <w:pStyle w:val="ListParagraph"/>
        <w:numPr>
          <w:ilvl w:val="0"/>
          <w:numId w:val="22"/>
        </w:numPr>
        <w:jc w:val="both"/>
        <w:rPr>
          <w:vanish/>
          <w:sz w:val="22"/>
          <w:szCs w:val="22"/>
          <w:lang w:val="en-US"/>
        </w:rPr>
      </w:pPr>
    </w:p>
    <w:p w14:paraId="6BA1F9EB" w14:textId="77777777" w:rsidR="00FB0131" w:rsidRPr="00FC0E3D" w:rsidRDefault="00FB0131" w:rsidP="00005894">
      <w:pPr>
        <w:pStyle w:val="ListParagraph"/>
        <w:numPr>
          <w:ilvl w:val="0"/>
          <w:numId w:val="22"/>
        </w:numPr>
        <w:jc w:val="both"/>
        <w:rPr>
          <w:vanish/>
          <w:sz w:val="22"/>
          <w:szCs w:val="22"/>
          <w:lang w:val="en-US"/>
        </w:rPr>
      </w:pPr>
    </w:p>
    <w:p w14:paraId="3FFD9E6A" w14:textId="77777777" w:rsidR="00FB0131" w:rsidRPr="00FC0E3D" w:rsidRDefault="00FB0131" w:rsidP="00005894">
      <w:pPr>
        <w:pStyle w:val="ListParagraph"/>
        <w:numPr>
          <w:ilvl w:val="0"/>
          <w:numId w:val="22"/>
        </w:numPr>
        <w:jc w:val="both"/>
        <w:rPr>
          <w:vanish/>
          <w:sz w:val="22"/>
          <w:szCs w:val="22"/>
          <w:lang w:val="en-US"/>
        </w:rPr>
      </w:pPr>
    </w:p>
    <w:p w14:paraId="7FB30DAA" w14:textId="77777777" w:rsidR="00FB0131" w:rsidRPr="00FC0E3D" w:rsidRDefault="00FB0131" w:rsidP="00005894">
      <w:pPr>
        <w:pStyle w:val="ListParagraph"/>
        <w:numPr>
          <w:ilvl w:val="0"/>
          <w:numId w:val="22"/>
        </w:numPr>
        <w:jc w:val="both"/>
        <w:rPr>
          <w:vanish/>
          <w:sz w:val="22"/>
          <w:szCs w:val="22"/>
          <w:lang w:val="en-US"/>
        </w:rPr>
      </w:pPr>
    </w:p>
    <w:p w14:paraId="132025B3" w14:textId="77777777" w:rsidR="00FB0131" w:rsidRPr="00FC0E3D" w:rsidRDefault="00FB0131" w:rsidP="00005894">
      <w:pPr>
        <w:pStyle w:val="ListParagraph"/>
        <w:numPr>
          <w:ilvl w:val="0"/>
          <w:numId w:val="22"/>
        </w:numPr>
        <w:jc w:val="both"/>
        <w:rPr>
          <w:vanish/>
          <w:sz w:val="22"/>
          <w:szCs w:val="22"/>
          <w:lang w:val="en-US"/>
        </w:rPr>
      </w:pPr>
    </w:p>
    <w:p w14:paraId="53531014" w14:textId="77777777" w:rsidR="00FC5E26" w:rsidRPr="00FC0E3D" w:rsidRDefault="009121F4" w:rsidP="006045EC">
      <w:pPr>
        <w:pStyle w:val="ListParagraph"/>
        <w:numPr>
          <w:ilvl w:val="0"/>
          <w:numId w:val="22"/>
        </w:numPr>
        <w:jc w:val="both"/>
        <w:rPr>
          <w:sz w:val="22"/>
          <w:szCs w:val="22"/>
          <w:lang w:val="en-US"/>
        </w:rPr>
      </w:pPr>
      <w:r w:rsidRPr="00FC0E3D">
        <w:rPr>
          <w:sz w:val="22"/>
          <w:szCs w:val="22"/>
          <w:lang w:val="en-US"/>
        </w:rPr>
        <w:t xml:space="preserve">IOS will make no deductions for any taxes from </w:t>
      </w:r>
      <w:r w:rsidR="00D6401C" w:rsidRPr="00FC0E3D">
        <w:rPr>
          <w:sz w:val="22"/>
          <w:szCs w:val="22"/>
          <w:lang w:val="en-US"/>
        </w:rPr>
        <w:t>CONSULTANT</w:t>
      </w:r>
      <w:r w:rsidR="00186A6B" w:rsidRPr="00FC0E3D">
        <w:rPr>
          <w:sz w:val="22"/>
          <w:szCs w:val="22"/>
          <w:lang w:val="en-US"/>
        </w:rPr>
        <w:t>’s</w:t>
      </w:r>
      <w:r w:rsidRPr="00FC0E3D">
        <w:rPr>
          <w:sz w:val="22"/>
          <w:szCs w:val="22"/>
          <w:lang w:val="en-US"/>
        </w:rPr>
        <w:t xml:space="preserve"> invoices nor will it have an obligation or liability to pay or reimburse any taxes related to </w:t>
      </w:r>
      <w:r w:rsidR="00D6401C" w:rsidRPr="00FC0E3D">
        <w:rPr>
          <w:sz w:val="22"/>
          <w:szCs w:val="22"/>
          <w:lang w:val="en-US"/>
        </w:rPr>
        <w:t>CONSULTANT</w:t>
      </w:r>
      <w:r w:rsidRPr="00FC0E3D">
        <w:rPr>
          <w:sz w:val="22"/>
          <w:szCs w:val="22"/>
          <w:lang w:val="en-US"/>
        </w:rPr>
        <w:t>’s income.</w:t>
      </w:r>
    </w:p>
    <w:p w14:paraId="349CB71E" w14:textId="77777777" w:rsidR="00FC5E26" w:rsidRPr="00FC0E3D" w:rsidRDefault="00FC5E26">
      <w:pPr>
        <w:pStyle w:val="ListParagraph"/>
        <w:ind w:left="360"/>
        <w:jc w:val="both"/>
        <w:rPr>
          <w:sz w:val="22"/>
          <w:szCs w:val="22"/>
          <w:lang w:val="en-US"/>
        </w:rPr>
      </w:pPr>
    </w:p>
    <w:p w14:paraId="7B29CA4B" w14:textId="47AB699D" w:rsidR="009121F4" w:rsidRPr="00FC0E3D" w:rsidRDefault="009121F4">
      <w:pPr>
        <w:pStyle w:val="ListParagraph"/>
        <w:numPr>
          <w:ilvl w:val="0"/>
          <w:numId w:val="22"/>
        </w:numPr>
        <w:jc w:val="both"/>
        <w:rPr>
          <w:sz w:val="22"/>
          <w:szCs w:val="22"/>
          <w:lang w:val="en-US"/>
        </w:rPr>
      </w:pPr>
      <w:r w:rsidRPr="00FC0E3D">
        <w:rPr>
          <w:sz w:val="22"/>
          <w:szCs w:val="22"/>
          <w:lang w:val="en-US"/>
        </w:rPr>
        <w:t xml:space="preserve">Payment to </w:t>
      </w:r>
      <w:r w:rsidR="00D6401C" w:rsidRPr="00FC0E3D">
        <w:rPr>
          <w:sz w:val="22"/>
          <w:szCs w:val="22"/>
          <w:lang w:val="en-US"/>
        </w:rPr>
        <w:t>CONSULTANT</w:t>
      </w:r>
      <w:r w:rsidR="00186A6B" w:rsidRPr="00FC0E3D">
        <w:rPr>
          <w:sz w:val="22"/>
          <w:szCs w:val="22"/>
          <w:lang w:val="en-US"/>
        </w:rPr>
        <w:t xml:space="preserve"> </w:t>
      </w:r>
      <w:r w:rsidRPr="00FC0E3D">
        <w:rPr>
          <w:sz w:val="22"/>
          <w:szCs w:val="22"/>
          <w:lang w:val="en-US"/>
        </w:rPr>
        <w:t>shall be made in the form of electronic bank transfer to the designated bank account or by corporate check.</w:t>
      </w:r>
      <w:r w:rsidR="00A94F84" w:rsidRPr="00FC0E3D">
        <w:rPr>
          <w:rFonts w:eastAsia="Times New Roman"/>
          <w:noProof w:val="0"/>
          <w:sz w:val="22"/>
          <w:szCs w:val="22"/>
          <w:lang w:val="en-US"/>
        </w:rPr>
        <w:t xml:space="preserve"> </w:t>
      </w:r>
      <w:r w:rsidR="00A94F84" w:rsidRPr="00FC0E3D">
        <w:rPr>
          <w:sz w:val="22"/>
          <w:szCs w:val="22"/>
          <w:lang w:val="en-US"/>
        </w:rPr>
        <w:t xml:space="preserve">IOS will wire the total amount owed to the CONSULTANT with originating bank fees for its own </w:t>
      </w:r>
      <w:r w:rsidR="006A4F3F" w:rsidRPr="00FC0E3D">
        <w:rPr>
          <w:sz w:val="22"/>
          <w:szCs w:val="22"/>
          <w:lang w:val="en-US"/>
        </w:rPr>
        <w:t xml:space="preserve">account, however, IOS is not </w:t>
      </w:r>
      <w:r w:rsidR="00A94F84" w:rsidRPr="00FC0E3D">
        <w:rPr>
          <w:sz w:val="22"/>
          <w:szCs w:val="22"/>
          <w:lang w:val="en-US"/>
        </w:rPr>
        <w:t>responsible for any fees that are deducted from the payment by the CONSULTANT’s recipient bank over which it has no control.</w:t>
      </w:r>
    </w:p>
    <w:p w14:paraId="4829EEB7" w14:textId="77777777" w:rsidR="006045EC" w:rsidRPr="00FC0E3D" w:rsidRDefault="006045EC" w:rsidP="00005894">
      <w:pPr>
        <w:ind w:left="426"/>
        <w:jc w:val="both"/>
        <w:rPr>
          <w:b/>
          <w:i/>
          <w:sz w:val="22"/>
          <w:szCs w:val="22"/>
          <w:u w:val="single"/>
        </w:rPr>
      </w:pPr>
    </w:p>
    <w:p w14:paraId="0D429BA1" w14:textId="77777777" w:rsidR="009121F4" w:rsidRPr="00FC0E3D" w:rsidRDefault="009121F4" w:rsidP="00005894">
      <w:pPr>
        <w:ind w:left="426"/>
        <w:jc w:val="both"/>
        <w:rPr>
          <w:b/>
          <w:i/>
          <w:sz w:val="22"/>
          <w:szCs w:val="22"/>
          <w:u w:val="single"/>
        </w:rPr>
      </w:pPr>
      <w:r w:rsidRPr="00FC0E3D">
        <w:rPr>
          <w:b/>
          <w:i/>
          <w:sz w:val="22"/>
          <w:szCs w:val="22"/>
          <w:u w:val="single"/>
        </w:rPr>
        <w:t>Authority and management</w:t>
      </w:r>
    </w:p>
    <w:p w14:paraId="0BB7CCE2" w14:textId="77777777" w:rsidR="006045EC" w:rsidRPr="00FC0E3D" w:rsidRDefault="006045EC" w:rsidP="00005894">
      <w:pPr>
        <w:ind w:left="426"/>
        <w:jc w:val="both"/>
        <w:rPr>
          <w:b/>
          <w:i/>
          <w:sz w:val="22"/>
          <w:szCs w:val="22"/>
          <w:u w:val="single"/>
        </w:rPr>
      </w:pPr>
    </w:p>
    <w:p w14:paraId="4F59370B" w14:textId="77777777" w:rsidR="00483CAF" w:rsidRPr="00FC0E3D" w:rsidRDefault="00D6401C" w:rsidP="006045EC">
      <w:pPr>
        <w:numPr>
          <w:ilvl w:val="0"/>
          <w:numId w:val="22"/>
        </w:numPr>
        <w:jc w:val="both"/>
        <w:rPr>
          <w:sz w:val="22"/>
          <w:szCs w:val="22"/>
        </w:rPr>
      </w:pPr>
      <w:r w:rsidRPr="00FC0E3D">
        <w:rPr>
          <w:sz w:val="22"/>
          <w:szCs w:val="22"/>
        </w:rPr>
        <w:t>CONSULTANT</w:t>
      </w:r>
      <w:r w:rsidR="00186A6B" w:rsidRPr="00FC0E3D">
        <w:rPr>
          <w:sz w:val="22"/>
          <w:szCs w:val="22"/>
        </w:rPr>
        <w:t xml:space="preserve"> </w:t>
      </w:r>
      <w:r w:rsidR="009121F4" w:rsidRPr="00FC0E3D">
        <w:rPr>
          <w:sz w:val="22"/>
          <w:szCs w:val="22"/>
        </w:rPr>
        <w:t xml:space="preserve">shall not have authority to act for and shall not make any commitments on behalf of IOS, except in relation to decisions relative to the management of the </w:t>
      </w:r>
      <w:r w:rsidRPr="00FC0E3D">
        <w:rPr>
          <w:sz w:val="22"/>
          <w:szCs w:val="22"/>
        </w:rPr>
        <w:t>PROJECT</w:t>
      </w:r>
      <w:r w:rsidR="00483CAF" w:rsidRPr="00FC0E3D">
        <w:rPr>
          <w:sz w:val="22"/>
          <w:szCs w:val="22"/>
        </w:rPr>
        <w:t>, which will be made in consultation with and agreement from IOS.</w:t>
      </w:r>
    </w:p>
    <w:p w14:paraId="15473665" w14:textId="77777777" w:rsidR="006045EC" w:rsidRPr="00FC0E3D" w:rsidRDefault="006045EC" w:rsidP="00005894">
      <w:pPr>
        <w:ind w:left="360"/>
        <w:jc w:val="both"/>
        <w:rPr>
          <w:sz w:val="22"/>
          <w:szCs w:val="22"/>
        </w:rPr>
      </w:pPr>
    </w:p>
    <w:p w14:paraId="5FB4D8C4" w14:textId="77777777" w:rsidR="00BD03CE" w:rsidRPr="00FC0E3D" w:rsidRDefault="00BD03CE">
      <w:pPr>
        <w:numPr>
          <w:ilvl w:val="0"/>
          <w:numId w:val="22"/>
        </w:numPr>
        <w:jc w:val="both"/>
        <w:rPr>
          <w:sz w:val="22"/>
          <w:szCs w:val="22"/>
        </w:rPr>
      </w:pPr>
      <w:r w:rsidRPr="00FC0E3D">
        <w:rPr>
          <w:sz w:val="22"/>
          <w:szCs w:val="22"/>
        </w:rPr>
        <w:t>CONSULTANT shall not discuss contractual arrangements with other experts on this Project or the CLIENT and such shall remain confidential during the course of undertaking the Services and shall survive the term of this CONTRACT.</w:t>
      </w:r>
    </w:p>
    <w:p w14:paraId="37ECB23E" w14:textId="77777777" w:rsidR="007531F4" w:rsidRPr="00FC0E3D" w:rsidRDefault="007531F4">
      <w:pPr>
        <w:ind w:left="360"/>
        <w:jc w:val="both"/>
        <w:rPr>
          <w:sz w:val="22"/>
          <w:szCs w:val="22"/>
        </w:rPr>
      </w:pPr>
    </w:p>
    <w:p w14:paraId="0E7EC29A" w14:textId="77777777" w:rsidR="00483CAF" w:rsidRPr="00FC0E3D" w:rsidRDefault="00D6401C">
      <w:pPr>
        <w:numPr>
          <w:ilvl w:val="0"/>
          <w:numId w:val="22"/>
        </w:numPr>
        <w:jc w:val="both"/>
        <w:rPr>
          <w:sz w:val="22"/>
          <w:szCs w:val="22"/>
        </w:rPr>
      </w:pPr>
      <w:r w:rsidRPr="00FC0E3D">
        <w:rPr>
          <w:sz w:val="22"/>
          <w:szCs w:val="22"/>
        </w:rPr>
        <w:t>CONSULTANT</w:t>
      </w:r>
      <w:r w:rsidR="00FB0131" w:rsidRPr="00FC0E3D">
        <w:rPr>
          <w:sz w:val="22"/>
          <w:szCs w:val="22"/>
        </w:rPr>
        <w:t xml:space="preserve"> </w:t>
      </w:r>
      <w:r w:rsidR="009121F4" w:rsidRPr="00FC0E3D">
        <w:rPr>
          <w:sz w:val="22"/>
          <w:szCs w:val="22"/>
        </w:rPr>
        <w:t>agree</w:t>
      </w:r>
      <w:r w:rsidR="00FB1BB7" w:rsidRPr="00FC0E3D">
        <w:rPr>
          <w:sz w:val="22"/>
          <w:szCs w:val="22"/>
        </w:rPr>
        <w:t>s</w:t>
      </w:r>
      <w:r w:rsidR="009121F4" w:rsidRPr="00FC0E3D">
        <w:rPr>
          <w:sz w:val="22"/>
          <w:szCs w:val="22"/>
        </w:rPr>
        <w:t xml:space="preserve"> to indemnify IOS for any losses or damages sustained by IOS as a direct or indirect result of </w:t>
      </w:r>
      <w:r w:rsidRPr="00FC0E3D">
        <w:rPr>
          <w:sz w:val="22"/>
          <w:szCs w:val="22"/>
        </w:rPr>
        <w:t>CONSULTANT</w:t>
      </w:r>
      <w:r w:rsidR="00FB1BB7" w:rsidRPr="00FC0E3D">
        <w:rPr>
          <w:sz w:val="22"/>
          <w:szCs w:val="22"/>
        </w:rPr>
        <w:t xml:space="preserve">’s </w:t>
      </w:r>
      <w:r w:rsidR="009121F4" w:rsidRPr="00FC0E3D">
        <w:rPr>
          <w:sz w:val="22"/>
          <w:szCs w:val="22"/>
        </w:rPr>
        <w:t xml:space="preserve">actions to commit IOS except in relation to decisions relative to the management of the </w:t>
      </w:r>
      <w:r w:rsidR="000741B2" w:rsidRPr="00FC0E3D">
        <w:rPr>
          <w:sz w:val="22"/>
          <w:szCs w:val="22"/>
        </w:rPr>
        <w:t>PROJECT</w:t>
      </w:r>
      <w:r w:rsidR="00483CAF" w:rsidRPr="00FC0E3D">
        <w:rPr>
          <w:sz w:val="22"/>
          <w:szCs w:val="22"/>
        </w:rPr>
        <w:t>, which were made in consultation with and agreement from IOS.</w:t>
      </w:r>
    </w:p>
    <w:p w14:paraId="7CF34C0E" w14:textId="77777777" w:rsidR="00180E74" w:rsidRPr="00FC0E3D" w:rsidRDefault="00180E74">
      <w:pPr>
        <w:ind w:left="360"/>
        <w:jc w:val="both"/>
        <w:rPr>
          <w:sz w:val="22"/>
          <w:szCs w:val="22"/>
        </w:rPr>
      </w:pPr>
    </w:p>
    <w:p w14:paraId="1CB9BB96" w14:textId="339C4153" w:rsidR="009121F4" w:rsidRPr="00FC0E3D" w:rsidRDefault="009121F4" w:rsidP="00005894">
      <w:pPr>
        <w:numPr>
          <w:ilvl w:val="0"/>
          <w:numId w:val="22"/>
        </w:numPr>
        <w:jc w:val="both"/>
        <w:rPr>
          <w:sz w:val="22"/>
          <w:szCs w:val="22"/>
        </w:rPr>
      </w:pPr>
      <w:r w:rsidRPr="00FC0E3D">
        <w:rPr>
          <w:sz w:val="22"/>
          <w:szCs w:val="22"/>
        </w:rPr>
        <w:t>Additionally,</w:t>
      </w:r>
      <w:r w:rsidR="00A73812" w:rsidRPr="00FC0E3D">
        <w:rPr>
          <w:sz w:val="22"/>
          <w:szCs w:val="22"/>
        </w:rPr>
        <w:t xml:space="preserve"> </w:t>
      </w:r>
      <w:r w:rsidR="00D6401C" w:rsidRPr="00FC0E3D">
        <w:rPr>
          <w:sz w:val="22"/>
          <w:szCs w:val="22"/>
        </w:rPr>
        <w:t>CONSULTANT</w:t>
      </w:r>
      <w:r w:rsidR="00FB0131" w:rsidRPr="00FC0E3D">
        <w:rPr>
          <w:sz w:val="22"/>
          <w:szCs w:val="22"/>
        </w:rPr>
        <w:t xml:space="preserve"> </w:t>
      </w:r>
      <w:r w:rsidRPr="00FC0E3D">
        <w:rPr>
          <w:sz w:val="22"/>
          <w:szCs w:val="22"/>
        </w:rPr>
        <w:t>agree</w:t>
      </w:r>
      <w:r w:rsidR="00FB1BB7" w:rsidRPr="00FC0E3D">
        <w:rPr>
          <w:sz w:val="22"/>
          <w:szCs w:val="22"/>
        </w:rPr>
        <w:t>s</w:t>
      </w:r>
      <w:r w:rsidRPr="00FC0E3D">
        <w:rPr>
          <w:sz w:val="22"/>
          <w:szCs w:val="22"/>
        </w:rPr>
        <w:t xml:space="preserve"> to indemnify IOS for all losses or damages resulting directly or indirectly from any acts or omissions, which constitute </w:t>
      </w:r>
      <w:r w:rsidRPr="00FC0E3D">
        <w:rPr>
          <w:i/>
          <w:sz w:val="22"/>
          <w:szCs w:val="22"/>
        </w:rPr>
        <w:t>negligence</w:t>
      </w:r>
      <w:r w:rsidRPr="00FC0E3D">
        <w:rPr>
          <w:sz w:val="22"/>
          <w:szCs w:val="22"/>
        </w:rPr>
        <w:t xml:space="preserve"> in the performance of the tasks listed in the </w:t>
      </w:r>
      <w:r w:rsidR="00483CAF" w:rsidRPr="00FC0E3D">
        <w:rPr>
          <w:sz w:val="22"/>
          <w:szCs w:val="22"/>
        </w:rPr>
        <w:t>CONTRACT</w:t>
      </w:r>
      <w:r w:rsidRPr="00FC0E3D">
        <w:rPr>
          <w:sz w:val="22"/>
          <w:szCs w:val="22"/>
        </w:rPr>
        <w:t>.</w:t>
      </w:r>
    </w:p>
    <w:p w14:paraId="394D7CBF" w14:textId="77777777" w:rsidR="006045EC" w:rsidRPr="00FC0E3D" w:rsidRDefault="006045EC" w:rsidP="00005894">
      <w:pPr>
        <w:ind w:left="426"/>
        <w:jc w:val="both"/>
        <w:rPr>
          <w:b/>
          <w:bCs/>
          <w:i/>
          <w:iCs/>
          <w:sz w:val="22"/>
          <w:szCs w:val="22"/>
          <w:u w:val="single"/>
        </w:rPr>
      </w:pPr>
    </w:p>
    <w:p w14:paraId="1C5E1EC5" w14:textId="77777777" w:rsidR="009121F4" w:rsidRPr="00FC0E3D" w:rsidRDefault="00D6401C" w:rsidP="00005894">
      <w:pPr>
        <w:ind w:left="426"/>
        <w:jc w:val="both"/>
        <w:rPr>
          <w:b/>
          <w:i/>
          <w:sz w:val="22"/>
          <w:szCs w:val="22"/>
          <w:u w:val="single"/>
        </w:rPr>
      </w:pPr>
      <w:r w:rsidRPr="00FC0E3D">
        <w:rPr>
          <w:b/>
          <w:bCs/>
          <w:i/>
          <w:iCs/>
          <w:sz w:val="22"/>
          <w:szCs w:val="22"/>
          <w:u w:val="single"/>
        </w:rPr>
        <w:t>CONSULTANT</w:t>
      </w:r>
      <w:r w:rsidR="00FB0131" w:rsidRPr="00FC0E3D">
        <w:rPr>
          <w:b/>
          <w:bCs/>
          <w:i/>
          <w:iCs/>
          <w:sz w:val="22"/>
          <w:szCs w:val="22"/>
          <w:u w:val="single"/>
        </w:rPr>
        <w:t xml:space="preserve">’s </w:t>
      </w:r>
      <w:r w:rsidR="009121F4" w:rsidRPr="00FC0E3D">
        <w:rPr>
          <w:b/>
          <w:i/>
          <w:sz w:val="22"/>
          <w:szCs w:val="22"/>
          <w:u w:val="single"/>
        </w:rPr>
        <w:t>conduct and confidentiality of documents</w:t>
      </w:r>
    </w:p>
    <w:p w14:paraId="6CB77EC8" w14:textId="77777777" w:rsidR="006045EC" w:rsidRPr="00FC0E3D" w:rsidRDefault="006045EC" w:rsidP="00005894">
      <w:pPr>
        <w:widowControl w:val="0"/>
        <w:ind w:left="360"/>
        <w:jc w:val="both"/>
        <w:rPr>
          <w:sz w:val="22"/>
          <w:szCs w:val="22"/>
        </w:rPr>
      </w:pPr>
    </w:p>
    <w:p w14:paraId="61CF24A9" w14:textId="77777777" w:rsidR="00483CAF" w:rsidRPr="00FC0E3D" w:rsidRDefault="00D6401C" w:rsidP="006045EC">
      <w:pPr>
        <w:widowControl w:val="0"/>
        <w:numPr>
          <w:ilvl w:val="0"/>
          <w:numId w:val="22"/>
        </w:numPr>
        <w:jc w:val="both"/>
        <w:rPr>
          <w:sz w:val="22"/>
          <w:szCs w:val="22"/>
        </w:rPr>
      </w:pPr>
      <w:r w:rsidRPr="00FC0E3D">
        <w:rPr>
          <w:sz w:val="22"/>
          <w:szCs w:val="22"/>
        </w:rPr>
        <w:t>CONSULTANT</w:t>
      </w:r>
      <w:r w:rsidR="009121F4" w:rsidRPr="00FC0E3D">
        <w:rPr>
          <w:sz w:val="22"/>
          <w:szCs w:val="22"/>
        </w:rPr>
        <w:t xml:space="preserve"> shall conform to all laws, regulations, and local customs governing </w:t>
      </w:r>
      <w:r w:rsidRPr="00FC0E3D">
        <w:rPr>
          <w:sz w:val="22"/>
          <w:szCs w:val="22"/>
        </w:rPr>
        <w:t>CONSULTANT</w:t>
      </w:r>
      <w:r w:rsidR="009121F4" w:rsidRPr="00FC0E3D">
        <w:rPr>
          <w:sz w:val="22"/>
          <w:szCs w:val="22"/>
        </w:rPr>
        <w:t xml:space="preserve"> conduct in the place of assignment. If </w:t>
      </w:r>
      <w:r w:rsidRPr="00FC0E3D">
        <w:rPr>
          <w:sz w:val="22"/>
          <w:szCs w:val="22"/>
        </w:rPr>
        <w:t>CONSULTANT</w:t>
      </w:r>
      <w:r w:rsidR="009121F4" w:rsidRPr="00FC0E3D">
        <w:rPr>
          <w:sz w:val="22"/>
          <w:szCs w:val="22"/>
        </w:rPr>
        <w:t xml:space="preserve"> violates any such law or customs, </w:t>
      </w:r>
      <w:r w:rsidRPr="00FC0E3D">
        <w:rPr>
          <w:sz w:val="22"/>
          <w:szCs w:val="22"/>
        </w:rPr>
        <w:t>CONSULTANT</w:t>
      </w:r>
      <w:r w:rsidR="009121F4" w:rsidRPr="00FC0E3D">
        <w:rPr>
          <w:sz w:val="22"/>
          <w:szCs w:val="22"/>
        </w:rPr>
        <w:t xml:space="preserve"> alone shall be responsible for all fines, penalties or other costs resulting from such violation.</w:t>
      </w:r>
    </w:p>
    <w:p w14:paraId="62BE50F7" w14:textId="77777777" w:rsidR="00483CAF" w:rsidRPr="00FC0E3D" w:rsidRDefault="00483CAF">
      <w:pPr>
        <w:widowControl w:val="0"/>
        <w:ind w:left="360"/>
        <w:jc w:val="both"/>
        <w:rPr>
          <w:sz w:val="22"/>
          <w:szCs w:val="22"/>
        </w:rPr>
      </w:pPr>
    </w:p>
    <w:p w14:paraId="3A351150" w14:textId="77777777" w:rsidR="000A0098" w:rsidRPr="00FC0E3D" w:rsidRDefault="00D6401C">
      <w:pPr>
        <w:widowControl w:val="0"/>
        <w:numPr>
          <w:ilvl w:val="0"/>
          <w:numId w:val="22"/>
        </w:numPr>
        <w:jc w:val="both"/>
        <w:rPr>
          <w:sz w:val="22"/>
          <w:szCs w:val="22"/>
        </w:rPr>
      </w:pPr>
      <w:r w:rsidRPr="00FC0E3D">
        <w:rPr>
          <w:sz w:val="22"/>
          <w:szCs w:val="22"/>
        </w:rPr>
        <w:t>CONSULTANT</w:t>
      </w:r>
      <w:r w:rsidR="009121F4" w:rsidRPr="00FC0E3D">
        <w:rPr>
          <w:sz w:val="22"/>
          <w:szCs w:val="22"/>
        </w:rPr>
        <w:t xml:space="preserve"> shall not improperly disclose any of the trade secrets, proprietary information or </w:t>
      </w:r>
      <w:r w:rsidR="009121F4" w:rsidRPr="00FC0E3D">
        <w:rPr>
          <w:sz w:val="22"/>
          <w:szCs w:val="22"/>
        </w:rPr>
        <w:lastRenderedPageBreak/>
        <w:t xml:space="preserve">confidential information of IOS.  If </w:t>
      </w:r>
      <w:r w:rsidRPr="00FC0E3D">
        <w:rPr>
          <w:sz w:val="22"/>
          <w:szCs w:val="22"/>
        </w:rPr>
        <w:t>CONSULTANT</w:t>
      </w:r>
      <w:r w:rsidR="009121F4" w:rsidRPr="00FC0E3D">
        <w:rPr>
          <w:sz w:val="22"/>
          <w:szCs w:val="22"/>
        </w:rPr>
        <w:t xml:space="preserve"> does improperly disclose such information, </w:t>
      </w:r>
      <w:r w:rsidRPr="00FC0E3D">
        <w:rPr>
          <w:sz w:val="22"/>
          <w:szCs w:val="22"/>
        </w:rPr>
        <w:t>CONSULTANT</w:t>
      </w:r>
      <w:r w:rsidR="009121F4" w:rsidRPr="00FC0E3D">
        <w:rPr>
          <w:sz w:val="22"/>
          <w:szCs w:val="22"/>
        </w:rPr>
        <w:t xml:space="preserve"> shall be liable to IOS for all costs and damages which result either directly or indirectly from the wrongful/inappropriate disclosure.</w:t>
      </w:r>
    </w:p>
    <w:p w14:paraId="20E5EE06" w14:textId="77777777" w:rsidR="000A0098" w:rsidRPr="00FC0E3D" w:rsidRDefault="000A0098">
      <w:pPr>
        <w:widowControl w:val="0"/>
        <w:jc w:val="both"/>
        <w:rPr>
          <w:sz w:val="22"/>
          <w:szCs w:val="22"/>
        </w:rPr>
      </w:pPr>
    </w:p>
    <w:p w14:paraId="2FE92C5B" w14:textId="0E8DDF00" w:rsidR="00CF52EC" w:rsidRPr="00FC0E3D" w:rsidRDefault="009121F4">
      <w:pPr>
        <w:widowControl w:val="0"/>
        <w:numPr>
          <w:ilvl w:val="0"/>
          <w:numId w:val="22"/>
        </w:numPr>
        <w:jc w:val="both"/>
        <w:rPr>
          <w:sz w:val="22"/>
          <w:szCs w:val="22"/>
        </w:rPr>
      </w:pPr>
      <w:r w:rsidRPr="00FC0E3D">
        <w:rPr>
          <w:sz w:val="22"/>
          <w:szCs w:val="22"/>
        </w:rPr>
        <w:t xml:space="preserve">It is understood by </w:t>
      </w:r>
      <w:r w:rsidR="00D6401C" w:rsidRPr="00FC0E3D">
        <w:rPr>
          <w:sz w:val="22"/>
          <w:szCs w:val="22"/>
        </w:rPr>
        <w:t>CONSULTANT</w:t>
      </w:r>
      <w:r w:rsidR="00FB1BB7" w:rsidRPr="00FC0E3D">
        <w:rPr>
          <w:sz w:val="22"/>
          <w:szCs w:val="22"/>
        </w:rPr>
        <w:t xml:space="preserve"> </w:t>
      </w:r>
      <w:r w:rsidRPr="00FC0E3D">
        <w:rPr>
          <w:sz w:val="22"/>
          <w:szCs w:val="22"/>
        </w:rPr>
        <w:t xml:space="preserve">that confidential information includes but is not limited to </w:t>
      </w:r>
      <w:r w:rsidR="00483CAF" w:rsidRPr="00FC0E3D">
        <w:rPr>
          <w:sz w:val="22"/>
          <w:szCs w:val="22"/>
        </w:rPr>
        <w:t xml:space="preserve">reports, documents, correspondence, draft publications, maps, drawings, notes, specifications, statistics, work product in any form, and technical data, </w:t>
      </w:r>
      <w:r w:rsidRPr="00FC0E3D">
        <w:rPr>
          <w:sz w:val="22"/>
          <w:szCs w:val="22"/>
        </w:rPr>
        <w:t xml:space="preserve">computer programs and computer related information system designs or models and procedures </w:t>
      </w:r>
      <w:r w:rsidR="00483CAF" w:rsidRPr="00FC0E3D">
        <w:rPr>
          <w:sz w:val="22"/>
          <w:szCs w:val="22"/>
        </w:rPr>
        <w:t>sent to IOS and/or the CLIENT as part of the services under this CONTRACT and remain IOS’ and CLIENT’s sole property.</w:t>
      </w:r>
      <w:r w:rsidRPr="00FC0E3D">
        <w:rPr>
          <w:sz w:val="22"/>
          <w:szCs w:val="22"/>
        </w:rPr>
        <w:t xml:space="preserve"> This obligation shall survive the term of this CONTRACT.</w:t>
      </w:r>
    </w:p>
    <w:p w14:paraId="1F57602C" w14:textId="77777777" w:rsidR="00CF52EC" w:rsidRPr="00FC0E3D" w:rsidRDefault="00CF52EC">
      <w:pPr>
        <w:widowControl w:val="0"/>
        <w:jc w:val="both"/>
        <w:rPr>
          <w:sz w:val="22"/>
          <w:szCs w:val="22"/>
        </w:rPr>
      </w:pPr>
    </w:p>
    <w:p w14:paraId="76114BE7" w14:textId="77777777" w:rsidR="008C6D96" w:rsidRPr="00FC0E3D" w:rsidRDefault="009121F4">
      <w:pPr>
        <w:numPr>
          <w:ilvl w:val="0"/>
          <w:numId w:val="22"/>
        </w:numPr>
        <w:jc w:val="both"/>
        <w:rPr>
          <w:sz w:val="22"/>
          <w:szCs w:val="22"/>
        </w:rPr>
      </w:pPr>
      <w:r w:rsidRPr="00FC0E3D">
        <w:rPr>
          <w:sz w:val="22"/>
          <w:szCs w:val="22"/>
        </w:rPr>
        <w:t xml:space="preserve">All documents that </w:t>
      </w:r>
      <w:r w:rsidR="00D6401C" w:rsidRPr="00FC0E3D">
        <w:rPr>
          <w:sz w:val="22"/>
          <w:szCs w:val="22"/>
        </w:rPr>
        <w:t>CONSULTANT</w:t>
      </w:r>
      <w:r w:rsidR="00FB1BB7" w:rsidRPr="00FC0E3D">
        <w:rPr>
          <w:sz w:val="22"/>
          <w:szCs w:val="22"/>
        </w:rPr>
        <w:t xml:space="preserve"> </w:t>
      </w:r>
      <w:r w:rsidRPr="00FC0E3D">
        <w:rPr>
          <w:sz w:val="22"/>
          <w:szCs w:val="22"/>
        </w:rPr>
        <w:t xml:space="preserve">prepares, or confidential information or documents that might be given to </w:t>
      </w:r>
      <w:r w:rsidR="00FB1BB7" w:rsidRPr="00FC0E3D">
        <w:rPr>
          <w:sz w:val="22"/>
          <w:szCs w:val="22"/>
        </w:rPr>
        <w:t>them</w:t>
      </w:r>
      <w:r w:rsidRPr="00FC0E3D">
        <w:rPr>
          <w:sz w:val="22"/>
          <w:szCs w:val="22"/>
        </w:rPr>
        <w:t xml:space="preserve"> in the course of </w:t>
      </w:r>
      <w:r w:rsidR="00FB1BB7" w:rsidRPr="00FC0E3D">
        <w:rPr>
          <w:sz w:val="22"/>
          <w:szCs w:val="22"/>
        </w:rPr>
        <w:t>t</w:t>
      </w:r>
      <w:r w:rsidRPr="00FC0E3D">
        <w:rPr>
          <w:sz w:val="22"/>
          <w:szCs w:val="22"/>
        </w:rPr>
        <w:t xml:space="preserve">his </w:t>
      </w:r>
      <w:r w:rsidR="00FB1BB7" w:rsidRPr="00FC0E3D">
        <w:rPr>
          <w:sz w:val="22"/>
          <w:szCs w:val="22"/>
        </w:rPr>
        <w:t>Project</w:t>
      </w:r>
      <w:r w:rsidRPr="00FC0E3D">
        <w:rPr>
          <w:sz w:val="22"/>
          <w:szCs w:val="22"/>
        </w:rPr>
        <w:t xml:space="preserve"> shall be considered the exclusive property of the CLIENT. Under no circumstances shall any such information or documents be utilized or</w:t>
      </w:r>
      <w:r w:rsidR="00FB1BB7" w:rsidRPr="00FC0E3D">
        <w:rPr>
          <w:sz w:val="22"/>
          <w:szCs w:val="22"/>
        </w:rPr>
        <w:t xml:space="preserve"> commercialized without CLIENT or IOS’</w:t>
      </w:r>
      <w:r w:rsidRPr="00FC0E3D">
        <w:rPr>
          <w:sz w:val="22"/>
          <w:szCs w:val="22"/>
        </w:rPr>
        <w:t xml:space="preserve"> written consent.</w:t>
      </w:r>
    </w:p>
    <w:p w14:paraId="1099C78B" w14:textId="77777777" w:rsidR="008C6D96" w:rsidRPr="00FC0E3D" w:rsidRDefault="008C6D96">
      <w:pPr>
        <w:jc w:val="both"/>
        <w:rPr>
          <w:sz w:val="22"/>
          <w:szCs w:val="22"/>
        </w:rPr>
      </w:pPr>
    </w:p>
    <w:p w14:paraId="7688E540" w14:textId="77777777" w:rsidR="009121F4" w:rsidRPr="00FC0E3D" w:rsidRDefault="009121F4">
      <w:pPr>
        <w:numPr>
          <w:ilvl w:val="0"/>
          <w:numId w:val="22"/>
        </w:numPr>
        <w:jc w:val="both"/>
        <w:rPr>
          <w:sz w:val="22"/>
          <w:szCs w:val="22"/>
        </w:rPr>
      </w:pPr>
      <w:r w:rsidRPr="00FC0E3D">
        <w:rPr>
          <w:sz w:val="22"/>
          <w:szCs w:val="22"/>
        </w:rPr>
        <w:t xml:space="preserve">While performing its duties for the CONTRACT, </w:t>
      </w:r>
      <w:r w:rsidR="00D6401C" w:rsidRPr="00FC0E3D">
        <w:rPr>
          <w:sz w:val="22"/>
          <w:szCs w:val="22"/>
        </w:rPr>
        <w:t>CONSULTANT</w:t>
      </w:r>
      <w:r w:rsidR="00FB1BB7" w:rsidRPr="00FC0E3D">
        <w:rPr>
          <w:sz w:val="22"/>
          <w:szCs w:val="22"/>
        </w:rPr>
        <w:t xml:space="preserve"> will defend IOS’</w:t>
      </w:r>
      <w:r w:rsidRPr="00FC0E3D">
        <w:rPr>
          <w:sz w:val="22"/>
          <w:szCs w:val="22"/>
        </w:rPr>
        <w:t xml:space="preserve"> interests.</w:t>
      </w:r>
    </w:p>
    <w:p w14:paraId="56879EDD" w14:textId="77777777" w:rsidR="006045EC" w:rsidRPr="00FC0E3D" w:rsidRDefault="006045EC" w:rsidP="00005894">
      <w:pPr>
        <w:ind w:left="426"/>
        <w:jc w:val="both"/>
        <w:rPr>
          <w:b/>
          <w:i/>
          <w:sz w:val="22"/>
          <w:szCs w:val="22"/>
          <w:u w:val="single"/>
        </w:rPr>
      </w:pPr>
    </w:p>
    <w:p w14:paraId="7CCFCC92" w14:textId="77777777" w:rsidR="009121F4" w:rsidRPr="00FC0E3D" w:rsidRDefault="009121F4" w:rsidP="00005894">
      <w:pPr>
        <w:ind w:left="426"/>
        <w:jc w:val="both"/>
        <w:rPr>
          <w:b/>
          <w:i/>
          <w:sz w:val="22"/>
          <w:szCs w:val="22"/>
          <w:u w:val="single"/>
        </w:rPr>
      </w:pPr>
      <w:r w:rsidRPr="00FC0E3D">
        <w:rPr>
          <w:b/>
          <w:i/>
          <w:sz w:val="22"/>
          <w:szCs w:val="22"/>
          <w:u w:val="single"/>
        </w:rPr>
        <w:t>Termination of the contract</w:t>
      </w:r>
    </w:p>
    <w:p w14:paraId="2BE666D1" w14:textId="77777777" w:rsidR="006045EC" w:rsidRPr="00FC0E3D" w:rsidRDefault="006045EC" w:rsidP="00005894">
      <w:pPr>
        <w:ind w:left="426"/>
        <w:jc w:val="both"/>
        <w:rPr>
          <w:b/>
          <w:i/>
          <w:sz w:val="22"/>
          <w:szCs w:val="22"/>
          <w:u w:val="single"/>
        </w:rPr>
      </w:pPr>
    </w:p>
    <w:p w14:paraId="4AE7F4D9" w14:textId="77777777" w:rsidR="009121F4" w:rsidRDefault="009121F4" w:rsidP="006045EC">
      <w:pPr>
        <w:numPr>
          <w:ilvl w:val="0"/>
          <w:numId w:val="22"/>
        </w:numPr>
        <w:jc w:val="both"/>
        <w:rPr>
          <w:sz w:val="22"/>
          <w:szCs w:val="22"/>
        </w:rPr>
      </w:pPr>
      <w:r w:rsidRPr="00FC0E3D">
        <w:rPr>
          <w:sz w:val="22"/>
          <w:szCs w:val="22"/>
        </w:rPr>
        <w:t>IOS may terminate the CONTRACT without prior notice in the following cases:</w:t>
      </w:r>
    </w:p>
    <w:p w14:paraId="7F552E23" w14:textId="77777777" w:rsidR="00E944CE" w:rsidRPr="00FC0E3D" w:rsidRDefault="00E944CE" w:rsidP="00E944CE">
      <w:pPr>
        <w:ind w:left="360"/>
        <w:jc w:val="both"/>
        <w:rPr>
          <w:sz w:val="22"/>
          <w:szCs w:val="22"/>
        </w:rPr>
      </w:pPr>
    </w:p>
    <w:p w14:paraId="3FA913C1" w14:textId="77777777" w:rsidR="009121F4" w:rsidRPr="00FC0E3D" w:rsidRDefault="009121F4">
      <w:pPr>
        <w:numPr>
          <w:ilvl w:val="1"/>
          <w:numId w:val="5"/>
        </w:numPr>
        <w:ind w:left="851" w:hanging="425"/>
        <w:jc w:val="both"/>
        <w:rPr>
          <w:sz w:val="22"/>
          <w:szCs w:val="22"/>
        </w:rPr>
      </w:pPr>
      <w:r w:rsidRPr="00FC0E3D">
        <w:rPr>
          <w:sz w:val="22"/>
          <w:szCs w:val="22"/>
        </w:rPr>
        <w:t xml:space="preserve">If </w:t>
      </w:r>
      <w:r w:rsidR="00D6401C" w:rsidRPr="00FC0E3D">
        <w:rPr>
          <w:sz w:val="22"/>
          <w:szCs w:val="22"/>
        </w:rPr>
        <w:t>CONSULTANT</w:t>
      </w:r>
      <w:r w:rsidRPr="00FC0E3D">
        <w:rPr>
          <w:sz w:val="22"/>
          <w:szCs w:val="22"/>
        </w:rPr>
        <w:t xml:space="preserve"> does not perform all of the duties required, as defined in </w:t>
      </w:r>
      <w:r w:rsidRPr="00FC0E3D">
        <w:rPr>
          <w:b/>
          <w:sz w:val="22"/>
          <w:szCs w:val="22"/>
          <w:u w:val="single"/>
        </w:rPr>
        <w:t xml:space="preserve">Appendix </w:t>
      </w:r>
      <w:r w:rsidR="00906E11" w:rsidRPr="00FC0E3D">
        <w:rPr>
          <w:b/>
          <w:sz w:val="22"/>
          <w:szCs w:val="22"/>
          <w:u w:val="single"/>
        </w:rPr>
        <w:t>I</w:t>
      </w:r>
      <w:r w:rsidRPr="00FC0E3D">
        <w:rPr>
          <w:sz w:val="22"/>
          <w:szCs w:val="22"/>
        </w:rPr>
        <w:t>;</w:t>
      </w:r>
    </w:p>
    <w:p w14:paraId="5467B4AB" w14:textId="77777777" w:rsidR="009121F4" w:rsidRPr="00FC0E3D" w:rsidRDefault="009121F4">
      <w:pPr>
        <w:numPr>
          <w:ilvl w:val="1"/>
          <w:numId w:val="5"/>
        </w:numPr>
        <w:ind w:left="851" w:hanging="425"/>
        <w:jc w:val="both"/>
        <w:rPr>
          <w:sz w:val="22"/>
          <w:szCs w:val="22"/>
        </w:rPr>
      </w:pPr>
      <w:r w:rsidRPr="00FC0E3D">
        <w:rPr>
          <w:sz w:val="22"/>
          <w:szCs w:val="22"/>
        </w:rPr>
        <w:t xml:space="preserve">If </w:t>
      </w:r>
      <w:r w:rsidR="00D6401C" w:rsidRPr="00FC0E3D">
        <w:rPr>
          <w:sz w:val="22"/>
          <w:szCs w:val="22"/>
        </w:rPr>
        <w:t>CONSULTANT</w:t>
      </w:r>
      <w:r w:rsidR="00FB1BB7" w:rsidRPr="00FC0E3D">
        <w:rPr>
          <w:sz w:val="22"/>
          <w:szCs w:val="22"/>
        </w:rPr>
        <w:t xml:space="preserve"> </w:t>
      </w:r>
      <w:r w:rsidRPr="00FC0E3D">
        <w:rPr>
          <w:sz w:val="22"/>
          <w:szCs w:val="22"/>
        </w:rPr>
        <w:t>is in breach of any of the terms and conditions of the CONTRACT;</w:t>
      </w:r>
      <w:r w:rsidR="007C1E82" w:rsidRPr="00FC0E3D">
        <w:rPr>
          <w:sz w:val="22"/>
          <w:szCs w:val="22"/>
        </w:rPr>
        <w:t xml:space="preserve"> a</w:t>
      </w:r>
      <w:r w:rsidRPr="00FC0E3D">
        <w:rPr>
          <w:sz w:val="22"/>
          <w:szCs w:val="22"/>
        </w:rPr>
        <w:t>nd</w:t>
      </w:r>
    </w:p>
    <w:p w14:paraId="298AF0FE" w14:textId="77777777" w:rsidR="009121F4" w:rsidRPr="00FC0E3D" w:rsidRDefault="009121F4" w:rsidP="00005894">
      <w:pPr>
        <w:numPr>
          <w:ilvl w:val="1"/>
          <w:numId w:val="5"/>
        </w:numPr>
        <w:ind w:left="851" w:hanging="425"/>
        <w:jc w:val="both"/>
        <w:rPr>
          <w:sz w:val="22"/>
          <w:szCs w:val="22"/>
        </w:rPr>
      </w:pPr>
      <w:r w:rsidRPr="00FC0E3D">
        <w:rPr>
          <w:sz w:val="22"/>
          <w:szCs w:val="22"/>
        </w:rPr>
        <w:t xml:space="preserve">If the </w:t>
      </w:r>
      <w:r w:rsidR="00D6401C" w:rsidRPr="00FC0E3D">
        <w:rPr>
          <w:sz w:val="22"/>
          <w:szCs w:val="22"/>
        </w:rPr>
        <w:t>PROJECT</w:t>
      </w:r>
      <w:r w:rsidRPr="00FC0E3D">
        <w:rPr>
          <w:sz w:val="22"/>
          <w:szCs w:val="22"/>
        </w:rPr>
        <w:t xml:space="preserve"> is terminated</w:t>
      </w:r>
      <w:r w:rsidR="00D6401C" w:rsidRPr="00FC0E3D">
        <w:rPr>
          <w:sz w:val="22"/>
          <w:szCs w:val="22"/>
        </w:rPr>
        <w:t xml:space="preserve"> by the CLIENT</w:t>
      </w:r>
      <w:r w:rsidRPr="00FC0E3D">
        <w:rPr>
          <w:sz w:val="22"/>
          <w:szCs w:val="22"/>
        </w:rPr>
        <w:t>.</w:t>
      </w:r>
    </w:p>
    <w:p w14:paraId="4103344C" w14:textId="77777777" w:rsidR="006045EC" w:rsidRPr="00FC0E3D" w:rsidRDefault="006045EC" w:rsidP="00005894">
      <w:pPr>
        <w:ind w:left="360"/>
        <w:jc w:val="both"/>
        <w:rPr>
          <w:sz w:val="22"/>
          <w:szCs w:val="22"/>
        </w:rPr>
      </w:pPr>
    </w:p>
    <w:p w14:paraId="524C1731" w14:textId="77777777" w:rsidR="009121F4" w:rsidRDefault="00D6401C" w:rsidP="00005894">
      <w:pPr>
        <w:numPr>
          <w:ilvl w:val="0"/>
          <w:numId w:val="22"/>
        </w:numPr>
        <w:jc w:val="both"/>
        <w:rPr>
          <w:sz w:val="22"/>
          <w:szCs w:val="22"/>
        </w:rPr>
      </w:pPr>
      <w:r w:rsidRPr="00FC0E3D">
        <w:rPr>
          <w:sz w:val="22"/>
          <w:szCs w:val="22"/>
        </w:rPr>
        <w:t>CONSULTANT</w:t>
      </w:r>
      <w:r w:rsidR="00FB0131" w:rsidRPr="00FC0E3D">
        <w:rPr>
          <w:sz w:val="22"/>
          <w:szCs w:val="22"/>
        </w:rPr>
        <w:t xml:space="preserve"> </w:t>
      </w:r>
      <w:r w:rsidR="009121F4" w:rsidRPr="00FC0E3D">
        <w:rPr>
          <w:sz w:val="22"/>
          <w:szCs w:val="22"/>
        </w:rPr>
        <w:t xml:space="preserve">may terminate this CONTRACT without prior notice if any of the following shall occur: </w:t>
      </w:r>
    </w:p>
    <w:p w14:paraId="52382B6F" w14:textId="77777777" w:rsidR="00E944CE" w:rsidRPr="00FC0E3D" w:rsidRDefault="00E944CE" w:rsidP="00E944CE">
      <w:pPr>
        <w:ind w:left="360"/>
        <w:jc w:val="both"/>
        <w:rPr>
          <w:sz w:val="22"/>
          <w:szCs w:val="22"/>
        </w:rPr>
      </w:pPr>
    </w:p>
    <w:p w14:paraId="5259A8A1" w14:textId="73B0CC80" w:rsidR="00FC0E3D" w:rsidRPr="00660A16" w:rsidRDefault="009121F4" w:rsidP="00660A16">
      <w:pPr>
        <w:pStyle w:val="ListParagraph"/>
        <w:numPr>
          <w:ilvl w:val="0"/>
          <w:numId w:val="27"/>
        </w:numPr>
        <w:ind w:left="900" w:hanging="450"/>
        <w:jc w:val="both"/>
        <w:rPr>
          <w:sz w:val="22"/>
          <w:szCs w:val="22"/>
          <w:lang w:val="en-US"/>
        </w:rPr>
      </w:pPr>
      <w:r w:rsidRPr="00660A16">
        <w:rPr>
          <w:sz w:val="22"/>
          <w:szCs w:val="22"/>
          <w:lang w:val="en-US"/>
        </w:rPr>
        <w:t>IOS breaches any of the terms and conditions of the CONTRACT;</w:t>
      </w:r>
    </w:p>
    <w:p w14:paraId="30DBF161" w14:textId="60A251F8" w:rsidR="00FC0E3D" w:rsidRPr="00660A16" w:rsidRDefault="009121F4" w:rsidP="00660A16">
      <w:pPr>
        <w:pStyle w:val="ListParagraph"/>
        <w:numPr>
          <w:ilvl w:val="0"/>
          <w:numId w:val="27"/>
        </w:numPr>
        <w:ind w:left="900" w:hanging="450"/>
        <w:jc w:val="both"/>
        <w:rPr>
          <w:sz w:val="22"/>
          <w:szCs w:val="22"/>
          <w:lang w:val="en-US"/>
        </w:rPr>
      </w:pPr>
      <w:r w:rsidRPr="00660A16">
        <w:rPr>
          <w:sz w:val="22"/>
          <w:szCs w:val="22"/>
          <w:lang w:val="en-US"/>
        </w:rPr>
        <w:t xml:space="preserve">IOS unreasonably withholds any approvals requested by </w:t>
      </w:r>
      <w:r w:rsidR="00D6401C" w:rsidRPr="00660A16">
        <w:rPr>
          <w:sz w:val="22"/>
          <w:szCs w:val="22"/>
          <w:lang w:val="en-US"/>
        </w:rPr>
        <w:t>CONSULTANT</w:t>
      </w:r>
      <w:r w:rsidR="000C76ED" w:rsidRPr="00660A16">
        <w:rPr>
          <w:sz w:val="22"/>
          <w:szCs w:val="22"/>
          <w:lang w:val="en-US"/>
        </w:rPr>
        <w:t>;</w:t>
      </w:r>
    </w:p>
    <w:p w14:paraId="47572E42" w14:textId="77777777" w:rsidR="009121F4" w:rsidRPr="00660A16" w:rsidRDefault="009121F4" w:rsidP="00660A16">
      <w:pPr>
        <w:pStyle w:val="ListParagraph"/>
        <w:numPr>
          <w:ilvl w:val="0"/>
          <w:numId w:val="27"/>
        </w:numPr>
        <w:ind w:left="900" w:hanging="450"/>
        <w:jc w:val="both"/>
        <w:rPr>
          <w:sz w:val="22"/>
          <w:szCs w:val="22"/>
          <w:lang w:val="en-US"/>
        </w:rPr>
      </w:pPr>
      <w:r w:rsidRPr="00660A16">
        <w:rPr>
          <w:sz w:val="22"/>
          <w:szCs w:val="22"/>
          <w:lang w:val="en-US"/>
        </w:rPr>
        <w:t xml:space="preserve">IOS refuses to provide any resources </w:t>
      </w:r>
      <w:r w:rsidR="00D6401C" w:rsidRPr="00660A16">
        <w:rPr>
          <w:sz w:val="22"/>
          <w:szCs w:val="22"/>
          <w:lang w:val="en-US"/>
        </w:rPr>
        <w:t>CONSULTANT</w:t>
      </w:r>
      <w:r w:rsidR="00FB0131" w:rsidRPr="00660A16">
        <w:rPr>
          <w:sz w:val="22"/>
          <w:szCs w:val="22"/>
          <w:lang w:val="en-US"/>
        </w:rPr>
        <w:t xml:space="preserve"> </w:t>
      </w:r>
      <w:r w:rsidRPr="00660A16">
        <w:rPr>
          <w:sz w:val="22"/>
          <w:szCs w:val="22"/>
          <w:lang w:val="en-US"/>
        </w:rPr>
        <w:t>reasonably requests.</w:t>
      </w:r>
    </w:p>
    <w:p w14:paraId="76967BFB" w14:textId="77777777" w:rsidR="009121F4" w:rsidRPr="00FC0E3D" w:rsidRDefault="009121F4">
      <w:pPr>
        <w:ind w:left="907"/>
        <w:jc w:val="both"/>
        <w:rPr>
          <w:sz w:val="22"/>
          <w:szCs w:val="22"/>
        </w:rPr>
      </w:pPr>
    </w:p>
    <w:p w14:paraId="061F3C81" w14:textId="3780BCED" w:rsidR="00C17571" w:rsidRPr="00FC0E3D" w:rsidRDefault="009121F4">
      <w:pPr>
        <w:numPr>
          <w:ilvl w:val="0"/>
          <w:numId w:val="22"/>
        </w:numPr>
        <w:tabs>
          <w:tab w:val="left" w:pos="450"/>
        </w:tabs>
        <w:snapToGrid w:val="0"/>
        <w:jc w:val="both"/>
        <w:rPr>
          <w:sz w:val="22"/>
          <w:szCs w:val="22"/>
        </w:rPr>
      </w:pPr>
      <w:r w:rsidRPr="00FC0E3D">
        <w:rPr>
          <w:sz w:val="22"/>
          <w:szCs w:val="22"/>
        </w:rPr>
        <w:t>In the event of termination of the CONTRACT</w:t>
      </w:r>
      <w:r w:rsidR="00FB1BB7" w:rsidRPr="00FC0E3D">
        <w:rPr>
          <w:sz w:val="22"/>
          <w:szCs w:val="22"/>
        </w:rPr>
        <w:t xml:space="preserve"> by IOS</w:t>
      </w:r>
      <w:r w:rsidRPr="00FC0E3D">
        <w:rPr>
          <w:sz w:val="22"/>
          <w:szCs w:val="22"/>
        </w:rPr>
        <w:t xml:space="preserve">, IOS shall pay </w:t>
      </w:r>
      <w:r w:rsidR="00D6401C" w:rsidRPr="00FC0E3D">
        <w:rPr>
          <w:sz w:val="22"/>
          <w:szCs w:val="22"/>
        </w:rPr>
        <w:t>CONSULTANT</w:t>
      </w:r>
      <w:r w:rsidR="007D71A8" w:rsidRPr="00FC0E3D">
        <w:rPr>
          <w:sz w:val="22"/>
          <w:szCs w:val="22"/>
        </w:rPr>
        <w:t xml:space="preserve"> </w:t>
      </w:r>
      <w:r w:rsidRPr="00FC0E3D">
        <w:rPr>
          <w:sz w:val="22"/>
          <w:szCs w:val="22"/>
        </w:rPr>
        <w:t xml:space="preserve">for all work </w:t>
      </w:r>
      <w:r w:rsidR="00FB1BB7" w:rsidRPr="00FC0E3D">
        <w:rPr>
          <w:sz w:val="22"/>
          <w:szCs w:val="22"/>
        </w:rPr>
        <w:t>submitted</w:t>
      </w:r>
      <w:r w:rsidR="00BF3B94" w:rsidRPr="00FC0E3D">
        <w:rPr>
          <w:sz w:val="22"/>
          <w:szCs w:val="22"/>
        </w:rPr>
        <w:t xml:space="preserve"> and a</w:t>
      </w:r>
      <w:r w:rsidR="00BD03CE" w:rsidRPr="00FC0E3D">
        <w:rPr>
          <w:sz w:val="22"/>
          <w:szCs w:val="22"/>
        </w:rPr>
        <w:t xml:space="preserve">pproved </w:t>
      </w:r>
      <w:r w:rsidR="00BF3B94" w:rsidRPr="00FC0E3D">
        <w:rPr>
          <w:sz w:val="22"/>
          <w:szCs w:val="22"/>
        </w:rPr>
        <w:t>by IOS</w:t>
      </w:r>
      <w:r w:rsidRPr="00FC0E3D">
        <w:rPr>
          <w:sz w:val="22"/>
          <w:szCs w:val="22"/>
        </w:rPr>
        <w:t xml:space="preserve"> </w:t>
      </w:r>
      <w:r w:rsidR="00BD03CE" w:rsidRPr="00FC0E3D">
        <w:rPr>
          <w:sz w:val="22"/>
          <w:szCs w:val="22"/>
        </w:rPr>
        <w:t xml:space="preserve">and </w:t>
      </w:r>
      <w:r w:rsidR="00483CAF" w:rsidRPr="00FC0E3D">
        <w:rPr>
          <w:sz w:val="22"/>
          <w:szCs w:val="22"/>
        </w:rPr>
        <w:t>the</w:t>
      </w:r>
      <w:r w:rsidR="00BD03CE" w:rsidRPr="00FC0E3D">
        <w:rPr>
          <w:sz w:val="22"/>
          <w:szCs w:val="22"/>
        </w:rPr>
        <w:t xml:space="preserve"> CLIENT </w:t>
      </w:r>
      <w:r w:rsidRPr="00FC0E3D">
        <w:rPr>
          <w:sz w:val="22"/>
          <w:szCs w:val="22"/>
        </w:rPr>
        <w:t>up to the date of such termination, and IOS</w:t>
      </w:r>
      <w:r w:rsidRPr="00FC0E3D">
        <w:rPr>
          <w:b/>
          <w:sz w:val="22"/>
          <w:szCs w:val="22"/>
        </w:rPr>
        <w:t xml:space="preserve"> </w:t>
      </w:r>
      <w:r w:rsidRPr="00FC0E3D">
        <w:rPr>
          <w:sz w:val="22"/>
          <w:szCs w:val="22"/>
        </w:rPr>
        <w:t xml:space="preserve">will be responsible to return </w:t>
      </w:r>
      <w:r w:rsidR="00D6401C" w:rsidRPr="00FC0E3D">
        <w:rPr>
          <w:sz w:val="22"/>
          <w:szCs w:val="22"/>
        </w:rPr>
        <w:t>CONSULTANT</w:t>
      </w:r>
      <w:r w:rsidRPr="00FC0E3D">
        <w:rPr>
          <w:b/>
          <w:sz w:val="22"/>
          <w:szCs w:val="22"/>
        </w:rPr>
        <w:t xml:space="preserve"> </w:t>
      </w:r>
      <w:r w:rsidR="007D71A8" w:rsidRPr="00FC0E3D">
        <w:rPr>
          <w:sz w:val="22"/>
          <w:szCs w:val="22"/>
        </w:rPr>
        <w:t>to his</w:t>
      </w:r>
      <w:r w:rsidRPr="00FC0E3D">
        <w:rPr>
          <w:sz w:val="22"/>
          <w:szCs w:val="22"/>
        </w:rPr>
        <w:t xml:space="preserve"> place of residence</w:t>
      </w:r>
      <w:r w:rsidR="00C17571" w:rsidRPr="00FC0E3D">
        <w:rPr>
          <w:sz w:val="22"/>
          <w:szCs w:val="22"/>
        </w:rPr>
        <w:t>, if CONSULTANT is in the field at the time such termination is made.</w:t>
      </w:r>
    </w:p>
    <w:p w14:paraId="7760DF20" w14:textId="4E2F8084" w:rsidR="009121F4" w:rsidRPr="00FC0E3D" w:rsidRDefault="009121F4" w:rsidP="00005894">
      <w:pPr>
        <w:tabs>
          <w:tab w:val="left" w:pos="450"/>
        </w:tabs>
        <w:snapToGrid w:val="0"/>
        <w:jc w:val="both"/>
        <w:rPr>
          <w:sz w:val="22"/>
          <w:szCs w:val="22"/>
        </w:rPr>
      </w:pPr>
    </w:p>
    <w:p w14:paraId="35241097" w14:textId="77777777" w:rsidR="009121F4" w:rsidRPr="00FC0E3D" w:rsidRDefault="00BD03CE" w:rsidP="00005894">
      <w:pPr>
        <w:ind w:left="426"/>
        <w:jc w:val="both"/>
        <w:rPr>
          <w:b/>
          <w:i/>
          <w:sz w:val="22"/>
          <w:szCs w:val="22"/>
          <w:u w:val="single"/>
        </w:rPr>
      </w:pPr>
      <w:r w:rsidRPr="00FC0E3D">
        <w:rPr>
          <w:b/>
          <w:i/>
          <w:sz w:val="22"/>
          <w:szCs w:val="22"/>
          <w:u w:val="single"/>
        </w:rPr>
        <w:t>Project Related</w:t>
      </w:r>
      <w:r w:rsidR="009121F4" w:rsidRPr="00FC0E3D">
        <w:rPr>
          <w:b/>
          <w:i/>
          <w:sz w:val="22"/>
          <w:szCs w:val="22"/>
          <w:u w:val="single"/>
        </w:rPr>
        <w:t xml:space="preserve"> Expenses</w:t>
      </w:r>
    </w:p>
    <w:p w14:paraId="3E2A69BF" w14:textId="77777777" w:rsidR="006045EC" w:rsidRPr="00FC0E3D" w:rsidRDefault="006045EC" w:rsidP="00005894">
      <w:pPr>
        <w:ind w:left="426"/>
        <w:jc w:val="both"/>
        <w:rPr>
          <w:b/>
          <w:i/>
          <w:sz w:val="22"/>
          <w:szCs w:val="22"/>
          <w:u w:val="single"/>
        </w:rPr>
      </w:pPr>
    </w:p>
    <w:p w14:paraId="439D363D" w14:textId="2303A689" w:rsidR="009121F4" w:rsidRPr="00FC0E3D" w:rsidRDefault="009121F4" w:rsidP="0086376F">
      <w:pPr>
        <w:numPr>
          <w:ilvl w:val="0"/>
          <w:numId w:val="22"/>
        </w:numPr>
        <w:jc w:val="both"/>
        <w:rPr>
          <w:sz w:val="22"/>
          <w:szCs w:val="22"/>
        </w:rPr>
      </w:pPr>
      <w:r w:rsidRPr="00FC0E3D">
        <w:rPr>
          <w:sz w:val="22"/>
          <w:szCs w:val="22"/>
        </w:rPr>
        <w:t xml:space="preserve">The </w:t>
      </w:r>
      <w:r w:rsidR="00D6401C" w:rsidRPr="00FC0E3D">
        <w:rPr>
          <w:sz w:val="22"/>
          <w:szCs w:val="22"/>
        </w:rPr>
        <w:t>CONSULTANT</w:t>
      </w:r>
      <w:r w:rsidRPr="00FC0E3D">
        <w:rPr>
          <w:sz w:val="22"/>
          <w:szCs w:val="22"/>
        </w:rPr>
        <w:t xml:space="preserve"> shall be reimbursed for all justifiable project related expenses </w:t>
      </w:r>
      <w:r w:rsidR="00C17571" w:rsidRPr="00FC0E3D">
        <w:rPr>
          <w:sz w:val="22"/>
          <w:szCs w:val="22"/>
        </w:rPr>
        <w:t xml:space="preserve">approved by IOS </w:t>
      </w:r>
      <w:r w:rsidR="008D4F33" w:rsidRPr="00FC0E3D">
        <w:rPr>
          <w:sz w:val="22"/>
          <w:szCs w:val="22"/>
        </w:rPr>
        <w:t xml:space="preserve">in advance </w:t>
      </w:r>
      <w:r w:rsidR="00C17571" w:rsidRPr="00FC0E3D">
        <w:rPr>
          <w:sz w:val="22"/>
          <w:szCs w:val="22"/>
        </w:rPr>
        <w:t xml:space="preserve">and </w:t>
      </w:r>
      <w:r w:rsidRPr="00FC0E3D">
        <w:rPr>
          <w:sz w:val="22"/>
          <w:szCs w:val="22"/>
        </w:rPr>
        <w:t xml:space="preserve">based on actual costs, including visas, </w:t>
      </w:r>
      <w:r w:rsidR="00D6401C" w:rsidRPr="00FC0E3D">
        <w:rPr>
          <w:sz w:val="22"/>
          <w:szCs w:val="22"/>
        </w:rPr>
        <w:t>local transportation</w:t>
      </w:r>
      <w:r w:rsidRPr="00FC0E3D">
        <w:rPr>
          <w:sz w:val="22"/>
          <w:szCs w:val="22"/>
        </w:rPr>
        <w:t xml:space="preserve"> and other miscellaneous travel expenses. Reimbursement of all expenses will be made further to the presentation of a duly completed expense report as found in </w:t>
      </w:r>
      <w:r w:rsidRPr="00FC0E3D">
        <w:rPr>
          <w:b/>
          <w:sz w:val="22"/>
          <w:szCs w:val="22"/>
        </w:rPr>
        <w:t xml:space="preserve">Appendix </w:t>
      </w:r>
      <w:r w:rsidR="00906E11" w:rsidRPr="00FC0E3D">
        <w:rPr>
          <w:b/>
          <w:sz w:val="22"/>
          <w:szCs w:val="22"/>
        </w:rPr>
        <w:t>I</w:t>
      </w:r>
      <w:r w:rsidR="00F36277">
        <w:rPr>
          <w:b/>
          <w:sz w:val="22"/>
          <w:szCs w:val="22"/>
        </w:rPr>
        <w:t>II</w:t>
      </w:r>
      <w:r w:rsidRPr="00FC0E3D">
        <w:rPr>
          <w:sz w:val="22"/>
          <w:szCs w:val="22"/>
        </w:rPr>
        <w:t xml:space="preserve">, attached hereto, to be submitted by the </w:t>
      </w:r>
      <w:r w:rsidR="00D6401C" w:rsidRPr="00FC0E3D">
        <w:rPr>
          <w:sz w:val="22"/>
          <w:szCs w:val="22"/>
        </w:rPr>
        <w:t>CONSULTANT</w:t>
      </w:r>
      <w:r w:rsidRPr="00FC0E3D">
        <w:rPr>
          <w:sz w:val="22"/>
          <w:szCs w:val="22"/>
        </w:rPr>
        <w:t xml:space="preserve"> upon return from a mission. IOS will not accept any submission of expense claims unless it is completed using </w:t>
      </w:r>
      <w:r w:rsidRPr="00FC0E3D">
        <w:rPr>
          <w:b/>
          <w:sz w:val="22"/>
          <w:szCs w:val="22"/>
        </w:rPr>
        <w:t xml:space="preserve">IOS’ Expense Report Form/Guidelines in Appendix </w:t>
      </w:r>
      <w:r w:rsidR="00906E11" w:rsidRPr="00FC0E3D">
        <w:rPr>
          <w:b/>
          <w:sz w:val="22"/>
          <w:szCs w:val="22"/>
        </w:rPr>
        <w:t>I</w:t>
      </w:r>
      <w:r w:rsidR="00F36277">
        <w:rPr>
          <w:b/>
          <w:sz w:val="22"/>
          <w:szCs w:val="22"/>
        </w:rPr>
        <w:t>II</w:t>
      </w:r>
      <w:r w:rsidRPr="00FC0E3D">
        <w:rPr>
          <w:b/>
          <w:sz w:val="22"/>
          <w:szCs w:val="22"/>
        </w:rPr>
        <w:t xml:space="preserve"> </w:t>
      </w:r>
      <w:r w:rsidRPr="00FC0E3D">
        <w:rPr>
          <w:sz w:val="22"/>
          <w:szCs w:val="22"/>
        </w:rPr>
        <w:t xml:space="preserve">and is supported by original receipts and documentation. </w:t>
      </w:r>
      <w:r w:rsidR="00D6401C" w:rsidRPr="00FC0E3D">
        <w:rPr>
          <w:sz w:val="22"/>
          <w:szCs w:val="22"/>
        </w:rPr>
        <w:t>CONSULTANT</w:t>
      </w:r>
      <w:r w:rsidRPr="00FC0E3D">
        <w:rPr>
          <w:sz w:val="22"/>
          <w:szCs w:val="22"/>
        </w:rPr>
        <w:t xml:space="preserve"> shall seek prior approval of IOS for incurring any </w:t>
      </w:r>
      <w:r w:rsidR="00BD03CE" w:rsidRPr="00FC0E3D">
        <w:rPr>
          <w:sz w:val="22"/>
          <w:szCs w:val="22"/>
        </w:rPr>
        <w:t xml:space="preserve">project related </w:t>
      </w:r>
      <w:r w:rsidRPr="00FC0E3D">
        <w:rPr>
          <w:sz w:val="22"/>
          <w:szCs w:val="22"/>
        </w:rPr>
        <w:t>exp</w:t>
      </w:r>
      <w:r w:rsidR="00BD03CE" w:rsidRPr="00FC0E3D">
        <w:rPr>
          <w:sz w:val="22"/>
          <w:szCs w:val="22"/>
        </w:rPr>
        <w:t>enses</w:t>
      </w:r>
      <w:r w:rsidRPr="00FC0E3D">
        <w:rPr>
          <w:sz w:val="22"/>
          <w:szCs w:val="22"/>
        </w:rPr>
        <w:t xml:space="preserve">. Payment to </w:t>
      </w:r>
      <w:r w:rsidR="00D6401C" w:rsidRPr="00FC0E3D">
        <w:rPr>
          <w:sz w:val="22"/>
          <w:szCs w:val="22"/>
        </w:rPr>
        <w:t>CONSULTANT</w:t>
      </w:r>
      <w:r w:rsidR="004B4D75" w:rsidRPr="00FC0E3D">
        <w:rPr>
          <w:sz w:val="22"/>
          <w:szCs w:val="22"/>
        </w:rPr>
        <w:t xml:space="preserve"> </w:t>
      </w:r>
      <w:r w:rsidRPr="00FC0E3D">
        <w:rPr>
          <w:sz w:val="22"/>
          <w:szCs w:val="22"/>
        </w:rPr>
        <w:t xml:space="preserve">shall be made in full within </w:t>
      </w:r>
      <w:r w:rsidR="007925C8">
        <w:rPr>
          <w:i/>
          <w:sz w:val="22"/>
          <w:szCs w:val="22"/>
        </w:rPr>
        <w:t xml:space="preserve">thirty </w:t>
      </w:r>
      <w:r w:rsidRPr="00FC0E3D">
        <w:rPr>
          <w:i/>
          <w:sz w:val="22"/>
          <w:szCs w:val="22"/>
        </w:rPr>
        <w:t>calendar days</w:t>
      </w:r>
      <w:r w:rsidRPr="00FC0E3D">
        <w:rPr>
          <w:sz w:val="22"/>
          <w:szCs w:val="22"/>
        </w:rPr>
        <w:t xml:space="preserve"> from approval of the expenses by IOS Financial Management.</w:t>
      </w:r>
      <w:r w:rsidR="0086376F" w:rsidRPr="00FC0E3D">
        <w:rPr>
          <w:sz w:val="22"/>
          <w:szCs w:val="22"/>
        </w:rPr>
        <w:t xml:space="preserve"> Expense Reports must be submitted for approval within 30 days following the completion of mission. IOS shall not be required to pay any invoice for expenses sent more than 30 days after these expenses have been incurred.</w:t>
      </w:r>
    </w:p>
    <w:p w14:paraId="0136A3A5" w14:textId="77777777" w:rsidR="009121F4" w:rsidRPr="00FC0E3D" w:rsidRDefault="009121F4">
      <w:pPr>
        <w:ind w:left="360"/>
        <w:jc w:val="both"/>
        <w:rPr>
          <w:color w:val="FF0000"/>
          <w:sz w:val="22"/>
          <w:szCs w:val="22"/>
        </w:rPr>
      </w:pPr>
    </w:p>
    <w:p w14:paraId="2830B07B" w14:textId="63A55A74" w:rsidR="009121F4" w:rsidRPr="00FC0E3D" w:rsidRDefault="009121F4">
      <w:pPr>
        <w:numPr>
          <w:ilvl w:val="0"/>
          <w:numId w:val="22"/>
        </w:numPr>
        <w:jc w:val="both"/>
        <w:rPr>
          <w:color w:val="FF0000"/>
          <w:sz w:val="22"/>
          <w:szCs w:val="22"/>
        </w:rPr>
      </w:pPr>
      <w:r w:rsidRPr="00FC0E3D">
        <w:rPr>
          <w:sz w:val="22"/>
          <w:szCs w:val="22"/>
        </w:rPr>
        <w:t xml:space="preserve">Transportation to and from </w:t>
      </w:r>
      <w:r w:rsidR="006F60E1" w:rsidRPr="006F60E1">
        <w:rPr>
          <w:sz w:val="22"/>
          <w:szCs w:val="22"/>
        </w:rPr>
        <w:t xml:space="preserve">Madagascar </w:t>
      </w:r>
      <w:r w:rsidRPr="00FC0E3D">
        <w:rPr>
          <w:sz w:val="22"/>
          <w:szCs w:val="22"/>
        </w:rPr>
        <w:t xml:space="preserve">will be the responsibility of IOS. IOS will either buy </w:t>
      </w:r>
      <w:r w:rsidR="00FC0E3D" w:rsidRPr="00FC0E3D">
        <w:rPr>
          <w:sz w:val="22"/>
          <w:szCs w:val="22"/>
        </w:rPr>
        <w:t xml:space="preserve">an economy class return </w:t>
      </w:r>
      <w:r w:rsidRPr="00FC0E3D">
        <w:rPr>
          <w:sz w:val="22"/>
          <w:szCs w:val="22"/>
        </w:rPr>
        <w:t xml:space="preserve">tickets directly or will reimburse the </w:t>
      </w:r>
      <w:r w:rsidR="00D6401C" w:rsidRPr="00FC0E3D">
        <w:rPr>
          <w:sz w:val="22"/>
          <w:szCs w:val="22"/>
        </w:rPr>
        <w:t>CONSULTANT</w:t>
      </w:r>
      <w:r w:rsidR="005C777C" w:rsidRPr="00FC0E3D">
        <w:rPr>
          <w:sz w:val="22"/>
          <w:szCs w:val="22"/>
        </w:rPr>
        <w:t xml:space="preserve"> </w:t>
      </w:r>
      <w:r w:rsidRPr="00FC0E3D">
        <w:rPr>
          <w:sz w:val="22"/>
          <w:szCs w:val="22"/>
        </w:rPr>
        <w:t xml:space="preserve">the cost of an economy class return ticket to and from </w:t>
      </w:r>
      <w:r w:rsidR="006F60E1" w:rsidRPr="006F60E1">
        <w:rPr>
          <w:sz w:val="22"/>
          <w:szCs w:val="22"/>
        </w:rPr>
        <w:t xml:space="preserve">Madagascar </w:t>
      </w:r>
      <w:r w:rsidRPr="00FC0E3D">
        <w:rPr>
          <w:sz w:val="22"/>
          <w:szCs w:val="22"/>
        </w:rPr>
        <w:t>upon</w:t>
      </w:r>
      <w:r w:rsidR="00387508">
        <w:rPr>
          <w:sz w:val="22"/>
          <w:szCs w:val="22"/>
        </w:rPr>
        <w:t xml:space="preserve"> </w:t>
      </w:r>
      <w:r w:rsidRPr="00FC0E3D">
        <w:rPr>
          <w:sz w:val="22"/>
          <w:szCs w:val="22"/>
        </w:rPr>
        <w:t xml:space="preserve">submission of relevant original boarding passes, invoice and ticket stubs. The </w:t>
      </w:r>
      <w:r w:rsidR="00D6401C" w:rsidRPr="00FC0E3D">
        <w:rPr>
          <w:sz w:val="22"/>
          <w:szCs w:val="22"/>
        </w:rPr>
        <w:t>CONSULTANT</w:t>
      </w:r>
      <w:r w:rsidRPr="00FC0E3D">
        <w:rPr>
          <w:sz w:val="22"/>
          <w:szCs w:val="22"/>
        </w:rPr>
        <w:t xml:space="preserve"> shall seek prior approval of IOS for purchase of his ticket to and from </w:t>
      </w:r>
      <w:r w:rsidR="006F60E1" w:rsidRPr="006F60E1">
        <w:rPr>
          <w:sz w:val="22"/>
          <w:szCs w:val="22"/>
        </w:rPr>
        <w:t>Madagascar</w:t>
      </w:r>
      <w:r w:rsidRPr="00FC0E3D">
        <w:rPr>
          <w:sz w:val="22"/>
          <w:szCs w:val="22"/>
        </w:rPr>
        <w:t xml:space="preserve">, if ticket is to be purchased directly by the </w:t>
      </w:r>
      <w:r w:rsidR="00D6401C" w:rsidRPr="00FC0E3D">
        <w:rPr>
          <w:sz w:val="22"/>
          <w:szCs w:val="22"/>
        </w:rPr>
        <w:t>CONSULTANT</w:t>
      </w:r>
      <w:r w:rsidRPr="00FC0E3D">
        <w:rPr>
          <w:sz w:val="22"/>
          <w:szCs w:val="22"/>
        </w:rPr>
        <w:t xml:space="preserve">. </w:t>
      </w:r>
    </w:p>
    <w:p w14:paraId="6EEF39B8" w14:textId="77777777" w:rsidR="009121F4" w:rsidRPr="00FC0E3D" w:rsidRDefault="009121F4" w:rsidP="00005894">
      <w:pPr>
        <w:pStyle w:val="ListParagraph"/>
        <w:ind w:left="360"/>
        <w:jc w:val="both"/>
        <w:rPr>
          <w:color w:val="FF0000"/>
          <w:sz w:val="22"/>
          <w:szCs w:val="22"/>
          <w:lang w:val="en-CA"/>
        </w:rPr>
      </w:pPr>
    </w:p>
    <w:p w14:paraId="6A8647C8" w14:textId="13CC9C43" w:rsidR="00D24AA5" w:rsidRPr="00FC0E3D" w:rsidRDefault="00387508" w:rsidP="006045EC">
      <w:pPr>
        <w:pStyle w:val="ListParagraph"/>
        <w:numPr>
          <w:ilvl w:val="0"/>
          <w:numId w:val="22"/>
        </w:numPr>
        <w:jc w:val="both"/>
        <w:rPr>
          <w:sz w:val="22"/>
          <w:szCs w:val="22"/>
          <w:lang w:val="en-US"/>
        </w:rPr>
      </w:pPr>
      <w:r>
        <w:rPr>
          <w:sz w:val="22"/>
          <w:szCs w:val="22"/>
          <w:lang w:val="en-US"/>
        </w:rPr>
        <w:t xml:space="preserve">When traveling, </w:t>
      </w:r>
      <w:r w:rsidR="00D24AA5" w:rsidRPr="00FC0E3D">
        <w:rPr>
          <w:sz w:val="22"/>
          <w:szCs w:val="22"/>
          <w:lang w:val="en-US"/>
        </w:rPr>
        <w:t>IOS</w:t>
      </w:r>
      <w:r w:rsidR="00D24AA5" w:rsidRPr="00FC0E3D">
        <w:rPr>
          <w:b/>
          <w:bCs/>
          <w:sz w:val="22"/>
          <w:szCs w:val="22"/>
          <w:lang w:val="en-US"/>
        </w:rPr>
        <w:t xml:space="preserve"> </w:t>
      </w:r>
      <w:r w:rsidR="00D24AA5" w:rsidRPr="00FC0E3D">
        <w:rPr>
          <w:sz w:val="22"/>
          <w:szCs w:val="22"/>
          <w:lang w:val="en-US"/>
        </w:rPr>
        <w:t xml:space="preserve">will </w:t>
      </w:r>
      <w:r w:rsidR="00175150">
        <w:rPr>
          <w:sz w:val="22"/>
          <w:szCs w:val="22"/>
          <w:lang w:val="en-US"/>
        </w:rPr>
        <w:t>pay for</w:t>
      </w:r>
      <w:r w:rsidR="00D24AA5" w:rsidRPr="00FC0E3D">
        <w:rPr>
          <w:sz w:val="22"/>
          <w:szCs w:val="22"/>
          <w:lang w:val="en-US"/>
        </w:rPr>
        <w:t xml:space="preserve"> </w:t>
      </w:r>
      <w:r>
        <w:rPr>
          <w:sz w:val="22"/>
          <w:szCs w:val="22"/>
          <w:lang w:val="en-US"/>
        </w:rPr>
        <w:t>accomodation</w:t>
      </w:r>
      <w:r w:rsidR="00D24AA5" w:rsidRPr="00FC0E3D">
        <w:rPr>
          <w:sz w:val="22"/>
          <w:szCs w:val="22"/>
          <w:lang w:val="en-US"/>
        </w:rPr>
        <w:t xml:space="preserve"> </w:t>
      </w:r>
      <w:r w:rsidR="00BD03CE" w:rsidRPr="00FC0E3D">
        <w:rPr>
          <w:sz w:val="22"/>
          <w:szCs w:val="22"/>
          <w:lang w:val="en-US"/>
        </w:rPr>
        <w:t>directly</w:t>
      </w:r>
      <w:r w:rsidR="00175150">
        <w:rPr>
          <w:sz w:val="22"/>
          <w:szCs w:val="22"/>
          <w:lang w:val="en-US"/>
        </w:rPr>
        <w:t>,</w:t>
      </w:r>
      <w:r w:rsidR="00BD03CE" w:rsidRPr="00FC0E3D">
        <w:rPr>
          <w:sz w:val="22"/>
          <w:szCs w:val="22"/>
          <w:lang w:val="en-US"/>
        </w:rPr>
        <w:t xml:space="preserve"> </w:t>
      </w:r>
      <w:r w:rsidR="00175150">
        <w:rPr>
          <w:sz w:val="22"/>
          <w:szCs w:val="22"/>
          <w:lang w:val="en-US"/>
        </w:rPr>
        <w:t>or</w:t>
      </w:r>
      <w:r w:rsidR="00D24AA5" w:rsidRPr="00FC0E3D">
        <w:rPr>
          <w:sz w:val="22"/>
          <w:szCs w:val="22"/>
          <w:lang w:val="en-US"/>
        </w:rPr>
        <w:t xml:space="preserve"> will </w:t>
      </w:r>
      <w:r w:rsidR="0004604A" w:rsidRPr="00FC0E3D">
        <w:rPr>
          <w:sz w:val="22"/>
          <w:szCs w:val="22"/>
          <w:lang w:val="en-US"/>
        </w:rPr>
        <w:t xml:space="preserve">reimburse the </w:t>
      </w:r>
      <w:r w:rsidR="00D6401C" w:rsidRPr="00FC0E3D">
        <w:rPr>
          <w:sz w:val="22"/>
          <w:szCs w:val="22"/>
          <w:lang w:val="en-US"/>
        </w:rPr>
        <w:t>CONSULTANT</w:t>
      </w:r>
      <w:r w:rsidR="00D24AA5" w:rsidRPr="00FC0E3D">
        <w:rPr>
          <w:sz w:val="22"/>
          <w:szCs w:val="22"/>
          <w:lang w:val="en-US"/>
        </w:rPr>
        <w:t xml:space="preserve"> </w:t>
      </w:r>
      <w:r w:rsidR="0004604A" w:rsidRPr="00FC0E3D">
        <w:rPr>
          <w:sz w:val="22"/>
          <w:szCs w:val="22"/>
          <w:lang w:val="en-US"/>
        </w:rPr>
        <w:t xml:space="preserve">for </w:t>
      </w:r>
      <w:r w:rsidR="00D24AA5" w:rsidRPr="00FC0E3D">
        <w:rPr>
          <w:sz w:val="22"/>
          <w:szCs w:val="22"/>
          <w:lang w:val="en-US"/>
        </w:rPr>
        <w:t>t</w:t>
      </w:r>
      <w:r w:rsidR="00577393" w:rsidRPr="00FC0E3D">
        <w:rPr>
          <w:sz w:val="22"/>
          <w:szCs w:val="22"/>
          <w:lang w:val="en-US"/>
        </w:rPr>
        <w:t xml:space="preserve">he actual cost of accommodation, </w:t>
      </w:r>
      <w:r w:rsidR="00D24AA5" w:rsidRPr="00FC0E3D">
        <w:rPr>
          <w:sz w:val="22"/>
          <w:szCs w:val="22"/>
          <w:lang w:val="en-US"/>
        </w:rPr>
        <w:t xml:space="preserve">up to maximum daily rate of </w:t>
      </w:r>
      <w:r w:rsidR="00175150">
        <w:rPr>
          <w:b/>
          <w:bCs/>
          <w:sz w:val="22"/>
          <w:szCs w:val="22"/>
          <w:lang w:val="en-US"/>
        </w:rPr>
        <w:t xml:space="preserve">US$80.00 </w:t>
      </w:r>
      <w:r w:rsidR="00175150" w:rsidRPr="00175150">
        <w:rPr>
          <w:sz w:val="22"/>
          <w:szCs w:val="22"/>
          <w:lang w:val="en-US"/>
        </w:rPr>
        <w:t>in</w:t>
      </w:r>
      <w:r w:rsidR="00175150">
        <w:rPr>
          <w:b/>
          <w:bCs/>
          <w:sz w:val="22"/>
          <w:szCs w:val="22"/>
          <w:lang w:val="en-US"/>
        </w:rPr>
        <w:t xml:space="preserve"> </w:t>
      </w:r>
      <w:r w:rsidR="00175150" w:rsidRPr="007030A9">
        <w:rPr>
          <w:sz w:val="22"/>
          <w:szCs w:val="22"/>
          <w:lang w:val="en-US"/>
        </w:rPr>
        <w:t>Madagascar</w:t>
      </w:r>
      <w:r w:rsidR="00D24AA5" w:rsidRPr="00FC0E3D">
        <w:rPr>
          <w:sz w:val="22"/>
          <w:szCs w:val="22"/>
          <w:lang w:val="en-US"/>
        </w:rPr>
        <w:t xml:space="preserve">. In addition, the </w:t>
      </w:r>
      <w:r w:rsidR="00D6401C" w:rsidRPr="00FC0E3D">
        <w:rPr>
          <w:sz w:val="22"/>
          <w:szCs w:val="22"/>
          <w:lang w:val="en-US"/>
        </w:rPr>
        <w:t>CONSULTANT</w:t>
      </w:r>
      <w:r w:rsidR="00D24AA5" w:rsidRPr="00FC0E3D">
        <w:rPr>
          <w:sz w:val="22"/>
          <w:szCs w:val="22"/>
          <w:lang w:val="en-US"/>
        </w:rPr>
        <w:t xml:space="preserve"> will be provided an allowance (per diem) of </w:t>
      </w:r>
      <w:r w:rsidR="00175150">
        <w:rPr>
          <w:b/>
          <w:bCs/>
          <w:sz w:val="22"/>
          <w:szCs w:val="22"/>
          <w:lang w:val="en-US"/>
        </w:rPr>
        <w:t>US$</w:t>
      </w:r>
      <w:r>
        <w:rPr>
          <w:b/>
          <w:bCs/>
          <w:sz w:val="22"/>
          <w:szCs w:val="22"/>
          <w:lang w:val="en-US"/>
        </w:rPr>
        <w:t>65</w:t>
      </w:r>
      <w:r w:rsidR="00175150">
        <w:rPr>
          <w:b/>
          <w:bCs/>
          <w:sz w:val="22"/>
          <w:szCs w:val="22"/>
          <w:lang w:val="en-US"/>
        </w:rPr>
        <w:t>.00</w:t>
      </w:r>
      <w:r>
        <w:rPr>
          <w:b/>
          <w:bCs/>
          <w:sz w:val="22"/>
          <w:szCs w:val="22"/>
          <w:lang w:val="en-US"/>
        </w:rPr>
        <w:t xml:space="preserve"> </w:t>
      </w:r>
      <w:r w:rsidRPr="00175150">
        <w:rPr>
          <w:sz w:val="22"/>
          <w:szCs w:val="22"/>
          <w:lang w:val="en-US"/>
        </w:rPr>
        <w:t>in</w:t>
      </w:r>
      <w:r w:rsidRPr="007030A9">
        <w:rPr>
          <w:sz w:val="22"/>
          <w:szCs w:val="22"/>
          <w:lang w:val="en-US"/>
        </w:rPr>
        <w:t xml:space="preserve"> Madagascar</w:t>
      </w:r>
      <w:r w:rsidR="007030A9">
        <w:rPr>
          <w:b/>
          <w:bCs/>
          <w:sz w:val="22"/>
          <w:szCs w:val="22"/>
          <w:lang w:val="en-US"/>
        </w:rPr>
        <w:t xml:space="preserve">, </w:t>
      </w:r>
      <w:r w:rsidR="00D24AA5" w:rsidRPr="00FC0E3D">
        <w:rPr>
          <w:sz w:val="22"/>
          <w:szCs w:val="22"/>
          <w:lang w:val="en-US"/>
        </w:rPr>
        <w:t xml:space="preserve">per day for meals and incidental expenses applicable to the </w:t>
      </w:r>
      <w:r w:rsidR="00FC0E3D" w:rsidRPr="00FC0E3D">
        <w:rPr>
          <w:sz w:val="22"/>
          <w:szCs w:val="22"/>
          <w:lang w:val="en-US"/>
        </w:rPr>
        <w:t xml:space="preserve">travel and the </w:t>
      </w:r>
      <w:r w:rsidR="00D24AA5" w:rsidRPr="00FC0E3D">
        <w:rPr>
          <w:sz w:val="22"/>
          <w:szCs w:val="22"/>
          <w:lang w:val="en-US"/>
        </w:rPr>
        <w:t>actual number of days worked in the CLIENT</w:t>
      </w:r>
      <w:r w:rsidR="00D24AA5" w:rsidRPr="00FC0E3D">
        <w:rPr>
          <w:b/>
          <w:bCs/>
          <w:sz w:val="22"/>
          <w:szCs w:val="22"/>
          <w:lang w:val="en-US"/>
        </w:rPr>
        <w:t xml:space="preserve"> </w:t>
      </w:r>
      <w:r w:rsidR="00D24AA5" w:rsidRPr="00FC0E3D">
        <w:rPr>
          <w:sz w:val="22"/>
          <w:szCs w:val="22"/>
          <w:lang w:val="en-US"/>
        </w:rPr>
        <w:t>country unless these expenses have been directly paid by IOS during the mission. The allowance shall be apportioned as follows:</w:t>
      </w:r>
    </w:p>
    <w:p w14:paraId="3C7CB686" w14:textId="77777777" w:rsidR="00D24AA5" w:rsidRPr="00FC0E3D" w:rsidRDefault="00D24AA5">
      <w:pPr>
        <w:pStyle w:val="ListParagraph"/>
        <w:ind w:left="360"/>
        <w:jc w:val="both"/>
        <w:rPr>
          <w:sz w:val="22"/>
          <w:szCs w:val="22"/>
          <w:lang w:val="en-US"/>
        </w:rPr>
      </w:pPr>
    </w:p>
    <w:p w14:paraId="1772F79E" w14:textId="77777777" w:rsidR="00D24AA5" w:rsidRPr="00FC0E3D" w:rsidRDefault="00D24AA5">
      <w:pPr>
        <w:pStyle w:val="ListParagraph"/>
        <w:ind w:left="360"/>
        <w:jc w:val="both"/>
        <w:rPr>
          <w:sz w:val="22"/>
          <w:szCs w:val="22"/>
          <w:lang w:val="en-US"/>
        </w:rPr>
      </w:pPr>
      <w:r w:rsidRPr="00FC0E3D">
        <w:rPr>
          <w:sz w:val="22"/>
          <w:szCs w:val="22"/>
          <w:lang w:val="en-US"/>
        </w:rPr>
        <w:t>Breakfast 15%</w:t>
      </w:r>
    </w:p>
    <w:p w14:paraId="30922012" w14:textId="77777777" w:rsidR="00D24AA5" w:rsidRPr="00FC0E3D" w:rsidRDefault="00D24AA5">
      <w:pPr>
        <w:pStyle w:val="ListParagraph"/>
        <w:ind w:left="360"/>
        <w:jc w:val="both"/>
        <w:rPr>
          <w:sz w:val="22"/>
          <w:szCs w:val="22"/>
          <w:lang w:val="en-US"/>
        </w:rPr>
      </w:pPr>
      <w:r w:rsidRPr="00FC0E3D">
        <w:rPr>
          <w:sz w:val="22"/>
          <w:szCs w:val="22"/>
          <w:lang w:val="en-US"/>
        </w:rPr>
        <w:t>Lunch 25%</w:t>
      </w:r>
    </w:p>
    <w:p w14:paraId="70E52ACD" w14:textId="77777777" w:rsidR="00D24AA5" w:rsidRPr="00FC0E3D" w:rsidRDefault="00D24AA5">
      <w:pPr>
        <w:pStyle w:val="ListParagraph"/>
        <w:ind w:left="360"/>
        <w:jc w:val="both"/>
        <w:rPr>
          <w:sz w:val="22"/>
          <w:szCs w:val="22"/>
          <w:lang w:val="en-US"/>
        </w:rPr>
      </w:pPr>
      <w:r w:rsidRPr="00FC0E3D">
        <w:rPr>
          <w:sz w:val="22"/>
          <w:szCs w:val="22"/>
          <w:lang w:val="en-US"/>
        </w:rPr>
        <w:t>Dinner  40%</w:t>
      </w:r>
    </w:p>
    <w:p w14:paraId="22A7F9A1" w14:textId="77777777" w:rsidR="00D24AA5" w:rsidRPr="00FC0E3D" w:rsidRDefault="00D24AA5">
      <w:pPr>
        <w:pStyle w:val="ListParagraph"/>
        <w:ind w:left="360"/>
        <w:jc w:val="both"/>
        <w:rPr>
          <w:sz w:val="22"/>
          <w:szCs w:val="22"/>
          <w:lang w:val="en-US"/>
        </w:rPr>
      </w:pPr>
      <w:r w:rsidRPr="00FC0E3D">
        <w:rPr>
          <w:sz w:val="22"/>
          <w:szCs w:val="22"/>
          <w:lang w:val="en-US"/>
        </w:rPr>
        <w:t xml:space="preserve">Incidentals 20% </w:t>
      </w:r>
    </w:p>
    <w:p w14:paraId="21205268" w14:textId="77777777" w:rsidR="00D24AA5" w:rsidRPr="00FC0E3D" w:rsidRDefault="00D24AA5">
      <w:pPr>
        <w:pStyle w:val="ListParagraph"/>
        <w:ind w:left="360"/>
        <w:jc w:val="both"/>
        <w:rPr>
          <w:sz w:val="22"/>
          <w:szCs w:val="22"/>
          <w:lang w:val="en-US"/>
        </w:rPr>
      </w:pPr>
      <w:r w:rsidRPr="00FC0E3D">
        <w:rPr>
          <w:sz w:val="22"/>
          <w:szCs w:val="22"/>
          <w:lang w:val="en-US"/>
        </w:rPr>
        <w:t> </w:t>
      </w:r>
    </w:p>
    <w:p w14:paraId="2C5EFC76" w14:textId="77777777" w:rsidR="008D4F33" w:rsidRPr="00FC0E3D" w:rsidRDefault="00D24AA5">
      <w:pPr>
        <w:pStyle w:val="ListParagraph"/>
        <w:ind w:left="360"/>
        <w:jc w:val="both"/>
        <w:rPr>
          <w:sz w:val="22"/>
          <w:szCs w:val="22"/>
          <w:lang w:val="en-US"/>
        </w:rPr>
      </w:pPr>
      <w:r w:rsidRPr="00FC0E3D">
        <w:rPr>
          <w:sz w:val="22"/>
          <w:szCs w:val="22"/>
          <w:lang w:val="en-US"/>
        </w:rPr>
        <w:t>All client meals shall be fully reimbursed and the per diem shall be adjusted according to the perce</w:t>
      </w:r>
      <w:r w:rsidR="00ED7D84" w:rsidRPr="00FC0E3D">
        <w:rPr>
          <w:sz w:val="22"/>
          <w:szCs w:val="22"/>
          <w:lang w:val="en-US"/>
        </w:rPr>
        <w:t xml:space="preserve">ntage allotted for that meal. </w:t>
      </w:r>
      <w:r w:rsidRPr="00FC0E3D">
        <w:rPr>
          <w:sz w:val="22"/>
          <w:szCs w:val="22"/>
          <w:lang w:val="en-US"/>
        </w:rPr>
        <w:t xml:space="preserve">If </w:t>
      </w:r>
      <w:r w:rsidR="00D6401C" w:rsidRPr="00FC0E3D">
        <w:rPr>
          <w:sz w:val="22"/>
          <w:szCs w:val="22"/>
          <w:lang w:val="en-US"/>
        </w:rPr>
        <w:t>CONSULTANT</w:t>
      </w:r>
      <w:r w:rsidRPr="00FC0E3D">
        <w:rPr>
          <w:sz w:val="22"/>
          <w:szCs w:val="22"/>
          <w:lang w:val="en-US"/>
        </w:rPr>
        <w:t xml:space="preserve"> is provided with accommodation that includes breakfast, the percentage of their per diem which is allotted for breakfast (15%), shall be deducted each day in which </w:t>
      </w:r>
      <w:r w:rsidR="00D6401C" w:rsidRPr="00FC0E3D">
        <w:rPr>
          <w:sz w:val="22"/>
          <w:szCs w:val="22"/>
          <w:lang w:val="en-US"/>
        </w:rPr>
        <w:t>CONSULTANT</w:t>
      </w:r>
      <w:r w:rsidR="0086376F" w:rsidRPr="00FC0E3D">
        <w:rPr>
          <w:sz w:val="22"/>
          <w:szCs w:val="22"/>
          <w:lang w:val="en-US"/>
        </w:rPr>
        <w:t xml:space="preserve"> utilizes said accommodations.</w:t>
      </w:r>
      <w:r w:rsidRPr="00FC0E3D">
        <w:rPr>
          <w:sz w:val="22"/>
          <w:szCs w:val="22"/>
          <w:lang w:val="en-US"/>
        </w:rPr>
        <w:t xml:space="preserve"> </w:t>
      </w:r>
    </w:p>
    <w:p w14:paraId="37FD5008" w14:textId="77777777" w:rsidR="00DA3EB4" w:rsidRPr="00FC0E3D" w:rsidRDefault="00DA3EB4">
      <w:pPr>
        <w:jc w:val="both"/>
        <w:rPr>
          <w:color w:val="FF0000"/>
          <w:sz w:val="22"/>
          <w:szCs w:val="22"/>
        </w:rPr>
      </w:pPr>
    </w:p>
    <w:p w14:paraId="0BF41A0D" w14:textId="10D696E0" w:rsidR="00BD03CE" w:rsidRPr="00FC0E3D" w:rsidRDefault="00BD03CE">
      <w:pPr>
        <w:numPr>
          <w:ilvl w:val="0"/>
          <w:numId w:val="22"/>
        </w:numPr>
        <w:jc w:val="both"/>
        <w:rPr>
          <w:sz w:val="22"/>
          <w:szCs w:val="22"/>
        </w:rPr>
      </w:pPr>
      <w:r w:rsidRPr="00FC0E3D">
        <w:rPr>
          <w:sz w:val="22"/>
          <w:szCs w:val="22"/>
        </w:rPr>
        <w:t xml:space="preserve">CONSULTANT </w:t>
      </w:r>
      <w:r w:rsidR="00E944CE">
        <w:rPr>
          <w:sz w:val="22"/>
          <w:szCs w:val="22"/>
        </w:rPr>
        <w:t>may</w:t>
      </w:r>
      <w:r w:rsidRPr="00FC0E3D">
        <w:rPr>
          <w:sz w:val="22"/>
          <w:szCs w:val="22"/>
        </w:rPr>
        <w:t xml:space="preserve"> receive an expense advance, upon</w:t>
      </w:r>
      <w:r w:rsidR="00E944CE">
        <w:rPr>
          <w:sz w:val="22"/>
          <w:szCs w:val="22"/>
        </w:rPr>
        <w:t xml:space="preserve"> request</w:t>
      </w:r>
      <w:r w:rsidRPr="00FC0E3D">
        <w:rPr>
          <w:sz w:val="22"/>
          <w:szCs w:val="22"/>
        </w:rPr>
        <w:t xml:space="preserve"> </w:t>
      </w:r>
      <w:r w:rsidR="00E944CE">
        <w:rPr>
          <w:sz w:val="22"/>
          <w:szCs w:val="22"/>
        </w:rPr>
        <w:t xml:space="preserve">and </w:t>
      </w:r>
      <w:r w:rsidRPr="00FC0E3D">
        <w:rPr>
          <w:sz w:val="22"/>
          <w:szCs w:val="22"/>
        </w:rPr>
        <w:t>submission of an invoice prior to departure on a mission. This expense advance will cover 50% of the estimated expenses for the mission to be incurred by the CONSULTANT relative to that specific mission prior to its commencement.</w:t>
      </w:r>
    </w:p>
    <w:p w14:paraId="2E9821B7" w14:textId="77777777" w:rsidR="004067F4" w:rsidRPr="00FC0E3D" w:rsidRDefault="004067F4">
      <w:pPr>
        <w:jc w:val="both"/>
        <w:rPr>
          <w:sz w:val="22"/>
          <w:szCs w:val="22"/>
        </w:rPr>
      </w:pPr>
    </w:p>
    <w:p w14:paraId="5189E13E" w14:textId="7DB5F235" w:rsidR="00005894" w:rsidRPr="00FC0E3D" w:rsidRDefault="00D6401C" w:rsidP="00F82080">
      <w:pPr>
        <w:pStyle w:val="ListParagraph"/>
        <w:numPr>
          <w:ilvl w:val="0"/>
          <w:numId w:val="22"/>
        </w:numPr>
        <w:jc w:val="both"/>
        <w:rPr>
          <w:sz w:val="22"/>
          <w:szCs w:val="22"/>
          <w:lang w:val="en-US"/>
        </w:rPr>
      </w:pPr>
      <w:r w:rsidRPr="00FC0E3D">
        <w:rPr>
          <w:sz w:val="22"/>
          <w:szCs w:val="22"/>
          <w:lang w:val="en-US"/>
        </w:rPr>
        <w:t>CONSULTANT</w:t>
      </w:r>
      <w:r w:rsidR="007A4D2E" w:rsidRPr="00FC0E3D">
        <w:rPr>
          <w:sz w:val="22"/>
          <w:szCs w:val="22"/>
          <w:lang w:val="en-US"/>
        </w:rPr>
        <w:t xml:space="preserve"> </w:t>
      </w:r>
      <w:r w:rsidR="009121F4" w:rsidRPr="00FC0E3D">
        <w:rPr>
          <w:sz w:val="22"/>
          <w:szCs w:val="22"/>
          <w:lang w:val="en-US"/>
        </w:rPr>
        <w:t>will receive no Company fringe benefits (or any other benefits not expressly set forth herein) during the term of this CONTRACT</w:t>
      </w:r>
      <w:r w:rsidR="00134EB3">
        <w:rPr>
          <w:sz w:val="22"/>
          <w:szCs w:val="22"/>
          <w:lang w:val="en-US"/>
        </w:rPr>
        <w:t>, except for travel medical insurance and medical evacutions during field missions</w:t>
      </w:r>
      <w:r w:rsidR="00387508">
        <w:rPr>
          <w:sz w:val="22"/>
          <w:szCs w:val="22"/>
          <w:lang w:val="en-US"/>
        </w:rPr>
        <w:t xml:space="preserve">. </w:t>
      </w:r>
      <w:r w:rsidR="00005894" w:rsidRPr="00FC0E3D">
        <w:rPr>
          <w:sz w:val="22"/>
          <w:szCs w:val="22"/>
          <w:lang w:val="en-US"/>
        </w:rPr>
        <w:t>CONSULTANT shall be responsible</w:t>
      </w:r>
      <w:r w:rsidR="00E944CE">
        <w:rPr>
          <w:sz w:val="22"/>
          <w:szCs w:val="22"/>
          <w:lang w:val="en-US"/>
        </w:rPr>
        <w:t xml:space="preserve"> for </w:t>
      </w:r>
      <w:r w:rsidR="00E944CE" w:rsidRPr="00E944CE">
        <w:rPr>
          <w:sz w:val="22"/>
          <w:szCs w:val="22"/>
          <w:lang w:val="en-US"/>
        </w:rPr>
        <w:t xml:space="preserve">obtaining </w:t>
      </w:r>
      <w:r w:rsidR="00005894" w:rsidRPr="00FC0E3D">
        <w:rPr>
          <w:sz w:val="22"/>
          <w:szCs w:val="22"/>
          <w:lang w:val="en-US"/>
        </w:rPr>
        <w:t>insurance coverage (including but not limited to</w:t>
      </w:r>
      <w:r w:rsidR="00387508">
        <w:rPr>
          <w:sz w:val="22"/>
          <w:szCs w:val="22"/>
          <w:lang w:val="en-US"/>
        </w:rPr>
        <w:t xml:space="preserve"> </w:t>
      </w:r>
      <w:r w:rsidR="00005894" w:rsidRPr="00FC0E3D">
        <w:rPr>
          <w:sz w:val="22"/>
          <w:szCs w:val="22"/>
          <w:lang w:val="en-US"/>
        </w:rPr>
        <w:t xml:space="preserve">workers’ compensation, life, accident, etc.), which he finds necessary, or desirable, solely at CONSULTANT’s own expense. </w:t>
      </w:r>
    </w:p>
    <w:p w14:paraId="7718BC07" w14:textId="77777777" w:rsidR="006869BB" w:rsidRPr="00FC0E3D" w:rsidRDefault="006869BB" w:rsidP="00B15E0D">
      <w:pPr>
        <w:ind w:left="360"/>
        <w:jc w:val="both"/>
        <w:rPr>
          <w:sz w:val="22"/>
          <w:szCs w:val="22"/>
        </w:rPr>
      </w:pPr>
    </w:p>
    <w:p w14:paraId="20750008" w14:textId="77777777" w:rsidR="009121F4" w:rsidRPr="00FC0E3D" w:rsidRDefault="009121F4" w:rsidP="00005894">
      <w:pPr>
        <w:ind w:left="426"/>
        <w:jc w:val="both"/>
        <w:rPr>
          <w:b/>
          <w:i/>
          <w:sz w:val="22"/>
          <w:szCs w:val="22"/>
          <w:u w:val="single"/>
        </w:rPr>
      </w:pPr>
      <w:r w:rsidRPr="00FC0E3D">
        <w:rPr>
          <w:b/>
          <w:bCs/>
          <w:i/>
          <w:iCs/>
          <w:color w:val="000000"/>
          <w:sz w:val="22"/>
          <w:szCs w:val="22"/>
          <w:u w:val="single"/>
        </w:rPr>
        <w:t>General Conditions</w:t>
      </w:r>
    </w:p>
    <w:p w14:paraId="691BEAE0" w14:textId="77777777" w:rsidR="006045EC" w:rsidRPr="00FC0E3D" w:rsidRDefault="006045EC" w:rsidP="00005894">
      <w:pPr>
        <w:ind w:left="360"/>
        <w:jc w:val="both"/>
        <w:rPr>
          <w:sz w:val="22"/>
          <w:szCs w:val="22"/>
        </w:rPr>
      </w:pPr>
    </w:p>
    <w:p w14:paraId="438EF330" w14:textId="77777777" w:rsidR="00EC0175" w:rsidRPr="00FC0E3D" w:rsidRDefault="009121F4" w:rsidP="006045EC">
      <w:pPr>
        <w:numPr>
          <w:ilvl w:val="0"/>
          <w:numId w:val="22"/>
        </w:numPr>
        <w:jc w:val="both"/>
        <w:rPr>
          <w:sz w:val="22"/>
          <w:szCs w:val="22"/>
        </w:rPr>
      </w:pPr>
      <w:r w:rsidRPr="00FC0E3D">
        <w:rPr>
          <w:sz w:val="22"/>
          <w:szCs w:val="22"/>
        </w:rPr>
        <w:t>This Contract shall be governed by and construed in accordance with the laws of the State of Florida, U.S.A</w:t>
      </w:r>
      <w:r w:rsidR="00EC0175" w:rsidRPr="00FC0E3D">
        <w:rPr>
          <w:sz w:val="22"/>
          <w:szCs w:val="22"/>
        </w:rPr>
        <w:t>.</w:t>
      </w:r>
    </w:p>
    <w:p w14:paraId="5E146289" w14:textId="77777777" w:rsidR="00EC0175" w:rsidRPr="00FC0E3D" w:rsidRDefault="00EC0175">
      <w:pPr>
        <w:jc w:val="both"/>
        <w:rPr>
          <w:sz w:val="22"/>
          <w:szCs w:val="22"/>
        </w:rPr>
      </w:pPr>
    </w:p>
    <w:p w14:paraId="4F150367" w14:textId="77777777" w:rsidR="009121F4" w:rsidRPr="00FC0E3D" w:rsidRDefault="009121F4">
      <w:pPr>
        <w:numPr>
          <w:ilvl w:val="0"/>
          <w:numId w:val="22"/>
        </w:numPr>
        <w:jc w:val="both"/>
        <w:rPr>
          <w:sz w:val="22"/>
          <w:szCs w:val="22"/>
        </w:rPr>
      </w:pPr>
      <w:r w:rsidRPr="00FC0E3D">
        <w:rPr>
          <w:sz w:val="22"/>
          <w:szCs w:val="22"/>
        </w:rPr>
        <w:t>Any dispute or disagreement which cannot be resolved by the parties and any controversy, claim or dispute otherwise arising out of or in connection with this CONTRACT, or the breach thereof, shall be settled by arbitration under the rules of the American Arbitration Association. An arbitration award shall be a condition precedent to any litigation proceedings hereunder. Arbitration proceedings shall be held in the Metropolitan Miami, Florida area or such other place as is mutually acceptable to both parties. The award in any arbitration proceeding shall  be  final  and  binding  upon  both  parties  and  judgment thereon may be entered in any court of competent jurisdiction upon  application of either of the parties.</w:t>
      </w:r>
    </w:p>
    <w:p w14:paraId="743053E4" w14:textId="77777777" w:rsidR="00CB0D7D" w:rsidRPr="00FC0E3D" w:rsidRDefault="00CB0D7D">
      <w:pPr>
        <w:jc w:val="both"/>
        <w:rPr>
          <w:sz w:val="22"/>
          <w:szCs w:val="22"/>
        </w:rPr>
      </w:pPr>
    </w:p>
    <w:p w14:paraId="7D0F4AFC" w14:textId="77777777" w:rsidR="00C21377" w:rsidRPr="00FC0E3D" w:rsidRDefault="009121F4">
      <w:pPr>
        <w:numPr>
          <w:ilvl w:val="0"/>
          <w:numId w:val="22"/>
        </w:numPr>
        <w:jc w:val="both"/>
        <w:rPr>
          <w:sz w:val="22"/>
          <w:szCs w:val="22"/>
        </w:rPr>
      </w:pPr>
      <w:r w:rsidRPr="00FC0E3D">
        <w:rPr>
          <w:sz w:val="22"/>
          <w:szCs w:val="22"/>
        </w:rPr>
        <w:t xml:space="preserve">This CONTRACT (together with its Appendices) represents and constitutes the entire agreement between the parties and shall not be explained, modified, or contradicted by any prior or </w:t>
      </w:r>
      <w:r w:rsidRPr="00FC0E3D">
        <w:rPr>
          <w:sz w:val="22"/>
          <w:szCs w:val="22"/>
        </w:rPr>
        <w:lastRenderedPageBreak/>
        <w:t>contemporaneous negotiations, representations or agreements, either written or oral. This CONTRACT may be amended only by a written instrument signed by each party.</w:t>
      </w:r>
    </w:p>
    <w:p w14:paraId="4EBC9ACF" w14:textId="77777777" w:rsidR="00C21377" w:rsidRPr="00FC0E3D" w:rsidRDefault="00C21377">
      <w:pPr>
        <w:jc w:val="both"/>
        <w:rPr>
          <w:sz w:val="22"/>
          <w:szCs w:val="22"/>
        </w:rPr>
      </w:pPr>
    </w:p>
    <w:p w14:paraId="348BDB61" w14:textId="721C2C9A" w:rsidR="009121F4" w:rsidRPr="00FC0E3D" w:rsidRDefault="009121F4" w:rsidP="00476F6A">
      <w:pPr>
        <w:spacing w:after="200" w:line="276" w:lineRule="auto"/>
        <w:rPr>
          <w:sz w:val="22"/>
          <w:szCs w:val="22"/>
        </w:rPr>
      </w:pPr>
      <w:r w:rsidRPr="00FC0E3D">
        <w:rPr>
          <w:sz w:val="22"/>
          <w:szCs w:val="22"/>
        </w:rPr>
        <w:t>This CONTRACT shall become effective once it is signed by</w:t>
      </w:r>
      <w:r w:rsidR="00CB03CC" w:rsidRPr="00FC0E3D">
        <w:rPr>
          <w:sz w:val="22"/>
          <w:szCs w:val="22"/>
        </w:rPr>
        <w:t xml:space="preserve"> both parties</w:t>
      </w:r>
      <w:r w:rsidR="00FC0E3D" w:rsidRPr="00FC0E3D">
        <w:rPr>
          <w:sz w:val="22"/>
          <w:szCs w:val="22"/>
        </w:rPr>
        <w:t xml:space="preserve"> and end on or before </w:t>
      </w:r>
      <w:r w:rsidR="00134EB3">
        <w:rPr>
          <w:sz w:val="22"/>
          <w:szCs w:val="22"/>
        </w:rPr>
        <w:t>February</w:t>
      </w:r>
      <w:r w:rsidR="00387508">
        <w:rPr>
          <w:sz w:val="22"/>
          <w:szCs w:val="22"/>
        </w:rPr>
        <w:t xml:space="preserve"> 2</w:t>
      </w:r>
      <w:r w:rsidR="00134EB3">
        <w:rPr>
          <w:sz w:val="22"/>
          <w:szCs w:val="22"/>
        </w:rPr>
        <w:t>8</w:t>
      </w:r>
      <w:r w:rsidR="00387508">
        <w:rPr>
          <w:sz w:val="22"/>
          <w:szCs w:val="22"/>
        </w:rPr>
        <w:t>, 2027.</w:t>
      </w:r>
    </w:p>
    <w:p w14:paraId="746BEC74" w14:textId="77777777" w:rsidR="009121F4" w:rsidRPr="00FC0E3D" w:rsidRDefault="009121F4" w:rsidP="00387508">
      <w:pPr>
        <w:jc w:val="both"/>
        <w:rPr>
          <w:sz w:val="22"/>
          <w:szCs w:val="22"/>
        </w:rPr>
      </w:pPr>
    </w:p>
    <w:p w14:paraId="6B5B24A2" w14:textId="07C46538" w:rsidR="00877C86" w:rsidRPr="00FC0E3D" w:rsidRDefault="009121F4" w:rsidP="00005894">
      <w:pPr>
        <w:jc w:val="both"/>
        <w:rPr>
          <w:sz w:val="22"/>
          <w:szCs w:val="22"/>
        </w:rPr>
      </w:pPr>
      <w:r w:rsidRPr="00FC0E3D">
        <w:rPr>
          <w:sz w:val="22"/>
          <w:szCs w:val="22"/>
        </w:rPr>
        <w:t>IN WITNESS WHEREOF, the parties have caused this CONTRACT to be signed as follows:</w:t>
      </w:r>
    </w:p>
    <w:p w14:paraId="22995CDB" w14:textId="77777777" w:rsidR="008327AD" w:rsidRPr="00FC0E3D" w:rsidRDefault="008327AD" w:rsidP="00005894">
      <w:pPr>
        <w:jc w:val="both"/>
        <w:rPr>
          <w:b/>
          <w:sz w:val="22"/>
          <w:szCs w:val="22"/>
        </w:rPr>
      </w:pPr>
    </w:p>
    <w:p w14:paraId="44852E1D" w14:textId="77777777" w:rsidR="009121F4" w:rsidRPr="00FC0E3D" w:rsidRDefault="009121F4" w:rsidP="006045EC">
      <w:pPr>
        <w:jc w:val="both"/>
        <w:rPr>
          <w:b/>
          <w:sz w:val="22"/>
          <w:szCs w:val="22"/>
        </w:rPr>
      </w:pPr>
      <w:r w:rsidRPr="00FC0E3D">
        <w:rPr>
          <w:b/>
          <w:sz w:val="22"/>
          <w:szCs w:val="22"/>
        </w:rPr>
        <w:t>IOS Partners, Inc.</w:t>
      </w:r>
    </w:p>
    <w:p w14:paraId="4446E1C8" w14:textId="77777777" w:rsidR="00E07868" w:rsidRPr="00FC0E3D" w:rsidRDefault="00E07868">
      <w:pPr>
        <w:jc w:val="both"/>
        <w:rPr>
          <w:b/>
          <w:sz w:val="22"/>
          <w:szCs w:val="22"/>
        </w:rPr>
      </w:pPr>
    </w:p>
    <w:p w14:paraId="6E5087ED" w14:textId="2DE27436" w:rsidR="009121F4" w:rsidRPr="00FC0E3D" w:rsidRDefault="009121F4">
      <w:pPr>
        <w:widowControl w:val="0"/>
        <w:tabs>
          <w:tab w:val="left" w:pos="720"/>
          <w:tab w:val="left" w:pos="1440"/>
          <w:tab w:val="left" w:pos="2460"/>
        </w:tabs>
        <w:autoSpaceDE w:val="0"/>
        <w:autoSpaceDN w:val="0"/>
        <w:adjustRightInd w:val="0"/>
        <w:jc w:val="both"/>
        <w:rPr>
          <w:sz w:val="22"/>
          <w:szCs w:val="22"/>
        </w:rPr>
      </w:pPr>
      <w:r w:rsidRPr="00FC0E3D">
        <w:rPr>
          <w:sz w:val="22"/>
          <w:szCs w:val="22"/>
        </w:rPr>
        <w:t>Signature:</w:t>
      </w:r>
      <w:r w:rsidR="00387508">
        <w:rPr>
          <w:sz w:val="22"/>
          <w:szCs w:val="22"/>
        </w:rPr>
        <w:t xml:space="preserve"> </w:t>
      </w:r>
      <w:r w:rsidR="001C2CB2" w:rsidRPr="00FC0E3D">
        <w:rPr>
          <w:sz w:val="22"/>
          <w:szCs w:val="22"/>
        </w:rPr>
        <w:t>______________</w:t>
      </w:r>
    </w:p>
    <w:p w14:paraId="227B79DF" w14:textId="2D4CED87" w:rsidR="009121F4" w:rsidRPr="00FC0E3D" w:rsidRDefault="00E07868">
      <w:pPr>
        <w:jc w:val="both"/>
        <w:rPr>
          <w:sz w:val="22"/>
          <w:szCs w:val="22"/>
        </w:rPr>
      </w:pPr>
      <w:r w:rsidRPr="00FC0E3D">
        <w:rPr>
          <w:sz w:val="22"/>
          <w:szCs w:val="22"/>
        </w:rPr>
        <w:t xml:space="preserve">Name: </w:t>
      </w:r>
      <w:r w:rsidR="007030A9">
        <w:rPr>
          <w:sz w:val="22"/>
          <w:szCs w:val="22"/>
        </w:rPr>
        <w:t>Tea Alania</w:t>
      </w:r>
    </w:p>
    <w:p w14:paraId="75FF33B4" w14:textId="1ADE1000" w:rsidR="009121F4" w:rsidRPr="00FC0E3D" w:rsidRDefault="00E07868">
      <w:pPr>
        <w:jc w:val="both"/>
        <w:rPr>
          <w:sz w:val="22"/>
          <w:szCs w:val="22"/>
        </w:rPr>
      </w:pPr>
      <w:r w:rsidRPr="00FC0E3D">
        <w:rPr>
          <w:sz w:val="22"/>
          <w:szCs w:val="22"/>
        </w:rPr>
        <w:t>Title</w:t>
      </w:r>
      <w:r w:rsidR="00387508">
        <w:rPr>
          <w:sz w:val="22"/>
          <w:szCs w:val="22"/>
        </w:rPr>
        <w:t xml:space="preserve">: </w:t>
      </w:r>
      <w:r w:rsidR="007030A9">
        <w:rPr>
          <w:sz w:val="22"/>
          <w:szCs w:val="22"/>
        </w:rPr>
        <w:t xml:space="preserve">COO and VP for Project Management and Development </w:t>
      </w:r>
    </w:p>
    <w:p w14:paraId="5A6F7C78" w14:textId="04A8EEC6" w:rsidR="009121F4" w:rsidRPr="00FC0E3D" w:rsidRDefault="00E07868">
      <w:pPr>
        <w:jc w:val="both"/>
        <w:rPr>
          <w:sz w:val="22"/>
          <w:szCs w:val="22"/>
        </w:rPr>
      </w:pPr>
      <w:r w:rsidRPr="00FC0E3D">
        <w:rPr>
          <w:sz w:val="22"/>
          <w:szCs w:val="22"/>
        </w:rPr>
        <w:t>Dated</w:t>
      </w:r>
      <w:r w:rsidR="00387508">
        <w:rPr>
          <w:sz w:val="22"/>
          <w:szCs w:val="22"/>
        </w:rPr>
        <w:t>:</w:t>
      </w:r>
    </w:p>
    <w:p w14:paraId="02070002" w14:textId="36FC3C8E" w:rsidR="009121F4" w:rsidRPr="00FC0E3D" w:rsidRDefault="00E07868">
      <w:pPr>
        <w:widowControl w:val="0"/>
        <w:autoSpaceDE w:val="0"/>
        <w:autoSpaceDN w:val="0"/>
        <w:adjustRightInd w:val="0"/>
        <w:jc w:val="both"/>
        <w:rPr>
          <w:spacing w:val="-2"/>
          <w:sz w:val="22"/>
          <w:szCs w:val="22"/>
        </w:rPr>
      </w:pPr>
      <w:r w:rsidRPr="00FC0E3D">
        <w:rPr>
          <w:spacing w:val="-2"/>
          <w:sz w:val="22"/>
          <w:szCs w:val="22"/>
        </w:rPr>
        <w:t>Telephone:</w:t>
      </w:r>
      <w:r w:rsidR="00387508">
        <w:rPr>
          <w:spacing w:val="-2"/>
          <w:sz w:val="22"/>
          <w:szCs w:val="22"/>
        </w:rPr>
        <w:t xml:space="preserve"> </w:t>
      </w:r>
      <w:r w:rsidR="009121F4" w:rsidRPr="00FC0E3D">
        <w:rPr>
          <w:spacing w:val="-2"/>
          <w:sz w:val="22"/>
          <w:szCs w:val="22"/>
        </w:rPr>
        <w:t>+1 (305) 648-2877</w:t>
      </w:r>
    </w:p>
    <w:p w14:paraId="30BA36A1" w14:textId="4048C68D" w:rsidR="00387508" w:rsidRDefault="00E07868" w:rsidP="00387508">
      <w:pPr>
        <w:widowControl w:val="0"/>
        <w:autoSpaceDE w:val="0"/>
        <w:autoSpaceDN w:val="0"/>
        <w:adjustRightInd w:val="0"/>
        <w:jc w:val="both"/>
        <w:rPr>
          <w:spacing w:val="-2"/>
          <w:sz w:val="22"/>
          <w:szCs w:val="22"/>
        </w:rPr>
      </w:pPr>
      <w:r w:rsidRPr="00FC0E3D">
        <w:rPr>
          <w:spacing w:val="-2"/>
          <w:sz w:val="22"/>
          <w:szCs w:val="22"/>
        </w:rPr>
        <w:t>Fax:</w:t>
      </w:r>
      <w:r w:rsidR="00387508">
        <w:rPr>
          <w:spacing w:val="-2"/>
          <w:sz w:val="22"/>
          <w:szCs w:val="22"/>
        </w:rPr>
        <w:t xml:space="preserve"> </w:t>
      </w:r>
      <w:r w:rsidR="009121F4" w:rsidRPr="00FC0E3D">
        <w:rPr>
          <w:spacing w:val="-2"/>
          <w:sz w:val="22"/>
          <w:szCs w:val="22"/>
        </w:rPr>
        <w:t>+1 (305) 446-7122</w:t>
      </w:r>
      <w:r w:rsidR="00387508">
        <w:rPr>
          <w:spacing w:val="-2"/>
          <w:sz w:val="22"/>
          <w:szCs w:val="22"/>
        </w:rPr>
        <w:t xml:space="preserve"> </w:t>
      </w:r>
    </w:p>
    <w:p w14:paraId="7874DA2E" w14:textId="77777777" w:rsidR="00387508" w:rsidRDefault="00387508" w:rsidP="00387508">
      <w:pPr>
        <w:widowControl w:val="0"/>
        <w:autoSpaceDE w:val="0"/>
        <w:autoSpaceDN w:val="0"/>
        <w:adjustRightInd w:val="0"/>
        <w:jc w:val="both"/>
        <w:rPr>
          <w:spacing w:val="-2"/>
          <w:sz w:val="22"/>
          <w:szCs w:val="22"/>
        </w:rPr>
      </w:pPr>
    </w:p>
    <w:p w14:paraId="618BBC6E" w14:textId="77777777" w:rsidR="00387508" w:rsidRDefault="00387508" w:rsidP="00387508">
      <w:pPr>
        <w:widowControl w:val="0"/>
        <w:autoSpaceDE w:val="0"/>
        <w:autoSpaceDN w:val="0"/>
        <w:adjustRightInd w:val="0"/>
        <w:jc w:val="both"/>
        <w:rPr>
          <w:spacing w:val="-2"/>
          <w:sz w:val="22"/>
          <w:szCs w:val="22"/>
        </w:rPr>
      </w:pPr>
    </w:p>
    <w:p w14:paraId="709D2FA1" w14:textId="35E306E1" w:rsidR="00A10E63" w:rsidRPr="00387508" w:rsidRDefault="00D6401C" w:rsidP="00387508">
      <w:pPr>
        <w:widowControl w:val="0"/>
        <w:autoSpaceDE w:val="0"/>
        <w:autoSpaceDN w:val="0"/>
        <w:adjustRightInd w:val="0"/>
        <w:jc w:val="both"/>
        <w:rPr>
          <w:spacing w:val="-2"/>
          <w:sz w:val="22"/>
          <w:szCs w:val="22"/>
        </w:rPr>
      </w:pPr>
      <w:r w:rsidRPr="00FC0E3D">
        <w:rPr>
          <w:b/>
          <w:sz w:val="22"/>
          <w:szCs w:val="22"/>
        </w:rPr>
        <w:t>CONSULTANT</w:t>
      </w:r>
    </w:p>
    <w:p w14:paraId="593925C1" w14:textId="77777777" w:rsidR="00E07868" w:rsidRPr="00FC0E3D" w:rsidRDefault="00E07868">
      <w:pPr>
        <w:jc w:val="both"/>
        <w:rPr>
          <w:b/>
          <w:sz w:val="22"/>
          <w:szCs w:val="22"/>
        </w:rPr>
      </w:pPr>
    </w:p>
    <w:p w14:paraId="006A371B" w14:textId="70456D9C" w:rsidR="00A10E63" w:rsidRPr="00FC0E3D" w:rsidRDefault="00E07868">
      <w:pPr>
        <w:jc w:val="both"/>
        <w:rPr>
          <w:b/>
          <w:sz w:val="22"/>
          <w:szCs w:val="22"/>
        </w:rPr>
      </w:pPr>
      <w:r w:rsidRPr="00387508">
        <w:rPr>
          <w:sz w:val="22"/>
          <w:szCs w:val="22"/>
          <w:highlight w:val="yellow"/>
        </w:rPr>
        <w:t>Signature:</w:t>
      </w:r>
      <w:r w:rsidR="00387508" w:rsidRPr="00387508">
        <w:rPr>
          <w:sz w:val="22"/>
          <w:szCs w:val="22"/>
          <w:highlight w:val="yellow"/>
        </w:rPr>
        <w:t xml:space="preserve"> </w:t>
      </w:r>
      <w:r w:rsidR="00A10E63" w:rsidRPr="00387508">
        <w:rPr>
          <w:sz w:val="22"/>
          <w:szCs w:val="22"/>
          <w:highlight w:val="yellow"/>
        </w:rPr>
        <w:t>______________</w:t>
      </w:r>
    </w:p>
    <w:p w14:paraId="05D0C00F" w14:textId="474DA489" w:rsidR="00A10E63" w:rsidRPr="00FC0E3D" w:rsidRDefault="00A10E63">
      <w:pPr>
        <w:jc w:val="both"/>
        <w:rPr>
          <w:sz w:val="22"/>
          <w:szCs w:val="22"/>
        </w:rPr>
      </w:pPr>
      <w:r w:rsidRPr="00FC0E3D">
        <w:rPr>
          <w:sz w:val="22"/>
          <w:szCs w:val="22"/>
        </w:rPr>
        <w:t>Name:</w:t>
      </w:r>
      <w:r w:rsidR="00E07868" w:rsidRPr="00FC0E3D">
        <w:rPr>
          <w:sz w:val="22"/>
          <w:szCs w:val="22"/>
        </w:rPr>
        <w:tab/>
      </w:r>
      <w:r w:rsidR="007030A9" w:rsidRPr="007030A9">
        <w:rPr>
          <w:sz w:val="22"/>
          <w:szCs w:val="22"/>
        </w:rPr>
        <w:t>Alex Jeffries</w:t>
      </w:r>
      <w:r w:rsidR="00E07868" w:rsidRPr="00FC0E3D">
        <w:rPr>
          <w:sz w:val="22"/>
          <w:szCs w:val="22"/>
        </w:rPr>
        <w:tab/>
      </w:r>
      <w:r w:rsidRPr="00FC0E3D">
        <w:rPr>
          <w:sz w:val="22"/>
          <w:szCs w:val="22"/>
        </w:rPr>
        <w:tab/>
      </w:r>
    </w:p>
    <w:p w14:paraId="3464AA3C" w14:textId="46297BFF" w:rsidR="00E07868" w:rsidRPr="00FC0E3D" w:rsidRDefault="00C17571">
      <w:pPr>
        <w:jc w:val="both"/>
        <w:rPr>
          <w:sz w:val="22"/>
          <w:szCs w:val="22"/>
        </w:rPr>
      </w:pPr>
      <w:r w:rsidRPr="00FC0E3D">
        <w:rPr>
          <w:noProof/>
          <w:sz w:val="22"/>
          <w:szCs w:val="22"/>
        </w:rPr>
        <mc:AlternateContent>
          <mc:Choice Requires="wps">
            <w:drawing>
              <wp:anchor distT="0" distB="0" distL="114300" distR="114300" simplePos="0" relativeHeight="251657728" behindDoc="1" locked="0" layoutInCell="1" allowOverlap="1" wp14:anchorId="769AB70B" wp14:editId="0EB2E998">
                <wp:simplePos x="0" y="0"/>
                <wp:positionH relativeFrom="page">
                  <wp:posOffset>2505075</wp:posOffset>
                </wp:positionH>
                <wp:positionV relativeFrom="paragraph">
                  <wp:posOffset>300990</wp:posOffset>
                </wp:positionV>
                <wp:extent cx="9525" cy="9525"/>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13CEC36E" id="Rectangle 3" o:spid="_x0000_s1026" style="position:absolute;margin-left:197.25pt;margin-top:23.7pt;width:.75pt;height:.7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" fillcolor="black" stroked="f">
                <v:path arrowok="t"/>
                <w10:wrap anchorx="page"/>
              </v:rect>
            </w:pict>
          </mc:Fallback>
        </mc:AlternateContent>
      </w:r>
      <w:r w:rsidR="003F7170" w:rsidRPr="00FC0E3D">
        <w:rPr>
          <w:sz w:val="22"/>
          <w:szCs w:val="22"/>
        </w:rPr>
        <w:t>Expertise</w:t>
      </w:r>
      <w:r w:rsidR="00E07868" w:rsidRPr="00FC0E3D">
        <w:rPr>
          <w:sz w:val="22"/>
          <w:szCs w:val="22"/>
        </w:rPr>
        <w:t>:</w:t>
      </w:r>
      <w:r w:rsidR="00387508">
        <w:rPr>
          <w:sz w:val="22"/>
          <w:szCs w:val="22"/>
        </w:rPr>
        <w:t xml:space="preserve"> </w:t>
      </w:r>
      <w:r w:rsidR="007030A9">
        <w:rPr>
          <w:sz w:val="22"/>
          <w:szCs w:val="22"/>
        </w:rPr>
        <w:t>Branding and Communications</w:t>
      </w:r>
      <w:r w:rsidR="00387508" w:rsidRPr="00387508">
        <w:rPr>
          <w:sz w:val="22"/>
          <w:szCs w:val="22"/>
        </w:rPr>
        <w:t xml:space="preserve"> Specialist</w:t>
      </w:r>
    </w:p>
    <w:p w14:paraId="14E39A45" w14:textId="601DC431" w:rsidR="00A10E63" w:rsidRPr="00FC0E3D" w:rsidRDefault="00A10E63">
      <w:pPr>
        <w:jc w:val="both"/>
        <w:rPr>
          <w:sz w:val="22"/>
          <w:szCs w:val="22"/>
        </w:rPr>
      </w:pPr>
      <w:r w:rsidRPr="00387508">
        <w:rPr>
          <w:sz w:val="22"/>
          <w:szCs w:val="22"/>
          <w:highlight w:val="yellow"/>
        </w:rPr>
        <w:t>Dated:</w:t>
      </w:r>
    </w:p>
    <w:p w14:paraId="7AA214C7" w14:textId="7B8B5EF8" w:rsidR="00A10E63" w:rsidRPr="00FC0E3D" w:rsidRDefault="00A10E63">
      <w:pPr>
        <w:widowControl w:val="0"/>
        <w:autoSpaceDE w:val="0"/>
        <w:autoSpaceDN w:val="0"/>
        <w:adjustRightInd w:val="0"/>
        <w:jc w:val="both"/>
        <w:rPr>
          <w:bCs/>
          <w:sz w:val="22"/>
          <w:szCs w:val="22"/>
        </w:rPr>
      </w:pPr>
      <w:r w:rsidRPr="007030A9">
        <w:rPr>
          <w:spacing w:val="-2"/>
          <w:sz w:val="22"/>
          <w:szCs w:val="22"/>
          <w:highlight w:val="yellow"/>
        </w:rPr>
        <w:t>Telephone</w:t>
      </w:r>
      <w:r w:rsidRPr="007030A9">
        <w:rPr>
          <w:sz w:val="22"/>
          <w:szCs w:val="22"/>
          <w:highlight w:val="yellow"/>
        </w:rPr>
        <w:t>:</w:t>
      </w:r>
      <w:r w:rsidR="00387508" w:rsidRPr="007030A9">
        <w:rPr>
          <w:sz w:val="22"/>
          <w:szCs w:val="22"/>
          <w:highlight w:val="yellow"/>
        </w:rPr>
        <w:t xml:space="preserve"> </w:t>
      </w:r>
    </w:p>
    <w:p w14:paraId="37041855" w14:textId="67AC886E" w:rsidR="00A10E63" w:rsidRPr="00FC0E3D" w:rsidRDefault="00A10E63">
      <w:pPr>
        <w:jc w:val="both"/>
        <w:rPr>
          <w:b/>
          <w:color w:val="FF0000"/>
          <w:sz w:val="22"/>
          <w:szCs w:val="22"/>
        </w:rPr>
      </w:pPr>
      <w:r w:rsidRPr="00FC0E3D">
        <w:rPr>
          <w:sz w:val="22"/>
          <w:szCs w:val="22"/>
        </w:rPr>
        <w:t>Email:</w:t>
      </w:r>
      <w:r w:rsidRPr="00FC0E3D">
        <w:rPr>
          <w:sz w:val="22"/>
          <w:szCs w:val="22"/>
        </w:rPr>
        <w:tab/>
      </w:r>
      <w:hyperlink r:id="rId8" w:history="1">
        <w:r w:rsidR="007030A9" w:rsidRPr="00733501">
          <w:rPr>
            <w:rStyle w:val="Hyperlink"/>
            <w:sz w:val="22"/>
            <w:szCs w:val="22"/>
          </w:rPr>
          <w:t>alex.jeffries@gmail.com</w:t>
        </w:r>
      </w:hyperlink>
      <w:r w:rsidR="007030A9">
        <w:rPr>
          <w:sz w:val="22"/>
          <w:szCs w:val="22"/>
        </w:rPr>
        <w:t xml:space="preserve"> </w:t>
      </w:r>
    </w:p>
    <w:p w14:paraId="332644AE" w14:textId="06056A86" w:rsidR="00A10E63" w:rsidRPr="00FC0E3D" w:rsidRDefault="006A4F3F">
      <w:pPr>
        <w:jc w:val="both"/>
        <w:rPr>
          <w:sz w:val="22"/>
          <w:szCs w:val="22"/>
        </w:rPr>
      </w:pPr>
      <w:r w:rsidRPr="00FC0E3D">
        <w:rPr>
          <w:sz w:val="22"/>
          <w:szCs w:val="22"/>
        </w:rPr>
        <w:t>Country of Citizenship:</w:t>
      </w:r>
      <w:r w:rsidR="00387508">
        <w:rPr>
          <w:sz w:val="22"/>
          <w:szCs w:val="22"/>
        </w:rPr>
        <w:t xml:space="preserve"> </w:t>
      </w:r>
      <w:r w:rsidR="007030A9">
        <w:rPr>
          <w:sz w:val="22"/>
          <w:szCs w:val="22"/>
        </w:rPr>
        <w:t>USA</w:t>
      </w:r>
    </w:p>
    <w:p w14:paraId="0F13CF30" w14:textId="0A3ECC5B" w:rsidR="004C40AD" w:rsidRPr="00FC0E3D" w:rsidRDefault="004C40AD">
      <w:pPr>
        <w:jc w:val="both"/>
        <w:rPr>
          <w:sz w:val="22"/>
          <w:szCs w:val="22"/>
        </w:rPr>
      </w:pPr>
      <w:r w:rsidRPr="00FC0E3D">
        <w:rPr>
          <w:sz w:val="22"/>
          <w:szCs w:val="22"/>
        </w:rPr>
        <w:t>Country of Origin:</w:t>
      </w:r>
      <w:r w:rsidR="00387508">
        <w:rPr>
          <w:sz w:val="22"/>
          <w:szCs w:val="22"/>
        </w:rPr>
        <w:t xml:space="preserve"> </w:t>
      </w:r>
      <w:r w:rsidR="007030A9">
        <w:rPr>
          <w:sz w:val="22"/>
          <w:szCs w:val="22"/>
        </w:rPr>
        <w:t>USA</w:t>
      </w:r>
    </w:p>
    <w:p w14:paraId="616C33A8" w14:textId="77777777" w:rsidR="006A4F3F" w:rsidRPr="00FC0E3D" w:rsidRDefault="006A4F3F">
      <w:pPr>
        <w:jc w:val="both"/>
        <w:rPr>
          <w:b/>
          <w:sz w:val="22"/>
          <w:szCs w:val="22"/>
        </w:rPr>
      </w:pPr>
    </w:p>
    <w:p w14:paraId="6DB7CD27" w14:textId="77777777" w:rsidR="00387508" w:rsidRDefault="00387508">
      <w:pPr>
        <w:jc w:val="both"/>
        <w:rPr>
          <w:b/>
          <w:bCs/>
          <w:sz w:val="22"/>
          <w:szCs w:val="22"/>
        </w:rPr>
      </w:pPr>
    </w:p>
    <w:p w14:paraId="07FCF7A4" w14:textId="77777777" w:rsidR="00387508" w:rsidRDefault="00387508">
      <w:pPr>
        <w:jc w:val="both"/>
        <w:rPr>
          <w:b/>
          <w:bCs/>
          <w:sz w:val="22"/>
          <w:szCs w:val="22"/>
        </w:rPr>
      </w:pPr>
    </w:p>
    <w:p w14:paraId="520B3A06" w14:textId="77777777" w:rsidR="00387508" w:rsidRDefault="00387508">
      <w:pPr>
        <w:jc w:val="both"/>
        <w:rPr>
          <w:b/>
          <w:bCs/>
          <w:sz w:val="22"/>
          <w:szCs w:val="22"/>
        </w:rPr>
      </w:pPr>
    </w:p>
    <w:p w14:paraId="749936B3" w14:textId="77777777" w:rsidR="00387508" w:rsidRDefault="00387508">
      <w:pPr>
        <w:jc w:val="both"/>
        <w:rPr>
          <w:b/>
          <w:bCs/>
          <w:sz w:val="22"/>
          <w:szCs w:val="22"/>
        </w:rPr>
      </w:pPr>
    </w:p>
    <w:p w14:paraId="551CD533" w14:textId="77777777" w:rsidR="00387508" w:rsidRDefault="00387508">
      <w:pPr>
        <w:jc w:val="both"/>
        <w:rPr>
          <w:b/>
          <w:bCs/>
          <w:sz w:val="22"/>
          <w:szCs w:val="22"/>
        </w:rPr>
      </w:pPr>
    </w:p>
    <w:p w14:paraId="040A6183" w14:textId="77777777" w:rsidR="00387508" w:rsidRPr="00387508" w:rsidRDefault="00A90B66">
      <w:pPr>
        <w:jc w:val="both"/>
        <w:rPr>
          <w:b/>
          <w:bCs/>
          <w:sz w:val="22"/>
          <w:szCs w:val="22"/>
          <w:highlight w:val="yellow"/>
        </w:rPr>
      </w:pPr>
      <w:r w:rsidRPr="00387508">
        <w:rPr>
          <w:b/>
          <w:bCs/>
          <w:sz w:val="22"/>
          <w:szCs w:val="22"/>
          <w:highlight w:val="yellow"/>
        </w:rPr>
        <w:t>Bank details:</w:t>
      </w:r>
      <w:r w:rsidRPr="00387508">
        <w:rPr>
          <w:b/>
          <w:bCs/>
          <w:sz w:val="22"/>
          <w:szCs w:val="22"/>
          <w:highlight w:val="yellow"/>
        </w:rPr>
        <w:tab/>
      </w:r>
    </w:p>
    <w:p w14:paraId="5E258BD8" w14:textId="6F2F48D7" w:rsidR="00BD03CE" w:rsidRPr="00387508" w:rsidRDefault="00BD03CE">
      <w:pPr>
        <w:jc w:val="both"/>
        <w:rPr>
          <w:sz w:val="22"/>
          <w:szCs w:val="22"/>
          <w:highlight w:val="yellow"/>
        </w:rPr>
      </w:pPr>
      <w:r w:rsidRPr="00387508">
        <w:rPr>
          <w:bCs/>
          <w:sz w:val="22"/>
          <w:szCs w:val="22"/>
          <w:highlight w:val="yellow"/>
        </w:rPr>
        <w:t xml:space="preserve">Address: </w:t>
      </w:r>
    </w:p>
    <w:p w14:paraId="6172C5FE" w14:textId="1D4B8661" w:rsidR="00BD03CE" w:rsidRPr="00387508" w:rsidRDefault="00BD03CE">
      <w:pPr>
        <w:jc w:val="both"/>
        <w:rPr>
          <w:sz w:val="22"/>
          <w:szCs w:val="22"/>
          <w:highlight w:val="yellow"/>
        </w:rPr>
      </w:pPr>
      <w:r w:rsidRPr="00387508">
        <w:rPr>
          <w:sz w:val="22"/>
          <w:szCs w:val="22"/>
          <w:highlight w:val="yellow"/>
        </w:rPr>
        <w:t xml:space="preserve">Account name: </w:t>
      </w:r>
    </w:p>
    <w:p w14:paraId="0B228A07" w14:textId="756EFC05" w:rsidR="00BD03CE" w:rsidRPr="00387508" w:rsidRDefault="00BD03CE">
      <w:pPr>
        <w:jc w:val="both"/>
        <w:rPr>
          <w:sz w:val="22"/>
          <w:szCs w:val="22"/>
          <w:highlight w:val="yellow"/>
        </w:rPr>
      </w:pPr>
      <w:r w:rsidRPr="00387508">
        <w:rPr>
          <w:sz w:val="22"/>
          <w:szCs w:val="22"/>
          <w:highlight w:val="yellow"/>
        </w:rPr>
        <w:t xml:space="preserve">Account #: </w:t>
      </w:r>
    </w:p>
    <w:p w14:paraId="4D23BDA5" w14:textId="3DC74247" w:rsidR="00387508" w:rsidRPr="00387508" w:rsidRDefault="00BD03CE">
      <w:pPr>
        <w:jc w:val="both"/>
        <w:rPr>
          <w:sz w:val="22"/>
          <w:szCs w:val="22"/>
          <w:highlight w:val="yellow"/>
        </w:rPr>
      </w:pPr>
      <w:r w:rsidRPr="00387508">
        <w:rPr>
          <w:sz w:val="22"/>
          <w:szCs w:val="22"/>
          <w:highlight w:val="yellow"/>
        </w:rPr>
        <w:t xml:space="preserve">Bank Transit #: </w:t>
      </w:r>
    </w:p>
    <w:p w14:paraId="2D2AEFE3" w14:textId="4ADAF632" w:rsidR="00BD03CE" w:rsidRPr="00387508" w:rsidRDefault="00BD03CE">
      <w:pPr>
        <w:jc w:val="both"/>
        <w:rPr>
          <w:sz w:val="22"/>
          <w:szCs w:val="22"/>
          <w:highlight w:val="yellow"/>
        </w:rPr>
      </w:pPr>
      <w:r w:rsidRPr="00387508">
        <w:rPr>
          <w:sz w:val="22"/>
          <w:szCs w:val="22"/>
          <w:highlight w:val="yellow"/>
        </w:rPr>
        <w:t>Institution #:</w:t>
      </w:r>
    </w:p>
    <w:p w14:paraId="6341A384" w14:textId="20467E61" w:rsidR="00BD03CE" w:rsidRPr="00FC0E3D" w:rsidRDefault="00BD03CE">
      <w:pPr>
        <w:jc w:val="both"/>
        <w:rPr>
          <w:sz w:val="22"/>
          <w:szCs w:val="22"/>
        </w:rPr>
      </w:pPr>
      <w:r w:rsidRPr="00387508">
        <w:rPr>
          <w:sz w:val="22"/>
          <w:szCs w:val="22"/>
          <w:highlight w:val="yellow"/>
        </w:rPr>
        <w:t>SWIFT#:</w:t>
      </w:r>
      <w:r w:rsidRPr="00FC0E3D">
        <w:rPr>
          <w:sz w:val="22"/>
          <w:szCs w:val="22"/>
        </w:rPr>
        <w:t xml:space="preserve"> </w:t>
      </w:r>
    </w:p>
    <w:p w14:paraId="50E53D3C" w14:textId="77777777" w:rsidR="00A10E63" w:rsidRPr="00FC0E3D" w:rsidRDefault="00A10E63">
      <w:pPr>
        <w:jc w:val="both"/>
        <w:rPr>
          <w:b/>
          <w:sz w:val="22"/>
          <w:szCs w:val="22"/>
        </w:rPr>
      </w:pPr>
    </w:p>
    <w:p w14:paraId="568EA34E" w14:textId="77777777" w:rsidR="009121F4" w:rsidRPr="00FC0E3D" w:rsidRDefault="009121F4">
      <w:pPr>
        <w:widowControl w:val="0"/>
        <w:autoSpaceDE w:val="0"/>
        <w:autoSpaceDN w:val="0"/>
        <w:adjustRightInd w:val="0"/>
        <w:jc w:val="both"/>
        <w:rPr>
          <w:sz w:val="22"/>
          <w:szCs w:val="22"/>
        </w:rPr>
      </w:pPr>
    </w:p>
    <w:p w14:paraId="391BDAF3" w14:textId="7E8FBD8D" w:rsidR="000741B2" w:rsidRPr="00FC0E3D" w:rsidRDefault="000741B2" w:rsidP="00005894">
      <w:pPr>
        <w:jc w:val="both"/>
        <w:rPr>
          <w:b/>
          <w:spacing w:val="-2"/>
          <w:w w:val="101"/>
          <w:sz w:val="22"/>
          <w:szCs w:val="22"/>
        </w:rPr>
      </w:pPr>
    </w:p>
    <w:p w14:paraId="1B96FF28" w14:textId="77777777" w:rsidR="00387508" w:rsidRDefault="00387508">
      <w:pPr>
        <w:spacing w:after="200" w:line="276" w:lineRule="auto"/>
        <w:rPr>
          <w:b/>
          <w:spacing w:val="-2"/>
          <w:w w:val="101"/>
          <w:sz w:val="22"/>
          <w:szCs w:val="22"/>
        </w:rPr>
      </w:pPr>
      <w:r>
        <w:rPr>
          <w:b/>
          <w:spacing w:val="-2"/>
          <w:w w:val="101"/>
          <w:sz w:val="22"/>
          <w:szCs w:val="22"/>
        </w:rPr>
        <w:br w:type="page"/>
      </w:r>
    </w:p>
    <w:p w14:paraId="6262662C" w14:textId="77777777" w:rsidR="007030A9" w:rsidRPr="00116EE6" w:rsidRDefault="007030A9" w:rsidP="00005894">
      <w:pPr>
        <w:widowControl w:val="0"/>
        <w:autoSpaceDE w:val="0"/>
        <w:autoSpaceDN w:val="0"/>
        <w:adjustRightInd w:val="0"/>
        <w:jc w:val="center"/>
        <w:rPr>
          <w:b/>
          <w:spacing w:val="-2"/>
          <w:w w:val="101"/>
          <w:sz w:val="22"/>
          <w:szCs w:val="22"/>
        </w:rPr>
      </w:pPr>
      <w:r w:rsidRPr="00116EE6">
        <w:rPr>
          <w:b/>
          <w:spacing w:val="-2"/>
          <w:w w:val="101"/>
          <w:sz w:val="22"/>
          <w:szCs w:val="22"/>
        </w:rPr>
        <w:lastRenderedPageBreak/>
        <w:t>Appendix I</w:t>
      </w:r>
    </w:p>
    <w:p w14:paraId="73F69374" w14:textId="77777777" w:rsidR="007030A9" w:rsidRPr="00116EE6" w:rsidRDefault="007030A9" w:rsidP="00A067E7">
      <w:pPr>
        <w:jc w:val="center"/>
        <w:rPr>
          <w:b/>
          <w:color w:val="000000"/>
          <w:sz w:val="22"/>
          <w:szCs w:val="22"/>
          <w:u w:val="single"/>
        </w:rPr>
      </w:pPr>
    </w:p>
    <w:p w14:paraId="5583B171" w14:textId="77777777" w:rsidR="007030A9" w:rsidRDefault="007030A9" w:rsidP="00A067E7">
      <w:pPr>
        <w:jc w:val="center"/>
        <w:rPr>
          <w:b/>
          <w:color w:val="000000"/>
          <w:sz w:val="22"/>
          <w:szCs w:val="22"/>
          <w:u w:val="single"/>
        </w:rPr>
      </w:pPr>
      <w:r w:rsidRPr="00116EE6">
        <w:rPr>
          <w:b/>
          <w:color w:val="000000"/>
          <w:sz w:val="22"/>
          <w:szCs w:val="22"/>
          <w:u w:val="single"/>
        </w:rPr>
        <w:t xml:space="preserve">SCOPE OF WORK FOR </w:t>
      </w:r>
      <w:r w:rsidRPr="00D532F9">
        <w:rPr>
          <w:b/>
          <w:color w:val="000000"/>
          <w:sz w:val="22"/>
          <w:szCs w:val="22"/>
          <w:u w:val="single"/>
        </w:rPr>
        <w:t>ALEX JEFFRIES</w:t>
      </w:r>
      <w:r w:rsidRPr="00116EE6">
        <w:rPr>
          <w:b/>
          <w:color w:val="000000"/>
          <w:sz w:val="22"/>
          <w:szCs w:val="22"/>
          <w:u w:val="single"/>
        </w:rPr>
        <w:t xml:space="preserve"> </w:t>
      </w:r>
    </w:p>
    <w:p w14:paraId="383B0FE5" w14:textId="77777777" w:rsidR="007030A9" w:rsidRPr="00116EE6" w:rsidRDefault="007030A9" w:rsidP="00A067E7">
      <w:pPr>
        <w:jc w:val="center"/>
        <w:rPr>
          <w:b/>
          <w:color w:val="000000"/>
          <w:sz w:val="22"/>
          <w:szCs w:val="22"/>
          <w:u w:val="single"/>
        </w:rPr>
      </w:pPr>
      <w:r>
        <w:rPr>
          <w:b/>
          <w:color w:val="000000"/>
          <w:sz w:val="22"/>
          <w:szCs w:val="22"/>
          <w:u w:val="single"/>
        </w:rPr>
        <w:t>BRANDING &amp; COMMUNICATION</w:t>
      </w:r>
      <w:r w:rsidRPr="00116EE6">
        <w:rPr>
          <w:b/>
          <w:color w:val="000000"/>
          <w:sz w:val="22"/>
          <w:szCs w:val="22"/>
          <w:u w:val="single"/>
        </w:rPr>
        <w:t xml:space="preserve"> SPECIALIST</w:t>
      </w:r>
    </w:p>
    <w:p w14:paraId="4CDDA7D8" w14:textId="77777777" w:rsidR="007030A9" w:rsidRPr="00116EE6" w:rsidRDefault="007030A9" w:rsidP="006045EC">
      <w:pPr>
        <w:pStyle w:val="Heading7"/>
        <w:tabs>
          <w:tab w:val="center" w:pos="4680"/>
        </w:tabs>
        <w:autoSpaceDE/>
        <w:autoSpaceDN/>
        <w:adjustRightInd/>
        <w:rPr>
          <w:rFonts w:ascii="Times New Roman" w:hAnsi="Times New Roman" w:cs="Times New Roman"/>
          <w:i/>
          <w:szCs w:val="22"/>
          <w:u w:val="single"/>
        </w:rPr>
      </w:pPr>
    </w:p>
    <w:p w14:paraId="6E7CF9A2" w14:textId="77777777" w:rsidR="007030A9" w:rsidRPr="00116EE6" w:rsidRDefault="007030A9" w:rsidP="00F61CFE">
      <w:pPr>
        <w:pStyle w:val="Heading7"/>
        <w:tabs>
          <w:tab w:val="center" w:pos="4680"/>
        </w:tabs>
        <w:autoSpaceDE/>
        <w:autoSpaceDN/>
        <w:adjustRightInd/>
        <w:rPr>
          <w:rFonts w:ascii="Times New Roman" w:hAnsi="Times New Roman" w:cs="Times New Roman"/>
          <w:i/>
          <w:szCs w:val="22"/>
          <w:u w:val="single"/>
        </w:rPr>
      </w:pPr>
      <w:r w:rsidRPr="00116EE6">
        <w:rPr>
          <w:rFonts w:ascii="Times New Roman" w:hAnsi="Times New Roman" w:cs="Times New Roman"/>
          <w:i/>
          <w:szCs w:val="22"/>
          <w:u w:val="single"/>
        </w:rPr>
        <w:t>Minimum Standards for Contractual Compliance</w:t>
      </w:r>
    </w:p>
    <w:p w14:paraId="4B81B8D5" w14:textId="77777777" w:rsidR="007030A9" w:rsidRPr="00116EE6" w:rsidRDefault="007030A9" w:rsidP="00F61CFE">
      <w:pPr>
        <w:ind w:left="720"/>
        <w:jc w:val="both"/>
        <w:rPr>
          <w:sz w:val="22"/>
          <w:szCs w:val="22"/>
        </w:rPr>
      </w:pPr>
    </w:p>
    <w:p w14:paraId="4A9C9C52" w14:textId="77777777" w:rsidR="007030A9" w:rsidRPr="00116EE6" w:rsidRDefault="007030A9" w:rsidP="00F61CFE">
      <w:pPr>
        <w:tabs>
          <w:tab w:val="center" w:pos="4680"/>
        </w:tabs>
        <w:jc w:val="both"/>
        <w:rPr>
          <w:bCs/>
          <w:sz w:val="22"/>
          <w:szCs w:val="22"/>
        </w:rPr>
      </w:pPr>
      <w:r w:rsidRPr="00116EE6">
        <w:rPr>
          <w:b/>
          <w:bCs/>
          <w:sz w:val="22"/>
          <w:szCs w:val="22"/>
        </w:rPr>
        <w:t>Acceptance of contractual compliance by CLIENT and IOS:</w:t>
      </w:r>
      <w:r w:rsidRPr="00116EE6">
        <w:rPr>
          <w:sz w:val="22"/>
          <w:szCs w:val="22"/>
        </w:rPr>
        <w:t xml:space="preserve"> CONSULTANT fully understands that any and all material, statement of completion, documents, and/or reports are considered as </w:t>
      </w:r>
      <w:r w:rsidRPr="00116EE6">
        <w:rPr>
          <w:sz w:val="22"/>
          <w:szCs w:val="22"/>
          <w:u w:val="single"/>
        </w:rPr>
        <w:t>DRAFT</w:t>
      </w:r>
      <w:r w:rsidRPr="00116EE6">
        <w:rPr>
          <w:sz w:val="22"/>
          <w:szCs w:val="22"/>
        </w:rPr>
        <w:t xml:space="preserve"> documents by the CLIENT until IOS Project Management has been officially informed by CLIENT of acceptance and contractual compliance with defined performance indicators.</w:t>
      </w:r>
    </w:p>
    <w:p w14:paraId="7525C091" w14:textId="77777777" w:rsidR="007030A9" w:rsidRPr="00116EE6" w:rsidRDefault="007030A9" w:rsidP="00F61CFE">
      <w:pPr>
        <w:tabs>
          <w:tab w:val="center" w:pos="4680"/>
        </w:tabs>
        <w:jc w:val="both"/>
        <w:rPr>
          <w:sz w:val="22"/>
          <w:szCs w:val="22"/>
        </w:rPr>
      </w:pPr>
    </w:p>
    <w:p w14:paraId="44595F28" w14:textId="77777777" w:rsidR="007030A9" w:rsidRPr="00116EE6" w:rsidRDefault="007030A9" w:rsidP="00F61CFE">
      <w:pPr>
        <w:tabs>
          <w:tab w:val="center" w:pos="4680"/>
        </w:tabs>
        <w:jc w:val="both"/>
        <w:rPr>
          <w:sz w:val="22"/>
          <w:szCs w:val="22"/>
        </w:rPr>
      </w:pPr>
      <w:r w:rsidRPr="00116EE6">
        <w:rPr>
          <w:b/>
          <w:bCs/>
          <w:sz w:val="22"/>
          <w:szCs w:val="22"/>
        </w:rPr>
        <w:t>Standardization of Report Submission</w:t>
      </w:r>
      <w:r w:rsidRPr="00116EE6">
        <w:rPr>
          <w:sz w:val="22"/>
          <w:szCs w:val="22"/>
        </w:rPr>
        <w:t xml:space="preserve">: IOS Project Management will provide sample formats to be used for all report submission(s).  These report formats will be formulated to meet the defined standards and requisites of the CLIENT and will be considered as the only format acceptable for report submission.  IOS Project Management accepts that the format maybe subject to further enhancement as a result of the expressed requirements of the CLIENT.  </w:t>
      </w:r>
    </w:p>
    <w:p w14:paraId="33A44B56" w14:textId="77777777" w:rsidR="007030A9" w:rsidRPr="00116EE6" w:rsidRDefault="007030A9" w:rsidP="00F61CFE">
      <w:pPr>
        <w:tabs>
          <w:tab w:val="center" w:pos="4680"/>
        </w:tabs>
        <w:jc w:val="both"/>
        <w:rPr>
          <w:sz w:val="22"/>
          <w:szCs w:val="22"/>
        </w:rPr>
      </w:pPr>
    </w:p>
    <w:p w14:paraId="40EAF8DC" w14:textId="77777777" w:rsidR="007030A9" w:rsidRPr="00116EE6" w:rsidRDefault="007030A9" w:rsidP="00F61CFE">
      <w:pPr>
        <w:tabs>
          <w:tab w:val="center" w:pos="4680"/>
        </w:tabs>
        <w:jc w:val="both"/>
        <w:rPr>
          <w:sz w:val="22"/>
          <w:szCs w:val="22"/>
        </w:rPr>
      </w:pPr>
      <w:r w:rsidRPr="00116EE6">
        <w:rPr>
          <w:b/>
          <w:bCs/>
          <w:sz w:val="22"/>
          <w:szCs w:val="22"/>
        </w:rPr>
        <w:t>Notification of Final Acceptance of Drafts:</w:t>
      </w:r>
      <w:r w:rsidRPr="00116EE6">
        <w:rPr>
          <w:sz w:val="22"/>
          <w:szCs w:val="22"/>
        </w:rPr>
        <w:t xml:space="preserve"> IOS Project Management reserves the right to require changes, enhancements and/or any other improvements to the draft submission by CONSULTANT in order to ensure compliance with the requirements of the CLIENT.  In all instances, no deliverable will be considered completed until IOS Project Management, in written form, informs CONSULTANT of its final acceptance.  </w:t>
      </w:r>
    </w:p>
    <w:p w14:paraId="1159E8DD" w14:textId="77777777" w:rsidR="007030A9" w:rsidRPr="00116EE6" w:rsidRDefault="007030A9" w:rsidP="00F61CFE">
      <w:pPr>
        <w:tabs>
          <w:tab w:val="center" w:pos="4680"/>
        </w:tabs>
        <w:jc w:val="both"/>
        <w:rPr>
          <w:sz w:val="22"/>
          <w:szCs w:val="22"/>
        </w:rPr>
      </w:pPr>
    </w:p>
    <w:p w14:paraId="41473110" w14:textId="77777777" w:rsidR="007030A9" w:rsidRPr="00116EE6" w:rsidRDefault="007030A9" w:rsidP="00F61CFE">
      <w:pPr>
        <w:jc w:val="both"/>
        <w:rPr>
          <w:sz w:val="22"/>
          <w:szCs w:val="22"/>
        </w:rPr>
      </w:pPr>
      <w:r w:rsidRPr="00116EE6">
        <w:rPr>
          <w:b/>
          <w:bCs/>
          <w:sz w:val="22"/>
          <w:szCs w:val="22"/>
        </w:rPr>
        <w:t>List of Deliverables and Reporting Requirements:</w:t>
      </w:r>
      <w:r w:rsidRPr="00116EE6">
        <w:rPr>
          <w:sz w:val="22"/>
          <w:szCs w:val="22"/>
        </w:rPr>
        <w:t xml:space="preserve"> The CONSULTANT shall be responsible for addressing any comments and suggestions provided by IOS further to preliminary review of the deliverables submitted by the CONSULTANT.  Any such feedback shall be satisfactorily addressed by the CONSULTANT directly and/or in coordination with IOS’ other experts, as needed, prior to submission of any such deliverables to the CLIENT.</w:t>
      </w:r>
    </w:p>
    <w:p w14:paraId="6332174A" w14:textId="77777777" w:rsidR="007030A9" w:rsidRPr="00116EE6" w:rsidRDefault="007030A9" w:rsidP="00F61CFE">
      <w:pPr>
        <w:jc w:val="both"/>
        <w:rPr>
          <w:sz w:val="22"/>
          <w:szCs w:val="22"/>
        </w:rPr>
      </w:pPr>
    </w:p>
    <w:p w14:paraId="13B461FB" w14:textId="77777777" w:rsidR="007030A9" w:rsidRPr="00116EE6" w:rsidRDefault="007030A9" w:rsidP="00F61CFE">
      <w:pPr>
        <w:pStyle w:val="Heading7"/>
        <w:tabs>
          <w:tab w:val="center" w:pos="4680"/>
        </w:tabs>
        <w:autoSpaceDE/>
        <w:autoSpaceDN/>
        <w:adjustRightInd/>
        <w:rPr>
          <w:rFonts w:ascii="Times New Roman" w:hAnsi="Times New Roman" w:cs="Times New Roman"/>
          <w:i/>
          <w:szCs w:val="22"/>
          <w:u w:val="single"/>
        </w:rPr>
      </w:pPr>
      <w:r w:rsidRPr="00116EE6">
        <w:rPr>
          <w:rFonts w:ascii="Times New Roman" w:hAnsi="Times New Roman" w:cs="Times New Roman"/>
          <w:i/>
          <w:szCs w:val="22"/>
          <w:u w:val="single"/>
        </w:rPr>
        <w:t>Project Background</w:t>
      </w:r>
    </w:p>
    <w:p w14:paraId="0A1F8379" w14:textId="77777777" w:rsidR="007030A9" w:rsidRPr="00116EE6" w:rsidRDefault="007030A9" w:rsidP="00F61CFE">
      <w:pPr>
        <w:jc w:val="both"/>
        <w:rPr>
          <w:sz w:val="22"/>
          <w:szCs w:val="22"/>
        </w:rPr>
      </w:pPr>
    </w:p>
    <w:p w14:paraId="76036FA7" w14:textId="77777777" w:rsidR="007030A9" w:rsidRPr="00116EE6" w:rsidRDefault="007030A9" w:rsidP="00F61CFE">
      <w:pPr>
        <w:jc w:val="both"/>
        <w:rPr>
          <w:sz w:val="22"/>
          <w:szCs w:val="22"/>
        </w:rPr>
      </w:pPr>
      <w:r w:rsidRPr="00116EE6">
        <w:rPr>
          <w:sz w:val="22"/>
          <w:szCs w:val="22"/>
        </w:rPr>
        <w:t>Cap Business Océan Indien (</w:t>
      </w:r>
      <w:r>
        <w:rPr>
          <w:sz w:val="22"/>
          <w:szCs w:val="22"/>
        </w:rPr>
        <w:t>CBOI</w:t>
      </w:r>
      <w:r w:rsidRPr="00116EE6">
        <w:rPr>
          <w:sz w:val="22"/>
          <w:szCs w:val="22"/>
        </w:rPr>
        <w:t xml:space="preserve">) – which is the brand image of the Union of the Chambers of Commerce and Industry of the Indian Ocean, an association regrouping six (6) constitutive territories, namely Comoros, Madagascar, Mauritius, Mayotte, Reunion and Seychelles – has secured funding from the French Development Agency (AFD) for </w:t>
      </w:r>
      <w:r w:rsidRPr="00116EE6">
        <w:rPr>
          <w:i/>
          <w:iCs/>
          <w:sz w:val="22"/>
          <w:szCs w:val="22"/>
        </w:rPr>
        <w:t>‘Developing the Blue Tourism Cluster for the Indian Ocean’</w:t>
      </w:r>
      <w:r w:rsidRPr="00116EE6">
        <w:rPr>
          <w:sz w:val="22"/>
          <w:szCs w:val="22"/>
        </w:rPr>
        <w:t>, a project aimed at promoting blue tourism, biodiversity regeneration, economic development, and regional collaboration in line with the Action Plan for Sustainable Tourism in these six island territories of the Indian Ocean.</w:t>
      </w:r>
    </w:p>
    <w:p w14:paraId="7CDF4A6F" w14:textId="77777777" w:rsidR="007030A9" w:rsidRPr="00116EE6" w:rsidRDefault="007030A9" w:rsidP="00F61CFE">
      <w:pPr>
        <w:jc w:val="both"/>
        <w:rPr>
          <w:rFonts w:eastAsia="Calibri"/>
          <w:sz w:val="22"/>
          <w:szCs w:val="22"/>
        </w:rPr>
      </w:pPr>
    </w:p>
    <w:p w14:paraId="1D376C67" w14:textId="77777777" w:rsidR="007030A9" w:rsidRDefault="007030A9" w:rsidP="00F61CFE">
      <w:pPr>
        <w:jc w:val="both"/>
        <w:rPr>
          <w:rFonts w:eastAsia="Calibri"/>
          <w:sz w:val="22"/>
          <w:szCs w:val="22"/>
        </w:rPr>
      </w:pPr>
      <w:r w:rsidRPr="00116EE6">
        <w:rPr>
          <w:rFonts w:eastAsia="Calibri"/>
          <w:sz w:val="22"/>
          <w:szCs w:val="22"/>
        </w:rPr>
        <w:t xml:space="preserve">This technical assistance is structured around four (4) components </w:t>
      </w:r>
      <w:r>
        <w:rPr>
          <w:rFonts w:eastAsia="Calibri"/>
          <w:sz w:val="22"/>
          <w:szCs w:val="22"/>
        </w:rPr>
        <w:t xml:space="preserve">– </w:t>
      </w:r>
      <w:r w:rsidRPr="0099682C">
        <w:rPr>
          <w:rFonts w:eastAsia="Calibri"/>
          <w:b/>
          <w:bCs/>
          <w:sz w:val="22"/>
          <w:szCs w:val="22"/>
        </w:rPr>
        <w:t>blue tourism, biodiversity regeneration, economic development, and regional collaboration</w:t>
      </w:r>
      <w:r>
        <w:rPr>
          <w:rFonts w:eastAsia="Calibri"/>
          <w:sz w:val="22"/>
          <w:szCs w:val="22"/>
        </w:rPr>
        <w:t xml:space="preserve"> – </w:t>
      </w:r>
      <w:r w:rsidRPr="00116EE6">
        <w:rPr>
          <w:rFonts w:eastAsia="Calibri"/>
          <w:sz w:val="22"/>
          <w:szCs w:val="22"/>
        </w:rPr>
        <w:t>and six (6) specific objectives</w:t>
      </w:r>
      <w:r>
        <w:rPr>
          <w:rFonts w:eastAsia="Calibri"/>
          <w:sz w:val="22"/>
          <w:szCs w:val="22"/>
        </w:rPr>
        <w:t xml:space="preserve"> (SO); namely:</w:t>
      </w:r>
    </w:p>
    <w:p w14:paraId="72466A6E" w14:textId="77777777" w:rsidR="007030A9" w:rsidRDefault="007030A9" w:rsidP="00F61CFE">
      <w:pPr>
        <w:jc w:val="both"/>
        <w:rPr>
          <w:rFonts w:eastAsia="Calibri"/>
          <w:sz w:val="22"/>
          <w:szCs w:val="22"/>
        </w:rPr>
      </w:pPr>
    </w:p>
    <w:p w14:paraId="126DF4F3" w14:textId="77777777" w:rsidR="007030A9" w:rsidRPr="0099682C" w:rsidRDefault="007030A9" w:rsidP="00F61CFE">
      <w:pPr>
        <w:ind w:left="720"/>
        <w:jc w:val="both"/>
        <w:rPr>
          <w:rFonts w:eastAsia="Calibri"/>
          <w:b/>
          <w:bCs/>
          <w:sz w:val="22"/>
          <w:szCs w:val="22"/>
        </w:rPr>
      </w:pPr>
      <w:r w:rsidRPr="0099682C">
        <w:rPr>
          <w:rFonts w:eastAsia="Calibri"/>
          <w:b/>
          <w:bCs/>
          <w:sz w:val="22"/>
          <w:szCs w:val="22"/>
        </w:rPr>
        <w:t>SO1: Literature Review Report</w:t>
      </w:r>
    </w:p>
    <w:p w14:paraId="1F5AD2D7" w14:textId="77777777" w:rsidR="007030A9" w:rsidRPr="0099682C" w:rsidRDefault="007030A9" w:rsidP="00F61CFE">
      <w:pPr>
        <w:ind w:left="720"/>
        <w:jc w:val="both"/>
        <w:rPr>
          <w:rFonts w:eastAsia="Calibri"/>
          <w:b/>
          <w:bCs/>
          <w:sz w:val="22"/>
          <w:szCs w:val="22"/>
        </w:rPr>
      </w:pPr>
      <w:r w:rsidRPr="0099682C">
        <w:rPr>
          <w:rFonts w:eastAsia="Calibri"/>
          <w:b/>
          <w:bCs/>
          <w:sz w:val="22"/>
          <w:szCs w:val="22"/>
        </w:rPr>
        <w:t>SO2: Blue Tourism Cluster Development Plan</w:t>
      </w:r>
    </w:p>
    <w:p w14:paraId="7A573D4C" w14:textId="77777777" w:rsidR="007030A9" w:rsidRPr="0099682C" w:rsidRDefault="007030A9" w:rsidP="00F61CFE">
      <w:pPr>
        <w:ind w:left="720"/>
        <w:jc w:val="both"/>
        <w:rPr>
          <w:rFonts w:eastAsia="Calibri"/>
          <w:b/>
          <w:bCs/>
          <w:sz w:val="22"/>
          <w:szCs w:val="22"/>
        </w:rPr>
      </w:pPr>
      <w:r w:rsidRPr="0099682C">
        <w:rPr>
          <w:rFonts w:eastAsia="Calibri"/>
          <w:b/>
          <w:bCs/>
          <w:sz w:val="22"/>
          <w:szCs w:val="22"/>
        </w:rPr>
        <w:t>SO3: Stakeholder Engagement</w:t>
      </w:r>
    </w:p>
    <w:p w14:paraId="7FD7797A" w14:textId="77777777" w:rsidR="007030A9" w:rsidRPr="0099682C" w:rsidRDefault="007030A9" w:rsidP="00F61CFE">
      <w:pPr>
        <w:ind w:left="720"/>
        <w:jc w:val="both"/>
        <w:rPr>
          <w:rFonts w:eastAsia="Calibri"/>
          <w:b/>
          <w:bCs/>
          <w:sz w:val="22"/>
          <w:szCs w:val="22"/>
        </w:rPr>
      </w:pPr>
      <w:r w:rsidRPr="0099682C">
        <w:rPr>
          <w:rFonts w:eastAsia="Calibri"/>
          <w:b/>
          <w:bCs/>
          <w:sz w:val="22"/>
          <w:szCs w:val="22"/>
        </w:rPr>
        <w:t>SO4: Capacity building</w:t>
      </w:r>
    </w:p>
    <w:p w14:paraId="085C3AAE" w14:textId="77777777" w:rsidR="007030A9" w:rsidRPr="0099682C" w:rsidRDefault="007030A9" w:rsidP="00F61CFE">
      <w:pPr>
        <w:ind w:left="720"/>
        <w:jc w:val="both"/>
        <w:rPr>
          <w:rFonts w:eastAsia="Calibri"/>
          <w:b/>
          <w:bCs/>
          <w:sz w:val="22"/>
          <w:szCs w:val="22"/>
        </w:rPr>
      </w:pPr>
      <w:r w:rsidRPr="0099682C">
        <w:rPr>
          <w:rFonts w:eastAsia="Calibri"/>
          <w:b/>
          <w:bCs/>
          <w:sz w:val="22"/>
          <w:szCs w:val="22"/>
        </w:rPr>
        <w:t>SO5: Financing strategy</w:t>
      </w:r>
    </w:p>
    <w:p w14:paraId="5543D457" w14:textId="77777777" w:rsidR="007030A9" w:rsidRPr="0099682C" w:rsidRDefault="007030A9" w:rsidP="00F61CFE">
      <w:pPr>
        <w:ind w:left="720"/>
        <w:jc w:val="both"/>
        <w:rPr>
          <w:rFonts w:eastAsia="Calibri"/>
          <w:b/>
          <w:bCs/>
          <w:sz w:val="22"/>
          <w:szCs w:val="22"/>
        </w:rPr>
      </w:pPr>
      <w:r w:rsidRPr="0099682C">
        <w:rPr>
          <w:rFonts w:eastAsia="Calibri"/>
          <w:b/>
          <w:bCs/>
          <w:sz w:val="22"/>
          <w:szCs w:val="22"/>
        </w:rPr>
        <w:t>SO6: Indian Ocean Blue Tourism Brand</w:t>
      </w:r>
    </w:p>
    <w:p w14:paraId="2635F11D" w14:textId="77777777" w:rsidR="007030A9" w:rsidRDefault="007030A9" w:rsidP="00F61CFE">
      <w:pPr>
        <w:jc w:val="both"/>
        <w:rPr>
          <w:rFonts w:eastAsia="Calibri"/>
          <w:sz w:val="22"/>
          <w:szCs w:val="22"/>
        </w:rPr>
      </w:pPr>
    </w:p>
    <w:p w14:paraId="7E6FA166" w14:textId="77777777" w:rsidR="007030A9" w:rsidRPr="00116EE6" w:rsidRDefault="007030A9" w:rsidP="00F61CFE">
      <w:pPr>
        <w:jc w:val="both"/>
        <w:rPr>
          <w:rFonts w:eastAsia="Calibri"/>
          <w:sz w:val="22"/>
          <w:szCs w:val="22"/>
        </w:rPr>
      </w:pPr>
      <w:r>
        <w:rPr>
          <w:rFonts w:eastAsia="Calibri"/>
          <w:sz w:val="22"/>
          <w:szCs w:val="22"/>
        </w:rPr>
        <w:lastRenderedPageBreak/>
        <w:t xml:space="preserve">To accomplish these objectives, the PROJECT is </w:t>
      </w:r>
      <w:r w:rsidRPr="00116EE6">
        <w:rPr>
          <w:rFonts w:eastAsia="Calibri"/>
          <w:sz w:val="22"/>
          <w:szCs w:val="22"/>
        </w:rPr>
        <w:t xml:space="preserve">expected </w:t>
      </w:r>
      <w:r>
        <w:rPr>
          <w:rFonts w:eastAsia="Calibri"/>
          <w:sz w:val="22"/>
          <w:szCs w:val="22"/>
        </w:rPr>
        <w:t>to produce to the following outputs</w:t>
      </w:r>
      <w:r w:rsidRPr="00116EE6">
        <w:rPr>
          <w:rFonts w:eastAsia="Calibri"/>
          <w:sz w:val="22"/>
          <w:szCs w:val="22"/>
        </w:rPr>
        <w:t>:</w:t>
      </w:r>
    </w:p>
    <w:p w14:paraId="1B8FCB48" w14:textId="77777777" w:rsidR="007030A9" w:rsidRPr="00116EE6" w:rsidRDefault="007030A9" w:rsidP="00F61CFE">
      <w:pPr>
        <w:jc w:val="both"/>
        <w:rPr>
          <w:rFonts w:eastAsia="Calibri"/>
          <w:sz w:val="22"/>
          <w:szCs w:val="22"/>
        </w:rPr>
      </w:pPr>
    </w:p>
    <w:p w14:paraId="76763AFB" w14:textId="77777777" w:rsidR="007030A9" w:rsidRPr="00116EE6" w:rsidRDefault="007030A9" w:rsidP="007030A9">
      <w:pPr>
        <w:pStyle w:val="ListParagraph"/>
        <w:numPr>
          <w:ilvl w:val="0"/>
          <w:numId w:val="28"/>
        </w:numPr>
        <w:jc w:val="both"/>
        <w:rPr>
          <w:sz w:val="22"/>
          <w:szCs w:val="22"/>
        </w:rPr>
      </w:pPr>
      <w:r w:rsidRPr="00116EE6">
        <w:rPr>
          <w:sz w:val="22"/>
          <w:szCs w:val="22"/>
        </w:rPr>
        <w:t xml:space="preserve">A </w:t>
      </w:r>
      <w:r w:rsidRPr="00116EE6">
        <w:rPr>
          <w:b/>
          <w:bCs/>
          <w:sz w:val="22"/>
          <w:szCs w:val="22"/>
        </w:rPr>
        <w:t>Blue Tourism Blueprint</w:t>
      </w:r>
      <w:r w:rsidRPr="00116EE6">
        <w:rPr>
          <w:sz w:val="22"/>
          <w:szCs w:val="22"/>
        </w:rPr>
        <w:t xml:space="preserve"> with a concrete and actionable timeline over the next three years; </w:t>
      </w:r>
    </w:p>
    <w:p w14:paraId="30C1A75F" w14:textId="77777777" w:rsidR="007030A9" w:rsidRPr="00116EE6" w:rsidRDefault="007030A9" w:rsidP="007030A9">
      <w:pPr>
        <w:pStyle w:val="ListParagraph"/>
        <w:numPr>
          <w:ilvl w:val="0"/>
          <w:numId w:val="28"/>
        </w:numPr>
        <w:jc w:val="both"/>
        <w:rPr>
          <w:sz w:val="22"/>
          <w:szCs w:val="22"/>
        </w:rPr>
      </w:pPr>
      <w:r w:rsidRPr="00116EE6">
        <w:rPr>
          <w:sz w:val="22"/>
          <w:szCs w:val="22"/>
        </w:rPr>
        <w:t xml:space="preserve">The establishment of an </w:t>
      </w:r>
      <w:r w:rsidRPr="00116EE6">
        <w:rPr>
          <w:b/>
          <w:bCs/>
          <w:sz w:val="22"/>
          <w:szCs w:val="22"/>
        </w:rPr>
        <w:t>online technical platform</w:t>
      </w:r>
      <w:r w:rsidRPr="00116EE6">
        <w:rPr>
          <w:sz w:val="22"/>
          <w:szCs w:val="22"/>
        </w:rPr>
        <w:t xml:space="preserve"> to facilitate knowledge sharing and collaboration with the private stakeholders; and </w:t>
      </w:r>
    </w:p>
    <w:p w14:paraId="103EA87A" w14:textId="77777777" w:rsidR="007030A9" w:rsidRPr="00116EE6" w:rsidRDefault="007030A9" w:rsidP="007030A9">
      <w:pPr>
        <w:pStyle w:val="ListParagraph"/>
        <w:numPr>
          <w:ilvl w:val="0"/>
          <w:numId w:val="28"/>
        </w:numPr>
        <w:jc w:val="both"/>
        <w:rPr>
          <w:sz w:val="22"/>
          <w:szCs w:val="22"/>
        </w:rPr>
      </w:pPr>
      <w:r w:rsidRPr="00116EE6">
        <w:rPr>
          <w:b/>
          <w:bCs/>
          <w:sz w:val="22"/>
          <w:szCs w:val="22"/>
        </w:rPr>
        <w:t>Capacity building programs</w:t>
      </w:r>
      <w:r w:rsidRPr="00116EE6">
        <w:rPr>
          <w:sz w:val="22"/>
          <w:szCs w:val="22"/>
        </w:rPr>
        <w:t xml:space="preserve"> to strengthen skills, practices, and institutional frameworks.</w:t>
      </w:r>
    </w:p>
    <w:p w14:paraId="4ED2164E" w14:textId="77777777" w:rsidR="007030A9" w:rsidRDefault="007030A9" w:rsidP="00F61CFE">
      <w:pPr>
        <w:shd w:val="clear" w:color="auto" w:fill="FFFFFF"/>
        <w:ind w:right="57"/>
        <w:jc w:val="both"/>
        <w:rPr>
          <w:rFonts w:eastAsia="Calibri"/>
          <w:b/>
          <w:color w:val="000000"/>
          <w:spacing w:val="-1"/>
          <w:sz w:val="22"/>
          <w:szCs w:val="22"/>
          <w:u w:val="single"/>
        </w:rPr>
      </w:pPr>
    </w:p>
    <w:p w14:paraId="6CAE7AD6" w14:textId="77777777" w:rsidR="007030A9" w:rsidRDefault="007030A9" w:rsidP="00F61CFE">
      <w:pPr>
        <w:shd w:val="clear" w:color="auto" w:fill="FFFFFF"/>
        <w:ind w:right="57"/>
        <w:jc w:val="both"/>
        <w:rPr>
          <w:rFonts w:eastAsia="Calibri"/>
          <w:b/>
          <w:color w:val="000000"/>
          <w:spacing w:val="-1"/>
          <w:sz w:val="22"/>
          <w:szCs w:val="22"/>
          <w:u w:val="single"/>
        </w:rPr>
      </w:pPr>
    </w:p>
    <w:p w14:paraId="7CAB4F09" w14:textId="77777777" w:rsidR="007030A9" w:rsidRPr="00116EE6" w:rsidRDefault="007030A9" w:rsidP="00E60D34">
      <w:pPr>
        <w:shd w:val="clear" w:color="auto" w:fill="FFFFFF"/>
        <w:ind w:right="57"/>
        <w:jc w:val="center"/>
        <w:rPr>
          <w:rFonts w:eastAsia="Calibri"/>
          <w:b/>
          <w:color w:val="000000"/>
          <w:spacing w:val="-1"/>
          <w:sz w:val="22"/>
          <w:szCs w:val="22"/>
          <w:u w:val="single"/>
        </w:rPr>
      </w:pPr>
      <w:r w:rsidRPr="00116EE6">
        <w:rPr>
          <w:rFonts w:eastAsia="Calibri"/>
          <w:b/>
          <w:color w:val="000000"/>
          <w:spacing w:val="-1"/>
          <w:sz w:val="22"/>
          <w:szCs w:val="22"/>
          <w:u w:val="single"/>
        </w:rPr>
        <w:t>SCOPE OF WORK</w:t>
      </w:r>
    </w:p>
    <w:p w14:paraId="530410AB" w14:textId="77777777" w:rsidR="007030A9" w:rsidRPr="00116EE6" w:rsidRDefault="007030A9" w:rsidP="00F61CFE">
      <w:pPr>
        <w:shd w:val="clear" w:color="auto" w:fill="FFFFFF"/>
        <w:ind w:right="57"/>
        <w:jc w:val="both"/>
        <w:rPr>
          <w:rFonts w:eastAsia="Calibri"/>
          <w:b/>
          <w:color w:val="000000"/>
          <w:spacing w:val="-1"/>
          <w:sz w:val="22"/>
          <w:szCs w:val="22"/>
          <w:u w:val="single"/>
        </w:rPr>
      </w:pPr>
    </w:p>
    <w:p w14:paraId="5E004876" w14:textId="77777777" w:rsidR="007030A9" w:rsidRDefault="007030A9" w:rsidP="00F61CFE">
      <w:pPr>
        <w:jc w:val="both"/>
        <w:rPr>
          <w:sz w:val="22"/>
          <w:szCs w:val="22"/>
        </w:rPr>
      </w:pPr>
      <w:r w:rsidRPr="00116EE6">
        <w:rPr>
          <w:sz w:val="22"/>
          <w:szCs w:val="22"/>
        </w:rPr>
        <w:t xml:space="preserve">During the duration of this CONTRACT, </w:t>
      </w:r>
      <w:r w:rsidRPr="00D532F9">
        <w:rPr>
          <w:b/>
          <w:bCs/>
          <w:sz w:val="22"/>
          <w:szCs w:val="22"/>
        </w:rPr>
        <w:t>Mr. Alex Jeffries</w:t>
      </w:r>
      <w:r w:rsidRPr="00D532F9">
        <w:rPr>
          <w:sz w:val="22"/>
          <w:szCs w:val="22"/>
        </w:rPr>
        <w:t xml:space="preserve"> </w:t>
      </w:r>
      <w:r w:rsidRPr="00116EE6">
        <w:rPr>
          <w:sz w:val="22"/>
          <w:szCs w:val="22"/>
        </w:rPr>
        <w:t xml:space="preserve">will serve the role of </w:t>
      </w:r>
      <w:r>
        <w:rPr>
          <w:b/>
          <w:bCs/>
          <w:sz w:val="22"/>
          <w:szCs w:val="22"/>
        </w:rPr>
        <w:t>Branding &amp; Communication</w:t>
      </w:r>
      <w:r w:rsidRPr="0043553B">
        <w:rPr>
          <w:b/>
          <w:bCs/>
          <w:sz w:val="22"/>
          <w:szCs w:val="22"/>
        </w:rPr>
        <w:t xml:space="preserve"> Specialist</w:t>
      </w:r>
      <w:r w:rsidRPr="00116EE6">
        <w:rPr>
          <w:sz w:val="22"/>
          <w:szCs w:val="22"/>
        </w:rPr>
        <w:t>.</w:t>
      </w:r>
      <w:r w:rsidRPr="00DD1CC5">
        <w:rPr>
          <w:sz w:val="22"/>
          <w:szCs w:val="22"/>
        </w:rPr>
        <w:t xml:space="preserve"> </w:t>
      </w:r>
    </w:p>
    <w:p w14:paraId="4BE8B6A0" w14:textId="77777777" w:rsidR="007030A9" w:rsidRDefault="007030A9" w:rsidP="00F61CFE">
      <w:pPr>
        <w:jc w:val="both"/>
        <w:rPr>
          <w:sz w:val="22"/>
          <w:szCs w:val="22"/>
        </w:rPr>
      </w:pPr>
    </w:p>
    <w:p w14:paraId="39B2F736" w14:textId="77777777" w:rsidR="007030A9" w:rsidRDefault="007030A9" w:rsidP="00F61CFE">
      <w:pPr>
        <w:jc w:val="both"/>
        <w:rPr>
          <w:sz w:val="22"/>
          <w:szCs w:val="22"/>
        </w:rPr>
      </w:pPr>
      <w:r w:rsidRPr="00DD1CC5">
        <w:rPr>
          <w:sz w:val="22"/>
          <w:szCs w:val="22"/>
        </w:rPr>
        <w:t xml:space="preserve">CONSULTANT will be tasked with providing technical guidance and advice to the IOS’ team and the CLIENT in relation to the implementation of the PROJECT, and will ensure the timely and coordinated preparation and submission of high-quality inputs to PROJECT deliverables, reports and presentations, while guaranteeing quality assurance and control prior to submission to IOS and the CLIENT. </w:t>
      </w:r>
    </w:p>
    <w:p w14:paraId="21C2995A" w14:textId="77777777" w:rsidR="007030A9" w:rsidRDefault="007030A9" w:rsidP="00F61CFE">
      <w:pPr>
        <w:jc w:val="both"/>
        <w:rPr>
          <w:sz w:val="22"/>
          <w:szCs w:val="22"/>
        </w:rPr>
      </w:pPr>
    </w:p>
    <w:p w14:paraId="4181D727" w14:textId="77777777" w:rsidR="007030A9" w:rsidRPr="00116EE6" w:rsidRDefault="007030A9" w:rsidP="00F61CFE">
      <w:pPr>
        <w:jc w:val="both"/>
        <w:rPr>
          <w:sz w:val="22"/>
          <w:szCs w:val="22"/>
        </w:rPr>
      </w:pPr>
      <w:r w:rsidRPr="00116EE6">
        <w:rPr>
          <w:sz w:val="22"/>
          <w:szCs w:val="22"/>
        </w:rPr>
        <w:t>Under the guidance of the IOS’ Project Management Team</w:t>
      </w:r>
      <w:r>
        <w:rPr>
          <w:sz w:val="22"/>
          <w:szCs w:val="22"/>
        </w:rPr>
        <w:t xml:space="preserve"> and Technical Team Leader,</w:t>
      </w:r>
      <w:r w:rsidRPr="00116EE6">
        <w:rPr>
          <w:sz w:val="22"/>
          <w:szCs w:val="22"/>
        </w:rPr>
        <w:t xml:space="preserve"> </w:t>
      </w:r>
      <w:r>
        <w:rPr>
          <w:sz w:val="22"/>
          <w:szCs w:val="22"/>
        </w:rPr>
        <w:t xml:space="preserve">CONSULTANT </w:t>
      </w:r>
      <w:r w:rsidRPr="00116EE6">
        <w:rPr>
          <w:sz w:val="22"/>
          <w:szCs w:val="22"/>
        </w:rPr>
        <w:t xml:space="preserve">will have the </w:t>
      </w:r>
      <w:r>
        <w:rPr>
          <w:sz w:val="22"/>
          <w:szCs w:val="22"/>
        </w:rPr>
        <w:t>following general</w:t>
      </w:r>
      <w:r w:rsidRPr="00116EE6">
        <w:rPr>
          <w:sz w:val="22"/>
          <w:szCs w:val="22"/>
        </w:rPr>
        <w:t xml:space="preserve"> </w:t>
      </w:r>
      <w:r>
        <w:rPr>
          <w:sz w:val="22"/>
          <w:szCs w:val="22"/>
        </w:rPr>
        <w:t>responsibilities</w:t>
      </w:r>
      <w:r w:rsidRPr="00116EE6">
        <w:rPr>
          <w:sz w:val="22"/>
          <w:szCs w:val="22"/>
        </w:rPr>
        <w:t>:</w:t>
      </w:r>
    </w:p>
    <w:p w14:paraId="2D27DB9F" w14:textId="77777777" w:rsidR="007030A9" w:rsidRPr="00116EE6" w:rsidRDefault="007030A9" w:rsidP="00F61CFE">
      <w:pPr>
        <w:jc w:val="both"/>
        <w:rPr>
          <w:sz w:val="22"/>
          <w:szCs w:val="22"/>
        </w:rPr>
      </w:pPr>
    </w:p>
    <w:p w14:paraId="6D211E2D" w14:textId="77777777" w:rsidR="007030A9" w:rsidRPr="007B100A" w:rsidRDefault="007030A9" w:rsidP="007030A9">
      <w:pPr>
        <w:pStyle w:val="ListParagraph"/>
        <w:numPr>
          <w:ilvl w:val="0"/>
          <w:numId w:val="28"/>
        </w:numPr>
        <w:jc w:val="both"/>
        <w:rPr>
          <w:sz w:val="22"/>
          <w:szCs w:val="22"/>
        </w:rPr>
      </w:pPr>
      <w:r w:rsidRPr="007B100A">
        <w:rPr>
          <w:sz w:val="22"/>
          <w:szCs w:val="22"/>
        </w:rPr>
        <w:t>Lead the development of the Indian Ocean Blue Tourism brand identity, integrating sustainability, culture, innovation, and regional connectivity.</w:t>
      </w:r>
    </w:p>
    <w:p w14:paraId="2A8FA620" w14:textId="77777777" w:rsidR="007030A9" w:rsidRPr="007B100A" w:rsidRDefault="007030A9" w:rsidP="007030A9">
      <w:pPr>
        <w:pStyle w:val="ListParagraph"/>
        <w:numPr>
          <w:ilvl w:val="0"/>
          <w:numId w:val="28"/>
        </w:numPr>
        <w:jc w:val="both"/>
        <w:rPr>
          <w:sz w:val="22"/>
          <w:szCs w:val="22"/>
        </w:rPr>
      </w:pPr>
      <w:r w:rsidRPr="007B100A">
        <w:rPr>
          <w:sz w:val="22"/>
          <w:szCs w:val="22"/>
        </w:rPr>
        <w:t>Develop messaging, promotional materials, and stakeholder engagement tools to support brand adoption and visibility.</w:t>
      </w:r>
    </w:p>
    <w:p w14:paraId="63E4E42D" w14:textId="77777777" w:rsidR="007030A9" w:rsidRDefault="007030A9" w:rsidP="007030A9">
      <w:pPr>
        <w:pStyle w:val="ListParagraph"/>
        <w:numPr>
          <w:ilvl w:val="0"/>
          <w:numId w:val="28"/>
        </w:numPr>
        <w:jc w:val="both"/>
        <w:rPr>
          <w:sz w:val="22"/>
          <w:szCs w:val="22"/>
        </w:rPr>
      </w:pPr>
      <w:r w:rsidRPr="007B100A">
        <w:rPr>
          <w:sz w:val="22"/>
          <w:szCs w:val="22"/>
        </w:rPr>
        <w:t xml:space="preserve">Coordinate with regional stakeholders to ensure brand alignment and consistent communication. </w:t>
      </w:r>
    </w:p>
    <w:p w14:paraId="5F128849" w14:textId="77777777" w:rsidR="007030A9" w:rsidRPr="007B100A" w:rsidRDefault="007030A9" w:rsidP="007030A9">
      <w:pPr>
        <w:pStyle w:val="ListParagraph"/>
        <w:numPr>
          <w:ilvl w:val="0"/>
          <w:numId w:val="28"/>
        </w:numPr>
        <w:jc w:val="both"/>
        <w:rPr>
          <w:sz w:val="22"/>
          <w:szCs w:val="22"/>
        </w:rPr>
      </w:pPr>
      <w:r w:rsidRPr="007B100A">
        <w:rPr>
          <w:sz w:val="22"/>
          <w:szCs w:val="22"/>
        </w:rPr>
        <w:t xml:space="preserve">Contribute to the desing of a capacity building plan for SMEs to support the adoption of sustainable </w:t>
      </w:r>
      <w:r>
        <w:rPr>
          <w:sz w:val="22"/>
          <w:szCs w:val="22"/>
        </w:rPr>
        <w:t xml:space="preserve">tourism </w:t>
      </w:r>
      <w:r w:rsidRPr="007B100A">
        <w:rPr>
          <w:sz w:val="22"/>
          <w:szCs w:val="22"/>
        </w:rPr>
        <w:t>practices</w:t>
      </w:r>
      <w:r>
        <w:rPr>
          <w:sz w:val="22"/>
          <w:szCs w:val="22"/>
        </w:rPr>
        <w:t>.</w:t>
      </w:r>
    </w:p>
    <w:p w14:paraId="65032E9C" w14:textId="77777777" w:rsidR="007030A9" w:rsidRPr="007B100A" w:rsidRDefault="007030A9" w:rsidP="007030A9">
      <w:pPr>
        <w:pStyle w:val="ListParagraph"/>
        <w:numPr>
          <w:ilvl w:val="0"/>
          <w:numId w:val="28"/>
        </w:numPr>
        <w:jc w:val="both"/>
        <w:rPr>
          <w:sz w:val="22"/>
          <w:szCs w:val="22"/>
        </w:rPr>
      </w:pPr>
      <w:r w:rsidRPr="007B100A">
        <w:rPr>
          <w:sz w:val="22"/>
          <w:szCs w:val="22"/>
        </w:rPr>
        <w:t>Contribute to the facilitation of participatory stakeholder workshops, consultations, and technical committee meetings at national and regional levels</w:t>
      </w:r>
      <w:r>
        <w:rPr>
          <w:sz w:val="22"/>
          <w:szCs w:val="22"/>
        </w:rPr>
        <w:t>.</w:t>
      </w:r>
    </w:p>
    <w:p w14:paraId="46200B8F" w14:textId="77777777" w:rsidR="007030A9" w:rsidRPr="007B100A" w:rsidRDefault="007030A9" w:rsidP="007030A9">
      <w:pPr>
        <w:pStyle w:val="ListParagraph"/>
        <w:numPr>
          <w:ilvl w:val="0"/>
          <w:numId w:val="28"/>
        </w:numPr>
        <w:jc w:val="both"/>
        <w:rPr>
          <w:sz w:val="22"/>
          <w:szCs w:val="22"/>
        </w:rPr>
      </w:pPr>
      <w:r w:rsidRPr="007B100A">
        <w:rPr>
          <w:sz w:val="22"/>
          <w:szCs w:val="22"/>
        </w:rPr>
        <w:t>Participare in the preparation of the list of required documentation and stakeholder meetings to be submitted to the CLIENT</w:t>
      </w:r>
      <w:r>
        <w:rPr>
          <w:sz w:val="22"/>
          <w:szCs w:val="22"/>
        </w:rPr>
        <w:t>.</w:t>
      </w:r>
    </w:p>
    <w:p w14:paraId="56685493" w14:textId="77777777" w:rsidR="007030A9" w:rsidRPr="007B100A" w:rsidRDefault="007030A9" w:rsidP="007030A9">
      <w:pPr>
        <w:pStyle w:val="ListParagraph"/>
        <w:numPr>
          <w:ilvl w:val="0"/>
          <w:numId w:val="28"/>
        </w:numPr>
        <w:jc w:val="both"/>
        <w:rPr>
          <w:sz w:val="22"/>
          <w:szCs w:val="22"/>
        </w:rPr>
      </w:pPr>
      <w:r w:rsidRPr="007B100A">
        <w:rPr>
          <w:sz w:val="22"/>
          <w:szCs w:val="22"/>
        </w:rPr>
        <w:t>Participate in IOS’ Project Management meetings, discussions with other experts, the CLIENT and other relevant stakeholders.</w:t>
      </w:r>
    </w:p>
    <w:p w14:paraId="7B816D41" w14:textId="77777777" w:rsidR="007030A9" w:rsidRPr="007B100A" w:rsidRDefault="007030A9" w:rsidP="00F61CFE">
      <w:pPr>
        <w:jc w:val="both"/>
        <w:rPr>
          <w:sz w:val="22"/>
          <w:szCs w:val="22"/>
        </w:rPr>
      </w:pPr>
    </w:p>
    <w:p w14:paraId="2F495F5C" w14:textId="77777777" w:rsidR="007030A9" w:rsidRPr="00116EE6" w:rsidRDefault="007030A9" w:rsidP="00F61CFE">
      <w:pPr>
        <w:jc w:val="both"/>
        <w:rPr>
          <w:sz w:val="22"/>
          <w:szCs w:val="22"/>
        </w:rPr>
      </w:pPr>
    </w:p>
    <w:p w14:paraId="2CDC12EE" w14:textId="77777777" w:rsidR="007030A9" w:rsidRDefault="007030A9" w:rsidP="00F61CFE">
      <w:pPr>
        <w:pStyle w:val="Heading7"/>
        <w:tabs>
          <w:tab w:val="center" w:pos="4680"/>
        </w:tabs>
        <w:autoSpaceDE/>
        <w:autoSpaceDN/>
        <w:adjustRightInd/>
        <w:rPr>
          <w:rFonts w:ascii="Times New Roman" w:hAnsi="Times New Roman" w:cs="Times New Roman"/>
          <w:i/>
          <w:szCs w:val="22"/>
          <w:u w:val="single"/>
        </w:rPr>
      </w:pPr>
      <w:r>
        <w:rPr>
          <w:rFonts w:ascii="Times New Roman" w:hAnsi="Times New Roman" w:cs="Times New Roman"/>
          <w:i/>
          <w:szCs w:val="22"/>
          <w:u w:val="single"/>
        </w:rPr>
        <w:t xml:space="preserve">Technical </w:t>
      </w:r>
      <w:r w:rsidRPr="00116EE6">
        <w:rPr>
          <w:rFonts w:ascii="Times New Roman" w:hAnsi="Times New Roman" w:cs="Times New Roman"/>
          <w:i/>
          <w:szCs w:val="22"/>
          <w:u w:val="single"/>
        </w:rPr>
        <w:t>Activities</w:t>
      </w:r>
      <w:r>
        <w:rPr>
          <w:rFonts w:ascii="Times New Roman" w:hAnsi="Times New Roman" w:cs="Times New Roman"/>
          <w:i/>
          <w:szCs w:val="22"/>
          <w:u w:val="single"/>
        </w:rPr>
        <w:t xml:space="preserve"> and Outputs</w:t>
      </w:r>
      <w:r w:rsidRPr="00116EE6">
        <w:rPr>
          <w:rFonts w:ascii="Times New Roman" w:hAnsi="Times New Roman" w:cs="Times New Roman"/>
          <w:i/>
          <w:szCs w:val="22"/>
          <w:u w:val="single"/>
        </w:rPr>
        <w:t xml:space="preserve"> </w:t>
      </w:r>
    </w:p>
    <w:p w14:paraId="11CF0B62" w14:textId="77777777" w:rsidR="007030A9" w:rsidRDefault="007030A9" w:rsidP="00F61CFE">
      <w:pPr>
        <w:jc w:val="both"/>
      </w:pPr>
    </w:p>
    <w:p w14:paraId="4EF456B0" w14:textId="77777777" w:rsidR="007030A9" w:rsidRPr="00DD1CC5" w:rsidRDefault="007030A9" w:rsidP="00F61CFE">
      <w:pPr>
        <w:jc w:val="both"/>
        <w:rPr>
          <w:sz w:val="22"/>
          <w:szCs w:val="22"/>
        </w:rPr>
      </w:pPr>
      <w:r w:rsidRPr="00DD1CC5">
        <w:rPr>
          <w:sz w:val="22"/>
          <w:szCs w:val="22"/>
        </w:rPr>
        <w:t>The</w:t>
      </w:r>
      <w:r>
        <w:rPr>
          <w:sz w:val="22"/>
          <w:szCs w:val="22"/>
        </w:rPr>
        <w:t xml:space="preserve"> </w:t>
      </w:r>
      <w:r w:rsidRPr="00DD1CC5">
        <w:rPr>
          <w:sz w:val="22"/>
          <w:szCs w:val="22"/>
        </w:rPr>
        <w:t xml:space="preserve">CONSULTANT will be involved </w:t>
      </w:r>
      <w:r>
        <w:rPr>
          <w:sz w:val="22"/>
          <w:szCs w:val="22"/>
        </w:rPr>
        <w:t>in P</w:t>
      </w:r>
      <w:r w:rsidRPr="00DD1CC5">
        <w:rPr>
          <w:sz w:val="22"/>
          <w:szCs w:val="22"/>
        </w:rPr>
        <w:t>hases</w:t>
      </w:r>
      <w:r>
        <w:rPr>
          <w:sz w:val="22"/>
          <w:szCs w:val="22"/>
        </w:rPr>
        <w:t xml:space="preserve"> 0, 1, 3, 4 and 6</w:t>
      </w:r>
      <w:r w:rsidRPr="00DD1CC5">
        <w:rPr>
          <w:sz w:val="22"/>
          <w:szCs w:val="22"/>
        </w:rPr>
        <w:t xml:space="preserve"> of the PROJECT</w:t>
      </w:r>
      <w:r>
        <w:rPr>
          <w:sz w:val="22"/>
          <w:szCs w:val="22"/>
        </w:rPr>
        <w:t>,</w:t>
      </w:r>
      <w:r w:rsidRPr="00DD1CC5">
        <w:rPr>
          <w:sz w:val="22"/>
          <w:szCs w:val="22"/>
        </w:rPr>
        <w:t xml:space="preserve"> to provide </w:t>
      </w:r>
      <w:r>
        <w:rPr>
          <w:sz w:val="22"/>
          <w:szCs w:val="22"/>
        </w:rPr>
        <w:t>technical advice</w:t>
      </w:r>
      <w:r w:rsidRPr="00DD1CC5">
        <w:rPr>
          <w:sz w:val="22"/>
          <w:szCs w:val="22"/>
        </w:rPr>
        <w:t xml:space="preserve"> on </w:t>
      </w:r>
      <w:r w:rsidRPr="007B100A">
        <w:rPr>
          <w:sz w:val="22"/>
          <w:szCs w:val="22"/>
        </w:rPr>
        <w:t>destination branding</w:t>
      </w:r>
      <w:r>
        <w:rPr>
          <w:sz w:val="22"/>
          <w:szCs w:val="22"/>
        </w:rPr>
        <w:t xml:space="preserve"> and</w:t>
      </w:r>
      <w:r w:rsidRPr="007B100A">
        <w:rPr>
          <w:sz w:val="22"/>
          <w:szCs w:val="22"/>
        </w:rPr>
        <w:t xml:space="preserve"> sustainable tourism marketing</w:t>
      </w:r>
      <w:r w:rsidRPr="004E49FA">
        <w:rPr>
          <w:sz w:val="22"/>
          <w:szCs w:val="22"/>
        </w:rPr>
        <w:t xml:space="preserve">. </w:t>
      </w:r>
      <w:r w:rsidRPr="00DD1CC5">
        <w:rPr>
          <w:sz w:val="22"/>
          <w:szCs w:val="22"/>
        </w:rPr>
        <w:t>More specifically, the CONSULTANT will participate</w:t>
      </w:r>
      <w:r>
        <w:rPr>
          <w:sz w:val="22"/>
          <w:szCs w:val="22"/>
        </w:rPr>
        <w:t xml:space="preserve"> </w:t>
      </w:r>
      <w:r w:rsidRPr="00DD1CC5">
        <w:rPr>
          <w:sz w:val="22"/>
          <w:szCs w:val="22"/>
        </w:rPr>
        <w:t>in the following activities:</w:t>
      </w:r>
    </w:p>
    <w:p w14:paraId="0EAE7E99" w14:textId="77777777" w:rsidR="007030A9" w:rsidRDefault="007030A9" w:rsidP="00F61CFE">
      <w:pPr>
        <w:jc w:val="both"/>
        <w:rPr>
          <w:sz w:val="22"/>
          <w:szCs w:val="22"/>
        </w:rPr>
      </w:pPr>
    </w:p>
    <w:p w14:paraId="573B7332" w14:textId="77777777" w:rsidR="007030A9" w:rsidRDefault="007030A9" w:rsidP="00F61CFE">
      <w:pPr>
        <w:jc w:val="both"/>
      </w:pPr>
    </w:p>
    <w:p w14:paraId="1EBF272C" w14:textId="77777777" w:rsidR="007030A9" w:rsidRPr="0099682C" w:rsidRDefault="007030A9" w:rsidP="00F61CFE">
      <w:pPr>
        <w:jc w:val="both"/>
        <w:rPr>
          <w:b/>
          <w:bCs/>
          <w:sz w:val="22"/>
          <w:szCs w:val="22"/>
        </w:rPr>
      </w:pPr>
      <w:r w:rsidRPr="0099682C">
        <w:rPr>
          <w:b/>
          <w:bCs/>
          <w:sz w:val="22"/>
          <w:szCs w:val="22"/>
        </w:rPr>
        <w:t>PHASE 0 – Initial Mobilization</w:t>
      </w:r>
    </w:p>
    <w:p w14:paraId="264E8CF1" w14:textId="77777777" w:rsidR="007030A9" w:rsidRPr="0099682C" w:rsidRDefault="007030A9" w:rsidP="00F61CFE">
      <w:pPr>
        <w:jc w:val="both"/>
        <w:rPr>
          <w:sz w:val="22"/>
          <w:szCs w:val="22"/>
        </w:rPr>
      </w:pPr>
    </w:p>
    <w:p w14:paraId="2E81B7BE" w14:textId="77777777" w:rsidR="007030A9" w:rsidRPr="0099682C" w:rsidRDefault="007030A9" w:rsidP="007030A9">
      <w:pPr>
        <w:pStyle w:val="ListParagraph"/>
        <w:numPr>
          <w:ilvl w:val="0"/>
          <w:numId w:val="37"/>
        </w:numPr>
        <w:jc w:val="both"/>
        <w:rPr>
          <w:b/>
          <w:bCs/>
          <w:sz w:val="22"/>
          <w:szCs w:val="22"/>
        </w:rPr>
      </w:pPr>
      <w:r w:rsidRPr="0099682C">
        <w:rPr>
          <w:b/>
          <w:bCs/>
          <w:sz w:val="22"/>
          <w:szCs w:val="22"/>
        </w:rPr>
        <w:t xml:space="preserve">Project Launching </w:t>
      </w:r>
    </w:p>
    <w:p w14:paraId="4172C4B9" w14:textId="77777777" w:rsidR="007030A9" w:rsidRDefault="007030A9" w:rsidP="00F61CFE">
      <w:pPr>
        <w:jc w:val="both"/>
      </w:pPr>
    </w:p>
    <w:p w14:paraId="6AF1B8BC" w14:textId="77777777" w:rsidR="007030A9" w:rsidRDefault="007030A9" w:rsidP="00F61CFE">
      <w:pPr>
        <w:jc w:val="both"/>
        <w:rPr>
          <w:sz w:val="22"/>
          <w:szCs w:val="22"/>
        </w:rPr>
      </w:pPr>
      <w:r w:rsidRPr="003B21D9">
        <w:rPr>
          <w:b/>
          <w:bCs/>
          <w:sz w:val="22"/>
          <w:szCs w:val="22"/>
        </w:rPr>
        <w:t xml:space="preserve">CONSULTANT shall </w:t>
      </w:r>
      <w:r>
        <w:rPr>
          <w:b/>
          <w:bCs/>
          <w:sz w:val="22"/>
          <w:szCs w:val="22"/>
        </w:rPr>
        <w:t>participate in</w:t>
      </w:r>
      <w:r w:rsidRPr="003B21D9">
        <w:rPr>
          <w:b/>
          <w:bCs/>
          <w:sz w:val="22"/>
          <w:szCs w:val="22"/>
        </w:rPr>
        <w:t xml:space="preserve"> the Project Launching</w:t>
      </w:r>
      <w:r>
        <w:rPr>
          <w:b/>
          <w:bCs/>
          <w:sz w:val="22"/>
          <w:szCs w:val="22"/>
        </w:rPr>
        <w:t xml:space="preserve"> activities</w:t>
      </w:r>
      <w:r w:rsidRPr="003B21D9">
        <w:rPr>
          <w:b/>
          <w:bCs/>
          <w:sz w:val="22"/>
          <w:szCs w:val="22"/>
        </w:rPr>
        <w:t xml:space="preserve"> </w:t>
      </w:r>
      <w:r w:rsidRPr="003B21D9">
        <w:rPr>
          <w:sz w:val="22"/>
          <w:szCs w:val="22"/>
        </w:rPr>
        <w:t xml:space="preserve">and ensure early collaboration and engagement with the rest of the IOS’ technical team and PROJECT stakeholders. </w:t>
      </w:r>
    </w:p>
    <w:p w14:paraId="5648E1BB" w14:textId="77777777" w:rsidR="007030A9" w:rsidRDefault="007030A9" w:rsidP="00F61CFE">
      <w:pPr>
        <w:jc w:val="both"/>
        <w:rPr>
          <w:sz w:val="22"/>
          <w:szCs w:val="22"/>
        </w:rPr>
      </w:pPr>
    </w:p>
    <w:p w14:paraId="4508B041" w14:textId="77777777" w:rsidR="007030A9" w:rsidRDefault="007030A9" w:rsidP="00F61CFE">
      <w:pPr>
        <w:jc w:val="both"/>
        <w:rPr>
          <w:sz w:val="22"/>
          <w:szCs w:val="22"/>
        </w:rPr>
      </w:pPr>
      <w:r w:rsidRPr="003B21D9">
        <w:rPr>
          <w:sz w:val="22"/>
          <w:szCs w:val="22"/>
        </w:rPr>
        <w:lastRenderedPageBreak/>
        <w:t>This includes the kick-off meeting</w:t>
      </w:r>
      <w:r>
        <w:rPr>
          <w:sz w:val="22"/>
          <w:szCs w:val="22"/>
        </w:rPr>
        <w:t xml:space="preserve">, </w:t>
      </w:r>
      <w:r w:rsidRPr="003B21D9">
        <w:rPr>
          <w:sz w:val="22"/>
          <w:szCs w:val="22"/>
        </w:rPr>
        <w:t xml:space="preserve">initial mobilization </w:t>
      </w:r>
      <w:r>
        <w:rPr>
          <w:sz w:val="22"/>
          <w:szCs w:val="22"/>
        </w:rPr>
        <w:t>and tasks assignments</w:t>
      </w:r>
      <w:r w:rsidRPr="003B21D9">
        <w:rPr>
          <w:sz w:val="22"/>
          <w:szCs w:val="22"/>
        </w:rPr>
        <w:t>; alignment of  project goals and objectives; refinement of the methodological approach and implementation schedule; stakeholder mapping; and definition of communication and reporting protocols with CLIENT and rest of stakeholders.</w:t>
      </w:r>
    </w:p>
    <w:p w14:paraId="795E87F9" w14:textId="77777777" w:rsidR="007030A9" w:rsidRDefault="007030A9" w:rsidP="00F61CFE">
      <w:pPr>
        <w:jc w:val="both"/>
        <w:rPr>
          <w:sz w:val="22"/>
          <w:szCs w:val="22"/>
        </w:rPr>
      </w:pPr>
    </w:p>
    <w:p w14:paraId="3A935DE8" w14:textId="77777777" w:rsidR="007030A9" w:rsidRDefault="007030A9" w:rsidP="00F61CFE">
      <w:pPr>
        <w:jc w:val="both"/>
        <w:rPr>
          <w:sz w:val="22"/>
          <w:szCs w:val="22"/>
        </w:rPr>
      </w:pPr>
      <w:r w:rsidRPr="00FB576D">
        <w:rPr>
          <w:sz w:val="22"/>
          <w:szCs w:val="22"/>
        </w:rPr>
        <w:t xml:space="preserve">Particular attention will be paid during this phase to clarifying the sequencing of </w:t>
      </w:r>
      <w:r>
        <w:rPr>
          <w:sz w:val="22"/>
          <w:szCs w:val="22"/>
        </w:rPr>
        <w:t>tasks</w:t>
      </w:r>
      <w:r w:rsidRPr="00FB576D">
        <w:rPr>
          <w:sz w:val="22"/>
          <w:szCs w:val="22"/>
        </w:rPr>
        <w:t xml:space="preserve">, </w:t>
      </w:r>
      <w:r>
        <w:rPr>
          <w:sz w:val="22"/>
          <w:szCs w:val="22"/>
        </w:rPr>
        <w:t xml:space="preserve">and </w:t>
      </w:r>
      <w:r w:rsidRPr="00FB576D">
        <w:rPr>
          <w:sz w:val="22"/>
          <w:szCs w:val="22"/>
        </w:rPr>
        <w:t>ensuring that branding and communication activities are not initiated before sufficient alignment is achieved on cluster definition, product development, and market positioning.</w:t>
      </w:r>
    </w:p>
    <w:p w14:paraId="42867043" w14:textId="77777777" w:rsidR="007030A9" w:rsidRDefault="007030A9" w:rsidP="00F61CFE">
      <w:pPr>
        <w:jc w:val="both"/>
        <w:rPr>
          <w:sz w:val="22"/>
          <w:szCs w:val="22"/>
        </w:rPr>
      </w:pPr>
    </w:p>
    <w:p w14:paraId="3A8D9228" w14:textId="77777777" w:rsidR="007030A9" w:rsidRPr="00F61CFE" w:rsidRDefault="007030A9" w:rsidP="00F61CFE">
      <w:pPr>
        <w:pStyle w:val="Heading7"/>
        <w:tabs>
          <w:tab w:val="center" w:pos="4680"/>
        </w:tabs>
        <w:autoSpaceDE/>
        <w:autoSpaceDN/>
        <w:adjustRightInd/>
        <w:rPr>
          <w:rFonts w:ascii="Times New Roman" w:hAnsi="Times New Roman" w:cs="Times New Roman"/>
          <w:iCs/>
          <w:szCs w:val="22"/>
        </w:rPr>
      </w:pPr>
      <w:r w:rsidRPr="00DA7FAC">
        <w:rPr>
          <w:rFonts w:ascii="Times New Roman" w:hAnsi="Times New Roman" w:cs="Times New Roman"/>
          <w:i/>
          <w:szCs w:val="22"/>
        </w:rPr>
        <w:t xml:space="preserve">Phase 0 output: Launching Report </w:t>
      </w:r>
      <w:r w:rsidRPr="00DA7FAC">
        <w:rPr>
          <w:rFonts w:ascii="Times New Roman" w:hAnsi="Times New Roman" w:cs="Times New Roman"/>
          <w:iCs/>
          <w:szCs w:val="22"/>
        </w:rPr>
        <w:t xml:space="preserve">– </w:t>
      </w:r>
      <w:r w:rsidRPr="00DA7FAC">
        <w:rPr>
          <w:rFonts w:ascii="Times New Roman" w:hAnsi="Times New Roman" w:cs="Times New Roman"/>
          <w:b w:val="0"/>
          <w:bCs w:val="0"/>
          <w:iCs/>
          <w:szCs w:val="22"/>
        </w:rPr>
        <w:t xml:space="preserve">including the kick-off meeting and initial mobilization; </w:t>
      </w:r>
      <w:r w:rsidRPr="00FB576D">
        <w:rPr>
          <w:rFonts w:ascii="Times New Roman" w:hAnsi="Times New Roman" w:cs="Times New Roman"/>
          <w:b w:val="0"/>
          <w:bCs w:val="0"/>
          <w:iCs/>
          <w:szCs w:val="22"/>
        </w:rPr>
        <w:t>confirmation of project goals and objectives; methodological approach and implementation schedule, communication and reporting mechanisms, etc.</w:t>
      </w:r>
    </w:p>
    <w:p w14:paraId="642CDDDF" w14:textId="77777777" w:rsidR="007030A9" w:rsidRPr="00FB576D" w:rsidRDefault="007030A9" w:rsidP="00F61CFE">
      <w:pPr>
        <w:jc w:val="both"/>
        <w:rPr>
          <w:sz w:val="22"/>
          <w:szCs w:val="22"/>
        </w:rPr>
      </w:pPr>
    </w:p>
    <w:p w14:paraId="2848AFF2" w14:textId="77777777" w:rsidR="007030A9" w:rsidRDefault="007030A9" w:rsidP="00F61CFE">
      <w:pPr>
        <w:jc w:val="both"/>
        <w:rPr>
          <w:b/>
          <w:bCs/>
          <w:sz w:val="22"/>
          <w:szCs w:val="22"/>
        </w:rPr>
      </w:pPr>
    </w:p>
    <w:p w14:paraId="07929B07" w14:textId="77777777" w:rsidR="007030A9" w:rsidRPr="00F61CFE" w:rsidRDefault="007030A9" w:rsidP="00F61CFE">
      <w:pPr>
        <w:jc w:val="both"/>
        <w:rPr>
          <w:b/>
          <w:bCs/>
          <w:sz w:val="22"/>
          <w:szCs w:val="22"/>
        </w:rPr>
      </w:pPr>
      <w:r w:rsidRPr="003C0164">
        <w:rPr>
          <w:b/>
          <w:bCs/>
          <w:sz w:val="22"/>
          <w:szCs w:val="22"/>
        </w:rPr>
        <w:t>PHASE 1 — Diagnostic and baseline analysis</w:t>
      </w:r>
    </w:p>
    <w:p w14:paraId="1E52134B" w14:textId="77777777" w:rsidR="007030A9" w:rsidRDefault="007030A9" w:rsidP="00F61CFE">
      <w:pPr>
        <w:rPr>
          <w:b/>
          <w:bCs/>
          <w:sz w:val="22"/>
          <w:szCs w:val="22"/>
        </w:rPr>
      </w:pPr>
    </w:p>
    <w:p w14:paraId="4DBADD1E" w14:textId="77777777" w:rsidR="007030A9" w:rsidRPr="00F61CFE" w:rsidRDefault="007030A9" w:rsidP="007030A9">
      <w:pPr>
        <w:pStyle w:val="ListParagraph"/>
        <w:numPr>
          <w:ilvl w:val="0"/>
          <w:numId w:val="37"/>
        </w:numPr>
        <w:rPr>
          <w:b/>
          <w:bCs/>
          <w:sz w:val="22"/>
          <w:szCs w:val="22"/>
          <w:lang w:val="en-US"/>
        </w:rPr>
      </w:pPr>
      <w:r w:rsidRPr="00F61CFE">
        <w:rPr>
          <w:b/>
          <w:bCs/>
          <w:sz w:val="22"/>
          <w:szCs w:val="22"/>
          <w:lang w:val="en-US"/>
        </w:rPr>
        <w:t xml:space="preserve">Literature Review </w:t>
      </w:r>
    </w:p>
    <w:p w14:paraId="14C19C92" w14:textId="77777777" w:rsidR="007030A9" w:rsidRDefault="007030A9" w:rsidP="00F61CFE">
      <w:pPr>
        <w:rPr>
          <w:b/>
          <w:bCs/>
          <w:sz w:val="22"/>
          <w:szCs w:val="22"/>
        </w:rPr>
      </w:pPr>
    </w:p>
    <w:p w14:paraId="62A04A41" w14:textId="77777777" w:rsidR="007030A9" w:rsidRDefault="007030A9" w:rsidP="00F61CFE">
      <w:pPr>
        <w:rPr>
          <w:sz w:val="22"/>
          <w:szCs w:val="22"/>
        </w:rPr>
      </w:pPr>
      <w:r w:rsidRPr="006727DB">
        <w:rPr>
          <w:b/>
          <w:bCs/>
          <w:sz w:val="22"/>
          <w:szCs w:val="22"/>
        </w:rPr>
        <w:t xml:space="preserve">CONSULTANT shall </w:t>
      </w:r>
      <w:r>
        <w:rPr>
          <w:b/>
          <w:bCs/>
          <w:sz w:val="22"/>
          <w:szCs w:val="22"/>
        </w:rPr>
        <w:t>support</w:t>
      </w:r>
      <w:r w:rsidRPr="006727DB">
        <w:rPr>
          <w:sz w:val="22"/>
          <w:szCs w:val="22"/>
        </w:rPr>
        <w:t xml:space="preserve"> </w:t>
      </w:r>
      <w:r w:rsidRPr="00F61CFE">
        <w:rPr>
          <w:b/>
          <w:bCs/>
          <w:sz w:val="22"/>
          <w:szCs w:val="22"/>
        </w:rPr>
        <w:t>the rest of the IOS’ technical team to collect and analyze data, as needed.</w:t>
      </w:r>
    </w:p>
    <w:p w14:paraId="3A4D88D0" w14:textId="77777777" w:rsidR="007030A9" w:rsidRPr="003C0164" w:rsidRDefault="007030A9" w:rsidP="00F61CFE">
      <w:pPr>
        <w:spacing w:before="100" w:beforeAutospacing="1" w:after="100" w:afterAutospacing="1"/>
        <w:jc w:val="both"/>
        <w:rPr>
          <w:sz w:val="22"/>
          <w:szCs w:val="22"/>
        </w:rPr>
      </w:pPr>
      <w:r>
        <w:rPr>
          <w:sz w:val="22"/>
          <w:szCs w:val="22"/>
        </w:rPr>
        <w:t>This Literature Review shall include</w:t>
      </w:r>
      <w:r w:rsidRPr="003C0164">
        <w:rPr>
          <w:sz w:val="22"/>
          <w:szCs w:val="22"/>
        </w:rPr>
        <w:t>:</w:t>
      </w:r>
    </w:p>
    <w:p w14:paraId="4B866E4D" w14:textId="77777777" w:rsidR="007030A9" w:rsidRPr="003C0164" w:rsidRDefault="007030A9" w:rsidP="007030A9">
      <w:pPr>
        <w:numPr>
          <w:ilvl w:val="0"/>
          <w:numId w:val="38"/>
        </w:numPr>
        <w:spacing w:before="100" w:beforeAutospacing="1" w:after="100" w:afterAutospacing="1"/>
        <w:jc w:val="both"/>
        <w:rPr>
          <w:sz w:val="22"/>
          <w:szCs w:val="22"/>
        </w:rPr>
      </w:pPr>
      <w:r>
        <w:rPr>
          <w:sz w:val="22"/>
          <w:szCs w:val="22"/>
        </w:rPr>
        <w:t>I</w:t>
      </w:r>
      <w:r w:rsidRPr="003C0164">
        <w:rPr>
          <w:sz w:val="22"/>
          <w:szCs w:val="22"/>
        </w:rPr>
        <w:t>dentification of priority market segments</w:t>
      </w:r>
      <w:r>
        <w:rPr>
          <w:sz w:val="22"/>
          <w:szCs w:val="22"/>
        </w:rPr>
        <w:t>;</w:t>
      </w:r>
      <w:r w:rsidRPr="003C0164">
        <w:rPr>
          <w:sz w:val="22"/>
          <w:szCs w:val="22"/>
        </w:rPr>
        <w:t xml:space="preserve"> </w:t>
      </w:r>
    </w:p>
    <w:p w14:paraId="7F425889" w14:textId="77777777" w:rsidR="007030A9" w:rsidRPr="003C0164" w:rsidRDefault="007030A9" w:rsidP="007030A9">
      <w:pPr>
        <w:numPr>
          <w:ilvl w:val="0"/>
          <w:numId w:val="38"/>
        </w:numPr>
        <w:spacing w:before="100" w:beforeAutospacing="1" w:after="100" w:afterAutospacing="1"/>
        <w:jc w:val="both"/>
        <w:rPr>
          <w:sz w:val="22"/>
          <w:szCs w:val="22"/>
        </w:rPr>
      </w:pPr>
      <w:r>
        <w:rPr>
          <w:sz w:val="22"/>
          <w:szCs w:val="22"/>
        </w:rPr>
        <w:t>Analysis of</w:t>
      </w:r>
      <w:r w:rsidRPr="003C0164">
        <w:rPr>
          <w:sz w:val="22"/>
          <w:szCs w:val="22"/>
        </w:rPr>
        <w:t xml:space="preserve"> market expectations regarding sustainability and blue tourism</w:t>
      </w:r>
      <w:r>
        <w:rPr>
          <w:sz w:val="22"/>
          <w:szCs w:val="22"/>
        </w:rPr>
        <w:t>;</w:t>
      </w:r>
      <w:r w:rsidRPr="003C0164">
        <w:rPr>
          <w:sz w:val="22"/>
          <w:szCs w:val="22"/>
        </w:rPr>
        <w:t xml:space="preserve"> </w:t>
      </w:r>
    </w:p>
    <w:p w14:paraId="2F4B746F" w14:textId="77777777" w:rsidR="007030A9" w:rsidRPr="003C0164" w:rsidRDefault="007030A9" w:rsidP="007030A9">
      <w:pPr>
        <w:numPr>
          <w:ilvl w:val="0"/>
          <w:numId w:val="38"/>
        </w:numPr>
        <w:spacing w:before="100" w:beforeAutospacing="1" w:after="100" w:afterAutospacing="1"/>
        <w:jc w:val="both"/>
        <w:rPr>
          <w:sz w:val="22"/>
          <w:szCs w:val="22"/>
        </w:rPr>
      </w:pPr>
      <w:r>
        <w:rPr>
          <w:sz w:val="22"/>
          <w:szCs w:val="22"/>
        </w:rPr>
        <w:t>D</w:t>
      </w:r>
      <w:r w:rsidRPr="003C0164">
        <w:rPr>
          <w:sz w:val="22"/>
          <w:szCs w:val="22"/>
        </w:rPr>
        <w:t>efinition of a clear value proposition for the Blue Tourism Cluster</w:t>
      </w:r>
      <w:r>
        <w:rPr>
          <w:sz w:val="22"/>
          <w:szCs w:val="22"/>
        </w:rPr>
        <w:t>;</w:t>
      </w:r>
      <w:r w:rsidRPr="003C0164">
        <w:rPr>
          <w:sz w:val="22"/>
          <w:szCs w:val="22"/>
        </w:rPr>
        <w:t xml:space="preserve"> </w:t>
      </w:r>
    </w:p>
    <w:p w14:paraId="7CBE991E" w14:textId="77777777" w:rsidR="007030A9" w:rsidRPr="003C0164" w:rsidRDefault="007030A9" w:rsidP="007030A9">
      <w:pPr>
        <w:numPr>
          <w:ilvl w:val="0"/>
          <w:numId w:val="38"/>
        </w:numPr>
        <w:spacing w:before="100" w:beforeAutospacing="1" w:after="100" w:afterAutospacing="1"/>
        <w:jc w:val="both"/>
        <w:rPr>
          <w:sz w:val="22"/>
          <w:szCs w:val="22"/>
        </w:rPr>
      </w:pPr>
      <w:r>
        <w:rPr>
          <w:sz w:val="22"/>
          <w:szCs w:val="22"/>
        </w:rPr>
        <w:t>A</w:t>
      </w:r>
      <w:r w:rsidRPr="003C0164">
        <w:rPr>
          <w:sz w:val="22"/>
          <w:szCs w:val="22"/>
        </w:rPr>
        <w:t xml:space="preserve">lignment between: </w:t>
      </w:r>
    </w:p>
    <w:p w14:paraId="37050916" w14:textId="77777777" w:rsidR="007030A9" w:rsidRPr="003C0164" w:rsidRDefault="007030A9" w:rsidP="007030A9">
      <w:pPr>
        <w:numPr>
          <w:ilvl w:val="1"/>
          <w:numId w:val="38"/>
        </w:numPr>
        <w:spacing w:before="100" w:beforeAutospacing="1" w:after="100" w:afterAutospacing="1"/>
        <w:jc w:val="both"/>
        <w:rPr>
          <w:sz w:val="22"/>
          <w:szCs w:val="22"/>
        </w:rPr>
      </w:pPr>
      <w:r w:rsidRPr="003C0164">
        <w:rPr>
          <w:sz w:val="22"/>
          <w:szCs w:val="22"/>
        </w:rPr>
        <w:t xml:space="preserve">Product development (clusters) </w:t>
      </w:r>
    </w:p>
    <w:p w14:paraId="573A6E21" w14:textId="77777777" w:rsidR="007030A9" w:rsidRPr="003C0164" w:rsidRDefault="007030A9" w:rsidP="007030A9">
      <w:pPr>
        <w:numPr>
          <w:ilvl w:val="1"/>
          <w:numId w:val="38"/>
        </w:numPr>
        <w:spacing w:before="100" w:beforeAutospacing="1" w:after="100" w:afterAutospacing="1"/>
        <w:jc w:val="both"/>
        <w:rPr>
          <w:sz w:val="22"/>
          <w:szCs w:val="22"/>
        </w:rPr>
      </w:pPr>
      <w:r w:rsidRPr="003C0164">
        <w:rPr>
          <w:sz w:val="22"/>
          <w:szCs w:val="22"/>
        </w:rPr>
        <w:t xml:space="preserve">Target markets </w:t>
      </w:r>
    </w:p>
    <w:p w14:paraId="779FB95B" w14:textId="77777777" w:rsidR="007030A9" w:rsidRPr="00FB576D" w:rsidRDefault="007030A9" w:rsidP="007030A9">
      <w:pPr>
        <w:numPr>
          <w:ilvl w:val="1"/>
          <w:numId w:val="38"/>
        </w:numPr>
        <w:spacing w:before="100" w:beforeAutospacing="1" w:after="100" w:afterAutospacing="1"/>
        <w:jc w:val="both"/>
        <w:rPr>
          <w:sz w:val="22"/>
          <w:szCs w:val="22"/>
        </w:rPr>
      </w:pPr>
      <w:r w:rsidRPr="00FB576D">
        <w:rPr>
          <w:sz w:val="22"/>
          <w:szCs w:val="22"/>
        </w:rPr>
        <w:t>Branding and communication strategy</w:t>
      </w:r>
    </w:p>
    <w:p w14:paraId="4596E24D" w14:textId="77777777" w:rsidR="007030A9" w:rsidRPr="00467AB2" w:rsidRDefault="007030A9" w:rsidP="00467AB2">
      <w:pPr>
        <w:jc w:val="both"/>
        <w:rPr>
          <w:sz w:val="22"/>
          <w:szCs w:val="22"/>
        </w:rPr>
      </w:pPr>
      <w:r>
        <w:rPr>
          <w:sz w:val="22"/>
          <w:szCs w:val="22"/>
        </w:rPr>
        <w:t>CONSULTANT shall e</w:t>
      </w:r>
      <w:r w:rsidRPr="00F61CFE">
        <w:rPr>
          <w:sz w:val="22"/>
          <w:szCs w:val="22"/>
        </w:rPr>
        <w:t>nsure that the identification of priority market segments and value propositions considers the regional dimension of the cluster, with a view to avoiding duplication of similar tourism products across the six destinations and promoting complementarity based on each territory’s specific assets.</w:t>
      </w:r>
    </w:p>
    <w:p w14:paraId="487482C2" w14:textId="77777777" w:rsidR="007030A9" w:rsidRDefault="007030A9" w:rsidP="00F61CFE">
      <w:pPr>
        <w:rPr>
          <w:sz w:val="22"/>
          <w:szCs w:val="22"/>
        </w:rPr>
      </w:pPr>
    </w:p>
    <w:p w14:paraId="38C91DB3" w14:textId="77777777" w:rsidR="007030A9" w:rsidRPr="00DA7FAC" w:rsidRDefault="007030A9" w:rsidP="00F61CFE">
      <w:pPr>
        <w:pStyle w:val="Heading7"/>
        <w:tabs>
          <w:tab w:val="center" w:pos="4680"/>
        </w:tabs>
        <w:rPr>
          <w:rFonts w:ascii="Times New Roman" w:hAnsi="Times New Roman" w:cs="Times New Roman"/>
          <w:b w:val="0"/>
          <w:bCs w:val="0"/>
          <w:iCs/>
          <w:szCs w:val="22"/>
        </w:rPr>
      </w:pPr>
      <w:r w:rsidRPr="00DA7FAC">
        <w:rPr>
          <w:rFonts w:ascii="Times New Roman" w:hAnsi="Times New Roman" w:cs="Times New Roman"/>
          <w:i/>
          <w:szCs w:val="22"/>
        </w:rPr>
        <w:t xml:space="preserve">Phase 1 output: Literature Review Report </w:t>
      </w:r>
      <w:r w:rsidRPr="00DA7FAC">
        <w:rPr>
          <w:rFonts w:ascii="Times New Roman" w:hAnsi="Times New Roman" w:cs="Times New Roman"/>
          <w:b w:val="0"/>
          <w:bCs w:val="0"/>
          <w:i/>
          <w:szCs w:val="22"/>
        </w:rPr>
        <w:t xml:space="preserve">– </w:t>
      </w:r>
      <w:r w:rsidRPr="00DA7FAC">
        <w:rPr>
          <w:rFonts w:ascii="Times New Roman" w:hAnsi="Times New Roman" w:cs="Times New Roman"/>
          <w:b w:val="0"/>
          <w:bCs w:val="0"/>
          <w:iCs/>
          <w:szCs w:val="22"/>
        </w:rPr>
        <w:t xml:space="preserve">including a review of industrial and technical reports, policy document, best practice; and the identification of the data gaps, research, and policies that need to be addressed through the PROJECT.  </w:t>
      </w:r>
    </w:p>
    <w:p w14:paraId="168531F9" w14:textId="77777777" w:rsidR="007030A9" w:rsidRPr="00FB576D" w:rsidRDefault="007030A9" w:rsidP="00F61CFE">
      <w:pPr>
        <w:jc w:val="both"/>
        <w:rPr>
          <w:b/>
          <w:bCs/>
          <w:sz w:val="22"/>
          <w:szCs w:val="22"/>
        </w:rPr>
      </w:pPr>
    </w:p>
    <w:p w14:paraId="0EDADE0C" w14:textId="77777777" w:rsidR="007030A9" w:rsidRDefault="007030A9" w:rsidP="00F61CFE">
      <w:pPr>
        <w:jc w:val="both"/>
        <w:rPr>
          <w:b/>
          <w:bCs/>
          <w:sz w:val="22"/>
          <w:szCs w:val="22"/>
        </w:rPr>
      </w:pPr>
    </w:p>
    <w:p w14:paraId="7D853BDC" w14:textId="77777777" w:rsidR="007030A9" w:rsidRDefault="007030A9" w:rsidP="00F61CFE">
      <w:pPr>
        <w:jc w:val="both"/>
        <w:rPr>
          <w:b/>
          <w:bCs/>
          <w:sz w:val="22"/>
          <w:szCs w:val="22"/>
        </w:rPr>
      </w:pPr>
      <w:r w:rsidRPr="006E52B8">
        <w:rPr>
          <w:b/>
          <w:bCs/>
          <w:sz w:val="22"/>
          <w:szCs w:val="22"/>
        </w:rPr>
        <w:t>PHASE 3 — Regional Governance and Collaborative Platform</w:t>
      </w:r>
    </w:p>
    <w:p w14:paraId="7B566E64" w14:textId="77777777" w:rsidR="007030A9" w:rsidRPr="006E52B8" w:rsidRDefault="007030A9" w:rsidP="00F61CFE">
      <w:pPr>
        <w:jc w:val="both"/>
        <w:rPr>
          <w:b/>
          <w:bCs/>
          <w:sz w:val="22"/>
          <w:szCs w:val="22"/>
        </w:rPr>
      </w:pPr>
    </w:p>
    <w:p w14:paraId="3DD5DBC1" w14:textId="77777777" w:rsidR="007030A9" w:rsidRPr="00116EE6" w:rsidRDefault="007030A9" w:rsidP="007030A9">
      <w:pPr>
        <w:pStyle w:val="ListParagraph"/>
        <w:numPr>
          <w:ilvl w:val="0"/>
          <w:numId w:val="36"/>
        </w:numPr>
        <w:jc w:val="both"/>
        <w:rPr>
          <w:b/>
          <w:bCs/>
          <w:sz w:val="22"/>
          <w:szCs w:val="22"/>
        </w:rPr>
      </w:pPr>
      <w:r w:rsidRPr="00116EE6">
        <w:rPr>
          <w:b/>
          <w:bCs/>
          <w:sz w:val="22"/>
          <w:szCs w:val="22"/>
        </w:rPr>
        <w:t>Stakeholder Engagement</w:t>
      </w:r>
    </w:p>
    <w:p w14:paraId="505C4478" w14:textId="77777777" w:rsidR="007030A9" w:rsidRPr="00116EE6" w:rsidRDefault="007030A9" w:rsidP="00F61CFE">
      <w:pPr>
        <w:jc w:val="both"/>
        <w:rPr>
          <w:sz w:val="22"/>
          <w:szCs w:val="22"/>
        </w:rPr>
      </w:pPr>
    </w:p>
    <w:p w14:paraId="7EBB82C3" w14:textId="77777777" w:rsidR="007030A9" w:rsidRPr="00927D57" w:rsidRDefault="007030A9" w:rsidP="00F61CFE">
      <w:pPr>
        <w:jc w:val="both"/>
        <w:rPr>
          <w:b/>
          <w:bCs/>
          <w:sz w:val="22"/>
          <w:szCs w:val="22"/>
        </w:rPr>
      </w:pPr>
      <w:r w:rsidRPr="00927D57">
        <w:rPr>
          <w:b/>
          <w:bCs/>
          <w:sz w:val="22"/>
          <w:szCs w:val="22"/>
        </w:rPr>
        <w:t>C</w:t>
      </w:r>
      <w:r>
        <w:rPr>
          <w:b/>
          <w:bCs/>
          <w:sz w:val="22"/>
          <w:szCs w:val="22"/>
        </w:rPr>
        <w:t>O</w:t>
      </w:r>
      <w:r w:rsidRPr="00927D57">
        <w:rPr>
          <w:b/>
          <w:bCs/>
          <w:sz w:val="22"/>
          <w:szCs w:val="22"/>
        </w:rPr>
        <w:t xml:space="preserve">NSULTANT </w:t>
      </w:r>
      <w:r>
        <w:rPr>
          <w:b/>
          <w:bCs/>
          <w:sz w:val="22"/>
          <w:szCs w:val="22"/>
        </w:rPr>
        <w:t>shall</w:t>
      </w:r>
      <w:r w:rsidRPr="00927D57">
        <w:rPr>
          <w:b/>
          <w:bCs/>
          <w:sz w:val="22"/>
          <w:szCs w:val="22"/>
        </w:rPr>
        <w:t xml:space="preserve"> </w:t>
      </w:r>
      <w:r>
        <w:rPr>
          <w:b/>
          <w:bCs/>
          <w:sz w:val="22"/>
          <w:szCs w:val="22"/>
        </w:rPr>
        <w:t>provide technical input to and assist</w:t>
      </w:r>
      <w:r w:rsidRPr="006727DB">
        <w:rPr>
          <w:sz w:val="22"/>
          <w:szCs w:val="22"/>
        </w:rPr>
        <w:t xml:space="preserve"> the Stakeholder Engagement and Facilitation Specialis</w:t>
      </w:r>
      <w:r>
        <w:rPr>
          <w:sz w:val="22"/>
          <w:szCs w:val="22"/>
        </w:rPr>
        <w:t>t,</w:t>
      </w:r>
      <w:r w:rsidRPr="006727DB">
        <w:rPr>
          <w:sz w:val="22"/>
          <w:szCs w:val="22"/>
        </w:rPr>
        <w:t xml:space="preserve"> and rest of IOS’ technical team</w:t>
      </w:r>
      <w:r>
        <w:rPr>
          <w:sz w:val="22"/>
          <w:szCs w:val="22"/>
        </w:rPr>
        <w:t>,</w:t>
      </w:r>
      <w:r w:rsidRPr="006727DB">
        <w:rPr>
          <w:sz w:val="22"/>
          <w:szCs w:val="22"/>
        </w:rPr>
        <w:t xml:space="preserve"> for the development of the Regional Governance and Collaborative Platform. </w:t>
      </w:r>
    </w:p>
    <w:p w14:paraId="7A946481" w14:textId="77777777" w:rsidR="007030A9" w:rsidRDefault="007030A9" w:rsidP="00F61CFE">
      <w:pPr>
        <w:jc w:val="both"/>
        <w:rPr>
          <w:sz w:val="22"/>
          <w:szCs w:val="22"/>
        </w:rPr>
      </w:pPr>
    </w:p>
    <w:p w14:paraId="29E097D5" w14:textId="77777777" w:rsidR="007030A9" w:rsidRPr="00FB576D" w:rsidRDefault="007030A9" w:rsidP="00F61CFE">
      <w:pPr>
        <w:jc w:val="both"/>
        <w:rPr>
          <w:sz w:val="22"/>
          <w:szCs w:val="22"/>
        </w:rPr>
      </w:pPr>
      <w:r w:rsidRPr="00116EE6">
        <w:rPr>
          <w:sz w:val="22"/>
          <w:szCs w:val="22"/>
        </w:rPr>
        <w:t xml:space="preserve">The aim </w:t>
      </w:r>
      <w:r>
        <w:rPr>
          <w:sz w:val="22"/>
          <w:szCs w:val="22"/>
        </w:rPr>
        <w:t xml:space="preserve">of this activity </w:t>
      </w:r>
      <w:r w:rsidRPr="00116EE6">
        <w:rPr>
          <w:sz w:val="22"/>
          <w:szCs w:val="22"/>
        </w:rPr>
        <w:t xml:space="preserve">is to establish a collaborative platform and mobilize stakeholder participation in technical committees, validation workshops, and regional consultations to provide them with the </w:t>
      </w:r>
      <w:r w:rsidRPr="00116EE6">
        <w:rPr>
          <w:sz w:val="22"/>
          <w:szCs w:val="22"/>
        </w:rPr>
        <w:lastRenderedPageBreak/>
        <w:t xml:space="preserve">opportunity to share their expertise and perspectives for achieving the outcomes of the blue tourism cluster. The goal is to strengthen ownership and alignment from coastal and island communities directly </w:t>
      </w:r>
      <w:r w:rsidRPr="00FB576D">
        <w:rPr>
          <w:sz w:val="22"/>
          <w:szCs w:val="22"/>
        </w:rPr>
        <w:t xml:space="preserve">impacted by tourism and marine activities. </w:t>
      </w:r>
    </w:p>
    <w:p w14:paraId="282DA0AB" w14:textId="77777777" w:rsidR="007030A9" w:rsidRPr="00FB576D" w:rsidRDefault="007030A9" w:rsidP="00F61CFE">
      <w:pPr>
        <w:jc w:val="both"/>
        <w:rPr>
          <w:sz w:val="22"/>
          <w:szCs w:val="22"/>
        </w:rPr>
      </w:pPr>
    </w:p>
    <w:p w14:paraId="7979953D" w14:textId="77777777" w:rsidR="007030A9" w:rsidRPr="00FB576D" w:rsidRDefault="007030A9" w:rsidP="00F61CFE">
      <w:pPr>
        <w:jc w:val="both"/>
        <w:rPr>
          <w:sz w:val="22"/>
          <w:szCs w:val="22"/>
        </w:rPr>
      </w:pPr>
      <w:r w:rsidRPr="00FB576D">
        <w:rPr>
          <w:sz w:val="22"/>
          <w:szCs w:val="22"/>
        </w:rPr>
        <w:t>The process will aim to guide stakeholders toward coordinated regional positioning, avoiding fragmented or competing approaches between destinations, particularly where similar tourism concepts are being developed.</w:t>
      </w:r>
    </w:p>
    <w:p w14:paraId="485F2C30" w14:textId="77777777" w:rsidR="007030A9" w:rsidRDefault="007030A9" w:rsidP="00F61CFE">
      <w:pPr>
        <w:jc w:val="both"/>
        <w:rPr>
          <w:sz w:val="22"/>
          <w:szCs w:val="22"/>
        </w:rPr>
      </w:pPr>
    </w:p>
    <w:p w14:paraId="062EFDFD" w14:textId="77777777" w:rsidR="007030A9" w:rsidRDefault="007030A9" w:rsidP="00F61CFE">
      <w:pPr>
        <w:jc w:val="both"/>
        <w:rPr>
          <w:sz w:val="22"/>
          <w:szCs w:val="22"/>
        </w:rPr>
      </w:pPr>
      <w:r w:rsidRPr="00116EE6">
        <w:rPr>
          <w:sz w:val="22"/>
          <w:szCs w:val="22"/>
        </w:rPr>
        <w:t xml:space="preserve">This </w:t>
      </w:r>
      <w:r>
        <w:rPr>
          <w:sz w:val="22"/>
          <w:szCs w:val="22"/>
        </w:rPr>
        <w:t>shall</w:t>
      </w:r>
      <w:r w:rsidRPr="00116EE6">
        <w:rPr>
          <w:sz w:val="22"/>
          <w:szCs w:val="22"/>
        </w:rPr>
        <w:t xml:space="preserve"> include the following:</w:t>
      </w:r>
    </w:p>
    <w:p w14:paraId="53D29080" w14:textId="77777777" w:rsidR="007030A9" w:rsidRPr="00116EE6" w:rsidRDefault="007030A9" w:rsidP="00F61CFE">
      <w:pPr>
        <w:jc w:val="both"/>
        <w:rPr>
          <w:sz w:val="22"/>
          <w:szCs w:val="22"/>
        </w:rPr>
      </w:pPr>
    </w:p>
    <w:p w14:paraId="4FFE642D" w14:textId="77777777" w:rsidR="007030A9" w:rsidRDefault="007030A9" w:rsidP="007030A9">
      <w:pPr>
        <w:pStyle w:val="ListParagraph"/>
        <w:numPr>
          <w:ilvl w:val="0"/>
          <w:numId w:val="32"/>
        </w:numPr>
        <w:jc w:val="both"/>
        <w:rPr>
          <w:sz w:val="22"/>
          <w:szCs w:val="22"/>
        </w:rPr>
      </w:pPr>
      <w:r w:rsidRPr="00A57AC6">
        <w:rPr>
          <w:sz w:val="22"/>
          <w:szCs w:val="22"/>
        </w:rPr>
        <w:t>Develop</w:t>
      </w:r>
      <w:r>
        <w:rPr>
          <w:sz w:val="22"/>
          <w:szCs w:val="22"/>
        </w:rPr>
        <w:t>ing</w:t>
      </w:r>
      <w:r w:rsidRPr="00A57AC6">
        <w:rPr>
          <w:sz w:val="22"/>
          <w:szCs w:val="22"/>
        </w:rPr>
        <w:t xml:space="preserve"> of an online platform </w:t>
      </w:r>
      <w:r>
        <w:rPr>
          <w:sz w:val="22"/>
          <w:szCs w:val="22"/>
        </w:rPr>
        <w:t xml:space="preserve">or adapt to an existing one </w:t>
      </w:r>
      <w:r w:rsidRPr="00A57AC6">
        <w:rPr>
          <w:sz w:val="22"/>
          <w:szCs w:val="22"/>
        </w:rPr>
        <w:t>for the technical committee.</w:t>
      </w:r>
    </w:p>
    <w:p w14:paraId="6D55FED7" w14:textId="77777777" w:rsidR="007030A9" w:rsidRDefault="007030A9" w:rsidP="007030A9">
      <w:pPr>
        <w:pStyle w:val="ListParagraph"/>
        <w:numPr>
          <w:ilvl w:val="0"/>
          <w:numId w:val="32"/>
        </w:numPr>
        <w:jc w:val="both"/>
        <w:rPr>
          <w:sz w:val="22"/>
          <w:szCs w:val="22"/>
        </w:rPr>
      </w:pPr>
      <w:r w:rsidRPr="00A57AC6">
        <w:rPr>
          <w:sz w:val="22"/>
          <w:szCs w:val="22"/>
        </w:rPr>
        <w:t>Assisting CBOI in addressing technical issues raised during preliminary discussions and consultations</w:t>
      </w:r>
      <w:r>
        <w:rPr>
          <w:sz w:val="22"/>
          <w:szCs w:val="22"/>
        </w:rPr>
        <w:t xml:space="preserve">; and </w:t>
      </w:r>
    </w:p>
    <w:p w14:paraId="171E7EE9" w14:textId="77777777" w:rsidR="007030A9" w:rsidRPr="00467AB2" w:rsidRDefault="007030A9" w:rsidP="007030A9">
      <w:pPr>
        <w:pStyle w:val="ListParagraph"/>
        <w:numPr>
          <w:ilvl w:val="0"/>
          <w:numId w:val="32"/>
        </w:numPr>
        <w:jc w:val="both"/>
        <w:rPr>
          <w:sz w:val="22"/>
          <w:szCs w:val="22"/>
        </w:rPr>
      </w:pPr>
      <w:r>
        <w:rPr>
          <w:color w:val="000000"/>
          <w:sz w:val="22"/>
          <w:szCs w:val="22"/>
        </w:rPr>
        <w:t>Undertaking a s</w:t>
      </w:r>
      <w:r w:rsidRPr="0043553B">
        <w:rPr>
          <w:color w:val="000000"/>
          <w:sz w:val="22"/>
          <w:szCs w:val="22"/>
        </w:rPr>
        <w:t xml:space="preserve">takeholders' workshop </w:t>
      </w:r>
      <w:r>
        <w:rPr>
          <w:color w:val="000000"/>
          <w:sz w:val="22"/>
          <w:szCs w:val="22"/>
        </w:rPr>
        <w:t xml:space="preserve">for the validation of the three-year Action Plan </w:t>
      </w:r>
      <w:r w:rsidRPr="0043553B">
        <w:rPr>
          <w:color w:val="000000"/>
          <w:sz w:val="22"/>
          <w:szCs w:val="22"/>
        </w:rPr>
        <w:t>and Blueprint for the Blue Tourism Cluster Development Plan.</w:t>
      </w:r>
    </w:p>
    <w:p w14:paraId="07F76D6A" w14:textId="77777777" w:rsidR="007030A9" w:rsidRPr="00927D57" w:rsidRDefault="007030A9" w:rsidP="00F61CFE">
      <w:pPr>
        <w:jc w:val="both"/>
        <w:rPr>
          <w:b/>
          <w:bCs/>
          <w:sz w:val="22"/>
          <w:szCs w:val="22"/>
        </w:rPr>
      </w:pPr>
    </w:p>
    <w:p w14:paraId="3A2D3AE6" w14:textId="77777777" w:rsidR="007030A9" w:rsidRPr="00DA7FAC" w:rsidRDefault="007030A9" w:rsidP="00F61CFE">
      <w:pPr>
        <w:pStyle w:val="Heading7"/>
        <w:tabs>
          <w:tab w:val="center" w:pos="4680"/>
        </w:tabs>
        <w:rPr>
          <w:rFonts w:ascii="Times New Roman" w:hAnsi="Times New Roman" w:cs="Times New Roman"/>
          <w:iCs/>
          <w:szCs w:val="22"/>
        </w:rPr>
      </w:pPr>
      <w:r w:rsidRPr="00DA7FAC">
        <w:rPr>
          <w:rFonts w:ascii="Times New Roman" w:hAnsi="Times New Roman" w:cs="Times New Roman"/>
          <w:i/>
          <w:szCs w:val="22"/>
        </w:rPr>
        <w:t xml:space="preserve">Phase 3 output: Stakeholder Engagement – </w:t>
      </w:r>
      <w:r w:rsidRPr="00DA7FAC">
        <w:rPr>
          <w:rFonts w:ascii="Times New Roman" w:hAnsi="Times New Roman" w:cs="Times New Roman"/>
          <w:b w:val="0"/>
          <w:bCs w:val="0"/>
          <w:iCs/>
          <w:szCs w:val="22"/>
        </w:rPr>
        <w:t xml:space="preserve">including the establishment of a technical committee per island of the key stakeholders; the development of an online platform for the technical committee; and the undertaking of </w:t>
      </w:r>
      <w:r>
        <w:rPr>
          <w:rFonts w:ascii="Times New Roman" w:hAnsi="Times New Roman" w:cs="Times New Roman"/>
          <w:b w:val="0"/>
          <w:bCs w:val="0"/>
          <w:iCs/>
          <w:szCs w:val="22"/>
        </w:rPr>
        <w:t xml:space="preserve">a </w:t>
      </w:r>
      <w:r w:rsidRPr="00DA7FAC">
        <w:rPr>
          <w:rFonts w:ascii="Times New Roman" w:hAnsi="Times New Roman" w:cs="Times New Roman"/>
          <w:b w:val="0"/>
          <w:bCs w:val="0"/>
          <w:iCs/>
          <w:szCs w:val="22"/>
        </w:rPr>
        <w:t>stakeholders</w:t>
      </w:r>
      <w:r>
        <w:rPr>
          <w:rFonts w:ascii="Times New Roman" w:hAnsi="Times New Roman" w:cs="Times New Roman"/>
          <w:b w:val="0"/>
          <w:bCs w:val="0"/>
          <w:iCs/>
          <w:szCs w:val="22"/>
        </w:rPr>
        <w:t>’</w:t>
      </w:r>
      <w:r w:rsidRPr="00DA7FAC">
        <w:rPr>
          <w:rFonts w:ascii="Times New Roman" w:hAnsi="Times New Roman" w:cs="Times New Roman"/>
          <w:b w:val="0"/>
          <w:bCs w:val="0"/>
          <w:iCs/>
          <w:szCs w:val="22"/>
        </w:rPr>
        <w:t xml:space="preserve"> </w:t>
      </w:r>
      <w:r>
        <w:rPr>
          <w:rFonts w:ascii="Times New Roman" w:hAnsi="Times New Roman" w:cs="Times New Roman"/>
          <w:b w:val="0"/>
          <w:bCs w:val="0"/>
          <w:iCs/>
          <w:szCs w:val="22"/>
        </w:rPr>
        <w:t xml:space="preserve">validation </w:t>
      </w:r>
      <w:r w:rsidRPr="00DA7FAC">
        <w:rPr>
          <w:rFonts w:ascii="Times New Roman" w:hAnsi="Times New Roman" w:cs="Times New Roman"/>
          <w:b w:val="0"/>
          <w:bCs w:val="0"/>
          <w:iCs/>
          <w:szCs w:val="22"/>
        </w:rPr>
        <w:t>workshop.</w:t>
      </w:r>
    </w:p>
    <w:p w14:paraId="743956A7" w14:textId="77777777" w:rsidR="007030A9" w:rsidRDefault="007030A9" w:rsidP="00F61CFE">
      <w:pPr>
        <w:jc w:val="both"/>
        <w:rPr>
          <w:b/>
          <w:bCs/>
          <w:sz w:val="22"/>
          <w:szCs w:val="22"/>
        </w:rPr>
      </w:pPr>
    </w:p>
    <w:p w14:paraId="56BE4159" w14:textId="77777777" w:rsidR="007030A9" w:rsidRDefault="007030A9" w:rsidP="00F61CFE">
      <w:pPr>
        <w:jc w:val="both"/>
        <w:rPr>
          <w:b/>
          <w:bCs/>
          <w:sz w:val="22"/>
          <w:szCs w:val="22"/>
        </w:rPr>
      </w:pPr>
    </w:p>
    <w:p w14:paraId="5BDDD6C3" w14:textId="77777777" w:rsidR="007030A9" w:rsidRDefault="007030A9" w:rsidP="00F61CFE">
      <w:pPr>
        <w:jc w:val="both"/>
        <w:rPr>
          <w:b/>
          <w:bCs/>
          <w:sz w:val="22"/>
          <w:szCs w:val="22"/>
        </w:rPr>
      </w:pPr>
      <w:r w:rsidRPr="006E52B8">
        <w:rPr>
          <w:b/>
          <w:bCs/>
          <w:sz w:val="22"/>
          <w:szCs w:val="22"/>
        </w:rPr>
        <w:t>PHASE 4 — Capacity Building and Monitoring &amp; Evaluation</w:t>
      </w:r>
    </w:p>
    <w:p w14:paraId="6884D21A" w14:textId="77777777" w:rsidR="007030A9" w:rsidRPr="006E52B8" w:rsidRDefault="007030A9" w:rsidP="00F61CFE">
      <w:pPr>
        <w:jc w:val="both"/>
        <w:rPr>
          <w:b/>
          <w:bCs/>
          <w:sz w:val="22"/>
          <w:szCs w:val="22"/>
        </w:rPr>
      </w:pPr>
    </w:p>
    <w:p w14:paraId="4A7D126D" w14:textId="77777777" w:rsidR="007030A9" w:rsidRPr="00A57AC6" w:rsidRDefault="007030A9" w:rsidP="007030A9">
      <w:pPr>
        <w:pStyle w:val="ListParagraph"/>
        <w:numPr>
          <w:ilvl w:val="0"/>
          <w:numId w:val="36"/>
        </w:numPr>
        <w:jc w:val="both"/>
        <w:rPr>
          <w:b/>
          <w:bCs/>
          <w:sz w:val="22"/>
          <w:szCs w:val="22"/>
        </w:rPr>
      </w:pPr>
      <w:r w:rsidRPr="00A57AC6">
        <w:rPr>
          <w:b/>
          <w:bCs/>
          <w:sz w:val="22"/>
          <w:szCs w:val="22"/>
        </w:rPr>
        <w:t xml:space="preserve">Capacity </w:t>
      </w:r>
      <w:r>
        <w:rPr>
          <w:b/>
          <w:bCs/>
          <w:sz w:val="22"/>
          <w:szCs w:val="22"/>
        </w:rPr>
        <w:t>B</w:t>
      </w:r>
      <w:r w:rsidRPr="00A57AC6">
        <w:rPr>
          <w:b/>
          <w:bCs/>
          <w:sz w:val="22"/>
          <w:szCs w:val="22"/>
        </w:rPr>
        <w:t>uilding</w:t>
      </w:r>
    </w:p>
    <w:p w14:paraId="3B38B76A" w14:textId="77777777" w:rsidR="007030A9" w:rsidRPr="00116EE6" w:rsidRDefault="007030A9" w:rsidP="00F61CFE">
      <w:pPr>
        <w:jc w:val="both"/>
        <w:rPr>
          <w:sz w:val="22"/>
          <w:szCs w:val="22"/>
        </w:rPr>
      </w:pPr>
    </w:p>
    <w:p w14:paraId="09E132DB" w14:textId="77777777" w:rsidR="007030A9" w:rsidRDefault="007030A9" w:rsidP="00F61CFE">
      <w:pPr>
        <w:jc w:val="both"/>
        <w:rPr>
          <w:b/>
          <w:bCs/>
          <w:sz w:val="22"/>
          <w:szCs w:val="22"/>
        </w:rPr>
      </w:pPr>
      <w:r w:rsidRPr="00434EE6">
        <w:rPr>
          <w:b/>
          <w:bCs/>
          <w:sz w:val="22"/>
          <w:szCs w:val="22"/>
        </w:rPr>
        <w:t xml:space="preserve">CONSULTANT shall </w:t>
      </w:r>
      <w:r>
        <w:rPr>
          <w:b/>
          <w:bCs/>
          <w:sz w:val="22"/>
          <w:szCs w:val="22"/>
        </w:rPr>
        <w:t>contribute to</w:t>
      </w:r>
      <w:r w:rsidRPr="00434EE6">
        <w:rPr>
          <w:b/>
          <w:bCs/>
          <w:sz w:val="22"/>
          <w:szCs w:val="22"/>
        </w:rPr>
        <w:t xml:space="preserve"> </w:t>
      </w:r>
      <w:r w:rsidRPr="0067339D">
        <w:rPr>
          <w:b/>
          <w:bCs/>
          <w:sz w:val="22"/>
          <w:szCs w:val="22"/>
        </w:rPr>
        <w:t>the development of a Capacity Building Plan</w:t>
      </w:r>
      <w:r w:rsidRPr="00001BA8">
        <w:rPr>
          <w:sz w:val="22"/>
          <w:szCs w:val="22"/>
        </w:rPr>
        <w:t xml:space="preserve"> by providing </w:t>
      </w:r>
      <w:r w:rsidRPr="0076112F">
        <w:rPr>
          <w:sz w:val="22"/>
          <w:szCs w:val="22"/>
        </w:rPr>
        <w:t xml:space="preserve">practical guidance on </w:t>
      </w:r>
      <w:r>
        <w:rPr>
          <w:sz w:val="22"/>
          <w:szCs w:val="22"/>
        </w:rPr>
        <w:t xml:space="preserve">destination branding, </w:t>
      </w:r>
      <w:r w:rsidRPr="0076112F">
        <w:rPr>
          <w:sz w:val="22"/>
          <w:szCs w:val="22"/>
        </w:rPr>
        <w:t>market positioning, product differentiation, and alignment with target segments, with particular attention to avoiding the replication of similar tourism products across destinations</w:t>
      </w:r>
      <w:r>
        <w:rPr>
          <w:sz w:val="22"/>
          <w:szCs w:val="22"/>
        </w:rPr>
        <w:t>. CONSULTANT shall</w:t>
      </w:r>
      <w:r w:rsidRPr="0076112F">
        <w:rPr>
          <w:sz w:val="22"/>
          <w:szCs w:val="22"/>
        </w:rPr>
        <w:t xml:space="preserve"> </w:t>
      </w:r>
      <w:r>
        <w:rPr>
          <w:sz w:val="22"/>
          <w:szCs w:val="22"/>
        </w:rPr>
        <w:t xml:space="preserve">also assist in the identification of </w:t>
      </w:r>
      <w:r w:rsidRPr="00001BA8">
        <w:rPr>
          <w:sz w:val="22"/>
          <w:szCs w:val="22"/>
        </w:rPr>
        <w:t xml:space="preserve">training needs, target groups and feasible delivery modalities, </w:t>
      </w:r>
      <w:r>
        <w:rPr>
          <w:b/>
          <w:bCs/>
          <w:sz w:val="22"/>
          <w:szCs w:val="22"/>
        </w:rPr>
        <w:t>as well as</w:t>
      </w:r>
      <w:r w:rsidRPr="00001BA8">
        <w:rPr>
          <w:b/>
          <w:bCs/>
          <w:sz w:val="22"/>
          <w:szCs w:val="22"/>
        </w:rPr>
        <w:t xml:space="preserve"> </w:t>
      </w:r>
      <w:r>
        <w:rPr>
          <w:b/>
          <w:bCs/>
          <w:sz w:val="22"/>
          <w:szCs w:val="22"/>
        </w:rPr>
        <w:t xml:space="preserve">in the delivery </w:t>
      </w:r>
      <w:r w:rsidRPr="0067339D">
        <w:rPr>
          <w:b/>
          <w:bCs/>
          <w:sz w:val="22"/>
          <w:szCs w:val="22"/>
        </w:rPr>
        <w:t>trainings</w:t>
      </w:r>
      <w:r w:rsidRPr="00001BA8">
        <w:rPr>
          <w:sz w:val="22"/>
          <w:szCs w:val="22"/>
        </w:rPr>
        <w:t xml:space="preserve"> </w:t>
      </w:r>
      <w:r w:rsidRPr="00A55D28">
        <w:rPr>
          <w:b/>
          <w:bCs/>
          <w:sz w:val="22"/>
          <w:szCs w:val="22"/>
        </w:rPr>
        <w:t>to stakeholders</w:t>
      </w:r>
      <w:r w:rsidRPr="00001BA8">
        <w:rPr>
          <w:sz w:val="22"/>
          <w:szCs w:val="22"/>
        </w:rPr>
        <w:t xml:space="preserve"> </w:t>
      </w:r>
      <w:r w:rsidRPr="00374A11">
        <w:rPr>
          <w:b/>
          <w:bCs/>
          <w:sz w:val="22"/>
          <w:szCs w:val="22"/>
        </w:rPr>
        <w:t>in the Indian Ocean region.</w:t>
      </w:r>
      <w:r w:rsidRPr="00001BA8">
        <w:rPr>
          <w:sz w:val="22"/>
          <w:szCs w:val="22"/>
        </w:rPr>
        <w:t xml:space="preserve">  </w:t>
      </w:r>
    </w:p>
    <w:p w14:paraId="1F68AAC4" w14:textId="77777777" w:rsidR="007030A9" w:rsidRDefault="007030A9" w:rsidP="00F61CFE">
      <w:pPr>
        <w:jc w:val="both"/>
        <w:rPr>
          <w:b/>
          <w:bCs/>
          <w:sz w:val="22"/>
          <w:szCs w:val="22"/>
        </w:rPr>
      </w:pPr>
    </w:p>
    <w:p w14:paraId="0D6BE551" w14:textId="77777777" w:rsidR="007030A9" w:rsidRPr="00805D5E" w:rsidRDefault="007030A9" w:rsidP="00F61CFE">
      <w:pPr>
        <w:jc w:val="both"/>
        <w:rPr>
          <w:b/>
          <w:bCs/>
          <w:sz w:val="22"/>
          <w:szCs w:val="22"/>
        </w:rPr>
      </w:pPr>
      <w:r>
        <w:rPr>
          <w:b/>
          <w:bCs/>
          <w:sz w:val="22"/>
          <w:szCs w:val="22"/>
        </w:rPr>
        <w:t xml:space="preserve">CONSULTANT shall also </w:t>
      </w:r>
      <w:r w:rsidRPr="000474C2">
        <w:rPr>
          <w:b/>
          <w:bCs/>
          <w:sz w:val="22"/>
          <w:szCs w:val="22"/>
        </w:rPr>
        <w:t xml:space="preserve">participate in </w:t>
      </w:r>
      <w:r>
        <w:rPr>
          <w:b/>
          <w:bCs/>
          <w:sz w:val="22"/>
          <w:szCs w:val="22"/>
        </w:rPr>
        <w:t>‘T</w:t>
      </w:r>
      <w:r w:rsidRPr="0040414D">
        <w:rPr>
          <w:b/>
          <w:bCs/>
          <w:sz w:val="22"/>
          <w:szCs w:val="22"/>
        </w:rPr>
        <w:t xml:space="preserve">he MOVE </w:t>
      </w:r>
      <w:r w:rsidRPr="00374A11">
        <w:rPr>
          <w:b/>
          <w:bCs/>
          <w:sz w:val="22"/>
          <w:szCs w:val="22"/>
        </w:rPr>
        <w:t>- Blue Tourism’</w:t>
      </w:r>
      <w:r w:rsidRPr="0040414D">
        <w:rPr>
          <w:b/>
          <w:bCs/>
          <w:sz w:val="22"/>
          <w:szCs w:val="22"/>
        </w:rPr>
        <w:t xml:space="preserve"> </w:t>
      </w:r>
      <w:r w:rsidRPr="006727DB">
        <w:rPr>
          <w:sz w:val="22"/>
          <w:szCs w:val="22"/>
        </w:rPr>
        <w:t xml:space="preserve">and </w:t>
      </w:r>
      <w:r>
        <w:rPr>
          <w:sz w:val="22"/>
          <w:szCs w:val="22"/>
        </w:rPr>
        <w:t>collaborate</w:t>
      </w:r>
      <w:r w:rsidRPr="006727DB">
        <w:rPr>
          <w:sz w:val="22"/>
          <w:szCs w:val="22"/>
        </w:rPr>
        <w:t xml:space="preserve"> with </w:t>
      </w:r>
      <w:r w:rsidRPr="00E150FF">
        <w:rPr>
          <w:sz w:val="22"/>
          <w:szCs w:val="22"/>
        </w:rPr>
        <w:t>Cap Business O</w:t>
      </w:r>
      <w:r>
        <w:rPr>
          <w:sz w:val="22"/>
          <w:szCs w:val="22"/>
        </w:rPr>
        <w:t>I</w:t>
      </w:r>
      <w:r w:rsidRPr="00E150FF">
        <w:rPr>
          <w:sz w:val="22"/>
          <w:szCs w:val="22"/>
        </w:rPr>
        <w:t xml:space="preserve"> </w:t>
      </w:r>
      <w:r>
        <w:rPr>
          <w:sz w:val="22"/>
          <w:szCs w:val="22"/>
        </w:rPr>
        <w:t xml:space="preserve">and </w:t>
      </w:r>
      <w:r w:rsidRPr="006727DB">
        <w:rPr>
          <w:sz w:val="22"/>
          <w:szCs w:val="22"/>
        </w:rPr>
        <w:t>the rest of the IOS’ technical team to provide relevant input and logistical support</w:t>
      </w:r>
      <w:r>
        <w:rPr>
          <w:sz w:val="22"/>
          <w:szCs w:val="22"/>
        </w:rPr>
        <w:t>,</w:t>
      </w:r>
      <w:r w:rsidRPr="006727DB">
        <w:rPr>
          <w:sz w:val="22"/>
          <w:szCs w:val="22"/>
        </w:rPr>
        <w:t xml:space="preserve"> as needed.</w:t>
      </w:r>
    </w:p>
    <w:p w14:paraId="7F490C2B" w14:textId="77777777" w:rsidR="007030A9" w:rsidRDefault="007030A9" w:rsidP="00F61CFE">
      <w:pPr>
        <w:jc w:val="both"/>
        <w:rPr>
          <w:sz w:val="22"/>
          <w:szCs w:val="22"/>
        </w:rPr>
      </w:pPr>
    </w:p>
    <w:p w14:paraId="3064D338" w14:textId="77777777" w:rsidR="007030A9" w:rsidRDefault="007030A9" w:rsidP="00F61CFE">
      <w:pPr>
        <w:jc w:val="both"/>
        <w:rPr>
          <w:sz w:val="22"/>
          <w:szCs w:val="22"/>
        </w:rPr>
      </w:pPr>
      <w:r w:rsidRPr="00116EE6">
        <w:rPr>
          <w:sz w:val="22"/>
          <w:szCs w:val="22"/>
        </w:rPr>
        <w:t>Th</w:t>
      </w:r>
      <w:r>
        <w:rPr>
          <w:sz w:val="22"/>
          <w:szCs w:val="22"/>
        </w:rPr>
        <w:t>e</w:t>
      </w:r>
      <w:r w:rsidRPr="00116EE6">
        <w:rPr>
          <w:sz w:val="22"/>
          <w:szCs w:val="22"/>
        </w:rPr>
        <w:t xml:space="preserve"> objective is to achieve the capacity building program in line with </w:t>
      </w:r>
      <w:r w:rsidRPr="00A57AC6">
        <w:rPr>
          <w:sz w:val="22"/>
          <w:szCs w:val="22"/>
        </w:rPr>
        <w:t>Blue Tourism</w:t>
      </w:r>
      <w:r>
        <w:rPr>
          <w:sz w:val="22"/>
          <w:szCs w:val="22"/>
        </w:rPr>
        <w:t xml:space="preserve"> </w:t>
      </w:r>
      <w:r w:rsidRPr="00A57AC6">
        <w:rPr>
          <w:sz w:val="22"/>
          <w:szCs w:val="22"/>
        </w:rPr>
        <w:t>Cluster Development Plan</w:t>
      </w:r>
      <w:r>
        <w:rPr>
          <w:sz w:val="22"/>
          <w:szCs w:val="22"/>
        </w:rPr>
        <w:t xml:space="preserve"> </w:t>
      </w:r>
      <w:r w:rsidRPr="00116EE6">
        <w:rPr>
          <w:sz w:val="22"/>
          <w:szCs w:val="22"/>
        </w:rPr>
        <w:t xml:space="preserve">and the Action Plan for Sustainable Tourism, targeted at all six island territories. The aim is to provide technical support and accompany existing enterprises, especially SMEs and community-based operators in the tourism and blue economy sector with the necessary skills and knowledge to develop, implement, and market new tourism products and services which have the potential to transform their activities as per the requirements for sustainability integration of the blueprint. </w:t>
      </w:r>
    </w:p>
    <w:p w14:paraId="2707E017" w14:textId="77777777" w:rsidR="007030A9" w:rsidRDefault="007030A9" w:rsidP="00F61CFE">
      <w:pPr>
        <w:jc w:val="both"/>
        <w:rPr>
          <w:sz w:val="22"/>
          <w:szCs w:val="22"/>
        </w:rPr>
      </w:pPr>
    </w:p>
    <w:p w14:paraId="742C968A" w14:textId="77777777" w:rsidR="007030A9" w:rsidRDefault="007030A9" w:rsidP="00F61CFE">
      <w:pPr>
        <w:jc w:val="both"/>
        <w:rPr>
          <w:sz w:val="22"/>
          <w:szCs w:val="22"/>
        </w:rPr>
      </w:pPr>
      <w:r w:rsidRPr="00A57AC6">
        <w:rPr>
          <w:sz w:val="22"/>
          <w:szCs w:val="22"/>
        </w:rPr>
        <w:t>T</w:t>
      </w:r>
      <w:r>
        <w:rPr>
          <w:sz w:val="22"/>
          <w:szCs w:val="22"/>
        </w:rPr>
        <w:t>he t</w:t>
      </w:r>
      <w:r w:rsidRPr="00A57AC6">
        <w:rPr>
          <w:sz w:val="22"/>
          <w:szCs w:val="22"/>
        </w:rPr>
        <w:t xml:space="preserve">echnical support strategy for small enterprises of the tourism and blue economy sectors </w:t>
      </w:r>
      <w:r>
        <w:rPr>
          <w:sz w:val="22"/>
          <w:szCs w:val="22"/>
        </w:rPr>
        <w:t xml:space="preserve">shall </w:t>
      </w:r>
      <w:r w:rsidRPr="00A57AC6">
        <w:rPr>
          <w:sz w:val="22"/>
          <w:szCs w:val="22"/>
        </w:rPr>
        <w:t xml:space="preserve">focus on </w:t>
      </w:r>
      <w:r w:rsidRPr="00A55D28">
        <w:rPr>
          <w:sz w:val="22"/>
          <w:szCs w:val="22"/>
        </w:rPr>
        <w:t>destination branding and sustainable tourism marketing</w:t>
      </w:r>
      <w:r>
        <w:rPr>
          <w:sz w:val="22"/>
          <w:szCs w:val="22"/>
        </w:rPr>
        <w:t xml:space="preserve">. </w:t>
      </w:r>
      <w:r w:rsidRPr="00116EE6">
        <w:rPr>
          <w:sz w:val="22"/>
          <w:szCs w:val="22"/>
        </w:rPr>
        <w:t xml:space="preserve">The key </w:t>
      </w:r>
      <w:r>
        <w:rPr>
          <w:sz w:val="22"/>
          <w:szCs w:val="22"/>
        </w:rPr>
        <w:t>sub-a</w:t>
      </w:r>
      <w:r w:rsidRPr="00116EE6">
        <w:rPr>
          <w:sz w:val="22"/>
          <w:szCs w:val="22"/>
        </w:rPr>
        <w:t xml:space="preserve">ctivities </w:t>
      </w:r>
      <w:r>
        <w:rPr>
          <w:sz w:val="22"/>
          <w:szCs w:val="22"/>
        </w:rPr>
        <w:t>shall</w:t>
      </w:r>
      <w:r w:rsidRPr="00116EE6">
        <w:rPr>
          <w:sz w:val="22"/>
          <w:szCs w:val="22"/>
        </w:rPr>
        <w:t xml:space="preserve"> include the following:</w:t>
      </w:r>
    </w:p>
    <w:p w14:paraId="6D981135" w14:textId="77777777" w:rsidR="007030A9" w:rsidRPr="00116EE6" w:rsidRDefault="007030A9" w:rsidP="00F61CFE">
      <w:pPr>
        <w:jc w:val="both"/>
        <w:rPr>
          <w:sz w:val="22"/>
          <w:szCs w:val="22"/>
        </w:rPr>
      </w:pPr>
    </w:p>
    <w:p w14:paraId="7DD91FCD" w14:textId="77777777" w:rsidR="007030A9" w:rsidRPr="00A55D28" w:rsidRDefault="007030A9" w:rsidP="007030A9">
      <w:pPr>
        <w:pStyle w:val="ListParagraph"/>
        <w:numPr>
          <w:ilvl w:val="1"/>
          <w:numId w:val="33"/>
        </w:numPr>
        <w:jc w:val="both"/>
        <w:rPr>
          <w:sz w:val="22"/>
          <w:szCs w:val="22"/>
        </w:rPr>
      </w:pPr>
      <w:r w:rsidRPr="00A57AC6">
        <w:rPr>
          <w:sz w:val="22"/>
          <w:szCs w:val="22"/>
        </w:rPr>
        <w:t>Survey exercise to assess existing capacity, knowledge and skill gaps, and resource requirements</w:t>
      </w:r>
      <w:r w:rsidRPr="00A55D28">
        <w:rPr>
          <w:sz w:val="22"/>
          <w:szCs w:val="22"/>
        </w:rPr>
        <w:t>.</w:t>
      </w:r>
    </w:p>
    <w:p w14:paraId="0DA5FDED" w14:textId="77777777" w:rsidR="007030A9" w:rsidRPr="00A57AC6" w:rsidRDefault="007030A9" w:rsidP="007030A9">
      <w:pPr>
        <w:pStyle w:val="ListParagraph"/>
        <w:numPr>
          <w:ilvl w:val="1"/>
          <w:numId w:val="33"/>
        </w:numPr>
        <w:jc w:val="both"/>
        <w:rPr>
          <w:sz w:val="22"/>
          <w:szCs w:val="22"/>
        </w:rPr>
      </w:pPr>
      <w:r w:rsidRPr="00A57AC6">
        <w:rPr>
          <w:sz w:val="22"/>
          <w:szCs w:val="22"/>
        </w:rPr>
        <w:t xml:space="preserve">Development of a capacity-building program to accompany the entreprises with technical expertise and skills in </w:t>
      </w:r>
      <w:r w:rsidRPr="00A55D28">
        <w:rPr>
          <w:sz w:val="22"/>
          <w:szCs w:val="22"/>
        </w:rPr>
        <w:t xml:space="preserve">destination branding and sustainable tourism marketing </w:t>
      </w:r>
      <w:r w:rsidRPr="00A57AC6">
        <w:rPr>
          <w:sz w:val="22"/>
          <w:szCs w:val="22"/>
        </w:rPr>
        <w:t>that can be integrated along their activities</w:t>
      </w:r>
      <w:r>
        <w:rPr>
          <w:sz w:val="22"/>
          <w:szCs w:val="22"/>
        </w:rPr>
        <w:t>.</w:t>
      </w:r>
    </w:p>
    <w:p w14:paraId="340B29B7" w14:textId="77777777" w:rsidR="007030A9" w:rsidRPr="00A57AC6" w:rsidRDefault="007030A9" w:rsidP="007030A9">
      <w:pPr>
        <w:pStyle w:val="ListParagraph"/>
        <w:numPr>
          <w:ilvl w:val="1"/>
          <w:numId w:val="33"/>
        </w:numPr>
        <w:jc w:val="both"/>
        <w:rPr>
          <w:sz w:val="22"/>
          <w:szCs w:val="22"/>
        </w:rPr>
      </w:pPr>
      <w:r w:rsidRPr="00A57AC6">
        <w:rPr>
          <w:sz w:val="22"/>
          <w:szCs w:val="22"/>
        </w:rPr>
        <w:lastRenderedPageBreak/>
        <w:t>Capacity building workshops, and webinars with at least 50 entreprises, relevant stakeholders and agencies involved in vocational and academic trainings</w:t>
      </w:r>
      <w:r>
        <w:rPr>
          <w:sz w:val="22"/>
          <w:szCs w:val="22"/>
        </w:rPr>
        <w:t>.</w:t>
      </w:r>
    </w:p>
    <w:p w14:paraId="2B4C294C" w14:textId="77777777" w:rsidR="007030A9" w:rsidRPr="00A57AC6" w:rsidRDefault="007030A9" w:rsidP="007030A9">
      <w:pPr>
        <w:pStyle w:val="ListParagraph"/>
        <w:numPr>
          <w:ilvl w:val="1"/>
          <w:numId w:val="33"/>
        </w:numPr>
        <w:jc w:val="both"/>
        <w:rPr>
          <w:sz w:val="22"/>
          <w:szCs w:val="22"/>
        </w:rPr>
      </w:pPr>
      <w:r w:rsidRPr="00A57AC6">
        <w:rPr>
          <w:sz w:val="22"/>
          <w:szCs w:val="22"/>
        </w:rPr>
        <w:t>Desig</w:t>
      </w:r>
      <w:r>
        <w:rPr>
          <w:sz w:val="22"/>
          <w:szCs w:val="22"/>
        </w:rPr>
        <w:t xml:space="preserve">  of </w:t>
      </w:r>
      <w:r w:rsidRPr="00A57AC6">
        <w:rPr>
          <w:sz w:val="22"/>
          <w:szCs w:val="22"/>
        </w:rPr>
        <w:t>an evaluation tool to monitor and record the enterprise progress and provide technical assistance to ensure effective implementation of sustainable tourism practices.</w:t>
      </w:r>
    </w:p>
    <w:p w14:paraId="23D91DF4" w14:textId="77777777" w:rsidR="007030A9" w:rsidRPr="00116EE6" w:rsidRDefault="007030A9" w:rsidP="00F61CFE">
      <w:pPr>
        <w:jc w:val="both"/>
        <w:rPr>
          <w:sz w:val="22"/>
          <w:szCs w:val="22"/>
        </w:rPr>
      </w:pPr>
    </w:p>
    <w:p w14:paraId="5B5EEF35" w14:textId="77777777" w:rsidR="007030A9" w:rsidRPr="00467AB2" w:rsidRDefault="007030A9" w:rsidP="00F61CFE">
      <w:pPr>
        <w:pStyle w:val="Heading7"/>
        <w:tabs>
          <w:tab w:val="center" w:pos="4680"/>
        </w:tabs>
        <w:rPr>
          <w:rFonts w:ascii="Times New Roman" w:hAnsi="Times New Roman" w:cs="Times New Roman"/>
          <w:b w:val="0"/>
          <w:bCs w:val="0"/>
          <w:i/>
          <w:szCs w:val="22"/>
        </w:rPr>
      </w:pPr>
      <w:r w:rsidRPr="00DA7FAC">
        <w:rPr>
          <w:rFonts w:ascii="Times New Roman" w:hAnsi="Times New Roman" w:cs="Times New Roman"/>
          <w:i/>
          <w:szCs w:val="22"/>
        </w:rPr>
        <w:t xml:space="preserve">Phase 4 output: Capacity Building – </w:t>
      </w:r>
      <w:r w:rsidRPr="00DA7FAC">
        <w:rPr>
          <w:rFonts w:ascii="Times New Roman" w:hAnsi="Times New Roman" w:cs="Times New Roman"/>
          <w:b w:val="0"/>
          <w:bCs w:val="0"/>
          <w:iCs/>
          <w:szCs w:val="22"/>
        </w:rPr>
        <w:t xml:space="preserve">including the undertaking of a regional capacity needs assessment linked to the stakeholders' mapping; the design of a training </w:t>
      </w:r>
      <w:r>
        <w:rPr>
          <w:rFonts w:ascii="Times New Roman" w:hAnsi="Times New Roman" w:cs="Times New Roman"/>
          <w:b w:val="0"/>
          <w:bCs w:val="0"/>
          <w:iCs/>
          <w:szCs w:val="22"/>
        </w:rPr>
        <w:t>program</w:t>
      </w:r>
      <w:r w:rsidRPr="00DA7FAC">
        <w:rPr>
          <w:rFonts w:ascii="Times New Roman" w:hAnsi="Times New Roman" w:cs="Times New Roman"/>
          <w:b w:val="0"/>
          <w:bCs w:val="0"/>
          <w:iCs/>
          <w:szCs w:val="22"/>
        </w:rPr>
        <w:t xml:space="preserve">; the development of a monitoring and evaluation tool; the delivery of capacity building workshops in all the six territories (hybrid); and the </w:t>
      </w:r>
      <w:r>
        <w:rPr>
          <w:rFonts w:ascii="Times New Roman" w:hAnsi="Times New Roman" w:cs="Times New Roman"/>
          <w:b w:val="0"/>
          <w:bCs w:val="0"/>
          <w:iCs/>
          <w:szCs w:val="22"/>
        </w:rPr>
        <w:t>participation in</w:t>
      </w:r>
      <w:r w:rsidRPr="00DA7FAC">
        <w:rPr>
          <w:rFonts w:ascii="Times New Roman" w:hAnsi="Times New Roman" w:cs="Times New Roman"/>
          <w:b w:val="0"/>
          <w:bCs w:val="0"/>
          <w:iCs/>
          <w:szCs w:val="22"/>
        </w:rPr>
        <w:t xml:space="preserve"> the ‘The MOVE</w:t>
      </w:r>
      <w:r>
        <w:rPr>
          <w:rFonts w:ascii="Times New Roman" w:hAnsi="Times New Roman" w:cs="Times New Roman"/>
          <w:b w:val="0"/>
          <w:bCs w:val="0"/>
          <w:iCs/>
          <w:szCs w:val="22"/>
        </w:rPr>
        <w:t xml:space="preserve"> </w:t>
      </w:r>
      <w:r w:rsidRPr="00DA7FAC">
        <w:rPr>
          <w:rFonts w:ascii="Times New Roman" w:hAnsi="Times New Roman" w:cs="Times New Roman"/>
          <w:b w:val="0"/>
          <w:bCs w:val="0"/>
          <w:iCs/>
          <w:szCs w:val="22"/>
        </w:rPr>
        <w:t>- Blue Tourism’ event – a regional in-person workshop, with a minimum of 50 stakeholders from the private sector, to enable them to share, co-create, promote and give visibility to the Indian Ocean Blue Tourism Initiatives.</w:t>
      </w:r>
      <w:r>
        <w:rPr>
          <w:rFonts w:ascii="Times New Roman" w:hAnsi="Times New Roman" w:cs="Times New Roman"/>
          <w:b w:val="0"/>
          <w:bCs w:val="0"/>
          <w:iCs/>
          <w:szCs w:val="22"/>
        </w:rPr>
        <w:t xml:space="preserve"> </w:t>
      </w:r>
    </w:p>
    <w:p w14:paraId="640BAEBA" w14:textId="77777777" w:rsidR="007030A9" w:rsidRDefault="007030A9" w:rsidP="00F61CFE">
      <w:pPr>
        <w:jc w:val="both"/>
        <w:rPr>
          <w:b/>
          <w:bCs/>
          <w:sz w:val="22"/>
          <w:szCs w:val="22"/>
        </w:rPr>
      </w:pPr>
    </w:p>
    <w:p w14:paraId="2F3AF3AE" w14:textId="77777777" w:rsidR="007030A9" w:rsidRDefault="007030A9" w:rsidP="00F61CFE">
      <w:pPr>
        <w:jc w:val="both"/>
        <w:rPr>
          <w:b/>
          <w:bCs/>
          <w:sz w:val="22"/>
          <w:szCs w:val="22"/>
        </w:rPr>
      </w:pPr>
    </w:p>
    <w:p w14:paraId="03A33973" w14:textId="77777777" w:rsidR="007030A9" w:rsidRDefault="007030A9" w:rsidP="00F61CFE">
      <w:pPr>
        <w:jc w:val="both"/>
        <w:rPr>
          <w:b/>
          <w:bCs/>
          <w:sz w:val="22"/>
          <w:szCs w:val="22"/>
        </w:rPr>
      </w:pPr>
      <w:r w:rsidRPr="006E52B8">
        <w:rPr>
          <w:b/>
          <w:bCs/>
          <w:sz w:val="22"/>
          <w:szCs w:val="22"/>
        </w:rPr>
        <w:t>PHASE 6 — Digital Branding, Certification, and Communication</w:t>
      </w:r>
    </w:p>
    <w:p w14:paraId="27DF9F16" w14:textId="77777777" w:rsidR="007030A9" w:rsidRPr="006E52B8" w:rsidRDefault="007030A9" w:rsidP="00F61CFE">
      <w:pPr>
        <w:jc w:val="both"/>
        <w:rPr>
          <w:b/>
          <w:bCs/>
          <w:sz w:val="22"/>
          <w:szCs w:val="22"/>
        </w:rPr>
      </w:pPr>
    </w:p>
    <w:p w14:paraId="48E6CC35" w14:textId="77777777" w:rsidR="007030A9" w:rsidRPr="00A57AC6" w:rsidRDefault="007030A9" w:rsidP="007030A9">
      <w:pPr>
        <w:pStyle w:val="ListParagraph"/>
        <w:numPr>
          <w:ilvl w:val="0"/>
          <w:numId w:val="36"/>
        </w:numPr>
        <w:jc w:val="both"/>
        <w:rPr>
          <w:b/>
          <w:bCs/>
          <w:sz w:val="22"/>
          <w:szCs w:val="22"/>
        </w:rPr>
      </w:pPr>
      <w:r w:rsidRPr="00A57AC6">
        <w:rPr>
          <w:b/>
          <w:bCs/>
          <w:sz w:val="22"/>
          <w:szCs w:val="22"/>
        </w:rPr>
        <w:t xml:space="preserve">Indian Ocean Blue Tourism Brand </w:t>
      </w:r>
    </w:p>
    <w:p w14:paraId="5934F674" w14:textId="77777777" w:rsidR="007030A9" w:rsidRDefault="007030A9" w:rsidP="00F61CFE">
      <w:pPr>
        <w:jc w:val="both"/>
        <w:rPr>
          <w:b/>
          <w:bCs/>
          <w:sz w:val="22"/>
          <w:szCs w:val="22"/>
        </w:rPr>
      </w:pPr>
    </w:p>
    <w:p w14:paraId="5FDF9AE1" w14:textId="77777777" w:rsidR="007030A9" w:rsidRPr="00B83CB3" w:rsidRDefault="007030A9" w:rsidP="00F61CFE">
      <w:pPr>
        <w:jc w:val="both"/>
        <w:rPr>
          <w:b/>
          <w:bCs/>
          <w:sz w:val="22"/>
          <w:szCs w:val="22"/>
        </w:rPr>
      </w:pPr>
      <w:r w:rsidRPr="00927D57">
        <w:rPr>
          <w:b/>
          <w:bCs/>
          <w:sz w:val="22"/>
          <w:szCs w:val="22"/>
        </w:rPr>
        <w:t>C</w:t>
      </w:r>
      <w:r>
        <w:rPr>
          <w:b/>
          <w:bCs/>
          <w:sz w:val="22"/>
          <w:szCs w:val="22"/>
        </w:rPr>
        <w:t>O</w:t>
      </w:r>
      <w:r w:rsidRPr="00927D57">
        <w:rPr>
          <w:b/>
          <w:bCs/>
          <w:sz w:val="22"/>
          <w:szCs w:val="22"/>
        </w:rPr>
        <w:t xml:space="preserve">NSULTANT </w:t>
      </w:r>
      <w:r>
        <w:rPr>
          <w:b/>
          <w:bCs/>
          <w:sz w:val="22"/>
          <w:szCs w:val="22"/>
        </w:rPr>
        <w:t>shall lead</w:t>
      </w:r>
      <w:r w:rsidRPr="006727DB">
        <w:rPr>
          <w:sz w:val="22"/>
          <w:szCs w:val="22"/>
        </w:rPr>
        <w:t xml:space="preserve"> </w:t>
      </w:r>
      <w:r w:rsidRPr="00B83CB3">
        <w:rPr>
          <w:b/>
          <w:bCs/>
          <w:sz w:val="22"/>
          <w:szCs w:val="22"/>
        </w:rPr>
        <w:t xml:space="preserve">the development of the Indian Ocean Blue Tourism brand identity. </w:t>
      </w:r>
    </w:p>
    <w:p w14:paraId="2045824E" w14:textId="77777777" w:rsidR="007030A9" w:rsidRDefault="007030A9" w:rsidP="00F61CFE">
      <w:pPr>
        <w:jc w:val="both"/>
        <w:rPr>
          <w:sz w:val="22"/>
          <w:szCs w:val="22"/>
        </w:rPr>
      </w:pPr>
    </w:p>
    <w:p w14:paraId="25A4B8A3" w14:textId="77777777" w:rsidR="007030A9" w:rsidRPr="00FB576D" w:rsidRDefault="007030A9" w:rsidP="00F61CFE">
      <w:pPr>
        <w:jc w:val="both"/>
        <w:rPr>
          <w:sz w:val="22"/>
          <w:szCs w:val="22"/>
        </w:rPr>
      </w:pPr>
      <w:r w:rsidRPr="00116EE6">
        <w:rPr>
          <w:sz w:val="22"/>
          <w:szCs w:val="22"/>
        </w:rPr>
        <w:t>Th</w:t>
      </w:r>
      <w:r>
        <w:rPr>
          <w:sz w:val="22"/>
          <w:szCs w:val="22"/>
        </w:rPr>
        <w:t>e</w:t>
      </w:r>
      <w:r w:rsidRPr="00116EE6">
        <w:rPr>
          <w:sz w:val="22"/>
          <w:szCs w:val="22"/>
        </w:rPr>
        <w:t xml:space="preserve"> objective is to </w:t>
      </w:r>
      <w:r>
        <w:rPr>
          <w:sz w:val="22"/>
          <w:szCs w:val="22"/>
        </w:rPr>
        <w:t xml:space="preserve">develop a market-driven regional brand </w:t>
      </w:r>
      <w:r w:rsidRPr="00116EE6">
        <w:rPr>
          <w:sz w:val="22"/>
          <w:szCs w:val="22"/>
        </w:rPr>
        <w:t xml:space="preserve">for Blue Tourism in the Indian Ocean </w:t>
      </w:r>
      <w:r w:rsidRPr="00FB576D">
        <w:rPr>
          <w:sz w:val="22"/>
          <w:szCs w:val="22"/>
        </w:rPr>
        <w:t xml:space="preserve">ensuring a coherent and cohesive approach to positioning the region as a sustainable and high-value tourism destination on the global market. </w:t>
      </w:r>
    </w:p>
    <w:p w14:paraId="3B4C17F0" w14:textId="77777777" w:rsidR="007030A9" w:rsidRPr="00FB576D" w:rsidRDefault="007030A9" w:rsidP="00F61CFE">
      <w:pPr>
        <w:jc w:val="both"/>
        <w:rPr>
          <w:sz w:val="22"/>
          <w:szCs w:val="22"/>
        </w:rPr>
      </w:pPr>
    </w:p>
    <w:p w14:paraId="713F1A0B" w14:textId="77777777" w:rsidR="007030A9" w:rsidRPr="00FB576D" w:rsidRDefault="007030A9" w:rsidP="00F61CFE">
      <w:pPr>
        <w:jc w:val="both"/>
        <w:rPr>
          <w:sz w:val="22"/>
          <w:szCs w:val="22"/>
        </w:rPr>
      </w:pPr>
      <w:r w:rsidRPr="00FB576D">
        <w:rPr>
          <w:sz w:val="22"/>
          <w:szCs w:val="22"/>
        </w:rPr>
        <w:t>This phase will be implemented once priority clusters have been identified and their market positioning clarified, in order to ensure that the brand reflects concrete, market-ready tourism experiences</w:t>
      </w:r>
    </w:p>
    <w:p w14:paraId="1CD6F941" w14:textId="77777777" w:rsidR="007030A9" w:rsidRPr="00FB576D" w:rsidRDefault="007030A9" w:rsidP="00F61CFE">
      <w:pPr>
        <w:jc w:val="both"/>
        <w:rPr>
          <w:sz w:val="22"/>
          <w:szCs w:val="22"/>
        </w:rPr>
      </w:pPr>
    </w:p>
    <w:p w14:paraId="7E25039B" w14:textId="77777777" w:rsidR="007030A9" w:rsidRPr="0096729F" w:rsidRDefault="007030A9" w:rsidP="00F61CFE">
      <w:pPr>
        <w:jc w:val="both"/>
        <w:rPr>
          <w:sz w:val="22"/>
          <w:szCs w:val="22"/>
        </w:rPr>
      </w:pPr>
      <w:r w:rsidRPr="00FB576D">
        <w:rPr>
          <w:sz w:val="22"/>
          <w:szCs w:val="22"/>
        </w:rPr>
        <w:t>Rather</w:t>
      </w:r>
      <w:r>
        <w:rPr>
          <w:sz w:val="22"/>
          <w:szCs w:val="22"/>
        </w:rPr>
        <w:t xml:space="preserve"> than being conceived as a purely visual and promotional exercise, t</w:t>
      </w:r>
      <w:r w:rsidRPr="00116EE6">
        <w:rPr>
          <w:sz w:val="22"/>
          <w:szCs w:val="22"/>
        </w:rPr>
        <w:t xml:space="preserve">he brand will </w:t>
      </w:r>
      <w:r>
        <w:rPr>
          <w:sz w:val="22"/>
          <w:szCs w:val="22"/>
        </w:rPr>
        <w:t xml:space="preserve">be grounded in actual tourism experiences and priority clusters, reflecting both existing and emerging products across </w:t>
      </w:r>
      <w:r w:rsidRPr="00116EE6">
        <w:rPr>
          <w:sz w:val="22"/>
          <w:szCs w:val="22"/>
        </w:rPr>
        <w:t>the six island territories</w:t>
      </w:r>
      <w:r>
        <w:rPr>
          <w:sz w:val="22"/>
          <w:szCs w:val="22"/>
        </w:rPr>
        <w:t>. It will serve as a strategic tool for market access, differentiation and value creation, supporting operators in reaching targeted international markets</w:t>
      </w:r>
      <w:r w:rsidRPr="00116EE6">
        <w:rPr>
          <w:sz w:val="22"/>
          <w:szCs w:val="22"/>
        </w:rPr>
        <w:t xml:space="preserve"> </w:t>
      </w:r>
      <w:r>
        <w:rPr>
          <w:sz w:val="22"/>
          <w:szCs w:val="22"/>
        </w:rPr>
        <w:t>and aligning with evolving demand for sustainability</w:t>
      </w:r>
      <w:r w:rsidRPr="00116EE6">
        <w:rPr>
          <w:sz w:val="22"/>
          <w:szCs w:val="22"/>
        </w:rPr>
        <w:t xml:space="preserve">. </w:t>
      </w:r>
    </w:p>
    <w:p w14:paraId="6D085F12" w14:textId="77777777" w:rsidR="007030A9" w:rsidRPr="0096729F" w:rsidRDefault="007030A9" w:rsidP="00F61CFE">
      <w:pPr>
        <w:pStyle w:val="NormalWeb"/>
        <w:jc w:val="both"/>
        <w:rPr>
          <w:sz w:val="22"/>
          <w:szCs w:val="22"/>
        </w:rPr>
      </w:pPr>
      <w:r w:rsidRPr="0096729F">
        <w:rPr>
          <w:sz w:val="22"/>
          <w:szCs w:val="22"/>
        </w:rPr>
        <w:t xml:space="preserve">The CONSULTANT will lead the development of a </w:t>
      </w:r>
      <w:r w:rsidRPr="0096729F">
        <w:rPr>
          <w:rStyle w:val="Strong"/>
          <w:sz w:val="22"/>
          <w:szCs w:val="22"/>
        </w:rPr>
        <w:t>regional brand</w:t>
      </w:r>
      <w:r w:rsidRPr="0096729F">
        <w:rPr>
          <w:sz w:val="22"/>
          <w:szCs w:val="22"/>
        </w:rPr>
        <w:t>, including:</w:t>
      </w:r>
    </w:p>
    <w:p w14:paraId="753428DA" w14:textId="77777777" w:rsidR="007030A9" w:rsidRPr="0096729F" w:rsidRDefault="007030A9" w:rsidP="007030A9">
      <w:pPr>
        <w:numPr>
          <w:ilvl w:val="0"/>
          <w:numId w:val="39"/>
        </w:numPr>
        <w:spacing w:before="100" w:beforeAutospacing="1" w:after="100" w:afterAutospacing="1"/>
        <w:jc w:val="both"/>
        <w:rPr>
          <w:sz w:val="22"/>
          <w:szCs w:val="22"/>
        </w:rPr>
      </w:pPr>
      <w:r w:rsidRPr="0096729F">
        <w:rPr>
          <w:sz w:val="22"/>
          <w:szCs w:val="22"/>
        </w:rPr>
        <w:t xml:space="preserve">A clear </w:t>
      </w:r>
      <w:r w:rsidRPr="0096729F">
        <w:rPr>
          <w:rStyle w:val="Strong"/>
          <w:sz w:val="22"/>
          <w:szCs w:val="22"/>
        </w:rPr>
        <w:t>value proposition</w:t>
      </w:r>
      <w:r w:rsidRPr="0096729F">
        <w:rPr>
          <w:sz w:val="22"/>
          <w:szCs w:val="22"/>
        </w:rPr>
        <w:t xml:space="preserve"> for Blue Tourism in the Indian Ocean</w:t>
      </w:r>
      <w:r>
        <w:rPr>
          <w:sz w:val="22"/>
          <w:szCs w:val="22"/>
        </w:rPr>
        <w:t>;</w:t>
      </w:r>
      <w:r w:rsidRPr="0096729F">
        <w:rPr>
          <w:sz w:val="22"/>
          <w:szCs w:val="22"/>
        </w:rPr>
        <w:t xml:space="preserve"> </w:t>
      </w:r>
    </w:p>
    <w:p w14:paraId="6D102203" w14:textId="77777777" w:rsidR="007030A9" w:rsidRPr="0096729F" w:rsidRDefault="007030A9" w:rsidP="007030A9">
      <w:pPr>
        <w:numPr>
          <w:ilvl w:val="0"/>
          <w:numId w:val="39"/>
        </w:numPr>
        <w:spacing w:before="100" w:beforeAutospacing="1" w:after="100" w:afterAutospacing="1"/>
        <w:jc w:val="both"/>
        <w:rPr>
          <w:sz w:val="22"/>
          <w:szCs w:val="22"/>
        </w:rPr>
      </w:pPr>
      <w:r w:rsidRPr="0096729F">
        <w:rPr>
          <w:sz w:val="22"/>
          <w:szCs w:val="22"/>
        </w:rPr>
        <w:t xml:space="preserve">Identification of </w:t>
      </w:r>
      <w:r w:rsidRPr="0096729F">
        <w:rPr>
          <w:rStyle w:val="Strong"/>
          <w:sz w:val="22"/>
          <w:szCs w:val="22"/>
        </w:rPr>
        <w:t>target audiences and priority market segments</w:t>
      </w:r>
      <w:r>
        <w:rPr>
          <w:rStyle w:val="Strong"/>
          <w:sz w:val="22"/>
          <w:szCs w:val="22"/>
        </w:rPr>
        <w:t>;</w:t>
      </w:r>
      <w:r w:rsidRPr="0096729F">
        <w:rPr>
          <w:sz w:val="22"/>
          <w:szCs w:val="22"/>
        </w:rPr>
        <w:t xml:space="preserve"> </w:t>
      </w:r>
    </w:p>
    <w:p w14:paraId="1EF5BFCF" w14:textId="77777777" w:rsidR="007030A9" w:rsidRPr="0096729F" w:rsidRDefault="007030A9" w:rsidP="007030A9">
      <w:pPr>
        <w:numPr>
          <w:ilvl w:val="0"/>
          <w:numId w:val="39"/>
        </w:numPr>
        <w:spacing w:before="100" w:beforeAutospacing="1" w:after="100" w:afterAutospacing="1"/>
        <w:jc w:val="both"/>
        <w:rPr>
          <w:sz w:val="22"/>
          <w:szCs w:val="22"/>
        </w:rPr>
      </w:pPr>
      <w:r w:rsidRPr="0096729F">
        <w:rPr>
          <w:sz w:val="22"/>
          <w:szCs w:val="22"/>
        </w:rPr>
        <w:t xml:space="preserve">A </w:t>
      </w:r>
      <w:r w:rsidRPr="0096729F">
        <w:rPr>
          <w:rStyle w:val="Strong"/>
          <w:sz w:val="22"/>
          <w:szCs w:val="22"/>
        </w:rPr>
        <w:t>positioning statement</w:t>
      </w:r>
      <w:r w:rsidRPr="0096729F">
        <w:rPr>
          <w:sz w:val="22"/>
          <w:szCs w:val="22"/>
        </w:rPr>
        <w:t xml:space="preserve"> aligned with market expectations</w:t>
      </w:r>
      <w:r>
        <w:rPr>
          <w:sz w:val="22"/>
          <w:szCs w:val="22"/>
        </w:rPr>
        <w:t>;</w:t>
      </w:r>
      <w:r w:rsidRPr="0096729F">
        <w:rPr>
          <w:sz w:val="22"/>
          <w:szCs w:val="22"/>
        </w:rPr>
        <w:t xml:space="preserve"> </w:t>
      </w:r>
    </w:p>
    <w:p w14:paraId="54CC1F45" w14:textId="77777777" w:rsidR="007030A9" w:rsidRPr="0096729F" w:rsidRDefault="007030A9" w:rsidP="007030A9">
      <w:pPr>
        <w:numPr>
          <w:ilvl w:val="0"/>
          <w:numId w:val="39"/>
        </w:numPr>
        <w:spacing w:before="100" w:beforeAutospacing="1" w:after="100" w:afterAutospacing="1"/>
        <w:jc w:val="both"/>
        <w:rPr>
          <w:sz w:val="22"/>
          <w:szCs w:val="22"/>
        </w:rPr>
      </w:pPr>
      <w:r w:rsidRPr="0096729F">
        <w:rPr>
          <w:sz w:val="22"/>
          <w:szCs w:val="22"/>
        </w:rPr>
        <w:t xml:space="preserve">A set of </w:t>
      </w:r>
      <w:r w:rsidRPr="0096729F">
        <w:rPr>
          <w:rStyle w:val="Strong"/>
          <w:sz w:val="22"/>
          <w:szCs w:val="22"/>
        </w:rPr>
        <w:t>key narratives</w:t>
      </w:r>
      <w:r w:rsidRPr="0096729F">
        <w:rPr>
          <w:sz w:val="22"/>
          <w:szCs w:val="22"/>
        </w:rPr>
        <w:t xml:space="preserve">, including sustainability, biodiversity, community engagement, and innovation </w:t>
      </w:r>
      <w:r>
        <w:rPr>
          <w:sz w:val="22"/>
          <w:szCs w:val="22"/>
        </w:rPr>
        <w:t>.</w:t>
      </w:r>
    </w:p>
    <w:p w14:paraId="35D88750" w14:textId="77777777" w:rsidR="007030A9" w:rsidRPr="0096729F" w:rsidRDefault="007030A9" w:rsidP="00F61CFE">
      <w:pPr>
        <w:pStyle w:val="NormalWeb"/>
        <w:jc w:val="both"/>
        <w:rPr>
          <w:sz w:val="22"/>
          <w:szCs w:val="22"/>
        </w:rPr>
      </w:pPr>
      <w:r w:rsidRPr="0096729F">
        <w:rPr>
          <w:sz w:val="22"/>
          <w:szCs w:val="22"/>
        </w:rPr>
        <w:t>The brand will be designed to:</w:t>
      </w:r>
    </w:p>
    <w:p w14:paraId="4ECBDB75" w14:textId="77777777" w:rsidR="007030A9" w:rsidRPr="0096729F" w:rsidRDefault="007030A9" w:rsidP="007030A9">
      <w:pPr>
        <w:numPr>
          <w:ilvl w:val="0"/>
          <w:numId w:val="40"/>
        </w:numPr>
        <w:spacing w:before="100" w:beforeAutospacing="1" w:after="100" w:afterAutospacing="1"/>
        <w:jc w:val="both"/>
        <w:rPr>
          <w:sz w:val="22"/>
          <w:szCs w:val="22"/>
        </w:rPr>
      </w:pPr>
      <w:r w:rsidRPr="0096729F">
        <w:rPr>
          <w:rStyle w:val="Strong"/>
          <w:sz w:val="22"/>
          <w:szCs w:val="22"/>
        </w:rPr>
        <w:t>Reflect actual experiences</w:t>
      </w:r>
      <w:r w:rsidRPr="0096729F">
        <w:rPr>
          <w:sz w:val="22"/>
          <w:szCs w:val="22"/>
        </w:rPr>
        <w:t xml:space="preserve"> available or under development within selected clusters</w:t>
      </w:r>
      <w:r>
        <w:rPr>
          <w:sz w:val="22"/>
          <w:szCs w:val="22"/>
        </w:rPr>
        <w:t>;</w:t>
      </w:r>
      <w:r w:rsidRPr="0096729F">
        <w:rPr>
          <w:sz w:val="22"/>
          <w:szCs w:val="22"/>
        </w:rPr>
        <w:t xml:space="preserve"> </w:t>
      </w:r>
    </w:p>
    <w:p w14:paraId="7DAEF7B5" w14:textId="77777777" w:rsidR="007030A9" w:rsidRPr="0096729F" w:rsidRDefault="007030A9" w:rsidP="007030A9">
      <w:pPr>
        <w:numPr>
          <w:ilvl w:val="0"/>
          <w:numId w:val="40"/>
        </w:numPr>
        <w:spacing w:before="100" w:beforeAutospacing="1" w:after="100" w:afterAutospacing="1"/>
        <w:jc w:val="both"/>
        <w:rPr>
          <w:sz w:val="22"/>
          <w:szCs w:val="22"/>
        </w:rPr>
      </w:pPr>
      <w:r w:rsidRPr="0096729F">
        <w:rPr>
          <w:sz w:val="22"/>
          <w:szCs w:val="22"/>
        </w:rPr>
        <w:t xml:space="preserve">Be </w:t>
      </w:r>
      <w:r w:rsidRPr="0096729F">
        <w:rPr>
          <w:rStyle w:val="Strong"/>
          <w:sz w:val="22"/>
          <w:szCs w:val="22"/>
        </w:rPr>
        <w:t>adaptable across the six island contexts</w:t>
      </w:r>
      <w:r w:rsidRPr="0096729F">
        <w:rPr>
          <w:sz w:val="22"/>
          <w:szCs w:val="22"/>
        </w:rPr>
        <w:t>, while maintaining a coherent regional identity</w:t>
      </w:r>
      <w:r>
        <w:rPr>
          <w:sz w:val="22"/>
          <w:szCs w:val="22"/>
        </w:rPr>
        <w:t>; and</w:t>
      </w:r>
      <w:r w:rsidRPr="0096729F">
        <w:rPr>
          <w:sz w:val="22"/>
          <w:szCs w:val="22"/>
        </w:rPr>
        <w:t xml:space="preserve"> </w:t>
      </w:r>
    </w:p>
    <w:p w14:paraId="3C61E3A6" w14:textId="77777777" w:rsidR="007030A9" w:rsidRPr="0096729F" w:rsidRDefault="007030A9" w:rsidP="007030A9">
      <w:pPr>
        <w:numPr>
          <w:ilvl w:val="0"/>
          <w:numId w:val="40"/>
        </w:numPr>
        <w:spacing w:before="100" w:beforeAutospacing="1" w:after="100" w:afterAutospacing="1"/>
        <w:jc w:val="both"/>
        <w:rPr>
          <w:sz w:val="22"/>
          <w:szCs w:val="22"/>
        </w:rPr>
      </w:pPr>
      <w:r w:rsidRPr="0096729F">
        <w:rPr>
          <w:sz w:val="22"/>
          <w:szCs w:val="22"/>
        </w:rPr>
        <w:t xml:space="preserve">Support </w:t>
      </w:r>
      <w:r w:rsidRPr="0096729F">
        <w:rPr>
          <w:rStyle w:val="Strong"/>
          <w:sz w:val="22"/>
          <w:szCs w:val="22"/>
        </w:rPr>
        <w:t>cluster-based differentiation</w:t>
      </w:r>
      <w:r w:rsidRPr="0096729F">
        <w:rPr>
          <w:sz w:val="22"/>
          <w:szCs w:val="22"/>
        </w:rPr>
        <w:t xml:space="preserve">, allowing each territory to highlight its specific assets rather than applying uniform messaging </w:t>
      </w:r>
    </w:p>
    <w:p w14:paraId="12672BC1" w14:textId="77777777" w:rsidR="007030A9" w:rsidRPr="0096729F" w:rsidRDefault="007030A9" w:rsidP="00F61CFE">
      <w:pPr>
        <w:pStyle w:val="NormalWeb"/>
        <w:jc w:val="both"/>
        <w:rPr>
          <w:sz w:val="22"/>
          <w:szCs w:val="22"/>
        </w:rPr>
      </w:pPr>
      <w:r w:rsidRPr="0096729F">
        <w:rPr>
          <w:sz w:val="22"/>
          <w:szCs w:val="22"/>
        </w:rPr>
        <w:t>In this perspective, the brand will contribute to enhancing the international visibility of the region, strengthening its positioning in the global sustainable tourism market, and reinforcing market access for tourism and blue economy operators.</w:t>
      </w:r>
    </w:p>
    <w:p w14:paraId="1B06336D" w14:textId="77777777" w:rsidR="007030A9" w:rsidRPr="00116EE6" w:rsidRDefault="007030A9" w:rsidP="00F61CFE">
      <w:pPr>
        <w:jc w:val="both"/>
        <w:rPr>
          <w:sz w:val="22"/>
          <w:szCs w:val="22"/>
        </w:rPr>
      </w:pPr>
      <w:r>
        <w:rPr>
          <w:sz w:val="22"/>
          <w:szCs w:val="22"/>
        </w:rPr>
        <w:lastRenderedPageBreak/>
        <w:t>In parallel, t</w:t>
      </w:r>
      <w:r w:rsidRPr="00116EE6">
        <w:rPr>
          <w:sz w:val="22"/>
          <w:szCs w:val="22"/>
        </w:rPr>
        <w:t xml:space="preserve">he brand will be </w:t>
      </w:r>
      <w:r>
        <w:rPr>
          <w:sz w:val="22"/>
          <w:szCs w:val="22"/>
        </w:rPr>
        <w:t>linked to a pragmatic and</w:t>
      </w:r>
      <w:r w:rsidRPr="00116EE6">
        <w:rPr>
          <w:sz w:val="22"/>
          <w:szCs w:val="22"/>
        </w:rPr>
        <w:t xml:space="preserve"> official eco-certification </w:t>
      </w:r>
      <w:r>
        <w:rPr>
          <w:sz w:val="22"/>
          <w:szCs w:val="22"/>
        </w:rPr>
        <w:t xml:space="preserve">framework, </w:t>
      </w:r>
      <w:r w:rsidRPr="00116EE6">
        <w:rPr>
          <w:sz w:val="22"/>
          <w:szCs w:val="22"/>
        </w:rPr>
        <w:t>for tourism enterprises, products, and services (as per the recommendations of the blueprint)</w:t>
      </w:r>
      <w:r>
        <w:rPr>
          <w:sz w:val="22"/>
          <w:szCs w:val="22"/>
        </w:rPr>
        <w:t xml:space="preserve">, </w:t>
      </w:r>
      <w:r w:rsidRPr="00116EE6">
        <w:rPr>
          <w:sz w:val="22"/>
          <w:szCs w:val="22"/>
        </w:rPr>
        <w:t xml:space="preserve">aligned with </w:t>
      </w:r>
      <w:r>
        <w:rPr>
          <w:sz w:val="22"/>
          <w:szCs w:val="22"/>
        </w:rPr>
        <w:t xml:space="preserve">internationally recognisez standards such as </w:t>
      </w:r>
      <w:r w:rsidRPr="00116EE6">
        <w:rPr>
          <w:sz w:val="22"/>
          <w:szCs w:val="22"/>
        </w:rPr>
        <w:t>the Global Sustainable Tourism Council (GSTC)</w:t>
      </w:r>
      <w:r>
        <w:rPr>
          <w:sz w:val="22"/>
          <w:szCs w:val="22"/>
        </w:rPr>
        <w:t>, but</w:t>
      </w:r>
      <w:r w:rsidRPr="00116EE6">
        <w:rPr>
          <w:sz w:val="22"/>
          <w:szCs w:val="22"/>
        </w:rPr>
        <w:t xml:space="preserve"> adapted to the specific environmental and socio-economic </w:t>
      </w:r>
      <w:r>
        <w:rPr>
          <w:sz w:val="22"/>
          <w:szCs w:val="22"/>
        </w:rPr>
        <w:t>realities</w:t>
      </w:r>
      <w:r w:rsidRPr="00116EE6">
        <w:rPr>
          <w:sz w:val="22"/>
          <w:szCs w:val="22"/>
        </w:rPr>
        <w:t xml:space="preserve"> of the six island territories. </w:t>
      </w:r>
      <w:r w:rsidRPr="0096729F">
        <w:rPr>
          <w:sz w:val="22"/>
          <w:szCs w:val="22"/>
        </w:rPr>
        <w:t xml:space="preserve">The objective is to ensure that certification acts as a </w:t>
      </w:r>
      <w:r w:rsidRPr="0096729F">
        <w:rPr>
          <w:rStyle w:val="Strong"/>
          <w:sz w:val="22"/>
          <w:szCs w:val="22"/>
        </w:rPr>
        <w:t>market-enabling mechanism</w:t>
      </w:r>
      <w:r w:rsidRPr="0096729F">
        <w:rPr>
          <w:sz w:val="22"/>
          <w:szCs w:val="22"/>
        </w:rPr>
        <w:t>, supporting credibility and differentiation rather than creating unnecessary barriers for operators</w:t>
      </w:r>
      <w:r w:rsidRPr="00116EE6">
        <w:rPr>
          <w:sz w:val="22"/>
          <w:szCs w:val="22"/>
        </w:rPr>
        <w:t>.</w:t>
      </w:r>
    </w:p>
    <w:p w14:paraId="57EFABCC" w14:textId="77777777" w:rsidR="007030A9" w:rsidRDefault="007030A9" w:rsidP="00F61CFE">
      <w:pPr>
        <w:jc w:val="both"/>
        <w:rPr>
          <w:sz w:val="22"/>
          <w:szCs w:val="22"/>
        </w:rPr>
      </w:pPr>
    </w:p>
    <w:p w14:paraId="209E8ABA" w14:textId="77777777" w:rsidR="007030A9" w:rsidRPr="00116EE6" w:rsidRDefault="007030A9" w:rsidP="00F61CFE">
      <w:pPr>
        <w:jc w:val="both"/>
        <w:rPr>
          <w:sz w:val="22"/>
          <w:szCs w:val="22"/>
        </w:rPr>
      </w:pPr>
      <w:r w:rsidRPr="0096729F">
        <w:rPr>
          <w:sz w:val="22"/>
          <w:szCs w:val="22"/>
        </w:rPr>
        <w:t>This shall include the following activities:</w:t>
      </w:r>
    </w:p>
    <w:p w14:paraId="7D3CBE55" w14:textId="77777777" w:rsidR="007030A9" w:rsidRPr="00116EE6" w:rsidRDefault="007030A9" w:rsidP="00F61CFE">
      <w:pPr>
        <w:jc w:val="both"/>
        <w:rPr>
          <w:sz w:val="22"/>
          <w:szCs w:val="22"/>
        </w:rPr>
      </w:pPr>
    </w:p>
    <w:p w14:paraId="1E5ECEFF" w14:textId="77777777" w:rsidR="007030A9" w:rsidRPr="0096729F" w:rsidRDefault="007030A9" w:rsidP="007030A9">
      <w:pPr>
        <w:pStyle w:val="ListParagraph"/>
        <w:numPr>
          <w:ilvl w:val="1"/>
          <w:numId w:val="35"/>
        </w:numPr>
        <w:jc w:val="both"/>
        <w:rPr>
          <w:sz w:val="22"/>
          <w:szCs w:val="22"/>
        </w:rPr>
      </w:pPr>
      <w:r w:rsidRPr="0096729F">
        <w:rPr>
          <w:sz w:val="22"/>
          <w:szCs w:val="22"/>
        </w:rPr>
        <w:t xml:space="preserve">Development of the brand </w:t>
      </w:r>
      <w:r w:rsidRPr="00116DA4">
        <w:rPr>
          <w:rStyle w:val="Strong"/>
          <w:sz w:val="22"/>
        </w:rPr>
        <w:t>concept</w:t>
      </w:r>
      <w:r w:rsidRPr="0096729F">
        <w:rPr>
          <w:sz w:val="22"/>
          <w:szCs w:val="22"/>
        </w:rPr>
        <w:t>, including value proposition, positioning, narratives, and visual identity (logo</w:t>
      </w:r>
      <w:r>
        <w:rPr>
          <w:sz w:val="22"/>
          <w:szCs w:val="22"/>
        </w:rPr>
        <w:t xml:space="preserve"> note</w:t>
      </w:r>
      <w:r w:rsidRPr="0096729F">
        <w:rPr>
          <w:sz w:val="22"/>
          <w:szCs w:val="22"/>
        </w:rPr>
        <w:t xml:space="preserve"> and brand attributes);</w:t>
      </w:r>
    </w:p>
    <w:p w14:paraId="3637D9BD" w14:textId="77777777" w:rsidR="007030A9" w:rsidRPr="00A57AC6" w:rsidRDefault="007030A9" w:rsidP="007030A9">
      <w:pPr>
        <w:pStyle w:val="ListParagraph"/>
        <w:numPr>
          <w:ilvl w:val="1"/>
          <w:numId w:val="35"/>
        </w:numPr>
        <w:jc w:val="both"/>
        <w:rPr>
          <w:sz w:val="22"/>
          <w:szCs w:val="22"/>
        </w:rPr>
      </w:pPr>
      <w:r w:rsidRPr="00A57AC6">
        <w:rPr>
          <w:sz w:val="22"/>
          <w:szCs w:val="22"/>
        </w:rPr>
        <w:t xml:space="preserve">Validation of the proposed brand </w:t>
      </w:r>
      <w:r>
        <w:rPr>
          <w:sz w:val="22"/>
          <w:szCs w:val="22"/>
        </w:rPr>
        <w:t>and visual identity</w:t>
      </w:r>
      <w:r w:rsidRPr="00A57AC6">
        <w:rPr>
          <w:sz w:val="22"/>
          <w:szCs w:val="22"/>
        </w:rPr>
        <w:t xml:space="preserve"> with the relevant stakeholders through the regional stakeholders’ platform.</w:t>
      </w:r>
    </w:p>
    <w:p w14:paraId="17A8FDFB" w14:textId="77777777" w:rsidR="007030A9" w:rsidRPr="00FB576D" w:rsidRDefault="007030A9" w:rsidP="007030A9">
      <w:pPr>
        <w:pStyle w:val="ListParagraph"/>
        <w:numPr>
          <w:ilvl w:val="1"/>
          <w:numId w:val="35"/>
        </w:numPr>
        <w:jc w:val="both"/>
        <w:rPr>
          <w:sz w:val="22"/>
          <w:szCs w:val="22"/>
        </w:rPr>
      </w:pPr>
      <w:r w:rsidRPr="00A57AC6">
        <w:rPr>
          <w:sz w:val="22"/>
          <w:szCs w:val="22"/>
        </w:rPr>
        <w:t xml:space="preserve">Technical support to CBOI for the </w:t>
      </w:r>
      <w:r>
        <w:rPr>
          <w:sz w:val="22"/>
          <w:szCs w:val="22"/>
        </w:rPr>
        <w:t>development</w:t>
      </w:r>
      <w:r w:rsidRPr="00A57AC6">
        <w:rPr>
          <w:sz w:val="22"/>
          <w:szCs w:val="22"/>
        </w:rPr>
        <w:t xml:space="preserve"> of a </w:t>
      </w:r>
      <w:r>
        <w:rPr>
          <w:sz w:val="22"/>
          <w:szCs w:val="22"/>
        </w:rPr>
        <w:t xml:space="preserve">market oriented </w:t>
      </w:r>
      <w:r w:rsidRPr="00A57AC6">
        <w:rPr>
          <w:sz w:val="22"/>
          <w:szCs w:val="22"/>
        </w:rPr>
        <w:t xml:space="preserve">communication and promotion strategy </w:t>
      </w:r>
      <w:r>
        <w:rPr>
          <w:sz w:val="22"/>
          <w:szCs w:val="22"/>
        </w:rPr>
        <w:t xml:space="preserve">aligned with priority segments </w:t>
      </w:r>
      <w:r w:rsidRPr="00FB576D">
        <w:rPr>
          <w:sz w:val="22"/>
          <w:szCs w:val="22"/>
        </w:rPr>
        <w:t>and distribution channels (including tour operators, digital platforms and online travel agencies), emphasizing added value of the blue tourism cluster, its sustainability credentials, and its contribution to regional development and ocean conservation.</w:t>
      </w:r>
    </w:p>
    <w:p w14:paraId="49244340" w14:textId="77777777" w:rsidR="007030A9" w:rsidRPr="00FB576D" w:rsidRDefault="007030A9" w:rsidP="007030A9">
      <w:pPr>
        <w:pStyle w:val="ListParagraph"/>
        <w:numPr>
          <w:ilvl w:val="1"/>
          <w:numId w:val="35"/>
        </w:numPr>
        <w:jc w:val="both"/>
        <w:rPr>
          <w:sz w:val="22"/>
          <w:szCs w:val="22"/>
        </w:rPr>
      </w:pPr>
      <w:r w:rsidRPr="00FB576D">
        <w:rPr>
          <w:sz w:val="22"/>
          <w:szCs w:val="22"/>
        </w:rPr>
        <w:t>Support the articulation between the regional brand and the shared cluster positioning, ensuring that the cluster is implemented as a coordinated regional offering across the six destinations. This includes guiding stakeholders to develop complementary, rather than competing, experiences by differentiating target markets, value propositions, and narratives based on each territory’s specific assets and comparative advantages.</w:t>
      </w:r>
    </w:p>
    <w:p w14:paraId="0F34C984" w14:textId="77777777" w:rsidR="007030A9" w:rsidRPr="00A57AC6" w:rsidRDefault="007030A9" w:rsidP="007030A9">
      <w:pPr>
        <w:pStyle w:val="ListParagraph"/>
        <w:numPr>
          <w:ilvl w:val="1"/>
          <w:numId w:val="35"/>
        </w:numPr>
        <w:jc w:val="both"/>
        <w:rPr>
          <w:sz w:val="22"/>
          <w:szCs w:val="22"/>
        </w:rPr>
      </w:pPr>
      <w:r w:rsidRPr="00FB576D">
        <w:rPr>
          <w:sz w:val="22"/>
          <w:szCs w:val="22"/>
        </w:rPr>
        <w:t>Assistance to CBOI’s communication team in the positioning of the brand based with the supporting narratives on all six islands under a common vision of regenerative</w:t>
      </w:r>
      <w:r w:rsidRPr="00A57AC6">
        <w:rPr>
          <w:sz w:val="22"/>
          <w:szCs w:val="22"/>
        </w:rPr>
        <w:t xml:space="preserve"> marine tourism, community empowerment, and ocean resilience.</w:t>
      </w:r>
    </w:p>
    <w:p w14:paraId="77238991" w14:textId="77777777" w:rsidR="007030A9" w:rsidRPr="00A57AC6" w:rsidRDefault="007030A9" w:rsidP="007030A9">
      <w:pPr>
        <w:pStyle w:val="ListParagraph"/>
        <w:numPr>
          <w:ilvl w:val="1"/>
          <w:numId w:val="35"/>
        </w:numPr>
        <w:jc w:val="both"/>
        <w:rPr>
          <w:sz w:val="22"/>
          <w:szCs w:val="22"/>
        </w:rPr>
      </w:pPr>
      <w:r w:rsidRPr="00A57AC6">
        <w:rPr>
          <w:sz w:val="22"/>
          <w:szCs w:val="22"/>
        </w:rPr>
        <w:t>Assist</w:t>
      </w:r>
      <w:r>
        <w:rPr>
          <w:sz w:val="22"/>
          <w:szCs w:val="22"/>
        </w:rPr>
        <w:t>ance to</w:t>
      </w:r>
      <w:r w:rsidRPr="00A57AC6">
        <w:rPr>
          <w:sz w:val="22"/>
          <w:szCs w:val="22"/>
        </w:rPr>
        <w:t xml:space="preserve"> CBOI’s communication team </w:t>
      </w:r>
      <w:r w:rsidRPr="0096729F">
        <w:rPr>
          <w:sz w:val="22"/>
          <w:szCs w:val="22"/>
        </w:rPr>
        <w:t xml:space="preserve">in developing </w:t>
      </w:r>
      <w:r w:rsidRPr="0096729F">
        <w:rPr>
          <w:rStyle w:val="Strong"/>
          <w:sz w:val="22"/>
          <w:szCs w:val="22"/>
        </w:rPr>
        <w:t>targeted content and tools</w:t>
      </w:r>
      <w:r w:rsidRPr="0096729F">
        <w:rPr>
          <w:sz w:val="22"/>
          <w:szCs w:val="22"/>
        </w:rPr>
        <w:t xml:space="preserve"> (digital and offline) to strengthen the visibility and attractiveness of the brand among priority audiences</w:t>
      </w:r>
      <w:r w:rsidRPr="00A57AC6">
        <w:rPr>
          <w:sz w:val="22"/>
          <w:szCs w:val="22"/>
        </w:rPr>
        <w:t xml:space="preserve"> (tourists, impact investors, and sustainability-oriented entreprises).</w:t>
      </w:r>
    </w:p>
    <w:p w14:paraId="29617DDB" w14:textId="77777777" w:rsidR="007030A9" w:rsidRPr="00A57AC6" w:rsidRDefault="007030A9" w:rsidP="007030A9">
      <w:pPr>
        <w:pStyle w:val="ListParagraph"/>
        <w:numPr>
          <w:ilvl w:val="1"/>
          <w:numId w:val="35"/>
        </w:numPr>
        <w:jc w:val="both"/>
        <w:rPr>
          <w:sz w:val="22"/>
          <w:szCs w:val="22"/>
        </w:rPr>
      </w:pPr>
      <w:r>
        <w:rPr>
          <w:sz w:val="22"/>
          <w:szCs w:val="22"/>
        </w:rPr>
        <w:t>Contribution to the d</w:t>
      </w:r>
      <w:r w:rsidRPr="00A57AC6">
        <w:rPr>
          <w:sz w:val="22"/>
          <w:szCs w:val="22"/>
        </w:rPr>
        <w:t>evelop</w:t>
      </w:r>
      <w:r>
        <w:rPr>
          <w:sz w:val="22"/>
          <w:szCs w:val="22"/>
        </w:rPr>
        <w:t>ment of</w:t>
      </w:r>
      <w:r w:rsidRPr="00A57AC6">
        <w:rPr>
          <w:sz w:val="22"/>
          <w:szCs w:val="22"/>
        </w:rPr>
        <w:t xml:space="preserve"> </w:t>
      </w:r>
      <w:r>
        <w:rPr>
          <w:sz w:val="22"/>
          <w:szCs w:val="22"/>
        </w:rPr>
        <w:t>an</w:t>
      </w:r>
      <w:r w:rsidRPr="00A57AC6">
        <w:rPr>
          <w:sz w:val="22"/>
          <w:szCs w:val="22"/>
        </w:rPr>
        <w:t xml:space="preserve"> eco-certification framework with clear certification criteria, operational procedures, and implementation guidelines</w:t>
      </w:r>
      <w:r>
        <w:rPr>
          <w:sz w:val="22"/>
          <w:szCs w:val="22"/>
        </w:rPr>
        <w:t xml:space="preserve"> </w:t>
      </w:r>
      <w:r w:rsidRPr="0096729F">
        <w:rPr>
          <w:sz w:val="22"/>
          <w:szCs w:val="22"/>
        </w:rPr>
        <w:t>aligned with the brand promise</w:t>
      </w:r>
      <w:r w:rsidRPr="00A57AC6">
        <w:rPr>
          <w:sz w:val="22"/>
          <w:szCs w:val="22"/>
        </w:rPr>
        <w:t>.</w:t>
      </w:r>
    </w:p>
    <w:p w14:paraId="1C260FE8" w14:textId="77777777" w:rsidR="007030A9" w:rsidRPr="00907210" w:rsidRDefault="007030A9" w:rsidP="007030A9">
      <w:pPr>
        <w:pStyle w:val="ListParagraph"/>
        <w:numPr>
          <w:ilvl w:val="1"/>
          <w:numId w:val="35"/>
        </w:numPr>
        <w:jc w:val="both"/>
        <w:rPr>
          <w:sz w:val="22"/>
          <w:szCs w:val="22"/>
        </w:rPr>
      </w:pPr>
      <w:r w:rsidRPr="00907210">
        <w:rPr>
          <w:sz w:val="22"/>
          <w:szCs w:val="22"/>
        </w:rPr>
        <w:t xml:space="preserve">Support awareness-raising and stakeholder engagement around the certification system, including pathways toward recognition by relevant authorities and partners </w:t>
      </w:r>
    </w:p>
    <w:p w14:paraId="7B3CE67C" w14:textId="77777777" w:rsidR="007030A9" w:rsidRPr="00907210" w:rsidRDefault="007030A9" w:rsidP="007030A9">
      <w:pPr>
        <w:pStyle w:val="ListParagraph"/>
        <w:numPr>
          <w:ilvl w:val="1"/>
          <w:numId w:val="35"/>
        </w:numPr>
        <w:jc w:val="both"/>
        <w:rPr>
          <w:sz w:val="22"/>
          <w:szCs w:val="22"/>
        </w:rPr>
      </w:pPr>
      <w:r w:rsidRPr="00907210">
        <w:rPr>
          <w:sz w:val="22"/>
          <w:szCs w:val="22"/>
        </w:rPr>
        <w:t xml:space="preserve">Identification of </w:t>
      </w:r>
      <w:r>
        <w:rPr>
          <w:sz w:val="22"/>
          <w:szCs w:val="22"/>
        </w:rPr>
        <w:t xml:space="preserve">practical incentives and </w:t>
      </w:r>
      <w:r w:rsidRPr="00907210">
        <w:rPr>
          <w:sz w:val="22"/>
          <w:szCs w:val="22"/>
        </w:rPr>
        <w:t xml:space="preserve">synergies </w:t>
      </w:r>
      <w:r w:rsidRPr="0096729F">
        <w:rPr>
          <w:sz w:val="22"/>
          <w:szCs w:val="22"/>
        </w:rPr>
        <w:t>(e.g. marketing advantages, access to financing, investment incentives)</w:t>
      </w:r>
      <w:r>
        <w:rPr>
          <w:sz w:val="22"/>
          <w:szCs w:val="22"/>
        </w:rPr>
        <w:t xml:space="preserve"> to encourage the adoption of</w:t>
      </w:r>
      <w:r w:rsidRPr="00907210">
        <w:rPr>
          <w:sz w:val="22"/>
          <w:szCs w:val="22"/>
        </w:rPr>
        <w:t xml:space="preserve"> the brand </w:t>
      </w:r>
      <w:r>
        <w:rPr>
          <w:sz w:val="22"/>
          <w:szCs w:val="22"/>
        </w:rPr>
        <w:t>and certification by enterprises</w:t>
      </w:r>
      <w:r w:rsidRPr="00907210">
        <w:rPr>
          <w:sz w:val="22"/>
          <w:szCs w:val="22"/>
        </w:rPr>
        <w:t xml:space="preserve">. </w:t>
      </w:r>
    </w:p>
    <w:p w14:paraId="6A630D85" w14:textId="77777777" w:rsidR="007030A9" w:rsidRDefault="007030A9" w:rsidP="00F61CFE">
      <w:pPr>
        <w:pStyle w:val="Heading7"/>
        <w:tabs>
          <w:tab w:val="center" w:pos="4680"/>
        </w:tabs>
        <w:autoSpaceDE/>
        <w:autoSpaceDN/>
        <w:adjustRightInd/>
        <w:rPr>
          <w:rFonts w:ascii="Times New Roman" w:hAnsi="Times New Roman" w:cs="Times New Roman"/>
          <w:i/>
          <w:szCs w:val="22"/>
          <w:u w:val="single"/>
        </w:rPr>
      </w:pPr>
    </w:p>
    <w:p w14:paraId="750A8580" w14:textId="77777777" w:rsidR="007030A9" w:rsidRPr="002B717F" w:rsidRDefault="007030A9" w:rsidP="00F61CFE">
      <w:pPr>
        <w:pStyle w:val="Heading7"/>
        <w:tabs>
          <w:tab w:val="center" w:pos="4680"/>
        </w:tabs>
        <w:rPr>
          <w:rFonts w:ascii="Times New Roman" w:hAnsi="Times New Roman" w:cs="Times New Roman"/>
          <w:i/>
          <w:szCs w:val="22"/>
        </w:rPr>
      </w:pPr>
      <w:r w:rsidRPr="00DA7FAC">
        <w:rPr>
          <w:rFonts w:ascii="Times New Roman" w:hAnsi="Times New Roman" w:cs="Times New Roman"/>
          <w:i/>
          <w:szCs w:val="22"/>
        </w:rPr>
        <w:t xml:space="preserve">Phase 6 output: Indian Ocean Blue Tourism Brand </w:t>
      </w:r>
      <w:r w:rsidRPr="00DA7FAC">
        <w:rPr>
          <w:rFonts w:ascii="Times New Roman" w:hAnsi="Times New Roman" w:cs="Times New Roman"/>
          <w:b w:val="0"/>
          <w:bCs w:val="0"/>
          <w:i/>
          <w:szCs w:val="22"/>
        </w:rPr>
        <w:t xml:space="preserve">– </w:t>
      </w:r>
      <w:r w:rsidRPr="00DA7FAC">
        <w:rPr>
          <w:rFonts w:ascii="Times New Roman" w:hAnsi="Times New Roman" w:cs="Times New Roman"/>
          <w:b w:val="0"/>
          <w:bCs w:val="0"/>
          <w:iCs/>
          <w:szCs w:val="22"/>
        </w:rPr>
        <w:t xml:space="preserve">including brand concept, logo </w:t>
      </w:r>
      <w:r>
        <w:rPr>
          <w:rFonts w:ascii="Times New Roman" w:hAnsi="Times New Roman" w:cs="Times New Roman"/>
          <w:b w:val="0"/>
          <w:bCs w:val="0"/>
          <w:iCs/>
          <w:szCs w:val="22"/>
        </w:rPr>
        <w:t>note</w:t>
      </w:r>
      <w:r w:rsidRPr="00DA7FAC">
        <w:rPr>
          <w:rFonts w:ascii="Times New Roman" w:hAnsi="Times New Roman" w:cs="Times New Roman"/>
          <w:b w:val="0"/>
          <w:bCs w:val="0"/>
          <w:iCs/>
          <w:szCs w:val="22"/>
        </w:rPr>
        <w:t xml:space="preserve"> and attributes; communication material for the CLIENT’s communication team; eco-certification framework and guidelines including list of local schemes such as tax relief, investment incentives, financing criteria and marketing advantages for certified enterprises; and the formal presentation of the Blueprint to authorities, and regional and international partners.</w:t>
      </w:r>
      <w:r w:rsidRPr="00DA7FAC">
        <w:rPr>
          <w:rFonts w:ascii="Times New Roman" w:hAnsi="Times New Roman" w:cs="Times New Roman"/>
          <w:iCs/>
          <w:szCs w:val="22"/>
        </w:rPr>
        <w:t xml:space="preserve"> </w:t>
      </w:r>
    </w:p>
    <w:p w14:paraId="2FB065B4" w14:textId="77777777" w:rsidR="007030A9" w:rsidRDefault="007030A9" w:rsidP="00F61CFE">
      <w:pPr>
        <w:spacing w:after="200" w:line="276" w:lineRule="auto"/>
        <w:jc w:val="both"/>
        <w:rPr>
          <w:b/>
          <w:bCs/>
          <w:sz w:val="22"/>
          <w:szCs w:val="22"/>
          <w:u w:val="single"/>
        </w:rPr>
      </w:pPr>
    </w:p>
    <w:p w14:paraId="1D3A7AF1" w14:textId="77777777" w:rsidR="007030A9" w:rsidRDefault="007030A9">
      <w:pPr>
        <w:spacing w:after="200" w:line="276" w:lineRule="auto"/>
        <w:rPr>
          <w:b/>
          <w:bCs/>
          <w:sz w:val="22"/>
          <w:szCs w:val="22"/>
          <w:u w:val="single"/>
        </w:rPr>
      </w:pPr>
      <w:r>
        <w:rPr>
          <w:b/>
          <w:bCs/>
          <w:sz w:val="22"/>
          <w:szCs w:val="22"/>
          <w:u w:val="single"/>
        </w:rPr>
        <w:br w:type="page"/>
      </w:r>
    </w:p>
    <w:p w14:paraId="678B2D24" w14:textId="77777777" w:rsidR="007030A9" w:rsidRDefault="007030A9" w:rsidP="002E34F8">
      <w:pPr>
        <w:jc w:val="center"/>
        <w:rPr>
          <w:b/>
          <w:bCs/>
          <w:sz w:val="22"/>
          <w:szCs w:val="22"/>
          <w:u w:val="single"/>
        </w:rPr>
      </w:pPr>
      <w:r w:rsidRPr="00116EE6">
        <w:rPr>
          <w:b/>
          <w:bCs/>
          <w:sz w:val="22"/>
          <w:szCs w:val="22"/>
          <w:u w:val="single"/>
        </w:rPr>
        <w:lastRenderedPageBreak/>
        <w:t>DELIVERABLES</w:t>
      </w:r>
    </w:p>
    <w:p w14:paraId="614FA3C1" w14:textId="77777777" w:rsidR="007030A9" w:rsidRDefault="007030A9" w:rsidP="00F61CFE">
      <w:pPr>
        <w:jc w:val="both"/>
        <w:rPr>
          <w:b/>
          <w:bCs/>
          <w:sz w:val="22"/>
          <w:szCs w:val="22"/>
          <w:u w:val="single"/>
        </w:rPr>
      </w:pPr>
    </w:p>
    <w:p w14:paraId="474A0F9C" w14:textId="77777777" w:rsidR="007030A9" w:rsidRDefault="007030A9" w:rsidP="00F61CFE">
      <w:pPr>
        <w:jc w:val="both"/>
        <w:rPr>
          <w:sz w:val="22"/>
          <w:szCs w:val="22"/>
        </w:rPr>
      </w:pPr>
      <w:r w:rsidRPr="004F56E5">
        <w:rPr>
          <w:sz w:val="22"/>
          <w:szCs w:val="22"/>
        </w:rPr>
        <w:t xml:space="preserve">The CONSULTANT </w:t>
      </w:r>
      <w:r>
        <w:rPr>
          <w:sz w:val="22"/>
          <w:szCs w:val="22"/>
        </w:rPr>
        <w:t>shall</w:t>
      </w:r>
      <w:r w:rsidRPr="004F56E5">
        <w:rPr>
          <w:sz w:val="22"/>
          <w:szCs w:val="22"/>
        </w:rPr>
        <w:t xml:space="preserve"> </w:t>
      </w:r>
      <w:r>
        <w:rPr>
          <w:sz w:val="22"/>
          <w:szCs w:val="22"/>
        </w:rPr>
        <w:t>work together</w:t>
      </w:r>
      <w:r w:rsidRPr="004F56E5">
        <w:rPr>
          <w:sz w:val="22"/>
          <w:szCs w:val="22"/>
        </w:rPr>
        <w:t xml:space="preserve"> with the </w:t>
      </w:r>
      <w:r>
        <w:rPr>
          <w:sz w:val="22"/>
          <w:szCs w:val="22"/>
        </w:rPr>
        <w:t xml:space="preserve">rest of the </w:t>
      </w:r>
      <w:r w:rsidRPr="004F56E5">
        <w:rPr>
          <w:sz w:val="22"/>
          <w:szCs w:val="22"/>
        </w:rPr>
        <w:t>IOS</w:t>
      </w:r>
      <w:r>
        <w:rPr>
          <w:sz w:val="22"/>
          <w:szCs w:val="22"/>
        </w:rPr>
        <w:t>’</w:t>
      </w:r>
      <w:r w:rsidRPr="004F56E5">
        <w:rPr>
          <w:sz w:val="22"/>
          <w:szCs w:val="22"/>
        </w:rPr>
        <w:t xml:space="preserve"> team to prepare and complete </w:t>
      </w:r>
      <w:r>
        <w:rPr>
          <w:sz w:val="22"/>
          <w:szCs w:val="22"/>
        </w:rPr>
        <w:t>assigned</w:t>
      </w:r>
      <w:r w:rsidRPr="004F56E5">
        <w:rPr>
          <w:sz w:val="22"/>
          <w:szCs w:val="22"/>
        </w:rPr>
        <w:t xml:space="preserve"> </w:t>
      </w:r>
      <w:r>
        <w:rPr>
          <w:sz w:val="22"/>
          <w:szCs w:val="22"/>
        </w:rPr>
        <w:t>PROJECT</w:t>
      </w:r>
      <w:r w:rsidRPr="004F56E5">
        <w:rPr>
          <w:sz w:val="22"/>
          <w:szCs w:val="22"/>
        </w:rPr>
        <w:t xml:space="preserve"> deliverables in a timely manner</w:t>
      </w:r>
      <w:r>
        <w:rPr>
          <w:sz w:val="22"/>
          <w:szCs w:val="22"/>
        </w:rPr>
        <w:t>;</w:t>
      </w:r>
      <w:r w:rsidRPr="004F56E5">
        <w:rPr>
          <w:sz w:val="22"/>
          <w:szCs w:val="22"/>
        </w:rPr>
        <w:t xml:space="preserve"> including the presentation of each final </w:t>
      </w:r>
      <w:r>
        <w:rPr>
          <w:sz w:val="22"/>
          <w:szCs w:val="22"/>
        </w:rPr>
        <w:t>deliverable</w:t>
      </w:r>
      <w:r w:rsidRPr="004F56E5">
        <w:rPr>
          <w:sz w:val="22"/>
          <w:szCs w:val="22"/>
        </w:rPr>
        <w:t xml:space="preserve"> to the CLIENT, as outlined in the table below. </w:t>
      </w:r>
    </w:p>
    <w:p w14:paraId="7F45AE1B" w14:textId="77777777" w:rsidR="007030A9" w:rsidRDefault="007030A9" w:rsidP="00F61CFE">
      <w:pPr>
        <w:jc w:val="both"/>
        <w:rPr>
          <w:sz w:val="22"/>
          <w:szCs w:val="22"/>
        </w:rPr>
      </w:pPr>
    </w:p>
    <w:p w14:paraId="2F354B3A" w14:textId="77777777" w:rsidR="007030A9" w:rsidRPr="004F56E5" w:rsidRDefault="007030A9" w:rsidP="00116DA4">
      <w:pPr>
        <w:jc w:val="both"/>
        <w:rPr>
          <w:sz w:val="22"/>
          <w:szCs w:val="22"/>
        </w:rPr>
      </w:pPr>
      <w:r w:rsidRPr="004F56E5">
        <w:rPr>
          <w:sz w:val="22"/>
          <w:szCs w:val="22"/>
        </w:rPr>
        <w:t xml:space="preserve">CONSULTANT will be responsible for quality assurance and quality control prior to submission </w:t>
      </w:r>
      <w:r>
        <w:rPr>
          <w:sz w:val="22"/>
          <w:szCs w:val="22"/>
        </w:rPr>
        <w:t xml:space="preserve">of his inputs </w:t>
      </w:r>
      <w:r w:rsidRPr="004F56E5">
        <w:rPr>
          <w:sz w:val="22"/>
          <w:szCs w:val="22"/>
        </w:rPr>
        <w:t>to IOS and the CLIENT.</w:t>
      </w:r>
    </w:p>
    <w:p w14:paraId="2A93CEDB" w14:textId="77777777" w:rsidR="007030A9" w:rsidRPr="004F56E5" w:rsidRDefault="007030A9" w:rsidP="00116DA4">
      <w:pPr>
        <w:jc w:val="both"/>
        <w:rPr>
          <w:sz w:val="22"/>
          <w:szCs w:val="22"/>
        </w:rPr>
      </w:pPr>
    </w:p>
    <w:p w14:paraId="037378C9" w14:textId="77777777" w:rsidR="007030A9" w:rsidRDefault="007030A9" w:rsidP="00F61CFE">
      <w:pPr>
        <w:jc w:val="both"/>
        <w:rPr>
          <w:sz w:val="22"/>
          <w:szCs w:val="22"/>
        </w:rPr>
      </w:pPr>
      <w:r>
        <w:rPr>
          <w:sz w:val="22"/>
          <w:szCs w:val="22"/>
        </w:rPr>
        <w:t>B</w:t>
      </w:r>
      <w:r w:rsidRPr="004F56E5">
        <w:rPr>
          <w:sz w:val="22"/>
          <w:szCs w:val="22"/>
        </w:rPr>
        <w:t>oth</w:t>
      </w:r>
      <w:r>
        <w:rPr>
          <w:sz w:val="22"/>
          <w:szCs w:val="22"/>
        </w:rPr>
        <w:t>,</w:t>
      </w:r>
      <w:r w:rsidRPr="004F56E5">
        <w:rPr>
          <w:sz w:val="22"/>
          <w:szCs w:val="22"/>
        </w:rPr>
        <w:t xml:space="preserve"> English and French shall be used</w:t>
      </w:r>
      <w:r>
        <w:rPr>
          <w:sz w:val="22"/>
          <w:szCs w:val="22"/>
        </w:rPr>
        <w:t xml:space="preserve"> </w:t>
      </w:r>
      <w:r w:rsidRPr="004F56E5">
        <w:rPr>
          <w:sz w:val="22"/>
          <w:szCs w:val="22"/>
        </w:rPr>
        <w:t xml:space="preserve">for </w:t>
      </w:r>
      <w:r>
        <w:rPr>
          <w:sz w:val="22"/>
          <w:szCs w:val="22"/>
        </w:rPr>
        <w:t xml:space="preserve">the preparation of </w:t>
      </w:r>
      <w:r w:rsidRPr="004F56E5">
        <w:rPr>
          <w:sz w:val="22"/>
          <w:szCs w:val="22"/>
        </w:rPr>
        <w:t>main deliverables, key meetings and workshops, capacity-building activities, and the dissemination of results.</w:t>
      </w:r>
    </w:p>
    <w:p w14:paraId="7FED6698" w14:textId="77777777" w:rsidR="007030A9" w:rsidRDefault="007030A9" w:rsidP="00EA5F05">
      <w:pPr>
        <w:rPr>
          <w:b/>
          <w:bCs/>
          <w:sz w:val="22"/>
          <w:szCs w:val="22"/>
          <w:u w:val="single"/>
        </w:rPr>
      </w:pPr>
    </w:p>
    <w:p w14:paraId="5185E288" w14:textId="77777777" w:rsidR="007030A9" w:rsidRDefault="007030A9" w:rsidP="00EA5F05">
      <w:pPr>
        <w:rPr>
          <w:b/>
          <w:bCs/>
          <w:sz w:val="22"/>
          <w:szCs w:val="22"/>
          <w:u w:val="single"/>
        </w:rPr>
      </w:pPr>
    </w:p>
    <w:tbl>
      <w:tblPr>
        <w:tblStyle w:val="GridTable6Colorful"/>
        <w:tblW w:w="5000" w:type="pct"/>
        <w:tblLook w:val="04A0" w:firstRow="1" w:lastRow="0" w:firstColumn="1" w:lastColumn="0" w:noHBand="0" w:noVBand="1"/>
      </w:tblPr>
      <w:tblGrid>
        <w:gridCol w:w="1450"/>
        <w:gridCol w:w="2755"/>
        <w:gridCol w:w="2066"/>
        <w:gridCol w:w="1470"/>
        <w:gridCol w:w="1609"/>
      </w:tblGrid>
      <w:tr w:rsidR="007030A9" w:rsidRPr="0043553B" w14:paraId="7397FAD2" w14:textId="77777777" w:rsidTr="00F61CFE">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776" w:type="pct"/>
            <w:shd w:val="clear" w:color="auto" w:fill="002060"/>
            <w:vAlign w:val="center"/>
            <w:hideMark/>
          </w:tcPr>
          <w:p w14:paraId="18506B47" w14:textId="77777777" w:rsidR="007030A9" w:rsidRPr="0043553B" w:rsidRDefault="007030A9" w:rsidP="00CF28F4">
            <w:pPr>
              <w:jc w:val="center"/>
              <w:rPr>
                <w:color w:val="FFFFFF" w:themeColor="background1"/>
                <w:sz w:val="22"/>
                <w:szCs w:val="22"/>
              </w:rPr>
            </w:pPr>
            <w:r w:rsidRPr="0043553B">
              <w:rPr>
                <w:color w:val="FFFFFF" w:themeColor="background1"/>
                <w:sz w:val="22"/>
                <w:szCs w:val="22"/>
              </w:rPr>
              <w:t>PHASE</w:t>
            </w:r>
          </w:p>
        </w:tc>
        <w:tc>
          <w:tcPr>
            <w:tcW w:w="1473" w:type="pct"/>
            <w:shd w:val="clear" w:color="auto" w:fill="002060"/>
            <w:vAlign w:val="center"/>
            <w:hideMark/>
          </w:tcPr>
          <w:p w14:paraId="60303D89" w14:textId="77777777" w:rsidR="007030A9" w:rsidRPr="0043553B" w:rsidRDefault="007030A9" w:rsidP="00CF28F4">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43553B">
              <w:rPr>
                <w:color w:val="FFFFFF" w:themeColor="background1"/>
                <w:sz w:val="22"/>
                <w:szCs w:val="22"/>
              </w:rPr>
              <w:t>KEY ACTIVITIES</w:t>
            </w:r>
          </w:p>
        </w:tc>
        <w:tc>
          <w:tcPr>
            <w:tcW w:w="1105" w:type="pct"/>
            <w:shd w:val="clear" w:color="auto" w:fill="002060"/>
            <w:vAlign w:val="center"/>
            <w:hideMark/>
          </w:tcPr>
          <w:p w14:paraId="35B59A32" w14:textId="77777777" w:rsidR="007030A9" w:rsidRPr="0043553B" w:rsidRDefault="007030A9" w:rsidP="00CF28F4">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43553B">
              <w:rPr>
                <w:color w:val="FFFFFF" w:themeColor="background1"/>
                <w:sz w:val="22"/>
                <w:szCs w:val="22"/>
              </w:rPr>
              <w:t>OUTPUT</w:t>
            </w:r>
          </w:p>
        </w:tc>
        <w:tc>
          <w:tcPr>
            <w:tcW w:w="786" w:type="pct"/>
            <w:shd w:val="clear" w:color="auto" w:fill="002060"/>
            <w:vAlign w:val="center"/>
            <w:hideMark/>
          </w:tcPr>
          <w:p w14:paraId="12E93972" w14:textId="77777777" w:rsidR="007030A9" w:rsidRPr="0043553B" w:rsidRDefault="007030A9" w:rsidP="00CF28F4">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43553B">
              <w:rPr>
                <w:color w:val="FFFFFF" w:themeColor="background1"/>
                <w:sz w:val="22"/>
                <w:szCs w:val="22"/>
              </w:rPr>
              <w:t>FORMAT</w:t>
            </w:r>
          </w:p>
        </w:tc>
        <w:tc>
          <w:tcPr>
            <w:tcW w:w="860" w:type="pct"/>
            <w:shd w:val="clear" w:color="auto" w:fill="002060"/>
            <w:vAlign w:val="center"/>
            <w:hideMark/>
          </w:tcPr>
          <w:p w14:paraId="184D969E" w14:textId="77777777" w:rsidR="007030A9" w:rsidRPr="0043553B" w:rsidRDefault="007030A9" w:rsidP="00CF28F4">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Pr>
                <w:color w:val="FFFFFF" w:themeColor="background1"/>
                <w:sz w:val="22"/>
                <w:szCs w:val="22"/>
              </w:rPr>
              <w:t>SUBMISSION TIMELINE</w:t>
            </w:r>
            <w:r>
              <w:rPr>
                <w:rStyle w:val="FootnoteReference"/>
                <w:color w:val="FFFFFF" w:themeColor="background1"/>
                <w:sz w:val="22"/>
                <w:szCs w:val="22"/>
              </w:rPr>
              <w:footnoteReference w:id="1"/>
            </w:r>
          </w:p>
        </w:tc>
      </w:tr>
      <w:tr w:rsidR="007030A9" w:rsidRPr="0043553B" w14:paraId="0D56340B" w14:textId="77777777" w:rsidTr="00CF28F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BFBFBF" w:themeFill="background1" w:themeFillShade="BF"/>
            <w:vAlign w:val="center"/>
          </w:tcPr>
          <w:p w14:paraId="287E38CF" w14:textId="77777777" w:rsidR="007030A9" w:rsidRPr="0043553B" w:rsidRDefault="007030A9" w:rsidP="00CF28F4">
            <w:pPr>
              <w:jc w:val="center"/>
              <w:rPr>
                <w:color w:val="000000"/>
                <w:sz w:val="22"/>
                <w:szCs w:val="22"/>
              </w:rPr>
            </w:pPr>
            <w:r w:rsidRPr="0043553B">
              <w:rPr>
                <w:color w:val="000000"/>
                <w:sz w:val="22"/>
                <w:szCs w:val="22"/>
              </w:rPr>
              <w:t>DELIVERABLE #1</w:t>
            </w:r>
          </w:p>
        </w:tc>
      </w:tr>
      <w:tr w:rsidR="007030A9" w:rsidRPr="0043553B" w14:paraId="5AEA820B" w14:textId="77777777" w:rsidTr="00F61CFE">
        <w:trPr>
          <w:trHeight w:val="557"/>
        </w:trPr>
        <w:tc>
          <w:tcPr>
            <w:cnfStyle w:val="001000000000" w:firstRow="0" w:lastRow="0" w:firstColumn="1" w:lastColumn="0" w:oddVBand="0" w:evenVBand="0" w:oddHBand="0" w:evenHBand="0" w:firstRowFirstColumn="0" w:firstRowLastColumn="0" w:lastRowFirstColumn="0" w:lastRowLastColumn="0"/>
            <w:tcW w:w="776" w:type="pct"/>
            <w:shd w:val="clear" w:color="auto" w:fill="auto"/>
            <w:hideMark/>
          </w:tcPr>
          <w:p w14:paraId="3F17517A" w14:textId="77777777" w:rsidR="007030A9" w:rsidRPr="0043553B" w:rsidRDefault="007030A9" w:rsidP="00CF28F4">
            <w:pPr>
              <w:rPr>
                <w:color w:val="000000"/>
                <w:sz w:val="22"/>
                <w:szCs w:val="22"/>
              </w:rPr>
            </w:pPr>
            <w:r w:rsidRPr="0043553B">
              <w:rPr>
                <w:color w:val="000000"/>
                <w:sz w:val="22"/>
                <w:szCs w:val="22"/>
              </w:rPr>
              <w:t xml:space="preserve">Phase 0: Launching Report </w:t>
            </w:r>
          </w:p>
        </w:tc>
        <w:tc>
          <w:tcPr>
            <w:tcW w:w="1473" w:type="pct"/>
            <w:shd w:val="clear" w:color="auto" w:fill="auto"/>
            <w:hideMark/>
          </w:tcPr>
          <w:p w14:paraId="7C9D9A18"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 xml:space="preserve">a. Kick-off meeting and initial mobilization;  confirmation of project goals and objectives; methodological approach and implementation schedule, communication and reporting mechanisms, etc. </w:t>
            </w:r>
          </w:p>
        </w:tc>
        <w:tc>
          <w:tcPr>
            <w:tcW w:w="1105" w:type="pct"/>
            <w:shd w:val="clear" w:color="auto" w:fill="auto"/>
            <w:hideMark/>
          </w:tcPr>
          <w:p w14:paraId="452D96AF"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a. Refined methodology and workplan.</w:t>
            </w:r>
          </w:p>
        </w:tc>
        <w:tc>
          <w:tcPr>
            <w:tcW w:w="786" w:type="pct"/>
            <w:shd w:val="clear" w:color="auto" w:fill="auto"/>
            <w:hideMark/>
          </w:tcPr>
          <w:p w14:paraId="00FA9D1B"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PPT, PDF, PowerPoint</w:t>
            </w:r>
          </w:p>
        </w:tc>
        <w:tc>
          <w:tcPr>
            <w:tcW w:w="860" w:type="pct"/>
            <w:shd w:val="clear" w:color="auto" w:fill="auto"/>
            <w:hideMark/>
          </w:tcPr>
          <w:p w14:paraId="2969CD02"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2-3 weeks from project commencement</w:t>
            </w:r>
            <w:r w:rsidRPr="0043553B" w:rsidDel="00CB08BD">
              <w:rPr>
                <w:color w:val="000000"/>
                <w:sz w:val="22"/>
                <w:szCs w:val="22"/>
              </w:rPr>
              <w:t xml:space="preserve"> </w:t>
            </w:r>
            <w:r w:rsidRPr="0043553B">
              <w:rPr>
                <w:color w:val="000000"/>
                <w:sz w:val="22"/>
                <w:szCs w:val="22"/>
              </w:rPr>
              <w:t xml:space="preserve"> </w:t>
            </w:r>
          </w:p>
        </w:tc>
      </w:tr>
      <w:tr w:rsidR="007030A9" w:rsidRPr="0043553B" w14:paraId="1B6325FD" w14:textId="77777777" w:rsidTr="00CF28F4">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BFBFBF" w:themeFill="background1" w:themeFillShade="BF"/>
            <w:vAlign w:val="center"/>
          </w:tcPr>
          <w:p w14:paraId="718BCDCD" w14:textId="77777777" w:rsidR="007030A9" w:rsidRPr="0043553B" w:rsidRDefault="007030A9" w:rsidP="00CF28F4">
            <w:pPr>
              <w:jc w:val="center"/>
              <w:rPr>
                <w:color w:val="000000"/>
                <w:sz w:val="22"/>
                <w:szCs w:val="22"/>
              </w:rPr>
            </w:pPr>
            <w:r w:rsidRPr="0043553B">
              <w:rPr>
                <w:color w:val="000000"/>
                <w:sz w:val="22"/>
                <w:szCs w:val="22"/>
              </w:rPr>
              <w:t>DELIVERABLE #2</w:t>
            </w:r>
          </w:p>
        </w:tc>
      </w:tr>
      <w:tr w:rsidR="007030A9" w:rsidRPr="0043553B" w14:paraId="63819CF3" w14:textId="77777777" w:rsidTr="00F61CFE">
        <w:trPr>
          <w:trHeight w:val="1155"/>
        </w:trPr>
        <w:tc>
          <w:tcPr>
            <w:cnfStyle w:val="001000000000" w:firstRow="0" w:lastRow="0" w:firstColumn="1" w:lastColumn="0" w:oddVBand="0" w:evenVBand="0" w:oddHBand="0" w:evenHBand="0" w:firstRowFirstColumn="0" w:firstRowLastColumn="0" w:lastRowFirstColumn="0" w:lastRowLastColumn="0"/>
            <w:tcW w:w="776" w:type="pct"/>
            <w:shd w:val="clear" w:color="auto" w:fill="auto"/>
          </w:tcPr>
          <w:p w14:paraId="45B51FC5" w14:textId="77777777" w:rsidR="007030A9" w:rsidRPr="0043553B" w:rsidRDefault="007030A9" w:rsidP="00CF28F4">
            <w:pPr>
              <w:rPr>
                <w:color w:val="000000"/>
                <w:sz w:val="22"/>
                <w:szCs w:val="22"/>
              </w:rPr>
            </w:pPr>
            <w:r w:rsidRPr="0043553B">
              <w:rPr>
                <w:color w:val="000000"/>
                <w:sz w:val="22"/>
                <w:szCs w:val="22"/>
              </w:rPr>
              <w:t>Phase 1: Literature Review Report</w:t>
            </w:r>
          </w:p>
        </w:tc>
        <w:tc>
          <w:tcPr>
            <w:tcW w:w="1473" w:type="pct"/>
            <w:shd w:val="clear" w:color="auto" w:fill="auto"/>
          </w:tcPr>
          <w:p w14:paraId="50909FA2"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a. Review of industrial and technical reports, policy document, best practices</w:t>
            </w:r>
            <w:r w:rsidRPr="0043553B">
              <w:rPr>
                <w:color w:val="000000"/>
                <w:sz w:val="22"/>
                <w:szCs w:val="22"/>
              </w:rPr>
              <w:br/>
              <w:t xml:space="preserve">b. Identification of the data gaps, research, and policies that need to be addressed through the project.  </w:t>
            </w:r>
          </w:p>
        </w:tc>
        <w:tc>
          <w:tcPr>
            <w:tcW w:w="1105" w:type="pct"/>
            <w:shd w:val="clear" w:color="auto" w:fill="auto"/>
          </w:tcPr>
          <w:p w14:paraId="5748E63D"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a. Literature Review Report (with gaps &amp; recommendations)</w:t>
            </w:r>
          </w:p>
        </w:tc>
        <w:tc>
          <w:tcPr>
            <w:tcW w:w="786" w:type="pct"/>
            <w:shd w:val="clear" w:color="auto" w:fill="auto"/>
          </w:tcPr>
          <w:p w14:paraId="22B58A94"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PDF, Word, PowerPoint</w:t>
            </w:r>
          </w:p>
        </w:tc>
        <w:tc>
          <w:tcPr>
            <w:tcW w:w="860" w:type="pct"/>
            <w:shd w:val="clear" w:color="auto" w:fill="auto"/>
          </w:tcPr>
          <w:p w14:paraId="29921021"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 xml:space="preserve">1 </w:t>
            </w:r>
          </w:p>
        </w:tc>
      </w:tr>
      <w:tr w:rsidR="007030A9" w:rsidRPr="0043553B" w14:paraId="03EF9EB1" w14:textId="77777777" w:rsidTr="00CF28F4">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BFBFBF" w:themeFill="background1" w:themeFillShade="BF"/>
            <w:vAlign w:val="center"/>
          </w:tcPr>
          <w:p w14:paraId="7E6F03BE" w14:textId="77777777" w:rsidR="007030A9" w:rsidRPr="00F61CFE" w:rsidRDefault="007030A9" w:rsidP="00CF28F4">
            <w:pPr>
              <w:jc w:val="center"/>
              <w:rPr>
                <w:color w:val="000000"/>
                <w:sz w:val="22"/>
                <w:szCs w:val="22"/>
              </w:rPr>
            </w:pPr>
            <w:r w:rsidRPr="0043553B">
              <w:rPr>
                <w:color w:val="000000"/>
                <w:sz w:val="22"/>
                <w:szCs w:val="22"/>
              </w:rPr>
              <w:t>DELIVERABLE #</w:t>
            </w:r>
            <w:r>
              <w:rPr>
                <w:color w:val="000000"/>
                <w:sz w:val="22"/>
                <w:szCs w:val="22"/>
              </w:rPr>
              <w:t>3</w:t>
            </w:r>
          </w:p>
        </w:tc>
      </w:tr>
      <w:tr w:rsidR="007030A9" w:rsidRPr="0043553B" w14:paraId="242E1BB9" w14:textId="77777777" w:rsidTr="00F61CFE">
        <w:trPr>
          <w:trHeight w:val="577"/>
        </w:trPr>
        <w:tc>
          <w:tcPr>
            <w:cnfStyle w:val="001000000000" w:firstRow="0" w:lastRow="0" w:firstColumn="1" w:lastColumn="0" w:oddVBand="0" w:evenVBand="0" w:oddHBand="0" w:evenHBand="0" w:firstRowFirstColumn="0" w:firstRowLastColumn="0" w:lastRowFirstColumn="0" w:lastRowLastColumn="0"/>
            <w:tcW w:w="776" w:type="pct"/>
            <w:vMerge w:val="restart"/>
            <w:shd w:val="clear" w:color="auto" w:fill="auto"/>
            <w:hideMark/>
          </w:tcPr>
          <w:p w14:paraId="1AA799C9" w14:textId="77777777" w:rsidR="007030A9" w:rsidRPr="0043553B" w:rsidRDefault="007030A9" w:rsidP="00CF28F4">
            <w:pPr>
              <w:rPr>
                <w:color w:val="000000"/>
                <w:sz w:val="22"/>
                <w:szCs w:val="22"/>
              </w:rPr>
            </w:pPr>
            <w:r w:rsidRPr="0043553B">
              <w:rPr>
                <w:color w:val="000000"/>
                <w:sz w:val="22"/>
                <w:szCs w:val="22"/>
              </w:rPr>
              <w:t>Phase 3: Stakeholder Engagement</w:t>
            </w:r>
          </w:p>
        </w:tc>
        <w:tc>
          <w:tcPr>
            <w:tcW w:w="1473" w:type="pct"/>
            <w:shd w:val="clear" w:color="auto" w:fill="auto"/>
            <w:hideMark/>
          </w:tcPr>
          <w:p w14:paraId="2AC37150"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 xml:space="preserve">a. Establish a technical committee per island of the key stakeholders. </w:t>
            </w:r>
          </w:p>
        </w:tc>
        <w:tc>
          <w:tcPr>
            <w:tcW w:w="1105" w:type="pct"/>
            <w:shd w:val="clear" w:color="auto" w:fill="auto"/>
            <w:hideMark/>
          </w:tcPr>
          <w:p w14:paraId="26DED3DE"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 xml:space="preserve">a. Technical committee established. </w:t>
            </w:r>
          </w:p>
        </w:tc>
        <w:tc>
          <w:tcPr>
            <w:tcW w:w="786" w:type="pct"/>
            <w:shd w:val="clear" w:color="auto" w:fill="auto"/>
            <w:hideMark/>
          </w:tcPr>
          <w:p w14:paraId="4D72C244"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PDF, Word, PowerPoint</w:t>
            </w:r>
          </w:p>
        </w:tc>
        <w:tc>
          <w:tcPr>
            <w:tcW w:w="860" w:type="pct"/>
            <w:shd w:val="clear" w:color="auto" w:fill="auto"/>
            <w:hideMark/>
          </w:tcPr>
          <w:p w14:paraId="469383A5"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 xml:space="preserve">2 </w:t>
            </w:r>
            <w:r>
              <w:rPr>
                <w:color w:val="000000"/>
                <w:sz w:val="22"/>
                <w:szCs w:val="22"/>
              </w:rPr>
              <w:t>–</w:t>
            </w:r>
            <w:r w:rsidRPr="0043553B">
              <w:rPr>
                <w:color w:val="000000"/>
                <w:sz w:val="22"/>
                <w:szCs w:val="22"/>
              </w:rPr>
              <w:t xml:space="preserve"> 5</w:t>
            </w:r>
          </w:p>
        </w:tc>
      </w:tr>
      <w:tr w:rsidR="007030A9" w:rsidRPr="0043553B" w14:paraId="2DB4D6BB" w14:textId="77777777" w:rsidTr="00F61CFE">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17EA4653" w14:textId="77777777" w:rsidR="007030A9" w:rsidRPr="0043553B" w:rsidRDefault="007030A9" w:rsidP="00CF28F4">
            <w:pPr>
              <w:rPr>
                <w:color w:val="000000"/>
                <w:sz w:val="22"/>
                <w:szCs w:val="22"/>
              </w:rPr>
            </w:pPr>
          </w:p>
        </w:tc>
        <w:tc>
          <w:tcPr>
            <w:tcW w:w="1473" w:type="pct"/>
            <w:shd w:val="clear" w:color="auto" w:fill="auto"/>
            <w:hideMark/>
          </w:tcPr>
          <w:p w14:paraId="1198A7E3"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b. Develop an online platform for the technical committee.</w:t>
            </w:r>
          </w:p>
        </w:tc>
        <w:tc>
          <w:tcPr>
            <w:tcW w:w="1105" w:type="pct"/>
            <w:shd w:val="clear" w:color="auto" w:fill="auto"/>
            <w:hideMark/>
          </w:tcPr>
          <w:p w14:paraId="286D58C1"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b. Online platform established.</w:t>
            </w:r>
          </w:p>
        </w:tc>
        <w:tc>
          <w:tcPr>
            <w:tcW w:w="786" w:type="pct"/>
            <w:shd w:val="clear" w:color="auto" w:fill="auto"/>
            <w:hideMark/>
          </w:tcPr>
          <w:p w14:paraId="05F29AD1"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NA</w:t>
            </w:r>
          </w:p>
        </w:tc>
        <w:tc>
          <w:tcPr>
            <w:tcW w:w="860" w:type="pct"/>
            <w:shd w:val="clear" w:color="auto" w:fill="auto"/>
            <w:hideMark/>
          </w:tcPr>
          <w:p w14:paraId="4729E7F7"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2 - 5</w:t>
            </w:r>
          </w:p>
        </w:tc>
      </w:tr>
      <w:tr w:rsidR="007030A9" w:rsidRPr="0043553B" w14:paraId="1B4FC01D" w14:textId="77777777" w:rsidTr="00F61CFE">
        <w:trPr>
          <w:trHeight w:val="577"/>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0D9EA246" w14:textId="77777777" w:rsidR="007030A9" w:rsidRPr="0043553B" w:rsidRDefault="007030A9" w:rsidP="00CF28F4">
            <w:pPr>
              <w:rPr>
                <w:color w:val="000000"/>
                <w:sz w:val="22"/>
                <w:szCs w:val="22"/>
              </w:rPr>
            </w:pPr>
          </w:p>
        </w:tc>
        <w:tc>
          <w:tcPr>
            <w:tcW w:w="1473" w:type="pct"/>
            <w:shd w:val="clear" w:color="auto" w:fill="auto"/>
            <w:hideMark/>
          </w:tcPr>
          <w:p w14:paraId="19C3FED8"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 xml:space="preserve">c. Validation of the three-year Action Plan and Blueprint for the Blue Tourism Cluster Development Plan </w:t>
            </w:r>
          </w:p>
        </w:tc>
        <w:tc>
          <w:tcPr>
            <w:tcW w:w="1105" w:type="pct"/>
            <w:shd w:val="clear" w:color="auto" w:fill="auto"/>
            <w:hideMark/>
          </w:tcPr>
          <w:p w14:paraId="0F146CC7" w14:textId="77777777" w:rsidR="007030A9"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c. Stakeholders' engagement workshop with at least 50 stakeholders.</w:t>
            </w:r>
          </w:p>
          <w:p w14:paraId="1D9DCCA3" w14:textId="77777777" w:rsidR="007030A9"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p>
          <w:p w14:paraId="49C0417C"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tcW w:w="786" w:type="pct"/>
            <w:shd w:val="clear" w:color="auto" w:fill="auto"/>
            <w:hideMark/>
          </w:tcPr>
          <w:p w14:paraId="6F9D1BB1"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PDF, Word, PowerPoint</w:t>
            </w:r>
          </w:p>
        </w:tc>
        <w:tc>
          <w:tcPr>
            <w:tcW w:w="860" w:type="pct"/>
            <w:shd w:val="clear" w:color="auto" w:fill="auto"/>
            <w:hideMark/>
          </w:tcPr>
          <w:p w14:paraId="793C59D9"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2 - 5</w:t>
            </w:r>
          </w:p>
        </w:tc>
      </w:tr>
      <w:tr w:rsidR="007030A9" w:rsidRPr="0043553B" w14:paraId="0A0E24A5" w14:textId="77777777" w:rsidTr="00F61CFE">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BFBFBF" w:themeFill="background1" w:themeFillShade="BF"/>
            <w:vAlign w:val="center"/>
          </w:tcPr>
          <w:p w14:paraId="5D89C9C3" w14:textId="77777777" w:rsidR="007030A9" w:rsidRPr="00F61CFE" w:rsidRDefault="007030A9" w:rsidP="00F61CFE">
            <w:pPr>
              <w:jc w:val="center"/>
              <w:rPr>
                <w:color w:val="000000"/>
                <w:sz w:val="22"/>
                <w:szCs w:val="22"/>
              </w:rPr>
            </w:pPr>
            <w:r>
              <w:rPr>
                <w:color w:val="000000"/>
                <w:sz w:val="22"/>
                <w:szCs w:val="22"/>
              </w:rPr>
              <w:lastRenderedPageBreak/>
              <w:t>DELIVERABLE #4</w:t>
            </w:r>
          </w:p>
        </w:tc>
      </w:tr>
      <w:tr w:rsidR="007030A9" w:rsidRPr="0043553B" w14:paraId="3CDC92F6" w14:textId="77777777" w:rsidTr="00F61CFE">
        <w:trPr>
          <w:trHeight w:val="577"/>
        </w:trPr>
        <w:tc>
          <w:tcPr>
            <w:cnfStyle w:val="001000000000" w:firstRow="0" w:lastRow="0" w:firstColumn="1" w:lastColumn="0" w:oddVBand="0" w:evenVBand="0" w:oddHBand="0" w:evenHBand="0" w:firstRowFirstColumn="0" w:firstRowLastColumn="0" w:lastRowFirstColumn="0" w:lastRowLastColumn="0"/>
            <w:tcW w:w="776" w:type="pct"/>
            <w:vMerge w:val="restart"/>
            <w:shd w:val="clear" w:color="auto" w:fill="auto"/>
            <w:hideMark/>
          </w:tcPr>
          <w:p w14:paraId="5BA08982" w14:textId="77777777" w:rsidR="007030A9" w:rsidRPr="0043553B" w:rsidRDefault="007030A9" w:rsidP="00CF28F4">
            <w:pPr>
              <w:rPr>
                <w:color w:val="000000"/>
                <w:sz w:val="22"/>
                <w:szCs w:val="22"/>
              </w:rPr>
            </w:pPr>
            <w:r w:rsidRPr="0043553B">
              <w:rPr>
                <w:color w:val="000000"/>
                <w:sz w:val="22"/>
                <w:szCs w:val="22"/>
              </w:rPr>
              <w:t>Phase 4: Capacity Building</w:t>
            </w:r>
          </w:p>
        </w:tc>
        <w:tc>
          <w:tcPr>
            <w:tcW w:w="1473" w:type="pct"/>
            <w:shd w:val="clear" w:color="auto" w:fill="auto"/>
            <w:hideMark/>
          </w:tcPr>
          <w:p w14:paraId="38C82994" w14:textId="77777777" w:rsidR="007030A9" w:rsidRPr="00851329"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 xml:space="preserve">a. Conduct a regional capacity needs assessment linked to the stakeholders' </w:t>
            </w:r>
            <w:r>
              <w:rPr>
                <w:color w:val="000000"/>
                <w:sz w:val="22"/>
                <w:szCs w:val="22"/>
              </w:rPr>
              <w:t>mapping</w:t>
            </w:r>
            <w:r w:rsidRPr="0043553B">
              <w:rPr>
                <w:color w:val="000000"/>
                <w:sz w:val="22"/>
                <w:szCs w:val="22"/>
              </w:rPr>
              <w:t>.</w:t>
            </w:r>
          </w:p>
        </w:tc>
        <w:tc>
          <w:tcPr>
            <w:tcW w:w="1105" w:type="pct"/>
            <w:shd w:val="clear" w:color="auto" w:fill="auto"/>
            <w:hideMark/>
          </w:tcPr>
          <w:p w14:paraId="71EFD513"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a. Skills gap survey report.</w:t>
            </w:r>
          </w:p>
        </w:tc>
        <w:tc>
          <w:tcPr>
            <w:tcW w:w="786" w:type="pct"/>
            <w:shd w:val="clear" w:color="auto" w:fill="auto"/>
            <w:hideMark/>
          </w:tcPr>
          <w:p w14:paraId="18CE3097"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PDF, Word, PowerPoint</w:t>
            </w:r>
          </w:p>
        </w:tc>
        <w:tc>
          <w:tcPr>
            <w:tcW w:w="860" w:type="pct"/>
            <w:shd w:val="clear" w:color="auto" w:fill="auto"/>
            <w:hideMark/>
          </w:tcPr>
          <w:p w14:paraId="392ADFE8"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4 - 6</w:t>
            </w:r>
          </w:p>
        </w:tc>
      </w:tr>
      <w:tr w:rsidR="007030A9" w:rsidRPr="0043553B" w14:paraId="6B111714" w14:textId="77777777" w:rsidTr="00F61CFE">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74FEAC60" w14:textId="77777777" w:rsidR="007030A9" w:rsidRPr="0043553B" w:rsidRDefault="007030A9" w:rsidP="00CF28F4">
            <w:pPr>
              <w:rPr>
                <w:color w:val="000000"/>
                <w:sz w:val="22"/>
                <w:szCs w:val="22"/>
              </w:rPr>
            </w:pPr>
          </w:p>
        </w:tc>
        <w:tc>
          <w:tcPr>
            <w:tcW w:w="1473" w:type="pct"/>
            <w:shd w:val="clear" w:color="auto" w:fill="auto"/>
            <w:hideMark/>
          </w:tcPr>
          <w:p w14:paraId="6927C3E0"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 xml:space="preserve">b. Design a training strategy with clear ToR for the technical assistance to be provided. </w:t>
            </w:r>
          </w:p>
        </w:tc>
        <w:tc>
          <w:tcPr>
            <w:tcW w:w="1105" w:type="pct"/>
            <w:shd w:val="clear" w:color="auto" w:fill="auto"/>
            <w:hideMark/>
          </w:tcPr>
          <w:p w14:paraId="359262E2"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b. Technical support strategy.</w:t>
            </w:r>
          </w:p>
        </w:tc>
        <w:tc>
          <w:tcPr>
            <w:tcW w:w="786" w:type="pct"/>
            <w:shd w:val="clear" w:color="auto" w:fill="auto"/>
            <w:hideMark/>
          </w:tcPr>
          <w:p w14:paraId="4BE85144"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PDF, Word</w:t>
            </w:r>
          </w:p>
        </w:tc>
        <w:tc>
          <w:tcPr>
            <w:tcW w:w="860" w:type="pct"/>
            <w:shd w:val="clear" w:color="auto" w:fill="auto"/>
            <w:hideMark/>
          </w:tcPr>
          <w:p w14:paraId="2A827D63"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4 - 6</w:t>
            </w:r>
          </w:p>
        </w:tc>
      </w:tr>
      <w:tr w:rsidR="007030A9" w:rsidRPr="0043553B" w14:paraId="076F682F" w14:textId="77777777" w:rsidTr="00F61CFE">
        <w:trPr>
          <w:trHeight w:val="699"/>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09AF4B7C" w14:textId="77777777" w:rsidR="007030A9" w:rsidRPr="0043553B" w:rsidRDefault="007030A9" w:rsidP="00CF28F4">
            <w:pPr>
              <w:rPr>
                <w:color w:val="000000"/>
                <w:sz w:val="22"/>
                <w:szCs w:val="22"/>
              </w:rPr>
            </w:pPr>
          </w:p>
        </w:tc>
        <w:tc>
          <w:tcPr>
            <w:tcW w:w="1473" w:type="pct"/>
            <w:shd w:val="clear" w:color="auto" w:fill="auto"/>
            <w:hideMark/>
          </w:tcPr>
          <w:p w14:paraId="24EF9935"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c. Co-organisation with Cap Business IO of the ‘The Move- Blue Tourism’ event, the regional workshop, with a minimum of 50 stakeholders from the private sector of the region and enabling them to share, co-create, promote and give visibility to the Indian Ocean Blue Tourism Initiatives.</w:t>
            </w:r>
          </w:p>
        </w:tc>
        <w:tc>
          <w:tcPr>
            <w:tcW w:w="1105" w:type="pct"/>
            <w:shd w:val="clear" w:color="auto" w:fill="auto"/>
            <w:hideMark/>
          </w:tcPr>
          <w:p w14:paraId="16D552D5"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c. One (1) regional capacity building event: The MOVE.</w:t>
            </w:r>
          </w:p>
        </w:tc>
        <w:tc>
          <w:tcPr>
            <w:tcW w:w="786" w:type="pct"/>
            <w:shd w:val="clear" w:color="auto" w:fill="auto"/>
            <w:hideMark/>
          </w:tcPr>
          <w:p w14:paraId="10D78149"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NA</w:t>
            </w:r>
          </w:p>
        </w:tc>
        <w:tc>
          <w:tcPr>
            <w:tcW w:w="860" w:type="pct"/>
            <w:shd w:val="clear" w:color="auto" w:fill="auto"/>
            <w:hideMark/>
          </w:tcPr>
          <w:p w14:paraId="36878112"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4 - 6</w:t>
            </w:r>
          </w:p>
        </w:tc>
      </w:tr>
      <w:tr w:rsidR="007030A9" w:rsidRPr="0043553B" w14:paraId="456C203F" w14:textId="77777777" w:rsidTr="00F61CFE">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57FC81FA" w14:textId="77777777" w:rsidR="007030A9" w:rsidRPr="0043553B" w:rsidRDefault="007030A9" w:rsidP="00CF28F4">
            <w:pPr>
              <w:rPr>
                <w:color w:val="000000"/>
                <w:sz w:val="22"/>
                <w:szCs w:val="22"/>
              </w:rPr>
            </w:pPr>
          </w:p>
        </w:tc>
        <w:tc>
          <w:tcPr>
            <w:tcW w:w="1473" w:type="pct"/>
            <w:shd w:val="clear" w:color="auto" w:fill="auto"/>
            <w:hideMark/>
          </w:tcPr>
          <w:p w14:paraId="0D1348C9"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d.  Conduct capacity building programmes.</w:t>
            </w:r>
          </w:p>
        </w:tc>
        <w:tc>
          <w:tcPr>
            <w:tcW w:w="1105" w:type="pct"/>
            <w:shd w:val="clear" w:color="auto" w:fill="auto"/>
            <w:hideMark/>
          </w:tcPr>
          <w:p w14:paraId="37DC0F40"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d. Capacity building workshops conducted in all the six territories (hybrid/online).</w:t>
            </w:r>
          </w:p>
        </w:tc>
        <w:tc>
          <w:tcPr>
            <w:tcW w:w="786" w:type="pct"/>
            <w:shd w:val="clear" w:color="auto" w:fill="auto"/>
            <w:hideMark/>
          </w:tcPr>
          <w:p w14:paraId="1041E7FD"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NA</w:t>
            </w:r>
          </w:p>
        </w:tc>
        <w:tc>
          <w:tcPr>
            <w:tcW w:w="860" w:type="pct"/>
            <w:shd w:val="clear" w:color="auto" w:fill="auto"/>
            <w:hideMark/>
          </w:tcPr>
          <w:p w14:paraId="4B6D914D"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4 - 6</w:t>
            </w:r>
          </w:p>
        </w:tc>
      </w:tr>
      <w:tr w:rsidR="007030A9" w:rsidRPr="0043553B" w14:paraId="2BF2FE11" w14:textId="77777777" w:rsidTr="00F61CFE">
        <w:trPr>
          <w:trHeight w:val="556"/>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601DF297" w14:textId="77777777" w:rsidR="007030A9" w:rsidRPr="0043553B" w:rsidRDefault="007030A9" w:rsidP="00CF28F4">
            <w:pPr>
              <w:rPr>
                <w:color w:val="000000"/>
                <w:sz w:val="22"/>
                <w:szCs w:val="22"/>
              </w:rPr>
            </w:pPr>
          </w:p>
        </w:tc>
        <w:tc>
          <w:tcPr>
            <w:tcW w:w="1473" w:type="pct"/>
            <w:shd w:val="clear" w:color="auto" w:fill="auto"/>
            <w:hideMark/>
          </w:tcPr>
          <w:p w14:paraId="77F085A9"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e. Create a monitoring and evaluation tool.</w:t>
            </w:r>
          </w:p>
          <w:p w14:paraId="6144996E"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p>
          <w:p w14:paraId="1FBF0687"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p>
          <w:p w14:paraId="7E6A1C4A"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tcW w:w="1105" w:type="pct"/>
            <w:shd w:val="clear" w:color="auto" w:fill="auto"/>
            <w:hideMark/>
          </w:tcPr>
          <w:p w14:paraId="47CC4C60"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e. Monitoring and evaluation toolkit.</w:t>
            </w:r>
          </w:p>
        </w:tc>
        <w:tc>
          <w:tcPr>
            <w:tcW w:w="786" w:type="pct"/>
            <w:shd w:val="clear" w:color="auto" w:fill="auto"/>
            <w:hideMark/>
          </w:tcPr>
          <w:p w14:paraId="039AE4B5"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PDF, Word, PowerPoint</w:t>
            </w:r>
          </w:p>
        </w:tc>
        <w:tc>
          <w:tcPr>
            <w:tcW w:w="860" w:type="pct"/>
            <w:shd w:val="clear" w:color="auto" w:fill="auto"/>
            <w:hideMark/>
          </w:tcPr>
          <w:p w14:paraId="6844A175"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4 - 6</w:t>
            </w:r>
          </w:p>
        </w:tc>
      </w:tr>
      <w:tr w:rsidR="007030A9" w:rsidRPr="0043553B" w14:paraId="1DD77824" w14:textId="77777777" w:rsidTr="00CF28F4">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BFBFBF" w:themeFill="background1" w:themeFillShade="BF"/>
            <w:vAlign w:val="center"/>
          </w:tcPr>
          <w:p w14:paraId="24098F9E" w14:textId="77777777" w:rsidR="007030A9" w:rsidRPr="0043553B" w:rsidRDefault="007030A9" w:rsidP="00CF28F4">
            <w:pPr>
              <w:jc w:val="center"/>
              <w:rPr>
                <w:color w:val="000000"/>
                <w:sz w:val="22"/>
                <w:szCs w:val="22"/>
              </w:rPr>
            </w:pPr>
            <w:r w:rsidRPr="0043553B">
              <w:rPr>
                <w:color w:val="000000"/>
                <w:sz w:val="22"/>
                <w:szCs w:val="22"/>
              </w:rPr>
              <w:t>DELIVERABLE #5</w:t>
            </w:r>
          </w:p>
        </w:tc>
      </w:tr>
      <w:tr w:rsidR="007030A9" w:rsidRPr="0043553B" w14:paraId="53E7EB15" w14:textId="77777777" w:rsidTr="00F61CFE">
        <w:trPr>
          <w:trHeight w:val="577"/>
        </w:trPr>
        <w:tc>
          <w:tcPr>
            <w:cnfStyle w:val="001000000000" w:firstRow="0" w:lastRow="0" w:firstColumn="1" w:lastColumn="0" w:oddVBand="0" w:evenVBand="0" w:oddHBand="0" w:evenHBand="0" w:firstRowFirstColumn="0" w:firstRowLastColumn="0" w:lastRowFirstColumn="0" w:lastRowLastColumn="0"/>
            <w:tcW w:w="776" w:type="pct"/>
            <w:vMerge w:val="restart"/>
            <w:shd w:val="clear" w:color="auto" w:fill="auto"/>
            <w:hideMark/>
          </w:tcPr>
          <w:p w14:paraId="6E28CB73" w14:textId="77777777" w:rsidR="007030A9" w:rsidRPr="0043553B" w:rsidRDefault="007030A9" w:rsidP="00CF28F4">
            <w:pPr>
              <w:rPr>
                <w:color w:val="000000"/>
                <w:sz w:val="22"/>
                <w:szCs w:val="22"/>
              </w:rPr>
            </w:pPr>
            <w:r w:rsidRPr="0043553B">
              <w:rPr>
                <w:color w:val="000000"/>
                <w:sz w:val="22"/>
                <w:szCs w:val="22"/>
              </w:rPr>
              <w:t xml:space="preserve">Phase 6: Indian Ocean Blue Tourism Brand </w:t>
            </w:r>
          </w:p>
        </w:tc>
        <w:tc>
          <w:tcPr>
            <w:tcW w:w="1473" w:type="pct"/>
            <w:shd w:val="clear" w:color="auto" w:fill="auto"/>
            <w:hideMark/>
          </w:tcPr>
          <w:p w14:paraId="2E11FAD5"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 xml:space="preserve">a. Brand concept, logo </w:t>
            </w:r>
            <w:r>
              <w:rPr>
                <w:color w:val="000000"/>
                <w:sz w:val="22"/>
                <w:szCs w:val="22"/>
              </w:rPr>
              <w:t>note</w:t>
            </w:r>
            <w:r w:rsidRPr="0043553B">
              <w:rPr>
                <w:color w:val="000000"/>
                <w:sz w:val="22"/>
                <w:szCs w:val="22"/>
              </w:rPr>
              <w:t xml:space="preserve"> and attributes.</w:t>
            </w:r>
          </w:p>
        </w:tc>
        <w:tc>
          <w:tcPr>
            <w:tcW w:w="1105" w:type="pct"/>
            <w:shd w:val="clear" w:color="auto" w:fill="auto"/>
            <w:hideMark/>
          </w:tcPr>
          <w:p w14:paraId="02D08131"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 xml:space="preserve">a. Brand concept note, logo </w:t>
            </w:r>
            <w:r>
              <w:rPr>
                <w:color w:val="000000"/>
                <w:sz w:val="22"/>
                <w:szCs w:val="22"/>
              </w:rPr>
              <w:t xml:space="preserve">note </w:t>
            </w:r>
            <w:r w:rsidRPr="0043553B">
              <w:rPr>
                <w:color w:val="000000"/>
                <w:sz w:val="22"/>
                <w:szCs w:val="22"/>
              </w:rPr>
              <w:t>and identity.</w:t>
            </w:r>
          </w:p>
        </w:tc>
        <w:tc>
          <w:tcPr>
            <w:tcW w:w="786" w:type="pct"/>
            <w:shd w:val="clear" w:color="auto" w:fill="auto"/>
            <w:hideMark/>
          </w:tcPr>
          <w:p w14:paraId="13F8F70A"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PDF, Word, PowerPoint</w:t>
            </w:r>
          </w:p>
        </w:tc>
        <w:tc>
          <w:tcPr>
            <w:tcW w:w="860" w:type="pct"/>
            <w:shd w:val="clear" w:color="auto" w:fill="auto"/>
            <w:hideMark/>
          </w:tcPr>
          <w:p w14:paraId="512A03FD"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6 - 8</w:t>
            </w:r>
          </w:p>
        </w:tc>
      </w:tr>
      <w:tr w:rsidR="007030A9" w:rsidRPr="0043553B" w14:paraId="73100319" w14:textId="77777777" w:rsidTr="00F61CFE">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03326D3C" w14:textId="77777777" w:rsidR="007030A9" w:rsidRPr="0043553B" w:rsidRDefault="007030A9" w:rsidP="00CF28F4">
            <w:pPr>
              <w:rPr>
                <w:color w:val="000000"/>
                <w:sz w:val="22"/>
                <w:szCs w:val="22"/>
              </w:rPr>
            </w:pPr>
          </w:p>
        </w:tc>
        <w:tc>
          <w:tcPr>
            <w:tcW w:w="1473" w:type="pct"/>
            <w:shd w:val="clear" w:color="auto" w:fill="auto"/>
            <w:hideMark/>
          </w:tcPr>
          <w:p w14:paraId="409539CA"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b. Communication material for Cap Business OI's communication team.</w:t>
            </w:r>
          </w:p>
        </w:tc>
        <w:tc>
          <w:tcPr>
            <w:tcW w:w="1105" w:type="pct"/>
            <w:shd w:val="clear" w:color="auto" w:fill="auto"/>
            <w:hideMark/>
          </w:tcPr>
          <w:p w14:paraId="37D6CD8E"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b. Communication and promotion strategy; digital content package.</w:t>
            </w:r>
          </w:p>
        </w:tc>
        <w:tc>
          <w:tcPr>
            <w:tcW w:w="786" w:type="pct"/>
            <w:shd w:val="clear" w:color="auto" w:fill="auto"/>
            <w:hideMark/>
          </w:tcPr>
          <w:p w14:paraId="4698A2E4"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PDF, Word, PowerPoint</w:t>
            </w:r>
          </w:p>
        </w:tc>
        <w:tc>
          <w:tcPr>
            <w:tcW w:w="860" w:type="pct"/>
            <w:shd w:val="clear" w:color="auto" w:fill="auto"/>
            <w:hideMark/>
          </w:tcPr>
          <w:p w14:paraId="68ADEAA7"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6 - 8</w:t>
            </w:r>
          </w:p>
        </w:tc>
      </w:tr>
      <w:tr w:rsidR="007030A9" w:rsidRPr="0043553B" w14:paraId="40D72180" w14:textId="77777777" w:rsidTr="00F61CFE">
        <w:trPr>
          <w:trHeight w:val="1155"/>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4853CEA4" w14:textId="77777777" w:rsidR="007030A9" w:rsidRPr="0043553B" w:rsidRDefault="007030A9" w:rsidP="00CF28F4">
            <w:pPr>
              <w:rPr>
                <w:color w:val="000000"/>
                <w:sz w:val="22"/>
                <w:szCs w:val="22"/>
              </w:rPr>
            </w:pPr>
          </w:p>
        </w:tc>
        <w:tc>
          <w:tcPr>
            <w:tcW w:w="1473" w:type="pct"/>
            <w:shd w:val="clear" w:color="auto" w:fill="auto"/>
            <w:hideMark/>
          </w:tcPr>
          <w:p w14:paraId="522B4D75"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 xml:space="preserve">c. Eco-certification framework and guidelines including list of local schemes such as tax relief, investment incentives, financing criteria and marketing advantages for certified enterprises. </w:t>
            </w:r>
          </w:p>
        </w:tc>
        <w:tc>
          <w:tcPr>
            <w:tcW w:w="1105" w:type="pct"/>
            <w:shd w:val="clear" w:color="auto" w:fill="auto"/>
            <w:hideMark/>
          </w:tcPr>
          <w:p w14:paraId="62476036"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c. Eco-certification framework (brand package, manual, guidelines and toolkit).</w:t>
            </w:r>
          </w:p>
        </w:tc>
        <w:tc>
          <w:tcPr>
            <w:tcW w:w="786" w:type="pct"/>
            <w:shd w:val="clear" w:color="auto" w:fill="auto"/>
            <w:hideMark/>
          </w:tcPr>
          <w:p w14:paraId="6742E83B"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PDF, Word, PowerPoint</w:t>
            </w:r>
          </w:p>
        </w:tc>
        <w:tc>
          <w:tcPr>
            <w:tcW w:w="860" w:type="pct"/>
            <w:shd w:val="clear" w:color="auto" w:fill="auto"/>
            <w:hideMark/>
          </w:tcPr>
          <w:p w14:paraId="0CD41FDD"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6 - 8</w:t>
            </w:r>
          </w:p>
        </w:tc>
      </w:tr>
      <w:tr w:rsidR="007030A9" w:rsidRPr="0043553B" w14:paraId="2AC9198C" w14:textId="77777777" w:rsidTr="00F61CFE">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182CF887" w14:textId="77777777" w:rsidR="007030A9" w:rsidRPr="0043553B" w:rsidRDefault="007030A9" w:rsidP="00CF28F4">
            <w:pPr>
              <w:rPr>
                <w:color w:val="000000"/>
                <w:sz w:val="22"/>
                <w:szCs w:val="22"/>
              </w:rPr>
            </w:pPr>
          </w:p>
        </w:tc>
        <w:tc>
          <w:tcPr>
            <w:tcW w:w="1473" w:type="pct"/>
            <w:shd w:val="clear" w:color="auto" w:fill="auto"/>
            <w:hideMark/>
          </w:tcPr>
          <w:p w14:paraId="10472265"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 xml:space="preserve">d.  Submission of final Blueprint, brand concept note, logo </w:t>
            </w:r>
            <w:r>
              <w:rPr>
                <w:color w:val="000000"/>
                <w:sz w:val="22"/>
                <w:szCs w:val="22"/>
              </w:rPr>
              <w:t xml:space="preserve">note </w:t>
            </w:r>
            <w:r w:rsidRPr="0043553B">
              <w:rPr>
                <w:color w:val="000000"/>
                <w:sz w:val="22"/>
                <w:szCs w:val="22"/>
              </w:rPr>
              <w:t xml:space="preserve">and identity </w:t>
            </w:r>
            <w:r w:rsidRPr="0043553B">
              <w:rPr>
                <w:color w:val="000000"/>
                <w:sz w:val="22"/>
                <w:szCs w:val="22"/>
              </w:rPr>
              <w:lastRenderedPageBreak/>
              <w:t>and eco-certification framework.</w:t>
            </w:r>
          </w:p>
        </w:tc>
        <w:tc>
          <w:tcPr>
            <w:tcW w:w="1105" w:type="pct"/>
            <w:shd w:val="clear" w:color="auto" w:fill="auto"/>
            <w:hideMark/>
          </w:tcPr>
          <w:p w14:paraId="13FF3DE2"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lastRenderedPageBreak/>
              <w:t>d. Validation workshop with technical committee.</w:t>
            </w:r>
          </w:p>
        </w:tc>
        <w:tc>
          <w:tcPr>
            <w:tcW w:w="786" w:type="pct"/>
            <w:shd w:val="clear" w:color="auto" w:fill="auto"/>
            <w:hideMark/>
          </w:tcPr>
          <w:p w14:paraId="41F5BBA0"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PDF, Word, PowerPoint</w:t>
            </w:r>
          </w:p>
        </w:tc>
        <w:tc>
          <w:tcPr>
            <w:tcW w:w="860" w:type="pct"/>
            <w:shd w:val="clear" w:color="auto" w:fill="auto"/>
            <w:hideMark/>
          </w:tcPr>
          <w:p w14:paraId="0B2BCFA1" w14:textId="77777777" w:rsidR="007030A9" w:rsidRPr="0043553B" w:rsidRDefault="007030A9" w:rsidP="00CF28F4">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7 - 8</w:t>
            </w:r>
          </w:p>
        </w:tc>
      </w:tr>
      <w:tr w:rsidR="007030A9" w:rsidRPr="0043553B" w14:paraId="60D6DCE0" w14:textId="77777777" w:rsidTr="00F61CFE">
        <w:trPr>
          <w:trHeight w:val="1647"/>
        </w:trPr>
        <w:tc>
          <w:tcPr>
            <w:cnfStyle w:val="001000000000" w:firstRow="0" w:lastRow="0" w:firstColumn="1" w:lastColumn="0" w:oddVBand="0" w:evenVBand="0" w:oddHBand="0" w:evenHBand="0" w:firstRowFirstColumn="0" w:firstRowLastColumn="0" w:lastRowFirstColumn="0" w:lastRowLastColumn="0"/>
            <w:tcW w:w="776" w:type="pct"/>
            <w:vMerge/>
            <w:shd w:val="clear" w:color="auto" w:fill="auto"/>
            <w:hideMark/>
          </w:tcPr>
          <w:p w14:paraId="7FE5E353" w14:textId="77777777" w:rsidR="007030A9" w:rsidRPr="0043553B" w:rsidRDefault="007030A9" w:rsidP="00CF28F4">
            <w:pPr>
              <w:rPr>
                <w:color w:val="000000"/>
                <w:sz w:val="22"/>
                <w:szCs w:val="22"/>
              </w:rPr>
            </w:pPr>
          </w:p>
        </w:tc>
        <w:tc>
          <w:tcPr>
            <w:tcW w:w="1473" w:type="pct"/>
            <w:shd w:val="clear" w:color="auto" w:fill="auto"/>
            <w:hideMark/>
          </w:tcPr>
          <w:p w14:paraId="314EF4B1"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 xml:space="preserve">e. Presentation of the Blueprint and formal recognition with authorities, regional and international partners.  </w:t>
            </w:r>
          </w:p>
        </w:tc>
        <w:tc>
          <w:tcPr>
            <w:tcW w:w="1105" w:type="pct"/>
            <w:shd w:val="clear" w:color="auto" w:fill="auto"/>
            <w:hideMark/>
          </w:tcPr>
          <w:p w14:paraId="3D0E08C9"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e. Launching of logo event and presentation of Blueprint and eco-certification framework.</w:t>
            </w:r>
          </w:p>
        </w:tc>
        <w:tc>
          <w:tcPr>
            <w:tcW w:w="786" w:type="pct"/>
            <w:shd w:val="clear" w:color="auto" w:fill="auto"/>
            <w:hideMark/>
          </w:tcPr>
          <w:p w14:paraId="5E73E2BB"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NA</w:t>
            </w:r>
          </w:p>
        </w:tc>
        <w:tc>
          <w:tcPr>
            <w:tcW w:w="860" w:type="pct"/>
            <w:shd w:val="clear" w:color="auto" w:fill="auto"/>
            <w:hideMark/>
          </w:tcPr>
          <w:p w14:paraId="1ECE065D" w14:textId="77777777" w:rsidR="007030A9" w:rsidRPr="0043553B" w:rsidRDefault="007030A9" w:rsidP="00CF28F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43553B">
              <w:rPr>
                <w:color w:val="000000"/>
                <w:sz w:val="22"/>
                <w:szCs w:val="22"/>
              </w:rPr>
              <w:t>M</w:t>
            </w:r>
            <w:r>
              <w:rPr>
                <w:color w:val="000000"/>
                <w:sz w:val="22"/>
                <w:szCs w:val="22"/>
              </w:rPr>
              <w:t xml:space="preserve">onth </w:t>
            </w:r>
            <w:r w:rsidRPr="0043553B">
              <w:rPr>
                <w:color w:val="000000"/>
                <w:sz w:val="22"/>
                <w:szCs w:val="22"/>
              </w:rPr>
              <w:t>8</w:t>
            </w:r>
          </w:p>
        </w:tc>
      </w:tr>
    </w:tbl>
    <w:p w14:paraId="2DE454F8" w14:textId="77777777" w:rsidR="007030A9" w:rsidRDefault="007030A9" w:rsidP="00116EE6">
      <w:pPr>
        <w:rPr>
          <w:sz w:val="22"/>
          <w:szCs w:val="22"/>
        </w:rPr>
      </w:pPr>
    </w:p>
    <w:p w14:paraId="2B9C6E89" w14:textId="77777777" w:rsidR="007030A9" w:rsidRDefault="007030A9" w:rsidP="006F60E1">
      <w:pPr>
        <w:spacing w:after="200" w:line="276" w:lineRule="auto"/>
        <w:jc w:val="both"/>
        <w:rPr>
          <w:sz w:val="22"/>
          <w:szCs w:val="22"/>
        </w:rPr>
      </w:pPr>
      <w:r w:rsidRPr="009C27BC">
        <w:rPr>
          <w:sz w:val="22"/>
          <w:szCs w:val="22"/>
          <w:u w:val="single"/>
        </w:rPr>
        <w:t>Note</w:t>
      </w:r>
      <w:r w:rsidRPr="009C27BC">
        <w:rPr>
          <w:sz w:val="22"/>
          <w:szCs w:val="22"/>
        </w:rPr>
        <w:t xml:space="preserve">: The CONSULTANT will follow the proposed methodology, enclosed as a separate attachment to this CONTRACT, which is subject to change subsequent to agreements reached with the CLIENT during the </w:t>
      </w:r>
      <w:r>
        <w:rPr>
          <w:sz w:val="22"/>
          <w:szCs w:val="22"/>
        </w:rPr>
        <w:t>Initial</w:t>
      </w:r>
      <w:r w:rsidRPr="009C27BC">
        <w:rPr>
          <w:sz w:val="22"/>
          <w:szCs w:val="22"/>
        </w:rPr>
        <w:t xml:space="preserve"> Mobilization phase and thereafter, if any.</w:t>
      </w:r>
    </w:p>
    <w:p w14:paraId="2B493957" w14:textId="77777777" w:rsidR="007030A9" w:rsidRDefault="007030A9" w:rsidP="006F60E1">
      <w:pPr>
        <w:jc w:val="both"/>
        <w:rPr>
          <w:b/>
          <w:bCs/>
          <w:sz w:val="22"/>
          <w:szCs w:val="22"/>
          <w:u w:val="single"/>
        </w:rPr>
      </w:pPr>
    </w:p>
    <w:p w14:paraId="33298198" w14:textId="77777777" w:rsidR="007030A9" w:rsidRPr="009C27BC" w:rsidRDefault="007030A9" w:rsidP="006F60E1">
      <w:pPr>
        <w:jc w:val="center"/>
        <w:rPr>
          <w:b/>
          <w:bCs/>
          <w:sz w:val="22"/>
          <w:szCs w:val="22"/>
          <w:u w:val="single"/>
        </w:rPr>
      </w:pPr>
      <w:r w:rsidRPr="009C27BC">
        <w:rPr>
          <w:b/>
          <w:bCs/>
          <w:sz w:val="22"/>
          <w:szCs w:val="22"/>
          <w:u w:val="single"/>
        </w:rPr>
        <w:t>MEETINGS</w:t>
      </w:r>
    </w:p>
    <w:p w14:paraId="5A5D6687" w14:textId="77777777" w:rsidR="007030A9" w:rsidRDefault="007030A9" w:rsidP="006F60E1">
      <w:pPr>
        <w:jc w:val="both"/>
        <w:rPr>
          <w:b/>
          <w:bCs/>
          <w:sz w:val="22"/>
          <w:szCs w:val="22"/>
          <w:u w:val="single"/>
        </w:rPr>
      </w:pPr>
    </w:p>
    <w:p w14:paraId="4C333FBB" w14:textId="77777777" w:rsidR="007030A9" w:rsidRPr="00B83FDC" w:rsidRDefault="007030A9" w:rsidP="006F60E1">
      <w:pPr>
        <w:jc w:val="both"/>
        <w:rPr>
          <w:sz w:val="22"/>
          <w:szCs w:val="22"/>
        </w:rPr>
      </w:pPr>
      <w:r w:rsidRPr="00B83FDC">
        <w:rPr>
          <w:sz w:val="22"/>
          <w:szCs w:val="22"/>
        </w:rPr>
        <w:t xml:space="preserve">CONSULTANT is expected to travel to </w:t>
      </w:r>
      <w:r>
        <w:rPr>
          <w:sz w:val="22"/>
          <w:szCs w:val="22"/>
        </w:rPr>
        <w:t>attend The MOVE event</w:t>
      </w:r>
      <w:r w:rsidRPr="00B83FDC">
        <w:rPr>
          <w:sz w:val="22"/>
          <w:szCs w:val="22"/>
        </w:rPr>
        <w:t>. During travel, the CONSULTANT shall use low-cost, eco-friendly accommodation where possible, in accordance with sustainability principles of the blue tourism industry.</w:t>
      </w:r>
    </w:p>
    <w:p w14:paraId="6520B7FB" w14:textId="77777777" w:rsidR="007030A9" w:rsidRPr="00B83FDC" w:rsidRDefault="007030A9" w:rsidP="006F60E1">
      <w:pPr>
        <w:jc w:val="both"/>
        <w:rPr>
          <w:sz w:val="22"/>
          <w:szCs w:val="22"/>
        </w:rPr>
      </w:pPr>
    </w:p>
    <w:p w14:paraId="333F0A3A" w14:textId="77777777" w:rsidR="007030A9" w:rsidRPr="009C27BC" w:rsidRDefault="007030A9" w:rsidP="006F60E1">
      <w:pPr>
        <w:jc w:val="both"/>
        <w:rPr>
          <w:sz w:val="22"/>
          <w:szCs w:val="22"/>
        </w:rPr>
      </w:pPr>
      <w:r>
        <w:rPr>
          <w:sz w:val="22"/>
          <w:szCs w:val="22"/>
        </w:rPr>
        <w:t>The rest of stakeholders’ workshops; CLIENT, and internal p</w:t>
      </w:r>
      <w:r w:rsidRPr="00B83FDC">
        <w:rPr>
          <w:sz w:val="22"/>
          <w:szCs w:val="22"/>
        </w:rPr>
        <w:t>rogress review meetings</w:t>
      </w:r>
      <w:r>
        <w:rPr>
          <w:sz w:val="22"/>
          <w:szCs w:val="22"/>
        </w:rPr>
        <w:t>,</w:t>
      </w:r>
      <w:r w:rsidRPr="00B83FDC">
        <w:rPr>
          <w:sz w:val="22"/>
          <w:szCs w:val="22"/>
        </w:rPr>
        <w:t xml:space="preserve"> shall be organized on an as-needed basis and conducted via teleconference.</w:t>
      </w:r>
    </w:p>
    <w:p w14:paraId="0D888FBB" w14:textId="77777777" w:rsidR="00F36277" w:rsidRDefault="00F36277" w:rsidP="006F60E1">
      <w:pPr>
        <w:jc w:val="both"/>
        <w:rPr>
          <w:sz w:val="22"/>
          <w:szCs w:val="22"/>
        </w:rPr>
      </w:pPr>
    </w:p>
    <w:p w14:paraId="3D815363" w14:textId="77777777" w:rsidR="00F36277" w:rsidRDefault="00F36277">
      <w:pPr>
        <w:spacing w:after="200" w:line="276" w:lineRule="auto"/>
        <w:rPr>
          <w:b/>
          <w:spacing w:val="-2"/>
          <w:w w:val="101"/>
          <w:sz w:val="22"/>
          <w:szCs w:val="22"/>
        </w:rPr>
      </w:pPr>
      <w:r>
        <w:rPr>
          <w:b/>
          <w:spacing w:val="-2"/>
          <w:w w:val="101"/>
          <w:sz w:val="22"/>
          <w:szCs w:val="22"/>
        </w:rPr>
        <w:br w:type="page"/>
      </w:r>
    </w:p>
    <w:p w14:paraId="5B97EC1E" w14:textId="4F7102B2" w:rsidR="00F36277" w:rsidRPr="00FC0E3D" w:rsidRDefault="00F36277" w:rsidP="00F36277">
      <w:pPr>
        <w:widowControl w:val="0"/>
        <w:autoSpaceDE w:val="0"/>
        <w:autoSpaceDN w:val="0"/>
        <w:adjustRightInd w:val="0"/>
        <w:jc w:val="center"/>
        <w:rPr>
          <w:sz w:val="22"/>
          <w:szCs w:val="22"/>
        </w:rPr>
      </w:pPr>
      <w:r w:rsidRPr="00FC0E3D">
        <w:rPr>
          <w:b/>
          <w:spacing w:val="-2"/>
          <w:w w:val="101"/>
          <w:sz w:val="22"/>
          <w:szCs w:val="22"/>
        </w:rPr>
        <w:lastRenderedPageBreak/>
        <w:t>Appendix II</w:t>
      </w:r>
    </w:p>
    <w:p w14:paraId="6E4A1017" w14:textId="67DA580A" w:rsidR="00F36277" w:rsidRPr="00FC0E3D" w:rsidRDefault="00F36277" w:rsidP="00F36277">
      <w:pPr>
        <w:jc w:val="center"/>
        <w:rPr>
          <w:b/>
          <w:color w:val="000000"/>
          <w:sz w:val="22"/>
          <w:szCs w:val="22"/>
          <w:u w:val="single"/>
        </w:rPr>
      </w:pPr>
      <w:r w:rsidRPr="00FC0E3D">
        <w:rPr>
          <w:b/>
          <w:color w:val="000000"/>
          <w:sz w:val="22"/>
          <w:szCs w:val="22"/>
          <w:u w:val="single"/>
        </w:rPr>
        <w:t xml:space="preserve">PROJECT TERMS OF REFERENCE FOR </w:t>
      </w:r>
      <w:r w:rsidRPr="00F36277">
        <w:rPr>
          <w:b/>
          <w:color w:val="000000"/>
          <w:sz w:val="22"/>
          <w:szCs w:val="22"/>
          <w:u w:val="single"/>
        </w:rPr>
        <w:t>DEVELOPING THE BLUE TOURISM CLUSTER FOR THE INDIAN OCEAN</w:t>
      </w:r>
    </w:p>
    <w:p w14:paraId="5DFA04D3" w14:textId="77777777" w:rsidR="00F36277" w:rsidRDefault="00F36277" w:rsidP="00F36277">
      <w:pPr>
        <w:rPr>
          <w:sz w:val="22"/>
          <w:szCs w:val="22"/>
        </w:rPr>
      </w:pPr>
    </w:p>
    <w:p w14:paraId="29F7A97D" w14:textId="05EC0586" w:rsidR="00F36277" w:rsidRDefault="00692CCB" w:rsidP="00F36277">
      <w:pPr>
        <w:rPr>
          <w:sz w:val="22"/>
          <w:szCs w:val="22"/>
        </w:rPr>
      </w:pPr>
      <w:r>
        <w:rPr>
          <w:sz w:val="22"/>
          <w:szCs w:val="22"/>
        </w:rPr>
        <w:t>E</w:t>
      </w:r>
      <w:r w:rsidRPr="00692CCB">
        <w:rPr>
          <w:sz w:val="22"/>
          <w:szCs w:val="22"/>
        </w:rPr>
        <w:t>nclosed as a separate attachment to this CONTRACT</w:t>
      </w:r>
      <w:r>
        <w:rPr>
          <w:sz w:val="22"/>
          <w:szCs w:val="22"/>
        </w:rPr>
        <w:t>.</w:t>
      </w:r>
    </w:p>
    <w:p w14:paraId="02E9F459" w14:textId="77777777" w:rsidR="00F36277" w:rsidRDefault="00F36277" w:rsidP="00F36277">
      <w:pPr>
        <w:rPr>
          <w:sz w:val="22"/>
          <w:szCs w:val="22"/>
        </w:rPr>
      </w:pPr>
    </w:p>
    <w:p w14:paraId="0F73F267" w14:textId="4B95FB4B" w:rsidR="00F36277" w:rsidRPr="00FC0E3D" w:rsidRDefault="00F36277" w:rsidP="00F36277">
      <w:pPr>
        <w:rPr>
          <w:sz w:val="22"/>
          <w:szCs w:val="22"/>
        </w:rPr>
        <w:sectPr w:rsidR="00F36277" w:rsidRPr="00FC0E3D" w:rsidSect="00175150">
          <w:headerReference w:type="default"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14:paraId="6E271B47" w14:textId="084D371D" w:rsidR="009121F4" w:rsidRPr="00FC0E3D" w:rsidRDefault="009121F4">
      <w:pPr>
        <w:tabs>
          <w:tab w:val="center" w:pos="4703"/>
          <w:tab w:val="left" w:pos="7780"/>
        </w:tabs>
        <w:jc w:val="center"/>
        <w:rPr>
          <w:b/>
          <w:spacing w:val="-2"/>
          <w:w w:val="101"/>
          <w:sz w:val="22"/>
          <w:szCs w:val="22"/>
        </w:rPr>
      </w:pPr>
      <w:r w:rsidRPr="00FC0E3D">
        <w:rPr>
          <w:b/>
          <w:spacing w:val="-2"/>
          <w:w w:val="101"/>
          <w:sz w:val="22"/>
          <w:szCs w:val="22"/>
        </w:rPr>
        <w:lastRenderedPageBreak/>
        <w:t xml:space="preserve">Appendix </w:t>
      </w:r>
      <w:r w:rsidR="00906E11" w:rsidRPr="00FC0E3D">
        <w:rPr>
          <w:b/>
          <w:spacing w:val="-2"/>
          <w:w w:val="101"/>
          <w:sz w:val="22"/>
          <w:szCs w:val="22"/>
        </w:rPr>
        <w:t>I</w:t>
      </w:r>
      <w:r w:rsidR="00F36277">
        <w:rPr>
          <w:b/>
          <w:spacing w:val="-2"/>
          <w:w w:val="101"/>
          <w:sz w:val="22"/>
          <w:szCs w:val="22"/>
        </w:rPr>
        <w:t>II</w:t>
      </w:r>
    </w:p>
    <w:p w14:paraId="6D4E6608" w14:textId="77777777" w:rsidR="009121F4" w:rsidRPr="00FC0E3D" w:rsidRDefault="009121F4" w:rsidP="00005894">
      <w:pPr>
        <w:widowControl w:val="0"/>
        <w:autoSpaceDE w:val="0"/>
        <w:autoSpaceDN w:val="0"/>
        <w:adjustRightInd w:val="0"/>
        <w:jc w:val="center"/>
        <w:rPr>
          <w:b/>
          <w:spacing w:val="-2"/>
          <w:w w:val="101"/>
          <w:sz w:val="22"/>
          <w:szCs w:val="22"/>
          <w:u w:val="single"/>
        </w:rPr>
      </w:pPr>
      <w:r w:rsidRPr="00FC0E3D">
        <w:rPr>
          <w:b/>
          <w:spacing w:val="-2"/>
          <w:w w:val="101"/>
          <w:sz w:val="22"/>
          <w:szCs w:val="22"/>
          <w:u w:val="single"/>
        </w:rPr>
        <w:t>EXPENSE REPORT</w:t>
      </w:r>
    </w:p>
    <w:p w14:paraId="73AD28D4" w14:textId="77777777" w:rsidR="009121F4" w:rsidRPr="00FC0E3D" w:rsidRDefault="009121F4" w:rsidP="006045EC">
      <w:pPr>
        <w:tabs>
          <w:tab w:val="left" w:pos="-720"/>
          <w:tab w:val="left" w:pos="1440"/>
          <w:tab w:val="right" w:pos="6930"/>
          <w:tab w:val="left" w:pos="7380"/>
        </w:tabs>
        <w:jc w:val="both"/>
        <w:rPr>
          <w:b/>
          <w:sz w:val="22"/>
          <w:szCs w:val="22"/>
          <w:u w:val="single"/>
        </w:rPr>
      </w:pPr>
    </w:p>
    <w:p w14:paraId="55044AD2" w14:textId="77777777" w:rsidR="009121F4" w:rsidRPr="00FC0E3D" w:rsidRDefault="009121F4">
      <w:pPr>
        <w:tabs>
          <w:tab w:val="left" w:pos="-720"/>
          <w:tab w:val="left" w:pos="1440"/>
          <w:tab w:val="right" w:pos="6930"/>
          <w:tab w:val="left" w:pos="7380"/>
        </w:tabs>
        <w:jc w:val="both"/>
        <w:rPr>
          <w:b/>
          <w:sz w:val="22"/>
          <w:szCs w:val="22"/>
          <w:u w:val="single"/>
        </w:rPr>
      </w:pPr>
      <w:r w:rsidRPr="00FC0E3D">
        <w:rPr>
          <w:b/>
          <w:sz w:val="22"/>
          <w:szCs w:val="22"/>
          <w:u w:val="single"/>
        </w:rPr>
        <w:t>General</w:t>
      </w:r>
    </w:p>
    <w:p w14:paraId="20B7333B" w14:textId="77777777" w:rsidR="009121F4" w:rsidRPr="00FC0E3D" w:rsidRDefault="009121F4">
      <w:pPr>
        <w:tabs>
          <w:tab w:val="left" w:pos="-720"/>
          <w:tab w:val="left" w:pos="1440"/>
          <w:tab w:val="right" w:pos="6930"/>
          <w:tab w:val="left" w:pos="7380"/>
        </w:tabs>
        <w:jc w:val="both"/>
        <w:rPr>
          <w:sz w:val="22"/>
          <w:szCs w:val="22"/>
        </w:rPr>
      </w:pPr>
    </w:p>
    <w:p w14:paraId="2F352937" w14:textId="77777777" w:rsidR="009121F4" w:rsidRPr="00FC0E3D" w:rsidRDefault="009121F4">
      <w:pPr>
        <w:tabs>
          <w:tab w:val="left" w:pos="-720"/>
          <w:tab w:val="left" w:pos="1440"/>
          <w:tab w:val="right" w:pos="6930"/>
          <w:tab w:val="left" w:pos="7380"/>
        </w:tabs>
        <w:jc w:val="both"/>
        <w:rPr>
          <w:sz w:val="22"/>
          <w:szCs w:val="22"/>
        </w:rPr>
      </w:pPr>
      <w:r w:rsidRPr="00FC0E3D">
        <w:rPr>
          <w:sz w:val="22"/>
          <w:szCs w:val="22"/>
        </w:rPr>
        <w:t xml:space="preserve">This document lays out the expense policies of </w:t>
      </w:r>
      <w:r w:rsidR="00C62F6E" w:rsidRPr="00FC0E3D">
        <w:rPr>
          <w:sz w:val="22"/>
          <w:szCs w:val="22"/>
        </w:rPr>
        <w:t>IOS Partners, Inc</w:t>
      </w:r>
      <w:r w:rsidRPr="00FC0E3D">
        <w:rPr>
          <w:sz w:val="22"/>
          <w:szCs w:val="22"/>
        </w:rPr>
        <w:t xml:space="preserve">. Travel is an important component of the operations of </w:t>
      </w:r>
      <w:r w:rsidR="00C62F6E" w:rsidRPr="00FC0E3D">
        <w:rPr>
          <w:sz w:val="22"/>
          <w:szCs w:val="22"/>
        </w:rPr>
        <w:t>IOS Partners, Inc</w:t>
      </w:r>
      <w:r w:rsidRPr="00FC0E3D">
        <w:rPr>
          <w:sz w:val="22"/>
          <w:szCs w:val="22"/>
        </w:rPr>
        <w:t>, and it is important that these policies advance our goals of controlling costs while still ensuring the staff’s well-being.  The policies enumerated here apply to all expenses condu</w:t>
      </w:r>
      <w:r w:rsidR="00DE3871" w:rsidRPr="00FC0E3D">
        <w:rPr>
          <w:sz w:val="22"/>
          <w:szCs w:val="22"/>
        </w:rPr>
        <w:t>cted under the auspices of the IOS Partners, Inc</w:t>
      </w:r>
      <w:r w:rsidRPr="00FC0E3D">
        <w:rPr>
          <w:sz w:val="22"/>
          <w:szCs w:val="22"/>
        </w:rPr>
        <w:t xml:space="preserve">, whether by employee or independent contractor and whether </w:t>
      </w:r>
      <w:r w:rsidR="0009048E" w:rsidRPr="00FC0E3D">
        <w:rPr>
          <w:sz w:val="22"/>
          <w:szCs w:val="22"/>
        </w:rPr>
        <w:t xml:space="preserve">or not billable to a client.   </w:t>
      </w:r>
      <w:r w:rsidRPr="00FC0E3D">
        <w:rPr>
          <w:sz w:val="22"/>
          <w:szCs w:val="22"/>
        </w:rPr>
        <w:t xml:space="preserve">  </w:t>
      </w:r>
    </w:p>
    <w:p w14:paraId="257AE119" w14:textId="77777777" w:rsidR="009121F4" w:rsidRPr="00FC0E3D" w:rsidRDefault="009121F4">
      <w:pPr>
        <w:tabs>
          <w:tab w:val="left" w:pos="-720"/>
          <w:tab w:val="left" w:pos="1440"/>
          <w:tab w:val="right" w:pos="6930"/>
          <w:tab w:val="left" w:pos="7380"/>
        </w:tabs>
        <w:jc w:val="both"/>
        <w:rPr>
          <w:sz w:val="22"/>
          <w:szCs w:val="22"/>
        </w:rPr>
      </w:pPr>
    </w:p>
    <w:p w14:paraId="761A45CF" w14:textId="77777777" w:rsidR="009121F4" w:rsidRPr="00FC0E3D" w:rsidRDefault="009121F4">
      <w:pPr>
        <w:tabs>
          <w:tab w:val="left" w:pos="-720"/>
          <w:tab w:val="left" w:pos="1440"/>
          <w:tab w:val="right" w:pos="6930"/>
          <w:tab w:val="left" w:pos="7380"/>
        </w:tabs>
        <w:jc w:val="both"/>
        <w:rPr>
          <w:sz w:val="22"/>
          <w:szCs w:val="22"/>
        </w:rPr>
      </w:pPr>
      <w:r w:rsidRPr="00FC0E3D">
        <w:rPr>
          <w:sz w:val="22"/>
          <w:szCs w:val="22"/>
        </w:rPr>
        <w:t xml:space="preserve">The appropriate manager or partner and the project administrator (for project related expenses) have the responsibility to ensure that adequate documentation and/or justification is provided by the employee in order to obtain reimbursement of expenses.  The Expense Report should be computer generated or, if prepared manually, completed in black or blue ink, without erasures or "white-out".  After your signature and approval by both the manager or partner and the project administrator (for project related expenses), the report should be forwarded to the Coral Gables, Florida.  </w:t>
      </w:r>
    </w:p>
    <w:p w14:paraId="68F50C36" w14:textId="77777777" w:rsidR="009121F4" w:rsidRPr="00FC0E3D" w:rsidRDefault="009121F4">
      <w:pPr>
        <w:tabs>
          <w:tab w:val="left" w:pos="-720"/>
          <w:tab w:val="left" w:pos="1440"/>
          <w:tab w:val="right" w:pos="6930"/>
          <w:tab w:val="left" w:pos="7380"/>
        </w:tabs>
        <w:jc w:val="both"/>
        <w:rPr>
          <w:sz w:val="22"/>
          <w:szCs w:val="22"/>
        </w:rPr>
      </w:pPr>
      <w:r w:rsidRPr="00FC0E3D">
        <w:rPr>
          <w:sz w:val="22"/>
          <w:szCs w:val="22"/>
        </w:rPr>
        <w:tab/>
      </w:r>
    </w:p>
    <w:p w14:paraId="1BE250C1" w14:textId="77777777" w:rsidR="00BA1D45" w:rsidRPr="00FC0E3D" w:rsidRDefault="00BA1D45">
      <w:pPr>
        <w:tabs>
          <w:tab w:val="left" w:pos="-720"/>
          <w:tab w:val="left" w:pos="1440"/>
          <w:tab w:val="right" w:pos="6930"/>
          <w:tab w:val="left" w:pos="7380"/>
        </w:tabs>
        <w:jc w:val="both"/>
        <w:rPr>
          <w:sz w:val="22"/>
          <w:szCs w:val="22"/>
        </w:rPr>
      </w:pPr>
      <w:r w:rsidRPr="00FC0E3D">
        <w:rPr>
          <w:sz w:val="22"/>
          <w:szCs w:val="22"/>
        </w:rPr>
        <w:t xml:space="preserve">Expense Reports must be submitted for approval within 30 days following the completion of mission.  Once submitted to the Coral Gables Accounting section, all payments shall be made in full within </w:t>
      </w:r>
      <w:r w:rsidRPr="00FC0E3D">
        <w:rPr>
          <w:i/>
          <w:sz w:val="22"/>
          <w:szCs w:val="22"/>
        </w:rPr>
        <w:t>fifteen calendar days from approval</w:t>
      </w:r>
      <w:r w:rsidRPr="00FC0E3D">
        <w:rPr>
          <w:sz w:val="22"/>
          <w:szCs w:val="22"/>
        </w:rPr>
        <w:t xml:space="preserve"> of the expenses by IOS Financial Management.  Partial payment will be made for items in dispute or those that require clarification.</w:t>
      </w:r>
    </w:p>
    <w:p w14:paraId="5440CD7C" w14:textId="77777777" w:rsidR="009121F4" w:rsidRPr="00FC0E3D" w:rsidRDefault="009121F4">
      <w:pPr>
        <w:tabs>
          <w:tab w:val="left" w:pos="-720"/>
          <w:tab w:val="left" w:pos="1440"/>
          <w:tab w:val="right" w:pos="6930"/>
          <w:tab w:val="left" w:pos="7380"/>
        </w:tabs>
        <w:jc w:val="both"/>
        <w:rPr>
          <w:sz w:val="22"/>
          <w:szCs w:val="22"/>
        </w:rPr>
      </w:pPr>
    </w:p>
    <w:p w14:paraId="5517F1ED" w14:textId="77777777" w:rsidR="009121F4" w:rsidRPr="00FC0E3D" w:rsidRDefault="009121F4">
      <w:pPr>
        <w:tabs>
          <w:tab w:val="left" w:pos="-720"/>
          <w:tab w:val="left" w:pos="720"/>
          <w:tab w:val="right" w:pos="6930"/>
          <w:tab w:val="left" w:pos="7380"/>
        </w:tabs>
        <w:jc w:val="both"/>
        <w:rPr>
          <w:sz w:val="22"/>
          <w:szCs w:val="22"/>
        </w:rPr>
      </w:pPr>
      <w:r w:rsidRPr="00FC0E3D">
        <w:rPr>
          <w:b/>
          <w:sz w:val="22"/>
          <w:szCs w:val="22"/>
          <w:u w:val="single"/>
        </w:rPr>
        <w:t>Meals and incidentals expenses (M&amp;IE)</w:t>
      </w:r>
      <w:r w:rsidRPr="00FC0E3D">
        <w:rPr>
          <w:b/>
          <w:sz w:val="22"/>
          <w:szCs w:val="22"/>
        </w:rPr>
        <w:t xml:space="preserve"> – </w:t>
      </w:r>
      <w:r w:rsidRPr="00FC0E3D">
        <w:rPr>
          <w:sz w:val="22"/>
          <w:szCs w:val="22"/>
        </w:rPr>
        <w:t>Meals and incidental expenses, including all personal telephone calls, tips, personal transportation to meals, laundry expenses etc. will be covered by payment of the flat M&amp;IE portion of the per diem rate.  The M&amp;IE portion of the per diem is based on the rate in effect for the city in which the night was spent. If meals are included within the price of the lodging, the M&amp;IE allowance will be reduced by the associated amount for the particular meal included:  breakfast, 15 percent; lunch, 25 percent; and dinner, 40 percent.</w:t>
      </w:r>
    </w:p>
    <w:p w14:paraId="12A8EFCF" w14:textId="77777777" w:rsidR="009121F4" w:rsidRPr="00FC0E3D" w:rsidRDefault="009121F4">
      <w:pPr>
        <w:tabs>
          <w:tab w:val="left" w:pos="-720"/>
          <w:tab w:val="left" w:pos="720"/>
          <w:tab w:val="left" w:pos="1440"/>
          <w:tab w:val="right" w:pos="6930"/>
          <w:tab w:val="left" w:pos="7380"/>
        </w:tabs>
        <w:jc w:val="both"/>
        <w:rPr>
          <w:sz w:val="22"/>
          <w:szCs w:val="22"/>
        </w:rPr>
      </w:pPr>
    </w:p>
    <w:p w14:paraId="7604A273" w14:textId="77777777" w:rsidR="009121F4" w:rsidRPr="00FC0E3D" w:rsidRDefault="009121F4">
      <w:pPr>
        <w:jc w:val="both"/>
        <w:rPr>
          <w:sz w:val="22"/>
          <w:szCs w:val="22"/>
        </w:rPr>
      </w:pPr>
      <w:r w:rsidRPr="00FC0E3D">
        <w:rPr>
          <w:b/>
          <w:sz w:val="22"/>
          <w:szCs w:val="22"/>
          <w:u w:val="single"/>
        </w:rPr>
        <w:t>Business meals</w:t>
      </w:r>
      <w:r w:rsidRPr="00FC0E3D">
        <w:rPr>
          <w:sz w:val="22"/>
          <w:szCs w:val="22"/>
        </w:rPr>
        <w:t xml:space="preserve"> – When traveling on </w:t>
      </w:r>
      <w:r w:rsidR="00C62F6E" w:rsidRPr="00FC0E3D">
        <w:rPr>
          <w:sz w:val="22"/>
          <w:szCs w:val="22"/>
        </w:rPr>
        <w:t>IOS Partners, Inc.</w:t>
      </w:r>
      <w:r w:rsidRPr="00FC0E3D">
        <w:rPr>
          <w:sz w:val="22"/>
          <w:szCs w:val="22"/>
        </w:rPr>
        <w:t xml:space="preserve"> it may sometimes be necessary to host a business lunch or dinner for clients.   All such expenditures require practice managing director approval.  It is important that the business meal be clearly identified as such and that the date, location, purpose, </w:t>
      </w:r>
      <w:r w:rsidR="00DE3871" w:rsidRPr="00FC0E3D">
        <w:rPr>
          <w:sz w:val="22"/>
          <w:szCs w:val="22"/>
        </w:rPr>
        <w:t xml:space="preserve">and attendees are listed.  </w:t>
      </w:r>
      <w:r w:rsidR="00DE3871" w:rsidRPr="00FC0E3D">
        <w:rPr>
          <w:sz w:val="22"/>
          <w:szCs w:val="22"/>
          <w:u w:val="single"/>
        </w:rPr>
        <w:t>However</w:t>
      </w:r>
      <w:r w:rsidR="00DE3871" w:rsidRPr="00FC0E3D">
        <w:rPr>
          <w:sz w:val="22"/>
          <w:szCs w:val="22"/>
        </w:rPr>
        <w:t>, if a traveler attends or hosts an IOS Partners, Inc.</w:t>
      </w:r>
      <w:r w:rsidRPr="00FC0E3D">
        <w:rPr>
          <w:sz w:val="22"/>
          <w:szCs w:val="22"/>
        </w:rPr>
        <w:t xml:space="preserve"> funded business meal while receiving per diem he/she must deduct the associated amount for the particular meal from the per diem claimed for the day of the meal:  breakfast, 15 percent; lunch, 25 percent; and dinner, 40 percent.</w:t>
      </w:r>
    </w:p>
    <w:p w14:paraId="2AD91635" w14:textId="77777777" w:rsidR="009121F4" w:rsidRPr="00FC0E3D" w:rsidRDefault="009121F4">
      <w:pPr>
        <w:jc w:val="both"/>
        <w:rPr>
          <w:sz w:val="22"/>
          <w:szCs w:val="22"/>
        </w:rPr>
      </w:pPr>
    </w:p>
    <w:p w14:paraId="6535AF9E" w14:textId="77777777" w:rsidR="009121F4" w:rsidRPr="00FC0E3D" w:rsidRDefault="009121F4">
      <w:pPr>
        <w:keepLines/>
        <w:tabs>
          <w:tab w:val="left" w:pos="-720"/>
          <w:tab w:val="left" w:pos="1440"/>
          <w:tab w:val="right" w:pos="6930"/>
          <w:tab w:val="left" w:pos="7380"/>
        </w:tabs>
        <w:jc w:val="both"/>
        <w:rPr>
          <w:sz w:val="22"/>
          <w:szCs w:val="22"/>
        </w:rPr>
      </w:pPr>
      <w:r w:rsidRPr="00FC0E3D">
        <w:rPr>
          <w:b/>
          <w:sz w:val="22"/>
          <w:szCs w:val="22"/>
          <w:u w:val="single"/>
        </w:rPr>
        <w:t xml:space="preserve">Miscellaneous </w:t>
      </w:r>
      <w:r w:rsidRPr="00FC0E3D">
        <w:rPr>
          <w:b/>
          <w:sz w:val="22"/>
          <w:szCs w:val="22"/>
        </w:rPr>
        <w:t>expenses</w:t>
      </w:r>
      <w:r w:rsidRPr="00FC0E3D">
        <w:rPr>
          <w:sz w:val="22"/>
          <w:szCs w:val="22"/>
        </w:rPr>
        <w:t xml:space="preserve"> – Reasonable miscellaneous expenses associated with travel such as costs of visas, passports, exit fees, currency exchange fees, business communications, and local transportation costs for business purposes are reimbursable travel expenses.</w:t>
      </w:r>
    </w:p>
    <w:p w14:paraId="579F1B5C" w14:textId="77777777" w:rsidR="009121F4" w:rsidRPr="00FC0E3D" w:rsidRDefault="009121F4">
      <w:pPr>
        <w:keepLines/>
        <w:tabs>
          <w:tab w:val="left" w:pos="-720"/>
          <w:tab w:val="left" w:pos="1440"/>
          <w:tab w:val="right" w:pos="6930"/>
          <w:tab w:val="left" w:pos="7380"/>
        </w:tabs>
        <w:jc w:val="both"/>
        <w:rPr>
          <w:sz w:val="22"/>
          <w:szCs w:val="22"/>
        </w:rPr>
      </w:pPr>
    </w:p>
    <w:p w14:paraId="0DE985E5" w14:textId="77777777" w:rsidR="009121F4" w:rsidRPr="00FC0E3D" w:rsidRDefault="009121F4">
      <w:pPr>
        <w:keepLines/>
        <w:tabs>
          <w:tab w:val="left" w:pos="-720"/>
          <w:tab w:val="left" w:pos="1440"/>
          <w:tab w:val="right" w:pos="6930"/>
          <w:tab w:val="left" w:pos="7380"/>
        </w:tabs>
        <w:jc w:val="both"/>
        <w:rPr>
          <w:sz w:val="22"/>
          <w:szCs w:val="22"/>
        </w:rPr>
      </w:pPr>
      <w:r w:rsidRPr="00FC0E3D">
        <w:rPr>
          <w:b/>
          <w:sz w:val="22"/>
          <w:szCs w:val="22"/>
          <w:u w:val="single"/>
        </w:rPr>
        <w:t>Receipts</w:t>
      </w:r>
      <w:r w:rsidRPr="00FC0E3D">
        <w:rPr>
          <w:sz w:val="22"/>
          <w:szCs w:val="22"/>
        </w:rPr>
        <w:t xml:space="preserve"> - documentary evidence of payment must be submitted for the following items in order to obtain reimbursement.</w:t>
      </w:r>
    </w:p>
    <w:p w14:paraId="52C26421" w14:textId="77777777" w:rsidR="009121F4" w:rsidRPr="00FC0E3D" w:rsidRDefault="009121F4">
      <w:pPr>
        <w:keepLines/>
        <w:tabs>
          <w:tab w:val="left" w:pos="-720"/>
          <w:tab w:val="left" w:pos="1440"/>
          <w:tab w:val="right" w:pos="6930"/>
          <w:tab w:val="left" w:pos="7380"/>
        </w:tabs>
        <w:jc w:val="both"/>
        <w:rPr>
          <w:sz w:val="22"/>
          <w:szCs w:val="22"/>
        </w:rPr>
      </w:pPr>
    </w:p>
    <w:p w14:paraId="068819D6"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Airline Transportation (boarding passes, used flight coupons, copy of itinerary)</w:t>
      </w:r>
    </w:p>
    <w:p w14:paraId="2E53E409"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Automobile rentals</w:t>
      </w:r>
    </w:p>
    <w:p w14:paraId="635FF712"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Hotel accommodations (detailed, itemized receipts required)</w:t>
      </w:r>
    </w:p>
    <w:p w14:paraId="73966A84"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Telephone and fax expenses for business purposes ONLY (detailed, itemized receipts required)</w:t>
      </w:r>
    </w:p>
    <w:p w14:paraId="6C814941"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Railroad and bus transportation</w:t>
      </w:r>
    </w:p>
    <w:p w14:paraId="36E433D5"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Taxi services (if available)</w:t>
      </w:r>
    </w:p>
    <w:p w14:paraId="6BA53789"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 xml:space="preserve">International money exchange receipts showing exchange rates or copies of FX </w:t>
      </w:r>
    </w:p>
    <w:p w14:paraId="3C5075B6"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 xml:space="preserve">All parking lot charges </w:t>
      </w:r>
    </w:p>
    <w:p w14:paraId="75C0932B"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Gasoline for rental cars</w:t>
      </w:r>
    </w:p>
    <w:p w14:paraId="77DAC078" w14:textId="77777777" w:rsidR="009121F4" w:rsidRPr="00FC0E3D" w:rsidRDefault="009121F4">
      <w:pPr>
        <w:keepLines/>
        <w:numPr>
          <w:ilvl w:val="2"/>
          <w:numId w:val="4"/>
        </w:numPr>
        <w:tabs>
          <w:tab w:val="left" w:pos="-720"/>
          <w:tab w:val="left" w:pos="1440"/>
          <w:tab w:val="right" w:pos="6930"/>
          <w:tab w:val="left" w:pos="7380"/>
        </w:tabs>
        <w:jc w:val="both"/>
        <w:rPr>
          <w:sz w:val="22"/>
          <w:szCs w:val="22"/>
        </w:rPr>
      </w:pPr>
      <w:r w:rsidRPr="00FC0E3D">
        <w:rPr>
          <w:sz w:val="22"/>
          <w:szCs w:val="22"/>
        </w:rPr>
        <w:t>Any unusual items that need to be pre-approved</w:t>
      </w:r>
    </w:p>
    <w:p w14:paraId="1E16B282" w14:textId="77777777" w:rsidR="009121F4" w:rsidRPr="00FC0E3D" w:rsidRDefault="009121F4">
      <w:pPr>
        <w:keepLines/>
        <w:tabs>
          <w:tab w:val="left" w:pos="-720"/>
          <w:tab w:val="left" w:pos="1440"/>
          <w:tab w:val="right" w:pos="6930"/>
          <w:tab w:val="left" w:pos="7380"/>
        </w:tabs>
        <w:jc w:val="both"/>
        <w:rPr>
          <w:sz w:val="22"/>
          <w:szCs w:val="22"/>
        </w:rPr>
      </w:pPr>
    </w:p>
    <w:p w14:paraId="67CAE2E4" w14:textId="77777777" w:rsidR="009121F4" w:rsidRPr="00FC0E3D" w:rsidRDefault="009121F4">
      <w:pPr>
        <w:keepLines/>
        <w:tabs>
          <w:tab w:val="left" w:pos="-720"/>
          <w:tab w:val="left" w:pos="1440"/>
          <w:tab w:val="right" w:pos="6930"/>
          <w:tab w:val="left" w:pos="7380"/>
        </w:tabs>
        <w:jc w:val="both"/>
        <w:rPr>
          <w:sz w:val="22"/>
          <w:szCs w:val="22"/>
        </w:rPr>
      </w:pPr>
      <w:r w:rsidRPr="00FC0E3D">
        <w:rPr>
          <w:b/>
          <w:sz w:val="22"/>
          <w:szCs w:val="22"/>
          <w:u w:val="single"/>
        </w:rPr>
        <w:lastRenderedPageBreak/>
        <w:t>Payment Instructions</w:t>
      </w:r>
      <w:r w:rsidRPr="00FC0E3D">
        <w:rPr>
          <w:b/>
          <w:sz w:val="22"/>
          <w:szCs w:val="22"/>
        </w:rPr>
        <w:t xml:space="preserve"> – </w:t>
      </w:r>
      <w:r w:rsidRPr="00FC0E3D">
        <w:rPr>
          <w:sz w:val="22"/>
          <w:szCs w:val="22"/>
        </w:rPr>
        <w:t xml:space="preserve">Accounting maintains files of mailing addresses and wiring instructions for all employees and independent contractors.  It is corporate policy to pay consultants by check.  Please inform these instructions in writing using the form </w:t>
      </w:r>
      <w:r w:rsidRPr="00FC0E3D">
        <w:rPr>
          <w:b/>
          <w:sz w:val="22"/>
          <w:szCs w:val="22"/>
        </w:rPr>
        <w:t xml:space="preserve">IOS Banking Instructions. </w:t>
      </w:r>
      <w:r w:rsidRPr="00FC0E3D">
        <w:rPr>
          <w:sz w:val="22"/>
          <w:szCs w:val="22"/>
        </w:rPr>
        <w:t xml:space="preserve"> Payment by wire transfer will made on an exceptional basis and should be presented to management for approval.  If and when approved the form </w:t>
      </w:r>
      <w:r w:rsidRPr="00FC0E3D">
        <w:rPr>
          <w:b/>
          <w:sz w:val="22"/>
          <w:szCs w:val="22"/>
        </w:rPr>
        <w:t>IOS Wire Transfer Instructions</w:t>
      </w:r>
      <w:r w:rsidRPr="00FC0E3D">
        <w:rPr>
          <w:sz w:val="22"/>
          <w:szCs w:val="22"/>
        </w:rPr>
        <w:t xml:space="preserve"> should be filled out. </w:t>
      </w:r>
    </w:p>
    <w:p w14:paraId="6D6F3179" w14:textId="77777777" w:rsidR="009121F4" w:rsidRPr="00FC0E3D" w:rsidRDefault="009121F4">
      <w:pPr>
        <w:keepLines/>
        <w:tabs>
          <w:tab w:val="left" w:pos="-720"/>
          <w:tab w:val="left" w:pos="1440"/>
          <w:tab w:val="right" w:pos="6930"/>
          <w:tab w:val="left" w:pos="7380"/>
        </w:tabs>
        <w:jc w:val="both"/>
        <w:rPr>
          <w:sz w:val="22"/>
          <w:szCs w:val="22"/>
        </w:rPr>
      </w:pPr>
    </w:p>
    <w:p w14:paraId="5DC9D755" w14:textId="77777777" w:rsidR="009121F4" w:rsidRPr="00FC0E3D" w:rsidRDefault="009121F4">
      <w:pPr>
        <w:tabs>
          <w:tab w:val="left" w:pos="-720"/>
        </w:tabs>
        <w:suppressAutoHyphens/>
        <w:jc w:val="both"/>
        <w:rPr>
          <w:b/>
          <w:spacing w:val="-3"/>
          <w:sz w:val="22"/>
          <w:szCs w:val="22"/>
          <w:u w:val="single"/>
        </w:rPr>
      </w:pPr>
      <w:r w:rsidRPr="00FC0E3D">
        <w:rPr>
          <w:b/>
          <w:spacing w:val="-3"/>
          <w:sz w:val="22"/>
          <w:szCs w:val="22"/>
          <w:u w:val="single"/>
        </w:rPr>
        <w:t>Reimbursement of Expenses</w:t>
      </w:r>
    </w:p>
    <w:p w14:paraId="2356B2C5" w14:textId="77777777" w:rsidR="009121F4" w:rsidRPr="00FC0E3D" w:rsidRDefault="009121F4">
      <w:pPr>
        <w:tabs>
          <w:tab w:val="left" w:pos="-720"/>
        </w:tabs>
        <w:suppressAutoHyphens/>
        <w:jc w:val="both"/>
        <w:rPr>
          <w:spacing w:val="-3"/>
          <w:sz w:val="22"/>
          <w:szCs w:val="22"/>
        </w:rPr>
      </w:pPr>
    </w:p>
    <w:p w14:paraId="5014EFB4" w14:textId="77777777" w:rsidR="009121F4" w:rsidRPr="00FC0E3D" w:rsidRDefault="009121F4">
      <w:pPr>
        <w:tabs>
          <w:tab w:val="left" w:pos="-720"/>
        </w:tabs>
        <w:suppressAutoHyphens/>
        <w:jc w:val="both"/>
        <w:rPr>
          <w:spacing w:val="-3"/>
          <w:sz w:val="22"/>
          <w:szCs w:val="22"/>
        </w:rPr>
      </w:pPr>
      <w:r w:rsidRPr="00FC0E3D">
        <w:rPr>
          <w:spacing w:val="-3"/>
          <w:sz w:val="22"/>
          <w:szCs w:val="22"/>
        </w:rPr>
        <w:t>Please submit a request for reimbursement of expenses within 30 days of returning from your trip.  All payments will be processed and paid during the 30 days after receiving complete documentation. Partial payment will be done for items in dispute or those that require receipts or clarification.</w:t>
      </w:r>
    </w:p>
    <w:p w14:paraId="4E3CB8D0" w14:textId="77777777" w:rsidR="009121F4" w:rsidRPr="00FC0E3D" w:rsidRDefault="009121F4">
      <w:pPr>
        <w:keepLines/>
        <w:tabs>
          <w:tab w:val="left" w:pos="-720"/>
          <w:tab w:val="left" w:pos="1440"/>
          <w:tab w:val="right" w:pos="6930"/>
          <w:tab w:val="left" w:pos="7380"/>
        </w:tabs>
        <w:jc w:val="both"/>
        <w:rPr>
          <w:sz w:val="22"/>
          <w:szCs w:val="22"/>
        </w:rPr>
      </w:pPr>
    </w:p>
    <w:p w14:paraId="0A8AD709" w14:textId="77777777" w:rsidR="009121F4" w:rsidRPr="00FC0E3D" w:rsidRDefault="009121F4">
      <w:pPr>
        <w:keepNext/>
        <w:keepLines/>
        <w:tabs>
          <w:tab w:val="left" w:pos="-720"/>
          <w:tab w:val="left" w:pos="1440"/>
          <w:tab w:val="right" w:pos="6930"/>
          <w:tab w:val="left" w:pos="7380"/>
        </w:tabs>
        <w:jc w:val="both"/>
        <w:rPr>
          <w:b/>
          <w:sz w:val="22"/>
          <w:szCs w:val="22"/>
          <w:u w:val="single"/>
        </w:rPr>
      </w:pPr>
      <w:r w:rsidRPr="00FC0E3D">
        <w:rPr>
          <w:b/>
          <w:sz w:val="22"/>
          <w:szCs w:val="22"/>
          <w:u w:val="single"/>
        </w:rPr>
        <w:t xml:space="preserve">PROCEDURES FOR FILLING OUT FORM </w:t>
      </w:r>
    </w:p>
    <w:p w14:paraId="0B683516" w14:textId="77777777" w:rsidR="009121F4" w:rsidRPr="00FC0E3D" w:rsidRDefault="009121F4">
      <w:pPr>
        <w:keepNext/>
        <w:keepLines/>
        <w:tabs>
          <w:tab w:val="left" w:pos="-720"/>
          <w:tab w:val="left" w:pos="1440"/>
          <w:tab w:val="right" w:pos="6930"/>
          <w:tab w:val="left" w:pos="7380"/>
        </w:tabs>
        <w:jc w:val="both"/>
        <w:rPr>
          <w:sz w:val="22"/>
          <w:szCs w:val="22"/>
        </w:rPr>
      </w:pPr>
    </w:p>
    <w:p w14:paraId="37C9450A" w14:textId="77777777" w:rsidR="009121F4" w:rsidRPr="00FC0E3D" w:rsidRDefault="009121F4">
      <w:pPr>
        <w:keepNext/>
        <w:keepLines/>
        <w:tabs>
          <w:tab w:val="left" w:pos="-720"/>
          <w:tab w:val="left" w:pos="0"/>
        </w:tabs>
        <w:suppressAutoHyphens/>
        <w:jc w:val="both"/>
        <w:rPr>
          <w:sz w:val="22"/>
          <w:szCs w:val="22"/>
        </w:rPr>
      </w:pPr>
      <w:r w:rsidRPr="00FC0E3D">
        <w:rPr>
          <w:sz w:val="22"/>
          <w:szCs w:val="22"/>
        </w:rPr>
        <w:t xml:space="preserve">Travel expenses will only be reimbursed after submission of a travel expense form that includes all appropriate approval signatures and appropriate receipts in the required format. </w:t>
      </w:r>
      <w:r w:rsidRPr="00FC0E3D">
        <w:rPr>
          <w:b/>
          <w:sz w:val="22"/>
          <w:szCs w:val="22"/>
        </w:rPr>
        <w:t>IOS Partners,</w:t>
      </w:r>
      <w:r w:rsidRPr="00FC0E3D">
        <w:rPr>
          <w:sz w:val="22"/>
          <w:szCs w:val="22"/>
        </w:rPr>
        <w:t xml:space="preserve"> </w:t>
      </w:r>
      <w:r w:rsidRPr="00FC0E3D">
        <w:rPr>
          <w:b/>
          <w:sz w:val="22"/>
          <w:szCs w:val="22"/>
        </w:rPr>
        <w:t xml:space="preserve">Inc. </w:t>
      </w:r>
      <w:r w:rsidRPr="00FC0E3D">
        <w:rPr>
          <w:sz w:val="22"/>
          <w:szCs w:val="22"/>
        </w:rPr>
        <w:t>Accounting staff have been instructed not to reimburse expenses not meeting these requirements.</w:t>
      </w:r>
    </w:p>
    <w:p w14:paraId="3F6A6561" w14:textId="77777777" w:rsidR="009121F4" w:rsidRPr="00FC0E3D" w:rsidRDefault="009121F4">
      <w:pPr>
        <w:tabs>
          <w:tab w:val="left" w:pos="-720"/>
          <w:tab w:val="left" w:pos="0"/>
        </w:tabs>
        <w:suppressAutoHyphens/>
        <w:jc w:val="both"/>
        <w:rPr>
          <w:spacing w:val="-3"/>
          <w:sz w:val="22"/>
          <w:szCs w:val="22"/>
        </w:rPr>
      </w:pPr>
    </w:p>
    <w:p w14:paraId="6FBFFE6C" w14:textId="77777777"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Expenses should be submitted on the standard travel expense form.</w:t>
      </w:r>
    </w:p>
    <w:p w14:paraId="33905A50" w14:textId="77777777" w:rsidR="009121F4" w:rsidRPr="00FC0E3D" w:rsidRDefault="009121F4">
      <w:pPr>
        <w:numPr>
          <w:ilvl w:val="12"/>
          <w:numId w:val="0"/>
        </w:numPr>
        <w:tabs>
          <w:tab w:val="left" w:pos="-720"/>
        </w:tabs>
        <w:suppressAutoHyphens/>
        <w:ind w:left="720" w:hanging="720"/>
        <w:jc w:val="both"/>
        <w:rPr>
          <w:spacing w:val="-3"/>
          <w:sz w:val="22"/>
          <w:szCs w:val="22"/>
        </w:rPr>
      </w:pPr>
    </w:p>
    <w:p w14:paraId="43E58A40" w14:textId="5819B978"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 xml:space="preserve">Original expense receipts must be submitted.  Failure to provide original receipts will result in rejection of expense invoices (an </w:t>
      </w:r>
      <w:r w:rsidRPr="00FC0E3D">
        <w:rPr>
          <w:b/>
          <w:sz w:val="22"/>
          <w:szCs w:val="22"/>
        </w:rPr>
        <w:t>IOS Partners, Inc.</w:t>
      </w:r>
      <w:r w:rsidRPr="00FC0E3D">
        <w:rPr>
          <w:spacing w:val="-3"/>
          <w:sz w:val="22"/>
          <w:szCs w:val="22"/>
        </w:rPr>
        <w:t xml:space="preserve"> policy).</w:t>
      </w:r>
      <w:r w:rsidR="007925C8">
        <w:rPr>
          <w:spacing w:val="-3"/>
          <w:sz w:val="22"/>
          <w:szCs w:val="22"/>
        </w:rPr>
        <w:t xml:space="preserve"> </w:t>
      </w:r>
      <w:bookmarkStart w:id="0" w:name="_Hlk483302356"/>
      <w:r w:rsidR="007925C8">
        <w:rPr>
          <w:spacing w:val="-3"/>
          <w:sz w:val="22"/>
          <w:szCs w:val="22"/>
        </w:rPr>
        <w:t xml:space="preserve">Please note that </w:t>
      </w:r>
      <w:r w:rsidR="00672CC7">
        <w:rPr>
          <w:spacing w:val="-3"/>
          <w:sz w:val="22"/>
          <w:szCs w:val="22"/>
        </w:rPr>
        <w:t>receipts are not required for meals</w:t>
      </w:r>
      <w:bookmarkEnd w:id="0"/>
      <w:r w:rsidR="00672CC7">
        <w:rPr>
          <w:spacing w:val="-3"/>
          <w:sz w:val="22"/>
          <w:szCs w:val="22"/>
        </w:rPr>
        <w:t>.</w:t>
      </w:r>
    </w:p>
    <w:p w14:paraId="57F59543" w14:textId="77777777" w:rsidR="009121F4" w:rsidRPr="00FC0E3D" w:rsidRDefault="009121F4">
      <w:pPr>
        <w:numPr>
          <w:ilvl w:val="12"/>
          <w:numId w:val="0"/>
        </w:numPr>
        <w:tabs>
          <w:tab w:val="left" w:pos="-720"/>
        </w:tabs>
        <w:suppressAutoHyphens/>
        <w:ind w:left="720" w:hanging="720"/>
        <w:jc w:val="both"/>
        <w:rPr>
          <w:spacing w:val="-3"/>
          <w:sz w:val="22"/>
          <w:szCs w:val="22"/>
        </w:rPr>
      </w:pPr>
    </w:p>
    <w:p w14:paraId="036C0748" w14:textId="05559063"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 xml:space="preserve">Receipts must be taped down to blank, 8 1/2" x 11" paper in chronological order.  </w:t>
      </w:r>
      <w:r w:rsidRPr="00FC0E3D">
        <w:rPr>
          <w:b/>
          <w:spacing w:val="-3"/>
          <w:sz w:val="22"/>
          <w:szCs w:val="22"/>
        </w:rPr>
        <w:t>Do NOT</w:t>
      </w:r>
      <w:r w:rsidRPr="00FC0E3D">
        <w:rPr>
          <w:spacing w:val="-3"/>
          <w:sz w:val="22"/>
          <w:szCs w:val="22"/>
        </w:rPr>
        <w:t xml:space="preserve"> staple receipts.  They need to be taped down to facilitate photocopying and recording of expenses.  The REC# number indicates the support invoice document that will be used to justify the expense.  This number must be sequential and unique by expense. This will facilitate the process of identifying a receipt/invoice with the   expense report sheet. Receipts in other language than English MUST contain a note describing the type of expense (business meals, hotel, taxi, telephone, internet </w:t>
      </w:r>
      <w:r w:rsidR="007925C8" w:rsidRPr="00FC0E3D">
        <w:rPr>
          <w:spacing w:val="-3"/>
          <w:sz w:val="22"/>
          <w:szCs w:val="22"/>
        </w:rPr>
        <w:t>etc.</w:t>
      </w:r>
      <w:r w:rsidRPr="00FC0E3D">
        <w:rPr>
          <w:spacing w:val="-3"/>
          <w:sz w:val="22"/>
          <w:szCs w:val="22"/>
        </w:rPr>
        <w:t>).</w:t>
      </w:r>
      <w:r w:rsidR="007925C8" w:rsidRPr="007925C8">
        <w:rPr>
          <w:spacing w:val="-3"/>
          <w:sz w:val="22"/>
          <w:szCs w:val="22"/>
        </w:rPr>
        <w:t xml:space="preserve"> </w:t>
      </w:r>
      <w:r w:rsidR="00672CC7">
        <w:rPr>
          <w:spacing w:val="-3"/>
          <w:sz w:val="22"/>
          <w:szCs w:val="22"/>
        </w:rPr>
        <w:t>Please note that receipts are not required for meals.</w:t>
      </w:r>
    </w:p>
    <w:p w14:paraId="626003C3" w14:textId="77777777" w:rsidR="009121F4" w:rsidRPr="00FC0E3D" w:rsidRDefault="009121F4">
      <w:pPr>
        <w:tabs>
          <w:tab w:val="left" w:pos="-720"/>
          <w:tab w:val="left" w:pos="0"/>
        </w:tabs>
        <w:suppressAutoHyphens/>
        <w:jc w:val="both"/>
        <w:rPr>
          <w:spacing w:val="-3"/>
          <w:sz w:val="22"/>
          <w:szCs w:val="22"/>
        </w:rPr>
      </w:pPr>
    </w:p>
    <w:p w14:paraId="187D28EF" w14:textId="77777777"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 xml:space="preserve">Receipts in a foreign currency MUST have the exchange rate and the U.S. dollar amount noted on the receipt.  Please attach to separate pages all foreign exchange conversion receipts for the period as backup for figures being submitted.  If conversion rates are not provided, the </w:t>
      </w:r>
      <w:r w:rsidRPr="00FC0E3D">
        <w:rPr>
          <w:b/>
          <w:sz w:val="22"/>
          <w:szCs w:val="22"/>
        </w:rPr>
        <w:t>IOS Partners, Inc.</w:t>
      </w:r>
      <w:r w:rsidRPr="00FC0E3D">
        <w:rPr>
          <w:spacing w:val="-3"/>
          <w:sz w:val="22"/>
          <w:szCs w:val="22"/>
        </w:rPr>
        <w:t xml:space="preserve"> Accounting Department will derive rates from its rate conversion program or the Wall Street Journal.  These rates may not be as favorable as ones actually received by the traveler.</w:t>
      </w:r>
    </w:p>
    <w:p w14:paraId="14980B2E" w14:textId="77777777" w:rsidR="009121F4" w:rsidRPr="00FC0E3D" w:rsidRDefault="009121F4">
      <w:pPr>
        <w:tabs>
          <w:tab w:val="left" w:pos="-720"/>
          <w:tab w:val="left" w:pos="0"/>
        </w:tabs>
        <w:suppressAutoHyphens/>
        <w:jc w:val="both"/>
        <w:rPr>
          <w:spacing w:val="-3"/>
          <w:sz w:val="22"/>
          <w:szCs w:val="22"/>
        </w:rPr>
      </w:pPr>
    </w:p>
    <w:p w14:paraId="27F19996" w14:textId="77777777"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The DATE column must be filled out for each expense.</w:t>
      </w:r>
    </w:p>
    <w:p w14:paraId="7A9DD9F8" w14:textId="77777777" w:rsidR="009121F4" w:rsidRPr="00FC0E3D" w:rsidRDefault="009121F4">
      <w:pPr>
        <w:tabs>
          <w:tab w:val="left" w:pos="-720"/>
          <w:tab w:val="left" w:pos="0"/>
        </w:tabs>
        <w:suppressAutoHyphens/>
        <w:jc w:val="both"/>
        <w:rPr>
          <w:spacing w:val="-3"/>
          <w:sz w:val="22"/>
          <w:szCs w:val="22"/>
        </w:rPr>
      </w:pPr>
    </w:p>
    <w:p w14:paraId="14BFEE11" w14:textId="77777777"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The PER DIEM/MEAL column must be filled out with the maximum per diem rate that was defined in the contract. The OVERHEAD EXPENSES/MEAL column must be filled out ONLY when an extraordinary business meal has occurred.</w:t>
      </w:r>
    </w:p>
    <w:p w14:paraId="221CB61A" w14:textId="77777777" w:rsidR="009121F4" w:rsidRPr="00FC0E3D" w:rsidRDefault="009121F4">
      <w:pPr>
        <w:tabs>
          <w:tab w:val="left" w:pos="-720"/>
          <w:tab w:val="left" w:pos="0"/>
        </w:tabs>
        <w:suppressAutoHyphens/>
        <w:jc w:val="both"/>
        <w:rPr>
          <w:spacing w:val="-3"/>
          <w:sz w:val="22"/>
          <w:szCs w:val="22"/>
        </w:rPr>
      </w:pPr>
    </w:p>
    <w:p w14:paraId="4282D890" w14:textId="77777777"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The PER DIEM/LODGING column must be filled out with the real lodging expense supported by a receipt. The maximum amount to be reimbursed is defined in the contract.</w:t>
      </w:r>
    </w:p>
    <w:p w14:paraId="30BAF357" w14:textId="77777777" w:rsidR="009121F4" w:rsidRPr="00FC0E3D" w:rsidRDefault="009121F4">
      <w:pPr>
        <w:tabs>
          <w:tab w:val="left" w:pos="-720"/>
          <w:tab w:val="left" w:pos="0"/>
        </w:tabs>
        <w:suppressAutoHyphens/>
        <w:jc w:val="both"/>
        <w:rPr>
          <w:spacing w:val="-3"/>
          <w:sz w:val="22"/>
          <w:szCs w:val="22"/>
        </w:rPr>
      </w:pPr>
    </w:p>
    <w:p w14:paraId="0F162115" w14:textId="77777777"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Expenses on the hotel bill other than accommodation costs, for which the consultant requests reimbursement, must be identified and explained.  Note that expenses of a personal nature (alcoholic beverages; personal services such as barber and beautician; personal phone calls; and special room services such as in-room movies, in-room bars or extra-cost facilities such as health clubs) are not reimbursable.</w:t>
      </w:r>
    </w:p>
    <w:p w14:paraId="5EFFD940" w14:textId="77777777" w:rsidR="009121F4" w:rsidRPr="00FC0E3D" w:rsidRDefault="009121F4">
      <w:pPr>
        <w:tabs>
          <w:tab w:val="left" w:pos="-720"/>
          <w:tab w:val="left" w:pos="0"/>
        </w:tabs>
        <w:suppressAutoHyphens/>
        <w:jc w:val="both"/>
        <w:rPr>
          <w:spacing w:val="-3"/>
          <w:sz w:val="22"/>
          <w:szCs w:val="22"/>
        </w:rPr>
      </w:pPr>
    </w:p>
    <w:p w14:paraId="183E560D" w14:textId="77777777"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Receipts should be obtained for all business-related taxi and other transportation expenses.  If receipts are not available, consultants should list the date, location and cost of all transactions on a blank sheet of 8 1/2" x 11" paper.</w:t>
      </w:r>
    </w:p>
    <w:p w14:paraId="2A77F67C" w14:textId="77777777" w:rsidR="009121F4" w:rsidRPr="00FC0E3D" w:rsidRDefault="009121F4">
      <w:pPr>
        <w:tabs>
          <w:tab w:val="left" w:pos="-720"/>
          <w:tab w:val="left" w:pos="0"/>
        </w:tabs>
        <w:suppressAutoHyphens/>
        <w:jc w:val="both"/>
        <w:rPr>
          <w:spacing w:val="-3"/>
          <w:sz w:val="22"/>
          <w:szCs w:val="22"/>
        </w:rPr>
      </w:pPr>
    </w:p>
    <w:p w14:paraId="5737AAA5" w14:textId="77777777"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 xml:space="preserve">Business telephone calls may be reimbursed </w:t>
      </w:r>
      <w:r w:rsidRPr="00FC0E3D">
        <w:rPr>
          <w:b/>
          <w:spacing w:val="-3"/>
          <w:sz w:val="22"/>
          <w:szCs w:val="22"/>
          <w:u w:val="single"/>
        </w:rPr>
        <w:t>IF</w:t>
      </w:r>
      <w:r w:rsidRPr="00FC0E3D">
        <w:rPr>
          <w:spacing w:val="-3"/>
          <w:sz w:val="22"/>
          <w:szCs w:val="22"/>
        </w:rPr>
        <w:t xml:space="preserve"> the business purpose of the call is noted on either a log or the hotel receipt, along with the name of the person called, the date and an explanation of the business nature of the call.</w:t>
      </w:r>
    </w:p>
    <w:p w14:paraId="0D9A4D3E" w14:textId="77777777" w:rsidR="009121F4" w:rsidRPr="00FC0E3D" w:rsidRDefault="009121F4">
      <w:pPr>
        <w:tabs>
          <w:tab w:val="left" w:pos="-720"/>
          <w:tab w:val="left" w:pos="0"/>
        </w:tabs>
        <w:suppressAutoHyphens/>
        <w:jc w:val="both"/>
        <w:rPr>
          <w:spacing w:val="-3"/>
          <w:sz w:val="22"/>
          <w:szCs w:val="22"/>
        </w:rPr>
      </w:pPr>
    </w:p>
    <w:p w14:paraId="7391FA12" w14:textId="77777777" w:rsidR="009121F4" w:rsidRPr="00FC0E3D" w:rsidRDefault="009121F4">
      <w:pPr>
        <w:numPr>
          <w:ilvl w:val="0"/>
          <w:numId w:val="2"/>
        </w:numPr>
        <w:tabs>
          <w:tab w:val="left" w:pos="-720"/>
          <w:tab w:val="left" w:pos="0"/>
        </w:tabs>
        <w:suppressAutoHyphens/>
        <w:jc w:val="both"/>
        <w:rPr>
          <w:spacing w:val="-3"/>
          <w:sz w:val="22"/>
          <w:szCs w:val="22"/>
        </w:rPr>
      </w:pPr>
      <w:r w:rsidRPr="00FC0E3D">
        <w:rPr>
          <w:spacing w:val="-3"/>
          <w:sz w:val="22"/>
          <w:szCs w:val="22"/>
        </w:rPr>
        <w:t>MISCELLANEOUS expenses must be entered on the second page of the expense report. Receipts and explanations for "Miscellaneous" business related expenses must be attached.  In addition to business telephone calls, these may include photocopying, purchase of supplies or materials and other travel incidentals.  Descriptions are also required for expenses included on hotel bills.</w:t>
      </w:r>
    </w:p>
    <w:p w14:paraId="4233675F" w14:textId="77777777" w:rsidR="009121F4" w:rsidRPr="00FC0E3D" w:rsidRDefault="009121F4">
      <w:pPr>
        <w:tabs>
          <w:tab w:val="left" w:pos="-720"/>
        </w:tabs>
        <w:suppressAutoHyphens/>
        <w:jc w:val="both"/>
        <w:rPr>
          <w:spacing w:val="-3"/>
          <w:sz w:val="22"/>
          <w:szCs w:val="22"/>
        </w:rPr>
      </w:pPr>
    </w:p>
    <w:p w14:paraId="49117177" w14:textId="77777777" w:rsidR="009121F4" w:rsidRPr="00FC0E3D" w:rsidRDefault="009121F4">
      <w:pPr>
        <w:tabs>
          <w:tab w:val="left" w:pos="-720"/>
          <w:tab w:val="left" w:pos="720"/>
          <w:tab w:val="left" w:pos="1440"/>
          <w:tab w:val="right" w:pos="6930"/>
          <w:tab w:val="left" w:pos="7380"/>
        </w:tabs>
        <w:jc w:val="both"/>
        <w:rPr>
          <w:b/>
          <w:sz w:val="22"/>
          <w:szCs w:val="22"/>
        </w:rPr>
      </w:pPr>
      <w:r w:rsidRPr="00FC0E3D">
        <w:rPr>
          <w:b/>
          <w:sz w:val="22"/>
          <w:szCs w:val="22"/>
        </w:rPr>
        <w:t>UNALLOWABLE EXPENSES:</w:t>
      </w:r>
    </w:p>
    <w:p w14:paraId="3D3AC6C9" w14:textId="77777777" w:rsidR="009121F4" w:rsidRPr="00FC0E3D" w:rsidRDefault="009121F4">
      <w:pPr>
        <w:numPr>
          <w:ilvl w:val="0"/>
          <w:numId w:val="3"/>
        </w:numPr>
        <w:tabs>
          <w:tab w:val="left" w:pos="-720"/>
          <w:tab w:val="left" w:pos="720"/>
          <w:tab w:val="left" w:pos="1440"/>
          <w:tab w:val="right" w:pos="6930"/>
          <w:tab w:val="left" w:pos="7380"/>
        </w:tabs>
        <w:jc w:val="both"/>
        <w:rPr>
          <w:sz w:val="22"/>
          <w:szCs w:val="22"/>
        </w:rPr>
      </w:pPr>
      <w:r w:rsidRPr="00FC0E3D">
        <w:rPr>
          <w:sz w:val="22"/>
          <w:szCs w:val="22"/>
        </w:rPr>
        <w:t>Alcoholic beverages, personal services (e.g., barber, beautician), in-room movies, mini-bars, health facilities are not reimbursable.</w:t>
      </w:r>
    </w:p>
    <w:p w14:paraId="12E8DDB8" w14:textId="77777777" w:rsidR="009121F4" w:rsidRPr="00FC0E3D" w:rsidRDefault="009121F4">
      <w:pPr>
        <w:numPr>
          <w:ilvl w:val="0"/>
          <w:numId w:val="3"/>
        </w:numPr>
        <w:tabs>
          <w:tab w:val="left" w:pos="-720"/>
          <w:tab w:val="left" w:pos="720"/>
          <w:tab w:val="left" w:pos="1440"/>
          <w:tab w:val="right" w:pos="6930"/>
          <w:tab w:val="left" w:pos="7380"/>
        </w:tabs>
        <w:jc w:val="both"/>
        <w:rPr>
          <w:sz w:val="22"/>
          <w:szCs w:val="22"/>
        </w:rPr>
      </w:pPr>
      <w:r w:rsidRPr="00FC0E3D">
        <w:rPr>
          <w:sz w:val="22"/>
          <w:szCs w:val="22"/>
        </w:rPr>
        <w:t xml:space="preserve">The difference between the per diem maximums and the actual costs </w:t>
      </w:r>
      <w:r w:rsidRPr="00FC0E3D">
        <w:rPr>
          <w:sz w:val="22"/>
          <w:szCs w:val="22"/>
          <w:u w:val="single"/>
        </w:rPr>
        <w:t>if not billable to the client,</w:t>
      </w:r>
      <w:r w:rsidRPr="00FC0E3D">
        <w:rPr>
          <w:sz w:val="22"/>
          <w:szCs w:val="22"/>
        </w:rPr>
        <w:t xml:space="preserve"> are not allowable overhead costs; these costs may only be reimbursed with the applicable managing director approval.  </w:t>
      </w:r>
    </w:p>
    <w:p w14:paraId="0A8EA760" w14:textId="77777777" w:rsidR="009121F4" w:rsidRPr="00FC0E3D" w:rsidRDefault="00C62F6E">
      <w:pPr>
        <w:numPr>
          <w:ilvl w:val="0"/>
          <w:numId w:val="3"/>
        </w:numPr>
        <w:tabs>
          <w:tab w:val="left" w:pos="-720"/>
          <w:tab w:val="left" w:pos="720"/>
          <w:tab w:val="left" w:pos="1440"/>
          <w:tab w:val="right" w:pos="6930"/>
          <w:tab w:val="left" w:pos="7380"/>
        </w:tabs>
        <w:jc w:val="both"/>
        <w:rPr>
          <w:sz w:val="22"/>
          <w:szCs w:val="22"/>
        </w:rPr>
      </w:pPr>
      <w:r w:rsidRPr="00FC0E3D">
        <w:rPr>
          <w:color w:val="0000FF"/>
          <w:sz w:val="22"/>
          <w:szCs w:val="22"/>
        </w:rPr>
        <w:t xml:space="preserve"> </w:t>
      </w:r>
      <w:r w:rsidRPr="00FC0E3D">
        <w:rPr>
          <w:sz w:val="22"/>
          <w:szCs w:val="22"/>
        </w:rPr>
        <w:t>IOS Partners, Inc.</w:t>
      </w:r>
      <w:r w:rsidR="009121F4" w:rsidRPr="00FC0E3D">
        <w:rPr>
          <w:spacing w:val="-3"/>
          <w:sz w:val="22"/>
          <w:szCs w:val="22"/>
        </w:rPr>
        <w:t xml:space="preserve"> </w:t>
      </w:r>
      <w:r w:rsidR="009121F4" w:rsidRPr="00FC0E3D">
        <w:rPr>
          <w:sz w:val="22"/>
          <w:szCs w:val="22"/>
        </w:rPr>
        <w:t>will only allow travel under coach airfares unless special agreement has been reached prior to travel.</w:t>
      </w:r>
    </w:p>
    <w:p w14:paraId="1DB7C4F3" w14:textId="77777777" w:rsidR="009121F4" w:rsidRPr="00FC0E3D" w:rsidRDefault="009121F4">
      <w:pPr>
        <w:tabs>
          <w:tab w:val="left" w:pos="-720"/>
          <w:tab w:val="left" w:pos="720"/>
          <w:tab w:val="left" w:pos="1440"/>
          <w:tab w:val="right" w:pos="6930"/>
          <w:tab w:val="left" w:pos="7380"/>
        </w:tabs>
        <w:jc w:val="both"/>
        <w:rPr>
          <w:sz w:val="22"/>
          <w:szCs w:val="22"/>
        </w:rPr>
      </w:pPr>
      <w:r w:rsidRPr="00FC0E3D">
        <w:rPr>
          <w:sz w:val="22"/>
          <w:szCs w:val="22"/>
        </w:rPr>
        <w:t xml:space="preserve"> </w:t>
      </w:r>
    </w:p>
    <w:p w14:paraId="2E0B6529" w14:textId="77777777" w:rsidR="009121F4" w:rsidRPr="00FC0E3D" w:rsidRDefault="009121F4">
      <w:pPr>
        <w:keepNext/>
        <w:keepLines/>
        <w:tabs>
          <w:tab w:val="left" w:pos="-720"/>
          <w:tab w:val="left" w:pos="1440"/>
          <w:tab w:val="right" w:pos="6930"/>
          <w:tab w:val="left" w:pos="7380"/>
        </w:tabs>
        <w:jc w:val="both"/>
        <w:rPr>
          <w:sz w:val="22"/>
          <w:szCs w:val="22"/>
          <w:u w:val="single"/>
        </w:rPr>
      </w:pPr>
      <w:r w:rsidRPr="00FC0E3D">
        <w:rPr>
          <w:b/>
          <w:sz w:val="22"/>
          <w:szCs w:val="22"/>
          <w:u w:val="single"/>
        </w:rPr>
        <w:t>Implementation</w:t>
      </w:r>
    </w:p>
    <w:p w14:paraId="0634A94B" w14:textId="77777777" w:rsidR="009121F4" w:rsidRPr="00FC0E3D" w:rsidRDefault="009121F4">
      <w:pPr>
        <w:keepNext/>
        <w:keepLines/>
        <w:tabs>
          <w:tab w:val="left" w:pos="-720"/>
          <w:tab w:val="left" w:pos="1440"/>
          <w:tab w:val="right" w:pos="6930"/>
          <w:tab w:val="left" w:pos="7380"/>
        </w:tabs>
        <w:jc w:val="both"/>
        <w:rPr>
          <w:sz w:val="22"/>
          <w:szCs w:val="22"/>
        </w:rPr>
      </w:pPr>
    </w:p>
    <w:p w14:paraId="2D4F5C18" w14:textId="77777777" w:rsidR="009121F4" w:rsidRPr="00FC0E3D" w:rsidRDefault="009121F4">
      <w:pPr>
        <w:keepNext/>
        <w:keepLines/>
        <w:tabs>
          <w:tab w:val="left" w:pos="-720"/>
          <w:tab w:val="left" w:pos="1440"/>
          <w:tab w:val="right" w:pos="6930"/>
          <w:tab w:val="left" w:pos="7380"/>
        </w:tabs>
        <w:jc w:val="both"/>
        <w:rPr>
          <w:sz w:val="22"/>
          <w:szCs w:val="22"/>
        </w:rPr>
      </w:pPr>
      <w:r w:rsidRPr="00FC0E3D">
        <w:rPr>
          <w:sz w:val="22"/>
          <w:szCs w:val="22"/>
        </w:rPr>
        <w:t xml:space="preserve">If there are issues or questions of interpretation regarding these policies, contact Anne Dekker at (305) 648-2877 or by e-mail at </w:t>
      </w:r>
      <w:hyperlink r:id="rId13" w:history="1">
        <w:r w:rsidRPr="00FC0E3D">
          <w:rPr>
            <w:rStyle w:val="Hyperlink"/>
            <w:i/>
            <w:iCs/>
            <w:sz w:val="22"/>
            <w:szCs w:val="22"/>
          </w:rPr>
          <w:t>adekker@iospartners.com</w:t>
        </w:r>
      </w:hyperlink>
      <w:r w:rsidR="004D2B9E" w:rsidRPr="00FC0E3D">
        <w:rPr>
          <w:sz w:val="22"/>
          <w:szCs w:val="22"/>
        </w:rPr>
        <w:t>.</w:t>
      </w:r>
      <w:r w:rsidRPr="00FC0E3D">
        <w:rPr>
          <w:i/>
          <w:sz w:val="22"/>
          <w:szCs w:val="22"/>
        </w:rPr>
        <w:t xml:space="preserve"> </w:t>
      </w:r>
    </w:p>
    <w:p w14:paraId="588CC0E3" w14:textId="77777777" w:rsidR="009121F4" w:rsidRPr="00FC0E3D" w:rsidRDefault="009121F4" w:rsidP="00005894">
      <w:pPr>
        <w:pStyle w:val="Heading7"/>
        <w:tabs>
          <w:tab w:val="center" w:pos="4680"/>
        </w:tabs>
        <w:autoSpaceDE/>
        <w:autoSpaceDN/>
        <w:adjustRightInd/>
        <w:rPr>
          <w:rFonts w:ascii="Times New Roman" w:hAnsi="Times New Roman" w:cs="Times New Roman"/>
          <w:szCs w:val="22"/>
        </w:rPr>
      </w:pPr>
    </w:p>
    <w:p w14:paraId="2AD098D6" w14:textId="77777777" w:rsidR="009121F4" w:rsidRPr="00FC0E3D" w:rsidRDefault="009121F4" w:rsidP="006045EC">
      <w:pPr>
        <w:keepNext/>
        <w:keepLines/>
        <w:tabs>
          <w:tab w:val="left" w:pos="-720"/>
          <w:tab w:val="left" w:pos="1440"/>
          <w:tab w:val="right" w:pos="6930"/>
          <w:tab w:val="left" w:pos="7380"/>
        </w:tabs>
        <w:jc w:val="both"/>
        <w:rPr>
          <w:sz w:val="22"/>
          <w:szCs w:val="22"/>
        </w:rPr>
      </w:pPr>
      <w:r w:rsidRPr="00FC0E3D">
        <w:rPr>
          <w:sz w:val="22"/>
          <w:szCs w:val="22"/>
        </w:rPr>
        <w:t>Please access the Expense Report format by clicking on the following icon:</w:t>
      </w:r>
    </w:p>
    <w:p w14:paraId="27ACF30F" w14:textId="77777777" w:rsidR="00864C23" w:rsidRPr="00FC0E3D" w:rsidRDefault="00864C23" w:rsidP="00864C23">
      <w:pPr>
        <w:spacing w:after="200" w:line="276" w:lineRule="auto"/>
        <w:rPr>
          <w:sz w:val="22"/>
          <w:szCs w:val="22"/>
        </w:rPr>
      </w:pPr>
    </w:p>
    <w:p w14:paraId="30F53E6C" w14:textId="09F219DD" w:rsidR="00864C23" w:rsidRPr="00FC0E3D" w:rsidRDefault="00A033D9" w:rsidP="00F36277">
      <w:pPr>
        <w:spacing w:after="200" w:line="276" w:lineRule="auto"/>
        <w:jc w:val="center"/>
        <w:rPr>
          <w:sz w:val="22"/>
          <w:szCs w:val="22"/>
        </w:rPr>
      </w:pPr>
      <w:r>
        <w:rPr>
          <w:noProof/>
        </w:rPr>
        <w:object w:dxaOrig="1543" w:dyaOrig="995" w14:anchorId="67190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12.35pt;height:136pt;mso-width-percent:0;mso-height-percent:0;mso-width-percent:0;mso-height-percent:0" o:ole="">
            <v:imagedata r:id="rId14" o:title=""/>
          </v:shape>
          <o:OLEObject Type="Embed" ProgID="Excel.Sheet.12" ShapeID="_x0000_i1025" DrawAspect="Icon" ObjectID="_1837240500" r:id="rId15"/>
        </w:object>
      </w:r>
    </w:p>
    <w:p w14:paraId="505268EC" w14:textId="77777777" w:rsidR="004D64E2" w:rsidRPr="00FC0E3D" w:rsidRDefault="004D64E2" w:rsidP="00864C23">
      <w:pPr>
        <w:spacing w:after="200" w:line="276" w:lineRule="auto"/>
        <w:rPr>
          <w:sz w:val="22"/>
          <w:szCs w:val="22"/>
        </w:rPr>
      </w:pPr>
    </w:p>
    <w:p w14:paraId="048FF96F" w14:textId="77777777" w:rsidR="004D64E2" w:rsidRPr="00FC0E3D" w:rsidRDefault="004D64E2" w:rsidP="00864C23">
      <w:pPr>
        <w:spacing w:after="200" w:line="276" w:lineRule="auto"/>
        <w:rPr>
          <w:sz w:val="22"/>
          <w:szCs w:val="22"/>
        </w:rPr>
      </w:pPr>
    </w:p>
    <w:p w14:paraId="4B6890D5" w14:textId="0AFF2CAA" w:rsidR="00864C23" w:rsidRPr="00FC0E3D" w:rsidRDefault="00864C23" w:rsidP="00864C23">
      <w:pPr>
        <w:spacing w:after="200" w:line="276" w:lineRule="auto"/>
        <w:rPr>
          <w:sz w:val="22"/>
          <w:szCs w:val="22"/>
        </w:rPr>
      </w:pPr>
    </w:p>
    <w:p w14:paraId="05892A8A" w14:textId="2F2AAB12" w:rsidR="00864C23" w:rsidRPr="00FC0E3D" w:rsidRDefault="00864C23" w:rsidP="00864C23">
      <w:pPr>
        <w:spacing w:after="200" w:line="276" w:lineRule="auto"/>
        <w:rPr>
          <w:sz w:val="22"/>
          <w:szCs w:val="22"/>
        </w:rPr>
      </w:pPr>
    </w:p>
    <w:sectPr w:rsidR="00864C23" w:rsidRPr="00FC0E3D" w:rsidSect="00864C23">
      <w:footerReference w:type="default" r:id="rId16"/>
      <w:pgSz w:w="12242" w:h="15842" w:code="1"/>
      <w:pgMar w:top="720" w:right="720" w:bottom="720" w:left="72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01E9A" w14:textId="77777777" w:rsidR="00A033D9" w:rsidRDefault="00A033D9" w:rsidP="009121F4">
      <w:r>
        <w:separator/>
      </w:r>
    </w:p>
  </w:endnote>
  <w:endnote w:type="continuationSeparator" w:id="0">
    <w:p w14:paraId="7177BB09" w14:textId="77777777" w:rsidR="00A033D9" w:rsidRDefault="00A033D9" w:rsidP="00912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2BECB" w14:textId="43EDC5C0" w:rsidR="00B16C6B" w:rsidRPr="00161953" w:rsidRDefault="00B16C6B" w:rsidP="009031C2">
    <w:pPr>
      <w:pStyle w:val="Footer"/>
      <w:pBdr>
        <w:top w:val="double" w:sz="4" w:space="1" w:color="auto"/>
      </w:pBdr>
      <w:jc w:val="center"/>
      <w:rPr>
        <w:sz w:val="20"/>
        <w:szCs w:val="20"/>
      </w:rPr>
    </w:pPr>
    <w:r w:rsidRPr="00161953">
      <w:rPr>
        <w:sz w:val="20"/>
        <w:szCs w:val="20"/>
      </w:rPr>
      <w:t xml:space="preserve">Page </w:t>
    </w:r>
    <w:r w:rsidR="00C62F6E" w:rsidRPr="00161953">
      <w:rPr>
        <w:sz w:val="20"/>
        <w:szCs w:val="20"/>
      </w:rPr>
      <w:fldChar w:fldCharType="begin"/>
    </w:r>
    <w:r w:rsidRPr="00161953">
      <w:rPr>
        <w:sz w:val="20"/>
        <w:szCs w:val="20"/>
      </w:rPr>
      <w:instrText xml:space="preserve"> PAGE </w:instrText>
    </w:r>
    <w:r w:rsidR="00C62F6E" w:rsidRPr="00161953">
      <w:rPr>
        <w:sz w:val="20"/>
        <w:szCs w:val="20"/>
      </w:rPr>
      <w:fldChar w:fldCharType="separate"/>
    </w:r>
    <w:r w:rsidR="00C30A31">
      <w:rPr>
        <w:noProof/>
        <w:sz w:val="20"/>
        <w:szCs w:val="20"/>
      </w:rPr>
      <w:t>8</w:t>
    </w:r>
    <w:r w:rsidR="00C62F6E" w:rsidRPr="00161953">
      <w:rPr>
        <w:sz w:val="20"/>
        <w:szCs w:val="20"/>
      </w:rPr>
      <w:fldChar w:fldCharType="end"/>
    </w:r>
    <w:r w:rsidRPr="00161953">
      <w:rPr>
        <w:sz w:val="20"/>
        <w:szCs w:val="20"/>
      </w:rPr>
      <w:t xml:space="preserve"> of </w:t>
    </w:r>
    <w:r w:rsidR="00C62F6E" w:rsidRPr="00161953">
      <w:rPr>
        <w:sz w:val="20"/>
        <w:szCs w:val="20"/>
      </w:rPr>
      <w:fldChar w:fldCharType="begin"/>
    </w:r>
    <w:r w:rsidRPr="00161953">
      <w:rPr>
        <w:sz w:val="20"/>
        <w:szCs w:val="20"/>
      </w:rPr>
      <w:instrText xml:space="preserve"> NUMPAGES </w:instrText>
    </w:r>
    <w:r w:rsidR="00C62F6E" w:rsidRPr="00161953">
      <w:rPr>
        <w:sz w:val="20"/>
        <w:szCs w:val="20"/>
      </w:rPr>
      <w:fldChar w:fldCharType="separate"/>
    </w:r>
    <w:r w:rsidR="00C30A31">
      <w:rPr>
        <w:noProof/>
        <w:sz w:val="20"/>
        <w:szCs w:val="20"/>
      </w:rPr>
      <w:t>11</w:t>
    </w:r>
    <w:r w:rsidR="00C62F6E" w:rsidRPr="00161953">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3D6CE" w14:textId="340816A8" w:rsidR="00B16C6B" w:rsidRPr="003F0203" w:rsidRDefault="00B16C6B" w:rsidP="009031C2">
    <w:pPr>
      <w:pStyle w:val="Footer"/>
      <w:pBdr>
        <w:top w:val="double" w:sz="6" w:space="1" w:color="auto"/>
      </w:pBdr>
      <w:jc w:val="center"/>
      <w:rPr>
        <w:rFonts w:ascii="Cambria" w:hAnsi="Cambria"/>
        <w:sz w:val="20"/>
      </w:rPr>
    </w:pPr>
    <w:r w:rsidRPr="003F0203">
      <w:rPr>
        <w:rFonts w:ascii="Cambria" w:hAnsi="Cambria"/>
        <w:sz w:val="20"/>
      </w:rPr>
      <w:t xml:space="preserve">Page </w:t>
    </w:r>
    <w:r w:rsidR="00C62F6E" w:rsidRPr="003F0203">
      <w:rPr>
        <w:rFonts w:ascii="Cambria" w:hAnsi="Cambria"/>
        <w:sz w:val="20"/>
      </w:rPr>
      <w:fldChar w:fldCharType="begin"/>
    </w:r>
    <w:r w:rsidRPr="003F0203">
      <w:rPr>
        <w:rFonts w:ascii="Cambria" w:hAnsi="Cambria"/>
        <w:sz w:val="20"/>
      </w:rPr>
      <w:instrText xml:space="preserve"> PAGE </w:instrText>
    </w:r>
    <w:r w:rsidR="00C62F6E" w:rsidRPr="003F0203">
      <w:rPr>
        <w:rFonts w:ascii="Cambria" w:hAnsi="Cambria"/>
        <w:sz w:val="20"/>
      </w:rPr>
      <w:fldChar w:fldCharType="separate"/>
    </w:r>
    <w:r w:rsidR="00EE03B8">
      <w:rPr>
        <w:rFonts w:ascii="Cambria" w:hAnsi="Cambria"/>
        <w:noProof/>
        <w:sz w:val="20"/>
      </w:rPr>
      <w:t>9</w:t>
    </w:r>
    <w:r w:rsidR="00C62F6E" w:rsidRPr="003F0203">
      <w:rPr>
        <w:rFonts w:ascii="Cambria" w:hAnsi="Cambria"/>
        <w:sz w:val="20"/>
      </w:rPr>
      <w:fldChar w:fldCharType="end"/>
    </w:r>
    <w:r w:rsidRPr="003F0203">
      <w:rPr>
        <w:rFonts w:ascii="Cambria" w:hAnsi="Cambria"/>
        <w:sz w:val="20"/>
      </w:rPr>
      <w:t xml:space="preserve"> of </w:t>
    </w:r>
    <w:r w:rsidR="00C62F6E" w:rsidRPr="003F0203">
      <w:rPr>
        <w:rFonts w:ascii="Cambria" w:hAnsi="Cambria"/>
        <w:sz w:val="20"/>
      </w:rPr>
      <w:fldChar w:fldCharType="begin"/>
    </w:r>
    <w:r w:rsidRPr="003F0203">
      <w:rPr>
        <w:rFonts w:ascii="Cambria" w:hAnsi="Cambria"/>
        <w:sz w:val="20"/>
      </w:rPr>
      <w:instrText xml:space="preserve"> NUMPAGES </w:instrText>
    </w:r>
    <w:r w:rsidR="00C62F6E" w:rsidRPr="003F0203">
      <w:rPr>
        <w:rFonts w:ascii="Cambria" w:hAnsi="Cambria"/>
        <w:sz w:val="20"/>
      </w:rPr>
      <w:fldChar w:fldCharType="separate"/>
    </w:r>
    <w:r w:rsidR="00EE03B8">
      <w:rPr>
        <w:rFonts w:ascii="Cambria" w:hAnsi="Cambria"/>
        <w:noProof/>
        <w:sz w:val="20"/>
      </w:rPr>
      <w:t>11</w:t>
    </w:r>
    <w:r w:rsidR="00C62F6E" w:rsidRPr="003F0203">
      <w:rPr>
        <w:rFonts w:ascii="Cambria" w:hAnsi="Cambria"/>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C41F6" w14:textId="247BC9D1" w:rsidR="00E44D8C" w:rsidRPr="003F0203" w:rsidRDefault="00E44D8C" w:rsidP="00E44D8C">
    <w:pPr>
      <w:pStyle w:val="Footer"/>
      <w:pBdr>
        <w:top w:val="double" w:sz="6" w:space="1" w:color="auto"/>
      </w:pBdr>
      <w:jc w:val="center"/>
      <w:rPr>
        <w:rFonts w:ascii="Cambria" w:hAnsi="Cambria"/>
        <w:sz w:val="20"/>
      </w:rPr>
    </w:pPr>
    <w:r w:rsidRPr="003F0203">
      <w:rPr>
        <w:rFonts w:ascii="Cambria" w:hAnsi="Cambria"/>
        <w:sz w:val="20"/>
      </w:rPr>
      <w:t xml:space="preserve">Page </w:t>
    </w:r>
    <w:r w:rsidRPr="003F0203">
      <w:rPr>
        <w:rFonts w:ascii="Cambria" w:hAnsi="Cambria"/>
        <w:sz w:val="20"/>
      </w:rPr>
      <w:fldChar w:fldCharType="begin"/>
    </w:r>
    <w:r w:rsidRPr="003F0203">
      <w:rPr>
        <w:rFonts w:ascii="Cambria" w:hAnsi="Cambria"/>
        <w:sz w:val="20"/>
      </w:rPr>
      <w:instrText xml:space="preserve"> PAGE </w:instrText>
    </w:r>
    <w:r w:rsidRPr="003F0203">
      <w:rPr>
        <w:rFonts w:ascii="Cambria" w:hAnsi="Cambria"/>
        <w:sz w:val="20"/>
      </w:rPr>
      <w:fldChar w:fldCharType="separate"/>
    </w:r>
    <w:r w:rsidR="00C30A31">
      <w:rPr>
        <w:rFonts w:ascii="Cambria" w:hAnsi="Cambria"/>
        <w:noProof/>
        <w:sz w:val="20"/>
      </w:rPr>
      <w:t>11</w:t>
    </w:r>
    <w:r w:rsidRPr="003F0203">
      <w:rPr>
        <w:rFonts w:ascii="Cambria" w:hAnsi="Cambria"/>
        <w:sz w:val="20"/>
      </w:rPr>
      <w:fldChar w:fldCharType="end"/>
    </w:r>
    <w:r w:rsidRPr="003F0203">
      <w:rPr>
        <w:rFonts w:ascii="Cambria" w:hAnsi="Cambria"/>
        <w:sz w:val="20"/>
      </w:rPr>
      <w:t xml:space="preserve"> of </w:t>
    </w:r>
    <w:r w:rsidRPr="003F0203">
      <w:rPr>
        <w:rFonts w:ascii="Cambria" w:hAnsi="Cambria"/>
        <w:sz w:val="20"/>
      </w:rPr>
      <w:fldChar w:fldCharType="begin"/>
    </w:r>
    <w:r w:rsidRPr="003F0203">
      <w:rPr>
        <w:rFonts w:ascii="Cambria" w:hAnsi="Cambria"/>
        <w:sz w:val="20"/>
      </w:rPr>
      <w:instrText xml:space="preserve"> NUMPAGES </w:instrText>
    </w:r>
    <w:r w:rsidRPr="003F0203">
      <w:rPr>
        <w:rFonts w:ascii="Cambria" w:hAnsi="Cambria"/>
        <w:sz w:val="20"/>
      </w:rPr>
      <w:fldChar w:fldCharType="separate"/>
    </w:r>
    <w:r w:rsidR="00C30A31">
      <w:rPr>
        <w:rFonts w:ascii="Cambria" w:hAnsi="Cambria"/>
        <w:noProof/>
        <w:sz w:val="20"/>
      </w:rPr>
      <w:t>11</w:t>
    </w:r>
    <w:r w:rsidRPr="003F0203">
      <w:rPr>
        <w:rFonts w:ascii="Cambria" w:hAnsi="Cambria"/>
        <w:sz w:val="20"/>
      </w:rPr>
      <w:fldChar w:fldCharType="end"/>
    </w:r>
  </w:p>
  <w:p w14:paraId="702CDFA1" w14:textId="77777777" w:rsidR="00B16C6B" w:rsidRPr="00CB03CC" w:rsidRDefault="00B16C6B" w:rsidP="009031C2">
    <w:pPr>
      <w:tabs>
        <w:tab w:val="center" w:pos="7581"/>
        <w:tab w:val="left" w:pos="7942"/>
        <w:tab w:val="left" w:pos="8303"/>
        <w:tab w:val="left" w:pos="8664"/>
        <w:tab w:val="left" w:pos="9025"/>
        <w:tab w:val="left" w:pos="9386"/>
        <w:tab w:val="left" w:pos="9747"/>
        <w:tab w:val="left" w:pos="10108"/>
        <w:tab w:val="left" w:pos="10469"/>
        <w:tab w:val="left" w:pos="10830"/>
        <w:tab w:val="left" w:pos="11191"/>
        <w:tab w:val="left" w:pos="11552"/>
        <w:tab w:val="left" w:pos="11913"/>
        <w:tab w:val="left" w:pos="12274"/>
        <w:tab w:val="left" w:pos="12635"/>
        <w:tab w:val="left" w:pos="12996"/>
        <w:tab w:val="left" w:pos="13357"/>
        <w:tab w:val="left" w:pos="13718"/>
        <w:tab w:val="left" w:pos="14079"/>
        <w:tab w:val="left" w:pos="14440"/>
        <w:tab w:val="left" w:pos="14801"/>
      </w:tabs>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CFE0A" w14:textId="77777777" w:rsidR="00A033D9" w:rsidRDefault="00A033D9" w:rsidP="009121F4">
      <w:r>
        <w:separator/>
      </w:r>
    </w:p>
  </w:footnote>
  <w:footnote w:type="continuationSeparator" w:id="0">
    <w:p w14:paraId="6DE2382E" w14:textId="77777777" w:rsidR="00A033D9" w:rsidRDefault="00A033D9" w:rsidP="009121F4">
      <w:r>
        <w:continuationSeparator/>
      </w:r>
    </w:p>
  </w:footnote>
  <w:footnote w:id="1">
    <w:p w14:paraId="14781815" w14:textId="77777777" w:rsidR="007030A9" w:rsidRDefault="007030A9" w:rsidP="00F61CFE">
      <w:pPr>
        <w:pStyle w:val="FootnoteText"/>
      </w:pPr>
      <w:r>
        <w:rPr>
          <w:rStyle w:val="FootnoteReference"/>
        </w:rPr>
        <w:footnoteRef/>
      </w:r>
      <w:r>
        <w:t xml:space="preserve"> Submission timelines are indicative and subject to changes throughout the course of project implementation.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32A29" w14:textId="676B0B53" w:rsidR="00B16C6B" w:rsidRPr="00CB03CC" w:rsidRDefault="000741B2" w:rsidP="009031C2">
    <w:pPr>
      <w:pStyle w:val="Header"/>
      <w:tabs>
        <w:tab w:val="clear" w:pos="8640"/>
        <w:tab w:val="right" w:pos="9072"/>
      </w:tabs>
      <w:rPr>
        <w:i/>
        <w:sz w:val="20"/>
        <w:szCs w:val="20"/>
        <w:lang w:val="en-CA"/>
      </w:rPr>
    </w:pPr>
    <w:r>
      <w:rPr>
        <w:i/>
        <w:sz w:val="20"/>
        <w:szCs w:val="20"/>
        <w:lang w:val="en-CA"/>
      </w:rPr>
      <w:t>P</w:t>
    </w:r>
    <w:r w:rsidR="005F54B6">
      <w:rPr>
        <w:i/>
        <w:sz w:val="20"/>
        <w:szCs w:val="20"/>
        <w:lang w:val="en-CA"/>
      </w:rPr>
      <w:t>rofessional</w:t>
    </w:r>
    <w:r>
      <w:rPr>
        <w:i/>
        <w:sz w:val="20"/>
        <w:szCs w:val="20"/>
        <w:lang w:val="en-CA"/>
      </w:rPr>
      <w:t xml:space="preserve"> Service</w:t>
    </w:r>
    <w:r w:rsidR="005F54B6">
      <w:rPr>
        <w:i/>
        <w:sz w:val="20"/>
        <w:szCs w:val="20"/>
        <w:lang w:val="en-CA"/>
      </w:rPr>
      <w:t>s</w:t>
    </w:r>
    <w:r>
      <w:rPr>
        <w:i/>
        <w:sz w:val="20"/>
        <w:szCs w:val="20"/>
        <w:lang w:val="en-CA"/>
      </w:rPr>
      <w:t xml:space="preserve"> Contract</w:t>
    </w:r>
    <w:r w:rsidR="00E50A8B">
      <w:rPr>
        <w:i/>
        <w:sz w:val="20"/>
        <w:szCs w:val="20"/>
        <w:lang w:val="en-CA"/>
      </w:rPr>
      <w:tab/>
    </w:r>
    <w:r w:rsidR="00E50A8B">
      <w:rPr>
        <w:i/>
        <w:sz w:val="20"/>
        <w:szCs w:val="20"/>
        <w:lang w:val="en-CA"/>
      </w:rPr>
      <w:tab/>
    </w:r>
    <w:r w:rsidR="00E50A8B" w:rsidRPr="00CB03CC">
      <w:rPr>
        <w:i/>
        <w:sz w:val="20"/>
        <w:szCs w:val="20"/>
        <w:lang w:val="en-CA"/>
      </w:rPr>
      <w:fldChar w:fldCharType="begin"/>
    </w:r>
    <w:r w:rsidR="00E50A8B" w:rsidRPr="00CB03CC">
      <w:rPr>
        <w:i/>
        <w:sz w:val="20"/>
        <w:szCs w:val="20"/>
        <w:lang w:val="en-CA"/>
      </w:rPr>
      <w:instrText xml:space="preserve"> DATE \@ "MMMM d, yyyy" </w:instrText>
    </w:r>
    <w:r w:rsidR="00E50A8B" w:rsidRPr="00CB03CC">
      <w:rPr>
        <w:i/>
        <w:sz w:val="20"/>
        <w:szCs w:val="20"/>
        <w:lang w:val="en-CA"/>
      </w:rPr>
      <w:fldChar w:fldCharType="separate"/>
    </w:r>
    <w:r w:rsidR="00A01F99">
      <w:rPr>
        <w:i/>
        <w:noProof/>
        <w:sz w:val="20"/>
        <w:szCs w:val="20"/>
        <w:lang w:val="en-CA"/>
      </w:rPr>
      <w:t>April 9, 2026</w:t>
    </w:r>
    <w:r w:rsidR="00E50A8B" w:rsidRPr="00CB03CC">
      <w:rPr>
        <w:i/>
        <w:sz w:val="20"/>
        <w:szCs w:val="20"/>
        <w:lang w:val="en-CA"/>
      </w:rPr>
      <w:fldChar w:fldCharType="end"/>
    </w:r>
  </w:p>
  <w:p w14:paraId="06F528E9" w14:textId="566194EC" w:rsidR="00B16C6B" w:rsidRPr="00CB03CC" w:rsidRDefault="00C62F6E" w:rsidP="009031C2">
    <w:pPr>
      <w:pStyle w:val="Header"/>
      <w:tabs>
        <w:tab w:val="clear" w:pos="8640"/>
        <w:tab w:val="right" w:pos="9072"/>
      </w:tabs>
      <w:rPr>
        <w:i/>
        <w:sz w:val="20"/>
        <w:szCs w:val="20"/>
        <w:lang w:val="en-CA"/>
      </w:rPr>
    </w:pPr>
    <w:r w:rsidRPr="00CB03CC">
      <w:rPr>
        <w:i/>
        <w:sz w:val="20"/>
        <w:szCs w:val="20"/>
        <w:lang w:val="en-CA"/>
      </w:rPr>
      <w:t>IOS Partners</w:t>
    </w:r>
    <w:r w:rsidR="005F54B6">
      <w:rPr>
        <w:i/>
        <w:sz w:val="20"/>
        <w:szCs w:val="20"/>
        <w:lang w:val="en-CA"/>
      </w:rPr>
      <w:t>, Inc.</w:t>
    </w:r>
    <w:r w:rsidRPr="00CB03CC">
      <w:rPr>
        <w:i/>
        <w:sz w:val="20"/>
        <w:szCs w:val="20"/>
        <w:lang w:val="en-CA"/>
      </w:rPr>
      <w:t xml:space="preserve"> – </w:t>
    </w:r>
    <w:r w:rsidR="007030A9" w:rsidRPr="007030A9">
      <w:rPr>
        <w:i/>
        <w:sz w:val="20"/>
        <w:szCs w:val="20"/>
        <w:lang w:val="en-CA"/>
      </w:rPr>
      <w:t>Alex Jeffries</w:t>
    </w:r>
    <w:r w:rsidRPr="00CB03CC">
      <w:rPr>
        <w:i/>
        <w:sz w:val="20"/>
        <w:szCs w:val="20"/>
        <w:lang w:val="en-CA"/>
      </w:rPr>
      <w:tab/>
    </w:r>
    <w:r w:rsidRPr="00CB03CC">
      <w:rPr>
        <w:i/>
        <w:sz w:val="20"/>
        <w:szCs w:val="20"/>
        <w:lang w:val="en-CA"/>
      </w:rPr>
      <w:tab/>
    </w:r>
    <w:r w:rsidR="00E50A8B">
      <w:rPr>
        <w:i/>
        <w:sz w:val="20"/>
        <w:szCs w:val="20"/>
        <w:lang w:val="en-CA"/>
      </w:rPr>
      <w:t>Project No.</w:t>
    </w:r>
    <w:r w:rsidR="00E50A8B" w:rsidRPr="00E50A8B">
      <w:rPr>
        <w:i/>
        <w:sz w:val="20"/>
        <w:szCs w:val="20"/>
        <w:lang w:val="en-CA"/>
      </w:rPr>
      <w:t xml:space="preserve"> </w:t>
    </w:r>
    <w:r w:rsidR="00175150" w:rsidRPr="00175150">
      <w:rPr>
        <w:i/>
        <w:sz w:val="20"/>
        <w:szCs w:val="20"/>
        <w:lang w:val="en-CA"/>
      </w:rPr>
      <w:t>AVI-ROO-0076</w:t>
    </w:r>
  </w:p>
  <w:p w14:paraId="062F2719" w14:textId="77777777" w:rsidR="00B16C6B" w:rsidRPr="00CB03CC" w:rsidRDefault="00B16C6B" w:rsidP="009031C2">
    <w:pPr>
      <w:pStyle w:val="Header"/>
      <w:tabs>
        <w:tab w:val="clear" w:pos="8640"/>
        <w:tab w:val="right" w:pos="9072"/>
      </w:tabs>
      <w:rPr>
        <w:i/>
        <w:sz w:val="20"/>
        <w:szCs w:val="20"/>
        <w:lang w:val="en-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2F528" w14:textId="60D21562" w:rsidR="007030A9" w:rsidRPr="00CB03CC" w:rsidRDefault="007030A9" w:rsidP="007030A9">
    <w:pPr>
      <w:pStyle w:val="Header"/>
      <w:tabs>
        <w:tab w:val="clear" w:pos="8640"/>
        <w:tab w:val="right" w:pos="9072"/>
      </w:tabs>
      <w:rPr>
        <w:i/>
        <w:sz w:val="20"/>
        <w:szCs w:val="20"/>
        <w:lang w:val="en-CA"/>
      </w:rPr>
    </w:pPr>
    <w:r>
      <w:rPr>
        <w:i/>
        <w:sz w:val="20"/>
        <w:szCs w:val="20"/>
        <w:lang w:val="en-CA"/>
      </w:rPr>
      <w:t>Professional Services Contract</w:t>
    </w:r>
    <w:r>
      <w:rPr>
        <w:i/>
        <w:sz w:val="20"/>
        <w:szCs w:val="20"/>
        <w:lang w:val="en-CA"/>
      </w:rPr>
      <w:tab/>
    </w:r>
    <w:r>
      <w:rPr>
        <w:i/>
        <w:sz w:val="20"/>
        <w:szCs w:val="20"/>
        <w:lang w:val="en-CA"/>
      </w:rPr>
      <w:tab/>
    </w:r>
    <w:r w:rsidRPr="00CB03CC">
      <w:rPr>
        <w:i/>
        <w:sz w:val="20"/>
        <w:szCs w:val="20"/>
        <w:lang w:val="en-CA"/>
      </w:rPr>
      <w:fldChar w:fldCharType="begin"/>
    </w:r>
    <w:r w:rsidRPr="00CB03CC">
      <w:rPr>
        <w:i/>
        <w:sz w:val="20"/>
        <w:szCs w:val="20"/>
        <w:lang w:val="en-CA"/>
      </w:rPr>
      <w:instrText xml:space="preserve"> DATE \@ "MMMM d, yyyy" </w:instrText>
    </w:r>
    <w:r w:rsidRPr="00CB03CC">
      <w:rPr>
        <w:i/>
        <w:sz w:val="20"/>
        <w:szCs w:val="20"/>
        <w:lang w:val="en-CA"/>
      </w:rPr>
      <w:fldChar w:fldCharType="separate"/>
    </w:r>
    <w:r w:rsidR="00A01F99">
      <w:rPr>
        <w:i/>
        <w:noProof/>
        <w:sz w:val="20"/>
        <w:szCs w:val="20"/>
        <w:lang w:val="en-CA"/>
      </w:rPr>
      <w:t>April 9, 2026</w:t>
    </w:r>
    <w:r w:rsidRPr="00CB03CC">
      <w:rPr>
        <w:i/>
        <w:sz w:val="20"/>
        <w:szCs w:val="20"/>
        <w:lang w:val="en-CA"/>
      </w:rPr>
      <w:fldChar w:fldCharType="end"/>
    </w:r>
  </w:p>
  <w:p w14:paraId="5AC3CC55" w14:textId="77777777" w:rsidR="007030A9" w:rsidRPr="00CB03CC" w:rsidRDefault="007030A9" w:rsidP="007030A9">
    <w:pPr>
      <w:pStyle w:val="Header"/>
      <w:tabs>
        <w:tab w:val="clear" w:pos="8640"/>
        <w:tab w:val="right" w:pos="9072"/>
      </w:tabs>
      <w:rPr>
        <w:i/>
        <w:sz w:val="20"/>
        <w:szCs w:val="20"/>
        <w:lang w:val="en-CA"/>
      </w:rPr>
    </w:pPr>
    <w:r w:rsidRPr="00CB03CC">
      <w:rPr>
        <w:i/>
        <w:sz w:val="20"/>
        <w:szCs w:val="20"/>
        <w:lang w:val="en-CA"/>
      </w:rPr>
      <w:t>IOS Partners</w:t>
    </w:r>
    <w:r>
      <w:rPr>
        <w:i/>
        <w:sz w:val="20"/>
        <w:szCs w:val="20"/>
        <w:lang w:val="en-CA"/>
      </w:rPr>
      <w:t>, Inc.</w:t>
    </w:r>
    <w:r w:rsidRPr="00CB03CC">
      <w:rPr>
        <w:i/>
        <w:sz w:val="20"/>
        <w:szCs w:val="20"/>
        <w:lang w:val="en-CA"/>
      </w:rPr>
      <w:t xml:space="preserve"> – </w:t>
    </w:r>
    <w:r w:rsidRPr="007030A9">
      <w:rPr>
        <w:i/>
        <w:sz w:val="20"/>
        <w:szCs w:val="20"/>
        <w:lang w:val="en-CA"/>
      </w:rPr>
      <w:t>Alex Jeffries</w:t>
    </w:r>
    <w:r w:rsidRPr="00CB03CC">
      <w:rPr>
        <w:i/>
        <w:sz w:val="20"/>
        <w:szCs w:val="20"/>
        <w:lang w:val="en-CA"/>
      </w:rPr>
      <w:tab/>
    </w:r>
    <w:r w:rsidRPr="00CB03CC">
      <w:rPr>
        <w:i/>
        <w:sz w:val="20"/>
        <w:szCs w:val="20"/>
        <w:lang w:val="en-CA"/>
      </w:rPr>
      <w:tab/>
    </w:r>
    <w:r>
      <w:rPr>
        <w:i/>
        <w:sz w:val="20"/>
        <w:szCs w:val="20"/>
        <w:lang w:val="en-CA"/>
      </w:rPr>
      <w:t>Project No.</w:t>
    </w:r>
    <w:r w:rsidRPr="00E50A8B">
      <w:rPr>
        <w:i/>
        <w:sz w:val="20"/>
        <w:szCs w:val="20"/>
        <w:lang w:val="en-CA"/>
      </w:rPr>
      <w:t xml:space="preserve"> </w:t>
    </w:r>
    <w:r w:rsidRPr="00175150">
      <w:rPr>
        <w:i/>
        <w:sz w:val="20"/>
        <w:szCs w:val="20"/>
        <w:lang w:val="en-CA"/>
      </w:rPr>
      <w:t>AVI-ROO-0076</w:t>
    </w:r>
  </w:p>
  <w:p w14:paraId="243D73A4" w14:textId="77777777" w:rsidR="007030A9" w:rsidRDefault="007030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9A5373"/>
    <w:multiLevelType w:val="multilevel"/>
    <w:tmpl w:val="468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436C"/>
    <w:multiLevelType w:val="hybridMultilevel"/>
    <w:tmpl w:val="85CAFCD2"/>
    <w:lvl w:ilvl="0" w:tplc="EFCC04D0">
      <w:start w:val="1"/>
      <w:numFmt w:val="lowerRoman"/>
      <w:lvlText w:val="%1)"/>
      <w:lvlJc w:val="left"/>
      <w:pPr>
        <w:tabs>
          <w:tab w:val="num" w:pos="1440"/>
        </w:tabs>
        <w:ind w:left="1440" w:hanging="720"/>
      </w:pPr>
      <w:rPr>
        <w:rFonts w:hint="default"/>
      </w:rPr>
    </w:lvl>
    <w:lvl w:ilvl="1" w:tplc="9C4CC11A">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CF534C"/>
    <w:multiLevelType w:val="hybridMultilevel"/>
    <w:tmpl w:val="DF58F7FA"/>
    <w:lvl w:ilvl="0" w:tplc="E0920540">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1F0CD8"/>
    <w:multiLevelType w:val="hybridMultilevel"/>
    <w:tmpl w:val="4050C740"/>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50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0B3ACF"/>
    <w:multiLevelType w:val="hybridMultilevel"/>
    <w:tmpl w:val="34EEF60E"/>
    <w:lvl w:ilvl="0" w:tplc="1B26EDC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C7A27FF"/>
    <w:multiLevelType w:val="hybridMultilevel"/>
    <w:tmpl w:val="535A3CB4"/>
    <w:lvl w:ilvl="0" w:tplc="19D0A49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98049F"/>
    <w:multiLevelType w:val="hybridMultilevel"/>
    <w:tmpl w:val="F22C1116"/>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086D24"/>
    <w:multiLevelType w:val="hybridMultilevel"/>
    <w:tmpl w:val="F3188A60"/>
    <w:lvl w:ilvl="0" w:tplc="1CB0CEBE">
      <w:start w:val="1"/>
      <w:numFmt w:val="decimal"/>
      <w:lvlText w:val="%1."/>
      <w:lvlJc w:val="left"/>
      <w:pPr>
        <w:tabs>
          <w:tab w:val="num" w:pos="360"/>
        </w:tabs>
        <w:ind w:left="360" w:hanging="360"/>
      </w:pPr>
      <w:rPr>
        <w:rFonts w:ascii="Times New Roman" w:eastAsia="Times New Roman" w:hAnsi="Times New Roman" w:cs="Times New Roman" w:hint="default"/>
        <w:b w:val="0"/>
        <w:i w:val="0"/>
        <w:u w:val="none"/>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375796F"/>
    <w:multiLevelType w:val="hybridMultilevel"/>
    <w:tmpl w:val="6416F70C"/>
    <w:lvl w:ilvl="0" w:tplc="FFFFFFFF">
      <w:start w:val="1"/>
      <w:numFmt w:val="bullet"/>
      <w:lvlText w:val=""/>
      <w:lvlJc w:val="left"/>
      <w:pPr>
        <w:ind w:left="502" w:hanging="360"/>
      </w:pPr>
      <w:rPr>
        <w:rFonts w:ascii="Wingdings" w:hAnsi="Wingdings" w:hint="default"/>
      </w:rPr>
    </w:lvl>
    <w:lvl w:ilvl="1" w:tplc="43D83F50">
      <w:numFmt w:val="bullet"/>
      <w:lvlText w:val="•"/>
      <w:lvlJc w:val="left"/>
      <w:pPr>
        <w:ind w:left="1800" w:hanging="72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C44305"/>
    <w:multiLevelType w:val="hybridMultilevel"/>
    <w:tmpl w:val="091A9AF6"/>
    <w:lvl w:ilvl="0" w:tplc="04090001">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3D72D2"/>
    <w:multiLevelType w:val="multilevel"/>
    <w:tmpl w:val="66DC8928"/>
    <w:lvl w:ilvl="0">
      <w:start w:val="5"/>
      <w:numFmt w:val="decimal"/>
      <w:lvlText w:val="%1.0"/>
      <w:lvlJc w:val="left"/>
      <w:pPr>
        <w:tabs>
          <w:tab w:val="num" w:pos="720"/>
        </w:tabs>
        <w:ind w:left="720" w:hanging="720"/>
      </w:pPr>
      <w:rPr>
        <w:rFonts w:hint="default"/>
      </w:rPr>
    </w:lvl>
    <w:lvl w:ilvl="1">
      <w:start w:val="1"/>
      <w:numFmt w:val="decimal"/>
      <w:lvlText w:val="%1.%2"/>
      <w:lvlJc w:val="left"/>
      <w:pPr>
        <w:tabs>
          <w:tab w:val="num" w:pos="900"/>
        </w:tabs>
        <w:ind w:left="900" w:hanging="720"/>
      </w:pPr>
      <w:rPr>
        <w:rFonts w:hint="default"/>
      </w:rPr>
    </w:lvl>
    <w:lvl w:ilvl="2">
      <w:start w:val="1"/>
      <w:numFmt w:val="decimal"/>
      <w:lvlText w:val="%1.%2.%3"/>
      <w:lvlJc w:val="left"/>
      <w:pPr>
        <w:tabs>
          <w:tab w:val="num" w:pos="3240"/>
        </w:tabs>
        <w:ind w:left="3240" w:hanging="1080"/>
      </w:pPr>
      <w:rPr>
        <w:rFonts w:hint="default"/>
        <w:b/>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5040"/>
        </w:tabs>
        <w:ind w:left="5040" w:hanging="1440"/>
      </w:pPr>
      <w:rPr>
        <w:rFonts w:hint="default"/>
      </w:rPr>
    </w:lvl>
    <w:lvl w:ilvl="5">
      <w:start w:val="1"/>
      <w:numFmt w:val="decimal"/>
      <w:lvlText w:val="%1.%2.%3.%4.%5.%6"/>
      <w:lvlJc w:val="left"/>
      <w:pPr>
        <w:tabs>
          <w:tab w:val="num" w:pos="6120"/>
        </w:tabs>
        <w:ind w:left="6120" w:hanging="1800"/>
      </w:pPr>
      <w:rPr>
        <w:rFonts w:hint="default"/>
      </w:rPr>
    </w:lvl>
    <w:lvl w:ilvl="6">
      <w:start w:val="1"/>
      <w:numFmt w:val="decimal"/>
      <w:lvlText w:val="%1.%2.%3.%4.%5.%6.%7"/>
      <w:lvlJc w:val="left"/>
      <w:pPr>
        <w:tabs>
          <w:tab w:val="num" w:pos="7200"/>
        </w:tabs>
        <w:ind w:left="7200" w:hanging="2160"/>
      </w:pPr>
      <w:rPr>
        <w:rFonts w:hint="default"/>
      </w:rPr>
    </w:lvl>
    <w:lvl w:ilvl="7">
      <w:start w:val="1"/>
      <w:numFmt w:val="decimal"/>
      <w:lvlText w:val="%1.%2.%3.%4.%5.%6.%7.%8"/>
      <w:lvlJc w:val="left"/>
      <w:pPr>
        <w:tabs>
          <w:tab w:val="num" w:pos="8280"/>
        </w:tabs>
        <w:ind w:left="8280" w:hanging="2520"/>
      </w:pPr>
      <w:rPr>
        <w:rFonts w:hint="default"/>
      </w:rPr>
    </w:lvl>
    <w:lvl w:ilvl="8">
      <w:start w:val="1"/>
      <w:numFmt w:val="decimal"/>
      <w:lvlText w:val="%1.%2.%3.%4.%5.%6.%7.%8.%9"/>
      <w:lvlJc w:val="left"/>
      <w:pPr>
        <w:tabs>
          <w:tab w:val="num" w:pos="9000"/>
        </w:tabs>
        <w:ind w:left="9000" w:hanging="2520"/>
      </w:pPr>
      <w:rPr>
        <w:rFonts w:hint="default"/>
      </w:rPr>
    </w:lvl>
  </w:abstractNum>
  <w:abstractNum w:abstractNumId="12" w15:restartNumberingAfterBreak="0">
    <w:nsid w:val="2D901B29"/>
    <w:multiLevelType w:val="hybridMultilevel"/>
    <w:tmpl w:val="546056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E982C21"/>
    <w:multiLevelType w:val="hybridMultilevel"/>
    <w:tmpl w:val="65201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526530"/>
    <w:multiLevelType w:val="hybridMultilevel"/>
    <w:tmpl w:val="92180B1C"/>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86000A6"/>
    <w:multiLevelType w:val="hybridMultilevel"/>
    <w:tmpl w:val="20C466A8"/>
    <w:lvl w:ilvl="0" w:tplc="19D0A49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3B42145D"/>
    <w:multiLevelType w:val="hybridMultilevel"/>
    <w:tmpl w:val="CC7C2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E94F43"/>
    <w:multiLevelType w:val="singleLevel"/>
    <w:tmpl w:val="192CF788"/>
    <w:lvl w:ilvl="0">
      <w:start w:val="1"/>
      <w:numFmt w:val="decimal"/>
      <w:lvlText w:val="%1."/>
      <w:legacy w:legacy="1" w:legacySpace="0" w:legacyIndent="720"/>
      <w:lvlJc w:val="left"/>
      <w:pPr>
        <w:ind w:left="720" w:hanging="720"/>
      </w:pPr>
    </w:lvl>
  </w:abstractNum>
  <w:abstractNum w:abstractNumId="18" w15:restartNumberingAfterBreak="0">
    <w:nsid w:val="47332D8D"/>
    <w:multiLevelType w:val="hybridMultilevel"/>
    <w:tmpl w:val="48E4DFAE"/>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50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AD63A77"/>
    <w:multiLevelType w:val="hybridMultilevel"/>
    <w:tmpl w:val="B96E3824"/>
    <w:lvl w:ilvl="0" w:tplc="6F8A8B9E">
      <w:start w:val="2"/>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0" w15:restartNumberingAfterBreak="0">
    <w:nsid w:val="52DB5224"/>
    <w:multiLevelType w:val="hybridMultilevel"/>
    <w:tmpl w:val="E928588A"/>
    <w:lvl w:ilvl="0" w:tplc="0C14B556">
      <w:start w:val="1"/>
      <w:numFmt w:val="decimal"/>
      <w:lvlText w:val="%1."/>
      <w:lvlJc w:val="left"/>
      <w:pPr>
        <w:tabs>
          <w:tab w:val="num" w:pos="360"/>
        </w:tabs>
        <w:ind w:left="360" w:hanging="360"/>
      </w:pPr>
      <w:rPr>
        <w:rFonts w:cs="Times New Roman"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82B3095"/>
    <w:multiLevelType w:val="multilevel"/>
    <w:tmpl w:val="1FC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C4C43"/>
    <w:multiLevelType w:val="hybridMultilevel"/>
    <w:tmpl w:val="C95EB4DE"/>
    <w:lvl w:ilvl="0" w:tplc="B02632D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EC3956"/>
    <w:multiLevelType w:val="hybridMultilevel"/>
    <w:tmpl w:val="9B4AF63E"/>
    <w:lvl w:ilvl="0" w:tplc="69E01A6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D62468A"/>
    <w:multiLevelType w:val="hybridMultilevel"/>
    <w:tmpl w:val="9416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8545C3"/>
    <w:multiLevelType w:val="hybridMultilevel"/>
    <w:tmpl w:val="92EAC51C"/>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967349"/>
    <w:multiLevelType w:val="hybridMultilevel"/>
    <w:tmpl w:val="7B363FA0"/>
    <w:lvl w:ilvl="0" w:tplc="C01EC38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66CB4AB9"/>
    <w:multiLevelType w:val="hybridMultilevel"/>
    <w:tmpl w:val="05F2977A"/>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50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3357F3"/>
    <w:multiLevelType w:val="hybridMultilevel"/>
    <w:tmpl w:val="DEC00C6A"/>
    <w:lvl w:ilvl="0" w:tplc="04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9C47F9"/>
    <w:multiLevelType w:val="hybridMultilevel"/>
    <w:tmpl w:val="CC186B2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Univer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Univer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Univer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A7D0467"/>
    <w:multiLevelType w:val="hybridMultilevel"/>
    <w:tmpl w:val="4768D76A"/>
    <w:lvl w:ilvl="0" w:tplc="69E01A6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AE77F46"/>
    <w:multiLevelType w:val="hybridMultilevel"/>
    <w:tmpl w:val="60CAA4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AD2B06"/>
    <w:multiLevelType w:val="hybridMultilevel"/>
    <w:tmpl w:val="14A8BBCE"/>
    <w:lvl w:ilvl="0" w:tplc="6360DB54">
      <w:start w:val="1"/>
      <w:numFmt w:val="decimal"/>
      <w:lvlText w:val="%1."/>
      <w:lvlJc w:val="left"/>
      <w:pPr>
        <w:ind w:left="360" w:hanging="360"/>
      </w:pPr>
      <w:rPr>
        <w:rFonts w:hint="default"/>
        <w:b w:val="0"/>
        <w:i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EE21709"/>
    <w:multiLevelType w:val="hybridMultilevel"/>
    <w:tmpl w:val="AF9C988A"/>
    <w:lvl w:ilvl="0" w:tplc="FFFFFFFF">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4" w15:restartNumberingAfterBreak="0">
    <w:nsid w:val="6F4746F6"/>
    <w:multiLevelType w:val="multilevel"/>
    <w:tmpl w:val="1DD6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D7708"/>
    <w:multiLevelType w:val="hybridMultilevel"/>
    <w:tmpl w:val="6840C58A"/>
    <w:lvl w:ilvl="0" w:tplc="DF42931C">
      <w:start w:val="6"/>
      <w:numFmt w:val="decimal"/>
      <w:lvlText w:val="%1."/>
      <w:lvlJc w:val="left"/>
      <w:pPr>
        <w:ind w:left="720" w:hanging="360"/>
      </w:pPr>
      <w:rPr>
        <w:color w:val="000000" w:themeColor="text1"/>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7B605AD5"/>
    <w:multiLevelType w:val="hybridMultilevel"/>
    <w:tmpl w:val="81CAB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006ACF"/>
    <w:multiLevelType w:val="hybridMultilevel"/>
    <w:tmpl w:val="BF0E30E8"/>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5318036">
    <w:abstractNumId w:val="8"/>
  </w:num>
  <w:num w:numId="2" w16cid:durableId="419562604">
    <w:abstractNumId w:val="17"/>
  </w:num>
  <w:num w:numId="3" w16cid:durableId="118659958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4" w16cid:durableId="1860966500">
    <w:abstractNumId w:val="29"/>
  </w:num>
  <w:num w:numId="5" w16cid:durableId="1591809552">
    <w:abstractNumId w:val="32"/>
  </w:num>
  <w:num w:numId="6" w16cid:durableId="2138834956">
    <w:abstractNumId w:val="13"/>
  </w:num>
  <w:num w:numId="7" w16cid:durableId="198206808">
    <w:abstractNumId w:val="15"/>
  </w:num>
  <w:num w:numId="8" w16cid:durableId="1736733903">
    <w:abstractNumId w:val="11"/>
  </w:num>
  <w:num w:numId="9" w16cid:durableId="222181863">
    <w:abstractNumId w:val="5"/>
  </w:num>
  <w:num w:numId="10" w16cid:durableId="1237670769">
    <w:abstractNumId w:val="30"/>
  </w:num>
  <w:num w:numId="11" w16cid:durableId="2051607140">
    <w:abstractNumId w:val="23"/>
  </w:num>
  <w:num w:numId="12" w16cid:durableId="1188326661">
    <w:abstractNumId w:val="2"/>
  </w:num>
  <w:num w:numId="13" w16cid:durableId="2082677633">
    <w:abstractNumId w:val="31"/>
  </w:num>
  <w:num w:numId="14" w16cid:durableId="1677459697">
    <w:abstractNumId w:val="22"/>
  </w:num>
  <w:num w:numId="15" w16cid:durableId="487406898">
    <w:abstractNumId w:val="6"/>
  </w:num>
  <w:num w:numId="16" w16cid:durableId="2018000755">
    <w:abstractNumId w:val="7"/>
  </w:num>
  <w:num w:numId="17" w16cid:durableId="659619941">
    <w:abstractNumId w:val="16"/>
  </w:num>
  <w:num w:numId="18" w16cid:durableId="1017000220">
    <w:abstractNumId w:val="14"/>
  </w:num>
  <w:num w:numId="19" w16cid:durableId="2101947548">
    <w:abstractNumId w:val="19"/>
  </w:num>
  <w:num w:numId="20" w16cid:durableId="1656832703">
    <w:abstractNumId w:val="36"/>
  </w:num>
  <w:num w:numId="21" w16cid:durableId="346717998">
    <w:abstractNumId w:val="12"/>
  </w:num>
  <w:num w:numId="22" w16cid:durableId="1120610585">
    <w:abstractNumId w:val="3"/>
  </w:num>
  <w:num w:numId="23" w16cid:durableId="429467492">
    <w:abstractNumId w:val="20"/>
  </w:num>
  <w:num w:numId="24" w16cid:durableId="8123292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97227120">
    <w:abstractNumId w:val="3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65930670">
    <w:abstractNumId w:val="35"/>
  </w:num>
  <w:num w:numId="27" w16cid:durableId="125588018">
    <w:abstractNumId w:val="26"/>
  </w:num>
  <w:num w:numId="28" w16cid:durableId="1886675234">
    <w:abstractNumId w:val="25"/>
  </w:num>
  <w:num w:numId="29" w16cid:durableId="1413502403">
    <w:abstractNumId w:val="10"/>
  </w:num>
  <w:num w:numId="30" w16cid:durableId="467820559">
    <w:abstractNumId w:val="33"/>
  </w:num>
  <w:num w:numId="31" w16cid:durableId="722026172">
    <w:abstractNumId w:val="37"/>
  </w:num>
  <w:num w:numId="32" w16cid:durableId="2026785164">
    <w:abstractNumId w:val="9"/>
  </w:num>
  <w:num w:numId="33" w16cid:durableId="1931231536">
    <w:abstractNumId w:val="4"/>
  </w:num>
  <w:num w:numId="34" w16cid:durableId="642393784">
    <w:abstractNumId w:val="18"/>
  </w:num>
  <w:num w:numId="35" w16cid:durableId="1549537300">
    <w:abstractNumId w:val="27"/>
  </w:num>
  <w:num w:numId="36" w16cid:durableId="1154683038">
    <w:abstractNumId w:val="28"/>
  </w:num>
  <w:num w:numId="37" w16cid:durableId="2109886257">
    <w:abstractNumId w:val="24"/>
  </w:num>
  <w:num w:numId="38" w16cid:durableId="180824830">
    <w:abstractNumId w:val="34"/>
  </w:num>
  <w:num w:numId="39" w16cid:durableId="376198291">
    <w:abstractNumId w:val="1"/>
  </w:num>
  <w:num w:numId="40" w16cid:durableId="18907992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1F4"/>
    <w:rsid w:val="00000F08"/>
    <w:rsid w:val="00005894"/>
    <w:rsid w:val="00027083"/>
    <w:rsid w:val="00037354"/>
    <w:rsid w:val="0004604A"/>
    <w:rsid w:val="000676F9"/>
    <w:rsid w:val="000741B2"/>
    <w:rsid w:val="0009048E"/>
    <w:rsid w:val="000A0098"/>
    <w:rsid w:val="000A79FA"/>
    <w:rsid w:val="000B13E9"/>
    <w:rsid w:val="000B17E9"/>
    <w:rsid w:val="000C29BC"/>
    <w:rsid w:val="000C76ED"/>
    <w:rsid w:val="000E1A5F"/>
    <w:rsid w:val="000F5533"/>
    <w:rsid w:val="00105127"/>
    <w:rsid w:val="00114AC0"/>
    <w:rsid w:val="00123086"/>
    <w:rsid w:val="00134EB3"/>
    <w:rsid w:val="00137D4E"/>
    <w:rsid w:val="00143E4F"/>
    <w:rsid w:val="00147444"/>
    <w:rsid w:val="00153BFE"/>
    <w:rsid w:val="00161953"/>
    <w:rsid w:val="00175150"/>
    <w:rsid w:val="00180E74"/>
    <w:rsid w:val="00186A6B"/>
    <w:rsid w:val="00190C73"/>
    <w:rsid w:val="001A2269"/>
    <w:rsid w:val="001C2CB2"/>
    <w:rsid w:val="001D3F9A"/>
    <w:rsid w:val="001D5E9A"/>
    <w:rsid w:val="001E6C64"/>
    <w:rsid w:val="002000BE"/>
    <w:rsid w:val="0022098B"/>
    <w:rsid w:val="00227B72"/>
    <w:rsid w:val="0024621F"/>
    <w:rsid w:val="00257366"/>
    <w:rsid w:val="00261BBC"/>
    <w:rsid w:val="002A27E8"/>
    <w:rsid w:val="002A2C92"/>
    <w:rsid w:val="002B6217"/>
    <w:rsid w:val="002C5A9E"/>
    <w:rsid w:val="002D36A9"/>
    <w:rsid w:val="002E2B27"/>
    <w:rsid w:val="002E4824"/>
    <w:rsid w:val="002E6B6A"/>
    <w:rsid w:val="002F051C"/>
    <w:rsid w:val="002F2714"/>
    <w:rsid w:val="002F48FB"/>
    <w:rsid w:val="002F6156"/>
    <w:rsid w:val="002F758F"/>
    <w:rsid w:val="00307BB5"/>
    <w:rsid w:val="00313DBE"/>
    <w:rsid w:val="00337576"/>
    <w:rsid w:val="00355EC3"/>
    <w:rsid w:val="0038107A"/>
    <w:rsid w:val="00386406"/>
    <w:rsid w:val="00387508"/>
    <w:rsid w:val="003964E0"/>
    <w:rsid w:val="003C43FC"/>
    <w:rsid w:val="003D2758"/>
    <w:rsid w:val="003D5C71"/>
    <w:rsid w:val="003E28D0"/>
    <w:rsid w:val="003F1F36"/>
    <w:rsid w:val="003F31FA"/>
    <w:rsid w:val="003F7170"/>
    <w:rsid w:val="004067F4"/>
    <w:rsid w:val="004177CC"/>
    <w:rsid w:val="004331D8"/>
    <w:rsid w:val="0043651C"/>
    <w:rsid w:val="00437318"/>
    <w:rsid w:val="0044109D"/>
    <w:rsid w:val="00444E3D"/>
    <w:rsid w:val="00450344"/>
    <w:rsid w:val="00457C54"/>
    <w:rsid w:val="00464362"/>
    <w:rsid w:val="004656A4"/>
    <w:rsid w:val="00476F6A"/>
    <w:rsid w:val="00483CAF"/>
    <w:rsid w:val="00485F34"/>
    <w:rsid w:val="004B4D75"/>
    <w:rsid w:val="004B5550"/>
    <w:rsid w:val="004C2EDE"/>
    <w:rsid w:val="004C40AD"/>
    <w:rsid w:val="004C6833"/>
    <w:rsid w:val="004D2B9E"/>
    <w:rsid w:val="004D5CC4"/>
    <w:rsid w:val="004D64E2"/>
    <w:rsid w:val="004D7244"/>
    <w:rsid w:val="00501358"/>
    <w:rsid w:val="005077A6"/>
    <w:rsid w:val="00510EB8"/>
    <w:rsid w:val="00530B89"/>
    <w:rsid w:val="005313A7"/>
    <w:rsid w:val="00546465"/>
    <w:rsid w:val="00553792"/>
    <w:rsid w:val="00555F04"/>
    <w:rsid w:val="0056203D"/>
    <w:rsid w:val="00577393"/>
    <w:rsid w:val="00596684"/>
    <w:rsid w:val="005A1CE5"/>
    <w:rsid w:val="005B2316"/>
    <w:rsid w:val="005C1335"/>
    <w:rsid w:val="005C777C"/>
    <w:rsid w:val="005C7E60"/>
    <w:rsid w:val="005E5DF0"/>
    <w:rsid w:val="005F54B6"/>
    <w:rsid w:val="005F748C"/>
    <w:rsid w:val="00603467"/>
    <w:rsid w:val="006045EC"/>
    <w:rsid w:val="00610851"/>
    <w:rsid w:val="00660A16"/>
    <w:rsid w:val="00663157"/>
    <w:rsid w:val="006711D5"/>
    <w:rsid w:val="00672CC7"/>
    <w:rsid w:val="006869BB"/>
    <w:rsid w:val="00692A29"/>
    <w:rsid w:val="00692CCB"/>
    <w:rsid w:val="006A4F3F"/>
    <w:rsid w:val="006C6A32"/>
    <w:rsid w:val="006D64C5"/>
    <w:rsid w:val="006F60E1"/>
    <w:rsid w:val="00701938"/>
    <w:rsid w:val="007030A9"/>
    <w:rsid w:val="007100A2"/>
    <w:rsid w:val="00731A8C"/>
    <w:rsid w:val="007413ED"/>
    <w:rsid w:val="007531F4"/>
    <w:rsid w:val="00760E73"/>
    <w:rsid w:val="00777C18"/>
    <w:rsid w:val="00781039"/>
    <w:rsid w:val="00781A57"/>
    <w:rsid w:val="00782CE2"/>
    <w:rsid w:val="00785346"/>
    <w:rsid w:val="007925C8"/>
    <w:rsid w:val="00795784"/>
    <w:rsid w:val="007A4D2E"/>
    <w:rsid w:val="007B33E8"/>
    <w:rsid w:val="007C1E82"/>
    <w:rsid w:val="007C7A73"/>
    <w:rsid w:val="007D71A8"/>
    <w:rsid w:val="007F71E3"/>
    <w:rsid w:val="00804E7F"/>
    <w:rsid w:val="00805B2B"/>
    <w:rsid w:val="008248C8"/>
    <w:rsid w:val="008255B4"/>
    <w:rsid w:val="008327AD"/>
    <w:rsid w:val="0086351E"/>
    <w:rsid w:val="0086376F"/>
    <w:rsid w:val="00864C23"/>
    <w:rsid w:val="00864D93"/>
    <w:rsid w:val="008707B2"/>
    <w:rsid w:val="0087313D"/>
    <w:rsid w:val="00877747"/>
    <w:rsid w:val="00877C86"/>
    <w:rsid w:val="008804F2"/>
    <w:rsid w:val="00882FF4"/>
    <w:rsid w:val="00886555"/>
    <w:rsid w:val="008A73B1"/>
    <w:rsid w:val="008B3880"/>
    <w:rsid w:val="008C6D96"/>
    <w:rsid w:val="008D4F33"/>
    <w:rsid w:val="008E2268"/>
    <w:rsid w:val="008E6653"/>
    <w:rsid w:val="008F5797"/>
    <w:rsid w:val="009031C2"/>
    <w:rsid w:val="00906E11"/>
    <w:rsid w:val="009121F4"/>
    <w:rsid w:val="00914A68"/>
    <w:rsid w:val="009356FD"/>
    <w:rsid w:val="00937D0C"/>
    <w:rsid w:val="0094222B"/>
    <w:rsid w:val="00961D77"/>
    <w:rsid w:val="00963C0A"/>
    <w:rsid w:val="00964F68"/>
    <w:rsid w:val="009762E4"/>
    <w:rsid w:val="00984C70"/>
    <w:rsid w:val="00985A9F"/>
    <w:rsid w:val="009D5C0E"/>
    <w:rsid w:val="009D636C"/>
    <w:rsid w:val="009F2550"/>
    <w:rsid w:val="009F2D5B"/>
    <w:rsid w:val="00A01F99"/>
    <w:rsid w:val="00A033D9"/>
    <w:rsid w:val="00A10E63"/>
    <w:rsid w:val="00A306FA"/>
    <w:rsid w:val="00A55497"/>
    <w:rsid w:val="00A64C35"/>
    <w:rsid w:val="00A71BAC"/>
    <w:rsid w:val="00A73812"/>
    <w:rsid w:val="00A825DC"/>
    <w:rsid w:val="00A828C8"/>
    <w:rsid w:val="00A8396A"/>
    <w:rsid w:val="00A83B64"/>
    <w:rsid w:val="00A90B66"/>
    <w:rsid w:val="00A94F84"/>
    <w:rsid w:val="00AA36C5"/>
    <w:rsid w:val="00AC53AF"/>
    <w:rsid w:val="00AD100A"/>
    <w:rsid w:val="00AE2D92"/>
    <w:rsid w:val="00AF4B28"/>
    <w:rsid w:val="00AF5286"/>
    <w:rsid w:val="00B15E0D"/>
    <w:rsid w:val="00B16C6B"/>
    <w:rsid w:val="00B212DC"/>
    <w:rsid w:val="00B2181F"/>
    <w:rsid w:val="00B32636"/>
    <w:rsid w:val="00B36EED"/>
    <w:rsid w:val="00B40F93"/>
    <w:rsid w:val="00B463E5"/>
    <w:rsid w:val="00B5311B"/>
    <w:rsid w:val="00B95166"/>
    <w:rsid w:val="00BA1D45"/>
    <w:rsid w:val="00BA1F9F"/>
    <w:rsid w:val="00BA558D"/>
    <w:rsid w:val="00BA6FE9"/>
    <w:rsid w:val="00BD03CE"/>
    <w:rsid w:val="00BD6B67"/>
    <w:rsid w:val="00BF1AE3"/>
    <w:rsid w:val="00BF3B94"/>
    <w:rsid w:val="00C032A2"/>
    <w:rsid w:val="00C17571"/>
    <w:rsid w:val="00C21377"/>
    <w:rsid w:val="00C30A31"/>
    <w:rsid w:val="00C35D6E"/>
    <w:rsid w:val="00C449C0"/>
    <w:rsid w:val="00C50FA4"/>
    <w:rsid w:val="00C614CB"/>
    <w:rsid w:val="00C62F6E"/>
    <w:rsid w:val="00C65F0B"/>
    <w:rsid w:val="00C6751C"/>
    <w:rsid w:val="00C81F0E"/>
    <w:rsid w:val="00C91832"/>
    <w:rsid w:val="00C9284A"/>
    <w:rsid w:val="00CB03CC"/>
    <w:rsid w:val="00CB0D7D"/>
    <w:rsid w:val="00CE7039"/>
    <w:rsid w:val="00CF52EC"/>
    <w:rsid w:val="00D13BC2"/>
    <w:rsid w:val="00D15992"/>
    <w:rsid w:val="00D24AA5"/>
    <w:rsid w:val="00D30365"/>
    <w:rsid w:val="00D432EF"/>
    <w:rsid w:val="00D43ACA"/>
    <w:rsid w:val="00D6401C"/>
    <w:rsid w:val="00D67CF7"/>
    <w:rsid w:val="00D808B3"/>
    <w:rsid w:val="00D85454"/>
    <w:rsid w:val="00D8547F"/>
    <w:rsid w:val="00D91C96"/>
    <w:rsid w:val="00DA2797"/>
    <w:rsid w:val="00DA3EB4"/>
    <w:rsid w:val="00DA4057"/>
    <w:rsid w:val="00DB6D61"/>
    <w:rsid w:val="00DC021C"/>
    <w:rsid w:val="00DE3871"/>
    <w:rsid w:val="00DF6FA4"/>
    <w:rsid w:val="00E0734B"/>
    <w:rsid w:val="00E07868"/>
    <w:rsid w:val="00E231DD"/>
    <w:rsid w:val="00E30FC7"/>
    <w:rsid w:val="00E3267D"/>
    <w:rsid w:val="00E40513"/>
    <w:rsid w:val="00E44D8C"/>
    <w:rsid w:val="00E50A8B"/>
    <w:rsid w:val="00E666EE"/>
    <w:rsid w:val="00E67108"/>
    <w:rsid w:val="00E76733"/>
    <w:rsid w:val="00E944CE"/>
    <w:rsid w:val="00EC0175"/>
    <w:rsid w:val="00EC1F8D"/>
    <w:rsid w:val="00EC68C4"/>
    <w:rsid w:val="00ED7D84"/>
    <w:rsid w:val="00EE03B8"/>
    <w:rsid w:val="00EF65E2"/>
    <w:rsid w:val="00EF6FCE"/>
    <w:rsid w:val="00F01695"/>
    <w:rsid w:val="00F122AC"/>
    <w:rsid w:val="00F23DE9"/>
    <w:rsid w:val="00F36277"/>
    <w:rsid w:val="00F42FC8"/>
    <w:rsid w:val="00F45D61"/>
    <w:rsid w:val="00F75702"/>
    <w:rsid w:val="00F82080"/>
    <w:rsid w:val="00FB0131"/>
    <w:rsid w:val="00FB1BB7"/>
    <w:rsid w:val="00FC0E3D"/>
    <w:rsid w:val="00FC5E26"/>
    <w:rsid w:val="00FD018F"/>
    <w:rsid w:val="00FE3A12"/>
    <w:rsid w:val="00FE4240"/>
    <w:rsid w:val="00FE609E"/>
    <w:rsid w:val="00FE7340"/>
    <w:rsid w:val="00FF6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3C15C"/>
  <w15:docId w15:val="{88B0A196-838F-41E2-A2D9-A82F62427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9121F4"/>
    <w:pPr>
      <w:spacing w:after="0" w:line="240" w:lineRule="auto"/>
    </w:pPr>
    <w:rPr>
      <w:rFonts w:ascii="Times New Roman" w:eastAsia="Times New Roman" w:hAnsi="Times New Roman" w:cs="Times New Roman"/>
      <w:sz w:val="24"/>
      <w:szCs w:val="24"/>
    </w:rPr>
  </w:style>
  <w:style w:type="paragraph" w:styleId="Heading7">
    <w:name w:val="heading 7"/>
    <w:basedOn w:val="Normal"/>
    <w:next w:val="Normal"/>
    <w:link w:val="Heading7Char"/>
    <w:qFormat/>
    <w:rsid w:val="009121F4"/>
    <w:pPr>
      <w:keepNext/>
      <w:autoSpaceDE w:val="0"/>
      <w:autoSpaceDN w:val="0"/>
      <w:adjustRightInd w:val="0"/>
      <w:jc w:val="both"/>
      <w:outlineLvl w:val="6"/>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9121F4"/>
    <w:rPr>
      <w:rFonts w:ascii="Arial" w:eastAsia="Times New Roman" w:hAnsi="Arial" w:cs="Arial"/>
      <w:b/>
      <w:bCs/>
      <w:szCs w:val="24"/>
    </w:rPr>
  </w:style>
  <w:style w:type="paragraph" w:styleId="Header">
    <w:name w:val="header"/>
    <w:aliases w:val="h,Header/Footer,header odd,Hyphen,Topline,ho,heading 3 after h2,h3+,ContentsHeader,hd,Subheading (body),address,En-tête CV"/>
    <w:basedOn w:val="Normal"/>
    <w:link w:val="HeaderChar"/>
    <w:rsid w:val="009121F4"/>
    <w:pPr>
      <w:tabs>
        <w:tab w:val="center" w:pos="4320"/>
        <w:tab w:val="right" w:pos="8640"/>
      </w:tabs>
    </w:pPr>
  </w:style>
  <w:style w:type="character" w:customStyle="1" w:styleId="HeaderChar">
    <w:name w:val="Header Char"/>
    <w:aliases w:val="h Char,Header/Footer Char,header odd Char,Hyphen Char,Topline Char,ho Char,heading 3 after h2 Char,h3+ Char,ContentsHeader Char,hd Char,Subheading (body) Char,address Char,En-tête CV Char"/>
    <w:basedOn w:val="DefaultParagraphFont"/>
    <w:link w:val="Header"/>
    <w:rsid w:val="009121F4"/>
    <w:rPr>
      <w:rFonts w:ascii="Times New Roman" w:eastAsia="Times New Roman" w:hAnsi="Times New Roman" w:cs="Times New Roman"/>
      <w:sz w:val="24"/>
      <w:szCs w:val="24"/>
    </w:rPr>
  </w:style>
  <w:style w:type="paragraph" w:styleId="Footer">
    <w:name w:val="footer"/>
    <w:basedOn w:val="Normal"/>
    <w:link w:val="FooterChar"/>
    <w:rsid w:val="009121F4"/>
    <w:pPr>
      <w:tabs>
        <w:tab w:val="center" w:pos="4320"/>
        <w:tab w:val="right" w:pos="8640"/>
      </w:tabs>
    </w:pPr>
  </w:style>
  <w:style w:type="character" w:customStyle="1" w:styleId="FooterChar">
    <w:name w:val="Footer Char"/>
    <w:basedOn w:val="DefaultParagraphFont"/>
    <w:link w:val="Footer"/>
    <w:rsid w:val="009121F4"/>
    <w:rPr>
      <w:rFonts w:ascii="Times New Roman" w:eastAsia="Times New Roman" w:hAnsi="Times New Roman" w:cs="Times New Roman"/>
      <w:sz w:val="24"/>
      <w:szCs w:val="24"/>
    </w:rPr>
  </w:style>
  <w:style w:type="character" w:styleId="Hyperlink">
    <w:name w:val="Hyperlink"/>
    <w:basedOn w:val="DefaultParagraphFont"/>
    <w:rsid w:val="009121F4"/>
    <w:rPr>
      <w:color w:val="0000FF"/>
      <w:u w:val="single"/>
    </w:rPr>
  </w:style>
  <w:style w:type="paragraph" w:styleId="ListParagraph">
    <w:name w:val="List Paragraph"/>
    <w:basedOn w:val="Normal"/>
    <w:link w:val="ListParagraphChar"/>
    <w:uiPriority w:val="34"/>
    <w:qFormat/>
    <w:rsid w:val="009121F4"/>
    <w:pPr>
      <w:ind w:left="720"/>
    </w:pPr>
    <w:rPr>
      <w:rFonts w:eastAsia="Calibri"/>
      <w:noProof/>
      <w:lang w:val="es-PE"/>
    </w:rPr>
  </w:style>
  <w:style w:type="paragraph" w:styleId="BodyText">
    <w:name w:val="Body Text"/>
    <w:aliases w:val="bt"/>
    <w:basedOn w:val="Normal"/>
    <w:link w:val="BodyTextChar"/>
    <w:rsid w:val="009121F4"/>
    <w:pPr>
      <w:jc w:val="both"/>
    </w:pPr>
    <w:rPr>
      <w:color w:val="3366FF"/>
      <w:szCs w:val="20"/>
    </w:rPr>
  </w:style>
  <w:style w:type="character" w:customStyle="1" w:styleId="BodyTextChar">
    <w:name w:val="Body Text Char"/>
    <w:aliases w:val="bt Char"/>
    <w:basedOn w:val="DefaultParagraphFont"/>
    <w:link w:val="BodyText"/>
    <w:rsid w:val="009121F4"/>
    <w:rPr>
      <w:rFonts w:ascii="Times New Roman" w:eastAsia="Times New Roman" w:hAnsi="Times New Roman" w:cs="Times New Roman"/>
      <w:color w:val="3366FF"/>
      <w:sz w:val="24"/>
      <w:szCs w:val="20"/>
    </w:rPr>
  </w:style>
  <w:style w:type="character" w:styleId="CommentReference">
    <w:name w:val="annotation reference"/>
    <w:basedOn w:val="DefaultParagraphFont"/>
    <w:uiPriority w:val="99"/>
    <w:semiHidden/>
    <w:unhideWhenUsed/>
    <w:rsid w:val="009121F4"/>
    <w:rPr>
      <w:sz w:val="16"/>
      <w:szCs w:val="16"/>
    </w:rPr>
  </w:style>
  <w:style w:type="paragraph" w:styleId="CommentText">
    <w:name w:val="annotation text"/>
    <w:basedOn w:val="Normal"/>
    <w:link w:val="CommentTextChar"/>
    <w:uiPriority w:val="99"/>
    <w:semiHidden/>
    <w:unhideWhenUsed/>
    <w:rsid w:val="009121F4"/>
    <w:rPr>
      <w:sz w:val="20"/>
      <w:szCs w:val="20"/>
    </w:rPr>
  </w:style>
  <w:style w:type="character" w:customStyle="1" w:styleId="CommentTextChar">
    <w:name w:val="Comment Text Char"/>
    <w:basedOn w:val="DefaultParagraphFont"/>
    <w:link w:val="CommentText"/>
    <w:uiPriority w:val="99"/>
    <w:semiHidden/>
    <w:rsid w:val="009121F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121F4"/>
    <w:rPr>
      <w:rFonts w:ascii="Tahoma" w:hAnsi="Tahoma" w:cs="Tahoma"/>
      <w:sz w:val="16"/>
      <w:szCs w:val="16"/>
    </w:rPr>
  </w:style>
  <w:style w:type="character" w:customStyle="1" w:styleId="BalloonTextChar">
    <w:name w:val="Balloon Text Char"/>
    <w:basedOn w:val="DefaultParagraphFont"/>
    <w:link w:val="BalloonText"/>
    <w:uiPriority w:val="99"/>
    <w:semiHidden/>
    <w:rsid w:val="009121F4"/>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6C6A32"/>
    <w:rPr>
      <w:b/>
      <w:bCs/>
    </w:rPr>
  </w:style>
  <w:style w:type="character" w:customStyle="1" w:styleId="CommentSubjectChar">
    <w:name w:val="Comment Subject Char"/>
    <w:basedOn w:val="CommentTextChar"/>
    <w:link w:val="CommentSubject"/>
    <w:uiPriority w:val="99"/>
    <w:semiHidden/>
    <w:rsid w:val="006C6A32"/>
    <w:rPr>
      <w:rFonts w:ascii="Times New Roman" w:eastAsia="Times New Roman" w:hAnsi="Times New Roman" w:cs="Times New Roman"/>
      <w:b/>
      <w:bCs/>
      <w:sz w:val="20"/>
      <w:szCs w:val="20"/>
    </w:rPr>
  </w:style>
  <w:style w:type="paragraph" w:styleId="Revision">
    <w:name w:val="Revision"/>
    <w:hidden/>
    <w:uiPriority w:val="99"/>
    <w:semiHidden/>
    <w:rsid w:val="006C6A32"/>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DF6FA4"/>
    <w:rPr>
      <w:rFonts w:ascii="Times New Roman" w:eastAsia="Calibri" w:hAnsi="Times New Roman" w:cs="Times New Roman"/>
      <w:noProof/>
      <w:sz w:val="24"/>
      <w:szCs w:val="24"/>
      <w:lang w:val="es-PE"/>
    </w:rPr>
  </w:style>
  <w:style w:type="table" w:styleId="GridTable6Colorful">
    <w:name w:val="Grid Table 6 Colorful"/>
    <w:basedOn w:val="TableNormal"/>
    <w:uiPriority w:val="51"/>
    <w:rsid w:val="00175150"/>
    <w:pPr>
      <w:spacing w:after="0" w:line="240" w:lineRule="auto"/>
    </w:pPr>
    <w:rPr>
      <w:color w:val="000000" w:themeColor="text1"/>
      <w:kern w:val="2"/>
      <w:sz w:val="24"/>
      <w:szCs w:val="24"/>
      <w:lang w:val="en-AR"/>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175150"/>
    <w:pPr>
      <w:jc w:val="both"/>
    </w:pPr>
    <w:rPr>
      <w:sz w:val="20"/>
      <w:szCs w:val="20"/>
    </w:rPr>
  </w:style>
  <w:style w:type="character" w:customStyle="1" w:styleId="FootnoteTextChar">
    <w:name w:val="Footnote Text Char"/>
    <w:basedOn w:val="DefaultParagraphFont"/>
    <w:link w:val="FootnoteText"/>
    <w:uiPriority w:val="99"/>
    <w:semiHidden/>
    <w:rsid w:val="00175150"/>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175150"/>
    <w:rPr>
      <w:vertAlign w:val="superscript"/>
    </w:rPr>
  </w:style>
  <w:style w:type="character" w:styleId="UnresolvedMention">
    <w:name w:val="Unresolved Mention"/>
    <w:basedOn w:val="DefaultParagraphFont"/>
    <w:uiPriority w:val="99"/>
    <w:semiHidden/>
    <w:unhideWhenUsed/>
    <w:rsid w:val="00387508"/>
    <w:rPr>
      <w:color w:val="605E5C"/>
      <w:shd w:val="clear" w:color="auto" w:fill="E1DFDD"/>
    </w:rPr>
  </w:style>
  <w:style w:type="character" w:styleId="FollowedHyperlink">
    <w:name w:val="FollowedHyperlink"/>
    <w:basedOn w:val="DefaultParagraphFont"/>
    <w:uiPriority w:val="99"/>
    <w:semiHidden/>
    <w:unhideWhenUsed/>
    <w:rsid w:val="00387508"/>
    <w:rPr>
      <w:color w:val="800080" w:themeColor="followedHyperlink"/>
      <w:u w:val="single"/>
    </w:rPr>
  </w:style>
  <w:style w:type="paragraph" w:styleId="NormalWeb">
    <w:name w:val="Normal (Web)"/>
    <w:basedOn w:val="Normal"/>
    <w:uiPriority w:val="99"/>
    <w:unhideWhenUsed/>
    <w:rsid w:val="007030A9"/>
    <w:pPr>
      <w:spacing w:before="100" w:beforeAutospacing="1" w:after="100" w:afterAutospacing="1"/>
    </w:pPr>
    <w:rPr>
      <w:lang w:eastAsia="en-GB"/>
    </w:rPr>
  </w:style>
  <w:style w:type="character" w:styleId="Strong">
    <w:name w:val="Strong"/>
    <w:basedOn w:val="DefaultParagraphFont"/>
    <w:uiPriority w:val="22"/>
    <w:qFormat/>
    <w:rsid w:val="007030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0210">
      <w:bodyDiv w:val="1"/>
      <w:marLeft w:val="0"/>
      <w:marRight w:val="0"/>
      <w:marTop w:val="0"/>
      <w:marBottom w:val="0"/>
      <w:divBdr>
        <w:top w:val="none" w:sz="0" w:space="0" w:color="auto"/>
        <w:left w:val="none" w:sz="0" w:space="0" w:color="auto"/>
        <w:bottom w:val="none" w:sz="0" w:space="0" w:color="auto"/>
        <w:right w:val="none" w:sz="0" w:space="0" w:color="auto"/>
      </w:divBdr>
    </w:div>
    <w:div w:id="742601155">
      <w:bodyDiv w:val="1"/>
      <w:marLeft w:val="0"/>
      <w:marRight w:val="0"/>
      <w:marTop w:val="0"/>
      <w:marBottom w:val="0"/>
      <w:divBdr>
        <w:top w:val="none" w:sz="0" w:space="0" w:color="auto"/>
        <w:left w:val="none" w:sz="0" w:space="0" w:color="auto"/>
        <w:bottom w:val="none" w:sz="0" w:space="0" w:color="auto"/>
        <w:right w:val="none" w:sz="0" w:space="0" w:color="auto"/>
      </w:divBdr>
    </w:div>
    <w:div w:id="928123890">
      <w:bodyDiv w:val="1"/>
      <w:marLeft w:val="0"/>
      <w:marRight w:val="0"/>
      <w:marTop w:val="0"/>
      <w:marBottom w:val="0"/>
      <w:divBdr>
        <w:top w:val="none" w:sz="0" w:space="0" w:color="auto"/>
        <w:left w:val="none" w:sz="0" w:space="0" w:color="auto"/>
        <w:bottom w:val="none" w:sz="0" w:space="0" w:color="auto"/>
        <w:right w:val="none" w:sz="0" w:space="0" w:color="auto"/>
      </w:divBdr>
    </w:div>
    <w:div w:id="1058431623">
      <w:bodyDiv w:val="1"/>
      <w:marLeft w:val="0"/>
      <w:marRight w:val="0"/>
      <w:marTop w:val="0"/>
      <w:marBottom w:val="0"/>
      <w:divBdr>
        <w:top w:val="none" w:sz="0" w:space="0" w:color="auto"/>
        <w:left w:val="none" w:sz="0" w:space="0" w:color="auto"/>
        <w:bottom w:val="none" w:sz="0" w:space="0" w:color="auto"/>
        <w:right w:val="none" w:sz="0" w:space="0" w:color="auto"/>
      </w:divBdr>
    </w:div>
    <w:div w:id="1058432073">
      <w:bodyDiv w:val="1"/>
      <w:marLeft w:val="0"/>
      <w:marRight w:val="0"/>
      <w:marTop w:val="0"/>
      <w:marBottom w:val="0"/>
      <w:divBdr>
        <w:top w:val="none" w:sz="0" w:space="0" w:color="auto"/>
        <w:left w:val="none" w:sz="0" w:space="0" w:color="auto"/>
        <w:bottom w:val="none" w:sz="0" w:space="0" w:color="auto"/>
        <w:right w:val="none" w:sz="0" w:space="0" w:color="auto"/>
      </w:divBdr>
    </w:div>
    <w:div w:id="1420102343">
      <w:bodyDiv w:val="1"/>
      <w:marLeft w:val="0"/>
      <w:marRight w:val="0"/>
      <w:marTop w:val="0"/>
      <w:marBottom w:val="0"/>
      <w:divBdr>
        <w:top w:val="none" w:sz="0" w:space="0" w:color="auto"/>
        <w:left w:val="none" w:sz="0" w:space="0" w:color="auto"/>
        <w:bottom w:val="none" w:sz="0" w:space="0" w:color="auto"/>
        <w:right w:val="none" w:sz="0" w:space="0" w:color="auto"/>
      </w:divBdr>
    </w:div>
    <w:div w:id="1779524909">
      <w:bodyDiv w:val="1"/>
      <w:marLeft w:val="0"/>
      <w:marRight w:val="0"/>
      <w:marTop w:val="0"/>
      <w:marBottom w:val="0"/>
      <w:divBdr>
        <w:top w:val="none" w:sz="0" w:space="0" w:color="auto"/>
        <w:left w:val="none" w:sz="0" w:space="0" w:color="auto"/>
        <w:bottom w:val="none" w:sz="0" w:space="0" w:color="auto"/>
        <w:right w:val="none" w:sz="0" w:space="0" w:color="auto"/>
      </w:divBdr>
    </w:div>
    <w:div w:id="1933278109">
      <w:bodyDiv w:val="1"/>
      <w:marLeft w:val="0"/>
      <w:marRight w:val="0"/>
      <w:marTop w:val="0"/>
      <w:marBottom w:val="0"/>
      <w:divBdr>
        <w:top w:val="none" w:sz="0" w:space="0" w:color="auto"/>
        <w:left w:val="none" w:sz="0" w:space="0" w:color="auto"/>
        <w:bottom w:val="none" w:sz="0" w:space="0" w:color="auto"/>
        <w:right w:val="none" w:sz="0" w:space="0" w:color="auto"/>
      </w:divBdr>
    </w:div>
    <w:div w:id="200658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x.jeffries@gmail.com" TargetMode="External"/><Relationship Id="rId13" Type="http://schemas.openxmlformats.org/officeDocument/2006/relationships/hyperlink" Target="mailto:adekker@iospartner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package" Target="embeddings/Microsoft_Excel_Worksheet.xlsx"/><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0F083-A160-471F-8D37-84831B226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6307</Words>
  <Characters>35952</Characters>
  <Application>Microsoft Office Word</Application>
  <DocSecurity>0</DocSecurity>
  <Lines>299</Lines>
  <Paragraphs>84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42175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Katty Metreveli</dc:creator>
  <cp:lastModifiedBy>Florencia Solano</cp:lastModifiedBy>
  <cp:revision>3</cp:revision>
  <cp:lastPrinted>2013-02-08T16:36:00Z</cp:lastPrinted>
  <dcterms:created xsi:type="dcterms:W3CDTF">2026-04-08T10:46:00Z</dcterms:created>
  <dcterms:modified xsi:type="dcterms:W3CDTF">2026-04-09T09:48:00Z</dcterms:modified>
</cp:coreProperties>
</file>