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32E88" w14:textId="77777777" w:rsidR="00316E44" w:rsidRPr="00316E44" w:rsidRDefault="00316E44" w:rsidP="00316E44">
      <w:pPr>
        <w:shd w:val="clear" w:color="auto" w:fill="FFFFFF"/>
        <w:spacing w:after="300" w:line="240" w:lineRule="auto"/>
        <w:outlineLvl w:val="1"/>
        <w:rPr>
          <w:rFonts w:ascii="Archivo Narrow" w:eastAsia="Times New Roman" w:hAnsi="Archivo Narrow" w:cs="Times New Roman"/>
          <w:color w:val="2D333A"/>
          <w:kern w:val="0"/>
          <w:sz w:val="75"/>
          <w:szCs w:val="75"/>
          <w:lang w:val="pt-BR"/>
          <w14:ligatures w14:val="none"/>
        </w:rPr>
      </w:pPr>
      <w:r w:rsidRPr="00316E44">
        <w:rPr>
          <w:rFonts w:ascii="Archivo Narrow" w:eastAsia="Times New Roman" w:hAnsi="Archivo Narrow" w:cs="Times New Roman"/>
          <w:color w:val="2D333A"/>
          <w:kern w:val="0"/>
          <w:sz w:val="75"/>
          <w:szCs w:val="75"/>
          <w:lang w:val="pt-BR"/>
          <w14:ligatures w14:val="none"/>
        </w:rPr>
        <w:t>Entendendo as Chaves dos Bancos de Dados</w:t>
      </w:r>
    </w:p>
    <w:p w14:paraId="6FDCB6F3" w14:textId="77777777" w:rsidR="00316E44" w:rsidRPr="00316E44" w:rsidRDefault="00316E44" w:rsidP="00316E44">
      <w:pPr>
        <w:pStyle w:val="NormalWeb"/>
        <w:shd w:val="clear" w:color="auto" w:fill="FFFFFF"/>
        <w:spacing w:before="0" w:beforeAutospacing="0" w:after="450" w:afterAutospacing="0"/>
        <w:rPr>
          <w:rFonts w:ascii="Roboto Slab" w:hAnsi="Roboto Slab" w:cs="Roboto Slab"/>
          <w:color w:val="2D333A"/>
          <w:sz w:val="21"/>
          <w:szCs w:val="21"/>
          <w:lang w:val="pt-BR"/>
        </w:rPr>
      </w:pPr>
      <w:r w:rsidRPr="00316E44">
        <w:rPr>
          <w:rFonts w:ascii="Roboto Slab" w:hAnsi="Roboto Slab" w:cs="Roboto Slab"/>
          <w:color w:val="2D333A"/>
          <w:sz w:val="21"/>
          <w:szCs w:val="21"/>
          <w:lang w:val="pt-BR"/>
        </w:rPr>
        <w:t xml:space="preserve">O conceito básico de chave de um BD é que é uma ou mais colunas que </w:t>
      </w:r>
      <w:proofErr w:type="spellStart"/>
      <w:r w:rsidRPr="00316E44">
        <w:rPr>
          <w:rFonts w:ascii="Roboto Slab" w:hAnsi="Roboto Slab" w:cs="Roboto Slab"/>
          <w:color w:val="2D333A"/>
          <w:sz w:val="21"/>
          <w:szCs w:val="21"/>
          <w:lang w:val="pt-BR"/>
        </w:rPr>
        <w:t>distiguem</w:t>
      </w:r>
      <w:proofErr w:type="spellEnd"/>
      <w:r w:rsidRPr="00316E44">
        <w:rPr>
          <w:rFonts w:ascii="Roboto Slab" w:hAnsi="Roboto Slab" w:cs="Roboto Slab"/>
          <w:color w:val="2D333A"/>
          <w:sz w:val="21"/>
          <w:szCs w:val="21"/>
          <w:lang w:val="pt-BR"/>
        </w:rPr>
        <w:t xml:space="preserve"> uma linha das demais dentro de uma tabela, sendo esta chamada de chave primária (PK – Primary Key) ou para relacionar com outra tabela, chamada de chave estrangeira (FK – </w:t>
      </w:r>
      <w:proofErr w:type="spellStart"/>
      <w:r w:rsidRPr="00316E44">
        <w:rPr>
          <w:rFonts w:ascii="Roboto Slab" w:hAnsi="Roboto Slab" w:cs="Roboto Slab"/>
          <w:color w:val="2D333A"/>
          <w:sz w:val="21"/>
          <w:szCs w:val="21"/>
          <w:lang w:val="pt-BR"/>
        </w:rPr>
        <w:t>Foreign</w:t>
      </w:r>
      <w:proofErr w:type="spellEnd"/>
      <w:r w:rsidRPr="00316E44">
        <w:rPr>
          <w:rFonts w:ascii="Roboto Slab" w:hAnsi="Roboto Slab" w:cs="Roboto Slab"/>
          <w:color w:val="2D333A"/>
          <w:sz w:val="21"/>
          <w:szCs w:val="21"/>
          <w:lang w:val="pt-BR"/>
        </w:rPr>
        <w:t xml:space="preserve"> Key). Essas chaves é que determinam a unicidade de cada registro dentro de uma tabela.</w:t>
      </w:r>
    </w:p>
    <w:p w14:paraId="01637C1F" w14:textId="77777777" w:rsidR="00316E44" w:rsidRPr="00316E44" w:rsidRDefault="00316E44" w:rsidP="00316E44">
      <w:pPr>
        <w:pStyle w:val="NormalWeb"/>
        <w:shd w:val="clear" w:color="auto" w:fill="FFFFFF"/>
        <w:spacing w:before="0" w:beforeAutospacing="0" w:after="450" w:afterAutospacing="0"/>
        <w:rPr>
          <w:rFonts w:ascii="Roboto Slab" w:hAnsi="Roboto Slab" w:cs="Roboto Slab"/>
          <w:color w:val="2D333A"/>
          <w:sz w:val="21"/>
          <w:szCs w:val="21"/>
          <w:lang w:val="pt-BR"/>
        </w:rPr>
      </w:pPr>
      <w:r w:rsidRPr="00316E44">
        <w:rPr>
          <w:rFonts w:ascii="Roboto Slab" w:hAnsi="Roboto Slab" w:cs="Roboto Slab"/>
          <w:color w:val="2D333A"/>
          <w:sz w:val="21"/>
          <w:szCs w:val="21"/>
          <w:lang w:val="pt-BR"/>
        </w:rPr>
        <w:t>Esta unicidade dos registros, determinada pela chave, é fundamental para a criação de índices.</w:t>
      </w:r>
    </w:p>
    <w:p w14:paraId="609D5DD8" w14:textId="77777777" w:rsidR="00316E44" w:rsidRPr="00316E44" w:rsidRDefault="00316E44" w:rsidP="00316E44">
      <w:pPr>
        <w:pStyle w:val="Ttulo2"/>
        <w:shd w:val="clear" w:color="auto" w:fill="FFFFFF"/>
        <w:spacing w:before="0" w:beforeAutospacing="0" w:after="450" w:afterAutospacing="0"/>
        <w:rPr>
          <w:rFonts w:ascii="Roboto Slab" w:hAnsi="Roboto Slab" w:cs="Roboto Slab"/>
          <w:b w:val="0"/>
          <w:bCs w:val="0"/>
          <w:color w:val="2D333A"/>
          <w:sz w:val="48"/>
          <w:szCs w:val="48"/>
          <w:lang w:val="pt-BR"/>
        </w:rPr>
      </w:pPr>
      <w:r w:rsidRPr="00316E44">
        <w:rPr>
          <w:rFonts w:ascii="Roboto Slab" w:hAnsi="Roboto Slab" w:cs="Roboto Slab"/>
          <w:b w:val="0"/>
          <w:bCs w:val="0"/>
          <w:color w:val="2D333A"/>
          <w:sz w:val="48"/>
          <w:szCs w:val="48"/>
          <w:lang w:val="pt-BR"/>
        </w:rPr>
        <w:t>Tipos de Chaves</w:t>
      </w:r>
    </w:p>
    <w:p w14:paraId="1026043C" w14:textId="77777777" w:rsidR="00316E44" w:rsidRPr="00316E44" w:rsidRDefault="00316E44" w:rsidP="00316E44">
      <w:pPr>
        <w:pStyle w:val="Ttulo3"/>
        <w:shd w:val="clear" w:color="auto" w:fill="FFFFFF"/>
        <w:spacing w:before="0" w:after="450"/>
        <w:rPr>
          <w:rFonts w:ascii="Roboto Slab" w:hAnsi="Roboto Slab" w:cs="Roboto Slab"/>
          <w:b/>
          <w:bCs/>
          <w:color w:val="2D333A"/>
          <w:sz w:val="27"/>
          <w:szCs w:val="27"/>
          <w:lang w:val="pt-BR"/>
        </w:rPr>
      </w:pPr>
      <w:r w:rsidRPr="00316E44">
        <w:rPr>
          <w:rFonts w:ascii="Roboto Slab" w:hAnsi="Roboto Slab" w:cs="Roboto Slab"/>
          <w:color w:val="2D333A"/>
          <w:lang w:val="pt-BR"/>
        </w:rPr>
        <w:t>Chave Primária / Primary Key (PK)</w:t>
      </w:r>
    </w:p>
    <w:p w14:paraId="481A5DDC" w14:textId="77777777" w:rsidR="00316E44" w:rsidRPr="00316E44" w:rsidRDefault="00316E44" w:rsidP="00316E44">
      <w:pPr>
        <w:pStyle w:val="NormalWeb"/>
        <w:shd w:val="clear" w:color="auto" w:fill="FFFFFF"/>
        <w:spacing w:before="0" w:beforeAutospacing="0" w:after="450" w:afterAutospacing="0"/>
        <w:rPr>
          <w:rFonts w:ascii="Roboto Slab" w:hAnsi="Roboto Slab" w:cs="Roboto Slab"/>
          <w:color w:val="2D333A"/>
          <w:sz w:val="21"/>
          <w:szCs w:val="21"/>
          <w:lang w:val="pt-BR"/>
        </w:rPr>
      </w:pPr>
      <w:r w:rsidRPr="00316E44">
        <w:rPr>
          <w:rFonts w:ascii="Roboto Slab" w:hAnsi="Roboto Slab" w:cs="Roboto Slab"/>
          <w:color w:val="2D333A"/>
          <w:sz w:val="21"/>
          <w:szCs w:val="21"/>
          <w:lang w:val="pt-BR"/>
        </w:rPr>
        <w:t>Este tipo de chave, refere-se aos conjuntos de um ou mais campos, cujos valores, considerando a combinação de valores de todos os campos da tupla (registro), nunca se repetem e que podem ser usadas como um índice para os demais campos da tabela do banco de dados. Em chaves primárias, não pode haver valores nulos nem repetição de tuplas.</w:t>
      </w:r>
    </w:p>
    <w:p w14:paraId="368F9538" w14:textId="77777777" w:rsidR="00316E44" w:rsidRPr="00316E44" w:rsidRDefault="00316E44" w:rsidP="00316E44">
      <w:pPr>
        <w:pStyle w:val="NormalWeb"/>
        <w:shd w:val="clear" w:color="auto" w:fill="FFFFFF"/>
        <w:spacing w:before="0" w:beforeAutospacing="0" w:after="0" w:afterAutospacing="0"/>
        <w:rPr>
          <w:rFonts w:ascii="Roboto Slab" w:hAnsi="Roboto Slab" w:cs="Roboto Slab"/>
          <w:color w:val="2D333A"/>
          <w:sz w:val="21"/>
          <w:szCs w:val="21"/>
          <w:lang w:val="pt-BR"/>
        </w:rPr>
      </w:pPr>
      <w:r w:rsidRPr="00316E44">
        <w:rPr>
          <w:rFonts w:ascii="Roboto Slab" w:hAnsi="Roboto Slab" w:cs="Roboto Slab"/>
          <w:color w:val="2D333A"/>
          <w:sz w:val="21"/>
          <w:szCs w:val="21"/>
          <w:lang w:val="pt-BR"/>
        </w:rPr>
        <w:t>Quando a chave é </w:t>
      </w:r>
      <w:r w:rsidRPr="00316E44">
        <w:rPr>
          <w:rStyle w:val="Forte"/>
          <w:rFonts w:ascii="Roboto Slab" w:hAnsi="Roboto Slab" w:cs="Roboto Slab"/>
          <w:color w:val="2D333A"/>
          <w:sz w:val="21"/>
          <w:szCs w:val="21"/>
          <w:lang w:val="pt-BR"/>
        </w:rPr>
        <w:t>simples</w:t>
      </w:r>
      <w:r w:rsidRPr="00316E44">
        <w:rPr>
          <w:rFonts w:ascii="Roboto Slab" w:hAnsi="Roboto Slab" w:cs="Roboto Slab"/>
          <w:color w:val="2D333A"/>
          <w:sz w:val="21"/>
          <w:szCs w:val="21"/>
          <w:lang w:val="pt-BR"/>
        </w:rPr>
        <w:t> ela é formada por um único campo da tabela, sendo que este campo não pode ter dois valores ou mais registros de mesmo valor, e não pode conter registro nulo.</w:t>
      </w:r>
    </w:p>
    <w:p w14:paraId="3D5C4615" w14:textId="77777777" w:rsidR="00316E44" w:rsidRPr="00316E44" w:rsidRDefault="00316E44" w:rsidP="00316E44">
      <w:pPr>
        <w:pStyle w:val="NormalWeb"/>
        <w:shd w:val="clear" w:color="auto" w:fill="FFFFFF"/>
        <w:spacing w:before="0" w:beforeAutospacing="0" w:after="0" w:afterAutospacing="0"/>
        <w:rPr>
          <w:rFonts w:ascii="Roboto Slab" w:hAnsi="Roboto Slab" w:cs="Roboto Slab"/>
          <w:color w:val="2D333A"/>
          <w:sz w:val="21"/>
          <w:szCs w:val="21"/>
          <w:lang w:val="pt-BR"/>
        </w:rPr>
      </w:pPr>
      <w:r w:rsidRPr="00316E44">
        <w:rPr>
          <w:rFonts w:ascii="Roboto Slab" w:hAnsi="Roboto Slab" w:cs="Roboto Slab"/>
          <w:color w:val="2D333A"/>
          <w:sz w:val="21"/>
          <w:szCs w:val="21"/>
          <w:lang w:val="pt-BR"/>
        </w:rPr>
        <w:t>Quando a chave é </w:t>
      </w:r>
      <w:r w:rsidRPr="00316E44">
        <w:rPr>
          <w:rStyle w:val="Forte"/>
          <w:rFonts w:ascii="Roboto Slab" w:hAnsi="Roboto Slab" w:cs="Roboto Slab"/>
          <w:color w:val="2D333A"/>
          <w:sz w:val="21"/>
          <w:szCs w:val="21"/>
          <w:lang w:val="pt-BR"/>
        </w:rPr>
        <w:t>composta</w:t>
      </w:r>
      <w:r w:rsidRPr="00316E44">
        <w:rPr>
          <w:rFonts w:ascii="Roboto Slab" w:hAnsi="Roboto Slab" w:cs="Roboto Slab"/>
          <w:color w:val="2D333A"/>
          <w:sz w:val="21"/>
          <w:szCs w:val="21"/>
          <w:lang w:val="pt-BR"/>
        </w:rPr>
        <w:t>, ou seja, formada por mais de um campo, os valores podem se repetir, mas não a combinação desses valores. Exemplo: a tabela ‘</w:t>
      </w:r>
      <w:proofErr w:type="spellStart"/>
      <w:r w:rsidRPr="00316E44">
        <w:rPr>
          <w:rFonts w:ascii="Roboto Slab" w:hAnsi="Roboto Slab" w:cs="Roboto Slab"/>
          <w:color w:val="2D333A"/>
          <w:sz w:val="21"/>
          <w:szCs w:val="21"/>
          <w:lang w:val="pt-BR"/>
        </w:rPr>
        <w:t>Livros_Autores</w:t>
      </w:r>
      <w:proofErr w:type="spellEnd"/>
      <w:r w:rsidRPr="00316E44">
        <w:rPr>
          <w:rFonts w:ascii="Roboto Slab" w:hAnsi="Roboto Slab" w:cs="Roboto Slab"/>
          <w:color w:val="2D333A"/>
          <w:sz w:val="21"/>
          <w:szCs w:val="21"/>
          <w:lang w:val="pt-BR"/>
        </w:rPr>
        <w:t>’ tem como chave primária (</w:t>
      </w:r>
      <w:proofErr w:type="spellStart"/>
      <w:r w:rsidRPr="00316E44">
        <w:rPr>
          <w:rFonts w:ascii="Roboto Slab" w:hAnsi="Roboto Slab" w:cs="Roboto Slab"/>
          <w:color w:val="2D333A"/>
          <w:sz w:val="21"/>
          <w:szCs w:val="21"/>
          <w:lang w:val="pt-BR"/>
        </w:rPr>
        <w:t>cod_livro</w:t>
      </w:r>
      <w:proofErr w:type="spellEnd"/>
      <w:r w:rsidRPr="00316E44">
        <w:rPr>
          <w:rFonts w:ascii="Roboto Slab" w:hAnsi="Roboto Slab" w:cs="Roboto Slab"/>
          <w:color w:val="2D333A"/>
          <w:sz w:val="21"/>
          <w:szCs w:val="21"/>
          <w:lang w:val="pt-BR"/>
        </w:rPr>
        <w:t xml:space="preserve">, </w:t>
      </w:r>
      <w:proofErr w:type="spellStart"/>
      <w:r w:rsidRPr="00316E44">
        <w:rPr>
          <w:rFonts w:ascii="Roboto Slab" w:hAnsi="Roboto Slab" w:cs="Roboto Slab"/>
          <w:color w:val="2D333A"/>
          <w:sz w:val="21"/>
          <w:szCs w:val="21"/>
          <w:lang w:val="pt-BR"/>
        </w:rPr>
        <w:t>cod_autor</w:t>
      </w:r>
      <w:proofErr w:type="spellEnd"/>
      <w:r w:rsidRPr="00316E44">
        <w:rPr>
          <w:rFonts w:ascii="Roboto Slab" w:hAnsi="Roboto Slab" w:cs="Roboto Slab"/>
          <w:color w:val="2D333A"/>
          <w:sz w:val="21"/>
          <w:szCs w:val="21"/>
          <w:lang w:val="pt-BR"/>
        </w:rPr>
        <w:t>). Podem existir nessa tabela os registros: (5, 9), (5, 10), (4, 9), (9, 5). Mas não podem existir dois registros (5, 9).</w:t>
      </w:r>
    </w:p>
    <w:p w14:paraId="17F96B13" w14:textId="77777777" w:rsidR="00316E44" w:rsidRPr="00316E44" w:rsidRDefault="00316E44" w:rsidP="00316E44">
      <w:pPr>
        <w:pStyle w:val="NormalWeb"/>
        <w:shd w:val="clear" w:color="auto" w:fill="FFFFFF"/>
        <w:spacing w:before="0" w:beforeAutospacing="0" w:after="450" w:afterAutospacing="0"/>
        <w:rPr>
          <w:rFonts w:ascii="Roboto Slab" w:hAnsi="Roboto Slab" w:cs="Roboto Slab"/>
          <w:color w:val="2D333A"/>
          <w:sz w:val="21"/>
          <w:szCs w:val="21"/>
          <w:lang w:val="pt-BR"/>
        </w:rPr>
      </w:pPr>
      <w:r w:rsidRPr="00316E44">
        <w:rPr>
          <w:rFonts w:ascii="Roboto Slab" w:hAnsi="Roboto Slab" w:cs="Roboto Slab"/>
          <w:color w:val="2D333A"/>
          <w:sz w:val="21"/>
          <w:szCs w:val="21"/>
          <w:lang w:val="pt-BR"/>
        </w:rPr>
        <w:t>Quando se cria uma chave primária, automaticamente estamos criando um índice do tipo aglomerado (CLUSTERED), sendo este criado por padrão quando não existe outro do mesmo tipo. Caso haja, será criado um do tipo não-aglomerado (NONCLUSTERED).</w:t>
      </w:r>
    </w:p>
    <w:p w14:paraId="445B29D6" w14:textId="77777777" w:rsidR="00316E44" w:rsidRPr="00316E44" w:rsidRDefault="00316E44" w:rsidP="00316E44">
      <w:pPr>
        <w:shd w:val="clear" w:color="auto" w:fill="FFFFFF"/>
        <w:spacing w:after="450" w:line="240" w:lineRule="auto"/>
        <w:rPr>
          <w:rFonts w:ascii="Roboto Slab" w:eastAsia="Times New Roman" w:hAnsi="Roboto Slab" w:cs="Roboto Slab"/>
          <w:color w:val="2D333A"/>
          <w:kern w:val="0"/>
          <w:sz w:val="21"/>
          <w:szCs w:val="21"/>
          <w:lang w:val="pt-BR"/>
          <w14:ligatures w14:val="none"/>
        </w:rPr>
      </w:pPr>
      <w:r w:rsidRPr="00316E44">
        <w:rPr>
          <w:rFonts w:ascii="Roboto Slab" w:eastAsia="Times New Roman" w:hAnsi="Roboto Slab" w:cs="Roboto Slab"/>
          <w:color w:val="2D333A"/>
          <w:kern w:val="0"/>
          <w:sz w:val="21"/>
          <w:szCs w:val="21"/>
          <w:lang w:val="pt-BR"/>
          <w14:ligatures w14:val="none"/>
        </w:rPr>
        <w:t>Podemos criar definir as chaves primárias logo após a declaração dos campos:</w:t>
      </w:r>
    </w:p>
    <w:p w14:paraId="7860E1D0" w14:textId="77777777" w:rsidR="00316E44" w:rsidRPr="00316E44" w:rsidRDefault="00316E44" w:rsidP="00316E44">
      <w:pPr>
        <w:shd w:val="clear" w:color="auto" w:fill="E3E6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2D333A"/>
          <w:kern w:val="0"/>
          <w:sz w:val="21"/>
          <w:szCs w:val="21"/>
          <w:lang w:val="pt-BR"/>
          <w14:ligatures w14:val="none"/>
        </w:rPr>
      </w:pPr>
      <w:r w:rsidRPr="00316E44">
        <w:rPr>
          <w:rFonts w:ascii="Courier New" w:eastAsia="Times New Roman" w:hAnsi="Courier New" w:cs="Courier New"/>
          <w:color w:val="2D333A"/>
          <w:kern w:val="0"/>
          <w:sz w:val="21"/>
          <w:szCs w:val="21"/>
          <w:lang w:val="pt-BR"/>
          <w14:ligatures w14:val="none"/>
        </w:rPr>
        <w:t xml:space="preserve">CREATE TABLE </w:t>
      </w:r>
      <w:proofErr w:type="spellStart"/>
      <w:r w:rsidRPr="00316E44">
        <w:rPr>
          <w:rFonts w:ascii="Courier New" w:eastAsia="Times New Roman" w:hAnsi="Courier New" w:cs="Courier New"/>
          <w:color w:val="2D333A"/>
          <w:kern w:val="0"/>
          <w:sz w:val="21"/>
          <w:szCs w:val="21"/>
          <w:lang w:val="pt-BR"/>
          <w14:ligatures w14:val="none"/>
        </w:rPr>
        <w:t>nome_tabela</w:t>
      </w:r>
      <w:proofErr w:type="spellEnd"/>
    </w:p>
    <w:p w14:paraId="37C3D80E" w14:textId="77777777" w:rsidR="00316E44" w:rsidRPr="00316E44" w:rsidRDefault="00316E44" w:rsidP="00316E44">
      <w:pPr>
        <w:shd w:val="clear" w:color="auto" w:fill="E3E6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2D333A"/>
          <w:kern w:val="0"/>
          <w:sz w:val="21"/>
          <w:szCs w:val="21"/>
          <w:lang w:val="pt-BR"/>
          <w14:ligatures w14:val="none"/>
        </w:rPr>
      </w:pPr>
      <w:r w:rsidRPr="00316E44">
        <w:rPr>
          <w:rFonts w:ascii="Courier New" w:eastAsia="Times New Roman" w:hAnsi="Courier New" w:cs="Courier New"/>
          <w:color w:val="2D333A"/>
          <w:kern w:val="0"/>
          <w:sz w:val="21"/>
          <w:szCs w:val="21"/>
          <w:lang w:val="pt-BR"/>
          <w14:ligatures w14:val="none"/>
        </w:rPr>
        <w:t xml:space="preserve">  (</w:t>
      </w:r>
    </w:p>
    <w:p w14:paraId="6F4475B6" w14:textId="77777777" w:rsidR="00316E44" w:rsidRPr="00316E44" w:rsidRDefault="00316E44" w:rsidP="00316E44">
      <w:pPr>
        <w:shd w:val="clear" w:color="auto" w:fill="E3E6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2D333A"/>
          <w:kern w:val="0"/>
          <w:sz w:val="21"/>
          <w:szCs w:val="21"/>
          <w:lang w:val="pt-BR"/>
          <w14:ligatures w14:val="none"/>
        </w:rPr>
      </w:pPr>
      <w:r w:rsidRPr="00316E44">
        <w:rPr>
          <w:rFonts w:ascii="Courier New" w:eastAsia="Times New Roman" w:hAnsi="Courier New" w:cs="Courier New"/>
          <w:color w:val="2D333A"/>
          <w:kern w:val="0"/>
          <w:sz w:val="21"/>
          <w:szCs w:val="21"/>
          <w:lang w:val="pt-BR"/>
          <w14:ligatures w14:val="none"/>
        </w:rPr>
        <w:lastRenderedPageBreak/>
        <w:t xml:space="preserve">    campo1  NOT NULL,</w:t>
      </w:r>
    </w:p>
    <w:p w14:paraId="3064C526" w14:textId="77777777" w:rsidR="00316E44" w:rsidRPr="00316E44" w:rsidRDefault="00316E44" w:rsidP="00316E44">
      <w:pPr>
        <w:shd w:val="clear" w:color="auto" w:fill="E3E6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2D333A"/>
          <w:kern w:val="0"/>
          <w:sz w:val="21"/>
          <w:szCs w:val="21"/>
          <w:lang w:val="pt-BR"/>
          <w14:ligatures w14:val="none"/>
        </w:rPr>
      </w:pPr>
      <w:r w:rsidRPr="00316E44">
        <w:rPr>
          <w:rFonts w:ascii="Courier New" w:eastAsia="Times New Roman" w:hAnsi="Courier New" w:cs="Courier New"/>
          <w:color w:val="2D333A"/>
          <w:kern w:val="0"/>
          <w:sz w:val="21"/>
          <w:szCs w:val="21"/>
          <w:lang w:val="pt-BR"/>
          <w14:ligatures w14:val="none"/>
        </w:rPr>
        <w:t xml:space="preserve">    campo2  NOT NULL,</w:t>
      </w:r>
    </w:p>
    <w:p w14:paraId="24EC0A5D" w14:textId="77777777" w:rsidR="00316E44" w:rsidRPr="00316E44" w:rsidRDefault="00316E44" w:rsidP="00316E44">
      <w:pPr>
        <w:shd w:val="clear" w:color="auto" w:fill="E3E6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2D333A"/>
          <w:kern w:val="0"/>
          <w:sz w:val="21"/>
          <w:szCs w:val="21"/>
          <w:lang w:val="pt-BR"/>
          <w14:ligatures w14:val="none"/>
        </w:rPr>
      </w:pPr>
      <w:r w:rsidRPr="00316E44">
        <w:rPr>
          <w:rFonts w:ascii="Courier New" w:eastAsia="Times New Roman" w:hAnsi="Courier New" w:cs="Courier New"/>
          <w:color w:val="2D333A"/>
          <w:kern w:val="0"/>
          <w:sz w:val="21"/>
          <w:szCs w:val="21"/>
          <w:lang w:val="pt-BR"/>
          <w14:ligatures w14:val="none"/>
        </w:rPr>
        <w:t xml:space="preserve">    </w:t>
      </w:r>
      <w:proofErr w:type="spellStart"/>
      <w:r w:rsidRPr="00316E44">
        <w:rPr>
          <w:rFonts w:ascii="Courier New" w:eastAsia="Times New Roman" w:hAnsi="Courier New" w:cs="Courier New"/>
          <w:color w:val="2D333A"/>
          <w:kern w:val="0"/>
          <w:sz w:val="21"/>
          <w:szCs w:val="21"/>
          <w:lang w:val="pt-BR"/>
          <w14:ligatures w14:val="none"/>
        </w:rPr>
        <w:t>campoX</w:t>
      </w:r>
      <w:proofErr w:type="spellEnd"/>
      <w:r w:rsidRPr="00316E44">
        <w:rPr>
          <w:rFonts w:ascii="Courier New" w:eastAsia="Times New Roman" w:hAnsi="Courier New" w:cs="Courier New"/>
          <w:color w:val="2D333A"/>
          <w:kern w:val="0"/>
          <w:sz w:val="21"/>
          <w:szCs w:val="21"/>
          <w:lang w:val="pt-BR"/>
          <w14:ligatures w14:val="none"/>
        </w:rPr>
        <w:t xml:space="preserve"> ,</w:t>
      </w:r>
    </w:p>
    <w:p w14:paraId="0E56572C" w14:textId="77777777" w:rsidR="00316E44" w:rsidRPr="00316E44" w:rsidRDefault="00316E44" w:rsidP="00316E44">
      <w:pPr>
        <w:shd w:val="clear" w:color="auto" w:fill="E3E6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2D333A"/>
          <w:kern w:val="0"/>
          <w:sz w:val="21"/>
          <w:szCs w:val="21"/>
          <w:lang w:val="pt-BR"/>
          <w14:ligatures w14:val="none"/>
        </w:rPr>
      </w:pPr>
      <w:r w:rsidRPr="00316E44">
        <w:rPr>
          <w:rFonts w:ascii="Courier New" w:eastAsia="Times New Roman" w:hAnsi="Courier New" w:cs="Courier New"/>
          <w:color w:val="2D333A"/>
          <w:kern w:val="0"/>
          <w:sz w:val="21"/>
          <w:szCs w:val="21"/>
          <w:lang w:val="pt-BR"/>
          <w14:ligatures w14:val="none"/>
        </w:rPr>
        <w:t xml:space="preserve">    PRIMARY KEY (campo1, campo2)</w:t>
      </w:r>
    </w:p>
    <w:p w14:paraId="215AEE1B" w14:textId="77777777" w:rsidR="00316E44" w:rsidRPr="00316E44" w:rsidRDefault="00316E44" w:rsidP="00316E44">
      <w:pPr>
        <w:shd w:val="clear" w:color="auto" w:fill="E3E6E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450" w:line="240" w:lineRule="auto"/>
        <w:rPr>
          <w:rFonts w:ascii="Courier New" w:eastAsia="Times New Roman" w:hAnsi="Courier New" w:cs="Courier New"/>
          <w:color w:val="2D333A"/>
          <w:kern w:val="0"/>
          <w:sz w:val="21"/>
          <w:szCs w:val="21"/>
          <w:lang w:val="pt-BR"/>
          <w14:ligatures w14:val="none"/>
        </w:rPr>
      </w:pPr>
      <w:r w:rsidRPr="00316E44">
        <w:rPr>
          <w:rFonts w:ascii="Courier New" w:eastAsia="Times New Roman" w:hAnsi="Courier New" w:cs="Courier New"/>
          <w:color w:val="2D333A"/>
          <w:kern w:val="0"/>
          <w:sz w:val="21"/>
          <w:szCs w:val="21"/>
          <w:lang w:val="pt-BR"/>
          <w14:ligatures w14:val="none"/>
        </w:rPr>
        <w:t xml:space="preserve">  )</w:t>
      </w:r>
    </w:p>
    <w:p w14:paraId="386D4159" w14:textId="77777777" w:rsidR="00316E44" w:rsidRPr="00316E44" w:rsidRDefault="00316E44" w:rsidP="00316E44">
      <w:pPr>
        <w:shd w:val="clear" w:color="auto" w:fill="FFFFFF"/>
        <w:spacing w:after="450" w:line="240" w:lineRule="auto"/>
        <w:rPr>
          <w:rFonts w:ascii="Roboto Slab" w:eastAsia="Times New Roman" w:hAnsi="Roboto Slab" w:cs="Roboto Slab"/>
          <w:color w:val="2D333A"/>
          <w:kern w:val="0"/>
          <w:sz w:val="21"/>
          <w:szCs w:val="21"/>
          <w:lang w:val="pt-BR"/>
          <w14:ligatures w14:val="none"/>
        </w:rPr>
      </w:pPr>
      <w:r w:rsidRPr="00316E44">
        <w:rPr>
          <w:rFonts w:ascii="Roboto Slab" w:eastAsia="Times New Roman" w:hAnsi="Roboto Slab" w:cs="Roboto Slab"/>
          <w:color w:val="2D333A"/>
          <w:kern w:val="0"/>
          <w:sz w:val="21"/>
          <w:szCs w:val="21"/>
          <w:lang w:val="pt-BR"/>
          <w14:ligatures w14:val="none"/>
        </w:rPr>
        <w:t>Vamos ver um exemplo abaixo:</w:t>
      </w:r>
    </w:p>
    <w:p w14:paraId="5270CE5E" w14:textId="38B5B3E3" w:rsidR="00316E44" w:rsidRDefault="00316E44" w:rsidP="00316E44">
      <w:pPr>
        <w:shd w:val="clear" w:color="auto" w:fill="FFFFFF"/>
        <w:spacing w:after="0" w:line="240" w:lineRule="auto"/>
        <w:rPr>
          <w:rFonts w:ascii="Roboto Slab" w:eastAsia="Times New Roman" w:hAnsi="Roboto Slab" w:cs="Roboto Slab"/>
          <w:color w:val="2D333A"/>
          <w:kern w:val="0"/>
          <w:sz w:val="21"/>
          <w:szCs w:val="21"/>
          <w14:ligatures w14:val="none"/>
        </w:rPr>
      </w:pPr>
      <w:r w:rsidRPr="00316E44">
        <w:rPr>
          <w:rFonts w:ascii="Roboto Slab" w:eastAsia="Times New Roman" w:hAnsi="Roboto Slab" w:cs="Roboto Slab"/>
          <w:noProof/>
          <w:color w:val="328EBE"/>
          <w:kern w:val="0"/>
          <w:sz w:val="21"/>
          <w:szCs w:val="21"/>
          <w14:ligatures w14:val="none"/>
        </w:rPr>
        <w:drawing>
          <wp:inline distT="0" distB="0" distL="0" distR="0" wp14:anchorId="2FAABE81" wp14:editId="1685F987">
            <wp:extent cx="3650615" cy="1382395"/>
            <wp:effectExtent l="0" t="0" r="6985" b="8255"/>
            <wp:docPr id="1" name="Imagem 1" descr="Tabela com chaves">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abela com chaves">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50615" cy="1382395"/>
                    </a:xfrm>
                    <a:prstGeom prst="rect">
                      <a:avLst/>
                    </a:prstGeom>
                    <a:noFill/>
                    <a:ln>
                      <a:noFill/>
                    </a:ln>
                  </pic:spPr>
                </pic:pic>
              </a:graphicData>
            </a:graphic>
          </wp:inline>
        </w:drawing>
      </w:r>
    </w:p>
    <w:p w14:paraId="23FD6431" w14:textId="77777777" w:rsidR="00316E44" w:rsidRPr="00316E44" w:rsidRDefault="00316E44" w:rsidP="00316E44">
      <w:pPr>
        <w:pStyle w:val="Ttulo3"/>
        <w:shd w:val="clear" w:color="auto" w:fill="FFFFFF"/>
        <w:spacing w:before="0" w:after="450"/>
        <w:rPr>
          <w:rFonts w:ascii="Roboto Slab" w:hAnsi="Roboto Slab" w:cs="Roboto Slab"/>
          <w:color w:val="2D333A"/>
          <w:lang w:val="pt-BR"/>
        </w:rPr>
      </w:pPr>
      <w:r w:rsidRPr="00316E44">
        <w:rPr>
          <w:rFonts w:ascii="Roboto Slab" w:hAnsi="Roboto Slab" w:cs="Roboto Slab"/>
          <w:color w:val="2D333A"/>
          <w:lang w:val="pt-BR"/>
        </w:rPr>
        <w:t xml:space="preserve">Chave Estrangeira / </w:t>
      </w:r>
      <w:proofErr w:type="spellStart"/>
      <w:r w:rsidRPr="00316E44">
        <w:rPr>
          <w:rFonts w:ascii="Roboto Slab" w:hAnsi="Roboto Slab" w:cs="Roboto Slab"/>
          <w:color w:val="2D333A"/>
          <w:lang w:val="pt-BR"/>
        </w:rPr>
        <w:t>Foreign</w:t>
      </w:r>
      <w:proofErr w:type="spellEnd"/>
      <w:r w:rsidRPr="00316E44">
        <w:rPr>
          <w:rFonts w:ascii="Roboto Slab" w:hAnsi="Roboto Slab" w:cs="Roboto Slab"/>
          <w:color w:val="2D333A"/>
          <w:lang w:val="pt-BR"/>
        </w:rPr>
        <w:t xml:space="preserve"> Key (FK)</w:t>
      </w:r>
    </w:p>
    <w:p w14:paraId="4AF961F9" w14:textId="77777777" w:rsidR="00316E44" w:rsidRPr="00316E44" w:rsidRDefault="00316E44" w:rsidP="00316E44">
      <w:pPr>
        <w:pStyle w:val="NormalWeb"/>
        <w:shd w:val="clear" w:color="auto" w:fill="FFFFFF"/>
        <w:spacing w:before="0" w:beforeAutospacing="0" w:after="450" w:afterAutospacing="0"/>
        <w:rPr>
          <w:rFonts w:ascii="Roboto Slab" w:hAnsi="Roboto Slab" w:cs="Roboto Slab"/>
          <w:color w:val="2D333A"/>
          <w:sz w:val="21"/>
          <w:szCs w:val="21"/>
          <w:lang w:val="pt-BR"/>
        </w:rPr>
      </w:pPr>
      <w:r w:rsidRPr="00316E44">
        <w:rPr>
          <w:rFonts w:ascii="Roboto Slab" w:hAnsi="Roboto Slab" w:cs="Roboto Slab"/>
          <w:color w:val="2D333A"/>
          <w:sz w:val="21"/>
          <w:szCs w:val="21"/>
          <w:lang w:val="pt-BR"/>
        </w:rPr>
        <w:t>Este outro tipo de chave é utilizado para criar os relacionamentos entre as tabelas. Imagine que você queira cadastrar vários produtos que sejam de uma determinada categoria. Toda vez que você preencher os dados do produto, precisaremos indicar a chave primária da tabela categoria que seja da categoria que o nosso produto pertencerá. Ou seja, quando inserirmos um registro na tabela de produtos com o “</w:t>
      </w:r>
      <w:proofErr w:type="spellStart"/>
      <w:r w:rsidRPr="00316E44">
        <w:rPr>
          <w:rFonts w:ascii="Roboto Slab" w:hAnsi="Roboto Slab" w:cs="Roboto Slab"/>
          <w:color w:val="2D333A"/>
          <w:sz w:val="21"/>
          <w:szCs w:val="21"/>
          <w:lang w:val="pt-BR"/>
        </w:rPr>
        <w:t>id_categoria</w:t>
      </w:r>
      <w:proofErr w:type="spellEnd"/>
      <w:r w:rsidRPr="00316E44">
        <w:rPr>
          <w:rFonts w:ascii="Roboto Slab" w:hAnsi="Roboto Slab" w:cs="Roboto Slab"/>
          <w:color w:val="2D333A"/>
          <w:sz w:val="21"/>
          <w:szCs w:val="21"/>
          <w:lang w:val="pt-BR"/>
        </w:rPr>
        <w:t>”, essa chave primária da tabela “categorias” representará uma chave estrangeira (FK) dentro da tabela de produtos. É uma chave que vem de fora, de outra tabela.</w:t>
      </w:r>
    </w:p>
    <w:p w14:paraId="5C3073CF" w14:textId="77777777" w:rsidR="00316E44" w:rsidRPr="00316E44" w:rsidRDefault="00316E44" w:rsidP="00316E44">
      <w:pPr>
        <w:pStyle w:val="NormalWeb"/>
        <w:shd w:val="clear" w:color="auto" w:fill="FFFFFF"/>
        <w:spacing w:before="0" w:beforeAutospacing="0" w:after="450" w:afterAutospacing="0"/>
        <w:rPr>
          <w:rFonts w:ascii="Roboto Slab" w:hAnsi="Roboto Slab" w:cs="Roboto Slab"/>
          <w:color w:val="2D333A"/>
          <w:sz w:val="21"/>
          <w:szCs w:val="21"/>
          <w:lang w:val="pt-BR"/>
        </w:rPr>
      </w:pPr>
      <w:r w:rsidRPr="00316E44">
        <w:rPr>
          <w:rFonts w:ascii="Roboto Slab" w:hAnsi="Roboto Slab" w:cs="Roboto Slab"/>
          <w:color w:val="2D333A"/>
          <w:sz w:val="21"/>
          <w:szCs w:val="21"/>
          <w:lang w:val="pt-BR"/>
        </w:rPr>
        <w:t>Com essa chave estrangeira, podemos facilitar as consultas e fazer cruzamento de dados através destas referências, o que poderia gerar uma consulta que iria pegar o nome do produto e o nome da categoria que ele pertence para exibirmos em uma listagem dos dados.</w:t>
      </w:r>
    </w:p>
    <w:p w14:paraId="49D7AAAF" w14:textId="77777777" w:rsidR="00316E44" w:rsidRPr="00316E44" w:rsidRDefault="00316E44" w:rsidP="00316E44">
      <w:pPr>
        <w:pStyle w:val="NormalWeb"/>
        <w:shd w:val="clear" w:color="auto" w:fill="FFFFFF"/>
        <w:spacing w:before="0" w:beforeAutospacing="0" w:after="450" w:afterAutospacing="0"/>
        <w:rPr>
          <w:rFonts w:ascii="Roboto Slab" w:hAnsi="Roboto Slab" w:cs="Roboto Slab"/>
          <w:color w:val="2D333A"/>
          <w:sz w:val="21"/>
          <w:szCs w:val="21"/>
          <w:lang w:val="pt-BR"/>
        </w:rPr>
      </w:pPr>
      <w:r w:rsidRPr="00316E44">
        <w:rPr>
          <w:rFonts w:ascii="Roboto Slab" w:hAnsi="Roboto Slab" w:cs="Roboto Slab"/>
          <w:color w:val="2D333A"/>
          <w:sz w:val="21"/>
          <w:szCs w:val="21"/>
          <w:lang w:val="pt-BR"/>
        </w:rPr>
        <w:t>Perceba que a chave estrangeira não será única dentro da tabela de produtos, já que podemos ter vários produtos de uma categoria. Já no caso da chave primária, sempre será e deverá ser única.</w:t>
      </w:r>
    </w:p>
    <w:p w14:paraId="2DC2CEAD" w14:textId="77777777" w:rsidR="00316E44" w:rsidRPr="00316E44" w:rsidRDefault="00316E44" w:rsidP="00316E44">
      <w:pPr>
        <w:shd w:val="clear" w:color="auto" w:fill="FFFFFF"/>
        <w:spacing w:after="0" w:line="240" w:lineRule="auto"/>
        <w:rPr>
          <w:rFonts w:ascii="Roboto Slab" w:eastAsia="Times New Roman" w:hAnsi="Roboto Slab" w:cs="Roboto Slab"/>
          <w:color w:val="2D333A"/>
          <w:kern w:val="0"/>
          <w:sz w:val="21"/>
          <w:szCs w:val="21"/>
          <w:lang w:val="pt-BR"/>
          <w14:ligatures w14:val="none"/>
        </w:rPr>
      </w:pPr>
    </w:p>
    <w:p w14:paraId="77EA21DB" w14:textId="77777777" w:rsidR="00B26FFB" w:rsidRPr="00316E44" w:rsidRDefault="00B26FFB">
      <w:pPr>
        <w:rPr>
          <w:lang w:val="pt-BR"/>
        </w:rPr>
      </w:pPr>
    </w:p>
    <w:sectPr w:rsidR="00B26FFB" w:rsidRPr="00316E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chivo Narrow">
    <w:altName w:val="Cambria"/>
    <w:panose1 w:val="00000000000000000000"/>
    <w:charset w:val="00"/>
    <w:family w:val="roman"/>
    <w:notTrueType/>
    <w:pitch w:val="default"/>
  </w:font>
  <w:font w:name="Roboto Slab">
    <w:charset w:val="00"/>
    <w:family w:val="auto"/>
    <w:pitch w:val="variable"/>
    <w:sig w:usb0="000004FF" w:usb1="8000405F" w:usb2="00000022"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8"/>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6E44"/>
    <w:rsid w:val="00316E44"/>
    <w:rsid w:val="00B26F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E54B0"/>
  <w15:chartTrackingRefBased/>
  <w15:docId w15:val="{139C1EFC-A0C6-4084-81C9-21907DE08D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link w:val="Ttulo2Char"/>
    <w:uiPriority w:val="9"/>
    <w:qFormat/>
    <w:rsid w:val="00316E4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Ttulo3">
    <w:name w:val="heading 3"/>
    <w:basedOn w:val="Normal"/>
    <w:next w:val="Normal"/>
    <w:link w:val="Ttulo3Char"/>
    <w:uiPriority w:val="9"/>
    <w:semiHidden/>
    <w:unhideWhenUsed/>
    <w:qFormat/>
    <w:rsid w:val="00316E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316E44"/>
    <w:rPr>
      <w:rFonts w:ascii="Times New Roman" w:eastAsia="Times New Roman" w:hAnsi="Times New Roman" w:cs="Times New Roman"/>
      <w:b/>
      <w:bCs/>
      <w:kern w:val="0"/>
      <w:sz w:val="36"/>
      <w:szCs w:val="36"/>
      <w14:ligatures w14:val="none"/>
    </w:rPr>
  </w:style>
  <w:style w:type="character" w:customStyle="1" w:styleId="Ttulo3Char">
    <w:name w:val="Título 3 Char"/>
    <w:basedOn w:val="Fontepargpadro"/>
    <w:link w:val="Ttulo3"/>
    <w:uiPriority w:val="9"/>
    <w:semiHidden/>
    <w:rsid w:val="00316E4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316E4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Forte">
    <w:name w:val="Strong"/>
    <w:basedOn w:val="Fontepargpadro"/>
    <w:uiPriority w:val="22"/>
    <w:qFormat/>
    <w:rsid w:val="00316E44"/>
    <w:rPr>
      <w:b/>
      <w:bCs/>
    </w:rPr>
  </w:style>
  <w:style w:type="paragraph" w:styleId="Pr-formataoHTML">
    <w:name w:val="HTML Preformatted"/>
    <w:basedOn w:val="Normal"/>
    <w:link w:val="Pr-formataoHTMLChar"/>
    <w:uiPriority w:val="99"/>
    <w:semiHidden/>
    <w:unhideWhenUsed/>
    <w:rsid w:val="00316E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Pr-formataoHTMLChar">
    <w:name w:val="Pré-formatação HTML Char"/>
    <w:basedOn w:val="Fontepargpadro"/>
    <w:link w:val="Pr-formataoHTML"/>
    <w:uiPriority w:val="99"/>
    <w:semiHidden/>
    <w:rsid w:val="00316E44"/>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017311">
      <w:bodyDiv w:val="1"/>
      <w:marLeft w:val="0"/>
      <w:marRight w:val="0"/>
      <w:marTop w:val="0"/>
      <w:marBottom w:val="0"/>
      <w:divBdr>
        <w:top w:val="none" w:sz="0" w:space="0" w:color="auto"/>
        <w:left w:val="none" w:sz="0" w:space="0" w:color="auto"/>
        <w:bottom w:val="none" w:sz="0" w:space="0" w:color="auto"/>
        <w:right w:val="none" w:sz="0" w:space="0" w:color="auto"/>
      </w:divBdr>
    </w:div>
    <w:div w:id="216596770">
      <w:bodyDiv w:val="1"/>
      <w:marLeft w:val="0"/>
      <w:marRight w:val="0"/>
      <w:marTop w:val="0"/>
      <w:marBottom w:val="0"/>
      <w:divBdr>
        <w:top w:val="none" w:sz="0" w:space="0" w:color="auto"/>
        <w:left w:val="none" w:sz="0" w:space="0" w:color="auto"/>
        <w:bottom w:val="none" w:sz="0" w:space="0" w:color="auto"/>
        <w:right w:val="none" w:sz="0" w:space="0" w:color="auto"/>
      </w:divBdr>
    </w:div>
    <w:div w:id="468673767">
      <w:bodyDiv w:val="1"/>
      <w:marLeft w:val="0"/>
      <w:marRight w:val="0"/>
      <w:marTop w:val="0"/>
      <w:marBottom w:val="0"/>
      <w:divBdr>
        <w:top w:val="none" w:sz="0" w:space="0" w:color="auto"/>
        <w:left w:val="none" w:sz="0" w:space="0" w:color="auto"/>
        <w:bottom w:val="none" w:sz="0" w:space="0" w:color="auto"/>
        <w:right w:val="none" w:sz="0" w:space="0" w:color="auto"/>
      </w:divBdr>
    </w:div>
    <w:div w:id="1097020854">
      <w:bodyDiv w:val="1"/>
      <w:marLeft w:val="0"/>
      <w:marRight w:val="0"/>
      <w:marTop w:val="0"/>
      <w:marBottom w:val="0"/>
      <w:divBdr>
        <w:top w:val="none" w:sz="0" w:space="0" w:color="auto"/>
        <w:left w:val="none" w:sz="0" w:space="0" w:color="auto"/>
        <w:bottom w:val="none" w:sz="0" w:space="0" w:color="auto"/>
        <w:right w:val="none" w:sz="0" w:space="0" w:color="auto"/>
      </w:divBdr>
    </w:div>
    <w:div w:id="13276289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1.xml"/><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10" Type="http://schemas.openxmlformats.org/officeDocument/2006/relationships/customXml" Target="../customXml/item3.xml"/><Relationship Id="rId4" Type="http://schemas.openxmlformats.org/officeDocument/2006/relationships/hyperlink" Target="https://i0.wp.com/www.diegomacedo.com.br/wp-content/uploads/2011/12/tabela-chaves.jpg" TargetMode="External"/><Relationship Id="rId9"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748F4AB677FDD4BBAD75072F41EA6F5" ma:contentTypeVersion="0" ma:contentTypeDescription="Create a new document." ma:contentTypeScope="" ma:versionID="bcdb37cc81f63e6c1da9cc8f86438226">
  <xsd:schema xmlns:xsd="http://www.w3.org/2001/XMLSchema" xmlns:xs="http://www.w3.org/2001/XMLSchema" xmlns:p="http://schemas.microsoft.com/office/2006/metadata/properties" targetNamespace="http://schemas.microsoft.com/office/2006/metadata/properties" ma:root="true" ma:fieldsID="31d5eec3c12ee2e8127422d567928f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3E2EF5B-E57E-44E7-873C-DB3B6F3DA3BB}"/>
</file>

<file path=customXml/itemProps2.xml><?xml version="1.0" encoding="utf-8"?>
<ds:datastoreItem xmlns:ds="http://schemas.openxmlformats.org/officeDocument/2006/customXml" ds:itemID="{362B5D30-D21F-44B5-825E-EF321C7A04B6}"/>
</file>

<file path=customXml/itemProps3.xml><?xml version="1.0" encoding="utf-8"?>
<ds:datastoreItem xmlns:ds="http://schemas.openxmlformats.org/officeDocument/2006/customXml" ds:itemID="{CB2F60CD-4BD0-4B82-A0CD-E647F6E72E86}"/>
</file>

<file path=docProps/app.xml><?xml version="1.0" encoding="utf-8"?>
<Properties xmlns="http://schemas.openxmlformats.org/officeDocument/2006/extended-properties" xmlns:vt="http://schemas.openxmlformats.org/officeDocument/2006/docPropsVTypes">
  <Template>Normal.dotm</Template>
  <TotalTime>0</TotalTime>
  <Pages>2</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 Quevedo</dc:creator>
  <cp:keywords/>
  <dc:description/>
  <cp:lastModifiedBy>Michelle Quevedo</cp:lastModifiedBy>
  <cp:revision>1</cp:revision>
  <dcterms:created xsi:type="dcterms:W3CDTF">2023-03-09T20:55:00Z</dcterms:created>
  <dcterms:modified xsi:type="dcterms:W3CDTF">2023-03-09T21:00:00Z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0x010100C748F4AB677FDD4BBAD75072F41EA6F5</vt:lpwstr>
  </property>
  <property fmtid="{D5CDD505-2E9C-101B-9397-08002B2CF9AE}" pid="3" name="Order">
    <vt:r8>1800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ies>
</file>