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10" w:rsidRPr="00216C8F" w:rsidRDefault="000012F8"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2F8" w:rsidRPr="000C356D" w:rsidRDefault="000012F8">
                            <w:pPr>
                              <w:rPr>
                                <w:b/>
                                <w:color w:val="FFFFFF" w:themeColor="background1"/>
                              </w:rPr>
                            </w:pPr>
                            <w:r w:rsidRPr="000C356D">
                              <w:rPr>
                                <w:b/>
                                <w:color w:val="FFFFFF" w:themeColor="background1"/>
                              </w:rPr>
                              <w:t>Member:</w:t>
                            </w:r>
                          </w:p>
                          <w:p w:rsidR="000012F8" w:rsidRDefault="00827406" w:rsidP="00827406">
                            <w:pPr>
                              <w:pStyle w:val="ListParagraph"/>
                              <w:numPr>
                                <w:ilvl w:val="0"/>
                                <w:numId w:val="37"/>
                              </w:numPr>
                              <w:rPr>
                                <w:b/>
                                <w:color w:val="FFFFFF" w:themeColor="background1"/>
                              </w:rPr>
                            </w:pPr>
                            <w:r>
                              <w:rPr>
                                <w:b/>
                                <w:color w:val="FFFFFF" w:themeColor="background1"/>
                              </w:rPr>
                              <w:t xml:space="preserve">Jeffry Angtoni </w:t>
                            </w:r>
                            <w:r w:rsidR="007E0AD4">
                              <w:rPr>
                                <w:b/>
                                <w:color w:val="FFFFFF" w:themeColor="background1"/>
                              </w:rPr>
                              <w:t>–</w:t>
                            </w:r>
                            <w:r>
                              <w:rPr>
                                <w:b/>
                                <w:color w:val="FFFFFF" w:themeColor="background1"/>
                              </w:rPr>
                              <w:t xml:space="preserve"> 1801425975</w:t>
                            </w:r>
                          </w:p>
                          <w:p w:rsidR="007E0AD4" w:rsidRDefault="007E0AD4" w:rsidP="007E0AD4">
                            <w:pPr>
                              <w:pStyle w:val="ListParagraph"/>
                              <w:numPr>
                                <w:ilvl w:val="0"/>
                                <w:numId w:val="37"/>
                              </w:numPr>
                              <w:rPr>
                                <w:b/>
                                <w:color w:val="FFFFFF" w:themeColor="background1"/>
                              </w:rPr>
                            </w:pPr>
                            <w:r>
                              <w:rPr>
                                <w:b/>
                                <w:color w:val="FFFFFF" w:themeColor="background1"/>
                              </w:rPr>
                              <w:t>Beny Susanto – 1801416743</w:t>
                            </w:r>
                          </w:p>
                          <w:p w:rsidR="007E0AD4" w:rsidRDefault="001A6D8C" w:rsidP="001A6D8C">
                            <w:pPr>
                              <w:pStyle w:val="ListParagraph"/>
                              <w:numPr>
                                <w:ilvl w:val="0"/>
                                <w:numId w:val="37"/>
                              </w:numPr>
                              <w:rPr>
                                <w:b/>
                                <w:color w:val="FFFFFF" w:themeColor="background1"/>
                              </w:rPr>
                            </w:pPr>
                            <w:r w:rsidRPr="001A6D8C">
                              <w:rPr>
                                <w:b/>
                                <w:color w:val="FFFFFF" w:themeColor="background1"/>
                              </w:rPr>
                              <w:t>Fikri Fadillah Fahmi</w:t>
                            </w:r>
                            <w:r>
                              <w:rPr>
                                <w:b/>
                                <w:color w:val="FFFFFF" w:themeColor="background1"/>
                              </w:rPr>
                              <w:t xml:space="preserve"> – 1801447175</w:t>
                            </w:r>
                          </w:p>
                          <w:p w:rsidR="001A6D8C" w:rsidRPr="00827406" w:rsidRDefault="001A6D8C" w:rsidP="001A6D8C">
                            <w:pPr>
                              <w:pStyle w:val="ListParagraph"/>
                              <w:numPr>
                                <w:ilvl w:val="0"/>
                                <w:numId w:val="37"/>
                              </w:numPr>
                              <w:rPr>
                                <w:b/>
                                <w:color w:val="FFFFFF" w:themeColor="background1"/>
                              </w:rPr>
                            </w:pPr>
                            <w:r w:rsidRPr="001A6D8C">
                              <w:rPr>
                                <w:b/>
                                <w:color w:val="FFFFFF" w:themeColor="background1"/>
                              </w:rPr>
                              <w:t>Machfito Imanu Yuhyi</w:t>
                            </w:r>
                            <w:r>
                              <w:rPr>
                                <w:b/>
                                <w:color w:val="FFFFFF" w:themeColor="background1"/>
                              </w:rPr>
                              <w:t xml:space="preserve"> - 1801447736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umfgIAAGU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Xbl3oF1Y4qHaCblejlTU3VuBUR70Wg4aDi0sDjHX20Aco69BJn&#10;awg//6ZPeOpZsnLW0LCVPP7YiKA4M58ddfNsfHKSpjMfTk6nEzqEQ8vq0OI29gqoHGNaLV5mMeHR&#10;DKIOYJ9oLyzTq2QSTtLbJcdBvMJuBdBekWq5zCCaRy/w1j14mahTdVKvPbZPIvi+IZF6+QsMYynm&#10;r/qyw6abDpYbBF3npk0J7rLaJ55mObd9v3fSsjg8Z9TLdlz8AgAA//8DAFBLAwQUAAYACAAAACEA&#10;PMWiKeQAAAANAQAADwAAAGRycy9kb3ducmV2LnhtbEyPwU7DMBBE70j8g7VI3KiTkkCTxqmqSBUS&#10;ooeWXnpzYjeJsNchdtvA17Oc4LgzT7MzxWqyhl306HuHAuJZBExj41SPrYDD++ZhAcwHiUoah1rA&#10;l/awKm9vCpkrd8WdvuxDyygEfS4FdCEMOee+6bSVfuYGjeSd3GhloHNsuRrllcKt4fMoeuJW9kgf&#10;OjnoqtPNx/5sBbxWm63c1XO7+DbVy9tpPXwejqkQ93fTegks6Cn8wfBbn6pDSZ1qd0blmRHwmEYp&#10;oWTESZoAIySLM5pXk5Sk2TPwsuD/V5Q/AAAA//8DAFBLAQItABQABgAIAAAAIQC2gziS/gAAAOEB&#10;AAATAAAAAAAAAAAAAAAAAAAAAABbQ29udGVudF9UeXBlc10ueG1sUEsBAi0AFAAGAAgAAAAhADj9&#10;If/WAAAAlAEAAAsAAAAAAAAAAAAAAAAALwEAAF9yZWxzLy5yZWxzUEsBAi0AFAAGAAgAAAAhAOBv&#10;i6Z+AgAAZQUAAA4AAAAAAAAAAAAAAAAALgIAAGRycy9lMm9Eb2MueG1sUEsBAi0AFAAGAAgAAAAh&#10;ADzFoinkAAAADQEAAA8AAAAAAAAAAAAAAAAA2AQAAGRycy9kb3ducmV2LnhtbFBLBQYAAAAABAAE&#10;APMAAADpBQAAAAA=&#10;" filled="f" stroked="f" strokeweight=".5pt">
                <v:textbox>
                  <w:txbxContent>
                    <w:p w:rsidR="000012F8" w:rsidRPr="000C356D" w:rsidRDefault="000012F8">
                      <w:pPr>
                        <w:rPr>
                          <w:b/>
                          <w:color w:val="FFFFFF" w:themeColor="background1"/>
                        </w:rPr>
                      </w:pPr>
                      <w:r w:rsidRPr="000C356D">
                        <w:rPr>
                          <w:b/>
                          <w:color w:val="FFFFFF" w:themeColor="background1"/>
                        </w:rPr>
                        <w:t>Member:</w:t>
                      </w:r>
                    </w:p>
                    <w:p w:rsidR="000012F8" w:rsidRDefault="00827406" w:rsidP="00827406">
                      <w:pPr>
                        <w:pStyle w:val="ListParagraph"/>
                        <w:numPr>
                          <w:ilvl w:val="0"/>
                          <w:numId w:val="37"/>
                        </w:numPr>
                        <w:rPr>
                          <w:b/>
                          <w:color w:val="FFFFFF" w:themeColor="background1"/>
                        </w:rPr>
                      </w:pPr>
                      <w:r>
                        <w:rPr>
                          <w:b/>
                          <w:color w:val="FFFFFF" w:themeColor="background1"/>
                        </w:rPr>
                        <w:t xml:space="preserve">Jeffry Angtoni </w:t>
                      </w:r>
                      <w:r w:rsidR="007E0AD4">
                        <w:rPr>
                          <w:b/>
                          <w:color w:val="FFFFFF" w:themeColor="background1"/>
                        </w:rPr>
                        <w:t>–</w:t>
                      </w:r>
                      <w:r>
                        <w:rPr>
                          <w:b/>
                          <w:color w:val="FFFFFF" w:themeColor="background1"/>
                        </w:rPr>
                        <w:t xml:space="preserve"> 1801425975</w:t>
                      </w:r>
                    </w:p>
                    <w:p w:rsidR="007E0AD4" w:rsidRDefault="007E0AD4" w:rsidP="007E0AD4">
                      <w:pPr>
                        <w:pStyle w:val="ListParagraph"/>
                        <w:numPr>
                          <w:ilvl w:val="0"/>
                          <w:numId w:val="37"/>
                        </w:numPr>
                        <w:rPr>
                          <w:b/>
                          <w:color w:val="FFFFFF" w:themeColor="background1"/>
                        </w:rPr>
                      </w:pPr>
                      <w:r>
                        <w:rPr>
                          <w:b/>
                          <w:color w:val="FFFFFF" w:themeColor="background1"/>
                        </w:rPr>
                        <w:t>Beny Susanto – 1801416743</w:t>
                      </w:r>
                    </w:p>
                    <w:p w:rsidR="007E0AD4" w:rsidRDefault="001A6D8C" w:rsidP="001A6D8C">
                      <w:pPr>
                        <w:pStyle w:val="ListParagraph"/>
                        <w:numPr>
                          <w:ilvl w:val="0"/>
                          <w:numId w:val="37"/>
                        </w:numPr>
                        <w:rPr>
                          <w:b/>
                          <w:color w:val="FFFFFF" w:themeColor="background1"/>
                        </w:rPr>
                      </w:pPr>
                      <w:r w:rsidRPr="001A6D8C">
                        <w:rPr>
                          <w:b/>
                          <w:color w:val="FFFFFF" w:themeColor="background1"/>
                        </w:rPr>
                        <w:t>Fikri Fadillah Fahmi</w:t>
                      </w:r>
                      <w:r>
                        <w:rPr>
                          <w:b/>
                          <w:color w:val="FFFFFF" w:themeColor="background1"/>
                        </w:rPr>
                        <w:t xml:space="preserve"> – 1801447175</w:t>
                      </w:r>
                    </w:p>
                    <w:p w:rsidR="001A6D8C" w:rsidRPr="00827406" w:rsidRDefault="001A6D8C" w:rsidP="001A6D8C">
                      <w:pPr>
                        <w:pStyle w:val="ListParagraph"/>
                        <w:numPr>
                          <w:ilvl w:val="0"/>
                          <w:numId w:val="37"/>
                        </w:numPr>
                        <w:rPr>
                          <w:b/>
                          <w:color w:val="FFFFFF" w:themeColor="background1"/>
                        </w:rPr>
                      </w:pPr>
                      <w:r w:rsidRPr="001A6D8C">
                        <w:rPr>
                          <w:b/>
                          <w:color w:val="FFFFFF" w:themeColor="background1"/>
                        </w:rPr>
                        <w:t>Machfito Imanu Yuhyi</w:t>
                      </w:r>
                      <w:r>
                        <w:rPr>
                          <w:b/>
                          <w:color w:val="FFFFFF" w:themeColor="background1"/>
                        </w:rPr>
                        <w:t xml:space="preserve"> - 1801447736</w:t>
                      </w:r>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BB0D4A" w:rsidRPr="00A878F0" w:rsidRDefault="00BB0D4A">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7"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6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8aWr21sKT+hO0vdfDgjlyVqWAnnX4XFQKBsDLl/wVFUhFx0ljjbk/31N33wB0+wctZgwDKusQGc&#10;VT80+ItgYB7jZTSeDJDB3lq2txZ9qB8JE9zHMhkZxeDvq4tYWKrfsAmLkBMmoSUyZ9xfxEffDT02&#10;SarFIjphAo3wK702MoQOmAZ8N+2bsOZMggd7z3QZRDH9wEXn27GxOHgqykhUQLnD9Aw+pjdSfd60&#10;sB639+j1/j+Y/wY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v7LAOisCAABXBAAADgAAAAAAAAAAAAAAAAAu&#10;AgAAZHJzL2Uyb0RvYy54bWxQSwECLQAUAAYACAAAACEAz+k3SOUAAAANAQAADwAAAAAAAAAAAAAA&#10;AACFBAAAZHJzL2Rvd25yZXYueG1sUEsFBgAAAAAEAAQA8wAAAJcFAAAAAA==&#10;" filled="f" stroked="f" strokeweight=".5pt">
                <v:textbox>
                  <w:txbxContent>
                    <w:p w:rsidR="00BB0D4A" w:rsidRPr="00A878F0" w:rsidRDefault="00BB0D4A">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BB0D4A" w:rsidRPr="004A7F7F" w:rsidRDefault="00BB0D4A"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28"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sO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WdDHzsoT9iehX5AnOGrGmtYM+dfmcWJwLJxyv0LHrIBzAVniZIK7K+/6YM/EoVWSlqcsIK6&#10;nwdmBSXNd40U3o8nkzCS8TK5vQvQ2GvL7tqiD+oRcIjHuE+GRzH4+2YQpQX1hsuwDFnRxDTH3AX1&#10;g/jo+7nHZeJiuYxOOISG+bXeGB5CB1QDwtvujVlzpsEjgc8wzCLLP7DR+/Z8LA8eZB2pCjj3qJ7h&#10;xwGODJ6XLWzI9T16vf8SFr8B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BnbzsOMgIAAFoEAAAOAAAAAAAAAAAA&#10;AAAAAC4CAABkcnMvZTJvRG9jLnhtbFBLAQItABQABgAIAAAAIQC5ZBLk4wAAAA4BAAAPAAAAAAAA&#10;AAAAAAAAAIwEAABkcnMvZG93bnJldi54bWxQSwUGAAAAAAQABADzAAAAnAUAAAAA&#10;" filled="f" stroked="f" strokeweight=".5pt">
                <v:textbox>
                  <w:txbxContent>
                    <w:p w:rsidR="00BB0D4A" w:rsidRPr="004A7F7F" w:rsidRDefault="00BB0D4A"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BB0D4A" w:rsidRPr="00BC209E" w:rsidRDefault="00BB0D4A" w:rsidP="00960A26">
                            <w:pPr>
                              <w:rPr>
                                <w:color w:val="FFFFFF" w:themeColor="background1"/>
                              </w:rPr>
                            </w:pPr>
                            <w:r w:rsidRPr="004A7F7F">
                              <w:rPr>
                                <w:color w:val="FFFFFF" w:themeColor="background1"/>
                                <w:lang w:val="id-ID"/>
                              </w:rPr>
                              <w:t>+</w:t>
                            </w:r>
                            <w:r w:rsidR="00BC209E">
                              <w:rPr>
                                <w:color w:val="FFFFFF" w:themeColor="background1"/>
                              </w:rPr>
                              <w:t>6281919666603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29"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2iaMQIAAFoEAAAOAAAAZHJzL2Uyb0RvYy54bWysVN9v2jAQfp+0/8Hy+0hIgdGIULFWTJOq&#10;thJUfTaOTSI5Ps82JOyv39khFHV7mvbinO/O9+P77rK46xpFjsK6GnRBx6OUEqE5lLXeF/R1u/4y&#10;p8R5pkumQIuCnoSjd8vPnxatyUUGFahSWIJBtMtbU9DKe5MnieOVaJgbgREajRJswzxe7T4pLWsx&#10;eqOSLE1nSQu2NBa4cA61D72RLmN8KQX3z1I64YkqKNbm42njuQtnslywfG+ZqWp+LoP9QxUNqzUm&#10;vYR6YJ6Rg63/CNXU3IID6UccmgSkrLmIPWA34/RDN5uKGRF7QXCcucDk/l9Y/nR8saQuC3ozpUSz&#10;Bjnais6Tb9ARVCE+rXE5um0MOvoO9cjzoHeoDG130jbhiw0RtCPSpwu6IRpHZTZPx7MMTRxt2Syb&#10;30b4k/fXxjr/XUBDglBQi+xFUNnx0XmsBF0Hl5BMw7pWKjKoNGkLOruZpvHBxYIvlMaHoYe+1iD5&#10;btf1PQ997KA8YXsW+gFxhq9rrOGROf/CLE4Elo1T7p/xkAowF5wlSiqwv/6mD/5IFFopaXHCCup+&#10;HpgVlKgfGim8HU8mYSTjZTL9GqCx15bdtUUfmnvAIR7jPhkexeDv1SBKC80bLsMqZEUT0xxzF9QP&#10;4r3v5x6XiYvVKjrhEBrmH/XG8BA6oBoQ3nZvzJozDR4JfIJhFln+gY3et+djdfAg60hVwLlH9Qw/&#10;DnBk8LxsYUOu79Hr/Zew/A0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Ai82iaMQIAAFoEAAAOAAAAAAAAAAAA&#10;AAAAAC4CAABkcnMvZTJvRG9jLnhtbFBLAQItABQABgAIAAAAIQCnL1F05AAAAA4BAAAPAAAAAAAA&#10;AAAAAAAAAIsEAABkcnMvZG93bnJldi54bWxQSwUGAAAAAAQABADzAAAAnAUAAAAA&#10;" filled="f" stroked="f" strokeweight=".5pt">
                <v:textbox>
                  <w:txbxContent>
                    <w:p w:rsidR="00BB0D4A" w:rsidRPr="00BC209E" w:rsidRDefault="00BB0D4A" w:rsidP="00960A26">
                      <w:pPr>
                        <w:rPr>
                          <w:color w:val="FFFFFF" w:themeColor="background1"/>
                        </w:rPr>
                      </w:pPr>
                      <w:r w:rsidRPr="004A7F7F">
                        <w:rPr>
                          <w:color w:val="FFFFFF" w:themeColor="background1"/>
                          <w:lang w:val="id-ID"/>
                        </w:rPr>
                        <w:t>+</w:t>
                      </w:r>
                      <w:r w:rsidR="00BC209E">
                        <w:rPr>
                          <w:color w:val="FFFFFF" w:themeColor="background1"/>
                        </w:rPr>
                        <w:t>6281919666603</w:t>
                      </w:r>
                    </w:p>
                  </w:txbxContent>
                </v:textbox>
              </v:shape>
            </w:pict>
          </mc:Fallback>
        </mc:AlternateContent>
      </w:r>
      <w:r w:rsidR="00960A26">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-949960</wp:posOffset>
                </wp:positionH>
                <wp:positionV relativeFrom="paragraph">
                  <wp:posOffset>7582865</wp:posOffset>
                </wp:positionV>
                <wp:extent cx="2801620" cy="26289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BB0D4A" w:rsidRPr="004A7F7F" w:rsidRDefault="00BB0D4A" w:rsidP="003F5C93">
                            <w:pPr>
                              <w:rPr>
                                <w:color w:val="FFFFFF" w:themeColor="background1"/>
                                <w:lang w:val="id-ID"/>
                              </w:rPr>
                            </w:pPr>
                            <w:r w:rsidRPr="004A7F7F">
                              <w:rPr>
                                <w:color w:val="FFFFFF" w:themeColor="background1"/>
                                <w:lang w:val="id-ID"/>
                              </w:rPr>
                              <w:t>Jeffry Angtoni – 1801425975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520E" id="Text Box 33" o:spid="_x0000_s1030" type="#_x0000_t202" style="position:absolute;left:0;text-align:left;margin-left:-74.8pt;margin-top:597.1pt;width:220.6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EeMgIAAFoEAAAOAAAAZHJzL2Uyb0RvYy54bWysVN9v2jAQfp+0/8Hy+0gIlNGIULFWTJOq&#10;thJUfTaOTSI5Ps82JOyv39khFHV7mvbinO/O9+P77rK46xpFjsK6GnRBx6OUEqE5lLXeF/R1u/4y&#10;p8R5pkumQIuCnoSjd8vPnxatyUUGFahSWIJBtMtbU9DKe5MnieOVaJgbgREajRJswzxe7T4pLWsx&#10;eqOSLE1nSQu2NBa4cA61D72RLmN8KQX3z1I64YkqKNbm42njuQtnslywfG+ZqWp+LoP9QxUNqzUm&#10;vYR6YJ6Rg63/CNXU3IID6UccmgSkrLmIPWA34/RDN5uKGRF7QXCcucDk/l9Y/nR8saQuCzqZUKJZ&#10;gxxtRefJN+gIqhCf1rgc3TYGHX2HeuR50DtUhrY7aZvwxYYI2hHp0wXdEI2jMpun41mGJo62bJbN&#10;byP8yftrY53/LqAhQSioRfYiqOz46DxWgq6DS0imYV0rFRlUmrQFnU1u0vjgYsEXSuPD0ENfa5B8&#10;t+tiz9Ohjx2UJ2zPQj8gzvB1jTU8MudfmMWJwLJxyv0zHlIB5oKzREkF9tff9MEfiUIrJS1OWEHd&#10;zwOzghL1QyOFt+PpNIxkvExvvgZo7LVld23Rh+YecIjHuE+GRzH4ezWI0kLzhsuwClnRxDTH3AX1&#10;g3jv+7nHZeJitYpOOISG+Ue9MTyEDqgGhLfdG7PmTINHAp9gmEWWf2Cj9+35WB08yDpSFXDuUT3D&#10;jwMcGTwvW9iQ63v0ev8lLH8DAAD//wMAUEsDBBQABgAIAAAAIQD75+2U5AAAAA4BAAAPAAAAZHJz&#10;L2Rvd25yZXYueG1sTI/BTsMwEETvSPyDtUjcWiemjZo0TlVFqpAQHFp64ebEbhI1XofYbQNfz3KC&#10;4848zc7km8n27GpG3zmUEM8jYAZrpztsJBzfd7MVMB8UatU7NBK+jIdNcX+Xq0y7G+7N9RAaRiHo&#10;MyWhDWHIOPd1a6zyczcYJO/kRqsCnWPD9ahuFG57LqIo4VZ1SB9aNZiyNfX5cLESXsrdm9pXwq6+&#10;+/L59bQdPo8fSykfH6btGlgwU/iD4bc+VYeCOlXugtqzXsIsXqQJseTE6UIAI0akMUkVSeJpmQAv&#10;cv5/RvEDAAD//wMAUEsBAi0AFAAGAAgAAAAhALaDOJL+AAAA4QEAABMAAAAAAAAAAAAAAAAAAAAA&#10;AFtDb250ZW50X1R5cGVzXS54bWxQSwECLQAUAAYACAAAACEAOP0h/9YAAACUAQAACwAAAAAAAAAA&#10;AAAAAAAvAQAAX3JlbHMvLnJlbHNQSwECLQAUAAYACAAAACEA0pQxHjICAABaBAAADgAAAAAAAAAA&#10;AAAAAAAuAgAAZHJzL2Uyb0RvYy54bWxQSwECLQAUAAYACAAAACEA++ftlOQAAAAOAQAADwAAAAAA&#10;AAAAAAAAAACMBAAAZHJzL2Rvd25yZXYueG1sUEsFBgAAAAAEAAQA8wAAAJ0FAAAAAA==&#10;" filled="f" stroked="f" strokeweight=".5pt">
                <v:textbox>
                  <w:txbxContent>
                    <w:p w:rsidR="00BB0D4A" w:rsidRPr="004A7F7F" w:rsidRDefault="00BB0D4A" w:rsidP="003F5C93">
                      <w:pPr>
                        <w:rPr>
                          <w:color w:val="FFFFFF" w:themeColor="background1"/>
                          <w:lang w:val="id-ID"/>
                        </w:rPr>
                      </w:pPr>
                      <w:r w:rsidRPr="004A7F7F">
                        <w:rPr>
                          <w:color w:val="FFFFFF" w:themeColor="background1"/>
                          <w:lang w:val="id-ID"/>
                        </w:rPr>
                        <w:t>Jeffry Angtoni – 1801425975</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lang w:val="id-ID"/>
        </w:rPr>
        <w:drawing>
          <wp:anchor distT="0" distB="0" distL="114300" distR="114300" simplePos="0" relativeHeight="251676672" behindDoc="1" locked="0" layoutInCell="1" allowOverlap="1">
            <wp:simplePos x="0" y="0"/>
            <wp:positionH relativeFrom="column">
              <wp:posOffset>-1241755</wp:posOffset>
            </wp:positionH>
            <wp:positionV relativeFrom="paragraph">
              <wp:posOffset>7614920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5">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3F5C93">
        <w:rPr>
          <w:noProof/>
          <w:lang w:val="id-ID"/>
        </w:rPr>
        <mc:AlternateContent>
          <mc:Choice Requires="wps">
            <w:drawing>
              <wp:anchor distT="0" distB="0" distL="114300" distR="114300" simplePos="0" relativeHeight="251675648" behindDoc="0" locked="0" layoutInCell="1" allowOverlap="1">
                <wp:simplePos x="0" y="0"/>
                <wp:positionH relativeFrom="column">
                  <wp:posOffset>-942746</wp:posOffset>
                </wp:positionH>
                <wp:positionV relativeFrom="paragraph">
                  <wp:posOffset>7277964</wp:posOffset>
                </wp:positionV>
                <wp:extent cx="2801721" cy="263347"/>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721" cy="263347"/>
                        </a:xfrm>
                        <a:prstGeom prst="rect">
                          <a:avLst/>
                        </a:prstGeom>
                        <a:noFill/>
                        <a:ln w="6350">
                          <a:noFill/>
                        </a:ln>
                      </wps:spPr>
                      <wps:txbx>
                        <w:txbxContent>
                          <w:p w:rsidR="00BB0D4A" w:rsidRPr="004A7F7F" w:rsidRDefault="00BB0D4A">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1" type="#_x0000_t202" style="position:absolute;left:0;text-align:left;margin-left:-74.25pt;margin-top:573.05pt;width:220.6pt;height: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fDMQIAAFoEAAAOAAAAZHJzL2Uyb0RvYy54bWysVE1v2zAMvQ/YfxB0X+w4X60Rp8haZBgQ&#10;tAWSoWdFlmIDsqhJSuzs14+SkzTodhp2USiSJvneozJ/6BpFjsK6GnRBh4OUEqE5lLXeF/THdvXl&#10;jhLnmS6ZAi0KehKOPiw+f5q3JhcZVKBKYQkW0S5vTUEr702eJI5XomFuAEZoDEqwDfN4tfuktKzF&#10;6o1KsjSdJi3Y0ljgwjn0PvVBuoj1pRTcv0jphCeqoDibj6eN5y6cyWLO8r1lpqr5eQz2D1M0rNbY&#10;9FrqiXlGDrb+o1RTcwsOpB9waBKQsuYiYkA0w/QDmk3FjIhYkBxnrjS5/1eWPx9fLanLgo6QHs0a&#10;1GgrOk++QkfQhfy0xuWYtjGY6Dv0o84Xv0NngN1J24RfBEQwjqVOV3ZDNY7O7C4dzrIhJRxj2XQ0&#10;Gs9CmeT9a2Od/yagIcEoqEX1IqnsuHa+T72khGYaVrVSUUGlSVvQ6WiSxg+uESyuNPYIGPpZg+W7&#10;XRcxTy44dlCeEJ6FfkGc4asaZ1gz51+ZxY1ARLjl/gUPqQB7wdmipAL762/+kI9CYZSSFjesoO7n&#10;gVlBifquUcL74XgcVjJexpNZhhd7G9ndRvSheQRcYuQPp4tmyPfqYkoLzRs+hmXoiiGmOfYuqL+Y&#10;j77fe3xMXCyXMQmX0DC/1hvDQ+nAamB4270xa84yeBTwGS67yPIPavS5vR7LgwdZR6kCzz2rZ/px&#10;gaPY58cWXsjtPWa9/yUsfgMAAP//AwBQSwMEFAAGAAgAAAAhALsW1wLkAAAADgEAAA8AAABkcnMv&#10;ZG93bnJldi54bWxMj8FOwzAMhu9IvENkJG5b2mrrSmk6TZUmJASHjV24pU3WViROabKt8PR4p3G0&#10;/0+/PxfryRp21qPvHQqI5xEwjY1TPbYCDh/bWQbMB4lKGodawI/2sC7v7wqZK3fBnT7vQ8uoBH0u&#10;BXQhDDnnvum0lX7uBo2UHd1oZaBxbLka5YXKreFJFKXcyh7pQicHXXW6+dqfrIDXavsud3Vis19T&#10;vbwdN8P34XMpxOPDtHkGFvQUbjBc9UkdSnKq3QmVZ0bALF5kS2IpiRdpDIyY5ClZAauvq2yVAi8L&#10;/v+N8g8AAP//AwBQSwECLQAUAAYACAAAACEAtoM4kv4AAADhAQAAEwAAAAAAAAAAAAAAAAAAAAAA&#10;W0NvbnRlbnRfVHlwZXNdLnhtbFBLAQItABQABgAIAAAAIQA4/SH/1gAAAJQBAAALAAAAAAAAAAAA&#10;AAAAAC8BAABfcmVscy8ucmVsc1BLAQItABQABgAIAAAAIQA4SEfDMQIAAFoEAAAOAAAAAAAAAAAA&#10;AAAAAC4CAABkcnMvZTJvRG9jLnhtbFBLAQItABQABgAIAAAAIQC7FtcC5AAAAA4BAAAPAAAAAAAA&#10;AAAAAAAAAIsEAABkcnMvZG93bnJldi54bWxQSwUGAAAAAAQABADzAAAAnAUAAAAA&#10;" filled="f" stroked="f" strokeweight=".5pt">
                <v:textbox>
                  <w:txbxContent>
                    <w:p w:rsidR="00BB0D4A" w:rsidRPr="004A7F7F" w:rsidRDefault="00BB0D4A">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3F5C93">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-1249934</wp:posOffset>
            </wp:positionH>
            <wp:positionV relativeFrom="paragraph">
              <wp:posOffset>7284720</wp:posOffset>
            </wp:positionV>
            <wp:extent cx="233680" cy="234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6">
                      <a:extLst>
                        <a:ext uri="{28A0092B-C50C-407E-A947-70E740481C1C}">
                          <a14:useLocalDpi xmlns:a14="http://schemas.microsoft.com/office/drawing/2010/main" val="0"/>
                        </a:ext>
                      </a:extLst>
                    </a:blip>
                    <a:srcRect l="-2" t="1544" r="-194" b="-2181"/>
                    <a:stretch/>
                  </pic:blipFill>
                  <pic:spPr bwMode="auto">
                    <a:xfrm>
                      <a:off x="0" y="0"/>
                      <a:ext cx="233680" cy="23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BB0D4A" w:rsidRDefault="00BB0D4A">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BB0D4A" w:rsidRPr="003F5C93" w:rsidRDefault="00BB0D4A">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BB0D4A" w:rsidRDefault="00BB0D4A">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BB0D4A" w:rsidRPr="003F5C93" w:rsidRDefault="00BB0D4A">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144420"/>
      <w:r w:rsidRPr="00633D95">
        <w:lastRenderedPageBreak/>
        <w:t>DAFTAR ISI</w:t>
      </w:r>
      <w:bookmarkEnd w:id="0"/>
      <w:bookmarkEnd w:id="1"/>
    </w:p>
    <w:p w:rsidR="00F429CD"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44420" w:history="1">
        <w:r w:rsidR="00F429CD" w:rsidRPr="00250FFE">
          <w:rPr>
            <w:rStyle w:val="Hyperlink"/>
            <w:noProof/>
          </w:rPr>
          <w:t>DAFTAR ISI</w:t>
        </w:r>
        <w:r w:rsidR="00F429CD">
          <w:rPr>
            <w:noProof/>
            <w:webHidden/>
          </w:rPr>
          <w:tab/>
        </w:r>
        <w:r w:rsidR="00F429CD">
          <w:rPr>
            <w:noProof/>
            <w:webHidden/>
          </w:rPr>
          <w:fldChar w:fldCharType="begin"/>
        </w:r>
        <w:r w:rsidR="00F429CD">
          <w:rPr>
            <w:noProof/>
            <w:webHidden/>
          </w:rPr>
          <w:instrText xml:space="preserve"> PAGEREF _Toc467144420 \h </w:instrText>
        </w:r>
        <w:r w:rsidR="00F429CD">
          <w:rPr>
            <w:noProof/>
            <w:webHidden/>
          </w:rPr>
        </w:r>
        <w:r w:rsidR="00F429CD">
          <w:rPr>
            <w:noProof/>
            <w:webHidden/>
          </w:rPr>
          <w:fldChar w:fldCharType="separate"/>
        </w:r>
        <w:r w:rsidR="00E53840">
          <w:rPr>
            <w:noProof/>
            <w:webHidden/>
          </w:rPr>
          <w:t>1</w:t>
        </w:r>
        <w:r w:rsidR="00F429CD">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21" w:history="1">
        <w:r w:rsidRPr="00250FFE">
          <w:rPr>
            <w:rStyle w:val="Hyperlink"/>
            <w:noProof/>
          </w:rPr>
          <w:t>EXECUTIVE SUMMARY</w:t>
        </w:r>
        <w:r>
          <w:rPr>
            <w:noProof/>
            <w:webHidden/>
          </w:rPr>
          <w:tab/>
        </w:r>
        <w:r>
          <w:rPr>
            <w:noProof/>
            <w:webHidden/>
          </w:rPr>
          <w:fldChar w:fldCharType="begin"/>
        </w:r>
        <w:r>
          <w:rPr>
            <w:noProof/>
            <w:webHidden/>
          </w:rPr>
          <w:instrText xml:space="preserve"> PAGEREF _Toc467144421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22" w:history="1">
        <w:r w:rsidRPr="00250FFE">
          <w:rPr>
            <w:rStyle w:val="Hyperlink"/>
            <w:noProof/>
          </w:rPr>
          <w:t>LATAR BELAKANG perusahaan</w:t>
        </w:r>
        <w:r>
          <w:rPr>
            <w:noProof/>
            <w:webHidden/>
          </w:rPr>
          <w:tab/>
        </w:r>
        <w:r>
          <w:rPr>
            <w:noProof/>
            <w:webHidden/>
          </w:rPr>
          <w:fldChar w:fldCharType="begin"/>
        </w:r>
        <w:r>
          <w:rPr>
            <w:noProof/>
            <w:webHidden/>
          </w:rPr>
          <w:instrText xml:space="preserve"> PAGEREF _Toc467144422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23" w:history="1">
        <w:r w:rsidRPr="00250FFE">
          <w:rPr>
            <w:rStyle w:val="Hyperlink"/>
            <w:noProof/>
            <w:lang w:val="id-ID"/>
          </w:rPr>
          <w:t>1.1</w:t>
        </w:r>
        <w:r>
          <w:rPr>
            <w:rFonts w:cstheme="minorBidi"/>
            <w:smallCaps w:val="0"/>
            <w:noProof/>
            <w:sz w:val="22"/>
            <w:szCs w:val="22"/>
            <w:lang w:val="id-ID"/>
          </w:rPr>
          <w:tab/>
        </w:r>
        <w:r w:rsidRPr="00250FFE">
          <w:rPr>
            <w:rStyle w:val="Hyperlink"/>
            <w:noProof/>
            <w:lang w:val="id-ID"/>
          </w:rPr>
          <w:t>Business Background</w:t>
        </w:r>
        <w:r>
          <w:rPr>
            <w:noProof/>
            <w:webHidden/>
          </w:rPr>
          <w:tab/>
        </w:r>
        <w:r>
          <w:rPr>
            <w:noProof/>
            <w:webHidden/>
          </w:rPr>
          <w:fldChar w:fldCharType="begin"/>
        </w:r>
        <w:r>
          <w:rPr>
            <w:noProof/>
            <w:webHidden/>
          </w:rPr>
          <w:instrText xml:space="preserve"> PAGEREF _Toc467144423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24" w:history="1">
        <w:r w:rsidRPr="00250FFE">
          <w:rPr>
            <w:rStyle w:val="Hyperlink"/>
            <w:noProof/>
            <w:lang w:val="id-ID"/>
          </w:rPr>
          <w:t>1.2</w:t>
        </w:r>
        <w:r>
          <w:rPr>
            <w:rFonts w:cstheme="minorBidi"/>
            <w:smallCaps w:val="0"/>
            <w:noProof/>
            <w:sz w:val="22"/>
            <w:szCs w:val="22"/>
            <w:lang w:val="id-ID"/>
          </w:rPr>
          <w:tab/>
        </w:r>
        <w:r w:rsidRPr="00250FFE">
          <w:rPr>
            <w:rStyle w:val="Hyperlink"/>
            <w:noProof/>
            <w:lang w:val="id-ID"/>
          </w:rPr>
          <w:t>Product Description</w:t>
        </w:r>
        <w:r>
          <w:rPr>
            <w:noProof/>
            <w:webHidden/>
          </w:rPr>
          <w:tab/>
        </w:r>
        <w:r>
          <w:rPr>
            <w:noProof/>
            <w:webHidden/>
          </w:rPr>
          <w:fldChar w:fldCharType="begin"/>
        </w:r>
        <w:r>
          <w:rPr>
            <w:noProof/>
            <w:webHidden/>
          </w:rPr>
          <w:instrText xml:space="preserve"> PAGEREF _Toc467144424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25" w:history="1">
        <w:r w:rsidRPr="00250FFE">
          <w:rPr>
            <w:rStyle w:val="Hyperlink"/>
            <w:noProof/>
            <w:lang w:val="id-ID"/>
          </w:rPr>
          <w:t>1.3</w:t>
        </w:r>
        <w:r>
          <w:rPr>
            <w:rFonts w:cstheme="minorBidi"/>
            <w:smallCaps w:val="0"/>
            <w:noProof/>
            <w:sz w:val="22"/>
            <w:szCs w:val="22"/>
            <w:lang w:val="id-ID"/>
          </w:rPr>
          <w:tab/>
        </w:r>
        <w:r w:rsidRPr="00250FFE">
          <w:rPr>
            <w:rStyle w:val="Hyperlink"/>
            <w:noProof/>
            <w:lang w:val="id-ID"/>
          </w:rPr>
          <w:t>Product Variants</w:t>
        </w:r>
        <w:r>
          <w:rPr>
            <w:noProof/>
            <w:webHidden/>
          </w:rPr>
          <w:tab/>
        </w:r>
        <w:r>
          <w:rPr>
            <w:noProof/>
            <w:webHidden/>
          </w:rPr>
          <w:fldChar w:fldCharType="begin"/>
        </w:r>
        <w:r>
          <w:rPr>
            <w:noProof/>
            <w:webHidden/>
          </w:rPr>
          <w:instrText xml:space="preserve"> PAGEREF _Toc467144425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26" w:history="1">
        <w:r w:rsidRPr="00250FFE">
          <w:rPr>
            <w:rStyle w:val="Hyperlink"/>
            <w:noProof/>
            <w:lang w:val="id-ID"/>
          </w:rPr>
          <w:t>1.4</w:t>
        </w:r>
        <w:r>
          <w:rPr>
            <w:rFonts w:cstheme="minorBidi"/>
            <w:smallCaps w:val="0"/>
            <w:noProof/>
            <w:sz w:val="22"/>
            <w:szCs w:val="22"/>
            <w:lang w:val="id-ID"/>
          </w:rPr>
          <w:tab/>
        </w:r>
        <w:r w:rsidRPr="00250FFE">
          <w:rPr>
            <w:rStyle w:val="Hyperlink"/>
            <w:noProof/>
            <w:lang w:val="id-ID"/>
          </w:rPr>
          <w:t>Team - Management Profile</w:t>
        </w:r>
        <w:r>
          <w:rPr>
            <w:noProof/>
            <w:webHidden/>
          </w:rPr>
          <w:tab/>
        </w:r>
        <w:r>
          <w:rPr>
            <w:noProof/>
            <w:webHidden/>
          </w:rPr>
          <w:fldChar w:fldCharType="begin"/>
        </w:r>
        <w:r>
          <w:rPr>
            <w:noProof/>
            <w:webHidden/>
          </w:rPr>
          <w:instrText xml:space="preserve"> PAGEREF _Toc467144426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27" w:history="1">
        <w:r w:rsidRPr="00250FFE">
          <w:rPr>
            <w:rStyle w:val="Hyperlink"/>
            <w:noProof/>
            <w:lang w:val="id-ID"/>
          </w:rPr>
          <w:t>1.5</w:t>
        </w:r>
        <w:r>
          <w:rPr>
            <w:rFonts w:cstheme="minorBidi"/>
            <w:smallCaps w:val="0"/>
            <w:noProof/>
            <w:sz w:val="22"/>
            <w:szCs w:val="22"/>
            <w:lang w:val="id-ID"/>
          </w:rPr>
          <w:tab/>
        </w:r>
        <w:r w:rsidRPr="00250FFE">
          <w:rPr>
            <w:rStyle w:val="Hyperlink"/>
            <w:noProof/>
            <w:lang w:val="id-ID"/>
          </w:rPr>
          <w:t>Team – Organization Structure</w:t>
        </w:r>
        <w:r>
          <w:rPr>
            <w:noProof/>
            <w:webHidden/>
          </w:rPr>
          <w:tab/>
        </w:r>
        <w:r>
          <w:rPr>
            <w:noProof/>
            <w:webHidden/>
          </w:rPr>
          <w:fldChar w:fldCharType="begin"/>
        </w:r>
        <w:r>
          <w:rPr>
            <w:noProof/>
            <w:webHidden/>
          </w:rPr>
          <w:instrText xml:space="preserve"> PAGEREF _Toc467144427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28" w:history="1">
        <w:r w:rsidRPr="00250FFE">
          <w:rPr>
            <w:rStyle w:val="Hyperlink"/>
            <w:noProof/>
          </w:rPr>
          <w:t>The business model</w:t>
        </w:r>
        <w:r>
          <w:rPr>
            <w:noProof/>
            <w:webHidden/>
          </w:rPr>
          <w:tab/>
        </w:r>
        <w:r>
          <w:rPr>
            <w:noProof/>
            <w:webHidden/>
          </w:rPr>
          <w:fldChar w:fldCharType="begin"/>
        </w:r>
        <w:r>
          <w:rPr>
            <w:noProof/>
            <w:webHidden/>
          </w:rPr>
          <w:instrText xml:space="preserve"> PAGEREF _Toc467144428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29" w:history="1">
        <w:r w:rsidRPr="00250FFE">
          <w:rPr>
            <w:rStyle w:val="Hyperlink"/>
            <w:noProof/>
          </w:rPr>
          <w:t>2.1</w:t>
        </w:r>
        <w:r>
          <w:rPr>
            <w:rFonts w:cstheme="minorBidi"/>
            <w:smallCaps w:val="0"/>
            <w:noProof/>
            <w:sz w:val="22"/>
            <w:szCs w:val="22"/>
            <w:lang w:val="id-ID"/>
          </w:rPr>
          <w:tab/>
        </w:r>
        <w:r w:rsidRPr="00250FFE">
          <w:rPr>
            <w:rStyle w:val="Hyperlink"/>
            <w:noProof/>
          </w:rPr>
          <w:t>The Business Model Canvas</w:t>
        </w:r>
        <w:r>
          <w:rPr>
            <w:noProof/>
            <w:webHidden/>
          </w:rPr>
          <w:tab/>
        </w:r>
        <w:r>
          <w:rPr>
            <w:noProof/>
            <w:webHidden/>
          </w:rPr>
          <w:fldChar w:fldCharType="begin"/>
        </w:r>
        <w:r>
          <w:rPr>
            <w:noProof/>
            <w:webHidden/>
          </w:rPr>
          <w:instrText xml:space="preserve"> PAGEREF _Toc467144429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30" w:history="1">
        <w:r w:rsidRPr="00250FFE">
          <w:rPr>
            <w:rStyle w:val="Hyperlink"/>
            <w:noProof/>
          </w:rPr>
          <w:t>2.2</w:t>
        </w:r>
        <w:r>
          <w:rPr>
            <w:rFonts w:cstheme="minorBidi"/>
            <w:smallCaps w:val="0"/>
            <w:noProof/>
            <w:sz w:val="22"/>
            <w:szCs w:val="22"/>
            <w:lang w:val="id-ID"/>
          </w:rPr>
          <w:tab/>
        </w:r>
        <w:r w:rsidRPr="00250FFE">
          <w:rPr>
            <w:rStyle w:val="Hyperlink"/>
            <w:noProof/>
          </w:rPr>
          <w:t>Vision and Mission Statement</w:t>
        </w:r>
        <w:r>
          <w:rPr>
            <w:noProof/>
            <w:webHidden/>
          </w:rPr>
          <w:tab/>
        </w:r>
        <w:r>
          <w:rPr>
            <w:noProof/>
            <w:webHidden/>
          </w:rPr>
          <w:fldChar w:fldCharType="begin"/>
        </w:r>
        <w:r>
          <w:rPr>
            <w:noProof/>
            <w:webHidden/>
          </w:rPr>
          <w:instrText xml:space="preserve"> PAGEREF _Toc467144430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31" w:history="1">
        <w:r w:rsidRPr="00250FFE">
          <w:rPr>
            <w:rStyle w:val="Hyperlink"/>
            <w:noProof/>
          </w:rPr>
          <w:t>2.3</w:t>
        </w:r>
        <w:r>
          <w:rPr>
            <w:rFonts w:cstheme="minorBidi"/>
            <w:smallCaps w:val="0"/>
            <w:noProof/>
            <w:sz w:val="22"/>
            <w:szCs w:val="22"/>
            <w:lang w:val="id-ID"/>
          </w:rPr>
          <w:tab/>
        </w:r>
        <w:r w:rsidRPr="00250FFE">
          <w:rPr>
            <w:rStyle w:val="Hyperlink"/>
            <w:noProof/>
            <w:lang w:val="id-ID"/>
          </w:rPr>
          <w:t>How Our Business Model Work</w:t>
        </w:r>
        <w:r w:rsidRPr="00250FFE">
          <w:rPr>
            <w:rStyle w:val="Hyperlink"/>
            <w:noProof/>
          </w:rPr>
          <w:t>s</w:t>
        </w:r>
        <w:r>
          <w:rPr>
            <w:noProof/>
            <w:webHidden/>
          </w:rPr>
          <w:tab/>
        </w:r>
        <w:r>
          <w:rPr>
            <w:noProof/>
            <w:webHidden/>
          </w:rPr>
          <w:fldChar w:fldCharType="begin"/>
        </w:r>
        <w:r>
          <w:rPr>
            <w:noProof/>
            <w:webHidden/>
          </w:rPr>
          <w:instrText xml:space="preserve"> PAGEREF _Toc467144431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32" w:history="1">
        <w:r w:rsidRPr="00250FFE">
          <w:rPr>
            <w:rStyle w:val="Hyperlink"/>
            <w:noProof/>
          </w:rPr>
          <w:t>2.4</w:t>
        </w:r>
        <w:r>
          <w:rPr>
            <w:rFonts w:cstheme="minorBidi"/>
            <w:smallCaps w:val="0"/>
            <w:noProof/>
            <w:sz w:val="22"/>
            <w:szCs w:val="22"/>
            <w:lang w:val="id-ID"/>
          </w:rPr>
          <w:tab/>
        </w:r>
        <w:r w:rsidRPr="00250FFE">
          <w:rPr>
            <w:rStyle w:val="Hyperlink"/>
            <w:noProof/>
          </w:rPr>
          <w:t>Value Propositions</w:t>
        </w:r>
        <w:r>
          <w:rPr>
            <w:noProof/>
            <w:webHidden/>
          </w:rPr>
          <w:tab/>
        </w:r>
        <w:r>
          <w:rPr>
            <w:noProof/>
            <w:webHidden/>
          </w:rPr>
          <w:fldChar w:fldCharType="begin"/>
        </w:r>
        <w:r>
          <w:rPr>
            <w:noProof/>
            <w:webHidden/>
          </w:rPr>
          <w:instrText xml:space="preserve"> PAGEREF _Toc467144432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33" w:history="1">
        <w:r w:rsidRPr="00250FFE">
          <w:rPr>
            <w:rStyle w:val="Hyperlink"/>
            <w:noProof/>
          </w:rPr>
          <w:t>2.5</w:t>
        </w:r>
        <w:r>
          <w:rPr>
            <w:rFonts w:cstheme="minorBidi"/>
            <w:smallCaps w:val="0"/>
            <w:noProof/>
            <w:sz w:val="22"/>
            <w:szCs w:val="22"/>
            <w:lang w:val="id-ID"/>
          </w:rPr>
          <w:tab/>
        </w:r>
        <w:r w:rsidRPr="00250FFE">
          <w:rPr>
            <w:rStyle w:val="Hyperlink"/>
            <w:noProof/>
          </w:rPr>
          <w:t>Target Markets</w:t>
        </w:r>
        <w:r>
          <w:rPr>
            <w:noProof/>
            <w:webHidden/>
          </w:rPr>
          <w:tab/>
        </w:r>
        <w:r>
          <w:rPr>
            <w:noProof/>
            <w:webHidden/>
          </w:rPr>
          <w:fldChar w:fldCharType="begin"/>
        </w:r>
        <w:r>
          <w:rPr>
            <w:noProof/>
            <w:webHidden/>
          </w:rPr>
          <w:instrText xml:space="preserve"> PAGEREF _Toc467144433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34" w:history="1">
        <w:r w:rsidRPr="00250FFE">
          <w:rPr>
            <w:rStyle w:val="Hyperlink"/>
            <w:noProof/>
          </w:rPr>
          <w:t>2.6</w:t>
        </w:r>
        <w:r>
          <w:rPr>
            <w:rFonts w:cstheme="minorBidi"/>
            <w:smallCaps w:val="0"/>
            <w:noProof/>
            <w:sz w:val="22"/>
            <w:szCs w:val="22"/>
            <w:lang w:val="id-ID"/>
          </w:rPr>
          <w:tab/>
        </w:r>
        <w:r w:rsidRPr="00250FFE">
          <w:rPr>
            <w:rStyle w:val="Hyperlink"/>
            <w:noProof/>
          </w:rPr>
          <w:t>Marketing Plans</w:t>
        </w:r>
        <w:r>
          <w:rPr>
            <w:noProof/>
            <w:webHidden/>
          </w:rPr>
          <w:tab/>
        </w:r>
        <w:r>
          <w:rPr>
            <w:noProof/>
            <w:webHidden/>
          </w:rPr>
          <w:fldChar w:fldCharType="begin"/>
        </w:r>
        <w:r>
          <w:rPr>
            <w:noProof/>
            <w:webHidden/>
          </w:rPr>
          <w:instrText xml:space="preserve"> PAGEREF _Toc467144434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35" w:history="1">
        <w:r w:rsidRPr="00250FFE">
          <w:rPr>
            <w:rStyle w:val="Hyperlink"/>
            <w:noProof/>
            <w:lang w:val="id-ID"/>
          </w:rPr>
          <w:t>2.6.1 Component to Support Marketing Plan</w:t>
        </w:r>
        <w:r>
          <w:rPr>
            <w:noProof/>
            <w:webHidden/>
          </w:rPr>
          <w:tab/>
        </w:r>
        <w:r>
          <w:rPr>
            <w:noProof/>
            <w:webHidden/>
          </w:rPr>
          <w:fldChar w:fldCharType="begin"/>
        </w:r>
        <w:r>
          <w:rPr>
            <w:noProof/>
            <w:webHidden/>
          </w:rPr>
          <w:instrText xml:space="preserve"> PAGEREF _Toc467144435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4"/>
        <w:tabs>
          <w:tab w:val="right" w:leader="dot" w:pos="8210"/>
        </w:tabs>
        <w:rPr>
          <w:rFonts w:cstheme="minorBidi"/>
          <w:noProof/>
          <w:sz w:val="22"/>
          <w:szCs w:val="22"/>
          <w:lang w:val="id-ID"/>
        </w:rPr>
      </w:pPr>
      <w:hyperlink w:anchor="_Toc467144436" w:history="1">
        <w:r w:rsidRPr="00250FFE">
          <w:rPr>
            <w:rStyle w:val="Hyperlink"/>
            <w:noProof/>
            <w:lang w:val="id-ID"/>
          </w:rPr>
          <w:t>2.6.1.1 Promotion</w:t>
        </w:r>
        <w:r>
          <w:rPr>
            <w:noProof/>
            <w:webHidden/>
          </w:rPr>
          <w:tab/>
        </w:r>
        <w:r>
          <w:rPr>
            <w:noProof/>
            <w:webHidden/>
          </w:rPr>
          <w:fldChar w:fldCharType="begin"/>
        </w:r>
        <w:r>
          <w:rPr>
            <w:noProof/>
            <w:webHidden/>
          </w:rPr>
          <w:instrText xml:space="preserve"> PAGEREF _Toc467144436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4"/>
        <w:tabs>
          <w:tab w:val="right" w:leader="dot" w:pos="8210"/>
        </w:tabs>
        <w:rPr>
          <w:rFonts w:cstheme="minorBidi"/>
          <w:noProof/>
          <w:sz w:val="22"/>
          <w:szCs w:val="22"/>
          <w:lang w:val="id-ID"/>
        </w:rPr>
      </w:pPr>
      <w:hyperlink w:anchor="_Toc467144437" w:history="1">
        <w:r w:rsidRPr="00250FFE">
          <w:rPr>
            <w:rStyle w:val="Hyperlink"/>
            <w:noProof/>
            <w:lang w:val="id-ID"/>
          </w:rPr>
          <w:t>2.6.1.2 Advertisement</w:t>
        </w:r>
        <w:r>
          <w:rPr>
            <w:noProof/>
            <w:webHidden/>
          </w:rPr>
          <w:tab/>
        </w:r>
        <w:r>
          <w:rPr>
            <w:noProof/>
            <w:webHidden/>
          </w:rPr>
          <w:fldChar w:fldCharType="begin"/>
        </w:r>
        <w:r>
          <w:rPr>
            <w:noProof/>
            <w:webHidden/>
          </w:rPr>
          <w:instrText xml:space="preserve"> PAGEREF _Toc467144437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38" w:history="1">
        <w:r w:rsidRPr="00250FFE">
          <w:rPr>
            <w:rStyle w:val="Hyperlink"/>
            <w:noProof/>
            <w:lang w:val="id-ID"/>
          </w:rPr>
          <w:t>2.6.2 Short Term Marketing Plan</w:t>
        </w:r>
        <w:r>
          <w:rPr>
            <w:noProof/>
            <w:webHidden/>
          </w:rPr>
          <w:tab/>
        </w:r>
        <w:r>
          <w:rPr>
            <w:noProof/>
            <w:webHidden/>
          </w:rPr>
          <w:fldChar w:fldCharType="begin"/>
        </w:r>
        <w:r>
          <w:rPr>
            <w:noProof/>
            <w:webHidden/>
          </w:rPr>
          <w:instrText xml:space="preserve"> PAGEREF _Toc467144438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39" w:history="1">
        <w:r w:rsidRPr="00250FFE">
          <w:rPr>
            <w:rStyle w:val="Hyperlink"/>
            <w:noProof/>
            <w:lang w:val="id-ID"/>
          </w:rPr>
          <w:t>2.6.3 Mid Term Marketing Plan</w:t>
        </w:r>
        <w:r>
          <w:rPr>
            <w:noProof/>
            <w:webHidden/>
          </w:rPr>
          <w:tab/>
        </w:r>
        <w:r>
          <w:rPr>
            <w:noProof/>
            <w:webHidden/>
          </w:rPr>
          <w:fldChar w:fldCharType="begin"/>
        </w:r>
        <w:r>
          <w:rPr>
            <w:noProof/>
            <w:webHidden/>
          </w:rPr>
          <w:instrText xml:space="preserve"> PAGEREF _Toc467144439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40" w:history="1">
        <w:r w:rsidRPr="00250FFE">
          <w:rPr>
            <w:rStyle w:val="Hyperlink"/>
            <w:noProof/>
            <w:lang w:val="id-ID"/>
          </w:rPr>
          <w:t>2.6.4 Long Term Marketing Plan</w:t>
        </w:r>
        <w:r>
          <w:rPr>
            <w:noProof/>
            <w:webHidden/>
          </w:rPr>
          <w:tab/>
        </w:r>
        <w:r>
          <w:rPr>
            <w:noProof/>
            <w:webHidden/>
          </w:rPr>
          <w:fldChar w:fldCharType="begin"/>
        </w:r>
        <w:r>
          <w:rPr>
            <w:noProof/>
            <w:webHidden/>
          </w:rPr>
          <w:instrText xml:space="preserve"> PAGEREF _Toc467144440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41" w:history="1">
        <w:r w:rsidRPr="00250FFE">
          <w:rPr>
            <w:rStyle w:val="Hyperlink"/>
            <w:noProof/>
            <w:lang w:val="id-ID"/>
          </w:rPr>
          <w:t>2.6.5 Short Term Sales Plan</w:t>
        </w:r>
        <w:r>
          <w:rPr>
            <w:noProof/>
            <w:webHidden/>
          </w:rPr>
          <w:tab/>
        </w:r>
        <w:r>
          <w:rPr>
            <w:noProof/>
            <w:webHidden/>
          </w:rPr>
          <w:fldChar w:fldCharType="begin"/>
        </w:r>
        <w:r>
          <w:rPr>
            <w:noProof/>
            <w:webHidden/>
          </w:rPr>
          <w:instrText xml:space="preserve"> PAGEREF _Toc467144441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42" w:history="1">
        <w:r w:rsidRPr="00250FFE">
          <w:rPr>
            <w:rStyle w:val="Hyperlink"/>
            <w:noProof/>
            <w:lang w:val="id-ID"/>
          </w:rPr>
          <w:t>2.6.6 Mid Term Sales Plan</w:t>
        </w:r>
        <w:r>
          <w:rPr>
            <w:noProof/>
            <w:webHidden/>
          </w:rPr>
          <w:tab/>
        </w:r>
        <w:r>
          <w:rPr>
            <w:noProof/>
            <w:webHidden/>
          </w:rPr>
          <w:fldChar w:fldCharType="begin"/>
        </w:r>
        <w:r>
          <w:rPr>
            <w:noProof/>
            <w:webHidden/>
          </w:rPr>
          <w:instrText xml:space="preserve"> PAGEREF _Toc467144442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43" w:history="1">
        <w:r w:rsidRPr="00250FFE">
          <w:rPr>
            <w:rStyle w:val="Hyperlink"/>
            <w:noProof/>
            <w:lang w:val="id-ID"/>
          </w:rPr>
          <w:t>2.6.7 Long Term Sales Plan</w:t>
        </w:r>
        <w:r>
          <w:rPr>
            <w:noProof/>
            <w:webHidden/>
          </w:rPr>
          <w:tab/>
        </w:r>
        <w:r>
          <w:rPr>
            <w:noProof/>
            <w:webHidden/>
          </w:rPr>
          <w:fldChar w:fldCharType="begin"/>
        </w:r>
        <w:r>
          <w:rPr>
            <w:noProof/>
            <w:webHidden/>
          </w:rPr>
          <w:instrText xml:space="preserve"> PAGEREF _Toc467144443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44" w:history="1">
        <w:r w:rsidRPr="00250FFE">
          <w:rPr>
            <w:rStyle w:val="Hyperlink"/>
            <w:noProof/>
            <w:lang w:val="id-ID"/>
          </w:rPr>
          <w:t>2.6.8 Tools for Marketing and Sales</w:t>
        </w:r>
        <w:r>
          <w:rPr>
            <w:noProof/>
            <w:webHidden/>
          </w:rPr>
          <w:tab/>
        </w:r>
        <w:r>
          <w:rPr>
            <w:noProof/>
            <w:webHidden/>
          </w:rPr>
          <w:fldChar w:fldCharType="begin"/>
        </w:r>
        <w:r>
          <w:rPr>
            <w:noProof/>
            <w:webHidden/>
          </w:rPr>
          <w:instrText xml:space="preserve"> PAGEREF _Toc467144444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45" w:history="1">
        <w:r w:rsidRPr="00250FFE">
          <w:rPr>
            <w:rStyle w:val="Hyperlink"/>
            <w:noProof/>
            <w:lang w:val="id-ID"/>
          </w:rPr>
          <w:t>2.7</w:t>
        </w:r>
        <w:r>
          <w:rPr>
            <w:rFonts w:cstheme="minorBidi"/>
            <w:smallCaps w:val="0"/>
            <w:noProof/>
            <w:sz w:val="22"/>
            <w:szCs w:val="22"/>
            <w:lang w:val="id-ID"/>
          </w:rPr>
          <w:tab/>
        </w:r>
        <w:r w:rsidRPr="00250FFE">
          <w:rPr>
            <w:rStyle w:val="Hyperlink"/>
            <w:noProof/>
            <w:lang w:val="id-ID"/>
          </w:rPr>
          <w:t>Key Resources and Key Activities</w:t>
        </w:r>
        <w:r>
          <w:rPr>
            <w:noProof/>
            <w:webHidden/>
          </w:rPr>
          <w:tab/>
        </w:r>
        <w:r>
          <w:rPr>
            <w:noProof/>
            <w:webHidden/>
          </w:rPr>
          <w:fldChar w:fldCharType="begin"/>
        </w:r>
        <w:r>
          <w:rPr>
            <w:noProof/>
            <w:webHidden/>
          </w:rPr>
          <w:instrText xml:space="preserve"> PAGEREF _Toc467144445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46" w:history="1">
        <w:r w:rsidRPr="00250FFE">
          <w:rPr>
            <w:rStyle w:val="Hyperlink"/>
            <w:noProof/>
          </w:rPr>
          <w:t>Financial analysis</w:t>
        </w:r>
        <w:r>
          <w:rPr>
            <w:noProof/>
            <w:webHidden/>
          </w:rPr>
          <w:tab/>
        </w:r>
        <w:r>
          <w:rPr>
            <w:noProof/>
            <w:webHidden/>
          </w:rPr>
          <w:fldChar w:fldCharType="begin"/>
        </w:r>
        <w:r>
          <w:rPr>
            <w:noProof/>
            <w:webHidden/>
          </w:rPr>
          <w:instrText xml:space="preserve"> PAGEREF _Toc467144446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47" w:history="1">
        <w:r w:rsidRPr="00250FFE">
          <w:rPr>
            <w:rStyle w:val="Hyperlink"/>
            <w:noProof/>
          </w:rPr>
          <w:t>3.1</w:t>
        </w:r>
        <w:r>
          <w:rPr>
            <w:rFonts w:cstheme="minorBidi"/>
            <w:smallCaps w:val="0"/>
            <w:noProof/>
            <w:sz w:val="22"/>
            <w:szCs w:val="22"/>
            <w:lang w:val="id-ID"/>
          </w:rPr>
          <w:tab/>
        </w:r>
        <w:r w:rsidRPr="00250FFE">
          <w:rPr>
            <w:rStyle w:val="Hyperlink"/>
            <w:noProof/>
          </w:rPr>
          <w:t>Breakeven Analysis</w:t>
        </w:r>
        <w:r>
          <w:rPr>
            <w:noProof/>
            <w:webHidden/>
          </w:rPr>
          <w:tab/>
        </w:r>
        <w:r>
          <w:rPr>
            <w:noProof/>
            <w:webHidden/>
          </w:rPr>
          <w:fldChar w:fldCharType="begin"/>
        </w:r>
        <w:r>
          <w:rPr>
            <w:noProof/>
            <w:webHidden/>
          </w:rPr>
          <w:instrText xml:space="preserve"> PAGEREF _Toc467144447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48" w:history="1">
        <w:r w:rsidRPr="00250FFE">
          <w:rPr>
            <w:rStyle w:val="Hyperlink"/>
            <w:noProof/>
            <w:lang w:val="id-ID"/>
          </w:rPr>
          <w:t>3.1.1 Revenue Structure</w:t>
        </w:r>
        <w:r>
          <w:rPr>
            <w:noProof/>
            <w:webHidden/>
          </w:rPr>
          <w:tab/>
        </w:r>
        <w:r>
          <w:rPr>
            <w:noProof/>
            <w:webHidden/>
          </w:rPr>
          <w:fldChar w:fldCharType="begin"/>
        </w:r>
        <w:r>
          <w:rPr>
            <w:noProof/>
            <w:webHidden/>
          </w:rPr>
          <w:instrText xml:space="preserve"> PAGEREF _Toc467144448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3"/>
        <w:tabs>
          <w:tab w:val="right" w:leader="dot" w:pos="8210"/>
        </w:tabs>
        <w:rPr>
          <w:rFonts w:cstheme="minorBidi"/>
          <w:i w:val="0"/>
          <w:iCs w:val="0"/>
          <w:noProof/>
          <w:sz w:val="22"/>
          <w:szCs w:val="22"/>
          <w:lang w:val="id-ID"/>
        </w:rPr>
      </w:pPr>
      <w:hyperlink w:anchor="_Toc467144449" w:history="1">
        <w:r w:rsidRPr="00250FFE">
          <w:rPr>
            <w:rStyle w:val="Hyperlink"/>
            <w:noProof/>
            <w:lang w:val="id-ID"/>
          </w:rPr>
          <w:t>3.1.2 Sunk Cost Structure</w:t>
        </w:r>
        <w:r>
          <w:rPr>
            <w:noProof/>
            <w:webHidden/>
          </w:rPr>
          <w:tab/>
        </w:r>
        <w:r>
          <w:rPr>
            <w:noProof/>
            <w:webHidden/>
          </w:rPr>
          <w:fldChar w:fldCharType="begin"/>
        </w:r>
        <w:r>
          <w:rPr>
            <w:noProof/>
            <w:webHidden/>
          </w:rPr>
          <w:instrText xml:space="preserve"> PAGEREF _Toc467144449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50" w:history="1">
        <w:r w:rsidRPr="00250FFE">
          <w:rPr>
            <w:rStyle w:val="Hyperlink"/>
            <w:noProof/>
            <w:lang w:val="id-ID"/>
          </w:rPr>
          <w:t>3.2</w:t>
        </w:r>
        <w:r>
          <w:rPr>
            <w:rFonts w:cstheme="minorBidi"/>
            <w:smallCaps w:val="0"/>
            <w:noProof/>
            <w:sz w:val="22"/>
            <w:szCs w:val="22"/>
            <w:lang w:val="id-ID"/>
          </w:rPr>
          <w:tab/>
        </w:r>
        <w:r w:rsidRPr="00250FFE">
          <w:rPr>
            <w:rStyle w:val="Hyperlink"/>
            <w:noProof/>
            <w:lang w:val="id-ID"/>
          </w:rPr>
          <w:t>Sales Scenario</w:t>
        </w:r>
        <w:r>
          <w:rPr>
            <w:noProof/>
            <w:webHidden/>
          </w:rPr>
          <w:tab/>
        </w:r>
        <w:r>
          <w:rPr>
            <w:noProof/>
            <w:webHidden/>
          </w:rPr>
          <w:fldChar w:fldCharType="begin"/>
        </w:r>
        <w:r>
          <w:rPr>
            <w:noProof/>
            <w:webHidden/>
          </w:rPr>
          <w:instrText xml:space="preserve"> PAGEREF _Toc467144450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51" w:history="1">
        <w:r w:rsidRPr="00250FFE">
          <w:rPr>
            <w:rStyle w:val="Hyperlink"/>
            <w:noProof/>
            <w:lang w:val="id-ID"/>
          </w:rPr>
          <w:t>3.3</w:t>
        </w:r>
        <w:r>
          <w:rPr>
            <w:rFonts w:cstheme="minorBidi"/>
            <w:smallCaps w:val="0"/>
            <w:noProof/>
            <w:sz w:val="22"/>
            <w:szCs w:val="22"/>
            <w:lang w:val="id-ID"/>
          </w:rPr>
          <w:tab/>
        </w:r>
        <w:r w:rsidRPr="00250FFE">
          <w:rPr>
            <w:rStyle w:val="Hyperlink"/>
            <w:noProof/>
            <w:lang w:val="id-ID"/>
          </w:rPr>
          <w:t>Operating Cost</w:t>
        </w:r>
        <w:r>
          <w:rPr>
            <w:noProof/>
            <w:webHidden/>
          </w:rPr>
          <w:tab/>
        </w:r>
        <w:r>
          <w:rPr>
            <w:noProof/>
            <w:webHidden/>
          </w:rPr>
          <w:fldChar w:fldCharType="begin"/>
        </w:r>
        <w:r>
          <w:rPr>
            <w:noProof/>
            <w:webHidden/>
          </w:rPr>
          <w:instrText xml:space="preserve"> PAGEREF _Toc467144451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52" w:history="1">
        <w:r w:rsidRPr="00250FFE">
          <w:rPr>
            <w:rStyle w:val="Hyperlink"/>
            <w:noProof/>
            <w:lang w:val="id-ID"/>
          </w:rPr>
          <w:t>3.4</w:t>
        </w:r>
        <w:r>
          <w:rPr>
            <w:rFonts w:cstheme="minorBidi"/>
            <w:smallCaps w:val="0"/>
            <w:noProof/>
            <w:sz w:val="22"/>
            <w:szCs w:val="22"/>
            <w:lang w:val="id-ID"/>
          </w:rPr>
          <w:tab/>
        </w:r>
        <w:r w:rsidRPr="00250FFE">
          <w:rPr>
            <w:rStyle w:val="Hyperlink"/>
            <w:noProof/>
            <w:lang w:val="id-ID"/>
          </w:rPr>
          <w:t>Funding Requirement</w:t>
        </w:r>
        <w:r w:rsidRPr="00250FFE">
          <w:rPr>
            <w:rStyle w:val="Hyperlink"/>
            <w:noProof/>
          </w:rPr>
          <w:t>s</w:t>
        </w:r>
        <w:r>
          <w:rPr>
            <w:noProof/>
            <w:webHidden/>
          </w:rPr>
          <w:tab/>
        </w:r>
        <w:r>
          <w:rPr>
            <w:noProof/>
            <w:webHidden/>
          </w:rPr>
          <w:fldChar w:fldCharType="begin"/>
        </w:r>
        <w:r>
          <w:rPr>
            <w:noProof/>
            <w:webHidden/>
          </w:rPr>
          <w:instrText xml:space="preserve"> PAGEREF _Toc467144452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53" w:history="1">
        <w:r w:rsidRPr="00250FFE">
          <w:rPr>
            <w:rStyle w:val="Hyperlink"/>
            <w:noProof/>
          </w:rPr>
          <w:t>EXTERNAL ENVIRONMENT</w:t>
        </w:r>
        <w:r>
          <w:rPr>
            <w:noProof/>
            <w:webHidden/>
          </w:rPr>
          <w:tab/>
        </w:r>
        <w:r>
          <w:rPr>
            <w:noProof/>
            <w:webHidden/>
          </w:rPr>
          <w:fldChar w:fldCharType="begin"/>
        </w:r>
        <w:r>
          <w:rPr>
            <w:noProof/>
            <w:webHidden/>
          </w:rPr>
          <w:instrText xml:space="preserve"> PAGEREF _Toc467144453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54" w:history="1">
        <w:r w:rsidRPr="00250FFE">
          <w:rPr>
            <w:rStyle w:val="Hyperlink"/>
            <w:noProof/>
            <w:lang w:val="id-ID"/>
          </w:rPr>
          <w:t>4.1</w:t>
        </w:r>
        <w:r>
          <w:rPr>
            <w:rFonts w:cstheme="minorBidi"/>
            <w:smallCaps w:val="0"/>
            <w:noProof/>
            <w:sz w:val="22"/>
            <w:szCs w:val="22"/>
            <w:lang w:val="id-ID"/>
          </w:rPr>
          <w:tab/>
        </w:r>
        <w:r w:rsidRPr="00250FFE">
          <w:rPr>
            <w:rStyle w:val="Hyperlink"/>
            <w:noProof/>
            <w:lang w:val="id-ID"/>
          </w:rPr>
          <w:t>Economic Situation</w:t>
        </w:r>
        <w:r>
          <w:rPr>
            <w:noProof/>
            <w:webHidden/>
          </w:rPr>
          <w:tab/>
        </w:r>
        <w:r>
          <w:rPr>
            <w:noProof/>
            <w:webHidden/>
          </w:rPr>
          <w:fldChar w:fldCharType="begin"/>
        </w:r>
        <w:r>
          <w:rPr>
            <w:noProof/>
            <w:webHidden/>
          </w:rPr>
          <w:instrText xml:space="preserve"> PAGEREF _Toc467144454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55" w:history="1">
        <w:r w:rsidRPr="00250FFE">
          <w:rPr>
            <w:rStyle w:val="Hyperlink"/>
            <w:noProof/>
          </w:rPr>
          <w:t>4.2</w:t>
        </w:r>
        <w:r>
          <w:rPr>
            <w:rFonts w:cstheme="minorBidi"/>
            <w:smallCaps w:val="0"/>
            <w:noProof/>
            <w:sz w:val="22"/>
            <w:szCs w:val="22"/>
            <w:lang w:val="id-ID"/>
          </w:rPr>
          <w:tab/>
        </w:r>
        <w:r w:rsidRPr="00250FFE">
          <w:rPr>
            <w:rStyle w:val="Hyperlink"/>
            <w:noProof/>
            <w:lang w:val="id-ID"/>
          </w:rPr>
          <w:t>Market Analysis</w:t>
        </w:r>
        <w:r w:rsidRPr="00250FFE">
          <w:rPr>
            <w:rStyle w:val="Hyperlink"/>
            <w:noProof/>
          </w:rPr>
          <w:t xml:space="preserve"> and Key Trends</w:t>
        </w:r>
        <w:r>
          <w:rPr>
            <w:noProof/>
            <w:webHidden/>
          </w:rPr>
          <w:tab/>
        </w:r>
        <w:r>
          <w:rPr>
            <w:noProof/>
            <w:webHidden/>
          </w:rPr>
          <w:fldChar w:fldCharType="begin"/>
        </w:r>
        <w:r>
          <w:rPr>
            <w:noProof/>
            <w:webHidden/>
          </w:rPr>
          <w:instrText xml:space="preserve"> PAGEREF _Toc467144455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56" w:history="1">
        <w:r w:rsidRPr="00250FFE">
          <w:rPr>
            <w:rStyle w:val="Hyperlink"/>
            <w:noProof/>
            <w:lang w:val="id-ID"/>
          </w:rPr>
          <w:t>4.3</w:t>
        </w:r>
        <w:r>
          <w:rPr>
            <w:rFonts w:cstheme="minorBidi"/>
            <w:smallCaps w:val="0"/>
            <w:noProof/>
            <w:sz w:val="22"/>
            <w:szCs w:val="22"/>
            <w:lang w:val="id-ID"/>
          </w:rPr>
          <w:tab/>
        </w:r>
        <w:r w:rsidRPr="00250FFE">
          <w:rPr>
            <w:rStyle w:val="Hyperlink"/>
            <w:noProof/>
            <w:lang w:val="id-ID"/>
          </w:rPr>
          <w:t>Competitor</w:t>
        </w:r>
        <w:r w:rsidRPr="00250FFE">
          <w:rPr>
            <w:rStyle w:val="Hyperlink"/>
            <w:noProof/>
          </w:rPr>
          <w:t>(s)</w:t>
        </w:r>
        <w:r w:rsidRPr="00250FFE">
          <w:rPr>
            <w:rStyle w:val="Hyperlink"/>
            <w:noProof/>
            <w:lang w:val="id-ID"/>
          </w:rPr>
          <w:t xml:space="preserve"> Analysis</w:t>
        </w:r>
        <w:r>
          <w:rPr>
            <w:noProof/>
            <w:webHidden/>
          </w:rPr>
          <w:tab/>
        </w:r>
        <w:r>
          <w:rPr>
            <w:noProof/>
            <w:webHidden/>
          </w:rPr>
          <w:fldChar w:fldCharType="begin"/>
        </w:r>
        <w:r>
          <w:rPr>
            <w:noProof/>
            <w:webHidden/>
          </w:rPr>
          <w:instrText xml:space="preserve"> PAGEREF _Toc467144456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57" w:history="1">
        <w:r w:rsidRPr="00250FFE">
          <w:rPr>
            <w:rStyle w:val="Hyperlink"/>
            <w:noProof/>
            <w:lang w:val="id-ID"/>
          </w:rPr>
          <w:t>4.4</w:t>
        </w:r>
        <w:r>
          <w:rPr>
            <w:rFonts w:cstheme="minorBidi"/>
            <w:smallCaps w:val="0"/>
            <w:noProof/>
            <w:sz w:val="22"/>
            <w:szCs w:val="22"/>
            <w:lang w:val="id-ID"/>
          </w:rPr>
          <w:tab/>
        </w:r>
        <w:r w:rsidRPr="00250FFE">
          <w:rPr>
            <w:rStyle w:val="Hyperlink"/>
            <w:noProof/>
            <w:lang w:val="id-ID"/>
          </w:rPr>
          <w:t>Competitive Advantage</w:t>
        </w:r>
        <w:r>
          <w:rPr>
            <w:noProof/>
            <w:webHidden/>
          </w:rPr>
          <w:tab/>
        </w:r>
        <w:r>
          <w:rPr>
            <w:noProof/>
            <w:webHidden/>
          </w:rPr>
          <w:fldChar w:fldCharType="begin"/>
        </w:r>
        <w:r>
          <w:rPr>
            <w:noProof/>
            <w:webHidden/>
          </w:rPr>
          <w:instrText xml:space="preserve"> PAGEREF _Toc467144457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58" w:history="1">
        <w:r w:rsidRPr="00250FFE">
          <w:rPr>
            <w:rStyle w:val="Hyperlink"/>
            <w:noProof/>
          </w:rPr>
          <w:t>implementation roadmap</w:t>
        </w:r>
        <w:r>
          <w:rPr>
            <w:noProof/>
            <w:webHidden/>
          </w:rPr>
          <w:tab/>
        </w:r>
        <w:r>
          <w:rPr>
            <w:noProof/>
            <w:webHidden/>
          </w:rPr>
          <w:fldChar w:fldCharType="begin"/>
        </w:r>
        <w:r>
          <w:rPr>
            <w:noProof/>
            <w:webHidden/>
          </w:rPr>
          <w:instrText xml:space="preserve"> PAGEREF _Toc467144458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59" w:history="1">
        <w:r w:rsidRPr="00250FFE">
          <w:rPr>
            <w:rStyle w:val="Hyperlink"/>
            <w:noProof/>
          </w:rPr>
          <w:t>risk analysis</w:t>
        </w:r>
        <w:r>
          <w:rPr>
            <w:noProof/>
            <w:webHidden/>
          </w:rPr>
          <w:tab/>
        </w:r>
        <w:r>
          <w:rPr>
            <w:noProof/>
            <w:webHidden/>
          </w:rPr>
          <w:fldChar w:fldCharType="begin"/>
        </w:r>
        <w:r>
          <w:rPr>
            <w:noProof/>
            <w:webHidden/>
          </w:rPr>
          <w:instrText xml:space="preserve"> PAGEREF _Toc467144459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60" w:history="1">
        <w:r w:rsidRPr="00250FFE">
          <w:rPr>
            <w:rStyle w:val="Hyperlink"/>
            <w:noProof/>
          </w:rPr>
          <w:t>6.1</w:t>
        </w:r>
        <w:r>
          <w:rPr>
            <w:rFonts w:cstheme="minorBidi"/>
            <w:smallCaps w:val="0"/>
            <w:noProof/>
            <w:sz w:val="22"/>
            <w:szCs w:val="22"/>
            <w:lang w:val="id-ID"/>
          </w:rPr>
          <w:tab/>
        </w:r>
        <w:r w:rsidRPr="00250FFE">
          <w:rPr>
            <w:rStyle w:val="Hyperlink"/>
            <w:noProof/>
          </w:rPr>
          <w:t>Limiting Factors and Obstacles</w:t>
        </w:r>
        <w:r>
          <w:rPr>
            <w:noProof/>
            <w:webHidden/>
          </w:rPr>
          <w:tab/>
        </w:r>
        <w:r>
          <w:rPr>
            <w:noProof/>
            <w:webHidden/>
          </w:rPr>
          <w:fldChar w:fldCharType="begin"/>
        </w:r>
        <w:r>
          <w:rPr>
            <w:noProof/>
            <w:webHidden/>
          </w:rPr>
          <w:instrText xml:space="preserve"> PAGEREF _Toc467144460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61" w:history="1">
        <w:r w:rsidRPr="00250FFE">
          <w:rPr>
            <w:rStyle w:val="Hyperlink"/>
            <w:noProof/>
          </w:rPr>
          <w:t>6.2</w:t>
        </w:r>
        <w:r>
          <w:rPr>
            <w:rFonts w:cstheme="minorBidi"/>
            <w:smallCaps w:val="0"/>
            <w:noProof/>
            <w:sz w:val="22"/>
            <w:szCs w:val="22"/>
            <w:lang w:val="id-ID"/>
          </w:rPr>
          <w:tab/>
        </w:r>
        <w:r w:rsidRPr="00250FFE">
          <w:rPr>
            <w:rStyle w:val="Hyperlink"/>
            <w:noProof/>
          </w:rPr>
          <w:t>Critical Success Factors</w:t>
        </w:r>
        <w:r>
          <w:rPr>
            <w:noProof/>
            <w:webHidden/>
          </w:rPr>
          <w:tab/>
        </w:r>
        <w:r>
          <w:rPr>
            <w:noProof/>
            <w:webHidden/>
          </w:rPr>
          <w:fldChar w:fldCharType="begin"/>
        </w:r>
        <w:r>
          <w:rPr>
            <w:noProof/>
            <w:webHidden/>
          </w:rPr>
          <w:instrText xml:space="preserve"> PAGEREF _Toc467144461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2"/>
        <w:tabs>
          <w:tab w:val="left" w:pos="880"/>
          <w:tab w:val="right" w:leader="dot" w:pos="8210"/>
        </w:tabs>
        <w:rPr>
          <w:rFonts w:cstheme="minorBidi"/>
          <w:smallCaps w:val="0"/>
          <w:noProof/>
          <w:sz w:val="22"/>
          <w:szCs w:val="22"/>
          <w:lang w:val="id-ID"/>
        </w:rPr>
      </w:pPr>
      <w:hyperlink w:anchor="_Toc467144462" w:history="1">
        <w:r w:rsidRPr="00250FFE">
          <w:rPr>
            <w:rStyle w:val="Hyperlink"/>
            <w:noProof/>
          </w:rPr>
          <w:t>6.3</w:t>
        </w:r>
        <w:r>
          <w:rPr>
            <w:rFonts w:cstheme="minorBidi"/>
            <w:smallCaps w:val="0"/>
            <w:noProof/>
            <w:sz w:val="22"/>
            <w:szCs w:val="22"/>
            <w:lang w:val="id-ID"/>
          </w:rPr>
          <w:tab/>
        </w:r>
        <w:r w:rsidRPr="00250FFE">
          <w:rPr>
            <w:rStyle w:val="Hyperlink"/>
            <w:noProof/>
          </w:rPr>
          <w:t>Specific Risks and Countermeasures</w:t>
        </w:r>
        <w:r>
          <w:rPr>
            <w:noProof/>
            <w:webHidden/>
          </w:rPr>
          <w:tab/>
        </w:r>
        <w:r>
          <w:rPr>
            <w:noProof/>
            <w:webHidden/>
          </w:rPr>
          <w:fldChar w:fldCharType="begin"/>
        </w:r>
        <w:r>
          <w:rPr>
            <w:noProof/>
            <w:webHidden/>
          </w:rPr>
          <w:instrText xml:space="preserve"> PAGEREF _Toc467144462 \h </w:instrText>
        </w:r>
        <w:r>
          <w:rPr>
            <w:noProof/>
            <w:webHidden/>
          </w:rPr>
        </w:r>
        <w:r>
          <w:rPr>
            <w:noProof/>
            <w:webHidden/>
          </w:rPr>
          <w:fldChar w:fldCharType="separate"/>
        </w:r>
        <w:r w:rsidR="00E53840">
          <w:rPr>
            <w:noProof/>
            <w:webHidden/>
          </w:rPr>
          <w:t>1</w:t>
        </w:r>
        <w:r>
          <w:rPr>
            <w:noProof/>
            <w:webHidden/>
          </w:rPr>
          <w:fldChar w:fldCharType="end"/>
        </w:r>
      </w:hyperlink>
    </w:p>
    <w:p w:rsidR="00F429CD" w:rsidRDefault="00F429CD">
      <w:pPr>
        <w:pStyle w:val="TOC1"/>
        <w:rPr>
          <w:rFonts w:cstheme="minorBidi"/>
          <w:b w:val="0"/>
          <w:bCs w:val="0"/>
          <w:caps w:val="0"/>
          <w:noProof/>
          <w:sz w:val="22"/>
          <w:szCs w:val="22"/>
          <w:lang w:val="id-ID"/>
        </w:rPr>
      </w:pPr>
      <w:hyperlink w:anchor="_Toc467144463" w:history="1">
        <w:r w:rsidRPr="00250FFE">
          <w:rPr>
            <w:rStyle w:val="Hyperlink"/>
            <w:noProof/>
          </w:rPr>
          <w:t>closure</w:t>
        </w:r>
        <w:r>
          <w:rPr>
            <w:noProof/>
            <w:webHidden/>
          </w:rPr>
          <w:tab/>
        </w:r>
        <w:r>
          <w:rPr>
            <w:noProof/>
            <w:webHidden/>
          </w:rPr>
          <w:fldChar w:fldCharType="begin"/>
        </w:r>
        <w:r>
          <w:rPr>
            <w:noProof/>
            <w:webHidden/>
          </w:rPr>
          <w:instrText xml:space="preserve"> PAGEREF _Toc467144463 \h </w:instrText>
        </w:r>
        <w:r>
          <w:rPr>
            <w:noProof/>
            <w:webHidden/>
          </w:rPr>
        </w:r>
        <w:r>
          <w:rPr>
            <w:noProof/>
            <w:webHidden/>
          </w:rPr>
          <w:fldChar w:fldCharType="separate"/>
        </w:r>
        <w:r w:rsidR="00E53840">
          <w:rPr>
            <w:noProof/>
            <w:webHidden/>
          </w:rPr>
          <w:t>1</w:t>
        </w:r>
        <w:r>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144421"/>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144422"/>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144423"/>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144424"/>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326BAF" w:rsidRDefault="00326BAF" w:rsidP="00326BAF">
      <w:pPr>
        <w:pStyle w:val="H2"/>
        <w:rPr>
          <w:lang w:val="id-ID"/>
        </w:rPr>
      </w:pPr>
      <w:bookmarkStart w:id="6" w:name="_Toc467144425"/>
      <w:r>
        <w:rPr>
          <w:lang w:val="id-ID"/>
        </w:rPr>
        <w:lastRenderedPageBreak/>
        <w:t>Product Variants</w:t>
      </w:r>
      <w:bookmarkEnd w:id="6"/>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C61FA6" w:rsidRPr="00C61FA6" w:rsidRDefault="00C61FA6" w:rsidP="000C2F96">
      <w:pPr>
        <w:ind w:left="454"/>
        <w:rPr>
          <w:b/>
          <w:bCs/>
          <w:lang w:val="id-ID"/>
        </w:rPr>
      </w:pPr>
      <w:r w:rsidRPr="00C61FA6">
        <w:rPr>
          <w:b/>
          <w:bCs/>
          <w:lang w:val="id-ID"/>
        </w:rPr>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lastRenderedPageBreak/>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7" w:name="_Toc467144426"/>
      <w:r w:rsidRPr="00633D95">
        <w:rPr>
          <w:lang w:val="id-ID"/>
        </w:rPr>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BB0D4A" w:rsidRPr="008F153F" w:rsidRDefault="00BB0D4A">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BB0D4A" w:rsidRPr="008F153F" w:rsidRDefault="00BB0D4A">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4">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BB0D4A" w:rsidRPr="002B7192" w:rsidRDefault="00BB0D4A"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BB0D4A" w:rsidRPr="002B7192" w:rsidRDefault="00BB0D4A"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5">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BB0D4A" w:rsidRPr="00904345" w:rsidRDefault="00BB0D4A"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BB0D4A" w:rsidRPr="00904345" w:rsidRDefault="00BB0D4A"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6">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B0D4A" w:rsidRPr="00B2513B" w:rsidRDefault="00BB0D4A"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BB0D4A" w:rsidRPr="00B2513B" w:rsidRDefault="00BB0D4A"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7">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BB0D4A" w:rsidRPr="001B107F" w:rsidRDefault="00BB0D4A"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bookmarkStart w:id="8" w:name="_GoBack"/>
                            <w:bookmarkEnd w:id="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BB0D4A" w:rsidRPr="001B107F" w:rsidRDefault="00BB0D4A"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bookmarkStart w:id="9" w:name="_GoBack"/>
                      <w:bookmarkEnd w:id="9"/>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10" w:name="_Toc467144427"/>
      <w:r w:rsidRPr="00633D95">
        <w:rPr>
          <w:lang w:val="id-ID"/>
        </w:rPr>
        <w:lastRenderedPageBreak/>
        <w:t>Team – Organization Structure</w:t>
      </w:r>
      <w:bookmarkEnd w:id="10"/>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29"/>
          <w:footerReference w:type="first" r:id="rId30"/>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11" w:name="_Toc467144428"/>
      <w:r>
        <w:rPr>
          <w:lang w:val="en-US"/>
        </w:rPr>
        <w:lastRenderedPageBreak/>
        <w:t>The business model</w:t>
      </w:r>
      <w:bookmarkEnd w:id="11"/>
    </w:p>
    <w:p w:rsidR="00127A6E" w:rsidRDefault="00A35CFD" w:rsidP="00C720AC">
      <w:pPr>
        <w:pStyle w:val="H2-Hidden"/>
        <w:rPr>
          <w:lang w:val="id-ID"/>
        </w:rPr>
      </w:pPr>
      <w:r>
        <w:rPr>
          <w:lang w:val="id-ID"/>
        </w:rPr>
        <w:t>The-Business-Model</w:t>
      </w:r>
    </w:p>
    <w:p w:rsidR="00C729AE" w:rsidRDefault="00EB5133" w:rsidP="00C729AE">
      <w:pPr>
        <w:pStyle w:val="H2"/>
      </w:pPr>
      <w:bookmarkStart w:id="12" w:name="_Toc467144429"/>
      <w:r>
        <w:t>The Business Model Canvas</w:t>
      </w:r>
      <w:bookmarkEnd w:id="12"/>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1">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3" w:name="_Toc467144430"/>
      <w:r>
        <w:t>Vision and Mission Statement</w:t>
      </w:r>
      <w:bookmarkEnd w:id="13"/>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4" w:name="_Toc467144431"/>
      <w:r>
        <w:rPr>
          <w:lang w:val="id-ID"/>
        </w:rPr>
        <w:t>How Our Business Model Work</w:t>
      </w:r>
      <w:r>
        <w:t>s</w:t>
      </w:r>
      <w:bookmarkEnd w:id="14"/>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bookmarkStart w:id="15" w:name="_Toc467144432"/>
      <w:r>
        <w:t>Value Propositions</w:t>
      </w:r>
      <w:bookmarkEnd w:id="15"/>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6" w:name="_Toc467144433"/>
      <w:r>
        <w:t>Target Markets</w:t>
      </w:r>
      <w:bookmarkEnd w:id="16"/>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7" w:name="_Toc467144434"/>
      <w:r>
        <w:t>Market</w:t>
      </w:r>
      <w:r w:rsidR="000D6241">
        <w:t>ing</w:t>
      </w:r>
      <w:r>
        <w:t xml:space="preserve"> Plans</w:t>
      </w:r>
      <w:bookmarkEnd w:id="17"/>
    </w:p>
    <w:p w:rsidR="004B4048" w:rsidRDefault="004B4048" w:rsidP="004B4048">
      <w:pPr>
        <w:pStyle w:val="H3"/>
        <w:rPr>
          <w:lang w:val="id-ID"/>
        </w:rPr>
      </w:pPr>
      <w:bookmarkStart w:id="18" w:name="_Toc467144435"/>
      <w:r>
        <w:rPr>
          <w:lang w:val="id-ID"/>
        </w:rPr>
        <w:t>Component to Support Marketing Plan</w:t>
      </w:r>
      <w:bookmarkEnd w:id="18"/>
    </w:p>
    <w:p w:rsidR="007320A6" w:rsidRDefault="000E0278" w:rsidP="00261025">
      <w:pPr>
        <w:pStyle w:val="H4"/>
        <w:rPr>
          <w:lang w:val="id-ID"/>
        </w:rPr>
      </w:pPr>
      <w:bookmarkStart w:id="19" w:name="_Toc467144436"/>
      <w:r>
        <w:rPr>
          <w:lang w:val="id-ID"/>
        </w:rPr>
        <w:t>Promotion</w:t>
      </w:r>
      <w:bookmarkEnd w:id="19"/>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 xml:space="preserve">giurkan di mata calon </w:t>
      </w:r>
      <w:r w:rsidR="00611387">
        <w:rPr>
          <w:lang w:val="id-ID"/>
        </w:rPr>
        <w:lastRenderedPageBreak/>
        <w:t>pelanggan. Untuk beberapa event tertentu, kami juga akan memberikan voucher potongan harga agar dapat digunakan untuk membeli produk/layanan kami.</w:t>
      </w:r>
    </w:p>
    <w:p w:rsidR="00A77C85" w:rsidRDefault="00A04D0C" w:rsidP="00A77C85">
      <w:pPr>
        <w:pStyle w:val="H4"/>
        <w:rPr>
          <w:lang w:val="id-ID"/>
        </w:rPr>
      </w:pPr>
      <w:bookmarkStart w:id="20" w:name="_Toc467144437"/>
      <w:r>
        <w:rPr>
          <w:lang w:val="id-ID"/>
        </w:rPr>
        <w:t>Advertisement</w:t>
      </w:r>
      <w:bookmarkEnd w:id="20"/>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21" w:name="_Toc467144438"/>
      <w:r>
        <w:rPr>
          <w:lang w:val="id-ID"/>
        </w:rPr>
        <w:t>Short Term Marketing Plan</w:t>
      </w:r>
      <w:bookmarkEnd w:id="21"/>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2" w:name="_Toc467144439"/>
      <w:r>
        <w:rPr>
          <w:lang w:val="id-ID"/>
        </w:rPr>
        <w:t>Mid Term Marketing Plan</w:t>
      </w:r>
      <w:bookmarkEnd w:id="22"/>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3" w:name="_Toc467144440"/>
      <w:r>
        <w:rPr>
          <w:lang w:val="id-ID"/>
        </w:rPr>
        <w:t>Long Term Marketing Plan</w:t>
      </w:r>
      <w:bookmarkEnd w:id="23"/>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4" w:name="_Toc467144441"/>
      <w:r>
        <w:rPr>
          <w:lang w:val="id-ID"/>
        </w:rPr>
        <w:t>Short Term</w:t>
      </w:r>
      <w:r w:rsidR="00EC1574">
        <w:rPr>
          <w:lang w:val="id-ID"/>
        </w:rPr>
        <w:t xml:space="preserve"> Sales Plan</w:t>
      </w:r>
      <w:bookmarkEnd w:id="24"/>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w:t>
      </w:r>
      <w:r w:rsidR="006729D3">
        <w:rPr>
          <w:lang w:val="id-ID"/>
        </w:rPr>
        <w:lastRenderedPageBreak/>
        <w:t>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5" w:name="_Toc467144442"/>
      <w:r>
        <w:rPr>
          <w:lang w:val="id-ID"/>
        </w:rPr>
        <w:t>Mid Term</w:t>
      </w:r>
      <w:r w:rsidR="009021EA">
        <w:rPr>
          <w:lang w:val="id-ID"/>
        </w:rPr>
        <w:t xml:space="preserve"> Sales Plan</w:t>
      </w:r>
      <w:bookmarkEnd w:id="25"/>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04CEB" w:rsidRDefault="004340C1" w:rsidP="004340C1">
      <w:pPr>
        <w:pStyle w:val="H3"/>
        <w:rPr>
          <w:lang w:val="id-ID"/>
        </w:rPr>
      </w:pPr>
      <w:bookmarkStart w:id="26" w:name="_Toc467144443"/>
      <w:r>
        <w:rPr>
          <w:lang w:val="id-ID"/>
        </w:rPr>
        <w:t>Long Term</w:t>
      </w:r>
      <w:r w:rsidR="006754B2">
        <w:rPr>
          <w:lang w:val="id-ID"/>
        </w:rPr>
        <w:t xml:space="preserve"> Sales Plan</w:t>
      </w:r>
      <w:bookmarkEnd w:id="26"/>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7" w:name="_Toc467144444"/>
      <w:r>
        <w:rPr>
          <w:lang w:val="id-ID"/>
        </w:rPr>
        <w:t>Tools for Marketing and Sales</w:t>
      </w:r>
      <w:bookmarkEnd w:id="27"/>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8" w:name="_Toc467144445"/>
      <w:r w:rsidRPr="009D513E">
        <w:rPr>
          <w:lang w:val="id-ID"/>
        </w:rPr>
        <w:t>Key Resources and Key Activities</w:t>
      </w:r>
      <w:bookmarkEnd w:id="28"/>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9" w:name="_Toc467144446"/>
      <w:r>
        <w:rPr>
          <w:lang w:val="en-US"/>
        </w:rPr>
        <w:lastRenderedPageBreak/>
        <w:t>Financial analysis</w:t>
      </w:r>
      <w:bookmarkEnd w:id="29"/>
    </w:p>
    <w:p w:rsidR="005752B2" w:rsidRPr="00633D95" w:rsidRDefault="008A0EB7" w:rsidP="00EE23C3">
      <w:pPr>
        <w:pStyle w:val="H2-Hidden"/>
        <w:rPr>
          <w:lang w:val="id-ID"/>
        </w:rPr>
      </w:pPr>
      <w:r>
        <w:t>Financial-Analysis</w:t>
      </w:r>
    </w:p>
    <w:p w:rsidR="00EE23C3" w:rsidRDefault="00ED07D5" w:rsidP="00EE23C3">
      <w:pPr>
        <w:pStyle w:val="H2"/>
      </w:pPr>
      <w:bookmarkStart w:id="30" w:name="_Toc467144447"/>
      <w:r>
        <w:t>Breakeven Analysis</w:t>
      </w:r>
      <w:bookmarkEnd w:id="30"/>
    </w:p>
    <w:p w:rsidR="00561C00" w:rsidRDefault="00561C00" w:rsidP="00561C00">
      <w:pPr>
        <w:pStyle w:val="H3"/>
        <w:rPr>
          <w:lang w:val="id-ID"/>
        </w:rPr>
      </w:pPr>
      <w:bookmarkStart w:id="31" w:name="_Toc467144448"/>
      <w:r>
        <w:rPr>
          <w:lang w:val="id-ID"/>
        </w:rPr>
        <w:t>Revenue Structure</w:t>
      </w:r>
      <w:bookmarkEnd w:id="31"/>
    </w:p>
    <w:p w:rsidR="00561C00" w:rsidRDefault="00B65BBC" w:rsidP="00561C00">
      <w:pPr>
        <w:ind w:left="454"/>
        <w:rPr>
          <w:lang w:val="id-ID"/>
        </w:rPr>
      </w:pPr>
      <w:r>
        <w:rPr>
          <w:lang w:val="id-ID"/>
        </w:rPr>
        <w:t xml:space="preserve">Pada tahun pertama profit penjualan di kantor pusat adalah sebesar </w:t>
      </w:r>
      <w:r>
        <w:rPr>
          <w:b/>
          <w:lang w:val="id-ID"/>
        </w:rPr>
        <w:t>Rp. 247.800.000</w:t>
      </w:r>
      <w:r>
        <w:rPr>
          <w:lang w:val="id-ID"/>
        </w:rPr>
        <w:t xml:space="preserve">, sedangkan total seluruh penjualan di kantor cabang adalah sebesar </w:t>
      </w:r>
      <w:r>
        <w:rPr>
          <w:b/>
          <w:lang w:val="id-ID"/>
        </w:rPr>
        <w:t>Rp. 76.250.000</w:t>
      </w:r>
      <w:r>
        <w:rPr>
          <w:lang w:val="id-ID"/>
        </w:rPr>
        <w:t>.</w:t>
      </w:r>
      <w:r w:rsidR="00E161AF">
        <w:rPr>
          <w:lang w:val="id-ID"/>
        </w:rPr>
        <w:t xml:space="preserve"> Setelah pembukaan cabang di beberapa kota, maka terdapat peningkatan tingkat pembelian produk melalui kantor cabang.</w:t>
      </w:r>
      <w:r w:rsidR="0051755A">
        <w:rPr>
          <w:lang w:val="id-ID"/>
        </w:rPr>
        <w:t xml:space="preserve"> Tetapi, jumlah pembelian melalui kantor pusat tetap yang paling banyak meskipun jumlah pembelian melalui kantor cabang juga meningkat pesat.</w:t>
      </w:r>
    </w:p>
    <w:p w:rsidR="00651BE7" w:rsidRDefault="00740526" w:rsidP="00651BE7">
      <w:pPr>
        <w:pStyle w:val="H3"/>
        <w:rPr>
          <w:lang w:val="id-ID"/>
        </w:rPr>
      </w:pPr>
      <w:bookmarkStart w:id="32" w:name="_Toc467144449"/>
      <w:r>
        <w:rPr>
          <w:lang w:val="id-ID"/>
        </w:rPr>
        <w:t>Sunk Cost Structure</w:t>
      </w:r>
      <w:bookmarkEnd w:id="32"/>
    </w:p>
    <w:p w:rsidR="0084011F" w:rsidRDefault="0084011F" w:rsidP="0084011F">
      <w:pPr>
        <w:pStyle w:val="Caption"/>
        <w:keepNext/>
      </w:pPr>
      <w:r>
        <w:t xml:space="preserve">Table </w:t>
      </w:r>
      <w:r>
        <w:fldChar w:fldCharType="begin"/>
      </w:r>
      <w:r>
        <w:instrText xml:space="preserve"> SEQ Table \* ARABIC </w:instrText>
      </w:r>
      <w:r>
        <w:fldChar w:fldCharType="separate"/>
      </w:r>
      <w:r w:rsidR="00E53840">
        <w:rPr>
          <w:noProof/>
        </w:rPr>
        <w:t>1</w:t>
      </w:r>
      <w:r>
        <w:fldChar w:fldCharType="end"/>
      </w:r>
      <w:r>
        <w:rPr>
          <w:lang w:val="id-ID"/>
        </w:rPr>
        <w:t xml:space="preserve"> - Sunk Cost Structure</w:t>
      </w:r>
    </w:p>
    <w:tbl>
      <w:tblPr>
        <w:tblStyle w:val="GridTable4-Accent3"/>
        <w:tblW w:w="9054" w:type="dxa"/>
        <w:tblInd w:w="-5" w:type="dxa"/>
        <w:tblLook w:val="04A0" w:firstRow="1" w:lastRow="0" w:firstColumn="1" w:lastColumn="0" w:noHBand="0" w:noVBand="1"/>
      </w:tblPr>
      <w:tblGrid>
        <w:gridCol w:w="2814"/>
        <w:gridCol w:w="1320"/>
        <w:gridCol w:w="2240"/>
        <w:gridCol w:w="2680"/>
      </w:tblGrid>
      <w:tr w:rsidR="00431213" w:rsidRPr="00431213" w:rsidTr="008401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Pr="00740526" w:rsidRDefault="0063540B" w:rsidP="00740526">
      <w:pPr>
        <w:ind w:left="454"/>
        <w:rPr>
          <w:lang w:val="id-ID"/>
        </w:rPr>
      </w:pPr>
      <w:r>
        <w:rPr>
          <w:lang w:val="id-ID"/>
        </w:rPr>
        <w:t>Tabel di atas menunjukkan sunk cost structure untuk satu tahun.</w:t>
      </w:r>
    </w:p>
    <w:p w:rsidR="00D33168" w:rsidRDefault="00ED07D5" w:rsidP="00990A34">
      <w:pPr>
        <w:pStyle w:val="H2"/>
        <w:rPr>
          <w:lang w:val="id-ID"/>
        </w:rPr>
      </w:pPr>
      <w:bookmarkStart w:id="33" w:name="_Toc467144450"/>
      <w:r>
        <w:rPr>
          <w:lang w:val="id-ID"/>
        </w:rPr>
        <w:t>Sales Scenario</w:t>
      </w:r>
      <w:bookmarkEnd w:id="33"/>
    </w:p>
    <w:p w:rsidR="00326BAF" w:rsidRDefault="00317639" w:rsidP="00326BAF">
      <w:pPr>
        <w:rPr>
          <w:lang w:val="id-ID"/>
        </w:rPr>
      </w:pPr>
      <w:r>
        <w:rPr>
          <w:lang w:val="id-ID"/>
        </w:rPr>
        <w:t>Berikut adalah sales cenario kami berdasarkan skenario penjualan layanan kami dari kantor pusat dan kantor cabang.</w:t>
      </w:r>
    </w:p>
    <w:tbl>
      <w:tblPr>
        <w:tblStyle w:val="GridTable4-Accent3"/>
        <w:tblW w:w="8965" w:type="dxa"/>
        <w:tblInd w:w="-5" w:type="dxa"/>
        <w:tblLook w:val="04A0" w:firstRow="1" w:lastRow="0" w:firstColumn="1" w:lastColumn="0" w:noHBand="0" w:noVBand="1"/>
      </w:tblPr>
      <w:tblGrid>
        <w:gridCol w:w="788"/>
        <w:gridCol w:w="1617"/>
        <w:gridCol w:w="1843"/>
        <w:gridCol w:w="1843"/>
        <w:gridCol w:w="1518"/>
        <w:gridCol w:w="1356"/>
      </w:tblGrid>
      <w:tr w:rsidR="0051755A" w:rsidRPr="0051755A" w:rsidTr="005175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vMerge w:val="restart"/>
            <w:noWrap/>
            <w:hideMark/>
          </w:tcPr>
          <w:p w:rsidR="0051755A" w:rsidRPr="0051755A" w:rsidRDefault="0051755A" w:rsidP="0051755A">
            <w:pPr>
              <w:jc w:val="center"/>
              <w:rPr>
                <w:lang w:val="id-ID"/>
              </w:rPr>
            </w:pPr>
            <w:r w:rsidRPr="0051755A">
              <w:t>Tahun Ke-</w:t>
            </w:r>
          </w:p>
        </w:tc>
        <w:tc>
          <w:tcPr>
            <w:tcW w:w="3460" w:type="dxa"/>
            <w:gridSpan w:val="2"/>
            <w:noWrap/>
            <w:hideMark/>
          </w:tcPr>
          <w:p w:rsidR="0051755A" w:rsidRPr="0051755A" w:rsidRDefault="0051755A" w:rsidP="0051755A">
            <w:pPr>
              <w:jc w:val="center"/>
              <w:cnfStyle w:val="100000000000" w:firstRow="1" w:lastRow="0" w:firstColumn="0" w:lastColumn="0" w:oddVBand="0" w:evenVBand="0" w:oddHBand="0" w:evenHBand="0" w:firstRowFirstColumn="0" w:firstRowLastColumn="0" w:lastRowFirstColumn="0" w:lastRowLastColumn="0"/>
            </w:pPr>
            <w:r w:rsidRPr="0051755A">
              <w:t>Perkiraan Pendapatan Per Paket RouterMaya (Juta Rupiah)</w:t>
            </w:r>
          </w:p>
        </w:tc>
        <w:tc>
          <w:tcPr>
            <w:tcW w:w="1843" w:type="dxa"/>
            <w:vMerge w:val="restart"/>
            <w:noWrap/>
            <w:hideMark/>
          </w:tcPr>
          <w:p w:rsidR="0051755A" w:rsidRPr="0051755A" w:rsidRDefault="0051755A" w:rsidP="0051755A">
            <w:pPr>
              <w:jc w:val="center"/>
              <w:cnfStyle w:val="100000000000" w:firstRow="1" w:lastRow="0" w:firstColumn="0" w:lastColumn="0" w:oddVBand="0" w:evenVBand="0" w:oddHBand="0" w:evenHBand="0" w:firstRowFirstColumn="0" w:firstRowLastColumn="0" w:lastRowFirstColumn="0" w:lastRowLastColumn="0"/>
            </w:pPr>
            <w:r w:rsidRPr="0051755A">
              <w:t>Total Profit</w:t>
            </w:r>
          </w:p>
        </w:tc>
        <w:tc>
          <w:tcPr>
            <w:tcW w:w="2874" w:type="dxa"/>
            <w:gridSpan w:val="2"/>
            <w:noWrap/>
            <w:hideMark/>
          </w:tcPr>
          <w:p w:rsidR="0051755A" w:rsidRPr="0051755A" w:rsidRDefault="0051755A" w:rsidP="0051755A">
            <w:pPr>
              <w:jc w:val="center"/>
              <w:cnfStyle w:val="100000000000" w:firstRow="1" w:lastRow="0" w:firstColumn="0" w:lastColumn="0" w:oddVBand="0" w:evenVBand="0" w:oddHBand="0" w:evenHBand="0" w:firstRowFirstColumn="0" w:firstRowLastColumn="0" w:lastRowFirstColumn="0" w:lastRowLastColumn="0"/>
            </w:pPr>
            <w:r w:rsidRPr="0051755A">
              <w:t>Perkembangan tiap Tahun</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vMerge/>
            <w:hideMark/>
          </w:tcPr>
          <w:p w:rsidR="0051755A" w:rsidRPr="0051755A" w:rsidRDefault="0051755A"/>
        </w:tc>
        <w:tc>
          <w:tcPr>
            <w:tcW w:w="1617"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(Headquarter)</w:t>
            </w:r>
          </w:p>
        </w:tc>
        <w:tc>
          <w:tcPr>
            <w:tcW w:w="1843"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(All Branch)</w:t>
            </w:r>
          </w:p>
        </w:tc>
        <w:tc>
          <w:tcPr>
            <w:tcW w:w="1843" w:type="dxa"/>
            <w:vMerge/>
            <w:shd w:val="clear" w:color="auto" w:fill="BFBFBF" w:themeFill="background1" w:themeFillShade="BF"/>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p>
        </w:tc>
        <w:tc>
          <w:tcPr>
            <w:tcW w:w="1518"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(Headquarter)</w:t>
            </w:r>
          </w:p>
        </w:tc>
        <w:tc>
          <w:tcPr>
            <w:tcW w:w="1356"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(All Branch)</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1</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247.800.000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76.250.000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324.050.000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w:t>
            </w:r>
          </w:p>
        </w:tc>
        <w:tc>
          <w:tcPr>
            <w:tcW w:w="1356" w:type="dxa"/>
            <w:noWrap/>
            <w:hideMark/>
          </w:tcPr>
          <w:p w:rsidR="0051755A" w:rsidRPr="0051755A" w:rsidRDefault="0051755A">
            <w:pPr>
              <w:cnfStyle w:val="000000000000" w:firstRow="0" w:lastRow="0" w:firstColumn="0" w:lastColumn="0" w:oddVBand="0" w:evenVBand="0" w:oddHBand="0" w:evenHBand="0" w:firstRowFirstColumn="0" w:firstRowLastColumn="0" w:lastRowFirstColumn="0" w:lastRowLastColumn="0"/>
            </w:pPr>
            <w:r w:rsidRPr="0051755A">
              <w:t>-</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2</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307.200.000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92.252.000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399.452.000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23,97%</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20,99%</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3</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340.200.000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95.000.000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435.200.000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10,74%</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2,98%</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4</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369.084.000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98.152.000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467.236.000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8,49%</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3,32%</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lastRenderedPageBreak/>
              <w:t>5</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400.800.000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100.545.000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501.345.000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8,59%</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2,44%</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6</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411.600.000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101.205.000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512.805.000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2,69%</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0,66%</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7</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424.044.000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102.000.000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526.044.000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3,02%</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0,79%</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8</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435.660.000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110.250.000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545.910.000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2,74%</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8,09%</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9</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448.920.000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116.585.000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565.505.000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3,04%</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5,75%</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10</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473.940.000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120.000.000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593.940.000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5,57%</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2,93%</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 </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 </w:t>
            </w:r>
          </w:p>
        </w:tc>
        <w:tc>
          <w:tcPr>
            <w:tcW w:w="1843" w:type="dxa"/>
            <w:noWrap/>
            <w:hideMark/>
          </w:tcPr>
          <w:p w:rsidR="0051755A" w:rsidRPr="0051755A" w:rsidRDefault="0051755A">
            <w:pPr>
              <w:cnfStyle w:val="000000000000" w:firstRow="0" w:lastRow="0" w:firstColumn="0" w:lastColumn="0" w:oddVBand="0" w:evenVBand="0" w:oddHBand="0" w:evenHBand="0" w:firstRowFirstColumn="0" w:firstRowLastColumn="0" w:lastRowFirstColumn="0" w:lastRowLastColumn="0"/>
              <w:rPr>
                <w:b/>
                <w:bCs/>
              </w:rPr>
            </w:pPr>
            <w:r w:rsidRPr="0051755A">
              <w:rPr>
                <w:b/>
                <w:bCs/>
              </w:rPr>
              <w:t>Total</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rPr>
                <w:b/>
                <w:bCs/>
              </w:rPr>
            </w:pPr>
            <w:r w:rsidRPr="0051755A">
              <w:rPr>
                <w:b/>
                <w:bCs/>
              </w:rPr>
              <w:t>Rp 4.871.487.000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 </w:t>
            </w:r>
          </w:p>
        </w:tc>
        <w:tc>
          <w:tcPr>
            <w:tcW w:w="1356" w:type="dxa"/>
            <w:noWrap/>
            <w:hideMark/>
          </w:tcPr>
          <w:p w:rsidR="0051755A" w:rsidRPr="0051755A" w:rsidRDefault="0051755A">
            <w:pPr>
              <w:cnfStyle w:val="000000000000" w:firstRow="0" w:lastRow="0" w:firstColumn="0" w:lastColumn="0" w:oddVBand="0" w:evenVBand="0" w:oddHBand="0" w:evenHBand="0" w:firstRowFirstColumn="0" w:firstRowLastColumn="0" w:lastRowFirstColumn="0" w:lastRowLastColumn="0"/>
            </w:pPr>
            <w:r w:rsidRPr="0051755A">
              <w:t> </w:t>
            </w:r>
          </w:p>
        </w:tc>
      </w:tr>
    </w:tbl>
    <w:p w:rsidR="0051755A" w:rsidRDefault="0051755A" w:rsidP="00326BAF">
      <w:pPr>
        <w:rPr>
          <w:lang w:val="id-ID"/>
        </w:rPr>
      </w:pPr>
    </w:p>
    <w:p w:rsidR="00C51DE7" w:rsidRDefault="00C51DE7" w:rsidP="00C51DE7">
      <w:pPr>
        <w:pStyle w:val="Caption"/>
        <w:keepNext/>
      </w:pPr>
      <w:r>
        <w:t xml:space="preserve">Table </w:t>
      </w:r>
      <w:r>
        <w:fldChar w:fldCharType="begin"/>
      </w:r>
      <w:r>
        <w:instrText xml:space="preserve"> SEQ Table \* ARABIC </w:instrText>
      </w:r>
      <w:r>
        <w:fldChar w:fldCharType="separate"/>
      </w:r>
      <w:r w:rsidR="00E53840">
        <w:rPr>
          <w:noProof/>
        </w:rPr>
        <w:t>2</w:t>
      </w:r>
      <w:r>
        <w:fldChar w:fldCharType="end"/>
      </w:r>
      <w:r>
        <w:rPr>
          <w:lang w:val="id-ID"/>
        </w:rPr>
        <w:t xml:space="preserve"> - Sales Scenario</w:t>
      </w:r>
    </w:p>
    <w:p w:rsidR="00C51DE7" w:rsidRDefault="00816957" w:rsidP="00C51DE7">
      <w:pPr>
        <w:keepNext/>
      </w:pPr>
      <w:r>
        <w:rPr>
          <w:noProof/>
          <w:lang w:val="id-ID"/>
        </w:rPr>
        <w:drawing>
          <wp:inline distT="0" distB="0" distL="0" distR="0">
            <wp:extent cx="5219700" cy="304482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62F41" w:rsidRPr="00326BAF" w:rsidRDefault="00C51DE7" w:rsidP="00C51DE7">
      <w:pPr>
        <w:pStyle w:val="Caption"/>
        <w:rPr>
          <w:lang w:val="id-ID"/>
        </w:rPr>
      </w:pPr>
      <w:r>
        <w:t xml:space="preserve">Figure </w:t>
      </w:r>
      <w:r>
        <w:fldChar w:fldCharType="begin"/>
      </w:r>
      <w:r>
        <w:instrText xml:space="preserve"> SEQ Figure \* ARABIC </w:instrText>
      </w:r>
      <w:r>
        <w:fldChar w:fldCharType="separate"/>
      </w:r>
      <w:r w:rsidR="00E53840">
        <w:rPr>
          <w:noProof/>
        </w:rPr>
        <w:t>1</w:t>
      </w:r>
      <w:r>
        <w:fldChar w:fldCharType="end"/>
      </w:r>
      <w:r>
        <w:rPr>
          <w:lang w:val="id-ID"/>
        </w:rPr>
        <w:t xml:space="preserve"> - Growth Per Year-</w:t>
      </w:r>
    </w:p>
    <w:p w:rsidR="007E5256" w:rsidRDefault="009715A9" w:rsidP="003E633F">
      <w:pPr>
        <w:pStyle w:val="H2"/>
        <w:rPr>
          <w:lang w:val="id-ID"/>
        </w:rPr>
      </w:pPr>
      <w:bookmarkStart w:id="34" w:name="_Toc467144451"/>
      <w:r>
        <w:rPr>
          <w:lang w:val="id-ID"/>
        </w:rPr>
        <w:t>Operating Cost</w:t>
      </w:r>
      <w:bookmarkEnd w:id="34"/>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84011F" w:rsidRDefault="0084011F" w:rsidP="0084011F">
      <w:pPr>
        <w:pStyle w:val="Caption"/>
        <w:keepNext/>
      </w:pPr>
      <w:r>
        <w:t xml:space="preserve">Table </w:t>
      </w:r>
      <w:r>
        <w:fldChar w:fldCharType="begin"/>
      </w:r>
      <w:r>
        <w:instrText xml:space="preserve"> SEQ Table \* ARABIC </w:instrText>
      </w:r>
      <w:r>
        <w:fldChar w:fldCharType="separate"/>
      </w:r>
      <w:r w:rsidR="00E53840">
        <w:rPr>
          <w:noProof/>
        </w:rPr>
        <w:t>3</w:t>
      </w:r>
      <w:r>
        <w:fldChar w:fldCharType="end"/>
      </w:r>
      <w:r>
        <w:rPr>
          <w:lang w:val="id-ID"/>
        </w:rPr>
        <w:t xml:space="preserve"> - Operating Cost</w:t>
      </w:r>
    </w:p>
    <w:tbl>
      <w:tblPr>
        <w:tblStyle w:val="GridTable4-Accent3"/>
        <w:tblW w:w="0" w:type="auto"/>
        <w:tblLook w:val="04E0" w:firstRow="1" w:lastRow="1" w:firstColumn="1" w:lastColumn="0" w:noHBand="0" w:noVBand="1"/>
      </w:tblPr>
      <w:tblGrid>
        <w:gridCol w:w="1729"/>
        <w:gridCol w:w="1101"/>
        <w:gridCol w:w="1678"/>
        <w:gridCol w:w="1922"/>
        <w:gridCol w:w="1780"/>
      </w:tblGrid>
      <w:tr w:rsidR="00425653" w:rsidRPr="00425653" w:rsidTr="004256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center"/>
              <w:rPr>
                <w:lang w:val="id-ID"/>
              </w:rPr>
            </w:pPr>
            <w:r w:rsidRPr="00425653">
              <w:t>Item</w:t>
            </w:r>
          </w:p>
        </w:tc>
        <w:tc>
          <w:tcPr>
            <w:tcW w:w="1101"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Quantity</w:t>
            </w:r>
          </w:p>
        </w:tc>
        <w:tc>
          <w:tcPr>
            <w:tcW w:w="1678"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Cost/Month</w:t>
            </w:r>
          </w:p>
        </w:tc>
        <w:tc>
          <w:tcPr>
            <w:tcW w:w="1922"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Total Cost/Month</w:t>
            </w:r>
          </w:p>
        </w:tc>
        <w:tc>
          <w:tcPr>
            <w:tcW w:w="1780"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Total Annual Cost</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Office Space</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7.000.000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7.000.000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84.000.000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Office Inventories</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36.000.000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Electricity</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8.000.000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8.000.000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96.000.000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lastRenderedPageBreak/>
              <w:t>Fax and Telephone Service</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2.500.000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2.500.000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30.000.000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Programmer</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6</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5.600.000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33.600.000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403.200.000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Database Engineer</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2</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6.000.000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12.000.000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144.000.000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Network Engineer</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5</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6.500.000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32.500.000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390.000.000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Domain Name</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11.000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11.000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132.000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Wildcard SSL Certificate</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1.200.000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Web Administrator</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2</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24.000.000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Advertising</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2.000.000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2.000.000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24.000.000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Promotion (Coupon, Souvenir)</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5.000.000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5.000.000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60.000.000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Consultant</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3</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12.000.000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36.000.000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432.000.000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Others</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10.000.000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10.000.000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120.000.000</w:t>
            </w:r>
          </w:p>
        </w:tc>
      </w:tr>
      <w:tr w:rsidR="00425653" w:rsidRPr="00425653" w:rsidTr="0042565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shd w:val="clear" w:color="auto" w:fill="BFBFBF" w:themeFill="background1" w:themeFillShade="BF"/>
            <w:noWrap/>
            <w:vAlign w:val="center"/>
            <w:hideMark/>
          </w:tcPr>
          <w:p w:rsidR="00425653" w:rsidRPr="00425653" w:rsidRDefault="00425653" w:rsidP="00425653">
            <w:pPr>
              <w:jc w:val="left"/>
            </w:pPr>
            <w:r w:rsidRPr="00425653">
              <w:t>Total</w:t>
            </w:r>
          </w:p>
        </w:tc>
        <w:tc>
          <w:tcPr>
            <w:tcW w:w="1101" w:type="dxa"/>
            <w:shd w:val="clear" w:color="auto" w:fill="BFBFBF" w:themeFill="background1" w:themeFillShade="BF"/>
            <w:noWrap/>
            <w:vAlign w:val="center"/>
            <w:hideMark/>
          </w:tcPr>
          <w:p w:rsidR="00425653" w:rsidRPr="00425653" w:rsidRDefault="00425653" w:rsidP="00425653">
            <w:pPr>
              <w:jc w:val="center"/>
              <w:cnfStyle w:val="010000000000" w:firstRow="0" w:lastRow="1" w:firstColumn="0" w:lastColumn="0" w:oddVBand="0" w:evenVBand="0" w:oddHBand="0" w:evenHBand="0" w:firstRowFirstColumn="0" w:firstRowLastColumn="0" w:lastRowFirstColumn="0" w:lastRowLastColumn="0"/>
            </w:pPr>
          </w:p>
        </w:tc>
        <w:tc>
          <w:tcPr>
            <w:tcW w:w="1678" w:type="dxa"/>
            <w:shd w:val="clear" w:color="auto" w:fill="BFBFBF" w:themeFill="background1" w:themeFillShade="BF"/>
            <w:noWrap/>
            <w:vAlign w:val="center"/>
            <w:hideMark/>
          </w:tcPr>
          <w:p w:rsidR="00425653" w:rsidRPr="00425653" w:rsidRDefault="00425653" w:rsidP="00425653">
            <w:pPr>
              <w:jc w:val="left"/>
              <w:cnfStyle w:val="010000000000" w:firstRow="0" w:lastRow="1" w:firstColumn="0" w:lastColumn="0" w:oddVBand="0" w:evenVBand="0" w:oddHBand="0" w:evenHBand="0" w:firstRowFirstColumn="0" w:firstRowLastColumn="0" w:lastRowFirstColumn="0" w:lastRowLastColumn="0"/>
            </w:pPr>
          </w:p>
        </w:tc>
        <w:tc>
          <w:tcPr>
            <w:tcW w:w="1922" w:type="dxa"/>
            <w:shd w:val="clear" w:color="auto" w:fill="BFBFBF" w:themeFill="background1" w:themeFillShade="BF"/>
            <w:noWrap/>
            <w:vAlign w:val="center"/>
            <w:hideMark/>
          </w:tcPr>
          <w:p w:rsidR="00425653" w:rsidRPr="00425653" w:rsidRDefault="00425653" w:rsidP="00425653">
            <w:pPr>
              <w:jc w:val="left"/>
              <w:cnfStyle w:val="010000000000" w:firstRow="0" w:lastRow="1" w:firstColumn="0" w:lastColumn="0" w:oddVBand="0" w:evenVBand="0" w:oddHBand="0" w:evenHBand="0" w:firstRowFirstColumn="0" w:firstRowLastColumn="0" w:lastRowFirstColumn="0" w:lastRowLastColumn="0"/>
            </w:pPr>
            <w:r w:rsidRPr="00425653">
              <w:t>Rp 153.711.000</w:t>
            </w:r>
          </w:p>
        </w:tc>
        <w:tc>
          <w:tcPr>
            <w:tcW w:w="1780" w:type="dxa"/>
            <w:shd w:val="clear" w:color="auto" w:fill="BFBFBF" w:themeFill="background1" w:themeFillShade="BF"/>
            <w:noWrap/>
            <w:vAlign w:val="center"/>
            <w:hideMark/>
          </w:tcPr>
          <w:p w:rsidR="00425653" w:rsidRPr="00425653" w:rsidRDefault="00425653" w:rsidP="00425653">
            <w:pPr>
              <w:jc w:val="left"/>
              <w:cnfStyle w:val="010000000000" w:firstRow="0" w:lastRow="1" w:firstColumn="0" w:lastColumn="0" w:oddVBand="0" w:evenVBand="0" w:oddHBand="0" w:evenHBand="0" w:firstRowFirstColumn="0" w:firstRowLastColumn="0" w:lastRowFirstColumn="0" w:lastRowLastColumn="0"/>
            </w:pPr>
            <w:r w:rsidRPr="00425653">
              <w:t>Rp 1.844.532.000</w:t>
            </w:r>
          </w:p>
        </w:tc>
      </w:tr>
    </w:tbl>
    <w:p w:rsidR="00425653" w:rsidRPr="00425653" w:rsidRDefault="00425653" w:rsidP="00F302D5">
      <w:pPr>
        <w:rPr>
          <w:lang w:val="id-ID"/>
        </w:rPr>
      </w:pPr>
      <w:r>
        <w:rPr>
          <w:lang w:val="id-ID"/>
        </w:rPr>
        <w:t xml:space="preserve">Total estimasi pengeluaran per bulan adalah </w:t>
      </w:r>
      <w:r>
        <w:rPr>
          <w:b/>
          <w:lang w:val="id-ID"/>
        </w:rPr>
        <w:t>Rp. 153.711.000</w:t>
      </w:r>
      <w:r>
        <w:rPr>
          <w:lang w:val="id-ID"/>
        </w:rPr>
        <w:t xml:space="preserve"> dengan total keseluruhan per tahun adalah </w:t>
      </w:r>
      <w:r>
        <w:rPr>
          <w:b/>
          <w:lang w:val="id-ID"/>
        </w:rPr>
        <w:t>Rp. 1.844.532.000</w:t>
      </w:r>
      <w:r>
        <w:rPr>
          <w:lang w:val="id-ID"/>
        </w:rPr>
        <w:t>.</w:t>
      </w:r>
    </w:p>
    <w:p w:rsidR="00581AF3" w:rsidRPr="00633D95" w:rsidRDefault="00CB169E" w:rsidP="0019005C">
      <w:pPr>
        <w:pStyle w:val="H2"/>
        <w:rPr>
          <w:lang w:val="id-ID"/>
        </w:rPr>
      </w:pPr>
      <w:bookmarkStart w:id="35" w:name="_Toc467144452"/>
      <w:r>
        <w:rPr>
          <w:lang w:val="id-ID"/>
        </w:rPr>
        <w:t>Funding Requirement</w:t>
      </w:r>
      <w:r>
        <w:t>s</w:t>
      </w:r>
      <w:bookmarkEnd w:id="35"/>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bookmarkStart w:id="36" w:name="_Toc467144453"/>
      <w:r>
        <w:lastRenderedPageBreak/>
        <w:t>EXTERNAL ENVIRONMENT</w:t>
      </w:r>
      <w:bookmarkEnd w:id="36"/>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7" w:name="_Toc467144454"/>
      <w:r>
        <w:rPr>
          <w:lang w:val="id-ID"/>
        </w:rPr>
        <w:t>Economic Situation</w:t>
      </w:r>
      <w:bookmarkEnd w:id="37"/>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8" w:name="_Toc467144455"/>
      <w:r>
        <w:rPr>
          <w:lang w:val="id-ID"/>
        </w:rPr>
        <w:t>Market Analysis</w:t>
      </w:r>
      <w:r>
        <w:t xml:space="preserve"> and Key Trends</w:t>
      </w:r>
      <w:bookmarkEnd w:id="38"/>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w:t>
      </w:r>
      <w:r w:rsidR="000545F7">
        <w:t>Key trends yang sedang naik daun pada masa sekarang ini adalah teknologi komputasi awan seperti Amazon AWS, Google Cloud Platform, Microsoft Azure, dll.</w:t>
      </w:r>
      <w:r w:rsidR="000545F7">
        <w:t xml:space="preserve"> Dengan munculnya berbagai platform cloud computing itu, maka </w:t>
      </w:r>
      <w:r w:rsidR="00072DCD">
        <w:t>teknik virtualisasi server</w:t>
      </w:r>
      <w:r w:rsidRPr="006661D7">
        <w:t xml:space="preserve"> merupakan key trends yang kami pegang dari pertama kali karena memang untuk bisa </w:t>
      </w:r>
      <w:r w:rsidRPr="006661D7">
        <w:lastRenderedPageBreak/>
        <w:t xml:space="preserve">bersaing pada pasar yang sempit ini, kami harus </w:t>
      </w:r>
      <w:r w:rsidR="00072DCD">
        <w:t>cermat dalam memilih teknik virtualisasi 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9" w:name="_Toc467144456"/>
      <w:r>
        <w:rPr>
          <w:lang w:val="id-ID"/>
        </w:rPr>
        <w:t>Competitor</w:t>
      </w:r>
      <w:r w:rsidR="00903F90">
        <w:t>(s)</w:t>
      </w:r>
      <w:r>
        <w:rPr>
          <w:lang w:val="id-ID"/>
        </w:rPr>
        <w:t xml:space="preserve"> Analysis</w:t>
      </w:r>
      <w:bookmarkEnd w:id="39"/>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40" w:name="_Toc467144457"/>
      <w:r>
        <w:rPr>
          <w:lang w:val="id-ID"/>
        </w:rPr>
        <w:t>Competitive Advantage</w:t>
      </w:r>
      <w:bookmarkEnd w:id="40"/>
    </w:p>
    <w:p w:rsidR="008662B7" w:rsidRPr="002E1632" w:rsidRDefault="00626E75" w:rsidP="00C876C6">
      <w:pPr>
        <w:ind w:firstLine="454"/>
        <w:sectPr w:rsidR="008662B7" w:rsidRPr="002E1632"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t>.</w:t>
      </w:r>
    </w:p>
    <w:p w:rsidR="00FF18FD" w:rsidRDefault="0070361C" w:rsidP="0070361C">
      <w:pPr>
        <w:pStyle w:val="H1"/>
        <w:rPr>
          <w:lang w:val="en-US"/>
        </w:rPr>
      </w:pPr>
      <w:bookmarkStart w:id="41" w:name="_Toc467144458"/>
      <w:r>
        <w:rPr>
          <w:lang w:val="en-US"/>
        </w:rPr>
        <w:lastRenderedPageBreak/>
        <w:t>implementation roadmap</w:t>
      </w:r>
      <w:bookmarkEnd w:id="41"/>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42" w:name="_Toc467144459"/>
      <w:r>
        <w:rPr>
          <w:lang w:val="en-US"/>
        </w:rPr>
        <w:lastRenderedPageBreak/>
        <w:t>risk analysis</w:t>
      </w:r>
      <w:bookmarkEnd w:id="42"/>
    </w:p>
    <w:p w:rsidR="00D40540" w:rsidRDefault="009C27FD" w:rsidP="009C27FD">
      <w:pPr>
        <w:pStyle w:val="H2-Hidden"/>
      </w:pPr>
      <w:r>
        <w:t>Risk-Analysis</w:t>
      </w:r>
    </w:p>
    <w:p w:rsidR="009C27FD" w:rsidRDefault="00AB1EAD" w:rsidP="005831B4">
      <w:pPr>
        <w:pStyle w:val="H2"/>
      </w:pPr>
      <w:bookmarkStart w:id="43" w:name="_Toc467144460"/>
      <w:r>
        <w:t>Limiting Factors and Obstacles</w:t>
      </w:r>
      <w:bookmarkEnd w:id="43"/>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4" w:name="_Toc467144461"/>
      <w:r>
        <w:t>Critical Success Factors</w:t>
      </w:r>
      <w:bookmarkEnd w:id="44"/>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Dapat berkembang untuk waktu yang lama pada era digital  seperti saat ini.</w:t>
      </w:r>
    </w:p>
    <w:p w:rsidR="00A858F4" w:rsidRPr="004B1FAB"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E83027" w:rsidRDefault="00C53635" w:rsidP="00C53635">
      <w:pPr>
        <w:pStyle w:val="H2"/>
      </w:pPr>
      <w:bookmarkStart w:id="45" w:name="_Toc467144462"/>
      <w:r>
        <w:t>Specific Risks and Countermeasures</w:t>
      </w:r>
      <w:bookmarkEnd w:id="45"/>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lastRenderedPageBreak/>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6" w:name="_Toc467144463"/>
      <w:r>
        <w:rPr>
          <w:lang w:val="en-US"/>
        </w:rPr>
        <w:lastRenderedPageBreak/>
        <w:t>closure</w:t>
      </w:r>
      <w:bookmarkEnd w:id="46"/>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35"/>
      <w:footerReference w:type="first" r:id="rId36"/>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0F5" w:rsidRDefault="009B00F5" w:rsidP="005B3CF8">
      <w:pPr>
        <w:spacing w:line="240" w:lineRule="auto"/>
      </w:pPr>
      <w:r>
        <w:separator/>
      </w:r>
    </w:p>
  </w:endnote>
  <w:endnote w:type="continuationSeparator" w:id="0">
    <w:p w:rsidR="009B00F5" w:rsidRDefault="009B00F5"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Default="00BB0D4A"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1A6D8C">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Default="00BB0D4A"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1A6D8C">
      <w:rPr>
        <w:noProof/>
      </w:rPr>
      <w:t>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Pr="00FC70B8" w:rsidRDefault="00BB0D4A" w:rsidP="00E167D1">
    <w:pPr>
      <w:pStyle w:val="Footer-Center"/>
      <w:jc w:val="left"/>
      <w:rPr>
        <w:noProof/>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Pr="00FC70B8" w:rsidRDefault="00BB0D4A"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1A6D8C">
      <w:rPr>
        <w:noProof/>
      </w:rPr>
      <w:t>1</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Pr="00FC70B8" w:rsidRDefault="00BB0D4A"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1A6D8C">
      <w:rPr>
        <w:noProof/>
      </w:rPr>
      <w:t>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Pr="00FC70B8" w:rsidRDefault="00BB0D4A"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1A6D8C">
      <w:rPr>
        <w:noProof/>
      </w:rPr>
      <w:t>11</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C1C" w:rsidRPr="00FC70B8" w:rsidRDefault="003F1C1C" w:rsidP="003F1C1C">
    <w:pPr>
      <w:pStyle w:val="Footer-Center"/>
      <w:jc w:val="both"/>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0F5" w:rsidRDefault="009B00F5" w:rsidP="005B3CF8">
      <w:pPr>
        <w:spacing w:line="240" w:lineRule="auto"/>
      </w:pPr>
      <w:r>
        <w:separator/>
      </w:r>
    </w:p>
  </w:footnote>
  <w:footnote w:type="continuationSeparator" w:id="0">
    <w:p w:rsidR="009B00F5" w:rsidRDefault="009B00F5" w:rsidP="005B3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Default="00A645B2">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Default="00BB0D4A">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Default="00BB0D4A">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Default="00BB0D4A"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4A" w:rsidRDefault="00BB0D4A">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C1C" w:rsidRDefault="003F1C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C91"/>
    <w:rsid w:val="000545F7"/>
    <w:rsid w:val="000568E6"/>
    <w:rsid w:val="00062BFF"/>
    <w:rsid w:val="00064B08"/>
    <w:rsid w:val="000663EC"/>
    <w:rsid w:val="00072DCD"/>
    <w:rsid w:val="00077BA0"/>
    <w:rsid w:val="00081F8D"/>
    <w:rsid w:val="00085DE2"/>
    <w:rsid w:val="000A5301"/>
    <w:rsid w:val="000A750E"/>
    <w:rsid w:val="000B0284"/>
    <w:rsid w:val="000B168A"/>
    <w:rsid w:val="000C083E"/>
    <w:rsid w:val="000C17EA"/>
    <w:rsid w:val="000C2F96"/>
    <w:rsid w:val="000C356D"/>
    <w:rsid w:val="000C37A4"/>
    <w:rsid w:val="000C5A5F"/>
    <w:rsid w:val="000C5E55"/>
    <w:rsid w:val="000D1724"/>
    <w:rsid w:val="000D21F5"/>
    <w:rsid w:val="000D342A"/>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5C2"/>
    <w:rsid w:val="00146C88"/>
    <w:rsid w:val="00146EBF"/>
    <w:rsid w:val="001527C7"/>
    <w:rsid w:val="00152E19"/>
    <w:rsid w:val="001534AF"/>
    <w:rsid w:val="001544FF"/>
    <w:rsid w:val="00154C02"/>
    <w:rsid w:val="001653F5"/>
    <w:rsid w:val="00165CC1"/>
    <w:rsid w:val="00166D50"/>
    <w:rsid w:val="00170363"/>
    <w:rsid w:val="0018748D"/>
    <w:rsid w:val="0019005C"/>
    <w:rsid w:val="00195A5C"/>
    <w:rsid w:val="00195E6F"/>
    <w:rsid w:val="001A1975"/>
    <w:rsid w:val="001A2B79"/>
    <w:rsid w:val="001A5D7D"/>
    <w:rsid w:val="001A6D8C"/>
    <w:rsid w:val="001A6DE4"/>
    <w:rsid w:val="001B107F"/>
    <w:rsid w:val="001B593B"/>
    <w:rsid w:val="001B635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541D"/>
    <w:rsid w:val="00225502"/>
    <w:rsid w:val="002325C0"/>
    <w:rsid w:val="0023561F"/>
    <w:rsid w:val="00236F0E"/>
    <w:rsid w:val="002376DB"/>
    <w:rsid w:val="00237989"/>
    <w:rsid w:val="00240AD2"/>
    <w:rsid w:val="00240BB5"/>
    <w:rsid w:val="00243D9A"/>
    <w:rsid w:val="00244194"/>
    <w:rsid w:val="00244A04"/>
    <w:rsid w:val="002453DB"/>
    <w:rsid w:val="00254C1D"/>
    <w:rsid w:val="00256E10"/>
    <w:rsid w:val="00257275"/>
    <w:rsid w:val="00261025"/>
    <w:rsid w:val="002616EC"/>
    <w:rsid w:val="002626F5"/>
    <w:rsid w:val="00262BEC"/>
    <w:rsid w:val="00264CE1"/>
    <w:rsid w:val="00265C30"/>
    <w:rsid w:val="00266EA3"/>
    <w:rsid w:val="002720D3"/>
    <w:rsid w:val="00273BF6"/>
    <w:rsid w:val="0028517A"/>
    <w:rsid w:val="002857B9"/>
    <w:rsid w:val="00285D90"/>
    <w:rsid w:val="00292283"/>
    <w:rsid w:val="00295E73"/>
    <w:rsid w:val="00296A44"/>
    <w:rsid w:val="002A167F"/>
    <w:rsid w:val="002A1973"/>
    <w:rsid w:val="002A3761"/>
    <w:rsid w:val="002A3B86"/>
    <w:rsid w:val="002A3E4F"/>
    <w:rsid w:val="002B7192"/>
    <w:rsid w:val="002C0F49"/>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61628"/>
    <w:rsid w:val="00361B9B"/>
    <w:rsid w:val="00361FC5"/>
    <w:rsid w:val="003736F0"/>
    <w:rsid w:val="00373C78"/>
    <w:rsid w:val="00373FED"/>
    <w:rsid w:val="00375480"/>
    <w:rsid w:val="003777F5"/>
    <w:rsid w:val="00382BB3"/>
    <w:rsid w:val="00384A83"/>
    <w:rsid w:val="0038572A"/>
    <w:rsid w:val="00395588"/>
    <w:rsid w:val="0039711F"/>
    <w:rsid w:val="003A174C"/>
    <w:rsid w:val="003A41E6"/>
    <w:rsid w:val="003A5DC6"/>
    <w:rsid w:val="003A62F0"/>
    <w:rsid w:val="003A7017"/>
    <w:rsid w:val="003B1A27"/>
    <w:rsid w:val="003B5F6E"/>
    <w:rsid w:val="003B79DC"/>
    <w:rsid w:val="003B7C38"/>
    <w:rsid w:val="003C0236"/>
    <w:rsid w:val="003C2CBC"/>
    <w:rsid w:val="003D12D4"/>
    <w:rsid w:val="003D4689"/>
    <w:rsid w:val="003D72E7"/>
    <w:rsid w:val="003E4DE0"/>
    <w:rsid w:val="003E5B67"/>
    <w:rsid w:val="003E60A3"/>
    <w:rsid w:val="003E633F"/>
    <w:rsid w:val="003F1C1C"/>
    <w:rsid w:val="003F2FED"/>
    <w:rsid w:val="003F50A1"/>
    <w:rsid w:val="003F5C93"/>
    <w:rsid w:val="003F64D8"/>
    <w:rsid w:val="004026A1"/>
    <w:rsid w:val="00404A2C"/>
    <w:rsid w:val="00412228"/>
    <w:rsid w:val="00413C8C"/>
    <w:rsid w:val="00414CC4"/>
    <w:rsid w:val="00414F86"/>
    <w:rsid w:val="00415F22"/>
    <w:rsid w:val="00425653"/>
    <w:rsid w:val="004301A6"/>
    <w:rsid w:val="00430DC7"/>
    <w:rsid w:val="00431213"/>
    <w:rsid w:val="00431DB8"/>
    <w:rsid w:val="004340C1"/>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61C00"/>
    <w:rsid w:val="0056366C"/>
    <w:rsid w:val="005748EA"/>
    <w:rsid w:val="005752B2"/>
    <w:rsid w:val="00577E0D"/>
    <w:rsid w:val="00581AF3"/>
    <w:rsid w:val="0058305C"/>
    <w:rsid w:val="005831B4"/>
    <w:rsid w:val="005847B0"/>
    <w:rsid w:val="0058550F"/>
    <w:rsid w:val="00585BD2"/>
    <w:rsid w:val="00591A4F"/>
    <w:rsid w:val="005939B8"/>
    <w:rsid w:val="005961D3"/>
    <w:rsid w:val="005A09EA"/>
    <w:rsid w:val="005A13DB"/>
    <w:rsid w:val="005A2981"/>
    <w:rsid w:val="005A3759"/>
    <w:rsid w:val="005A56AC"/>
    <w:rsid w:val="005B2919"/>
    <w:rsid w:val="005B36EB"/>
    <w:rsid w:val="005B3CF8"/>
    <w:rsid w:val="005B5670"/>
    <w:rsid w:val="005C2FCC"/>
    <w:rsid w:val="005C3B16"/>
    <w:rsid w:val="005C6E2C"/>
    <w:rsid w:val="005E3A90"/>
    <w:rsid w:val="005E3F3B"/>
    <w:rsid w:val="005E4A1B"/>
    <w:rsid w:val="005E4D08"/>
    <w:rsid w:val="005E707E"/>
    <w:rsid w:val="005F0494"/>
    <w:rsid w:val="005F0DC2"/>
    <w:rsid w:val="005F0E47"/>
    <w:rsid w:val="005F1A76"/>
    <w:rsid w:val="005F2E76"/>
    <w:rsid w:val="00610D72"/>
    <w:rsid w:val="00611387"/>
    <w:rsid w:val="0061327A"/>
    <w:rsid w:val="00623D4A"/>
    <w:rsid w:val="00626E75"/>
    <w:rsid w:val="006322D2"/>
    <w:rsid w:val="00633D95"/>
    <w:rsid w:val="006340C6"/>
    <w:rsid w:val="00634FD2"/>
    <w:rsid w:val="0063540B"/>
    <w:rsid w:val="00635BE5"/>
    <w:rsid w:val="006374ED"/>
    <w:rsid w:val="00641B4D"/>
    <w:rsid w:val="00644BDB"/>
    <w:rsid w:val="00644DC4"/>
    <w:rsid w:val="00646F1A"/>
    <w:rsid w:val="006470C6"/>
    <w:rsid w:val="0065131B"/>
    <w:rsid w:val="00651BE7"/>
    <w:rsid w:val="006600B9"/>
    <w:rsid w:val="0066150E"/>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4ECE"/>
    <w:rsid w:val="006E598F"/>
    <w:rsid w:val="006F473A"/>
    <w:rsid w:val="006F6A72"/>
    <w:rsid w:val="006F7CC0"/>
    <w:rsid w:val="00701103"/>
    <w:rsid w:val="0070361C"/>
    <w:rsid w:val="00704CA5"/>
    <w:rsid w:val="00706D9F"/>
    <w:rsid w:val="00713193"/>
    <w:rsid w:val="007157B7"/>
    <w:rsid w:val="00715B7F"/>
    <w:rsid w:val="00720168"/>
    <w:rsid w:val="00720B91"/>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B57E5"/>
    <w:rsid w:val="007C4E1D"/>
    <w:rsid w:val="007C61F0"/>
    <w:rsid w:val="007C7B11"/>
    <w:rsid w:val="007D1D12"/>
    <w:rsid w:val="007D3FC6"/>
    <w:rsid w:val="007E0AD4"/>
    <w:rsid w:val="007E185A"/>
    <w:rsid w:val="007E3FC7"/>
    <w:rsid w:val="007E5256"/>
    <w:rsid w:val="008002C0"/>
    <w:rsid w:val="00800E13"/>
    <w:rsid w:val="008011D5"/>
    <w:rsid w:val="00802F84"/>
    <w:rsid w:val="00803502"/>
    <w:rsid w:val="008062DA"/>
    <w:rsid w:val="00816957"/>
    <w:rsid w:val="008175C3"/>
    <w:rsid w:val="0082083B"/>
    <w:rsid w:val="00820EA9"/>
    <w:rsid w:val="00823938"/>
    <w:rsid w:val="00826730"/>
    <w:rsid w:val="00827406"/>
    <w:rsid w:val="00833341"/>
    <w:rsid w:val="00833B6B"/>
    <w:rsid w:val="0084011F"/>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7C1D"/>
    <w:rsid w:val="008E1D1A"/>
    <w:rsid w:val="008E6085"/>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0942"/>
    <w:rsid w:val="009A255C"/>
    <w:rsid w:val="009A2DAC"/>
    <w:rsid w:val="009A4CE8"/>
    <w:rsid w:val="009B00F5"/>
    <w:rsid w:val="009B42F7"/>
    <w:rsid w:val="009B47C0"/>
    <w:rsid w:val="009B77C6"/>
    <w:rsid w:val="009C08AC"/>
    <w:rsid w:val="009C27FD"/>
    <w:rsid w:val="009D130E"/>
    <w:rsid w:val="009D23DF"/>
    <w:rsid w:val="009D4137"/>
    <w:rsid w:val="009D513E"/>
    <w:rsid w:val="009D6A50"/>
    <w:rsid w:val="009E76C5"/>
    <w:rsid w:val="009F1816"/>
    <w:rsid w:val="009F346D"/>
    <w:rsid w:val="009F4AF3"/>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934"/>
    <w:rsid w:val="00BE5C87"/>
    <w:rsid w:val="00BE7446"/>
    <w:rsid w:val="00BF177D"/>
    <w:rsid w:val="00BF3CC5"/>
    <w:rsid w:val="00BF6EE4"/>
    <w:rsid w:val="00C011DA"/>
    <w:rsid w:val="00C03E22"/>
    <w:rsid w:val="00C04CEB"/>
    <w:rsid w:val="00C04D3E"/>
    <w:rsid w:val="00C06228"/>
    <w:rsid w:val="00C11125"/>
    <w:rsid w:val="00C119F7"/>
    <w:rsid w:val="00C125BA"/>
    <w:rsid w:val="00C12837"/>
    <w:rsid w:val="00C12DAE"/>
    <w:rsid w:val="00C2445C"/>
    <w:rsid w:val="00C330C3"/>
    <w:rsid w:val="00C3347A"/>
    <w:rsid w:val="00C34DFA"/>
    <w:rsid w:val="00C3613C"/>
    <w:rsid w:val="00C368DA"/>
    <w:rsid w:val="00C36F8B"/>
    <w:rsid w:val="00C40D2D"/>
    <w:rsid w:val="00C40E38"/>
    <w:rsid w:val="00C41166"/>
    <w:rsid w:val="00C46EC0"/>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74D5"/>
    <w:rsid w:val="00CE02AA"/>
    <w:rsid w:val="00CE0AB6"/>
    <w:rsid w:val="00CE0C7A"/>
    <w:rsid w:val="00CE4C7B"/>
    <w:rsid w:val="00CE779E"/>
    <w:rsid w:val="00CE7E07"/>
    <w:rsid w:val="00CF2BF9"/>
    <w:rsid w:val="00CF2CF5"/>
    <w:rsid w:val="00CF597A"/>
    <w:rsid w:val="00CF7CD2"/>
    <w:rsid w:val="00D01790"/>
    <w:rsid w:val="00D04BE6"/>
    <w:rsid w:val="00D157A7"/>
    <w:rsid w:val="00D166BA"/>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521D"/>
    <w:rsid w:val="00D868C2"/>
    <w:rsid w:val="00D92663"/>
    <w:rsid w:val="00D93498"/>
    <w:rsid w:val="00D9519C"/>
    <w:rsid w:val="00D956D8"/>
    <w:rsid w:val="00D965D3"/>
    <w:rsid w:val="00D978EF"/>
    <w:rsid w:val="00DB0E76"/>
    <w:rsid w:val="00DB4009"/>
    <w:rsid w:val="00DB4D5E"/>
    <w:rsid w:val="00DC55D7"/>
    <w:rsid w:val="00DD3637"/>
    <w:rsid w:val="00DD5156"/>
    <w:rsid w:val="00DE2C28"/>
    <w:rsid w:val="00DE3ED2"/>
    <w:rsid w:val="00DE4850"/>
    <w:rsid w:val="00DF1E52"/>
    <w:rsid w:val="00DF6C18"/>
    <w:rsid w:val="00E06BDF"/>
    <w:rsid w:val="00E12B5D"/>
    <w:rsid w:val="00E151CF"/>
    <w:rsid w:val="00E161AF"/>
    <w:rsid w:val="00E167D1"/>
    <w:rsid w:val="00E203FB"/>
    <w:rsid w:val="00E206B1"/>
    <w:rsid w:val="00E250BF"/>
    <w:rsid w:val="00E26DF8"/>
    <w:rsid w:val="00E27629"/>
    <w:rsid w:val="00E43A05"/>
    <w:rsid w:val="00E4689A"/>
    <w:rsid w:val="00E46B4B"/>
    <w:rsid w:val="00E46E49"/>
    <w:rsid w:val="00E47136"/>
    <w:rsid w:val="00E53840"/>
    <w:rsid w:val="00E57EC1"/>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F001E9"/>
    <w:rsid w:val="00F0026D"/>
    <w:rsid w:val="00F03563"/>
    <w:rsid w:val="00F04756"/>
    <w:rsid w:val="00F205F8"/>
    <w:rsid w:val="00F21D51"/>
    <w:rsid w:val="00F24B07"/>
    <w:rsid w:val="00F25BB6"/>
    <w:rsid w:val="00F27C74"/>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35C6"/>
    <w:rsid w:val="00FA6AE5"/>
    <w:rsid w:val="00FB0881"/>
    <w:rsid w:val="00FB105B"/>
    <w:rsid w:val="00FB3288"/>
    <w:rsid w:val="00FC70B8"/>
    <w:rsid w:val="00FD341F"/>
    <w:rsid w:val="00FE169E"/>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21" Type="http://schemas.openxmlformats.org/officeDocument/2006/relationships/header" Target="header4.xml"/><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chart" Target="charts/chart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footer" Target="footer6.xml"/><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xmlns:c16r2="http://schemas.microsoft.com/office/drawing/2015/06/char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xmlns:c16r2="http://schemas.microsoft.com/office/drawing/2015/06/char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xmlns:c16r2="http://schemas.microsoft.com/office/drawing/2015/06/char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1693007968"/>
        <c:axId val="1693035712"/>
      </c:barChart>
      <c:dateAx>
        <c:axId val="169300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5712"/>
        <c:crosses val="autoZero"/>
        <c:auto val="1"/>
        <c:lblOffset val="100"/>
        <c:baseTimeUnit val="months"/>
      </c:dateAx>
      <c:valAx>
        <c:axId val="16930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xmlns:c16r2="http://schemas.microsoft.com/office/drawing/2015/06/char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xmlns:c16r2="http://schemas.microsoft.com/office/drawing/2015/06/char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xmlns:c16r2="http://schemas.microsoft.com/office/drawing/2015/06/char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693030816"/>
        <c:axId val="1693009600"/>
      </c:lineChart>
      <c:dateAx>
        <c:axId val="169303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9600"/>
        <c:crosses val="autoZero"/>
        <c:auto val="1"/>
        <c:lblOffset val="100"/>
        <c:baseTimeUnit val="months"/>
      </c:dateAx>
      <c:valAx>
        <c:axId val="16930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0.2397</c:v>
                </c:pt>
                <c:pt idx="2">
                  <c:v>0.1074</c:v>
                </c:pt>
                <c:pt idx="3">
                  <c:v>8.4900000000000003E-2</c:v>
                </c:pt>
                <c:pt idx="4">
                  <c:v>8.5900000000000004E-2</c:v>
                </c:pt>
                <c:pt idx="5">
                  <c:v>2.69E-2</c:v>
                </c:pt>
                <c:pt idx="6">
                  <c:v>3.0200000000000001E-2</c:v>
                </c:pt>
                <c:pt idx="7">
                  <c:v>2.7400000000000001E-2</c:v>
                </c:pt>
                <c:pt idx="8">
                  <c:v>3.04E-2</c:v>
                </c:pt>
                <c:pt idx="9">
                  <c:v>5.57E-2</c:v>
                </c:pt>
              </c:numCache>
            </c:numRef>
          </c:val>
          <c:smooth val="0"/>
          <c:extLst xmlns:c16r2="http://schemas.microsoft.com/office/drawing/2015/06/char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0.2099</c:v>
                </c:pt>
                <c:pt idx="2">
                  <c:v>2.98E-2</c:v>
                </c:pt>
                <c:pt idx="3">
                  <c:v>3.32E-2</c:v>
                </c:pt>
                <c:pt idx="4">
                  <c:v>2.4400000000000002E-2</c:v>
                </c:pt>
                <c:pt idx="5">
                  <c:v>6.6E-3</c:v>
                </c:pt>
                <c:pt idx="6">
                  <c:v>7.9000000000000008E-3</c:v>
                </c:pt>
                <c:pt idx="7">
                  <c:v>8.09E-2</c:v>
                </c:pt>
                <c:pt idx="8">
                  <c:v>5.7500000000000002E-2</c:v>
                </c:pt>
                <c:pt idx="9">
                  <c:v>2.93E-2</c:v>
                </c:pt>
              </c:numCache>
            </c:numRef>
          </c:val>
          <c:smooth val="0"/>
          <c:extLst xmlns:c16r2="http://schemas.microsoft.com/office/drawing/2015/06/char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693011776"/>
        <c:axId val="1693036800"/>
      </c:lineChart>
      <c:catAx>
        <c:axId val="169301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6800"/>
        <c:crosses val="autoZero"/>
        <c:auto val="1"/>
        <c:lblAlgn val="ctr"/>
        <c:lblOffset val="100"/>
        <c:noMultiLvlLbl val="0"/>
      </c:catAx>
      <c:valAx>
        <c:axId val="16930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1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EA28B-B516-40A7-A7BE-7F04E3EA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32</Pages>
  <Words>4955</Words>
  <Characters>28250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995</cp:revision>
  <dcterms:created xsi:type="dcterms:W3CDTF">2016-11-13T07:07:00Z</dcterms:created>
  <dcterms:modified xsi:type="dcterms:W3CDTF">2016-11-17T05:30:00Z</dcterms:modified>
</cp:coreProperties>
</file>