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F4924" w14:textId="14E1B2DA" w:rsidR="00DB12E4" w:rsidRDefault="00372E1B" w:rsidP="00372E1B">
      <w:pPr>
        <w:pStyle w:val="Title"/>
        <w:jc w:val="center"/>
      </w:pPr>
      <w:r>
        <w:t>Power Management Controller (PMC) theory of operation</w:t>
      </w:r>
    </w:p>
    <w:p w14:paraId="3197127D" w14:textId="32B7D186" w:rsidR="00372E1B" w:rsidRDefault="00372E1B" w:rsidP="00372E1B">
      <w:pPr>
        <w:pStyle w:val="NoSpacing"/>
      </w:pPr>
    </w:p>
    <w:p w14:paraId="50EDCC75" w14:textId="7AFAECC8" w:rsidR="00372E1B" w:rsidRDefault="00372E1B" w:rsidP="00372E1B">
      <w:pPr>
        <w:pStyle w:val="NoSpacing"/>
      </w:pPr>
      <w:r>
        <w:t>This document outlines the theory of operation behind the power management controller (PMC)</w:t>
      </w:r>
      <w:r w:rsidR="00AD79F3">
        <w:t>. It has the following features:</w:t>
      </w:r>
    </w:p>
    <w:p w14:paraId="075A9D43" w14:textId="3A4FB655" w:rsidR="00AD79F3" w:rsidRDefault="00AD79F3" w:rsidP="00372E1B">
      <w:pPr>
        <w:pStyle w:val="NoSpacing"/>
      </w:pPr>
    </w:p>
    <w:p w14:paraId="1F12AE0D" w14:textId="0BF3433F" w:rsidR="00AD79F3" w:rsidRDefault="00AD79F3" w:rsidP="00AD79F3">
      <w:pPr>
        <w:pStyle w:val="NoSpacing"/>
        <w:numPr>
          <w:ilvl w:val="0"/>
          <w:numId w:val="1"/>
        </w:numPr>
      </w:pPr>
      <w:r>
        <w:t>Provides reset and power button debouncing</w:t>
      </w:r>
    </w:p>
    <w:p w14:paraId="0E678C26" w14:textId="3C571695" w:rsidR="00AD79F3" w:rsidRDefault="00AD79F3" w:rsidP="00AD79F3">
      <w:pPr>
        <w:pStyle w:val="NoSpacing"/>
        <w:numPr>
          <w:ilvl w:val="0"/>
          <w:numId w:val="1"/>
        </w:numPr>
      </w:pPr>
      <w:r>
        <w:t>Controlled power up with assert of PSON, monitoring of PWROK, and a clean reset release</w:t>
      </w:r>
    </w:p>
    <w:p w14:paraId="740A194F" w14:textId="505CEE10" w:rsidR="00AD79F3" w:rsidRDefault="00AD79F3" w:rsidP="00AD79F3">
      <w:pPr>
        <w:pStyle w:val="NoSpacing"/>
        <w:numPr>
          <w:ilvl w:val="0"/>
          <w:numId w:val="1"/>
        </w:numPr>
      </w:pPr>
      <w:r>
        <w:t>Controlled power down capabilities (cooperation with the host OS)</w:t>
      </w:r>
    </w:p>
    <w:p w14:paraId="6BD9CE7A" w14:textId="5B367D8F" w:rsidR="00AD79F3" w:rsidRDefault="00AD79F3" w:rsidP="00AD79F3">
      <w:pPr>
        <w:pStyle w:val="NoSpacing"/>
        <w:numPr>
          <w:ilvl w:val="0"/>
          <w:numId w:val="1"/>
        </w:numPr>
      </w:pPr>
      <w:r>
        <w:t>Immediate power off</w:t>
      </w:r>
      <w:r w:rsidR="00B7066E">
        <w:t>/assert of reset</w:t>
      </w:r>
      <w:r>
        <w:t xml:space="preserve"> if PWROK </w:t>
      </w:r>
      <w:proofErr w:type="spellStart"/>
      <w:r>
        <w:t>deasserts</w:t>
      </w:r>
      <w:proofErr w:type="spellEnd"/>
      <w:r>
        <w:t xml:space="preserve"> while power is on</w:t>
      </w:r>
    </w:p>
    <w:p w14:paraId="73409755" w14:textId="2A4C7748" w:rsidR="00AD79F3" w:rsidRDefault="00AD79F3" w:rsidP="00AD79F3">
      <w:pPr>
        <w:pStyle w:val="NoSpacing"/>
        <w:numPr>
          <w:ilvl w:val="0"/>
          <w:numId w:val="1"/>
        </w:numPr>
      </w:pPr>
      <w:r>
        <w:t>Power state retention</w:t>
      </w:r>
    </w:p>
    <w:p w14:paraId="2A6865C6" w14:textId="7031AE9D" w:rsidR="00372E1B" w:rsidRDefault="00372E1B" w:rsidP="00372E1B">
      <w:pPr>
        <w:pStyle w:val="NoSpacing"/>
      </w:pPr>
    </w:p>
    <w:p w14:paraId="3D04BDB0" w14:textId="394BA598" w:rsidR="00372E1B" w:rsidRDefault="00372E1B" w:rsidP="00372E1B">
      <w:pPr>
        <w:pStyle w:val="Heading1"/>
      </w:pPr>
      <w:r>
        <w:t>Connectivity</w:t>
      </w:r>
    </w:p>
    <w:p w14:paraId="356F85FC" w14:textId="77777777" w:rsidR="00372E1B" w:rsidRDefault="00372E1B" w:rsidP="00372E1B">
      <w:pPr>
        <w:pStyle w:val="NoSpacing"/>
      </w:pPr>
    </w:p>
    <w:p w14:paraId="7DCFAFB1" w14:textId="224783CE" w:rsidR="00372E1B" w:rsidRDefault="00372E1B" w:rsidP="00372E1B">
      <w:pPr>
        <w:pStyle w:val="NoSpacing"/>
      </w:pPr>
      <w:r>
        <w:t>The PMC is based on the Atmel ATTiny24A CPU, chosen specifically because of its connectivity and flash/RAM resources. The PMC is designed to handle ATX power control, monitoring, and host reset. Pinout/connectivity to the ATTINY24 is as follows:</w:t>
      </w:r>
    </w:p>
    <w:p w14:paraId="56695148" w14:textId="216026BA" w:rsidR="00372E1B" w:rsidRDefault="00372E1B" w:rsidP="00372E1B">
      <w:pPr>
        <w:pStyle w:val="NoSpacing"/>
      </w:pPr>
    </w:p>
    <w:tbl>
      <w:tblPr>
        <w:tblStyle w:val="TableGrid"/>
        <w:tblW w:w="0" w:type="auto"/>
        <w:tblLook w:val="04A0" w:firstRow="1" w:lastRow="0" w:firstColumn="1" w:lastColumn="0" w:noHBand="0" w:noVBand="1"/>
      </w:tblPr>
      <w:tblGrid>
        <w:gridCol w:w="715"/>
        <w:gridCol w:w="8635"/>
      </w:tblGrid>
      <w:tr w:rsidR="00372E1B" w14:paraId="6DE8C8FF" w14:textId="77777777" w:rsidTr="00372E1B">
        <w:tc>
          <w:tcPr>
            <w:tcW w:w="715" w:type="dxa"/>
          </w:tcPr>
          <w:p w14:paraId="5AAF47C9" w14:textId="2EDA1F0F" w:rsidR="00372E1B" w:rsidRPr="00372E1B" w:rsidRDefault="00372E1B" w:rsidP="00372E1B">
            <w:pPr>
              <w:pStyle w:val="NoSpacing"/>
              <w:rPr>
                <w:b/>
                <w:bCs/>
              </w:rPr>
            </w:pPr>
            <w:r w:rsidRPr="00372E1B">
              <w:rPr>
                <w:b/>
                <w:bCs/>
              </w:rPr>
              <w:t>Pin</w:t>
            </w:r>
          </w:p>
        </w:tc>
        <w:tc>
          <w:tcPr>
            <w:tcW w:w="8635" w:type="dxa"/>
          </w:tcPr>
          <w:p w14:paraId="1161BEFE" w14:textId="00605305" w:rsidR="00372E1B" w:rsidRPr="00372E1B" w:rsidRDefault="00372E1B" w:rsidP="00372E1B">
            <w:pPr>
              <w:pStyle w:val="NoSpacing"/>
              <w:rPr>
                <w:b/>
                <w:bCs/>
              </w:rPr>
            </w:pPr>
            <w:r w:rsidRPr="00372E1B">
              <w:rPr>
                <w:b/>
                <w:bCs/>
              </w:rPr>
              <w:t>Description</w:t>
            </w:r>
          </w:p>
        </w:tc>
      </w:tr>
      <w:tr w:rsidR="00372E1B" w14:paraId="019C0A54" w14:textId="77777777" w:rsidTr="00372E1B">
        <w:tc>
          <w:tcPr>
            <w:tcW w:w="715" w:type="dxa"/>
          </w:tcPr>
          <w:p w14:paraId="1673DDB8" w14:textId="42A92319" w:rsidR="00372E1B" w:rsidRDefault="00372E1B" w:rsidP="00372E1B">
            <w:pPr>
              <w:pStyle w:val="NoSpacing"/>
            </w:pPr>
            <w:r>
              <w:t>1</w:t>
            </w:r>
          </w:p>
        </w:tc>
        <w:tc>
          <w:tcPr>
            <w:tcW w:w="8635" w:type="dxa"/>
          </w:tcPr>
          <w:p w14:paraId="760D91B7" w14:textId="1922B174" w:rsidR="00372E1B" w:rsidRPr="00372E1B" w:rsidRDefault="00372E1B" w:rsidP="00372E1B">
            <w:pPr>
              <w:pStyle w:val="NoSpacing"/>
              <w:rPr>
                <w:b/>
                <w:bCs/>
              </w:rPr>
            </w:pPr>
            <w:r w:rsidRPr="00372E1B">
              <w:rPr>
                <w:b/>
                <w:bCs/>
              </w:rPr>
              <w:t>VCC (3.3-5V)</w:t>
            </w:r>
            <w:r w:rsidR="00AD79F3">
              <w:rPr>
                <w:b/>
                <w:bCs/>
              </w:rPr>
              <w:t xml:space="preserve"> </w:t>
            </w:r>
            <w:r w:rsidR="00AD79F3" w:rsidRPr="00AD79F3">
              <w:t>– Provide the controller +3.3-5V standby voltage</w:t>
            </w:r>
            <w:r w:rsidR="00AD79F3">
              <w:t xml:space="preserve"> so it’s always on even when the host isn’t</w:t>
            </w:r>
          </w:p>
        </w:tc>
      </w:tr>
      <w:tr w:rsidR="00372E1B" w14:paraId="69F819B2" w14:textId="77777777" w:rsidTr="00372E1B">
        <w:tc>
          <w:tcPr>
            <w:tcW w:w="715" w:type="dxa"/>
          </w:tcPr>
          <w:p w14:paraId="5A44DAE8" w14:textId="6DB44E45" w:rsidR="00372E1B" w:rsidRDefault="00372E1B" w:rsidP="00372E1B">
            <w:pPr>
              <w:pStyle w:val="NoSpacing"/>
            </w:pPr>
            <w:r>
              <w:t>2</w:t>
            </w:r>
          </w:p>
        </w:tc>
        <w:tc>
          <w:tcPr>
            <w:tcW w:w="8635" w:type="dxa"/>
          </w:tcPr>
          <w:p w14:paraId="1E8EDE6F" w14:textId="118DEE7C" w:rsidR="00372E1B" w:rsidRDefault="00372E1B" w:rsidP="00372E1B">
            <w:pPr>
              <w:pStyle w:val="NoSpacing"/>
            </w:pPr>
            <w:r w:rsidRPr="00AD79F3">
              <w:rPr>
                <w:b/>
                <w:bCs/>
              </w:rPr>
              <w:t>PSON</w:t>
            </w:r>
            <w:r>
              <w:t xml:space="preserve"> </w:t>
            </w:r>
            <w:r w:rsidR="00AD79F3">
              <w:t>– Signal to the power supply to turn it on (active low signal). Wire directly to PSON on the ATX supply.</w:t>
            </w:r>
          </w:p>
        </w:tc>
      </w:tr>
      <w:tr w:rsidR="00372E1B" w14:paraId="6EA54F81" w14:textId="77777777" w:rsidTr="00372E1B">
        <w:tc>
          <w:tcPr>
            <w:tcW w:w="715" w:type="dxa"/>
          </w:tcPr>
          <w:p w14:paraId="6DFEA58A" w14:textId="392BA541" w:rsidR="00372E1B" w:rsidRDefault="00372E1B" w:rsidP="00372E1B">
            <w:pPr>
              <w:pStyle w:val="NoSpacing"/>
            </w:pPr>
            <w:r>
              <w:t>3</w:t>
            </w:r>
          </w:p>
        </w:tc>
        <w:tc>
          <w:tcPr>
            <w:tcW w:w="8635" w:type="dxa"/>
          </w:tcPr>
          <w:p w14:paraId="5D21A434" w14:textId="40BEA69A" w:rsidR="00372E1B" w:rsidRDefault="00372E1B" w:rsidP="00372E1B">
            <w:pPr>
              <w:pStyle w:val="NoSpacing"/>
            </w:pPr>
            <w:r w:rsidRPr="00AD79F3">
              <w:rPr>
                <w:b/>
                <w:bCs/>
              </w:rPr>
              <w:t>Spare</w:t>
            </w:r>
            <w:r>
              <w:t xml:space="preserve"> </w:t>
            </w:r>
            <w:r w:rsidR="00AD79F3">
              <w:t>– Spare debug signal – currently high and unused.</w:t>
            </w:r>
          </w:p>
        </w:tc>
      </w:tr>
      <w:tr w:rsidR="00372E1B" w14:paraId="047F6CA4" w14:textId="77777777" w:rsidTr="00372E1B">
        <w:tc>
          <w:tcPr>
            <w:tcW w:w="715" w:type="dxa"/>
          </w:tcPr>
          <w:p w14:paraId="56E8084A" w14:textId="5A6F6F93" w:rsidR="00372E1B" w:rsidRDefault="00372E1B" w:rsidP="00372E1B">
            <w:pPr>
              <w:pStyle w:val="NoSpacing"/>
            </w:pPr>
            <w:r>
              <w:t>4</w:t>
            </w:r>
          </w:p>
        </w:tc>
        <w:tc>
          <w:tcPr>
            <w:tcW w:w="8635" w:type="dxa"/>
          </w:tcPr>
          <w:p w14:paraId="1E92E59D" w14:textId="1E6F9CB6" w:rsidR="00372E1B" w:rsidRDefault="00372E1B" w:rsidP="00372E1B">
            <w:pPr>
              <w:pStyle w:val="NoSpacing"/>
            </w:pPr>
            <w:proofErr w:type="gramStart"/>
            <w:r>
              <w:t>!</w:t>
            </w:r>
            <w:r w:rsidRPr="00AD79F3">
              <w:rPr>
                <w:b/>
                <w:bCs/>
              </w:rPr>
              <w:t>RESET</w:t>
            </w:r>
            <w:proofErr w:type="gramEnd"/>
            <w:r>
              <w:t xml:space="preserve"> </w:t>
            </w:r>
            <w:r w:rsidR="00AD79F3">
              <w:t>–</w:t>
            </w:r>
            <w:r>
              <w:t xml:space="preserve"> </w:t>
            </w:r>
            <w:r w:rsidR="00AD79F3">
              <w:t>AVR Reset. Tie to +5VSB with a 10k resistor per AVR spec.</w:t>
            </w:r>
          </w:p>
        </w:tc>
      </w:tr>
      <w:tr w:rsidR="00372E1B" w14:paraId="6B1A6033" w14:textId="77777777" w:rsidTr="00372E1B">
        <w:tc>
          <w:tcPr>
            <w:tcW w:w="715" w:type="dxa"/>
          </w:tcPr>
          <w:p w14:paraId="27777053" w14:textId="001846C1" w:rsidR="00372E1B" w:rsidRDefault="00372E1B" w:rsidP="00372E1B">
            <w:pPr>
              <w:pStyle w:val="NoSpacing"/>
            </w:pPr>
            <w:r>
              <w:t>5</w:t>
            </w:r>
          </w:p>
        </w:tc>
        <w:tc>
          <w:tcPr>
            <w:tcW w:w="8635" w:type="dxa"/>
          </w:tcPr>
          <w:p w14:paraId="2C1CE217" w14:textId="395F44B4" w:rsidR="00372E1B" w:rsidRDefault="00372E1B" w:rsidP="00372E1B">
            <w:pPr>
              <w:pStyle w:val="NoSpacing"/>
            </w:pPr>
            <w:r w:rsidRPr="00AD79F3">
              <w:rPr>
                <w:b/>
                <w:bCs/>
              </w:rPr>
              <w:t>PWRG</w:t>
            </w:r>
            <w:r w:rsidR="00AD79F3" w:rsidRPr="00AD79F3">
              <w:rPr>
                <w:b/>
                <w:bCs/>
              </w:rPr>
              <w:t>RRQ</w:t>
            </w:r>
            <w:r>
              <w:t xml:space="preserve"> </w:t>
            </w:r>
            <w:r w:rsidR="00AD79F3">
              <w:t>–</w:t>
            </w:r>
            <w:r>
              <w:t xml:space="preserve"> </w:t>
            </w:r>
            <w:r w:rsidR="00AD79F3">
              <w:t>Power state request/grant control signal. Should be wired directly to the CPLD</w:t>
            </w:r>
            <w:r w:rsidR="00392A1A">
              <w:t xml:space="preserve"> and monitored in hardware on falling edges (active low).</w:t>
            </w:r>
          </w:p>
        </w:tc>
      </w:tr>
      <w:tr w:rsidR="00372E1B" w14:paraId="18EAFA2D" w14:textId="77777777" w:rsidTr="00372E1B">
        <w:tc>
          <w:tcPr>
            <w:tcW w:w="715" w:type="dxa"/>
          </w:tcPr>
          <w:p w14:paraId="6DE9682E" w14:textId="3E5F0041" w:rsidR="00372E1B" w:rsidRDefault="00372E1B" w:rsidP="00372E1B">
            <w:pPr>
              <w:pStyle w:val="NoSpacing"/>
            </w:pPr>
            <w:r>
              <w:t>6</w:t>
            </w:r>
          </w:p>
        </w:tc>
        <w:tc>
          <w:tcPr>
            <w:tcW w:w="8635" w:type="dxa"/>
          </w:tcPr>
          <w:p w14:paraId="2E4E9D08" w14:textId="124BA58A" w:rsidR="00372E1B" w:rsidRDefault="00372E1B" w:rsidP="00372E1B">
            <w:pPr>
              <w:pStyle w:val="NoSpacing"/>
            </w:pPr>
            <w:r w:rsidRPr="00AD79F3">
              <w:rPr>
                <w:b/>
                <w:bCs/>
              </w:rPr>
              <w:t>PWROK</w:t>
            </w:r>
            <w:r>
              <w:t xml:space="preserve"> </w:t>
            </w:r>
            <w:r w:rsidR="00AD79F3">
              <w:t>–</w:t>
            </w:r>
            <w:r>
              <w:t xml:space="preserve"> </w:t>
            </w:r>
            <w:r w:rsidR="00AD79F3">
              <w:t>Signal from the power supply indicating a good power/operating condition (active high signal). Wire directly to PWR_OK on the ATX power supply.</w:t>
            </w:r>
            <w:r w:rsidR="00392A1A">
              <w:t xml:space="preserve"> This is monitored as a hardware interrupt/falling edge in code for power supply faults.</w:t>
            </w:r>
          </w:p>
        </w:tc>
      </w:tr>
      <w:tr w:rsidR="00372E1B" w14:paraId="1E7B95B7" w14:textId="77777777" w:rsidTr="00372E1B">
        <w:tc>
          <w:tcPr>
            <w:tcW w:w="715" w:type="dxa"/>
          </w:tcPr>
          <w:p w14:paraId="098C41A7" w14:textId="5D99828C" w:rsidR="00372E1B" w:rsidRDefault="00372E1B" w:rsidP="00372E1B">
            <w:pPr>
              <w:pStyle w:val="NoSpacing"/>
            </w:pPr>
            <w:r>
              <w:t>7</w:t>
            </w:r>
          </w:p>
        </w:tc>
        <w:tc>
          <w:tcPr>
            <w:tcW w:w="8635" w:type="dxa"/>
          </w:tcPr>
          <w:p w14:paraId="64BF6B13" w14:textId="053DA14E" w:rsidR="00372E1B" w:rsidRDefault="00372E1B" w:rsidP="00372E1B">
            <w:pPr>
              <w:pStyle w:val="NoSpacing"/>
            </w:pPr>
            <w:r w:rsidRPr="00AD79F3">
              <w:rPr>
                <w:b/>
                <w:bCs/>
              </w:rPr>
              <w:t>MOSI</w:t>
            </w:r>
            <w:r>
              <w:t xml:space="preserve"> </w:t>
            </w:r>
            <w:r w:rsidR="00AD79F3">
              <w:t>–</w:t>
            </w:r>
            <w:r>
              <w:t xml:space="preserve"> </w:t>
            </w:r>
            <w:r w:rsidR="00AD79F3">
              <w:t>SPI Interface for programming</w:t>
            </w:r>
          </w:p>
        </w:tc>
      </w:tr>
      <w:tr w:rsidR="00372E1B" w14:paraId="03848DA9" w14:textId="77777777" w:rsidTr="00372E1B">
        <w:tc>
          <w:tcPr>
            <w:tcW w:w="715" w:type="dxa"/>
          </w:tcPr>
          <w:p w14:paraId="3AFFB065" w14:textId="0A5D8DA2" w:rsidR="00372E1B" w:rsidRDefault="00372E1B" w:rsidP="00372E1B">
            <w:pPr>
              <w:pStyle w:val="NoSpacing"/>
            </w:pPr>
            <w:r>
              <w:t>8</w:t>
            </w:r>
          </w:p>
        </w:tc>
        <w:tc>
          <w:tcPr>
            <w:tcW w:w="8635" w:type="dxa"/>
          </w:tcPr>
          <w:p w14:paraId="7E1EED5A" w14:textId="3594ED3A" w:rsidR="00372E1B" w:rsidRDefault="00AD79F3" w:rsidP="00372E1B">
            <w:pPr>
              <w:pStyle w:val="NoSpacing"/>
            </w:pPr>
            <w:r w:rsidRPr="00AD79F3">
              <w:rPr>
                <w:b/>
                <w:bCs/>
              </w:rPr>
              <w:t>MISO</w:t>
            </w:r>
            <w:r>
              <w:t xml:space="preserve"> – SPI Interface for programming </w:t>
            </w:r>
          </w:p>
        </w:tc>
      </w:tr>
      <w:tr w:rsidR="00372E1B" w14:paraId="30369A78" w14:textId="77777777" w:rsidTr="00372E1B">
        <w:tc>
          <w:tcPr>
            <w:tcW w:w="715" w:type="dxa"/>
          </w:tcPr>
          <w:p w14:paraId="54EDCCAE" w14:textId="420F36C7" w:rsidR="00372E1B" w:rsidRDefault="00372E1B" w:rsidP="00372E1B">
            <w:pPr>
              <w:pStyle w:val="NoSpacing"/>
            </w:pPr>
            <w:r>
              <w:t>9</w:t>
            </w:r>
          </w:p>
        </w:tc>
        <w:tc>
          <w:tcPr>
            <w:tcW w:w="8635" w:type="dxa"/>
          </w:tcPr>
          <w:p w14:paraId="41D1FF29" w14:textId="79079A1C" w:rsidR="00372E1B" w:rsidRDefault="00AD79F3" w:rsidP="00372E1B">
            <w:pPr>
              <w:pStyle w:val="NoSpacing"/>
            </w:pPr>
            <w:r w:rsidRPr="00AD79F3">
              <w:rPr>
                <w:b/>
                <w:bCs/>
              </w:rPr>
              <w:t>SCK</w:t>
            </w:r>
            <w:r>
              <w:t xml:space="preserve"> – SPI Interface for programming</w:t>
            </w:r>
          </w:p>
        </w:tc>
      </w:tr>
      <w:tr w:rsidR="00372E1B" w14:paraId="59BE6620" w14:textId="77777777" w:rsidTr="00372E1B">
        <w:tc>
          <w:tcPr>
            <w:tcW w:w="715" w:type="dxa"/>
          </w:tcPr>
          <w:p w14:paraId="53A2E09A" w14:textId="2F236FF5" w:rsidR="00372E1B" w:rsidRDefault="00372E1B" w:rsidP="00372E1B">
            <w:pPr>
              <w:pStyle w:val="NoSpacing"/>
            </w:pPr>
            <w:r>
              <w:t>10</w:t>
            </w:r>
          </w:p>
        </w:tc>
        <w:tc>
          <w:tcPr>
            <w:tcW w:w="8635" w:type="dxa"/>
          </w:tcPr>
          <w:p w14:paraId="2A8F6264" w14:textId="4A10BE72" w:rsidR="00372E1B" w:rsidRDefault="00AD79F3" w:rsidP="00372E1B">
            <w:pPr>
              <w:pStyle w:val="NoSpacing"/>
            </w:pPr>
            <w:r w:rsidRPr="00AD79F3">
              <w:rPr>
                <w:b/>
                <w:bCs/>
              </w:rPr>
              <w:t>SYSRESETN</w:t>
            </w:r>
            <w:r>
              <w:t xml:space="preserve"> – Open collector active low reset to reset the host CPU. Should be tied directly to the system’s reset line.</w:t>
            </w:r>
          </w:p>
        </w:tc>
      </w:tr>
      <w:tr w:rsidR="00372E1B" w14:paraId="1C060959" w14:textId="77777777" w:rsidTr="00372E1B">
        <w:tc>
          <w:tcPr>
            <w:tcW w:w="715" w:type="dxa"/>
          </w:tcPr>
          <w:p w14:paraId="7860C49F" w14:textId="5142EA72" w:rsidR="00372E1B" w:rsidRDefault="00372E1B" w:rsidP="00372E1B">
            <w:pPr>
              <w:pStyle w:val="NoSpacing"/>
            </w:pPr>
            <w:r>
              <w:t>11</w:t>
            </w:r>
          </w:p>
        </w:tc>
        <w:tc>
          <w:tcPr>
            <w:tcW w:w="8635" w:type="dxa"/>
          </w:tcPr>
          <w:p w14:paraId="3363F04A" w14:textId="14CF8656" w:rsidR="00372E1B" w:rsidRDefault="00AD79F3" w:rsidP="00372E1B">
            <w:pPr>
              <w:pStyle w:val="NoSpacing"/>
            </w:pPr>
            <w:r w:rsidRPr="00AD79F3">
              <w:rPr>
                <w:b/>
                <w:bCs/>
              </w:rPr>
              <w:t>Power LED</w:t>
            </w:r>
            <w:r>
              <w:t xml:space="preserve"> – Active low/sink (for LED on) for CPU controlled “power” LED, to indicate fault conditions. Recommend wiring standby voltage to this LED as well so indication can be conveyed with host power off.</w:t>
            </w:r>
          </w:p>
        </w:tc>
      </w:tr>
      <w:tr w:rsidR="00372E1B" w14:paraId="492C9177" w14:textId="77777777" w:rsidTr="00372E1B">
        <w:tc>
          <w:tcPr>
            <w:tcW w:w="715" w:type="dxa"/>
          </w:tcPr>
          <w:p w14:paraId="4B55A7F3" w14:textId="328DC756" w:rsidR="00372E1B" w:rsidRDefault="00372E1B" w:rsidP="00372E1B">
            <w:pPr>
              <w:pStyle w:val="NoSpacing"/>
            </w:pPr>
            <w:r>
              <w:t>12</w:t>
            </w:r>
          </w:p>
        </w:tc>
        <w:tc>
          <w:tcPr>
            <w:tcW w:w="8635" w:type="dxa"/>
          </w:tcPr>
          <w:p w14:paraId="3018F99C" w14:textId="6ECAD944" w:rsidR="00372E1B" w:rsidRDefault="00AD79F3" w:rsidP="00372E1B">
            <w:pPr>
              <w:pStyle w:val="NoSpacing"/>
            </w:pPr>
            <w:r w:rsidRPr="00AD79F3">
              <w:rPr>
                <w:b/>
                <w:bCs/>
              </w:rPr>
              <w:t>Reset button</w:t>
            </w:r>
            <w:r>
              <w:t xml:space="preserve"> – Wire directly to chassis reset button. Active low/grounded.</w:t>
            </w:r>
          </w:p>
        </w:tc>
      </w:tr>
      <w:tr w:rsidR="00372E1B" w14:paraId="4F9A5FD9" w14:textId="77777777" w:rsidTr="00372E1B">
        <w:tc>
          <w:tcPr>
            <w:tcW w:w="715" w:type="dxa"/>
          </w:tcPr>
          <w:p w14:paraId="4DD55A1F" w14:textId="19527AB8" w:rsidR="00372E1B" w:rsidRDefault="00372E1B" w:rsidP="00372E1B">
            <w:pPr>
              <w:pStyle w:val="NoSpacing"/>
            </w:pPr>
            <w:r>
              <w:t>13</w:t>
            </w:r>
          </w:p>
        </w:tc>
        <w:tc>
          <w:tcPr>
            <w:tcW w:w="8635" w:type="dxa"/>
          </w:tcPr>
          <w:p w14:paraId="0CEF3394" w14:textId="186447B2" w:rsidR="00372E1B" w:rsidRDefault="00AD79F3" w:rsidP="00372E1B">
            <w:pPr>
              <w:pStyle w:val="NoSpacing"/>
            </w:pPr>
            <w:r w:rsidRPr="00AD79F3">
              <w:rPr>
                <w:b/>
                <w:bCs/>
              </w:rPr>
              <w:t>Power button</w:t>
            </w:r>
            <w:r>
              <w:t xml:space="preserve"> - Wire directly to chassis reset button. Active low/grounded.</w:t>
            </w:r>
          </w:p>
        </w:tc>
      </w:tr>
      <w:tr w:rsidR="00372E1B" w14:paraId="67589E2D" w14:textId="77777777" w:rsidTr="00372E1B">
        <w:tc>
          <w:tcPr>
            <w:tcW w:w="715" w:type="dxa"/>
          </w:tcPr>
          <w:p w14:paraId="705BF2AD" w14:textId="43536106" w:rsidR="00372E1B" w:rsidRDefault="00372E1B" w:rsidP="00372E1B">
            <w:pPr>
              <w:pStyle w:val="NoSpacing"/>
            </w:pPr>
            <w:r>
              <w:t>14</w:t>
            </w:r>
          </w:p>
        </w:tc>
        <w:tc>
          <w:tcPr>
            <w:tcW w:w="8635" w:type="dxa"/>
          </w:tcPr>
          <w:p w14:paraId="1279D7CD" w14:textId="2DD76BF0" w:rsidR="00372E1B" w:rsidRPr="00372E1B" w:rsidRDefault="00372E1B" w:rsidP="00372E1B">
            <w:pPr>
              <w:pStyle w:val="NoSpacing"/>
              <w:rPr>
                <w:b/>
                <w:bCs/>
              </w:rPr>
            </w:pPr>
            <w:r w:rsidRPr="00372E1B">
              <w:rPr>
                <w:b/>
                <w:bCs/>
              </w:rPr>
              <w:t>Ground</w:t>
            </w:r>
          </w:p>
        </w:tc>
      </w:tr>
    </w:tbl>
    <w:p w14:paraId="00BA72CF" w14:textId="3FC30B5A" w:rsidR="00372E1B" w:rsidRDefault="00372E1B" w:rsidP="00372E1B">
      <w:pPr>
        <w:pStyle w:val="NoSpacing"/>
      </w:pPr>
    </w:p>
    <w:p w14:paraId="389757B5" w14:textId="19C1D1A6" w:rsidR="00435CD9" w:rsidRDefault="00435CD9" w:rsidP="00435CD9">
      <w:pPr>
        <w:pStyle w:val="Heading1"/>
      </w:pPr>
      <w:r>
        <w:lastRenderedPageBreak/>
        <w:t>Firmware</w:t>
      </w:r>
    </w:p>
    <w:p w14:paraId="3B948A99" w14:textId="4C95D963" w:rsidR="00435CD9" w:rsidRDefault="00435CD9" w:rsidP="00372E1B">
      <w:pPr>
        <w:pStyle w:val="NoSpacing"/>
      </w:pPr>
    </w:p>
    <w:p w14:paraId="2BC18195" w14:textId="0E44B70E" w:rsidR="00435CD9" w:rsidRDefault="00435CD9" w:rsidP="00372E1B">
      <w:pPr>
        <w:pStyle w:val="NoSpacing"/>
      </w:pPr>
      <w:r>
        <w:t xml:space="preserve">The PMC’s firmware is written in straight C using Microchip </w:t>
      </w:r>
      <w:proofErr w:type="gramStart"/>
      <w:r>
        <w:t>Studio, and</w:t>
      </w:r>
      <w:proofErr w:type="gramEnd"/>
      <w:r>
        <w:t xml:space="preserve"> is contained within a single module – </w:t>
      </w:r>
      <w:proofErr w:type="spellStart"/>
      <w:r>
        <w:t>main.c</w:t>
      </w:r>
      <w:proofErr w:type="spellEnd"/>
      <w:r>
        <w:t>, and consumes about 1.</w:t>
      </w:r>
      <w:r w:rsidR="00A506C3">
        <w:t>7</w:t>
      </w:r>
      <w:r>
        <w:t>k of the on-chip flash.</w:t>
      </w:r>
    </w:p>
    <w:p w14:paraId="7D2F4AB5" w14:textId="66A02D7D" w:rsidR="00132AA1" w:rsidRDefault="00132AA1" w:rsidP="00372E1B">
      <w:pPr>
        <w:pStyle w:val="NoSpacing"/>
      </w:pPr>
    </w:p>
    <w:p w14:paraId="243710D3" w14:textId="7D3027A1" w:rsidR="00132AA1" w:rsidRDefault="00132AA1" w:rsidP="00372E1B">
      <w:pPr>
        <w:pStyle w:val="NoSpacing"/>
      </w:pPr>
      <w:r>
        <w:t xml:space="preserve">Power/reset button reading and power LED state setting is accomplished inside timer 0’s interrupt service routine, which </w:t>
      </w:r>
      <w:r w:rsidR="005B38EF">
        <w:t>fires</w:t>
      </w:r>
      <w:r>
        <w:t xml:space="preserve"> 100 times a second. The ISR is in </w:t>
      </w:r>
      <w:proofErr w:type="spellStart"/>
      <w:r>
        <w:t>TIM_COMPA_vect</w:t>
      </w:r>
      <w:proofErr w:type="spellEnd"/>
      <w:r>
        <w:t xml:space="preserve">. This ISR handles debounce of the reset and power buttons, as well as setting the state of the power LED (such as blinking </w:t>
      </w:r>
      <w:proofErr w:type="gramStart"/>
      <w:r>
        <w:t>it</w:t>
      </w:r>
      <w:proofErr w:type="gramEnd"/>
      <w:r>
        <w:t xml:space="preserve"> when necessary, </w:t>
      </w:r>
      <w:proofErr w:type="spellStart"/>
      <w:r>
        <w:t>etc</w:t>
      </w:r>
      <w:proofErr w:type="spellEnd"/>
      <w:r>
        <w:t xml:space="preserve">…). It sets global Booleans for various functions, such as a power state request, reset request, </w:t>
      </w:r>
      <w:proofErr w:type="spellStart"/>
      <w:r>
        <w:t>etc</w:t>
      </w:r>
      <w:proofErr w:type="spellEnd"/>
      <w:r>
        <w:t xml:space="preserve">… which is picked up by </w:t>
      </w:r>
      <w:proofErr w:type="gramStart"/>
      <w:r>
        <w:t>main(</w:t>
      </w:r>
      <w:proofErr w:type="gramEnd"/>
      <w:r>
        <w:t>) in foreground.</w:t>
      </w:r>
    </w:p>
    <w:p w14:paraId="66C1413E" w14:textId="1EF0E063" w:rsidR="00132AA1" w:rsidRDefault="00132AA1" w:rsidP="00372E1B">
      <w:pPr>
        <w:pStyle w:val="NoSpacing"/>
      </w:pPr>
    </w:p>
    <w:p w14:paraId="19DCE8EB" w14:textId="4B1D0E72" w:rsidR="00132AA1" w:rsidRDefault="00132AA1" w:rsidP="00372E1B">
      <w:pPr>
        <w:pStyle w:val="NoSpacing"/>
      </w:pPr>
      <w:r>
        <w:t>The PWR_GOOD signal is monitored as an interrupt, and each time it changes state,</w:t>
      </w:r>
      <w:r w:rsidRPr="00132AA1">
        <w:t xml:space="preserve"> PCINT0_vect</w:t>
      </w:r>
      <w:r>
        <w:t xml:space="preserve"> is called. On a high to low transition, host reset is asserted and PSON is </w:t>
      </w:r>
      <w:proofErr w:type="spellStart"/>
      <w:r>
        <w:t>deasserted</w:t>
      </w:r>
      <w:proofErr w:type="spellEnd"/>
      <w:r>
        <w:t xml:space="preserve"> to shut the supply off.</w:t>
      </w:r>
      <w:r w:rsidR="00E04153">
        <w:t xml:space="preserve"> This is interrupt driven instead of polled so the firmware can react with a reset and </w:t>
      </w:r>
      <w:proofErr w:type="spellStart"/>
      <w:r w:rsidR="00E04153">
        <w:t>deassertion</w:t>
      </w:r>
      <w:proofErr w:type="spellEnd"/>
      <w:r w:rsidR="00E04153">
        <w:t xml:space="preserve"> of PSON as quickly as possible to help minimize the possibility of host data corruption.</w:t>
      </w:r>
    </w:p>
    <w:p w14:paraId="1C924EAD" w14:textId="33E0F92C" w:rsidR="00132AA1" w:rsidRDefault="00132AA1" w:rsidP="00372E1B">
      <w:pPr>
        <w:pStyle w:val="NoSpacing"/>
      </w:pPr>
    </w:p>
    <w:p w14:paraId="58C3DAE9" w14:textId="1BC6106F" w:rsidR="00132AA1" w:rsidRDefault="00132AA1" w:rsidP="00372E1B">
      <w:pPr>
        <w:pStyle w:val="NoSpacing"/>
      </w:pPr>
      <w:r>
        <w:t xml:space="preserve">The PWRGRRQ signal is for communication of coordinated power down with the </w:t>
      </w:r>
      <w:proofErr w:type="gramStart"/>
      <w:r>
        <w:t>host, and</w:t>
      </w:r>
      <w:proofErr w:type="gramEnd"/>
      <w:r>
        <w:t xml:space="preserve"> is also monitored as an INT0 external falling edge interrupt. When a falling edge is detected, </w:t>
      </w:r>
      <w:r w:rsidRPr="00132AA1">
        <w:t>EXT_INT0_vect</w:t>
      </w:r>
      <w:r>
        <w:t xml:space="preserve"> is called.</w:t>
      </w:r>
      <w:r w:rsidR="00E04153">
        <w:t xml:space="preserve"> In a powered-on situation, this initial signal going low initially signals a desire for the host to put the PMC in controlled shutdown mode. From this point on, pressing the power button is considered a power request and the PMC will pull this line low to the host so it can generate whatever signaling is necessary for a </w:t>
      </w:r>
      <w:proofErr w:type="spellStart"/>
      <w:r w:rsidR="00E04153">
        <w:t>powerdown</w:t>
      </w:r>
      <w:proofErr w:type="spellEnd"/>
      <w:r w:rsidR="00E04153">
        <w:t xml:space="preserve"> request. Once the host is ready to power down, it can again pull this signal low, which causes a shutdown.</w:t>
      </w:r>
    </w:p>
    <w:p w14:paraId="187141AD" w14:textId="4BF14B09" w:rsidR="00BA6110" w:rsidRDefault="00BA6110" w:rsidP="00372E1B">
      <w:pPr>
        <w:pStyle w:val="NoSpacing"/>
      </w:pPr>
    </w:p>
    <w:p w14:paraId="02D87329" w14:textId="65032CF8" w:rsidR="00BA6110" w:rsidRDefault="00BA6110" w:rsidP="00372E1B">
      <w:pPr>
        <w:pStyle w:val="NoSpacing"/>
      </w:pPr>
      <w:r>
        <w:t xml:space="preserve">Only the first byte of the EEPROM is used to determine power state retention. The EEPROM is accessible via </w:t>
      </w:r>
      <w:proofErr w:type="spellStart"/>
      <w:proofErr w:type="gramStart"/>
      <w:r>
        <w:t>EEPROMRead</w:t>
      </w:r>
      <w:proofErr w:type="spellEnd"/>
      <w:r>
        <w:t>(</w:t>
      </w:r>
      <w:proofErr w:type="gramEnd"/>
      <w:r>
        <w:t xml:space="preserve">) and </w:t>
      </w:r>
      <w:proofErr w:type="spellStart"/>
      <w:r>
        <w:t>EEPROMWrite</w:t>
      </w:r>
      <w:proofErr w:type="spellEnd"/>
      <w:r>
        <w:t xml:space="preserve">(). Before </w:t>
      </w:r>
      <w:proofErr w:type="spellStart"/>
      <w:proofErr w:type="gramStart"/>
      <w:r>
        <w:t>EEPROMWrite</w:t>
      </w:r>
      <w:proofErr w:type="spellEnd"/>
      <w:r>
        <w:t>(</w:t>
      </w:r>
      <w:proofErr w:type="gramEnd"/>
      <w:r>
        <w:t xml:space="preserve">) is called, ensure that </w:t>
      </w:r>
      <w:proofErr w:type="spellStart"/>
      <w:r>
        <w:t>EEPROMBusy</w:t>
      </w:r>
      <w:proofErr w:type="spellEnd"/>
      <w:r>
        <w:t xml:space="preserve">() returns “false”. Note that </w:t>
      </w:r>
      <w:proofErr w:type="spellStart"/>
      <w:proofErr w:type="gramStart"/>
      <w:r>
        <w:t>EEPROMBusy</w:t>
      </w:r>
      <w:proofErr w:type="spellEnd"/>
      <w:r>
        <w:t>(</w:t>
      </w:r>
      <w:proofErr w:type="gramEnd"/>
      <w:r>
        <w:t>) isn’t part of the read/write code so that other tasks can be performed while the EEPROM is busy and not stuck for 10s of milliseconds waiting for the operations to complete.</w:t>
      </w:r>
    </w:p>
    <w:p w14:paraId="78A8C518" w14:textId="7D9E1337" w:rsidR="00132AA1" w:rsidRDefault="00132AA1" w:rsidP="00372E1B">
      <w:pPr>
        <w:pStyle w:val="NoSpacing"/>
      </w:pPr>
    </w:p>
    <w:p w14:paraId="19B35E61" w14:textId="48FAB262" w:rsidR="00132AA1" w:rsidRDefault="00132AA1" w:rsidP="00132AA1">
      <w:pPr>
        <w:pStyle w:val="NoSpacing"/>
      </w:pPr>
      <w:r>
        <w:t xml:space="preserve">Entry is in </w:t>
      </w:r>
      <w:proofErr w:type="gramStart"/>
      <w:r>
        <w:t>main(</w:t>
      </w:r>
      <w:proofErr w:type="gramEnd"/>
      <w:r>
        <w:t xml:space="preserve">). The firmware is designed to not disturb the state of any pins </w:t>
      </w:r>
      <w:proofErr w:type="gramStart"/>
      <w:r>
        <w:t>so as to</w:t>
      </w:r>
      <w:proofErr w:type="gramEnd"/>
      <w:r>
        <w:t xml:space="preserve"> not glitch the power supply to the host should the PMC reset. In normal operation, this shouldn’t ever happen.</w:t>
      </w:r>
      <w:r w:rsidR="00E04153">
        <w:t xml:space="preserve"> In </w:t>
      </w:r>
      <w:proofErr w:type="gramStart"/>
      <w:r w:rsidR="00E04153">
        <w:t>main(</w:t>
      </w:r>
      <w:proofErr w:type="gramEnd"/>
      <w:r w:rsidR="00E04153">
        <w:t xml:space="preserve">), there is an endless </w:t>
      </w:r>
      <w:proofErr w:type="spellStart"/>
      <w:r w:rsidR="00E04153">
        <w:t>superloop</w:t>
      </w:r>
      <w:proofErr w:type="spellEnd"/>
      <w:r w:rsidR="00E04153">
        <w:t xml:space="preserve"> in a for (;;) that is a power/reset control state machine. This is where all of the decisions are </w:t>
      </w:r>
      <w:proofErr w:type="gramStart"/>
      <w:r w:rsidR="00E04153">
        <w:t>made</w:t>
      </w:r>
      <w:proofErr w:type="gramEnd"/>
      <w:r w:rsidR="00E04153">
        <w:t xml:space="preserve"> and control flow happens.</w:t>
      </w:r>
    </w:p>
    <w:p w14:paraId="549A34F0" w14:textId="3AEDC523" w:rsidR="006E27B9" w:rsidRDefault="006E27B9" w:rsidP="00132AA1">
      <w:pPr>
        <w:pStyle w:val="NoSpacing"/>
      </w:pPr>
    </w:p>
    <w:p w14:paraId="4EB0A369" w14:textId="55D2A136" w:rsidR="006E27B9" w:rsidRDefault="006E27B9" w:rsidP="006E27B9">
      <w:pPr>
        <w:pStyle w:val="Heading1"/>
      </w:pPr>
      <w:r>
        <w:t>Power LED states</w:t>
      </w:r>
    </w:p>
    <w:p w14:paraId="0C7F6ED6" w14:textId="0FCBAF88" w:rsidR="006E27B9" w:rsidRDefault="006E27B9" w:rsidP="00132AA1">
      <w:pPr>
        <w:pStyle w:val="NoSpacing"/>
      </w:pPr>
    </w:p>
    <w:p w14:paraId="1419B932" w14:textId="135621FD" w:rsidR="006E27B9" w:rsidRDefault="006E27B9" w:rsidP="00132AA1">
      <w:pPr>
        <w:pStyle w:val="NoSpacing"/>
      </w:pPr>
      <w:r>
        <w:t>The power LED’s states have the following meaning:</w:t>
      </w:r>
    </w:p>
    <w:p w14:paraId="6A629F07" w14:textId="647BD19E" w:rsidR="006E27B9" w:rsidRDefault="006E27B9" w:rsidP="00132AA1">
      <w:pPr>
        <w:pStyle w:val="NoSpacing"/>
      </w:pPr>
    </w:p>
    <w:p w14:paraId="7D2580D2" w14:textId="14D45D52" w:rsidR="006E27B9" w:rsidRDefault="006E27B9" w:rsidP="006E27B9">
      <w:pPr>
        <w:pStyle w:val="NoSpacing"/>
        <w:numPr>
          <w:ilvl w:val="0"/>
          <w:numId w:val="1"/>
        </w:numPr>
      </w:pPr>
      <w:r w:rsidRPr="006E27B9">
        <w:rPr>
          <w:b/>
          <w:bCs/>
        </w:rPr>
        <w:t>Off</w:t>
      </w:r>
      <w:r>
        <w:t xml:space="preserve"> – Host power is turned off</w:t>
      </w:r>
    </w:p>
    <w:p w14:paraId="320CD0C2" w14:textId="42F894D0" w:rsidR="006E27B9" w:rsidRDefault="006E27B9" w:rsidP="006E27B9">
      <w:pPr>
        <w:pStyle w:val="NoSpacing"/>
        <w:numPr>
          <w:ilvl w:val="0"/>
          <w:numId w:val="1"/>
        </w:numPr>
      </w:pPr>
      <w:r w:rsidRPr="006E27B9">
        <w:rPr>
          <w:b/>
          <w:bCs/>
        </w:rPr>
        <w:t>Steady on</w:t>
      </w:r>
      <w:r>
        <w:t xml:space="preserve"> – Host power is turned on and stable</w:t>
      </w:r>
    </w:p>
    <w:p w14:paraId="5571D70A" w14:textId="4C91D6A7" w:rsidR="006E27B9" w:rsidRDefault="006E27B9" w:rsidP="006E27B9">
      <w:pPr>
        <w:pStyle w:val="NoSpacing"/>
        <w:numPr>
          <w:ilvl w:val="0"/>
          <w:numId w:val="1"/>
        </w:numPr>
      </w:pPr>
      <w:r w:rsidRPr="006E27B9">
        <w:rPr>
          <w:b/>
          <w:bCs/>
        </w:rPr>
        <w:t>Slow 50/50% blink</w:t>
      </w:r>
      <w:r>
        <w:t xml:space="preserve"> – Waiting for a PWR_GOOD signal from the power supply on a power up *OR* a controlled shutdown has been signaled by the host and someone has pressed the power button.</w:t>
      </w:r>
    </w:p>
    <w:p w14:paraId="7294C506" w14:textId="67D6BC52" w:rsidR="006E27B9" w:rsidRDefault="006E27B9" w:rsidP="006E27B9">
      <w:pPr>
        <w:pStyle w:val="NoSpacing"/>
        <w:numPr>
          <w:ilvl w:val="0"/>
          <w:numId w:val="1"/>
        </w:numPr>
      </w:pPr>
      <w:r w:rsidRPr="006E27B9">
        <w:rPr>
          <w:b/>
          <w:bCs/>
        </w:rPr>
        <w:t>Two fast blinks, pause</w:t>
      </w:r>
      <w:r>
        <w:t xml:space="preserve"> – PWR_GOOD was lost unexpectedly, or failed to power up (no PWR_GOOD signal). This state is cleared on the next power cycle attempt</w:t>
      </w:r>
    </w:p>
    <w:p w14:paraId="64A0C36D" w14:textId="06761F8B" w:rsidR="00E04153" w:rsidRDefault="00E04153" w:rsidP="00132AA1">
      <w:pPr>
        <w:pStyle w:val="NoSpacing"/>
      </w:pPr>
    </w:p>
    <w:p w14:paraId="7CA4BD08" w14:textId="6DCF5D8B" w:rsidR="00E04153" w:rsidRDefault="00E04153" w:rsidP="00E04153">
      <w:pPr>
        <w:pStyle w:val="Heading1"/>
      </w:pPr>
      <w:r>
        <w:t>Startup operation</w:t>
      </w:r>
    </w:p>
    <w:p w14:paraId="47448EB6" w14:textId="2C23C7A4" w:rsidR="00E04153" w:rsidRDefault="00E04153" w:rsidP="00132AA1">
      <w:pPr>
        <w:pStyle w:val="NoSpacing"/>
      </w:pPr>
    </w:p>
    <w:p w14:paraId="73AEAB27" w14:textId="4A527600" w:rsidR="00E04153" w:rsidRDefault="00E04153" w:rsidP="00132AA1">
      <w:pPr>
        <w:pStyle w:val="NoSpacing"/>
      </w:pPr>
      <w:r>
        <w:t xml:space="preserve">As mentioned earlier, program execution starts in </w:t>
      </w:r>
      <w:proofErr w:type="gramStart"/>
      <w:r>
        <w:t>main(</w:t>
      </w:r>
      <w:proofErr w:type="gramEnd"/>
      <w:r>
        <w:t xml:space="preserve">). The first step is to stop all interrupts and set up all input pins as inputs with appropriate pullups. PWR_OK is sampled on startup, and if PWR_OK is asserted, PSON is forced low to keep the supply on and host reset is not asserted. If PWR_OK is off at startup, PSON is </w:t>
      </w:r>
      <w:proofErr w:type="spellStart"/>
      <w:r>
        <w:t>tristated</w:t>
      </w:r>
      <w:proofErr w:type="spellEnd"/>
      <w:r>
        <w:t xml:space="preserve"> and host reset is asserted.</w:t>
      </w:r>
    </w:p>
    <w:p w14:paraId="5885C819" w14:textId="1F5A48B7" w:rsidR="00E04153" w:rsidRDefault="00E04153" w:rsidP="00132AA1">
      <w:pPr>
        <w:pStyle w:val="NoSpacing"/>
      </w:pPr>
    </w:p>
    <w:p w14:paraId="65A461F4" w14:textId="1911AE37" w:rsidR="00E04153" w:rsidRDefault="00E04153" w:rsidP="00132AA1">
      <w:pPr>
        <w:pStyle w:val="NoSpacing"/>
      </w:pPr>
      <w:r>
        <w:t xml:space="preserve">Other signals are set up, including outputs, like the power and spare LED drives. The internal clock </w:t>
      </w:r>
      <w:proofErr w:type="spellStart"/>
      <w:r>
        <w:t>prescaler</w:t>
      </w:r>
      <w:proofErr w:type="spellEnd"/>
      <w:r>
        <w:t xml:space="preserve"> is changed from /8 to /1 so the CPU will run @ 8Mhz. Then timer 0 is initialized to generate </w:t>
      </w:r>
      <w:r w:rsidR="00FA3F05">
        <w:t xml:space="preserve">a periodic interrupt which handles </w:t>
      </w:r>
      <w:proofErr w:type="gramStart"/>
      <w:r w:rsidR="00FA3F05">
        <w:t>all of</w:t>
      </w:r>
      <w:proofErr w:type="gramEnd"/>
      <w:r w:rsidR="00FA3F05">
        <w:t xml:space="preserve"> the button inputs and LED outputs.</w:t>
      </w:r>
    </w:p>
    <w:p w14:paraId="56554341" w14:textId="2001F533" w:rsidR="00FA3F05" w:rsidRDefault="00FA3F05" w:rsidP="00132AA1">
      <w:pPr>
        <w:pStyle w:val="NoSpacing"/>
      </w:pPr>
    </w:p>
    <w:p w14:paraId="06285E2D" w14:textId="27A2129F" w:rsidR="00FA3F05" w:rsidRDefault="00FA3F05" w:rsidP="00132AA1">
      <w:pPr>
        <w:pStyle w:val="NoSpacing"/>
      </w:pPr>
      <w:r>
        <w:t>After interrupts are enabled, the state machine is entered. Default state is ESTATE_INIT, which reads the first byte of the EEPROM to check what the power state retention policy should be. If the power was off before, it advances to ESTATE_POWER_OFF, and if on, to ESTATE_POWER_ON.</w:t>
      </w:r>
    </w:p>
    <w:p w14:paraId="0FB133C8" w14:textId="1C1C4737" w:rsidR="006E27B9" w:rsidRDefault="006E27B9" w:rsidP="00132AA1">
      <w:pPr>
        <w:pStyle w:val="NoSpacing"/>
      </w:pPr>
    </w:p>
    <w:p w14:paraId="03E4CE5E" w14:textId="130DDC13" w:rsidR="006E27B9" w:rsidRDefault="006E27B9" w:rsidP="00132AA1">
      <w:pPr>
        <w:pStyle w:val="NoSpacing"/>
      </w:pPr>
      <w:r>
        <w:t xml:space="preserve">The ESTATE_MONITOR state is where the CPU spends </w:t>
      </w:r>
      <w:proofErr w:type="gramStart"/>
      <w:r>
        <w:t>the overwhelming majority of</w:t>
      </w:r>
      <w:proofErr w:type="gramEnd"/>
      <w:r>
        <w:t xml:space="preserve"> its time. It’s looking for power state transitions and handling of fault situations, </w:t>
      </w:r>
      <w:proofErr w:type="spellStart"/>
      <w:r>
        <w:t>etc</w:t>
      </w:r>
      <w:proofErr w:type="spellEnd"/>
      <w:r>
        <w:t>…</w:t>
      </w:r>
    </w:p>
    <w:p w14:paraId="11385FA5" w14:textId="34A8EE58" w:rsidR="00132AA1" w:rsidRDefault="00132AA1" w:rsidP="00132AA1">
      <w:pPr>
        <w:pStyle w:val="NoSpacing"/>
      </w:pPr>
    </w:p>
    <w:p w14:paraId="34541B98" w14:textId="2B1F2CF3" w:rsidR="00132AA1" w:rsidRDefault="00FA3F05" w:rsidP="00FA3F05">
      <w:pPr>
        <w:pStyle w:val="Heading1"/>
      </w:pPr>
      <w:r>
        <w:t>Power up procedure</w:t>
      </w:r>
    </w:p>
    <w:p w14:paraId="660C3F97" w14:textId="7EF07179" w:rsidR="00FA3F05" w:rsidRDefault="00FA3F05" w:rsidP="00372E1B">
      <w:pPr>
        <w:pStyle w:val="NoSpacing"/>
      </w:pPr>
    </w:p>
    <w:p w14:paraId="693E2531" w14:textId="0146E742" w:rsidR="00FA3F05" w:rsidRDefault="00FA3F05" w:rsidP="00372E1B">
      <w:pPr>
        <w:pStyle w:val="NoSpacing"/>
      </w:pPr>
      <w:r>
        <w:t xml:space="preserve">The power-on procedure, regardless of its source (button press, power state retention, </w:t>
      </w:r>
      <w:proofErr w:type="spellStart"/>
      <w:r>
        <w:t>etc</w:t>
      </w:r>
      <w:proofErr w:type="spellEnd"/>
      <w:r>
        <w:t>…), is as follows:</w:t>
      </w:r>
    </w:p>
    <w:p w14:paraId="024AFF9C" w14:textId="123CB427" w:rsidR="00FA3F05" w:rsidRDefault="00FA3F05" w:rsidP="00372E1B">
      <w:pPr>
        <w:pStyle w:val="NoSpacing"/>
      </w:pPr>
    </w:p>
    <w:p w14:paraId="0E4E2D8C" w14:textId="141C958E" w:rsidR="006E27B9" w:rsidRDefault="006E27B9" w:rsidP="00FA3F05">
      <w:pPr>
        <w:pStyle w:val="NoSpacing"/>
        <w:numPr>
          <w:ilvl w:val="0"/>
          <w:numId w:val="2"/>
        </w:numPr>
      </w:pPr>
      <w:r>
        <w:t>State is set to ESTATE_POWER_ON.</w:t>
      </w:r>
    </w:p>
    <w:p w14:paraId="3DD803A7" w14:textId="6C0170B8" w:rsidR="00FA3F05" w:rsidRDefault="00FA3F05" w:rsidP="00FA3F05">
      <w:pPr>
        <w:pStyle w:val="NoSpacing"/>
        <w:numPr>
          <w:ilvl w:val="0"/>
          <w:numId w:val="2"/>
        </w:numPr>
      </w:pPr>
      <w:r>
        <w:t>Disable power grant/request and PWR_OK interrupts since the host is not powered</w:t>
      </w:r>
    </w:p>
    <w:p w14:paraId="5414F738" w14:textId="522D1D5B" w:rsidR="00FA3F05" w:rsidRDefault="00FA3F05" w:rsidP="00FA3F05">
      <w:pPr>
        <w:pStyle w:val="NoSpacing"/>
        <w:numPr>
          <w:ilvl w:val="0"/>
          <w:numId w:val="2"/>
        </w:numPr>
      </w:pPr>
      <w:r>
        <w:t>Assert reset (drive low)</w:t>
      </w:r>
    </w:p>
    <w:p w14:paraId="27CC0680" w14:textId="5C75DCCD" w:rsidR="00FA3F05" w:rsidRDefault="00FA3F05" w:rsidP="00FA3F05">
      <w:pPr>
        <w:pStyle w:val="NoSpacing"/>
        <w:numPr>
          <w:ilvl w:val="0"/>
          <w:numId w:val="2"/>
        </w:numPr>
      </w:pPr>
      <w:r>
        <w:t>Set the “alert state” to “power state change”</w:t>
      </w:r>
    </w:p>
    <w:p w14:paraId="30A48069" w14:textId="393EEC97" w:rsidR="00FA3F05" w:rsidRDefault="00FA3F05" w:rsidP="00FA3F05">
      <w:pPr>
        <w:pStyle w:val="NoSpacing"/>
        <w:numPr>
          <w:ilvl w:val="0"/>
          <w:numId w:val="2"/>
        </w:numPr>
      </w:pPr>
      <w:r>
        <w:t>Assert PSON (drive low)</w:t>
      </w:r>
    </w:p>
    <w:p w14:paraId="3E073A12" w14:textId="2CF53006" w:rsidR="00FA3F05" w:rsidRDefault="00FA3F05" w:rsidP="00FA3F05">
      <w:pPr>
        <w:pStyle w:val="NoSpacing"/>
        <w:numPr>
          <w:ilvl w:val="0"/>
          <w:numId w:val="2"/>
        </w:numPr>
      </w:pPr>
      <w:r>
        <w:t>Sample the timer ticks. Jump to ESTATE_WAIT_PWROK.</w:t>
      </w:r>
    </w:p>
    <w:p w14:paraId="55403197" w14:textId="0FFBA669" w:rsidR="00FA3F05" w:rsidRDefault="00FA3F05" w:rsidP="00FA3F05">
      <w:pPr>
        <w:pStyle w:val="NoSpacing"/>
        <w:numPr>
          <w:ilvl w:val="0"/>
          <w:numId w:val="2"/>
        </w:numPr>
      </w:pPr>
      <w:r>
        <w:t xml:space="preserve">If PWR_OK doesn’t go high within </w:t>
      </w:r>
      <w:r w:rsidRPr="00FA3F05">
        <w:t>PSON_TO_PWROK</w:t>
      </w:r>
      <w:r>
        <w:t xml:space="preserve"> milliseconds of PWR_ON, set a power fault condition and turn power off again (ESTATE_POWER_OFF)</w:t>
      </w:r>
    </w:p>
    <w:p w14:paraId="442BBB5F" w14:textId="60E77A09" w:rsidR="00FA3F05" w:rsidRDefault="00FA3F05" w:rsidP="00FA3F05">
      <w:pPr>
        <w:pStyle w:val="NoSpacing"/>
        <w:numPr>
          <w:ilvl w:val="0"/>
          <w:numId w:val="2"/>
        </w:numPr>
      </w:pPr>
      <w:r>
        <w:t xml:space="preserve">Assuming PWR_OK asserts, </w:t>
      </w:r>
      <w:proofErr w:type="spellStart"/>
      <w:r>
        <w:t>deassert</w:t>
      </w:r>
      <w:proofErr w:type="spellEnd"/>
      <w:r>
        <w:t xml:space="preserve"> host reset, and advanced to ESTATE_WAIT_RESET_DEASSERT and wait </w:t>
      </w:r>
      <w:r w:rsidRPr="00FA3F05">
        <w:t>PWROK_TO_RESET</w:t>
      </w:r>
      <w:r>
        <w:t xml:space="preserve"> milliseconds before beginning to monitor PWR_OK and PWRGRRQ signals.</w:t>
      </w:r>
    </w:p>
    <w:p w14:paraId="4EDFF4AE" w14:textId="4535B967" w:rsidR="006E27B9" w:rsidRDefault="00FA3F05" w:rsidP="006E27B9">
      <w:pPr>
        <w:pStyle w:val="NoSpacing"/>
        <w:numPr>
          <w:ilvl w:val="0"/>
          <w:numId w:val="2"/>
        </w:numPr>
      </w:pPr>
      <w:r>
        <w:t xml:space="preserve">The system is considered powered up at this </w:t>
      </w:r>
      <w:proofErr w:type="gramStart"/>
      <w:r>
        <w:t>point, and</w:t>
      </w:r>
      <w:proofErr w:type="gramEnd"/>
      <w:r>
        <w:t xml:space="preserve"> jumps to </w:t>
      </w:r>
      <w:r w:rsidRPr="00FA3F05">
        <w:t>ESTATE_MONITOR</w:t>
      </w:r>
      <w:r>
        <w:t xml:space="preserve"> state.</w:t>
      </w:r>
    </w:p>
    <w:p w14:paraId="13F34803" w14:textId="0355C6A3" w:rsidR="006E27B9" w:rsidRDefault="006E27B9" w:rsidP="006E27B9">
      <w:pPr>
        <w:pStyle w:val="Heading1"/>
      </w:pPr>
      <w:r>
        <w:t>Uncontrolled power down procedure</w:t>
      </w:r>
    </w:p>
    <w:p w14:paraId="3B48AD37" w14:textId="6E29DD8F" w:rsidR="006E27B9" w:rsidRDefault="006E27B9" w:rsidP="006E27B9">
      <w:pPr>
        <w:pStyle w:val="NoSpacing"/>
      </w:pPr>
    </w:p>
    <w:p w14:paraId="5725BB32" w14:textId="5D0E6E1B" w:rsidR="006E27B9" w:rsidRDefault="006E27B9" w:rsidP="006E27B9">
      <w:pPr>
        <w:pStyle w:val="NoSpacing"/>
      </w:pPr>
      <w:r>
        <w:t>The uncontrolled power-down procedure operates as follows:</w:t>
      </w:r>
    </w:p>
    <w:p w14:paraId="2EEAFC2B" w14:textId="07D8C123" w:rsidR="006E27B9" w:rsidRDefault="006E27B9" w:rsidP="006E27B9">
      <w:pPr>
        <w:pStyle w:val="NoSpacing"/>
      </w:pPr>
    </w:p>
    <w:p w14:paraId="21760215" w14:textId="15C07622" w:rsidR="006E27B9" w:rsidRDefault="006E27B9" w:rsidP="006E27B9">
      <w:pPr>
        <w:pStyle w:val="NoSpacing"/>
        <w:numPr>
          <w:ilvl w:val="0"/>
          <w:numId w:val="3"/>
        </w:numPr>
      </w:pPr>
      <w:r>
        <w:t>State is set to ESTATE_POWER_OFF.</w:t>
      </w:r>
    </w:p>
    <w:p w14:paraId="60AC5FD1" w14:textId="4571D2D9" w:rsidR="006E27B9" w:rsidRDefault="006E27B9" w:rsidP="006E27B9">
      <w:pPr>
        <w:pStyle w:val="NoSpacing"/>
        <w:numPr>
          <w:ilvl w:val="0"/>
          <w:numId w:val="3"/>
        </w:numPr>
      </w:pPr>
      <w:r>
        <w:t>Disable power grant/request and PWR_OK interrupts since the host will no longer be powered.</w:t>
      </w:r>
    </w:p>
    <w:p w14:paraId="1380B6CB" w14:textId="4A39BDB5" w:rsidR="006E27B9" w:rsidRDefault="006E27B9" w:rsidP="006E27B9">
      <w:pPr>
        <w:pStyle w:val="NoSpacing"/>
        <w:numPr>
          <w:ilvl w:val="0"/>
          <w:numId w:val="3"/>
        </w:numPr>
      </w:pPr>
      <w:r>
        <w:t>Host reset is asserted (driven low)</w:t>
      </w:r>
    </w:p>
    <w:p w14:paraId="242FB46E" w14:textId="7E6CC2A1" w:rsidR="006E27B9" w:rsidRDefault="006E27B9" w:rsidP="006E27B9">
      <w:pPr>
        <w:pStyle w:val="NoSpacing"/>
        <w:numPr>
          <w:ilvl w:val="0"/>
          <w:numId w:val="3"/>
        </w:numPr>
      </w:pPr>
      <w:r>
        <w:lastRenderedPageBreak/>
        <w:t xml:space="preserve">PSON </w:t>
      </w:r>
      <w:proofErr w:type="spellStart"/>
      <w:r>
        <w:t>deasserted</w:t>
      </w:r>
      <w:proofErr w:type="spellEnd"/>
      <w:r>
        <w:t xml:space="preserve"> (</w:t>
      </w:r>
      <w:proofErr w:type="spellStart"/>
      <w:r>
        <w:t>tristated</w:t>
      </w:r>
      <w:proofErr w:type="spellEnd"/>
      <w:r>
        <w:t>)</w:t>
      </w:r>
    </w:p>
    <w:p w14:paraId="2D739705" w14:textId="539C3FB9" w:rsidR="006E27B9" w:rsidRDefault="006E27B9" w:rsidP="006E27B9">
      <w:pPr>
        <w:pStyle w:val="NoSpacing"/>
        <w:numPr>
          <w:ilvl w:val="0"/>
          <w:numId w:val="3"/>
        </w:numPr>
      </w:pPr>
      <w:r>
        <w:t>PWRGRRQ is set as an input (</w:t>
      </w:r>
      <w:proofErr w:type="spellStart"/>
      <w:r>
        <w:t>tristated</w:t>
      </w:r>
      <w:proofErr w:type="spellEnd"/>
      <w:r>
        <w:t>)</w:t>
      </w:r>
    </w:p>
    <w:p w14:paraId="2C457DD7" w14:textId="3923A7FE" w:rsidR="006E27B9" w:rsidRDefault="006E27B9" w:rsidP="006E27B9">
      <w:pPr>
        <w:pStyle w:val="NoSpacing"/>
        <w:numPr>
          <w:ilvl w:val="0"/>
          <w:numId w:val="3"/>
        </w:numPr>
      </w:pPr>
      <w:r>
        <w:t xml:space="preserve">At this point it will reenter this state until PWR_OK </w:t>
      </w:r>
      <w:proofErr w:type="spellStart"/>
      <w:r>
        <w:t>deasserts</w:t>
      </w:r>
      <w:proofErr w:type="spellEnd"/>
    </w:p>
    <w:p w14:paraId="27F09CE8" w14:textId="2A584781" w:rsidR="006E27B9" w:rsidRDefault="006E27B9" w:rsidP="006E27B9">
      <w:pPr>
        <w:pStyle w:val="NoSpacing"/>
        <w:numPr>
          <w:ilvl w:val="0"/>
          <w:numId w:val="3"/>
        </w:numPr>
      </w:pPr>
      <w:r>
        <w:t>Power is now considered turned off at this point and jumps back to ESTATE_MONITOR.</w:t>
      </w:r>
    </w:p>
    <w:p w14:paraId="17BBF61C" w14:textId="0DA2E4CB" w:rsidR="006E27B9" w:rsidRDefault="006E27B9" w:rsidP="006E27B9">
      <w:pPr>
        <w:pStyle w:val="NoSpacing"/>
      </w:pPr>
    </w:p>
    <w:p w14:paraId="3D2FF133" w14:textId="600912DA" w:rsidR="006E27B9" w:rsidRDefault="006E27B9" w:rsidP="00BA6110">
      <w:pPr>
        <w:pStyle w:val="Heading1"/>
      </w:pPr>
      <w:r>
        <w:t>Controlled power down procedure</w:t>
      </w:r>
    </w:p>
    <w:p w14:paraId="57252D87" w14:textId="34D66C9F" w:rsidR="006E27B9" w:rsidRDefault="006E27B9" w:rsidP="006E27B9">
      <w:pPr>
        <w:pStyle w:val="NoSpacing"/>
      </w:pPr>
    </w:p>
    <w:p w14:paraId="54B05970" w14:textId="3BE0864C" w:rsidR="006E27B9" w:rsidRDefault="006E27B9" w:rsidP="006E27B9">
      <w:pPr>
        <w:pStyle w:val="NoSpacing"/>
      </w:pPr>
      <w:r>
        <w:t>Controlled power down gives the opportunity for the PMC to indicate to the host that a power down has been requested, and a method for the host to tell the PMC to turn off power.</w:t>
      </w:r>
      <w:r w:rsidR="00BA6110">
        <w:t xml:space="preserve"> This mode is cleared automatically every time the system is powered off.</w:t>
      </w:r>
      <w:r>
        <w:t xml:space="preserve"> Controlled power down is the same as uncontrolled power down, but is a bit more complicated:</w:t>
      </w:r>
    </w:p>
    <w:p w14:paraId="095010B9" w14:textId="5F9E4CCA" w:rsidR="006E27B9" w:rsidRDefault="006E27B9" w:rsidP="006E27B9">
      <w:pPr>
        <w:pStyle w:val="NoSpacing"/>
      </w:pPr>
    </w:p>
    <w:p w14:paraId="56F4DB71" w14:textId="222FCA76" w:rsidR="006E27B9" w:rsidRDefault="006E27B9" w:rsidP="006E27B9">
      <w:pPr>
        <w:pStyle w:val="NoSpacing"/>
        <w:numPr>
          <w:ilvl w:val="0"/>
          <w:numId w:val="4"/>
        </w:numPr>
      </w:pPr>
      <w:r>
        <w:t xml:space="preserve">Host provides a falling edge to the PMC on the PWRGRRQ signal. This puts the PMC in “controlled power down” mode. That mode is set by an interrupt call to </w:t>
      </w:r>
      <w:r w:rsidR="00BA6110" w:rsidRPr="00BA6110">
        <w:t>EXT_INT0_vect</w:t>
      </w:r>
      <w:r w:rsidR="00BA6110">
        <w:t xml:space="preserve"> when the PWRGRRQ signal transitions from high to low.</w:t>
      </w:r>
    </w:p>
    <w:p w14:paraId="6508477E" w14:textId="52879E20" w:rsidR="006E27B9" w:rsidRDefault="006E27B9" w:rsidP="006E27B9">
      <w:pPr>
        <w:pStyle w:val="NoSpacing"/>
        <w:numPr>
          <w:ilvl w:val="0"/>
          <w:numId w:val="4"/>
        </w:numPr>
      </w:pPr>
      <w:r>
        <w:t>User presses the power button. The PMC pulls PWRGRRQ low to indicate to the host that a power down request has been initiated.</w:t>
      </w:r>
      <w:r w:rsidR="00BA6110">
        <w:t xml:space="preserve"> Power button presses until the next power down will result in a pulse. </w:t>
      </w:r>
    </w:p>
    <w:p w14:paraId="7C712B33" w14:textId="37CA1714" w:rsidR="00BA6110" w:rsidRDefault="00BA6110" w:rsidP="006E27B9">
      <w:pPr>
        <w:pStyle w:val="NoSpacing"/>
        <w:numPr>
          <w:ilvl w:val="0"/>
          <w:numId w:val="4"/>
        </w:numPr>
      </w:pPr>
      <w:r>
        <w:t xml:space="preserve">When the host computer is ready to power the system down, it pulls PWRGRRQ low for a second time. The EXT_INT0_vect is called and </w:t>
      </w:r>
      <w:proofErr w:type="spellStart"/>
      <w:r>
        <w:t>sg_bCoordinatedShutdown</w:t>
      </w:r>
      <w:proofErr w:type="spellEnd"/>
      <w:r>
        <w:t xml:space="preserve"> and </w:t>
      </w:r>
      <w:proofErr w:type="spellStart"/>
      <w:r>
        <w:t>sg_bPowerRequest</w:t>
      </w:r>
      <w:proofErr w:type="spellEnd"/>
      <w:r>
        <w:t xml:space="preserve"> are both set true. ESTATE_MONITOR picks up on this and shuts the system down and clears controlled power down mode.</w:t>
      </w:r>
    </w:p>
    <w:p w14:paraId="5EE431DB" w14:textId="7359855B" w:rsidR="00BA6110" w:rsidRDefault="00BA6110" w:rsidP="00BA6110">
      <w:pPr>
        <w:pStyle w:val="NoSpacing"/>
      </w:pPr>
    </w:p>
    <w:p w14:paraId="4C5DFC5A" w14:textId="669BD658" w:rsidR="00BA6110" w:rsidRDefault="00BA6110" w:rsidP="00BA6110">
      <w:pPr>
        <w:pStyle w:val="Heading1"/>
      </w:pPr>
      <w:proofErr w:type="spellStart"/>
      <w:r>
        <w:t>Tuneables</w:t>
      </w:r>
      <w:proofErr w:type="spellEnd"/>
    </w:p>
    <w:p w14:paraId="037AE183" w14:textId="1C2A1584" w:rsidR="00BA6110" w:rsidRDefault="00BA6110" w:rsidP="00BA6110">
      <w:pPr>
        <w:pStyle w:val="NoSpacing"/>
      </w:pPr>
    </w:p>
    <w:p w14:paraId="158821E7" w14:textId="48D8817D" w:rsidR="00BA6110" w:rsidRDefault="00BA6110" w:rsidP="00BA6110">
      <w:pPr>
        <w:pStyle w:val="NoSpacing"/>
      </w:pPr>
      <w:r>
        <w:t>There are many #defines in code that can be tweaked for specific performance. The pertinent/interesting ones are as follows:</w:t>
      </w:r>
    </w:p>
    <w:p w14:paraId="34EC7BB1" w14:textId="6F5202A0" w:rsidR="00BA6110" w:rsidRDefault="00BA6110" w:rsidP="00BA6110">
      <w:pPr>
        <w:pStyle w:val="NoSpacing"/>
      </w:pPr>
    </w:p>
    <w:p w14:paraId="383B9F59" w14:textId="4753A019" w:rsidR="00BA6110" w:rsidRDefault="00BA6110" w:rsidP="00BA6110">
      <w:pPr>
        <w:pStyle w:val="NoSpacing"/>
        <w:numPr>
          <w:ilvl w:val="0"/>
          <w:numId w:val="1"/>
        </w:numPr>
      </w:pPr>
      <w:r w:rsidRPr="00BA6110">
        <w:rPr>
          <w:b/>
          <w:bCs/>
        </w:rPr>
        <w:t>CPU_SPEED</w:t>
      </w:r>
      <w:r>
        <w:t xml:space="preserve"> – In </w:t>
      </w:r>
      <w:proofErr w:type="spellStart"/>
      <w:r>
        <w:t>hz</w:t>
      </w:r>
      <w:proofErr w:type="spellEnd"/>
      <w:r>
        <w:t>, the CPU’s actual core speed. The code is set up to set the internally 8Mhz oscillator to /1. Changing this value will not change the CPU’s speed. The CPU’s clock divisor is changed by the CLKPR changes.</w:t>
      </w:r>
    </w:p>
    <w:p w14:paraId="1D6D6AD5" w14:textId="3F9A2218" w:rsidR="00BA6110" w:rsidRDefault="00BA6110" w:rsidP="00BA6110">
      <w:pPr>
        <w:pStyle w:val="NoSpacing"/>
        <w:numPr>
          <w:ilvl w:val="0"/>
          <w:numId w:val="1"/>
        </w:numPr>
      </w:pPr>
      <w:r w:rsidRPr="00BA6110">
        <w:rPr>
          <w:b/>
          <w:bCs/>
        </w:rPr>
        <w:t>TIMER_PRESCALER</w:t>
      </w:r>
      <w:r>
        <w:t xml:space="preserve"> – </w:t>
      </w:r>
      <w:proofErr w:type="spellStart"/>
      <w:r>
        <w:t>Prescaler</w:t>
      </w:r>
      <w:proofErr w:type="spellEnd"/>
      <w:r>
        <w:t xml:space="preserve"> for the timer from the main CPU speed. It’s set in code as /1024 in TCCR0B, so as with the CPU speed, if the TCCR0B </w:t>
      </w:r>
      <w:proofErr w:type="spellStart"/>
      <w:r>
        <w:t>prescaler</w:t>
      </w:r>
      <w:proofErr w:type="spellEnd"/>
      <w:r>
        <w:t xml:space="preserve"> is changed, TIMER_PRESCALER needs to be changed as well, as it won’t happen automatically.</w:t>
      </w:r>
    </w:p>
    <w:p w14:paraId="2B77789C" w14:textId="07621675" w:rsidR="00BA6110" w:rsidRDefault="00BA6110" w:rsidP="00BA6110">
      <w:pPr>
        <w:pStyle w:val="NoSpacing"/>
        <w:numPr>
          <w:ilvl w:val="0"/>
          <w:numId w:val="1"/>
        </w:numPr>
      </w:pPr>
      <w:r w:rsidRPr="00C01C37">
        <w:rPr>
          <w:b/>
          <w:bCs/>
        </w:rPr>
        <w:t>TIMER_FREQ</w:t>
      </w:r>
      <w:r>
        <w:t xml:space="preserve"> –</w:t>
      </w:r>
      <w:r w:rsidR="00C01C37">
        <w:t xml:space="preserve"> </w:t>
      </w:r>
      <w:r>
        <w:t>How fast are our timer ticks?</w:t>
      </w:r>
      <w:r w:rsidR="00C01C37">
        <w:t xml:space="preserve"> In </w:t>
      </w:r>
      <w:proofErr w:type="spellStart"/>
      <w:r w:rsidR="00C01C37">
        <w:t>hz</w:t>
      </w:r>
      <w:proofErr w:type="spellEnd"/>
      <w:r w:rsidR="00C01C37">
        <w:t xml:space="preserve">. This timer is used to poll reset/power buttons and set the power LED state. Set to 100hz, or 10ms intervals. This is a changeable </w:t>
      </w:r>
      <w:proofErr w:type="gramStart"/>
      <w:r w:rsidR="00C01C37">
        <w:t>value,</w:t>
      </w:r>
      <w:proofErr w:type="gramEnd"/>
      <w:r w:rsidR="00C01C37">
        <w:t xml:space="preserve"> however it does have its limits. Too high or too low will result in rounding issues.</w:t>
      </w:r>
    </w:p>
    <w:p w14:paraId="0C99CA43" w14:textId="00A5CC3B" w:rsidR="00BA6110" w:rsidRDefault="00BA6110" w:rsidP="00BA6110">
      <w:pPr>
        <w:pStyle w:val="NoSpacing"/>
        <w:numPr>
          <w:ilvl w:val="0"/>
          <w:numId w:val="1"/>
        </w:numPr>
      </w:pPr>
      <w:r w:rsidRPr="00C01C37">
        <w:rPr>
          <w:b/>
          <w:bCs/>
        </w:rPr>
        <w:t>PSON_TO_PWROK</w:t>
      </w:r>
      <w:r>
        <w:t xml:space="preserve"> –</w:t>
      </w:r>
      <w:r w:rsidR="00C01C37">
        <w:t xml:space="preserve"> In milliseconds – how long should we wait for PWR_OK to be asserted after PSON is asserted?</w:t>
      </w:r>
    </w:p>
    <w:p w14:paraId="0C5E10BE" w14:textId="1427C715" w:rsidR="00BA6110" w:rsidRDefault="00BA6110" w:rsidP="00BA6110">
      <w:pPr>
        <w:pStyle w:val="NoSpacing"/>
        <w:numPr>
          <w:ilvl w:val="0"/>
          <w:numId w:val="1"/>
        </w:numPr>
      </w:pPr>
      <w:r w:rsidRPr="00C01C37">
        <w:rPr>
          <w:b/>
          <w:bCs/>
        </w:rPr>
        <w:t>PWROK_TO_RESET</w:t>
      </w:r>
      <w:r>
        <w:t xml:space="preserve"> </w:t>
      </w:r>
      <w:r w:rsidR="00C01C37">
        <w:t>–</w:t>
      </w:r>
      <w:r>
        <w:t xml:space="preserve"> </w:t>
      </w:r>
      <w:r w:rsidR="00C01C37">
        <w:t xml:space="preserve">In milliseconds – Amount of time after PWR_OK is asserted to wait until reset gets </w:t>
      </w:r>
      <w:proofErr w:type="spellStart"/>
      <w:r w:rsidR="00C01C37">
        <w:t>deasserted</w:t>
      </w:r>
      <w:proofErr w:type="spellEnd"/>
      <w:r w:rsidR="00C01C37">
        <w:t xml:space="preserve"> and the system is considered powered up.</w:t>
      </w:r>
    </w:p>
    <w:p w14:paraId="25A47BC3" w14:textId="00A817FF" w:rsidR="00BA6110" w:rsidRDefault="00BA6110" w:rsidP="00BA6110">
      <w:pPr>
        <w:pStyle w:val="NoSpacing"/>
        <w:numPr>
          <w:ilvl w:val="0"/>
          <w:numId w:val="1"/>
        </w:numPr>
      </w:pPr>
      <w:r w:rsidRPr="00C01C37">
        <w:rPr>
          <w:b/>
          <w:bCs/>
        </w:rPr>
        <w:t>BUTTON_DEBOUNCE</w:t>
      </w:r>
      <w:r>
        <w:t xml:space="preserve"> – </w:t>
      </w:r>
      <w:r w:rsidR="00C01C37">
        <w:t>In milliseconds – Amount of time a button must be pressed or released until it’s considered pressed or released.</w:t>
      </w:r>
    </w:p>
    <w:p w14:paraId="48B200B9" w14:textId="08C9BACA" w:rsidR="00BA6110" w:rsidRDefault="00BA6110" w:rsidP="00BA6110">
      <w:pPr>
        <w:pStyle w:val="NoSpacing"/>
        <w:numPr>
          <w:ilvl w:val="0"/>
          <w:numId w:val="1"/>
        </w:numPr>
      </w:pPr>
      <w:r w:rsidRPr="00C01C37">
        <w:rPr>
          <w:b/>
          <w:bCs/>
        </w:rPr>
        <w:lastRenderedPageBreak/>
        <w:t>POWER_BUTTON_OVERRIDE</w:t>
      </w:r>
      <w:r>
        <w:t xml:space="preserve"> – </w:t>
      </w:r>
      <w:r w:rsidR="00C01C37">
        <w:t xml:space="preserve">In milliseconds – When in controlled shutdown mode, this is how long the power button must be held </w:t>
      </w:r>
      <w:proofErr w:type="gramStart"/>
      <w:r w:rsidR="00C01C37">
        <w:t>in order to</w:t>
      </w:r>
      <w:proofErr w:type="gramEnd"/>
      <w:r w:rsidR="00C01C37">
        <w:t xml:space="preserve"> forcibly shut the system down. Think of it being </w:t>
      </w:r>
      <w:proofErr w:type="gramStart"/>
      <w:r w:rsidR="00C01C37">
        <w:t>similar to</w:t>
      </w:r>
      <w:proofErr w:type="gramEnd"/>
      <w:r w:rsidR="00C01C37">
        <w:t xml:space="preserve"> the 4 second power button override ala ACPI.</w:t>
      </w:r>
    </w:p>
    <w:p w14:paraId="3A8CE036" w14:textId="6D1331B5" w:rsidR="00BA6110" w:rsidRDefault="00BA6110" w:rsidP="00BA6110">
      <w:pPr>
        <w:pStyle w:val="NoSpacing"/>
        <w:numPr>
          <w:ilvl w:val="0"/>
          <w:numId w:val="1"/>
        </w:numPr>
      </w:pPr>
      <w:r w:rsidRPr="00C01C37">
        <w:rPr>
          <w:b/>
          <w:bCs/>
        </w:rPr>
        <w:t>POWER_REQUEST_TIME</w:t>
      </w:r>
      <w:r>
        <w:t xml:space="preserve"> – </w:t>
      </w:r>
      <w:r w:rsidR="00C01C37">
        <w:t xml:space="preserve">In milliseconds – When In controlled shutdown mode, this is how long the high-&gt;low-&gt;high pulse is on </w:t>
      </w:r>
      <w:proofErr w:type="gramStart"/>
      <w:r w:rsidR="00C01C37">
        <w:t>the .</w:t>
      </w:r>
      <w:proofErr w:type="gramEnd"/>
      <w:r w:rsidR="00C01C37">
        <w:t xml:space="preserve"> This signals the host that a power down request has been made.</w:t>
      </w:r>
    </w:p>
    <w:p w14:paraId="5ABEFEAB" w14:textId="77777777" w:rsidR="00BA6110" w:rsidRDefault="00BA6110" w:rsidP="00C01C37">
      <w:pPr>
        <w:pStyle w:val="NoSpacing"/>
      </w:pPr>
    </w:p>
    <w:p w14:paraId="63DDA473" w14:textId="77777777" w:rsidR="006E27B9" w:rsidRDefault="006E27B9" w:rsidP="006E27B9">
      <w:pPr>
        <w:pStyle w:val="NoSpacing"/>
      </w:pPr>
    </w:p>
    <w:sectPr w:rsidR="006E2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24456"/>
    <w:multiLevelType w:val="hybridMultilevel"/>
    <w:tmpl w:val="A6AC8696"/>
    <w:lvl w:ilvl="0" w:tplc="F5F689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387229"/>
    <w:multiLevelType w:val="hybridMultilevel"/>
    <w:tmpl w:val="587E62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C410C2"/>
    <w:multiLevelType w:val="hybridMultilevel"/>
    <w:tmpl w:val="4D063F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775F14"/>
    <w:multiLevelType w:val="hybridMultilevel"/>
    <w:tmpl w:val="85B4E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1234913">
    <w:abstractNumId w:val="0"/>
  </w:num>
  <w:num w:numId="2" w16cid:durableId="1147092189">
    <w:abstractNumId w:val="1"/>
  </w:num>
  <w:num w:numId="3" w16cid:durableId="1748960047">
    <w:abstractNumId w:val="3"/>
  </w:num>
  <w:num w:numId="4" w16cid:durableId="1263302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1B"/>
    <w:rsid w:val="00132AA1"/>
    <w:rsid w:val="00281218"/>
    <w:rsid w:val="00372E1B"/>
    <w:rsid w:val="00392A1A"/>
    <w:rsid w:val="00435CD9"/>
    <w:rsid w:val="005B38EF"/>
    <w:rsid w:val="006E27B9"/>
    <w:rsid w:val="00A506C3"/>
    <w:rsid w:val="00AD79F3"/>
    <w:rsid w:val="00B7066E"/>
    <w:rsid w:val="00BA6110"/>
    <w:rsid w:val="00C01C37"/>
    <w:rsid w:val="00DB12E4"/>
    <w:rsid w:val="00E04153"/>
    <w:rsid w:val="00FA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9121"/>
  <w15:chartTrackingRefBased/>
  <w15:docId w15:val="{CFA66A12-C39C-412F-8BCD-320D124EB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E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2E1B"/>
    <w:pPr>
      <w:spacing w:after="0" w:line="240" w:lineRule="auto"/>
    </w:pPr>
  </w:style>
  <w:style w:type="paragraph" w:styleId="Title">
    <w:name w:val="Title"/>
    <w:basedOn w:val="Normal"/>
    <w:next w:val="Normal"/>
    <w:link w:val="TitleChar"/>
    <w:uiPriority w:val="10"/>
    <w:qFormat/>
    <w:rsid w:val="00372E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E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72E1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72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5</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Bradley</dc:creator>
  <cp:keywords/>
  <dc:description/>
  <cp:lastModifiedBy>Neil Bradley</cp:lastModifiedBy>
  <cp:revision>4</cp:revision>
  <dcterms:created xsi:type="dcterms:W3CDTF">2022-12-24T23:01:00Z</dcterms:created>
  <dcterms:modified xsi:type="dcterms:W3CDTF">2022-12-25T03:19:00Z</dcterms:modified>
</cp:coreProperties>
</file>