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技術士（化學部門）一次試驗</w:t>
      </w:r>
    </w:p>
    <w:p>
      <w:pPr>
        <w:pStyle w:val="BodyText"/>
      </w:pPr>
      <w:r>
        <w:rPr>
          <w:bCs/>
          <w:b/>
        </w:rPr>
        <w:t xml:space="preserve">完整解題筆記（逐題題解集）</w:t>
      </w:r>
    </w:p>
    <w:p>
      <w:pPr>
        <w:pStyle w:val="BodyText"/>
      </w:pPr>
      <w:r>
        <w:rPr>
          <w:iCs/>
          <w:i/>
        </w:rPr>
        <w:t xml:space="preserve">專門科目：有機化學・高分子・燃料・電気化学　|　搭配「試劑速查」框架檔使用</w:t>
      </w:r>
    </w:p>
    <w:p>
      <w:pPr>
        <w:pStyle w:val="BodyText"/>
      </w:pPr>
      <w:r>
        <w:rPr>
          <w:bCs/>
          <w:b/>
        </w:rPr>
        <w:t xml:space="preserve">問 1　核磁気共鳴（NMR）スペクトル　（答：②（誤））</w:t>
      </w:r>
    </w:p>
    <w:p>
      <w:pPr>
        <w:pStyle w:val="BodyText"/>
      </w:pPr>
      <w:r>
        <w:rPr>
          <w:bCs/>
          <w:b/>
        </w:rPr>
        <w:t xml:space="preserve">考點　</w:t>
      </w:r>
      <w:r>
        <w:rPr>
          <w:iCs/>
          <w:i/>
        </w:rPr>
        <w:t xml:space="preserve">找錯誤敘述。核自旋規則、化學位移定義、n+1 分裂。</w:t>
      </w:r>
    </w:p>
    <w:p>
      <w:pPr>
        <w:pStyle w:val="BodyText"/>
      </w:pPr>
      <w:r>
        <w:rPr>
          <w:bCs/>
          <w:b/>
        </w:rPr>
        <w:t xml:space="preserve">正答②為何錯　</w:t>
      </w:r>
      <w:r>
        <w:t xml:space="preserve">②說「¹⁹F、³¹P 沒有核自旋(核スピンを持たない)但能用 NMR 檢出」——自相矛盾。NMR 能檢出的前提就是核自旋 I≠0。¹⁹F、³¹P 都是 I=1/2，正因有核自旋才是常見觀測核。</w:t>
      </w:r>
    </w:p>
    <w:p>
      <w:pPr>
        <w:pStyle w:val="BodyText"/>
      </w:pPr>
      <w:r>
        <w:rPr>
          <w:bCs/>
          <w:b/>
        </w:rPr>
        <w:t xml:space="preserve">核自旋奇偶規則　</w:t>
      </w:r>
      <w:r>
        <w:t xml:space="preserve">質子/中子皆偶→I=0(無訊號,如¹²C、¹⁶O)；一奇一偶→半整數(¹H、¹⁹F、³¹P)；皆奇→整數(²H、¹⁴N)。</w:t>
      </w:r>
    </w:p>
    <w:p>
      <w:pPr>
        <w:pStyle w:val="BodyText"/>
      </w:pPr>
      <w:r>
        <w:rPr>
          <w:bCs/>
          <w:b/>
        </w:rPr>
        <w:t xml:space="preserve">①　</w:t>
      </w:r>
      <w:r>
        <w:t xml:space="preserve">TMS(テトラメチルシラン)作 ¹H/¹³C-NMR 內部標準，δ=0 ppm，惰性且高磁場不重疊——正確。</w:t>
      </w:r>
    </w:p>
    <w:p>
      <w:pPr>
        <w:pStyle w:val="BodyText"/>
      </w:pPr>
      <w:r>
        <w:rPr>
          <w:bCs/>
          <w:b/>
        </w:rPr>
        <w:t xml:space="preserve">③　</w:t>
      </w:r>
      <w:r>
        <w:t xml:space="preserve">化學位移 δ(ppm)=(訊號與標準的振動數差 Hz)/(分光器振動數 MHz)，Hz/MHz 差 10⁶ 故單位 ppm，且與磁場強度無關——正確。</w:t>
      </w:r>
    </w:p>
    <w:p>
      <w:pPr>
        <w:pStyle w:val="BodyText"/>
      </w:pPr>
      <w:r>
        <w:rPr>
          <w:bCs/>
          <w:b/>
        </w:rPr>
        <w:t xml:space="preserve">④　</w:t>
      </w:r>
      <w:r>
        <w:t xml:space="preserve">苯環芳香質子因環電流去屏蔽→低磁場側(7-8ppm)；甲基高磁場側(~1ppm)。苯基比甲基低磁場——正確。</w:t>
      </w:r>
    </w:p>
    <w:p>
      <w:pPr>
        <w:pStyle w:val="BodyText"/>
      </w:pPr>
      <w:r>
        <w:rPr>
          <w:bCs/>
          <w:b/>
        </w:rPr>
        <w:t xml:space="preserve">⑤　</w:t>
      </w:r>
      <w:r>
        <w:t xml:space="preserve">溴乙烷 CH₃CH₂Br：n+1 法則，CH₃(鄰2H)→三重線、CH₂(鄰3H)→四重線——正確。</w:t>
      </w:r>
    </w:p>
    <w:p>
      <w:pPr>
        <w:pStyle w:val="BodyText"/>
      </w:pPr>
      <w:r>
        <w:rPr>
          <w:bCs/>
          <w:b/>
        </w:rPr>
        <w:t xml:space="preserve">重點　</w:t>
      </w:r>
      <w:r>
        <w:t xml:space="preserve">陷阱＝把「有核自旋」寫成「無核自旋」。看到能測的核卻說沒核自旋，直接判錯。</w:t>
      </w:r>
    </w:p>
    <w:p>
      <w:pPr>
        <w:pStyle w:val="BodyText"/>
      </w:pPr>
      <w:r>
        <w:rPr>
          <w:bCs/>
          <w:b/>
        </w:rPr>
        <w:t xml:space="preserve">問 2　フェノール類　（答：①（誤））</w:t>
      </w:r>
    </w:p>
    <w:p>
      <w:pPr>
        <w:pStyle w:val="BodyText"/>
      </w:pPr>
      <w:r>
        <w:rPr>
          <w:bCs/>
          <w:b/>
        </w:rPr>
        <w:t xml:space="preserve">考點　</w:t>
      </w:r>
      <w:r>
        <w:rPr>
          <w:iCs/>
          <w:i/>
        </w:rPr>
        <w:t xml:space="preserve">找錯誤敘述。氧化還原方向、親電取代、酸性強弱。</w:t>
      </w:r>
    </w:p>
    <w:p>
      <w:pPr>
        <w:pStyle w:val="BodyText"/>
      </w:pPr>
      <w:r>
        <w:rPr>
          <w:bCs/>
          <w:b/>
        </w:rPr>
        <w:t xml:space="preserve">正答①為何錯　</w:t>
      </w:r>
      <w:r>
        <w:t xml:space="preserve">①說「ヒドロキノン(對苯二酚)を還元するとベンゾキノン(對苯醌)」——方向反了。二酚→二醌是失去 2H、增加不飽和度，屬『氧化(酸化)』不是還原。正確應是『酸化するとベンゾキノン』。這組醌/氫醌氧化還原可逆(如 CoQ10 電子傳遞)。</w:t>
      </w:r>
    </w:p>
    <w:p>
      <w:pPr>
        <w:pStyle w:val="BodyText"/>
      </w:pPr>
      <w:r>
        <w:rPr>
          <w:bCs/>
          <w:b/>
        </w:rPr>
        <w:t xml:space="preserve">②　</w:t>
      </w:r>
      <w:r>
        <w:t xml:space="preserve">酚 +過量溴水→2,4,6-三溴酚(白色沉澱)。–OH 強活化鄰對位，常溫不需催化劑——正確(酚定性反應)。</w:t>
      </w:r>
    </w:p>
    <w:p>
      <w:pPr>
        <w:pStyle w:val="BodyText"/>
      </w:pPr>
      <w:r>
        <w:rPr>
          <w:bCs/>
          <w:b/>
        </w:rPr>
        <w:t xml:space="preserve">③　</w:t>
      </w:r>
      <w:r>
        <w:t xml:space="preserve">維生素E(α-生育酚)母核為色滿環，帶酚性 –OH，靠它提供 H· 抗氧化——正確。</w:t>
      </w:r>
    </w:p>
    <w:p>
      <w:pPr>
        <w:pStyle w:val="BodyText"/>
      </w:pPr>
      <w:r>
        <w:rPr>
          <w:bCs/>
          <w:b/>
        </w:rPr>
        <w:t xml:space="preserve">④　</w:t>
      </w:r>
      <w:r>
        <w:t xml:space="preserve">p-甲苯胺重氮化後，在 Cu₂O/Cu(NO₃)₂ 中 –N₂⁺ 被 –OH 取代→p-甲酚(重氮鹽水解改良法)——正確。</w:t>
      </w:r>
    </w:p>
    <w:p>
      <w:pPr>
        <w:pStyle w:val="BodyText"/>
      </w:pPr>
      <w:r>
        <w:rPr>
          <w:bCs/>
          <w:b/>
        </w:rPr>
        <w:t xml:space="preserve">⑤　</w:t>
      </w:r>
      <w:r>
        <w:t xml:space="preserve">p-硝基酚 pKa &lt; m-硝基酚 pKa。對位 –NO₂ 可透過共振穩定酚氧陰離子→酸性強→pKa 小；間位無此共振路徑。實測 p≈7.1、m≈8.4——正確。</w:t>
      </w:r>
    </w:p>
    <w:p>
      <w:pPr>
        <w:pStyle w:val="BodyText"/>
      </w:pPr>
      <w:r>
        <w:rPr>
          <w:bCs/>
          <w:b/>
        </w:rPr>
        <w:t xml:space="preserve">反應名　</w:t>
      </w:r>
      <w:r>
        <w:t xml:space="preserve">ジアゾ化 Diazotization／ザンドマイヤー系水解。醌⇌氫醌 quinone/hydroquinone redox。</w:t>
      </w:r>
    </w:p>
    <w:p>
      <w:pPr>
        <w:pStyle w:val="BodyText"/>
      </w:pPr>
      <w:r>
        <w:rPr>
          <w:bCs/>
          <w:b/>
        </w:rPr>
        <w:t xml:space="preserve">重點　</w:t>
      </w:r>
      <w:r>
        <w:t xml:space="preserve">陷阱＝「還元」一字。氫醌→醌明明是氧化。見醌類先確認 –OH 與 C=O 哪邊氫多。</w:t>
      </w:r>
    </w:p>
    <w:p>
      <w:pPr>
        <w:pStyle w:val="BodyText"/>
      </w:pPr>
      <w:r>
        <w:rPr>
          <w:bCs/>
          <w:b/>
        </w:rPr>
        <w:t xml:space="preserve">問 3　テルペノイド（萜類）　（答：⑤（正））</w:t>
      </w:r>
    </w:p>
    <w:p>
      <w:pPr>
        <w:pStyle w:val="BodyText"/>
      </w:pPr>
      <w:r>
        <w:rPr>
          <w:bCs/>
          <w:b/>
        </w:rPr>
        <w:t xml:space="preserve">考點　</w:t>
      </w:r>
      <w:r>
        <w:t xml:space="preserve">*五格填空。萜的命名階梯 +</w:t>
      </w:r>
      <w:r>
        <w:rPr>
          <w:bCs/>
          <w:b/>
        </w:rPr>
        <w:t xml:space="preserve"> </w:t>
      </w:r>
      <w:r>
        <w:rPr>
          <w:bCs/>
          <w:b/>
        </w:rPr>
        <w:t xml:space="preserve">β</w:t>
      </w:r>
      <w:r>
        <w:t xml:space="preserve">**-胡蘿蔔素/視黃醛生化常識。*</w:t>
      </w:r>
    </w:p>
    <w:p>
      <w:pPr>
        <w:pStyle w:val="BodyText"/>
      </w:pPr>
      <w:r>
        <w:rPr>
          <w:bCs/>
          <w:b/>
        </w:rPr>
        <w:t xml:space="preserve">正答⑤　</w:t>
      </w:r>
      <w:r>
        <w:t xml:space="preserve">A=イソプレン(異戊二烯 C5,萜的構成單位；不是異戊烷)、B=モノテルペン+C=10個(C5×2；精油主體)、D=黄橙色(β-胡蘿蔔素)、E=視覚(β-胡蘿蔔素→視黃醇→11-cis-視黃醛，視紫質發色團)。</w:t>
      </w:r>
    </w:p>
    <w:p>
      <w:pPr>
        <w:pStyle w:val="BodyText"/>
      </w:pPr>
      <w:r>
        <w:rPr>
          <w:bCs/>
          <w:b/>
        </w:rPr>
        <w:t xml:space="preserve">命名階梯　</w:t>
      </w:r>
      <w:r>
        <w:t xml:space="preserve">單位數×C5：C10 モノテルペン、C15 セスキテルペン、C20 ジテルペン、C30 トリテルペン。</w:t>
      </w:r>
    </w:p>
    <w:p>
      <w:pPr>
        <w:pStyle w:val="BodyText"/>
      </w:pPr>
      <w:r>
        <w:rPr>
          <w:bCs/>
          <w:b/>
        </w:rPr>
        <w:t xml:space="preserve">①④　</w:t>
      </w:r>
      <w:r>
        <w:t xml:space="preserve">A填イソペンタン(異戊烷,飽和非構成單位)錯；B填ミルセン(月桂烯,是具體化合物非總稱)錯；D赤色錯。</w:t>
      </w:r>
    </w:p>
    <w:p>
      <w:pPr>
        <w:pStyle w:val="BodyText"/>
      </w:pPr>
      <w:r>
        <w:rPr>
          <w:bCs/>
          <w:b/>
        </w:rPr>
        <w:t xml:space="preserve">②　</w:t>
      </w:r>
      <w:r>
        <w:t xml:space="preserve">B ジテルペン=C20 與 C=10 矛盾；D 赤色錯。</w:t>
      </w:r>
    </w:p>
    <w:p>
      <w:pPr>
        <w:pStyle w:val="BodyText"/>
      </w:pPr>
      <w:r>
        <w:rPr>
          <w:bCs/>
          <w:b/>
        </w:rPr>
        <w:t xml:space="preserve">③　</w:t>
      </w:r>
      <w:r>
        <w:t xml:space="preserve">C 填 5個 錯(單萜是 C10)；E 痛覚錯。</w:t>
      </w:r>
    </w:p>
    <w:p>
      <w:pPr>
        <w:pStyle w:val="BodyText"/>
      </w:pPr>
      <w:r>
        <w:rPr>
          <w:bCs/>
          <w:b/>
        </w:rPr>
        <w:t xml:space="preserve">重點　</w:t>
      </w:r>
      <w:r>
        <w:t xml:space="preserve">排除法：A 必為イソプレン(刷①④)→D 必為黄橙(刷②)→C：單萜=C10(⑤ 勝③)。</w:t>
      </w:r>
    </w:p>
    <w:p>
      <w:pPr>
        <w:pStyle w:val="BodyText"/>
      </w:pPr>
      <w:r>
        <w:rPr>
          <w:bCs/>
          <w:b/>
        </w:rPr>
        <w:t xml:space="preserve">問 4　シクロアルケンの反応（立體化學）　（答：③（正））</w:t>
      </w:r>
    </w:p>
    <w:p>
      <w:pPr>
        <w:pStyle w:val="BodyText"/>
      </w:pPr>
      <w:r>
        <w:rPr>
          <w:bCs/>
          <w:b/>
        </w:rPr>
        <w:t xml:space="preserve">考點　</w:t>
      </w:r>
      <w:r>
        <w:rPr>
          <w:iCs/>
          <w:i/>
        </w:rPr>
        <w:t xml:space="preserve">加成立體化學：syn/anti → cis/trans。</w:t>
      </w:r>
    </w:p>
    <w:p>
      <w:pPr>
        <w:pStyle w:val="BodyText"/>
      </w:pPr>
      <w:r>
        <w:rPr>
          <w:bCs/>
          <w:b/>
        </w:rPr>
        <w:t xml:space="preserve">正答③　</w:t>
      </w:r>
      <w:r>
        <w:t xml:space="preserve">環己烯 →過酸環氧化(syn) →KOH 開環(背面 anti 進攻)。環氧(syn)+開環(anti) 淨結果 → trans-1,2-環己二醇。正確。</w:t>
      </w:r>
    </w:p>
    <w:p>
      <w:pPr>
        <w:pStyle w:val="BodyText"/>
      </w:pPr>
      <w:r>
        <w:rPr>
          <w:bCs/>
          <w:b/>
        </w:rPr>
        <w:t xml:space="preserve">①　</w:t>
      </w:r>
      <w:r>
        <w:t xml:space="preserve">OsO₄ 是 syn 加成→cis-diol，題目寫 trans 錯。</w:t>
      </w:r>
    </w:p>
    <w:p>
      <w:pPr>
        <w:pStyle w:val="BodyText"/>
      </w:pPr>
      <w:r>
        <w:rPr>
          <w:bCs/>
          <w:b/>
        </w:rPr>
        <w:t xml:space="preserve">②　</w:t>
      </w:r>
      <w:r>
        <w:t xml:space="preserve">與③同路線(環氧→開環)，但開環永遠背面 anti→應得 trans-diol，題目寫 cis 錯。</w:t>
      </w:r>
    </w:p>
    <w:p>
      <w:pPr>
        <w:pStyle w:val="BodyText"/>
      </w:pPr>
      <w:r>
        <w:rPr>
          <w:bCs/>
          <w:b/>
        </w:rPr>
        <w:t xml:space="preserve">④　</w:t>
      </w:r>
      <w:r>
        <w:t xml:space="preserve">O₃ 分解切斷 C=C，環內雙鍵→開環成鏈狀二官能物；H₂O₂ 氧化後處理得己二酸，不是環己酮。</w:t>
      </w:r>
    </w:p>
    <w:p>
      <w:pPr>
        <w:pStyle w:val="BodyText"/>
      </w:pPr>
      <w:r>
        <w:rPr>
          <w:bCs/>
          <w:b/>
        </w:rPr>
        <w:t xml:space="preserve">⑤　</w:t>
      </w:r>
      <w:r>
        <w:t xml:space="preserve">Br₂ 經溴鎓離子 anti 加成→trans-1,2-二溴，題目寫 cis 錯。</w:t>
      </w:r>
    </w:p>
    <w:p>
      <w:pPr>
        <w:pStyle w:val="BodyText"/>
      </w:pPr>
      <w:r>
        <w:rPr>
          <w:bCs/>
          <w:b/>
        </w:rPr>
        <w:t xml:space="preserve">重點　</w:t>
      </w:r>
      <w:r>
        <w:t xml:space="preserve">速查：OsO₄/KMnO₄(冷)→cis-diol；環氧開環→trans-diol；Br₂/Cl₂→trans；O₃→斷環。開環立體=anti，但酸性+可穩定正電荷的碳會侵蝕立體純度；區域選擇性酸鹼相反。</w:t>
      </w:r>
    </w:p>
    <w:p>
      <w:pPr>
        <w:pStyle w:val="BodyText"/>
      </w:pPr>
      <w:r>
        <w:rPr>
          <w:bCs/>
          <w:b/>
        </w:rPr>
        <w:t xml:space="preserve">問 5　ラジカル（自由基）　（答：④（正））</w:t>
      </w:r>
    </w:p>
    <w:p>
      <w:pPr>
        <w:pStyle w:val="BodyText"/>
      </w:pPr>
      <w:r>
        <w:rPr>
          <w:bCs/>
          <w:b/>
        </w:rPr>
        <w:t xml:space="preserve">考點　</w:t>
      </w:r>
      <w:r>
        <w:rPr>
          <w:iCs/>
          <w:i/>
        </w:rPr>
        <w:t xml:space="preserve">均裂/異裂、自由基抽H、穩定性順序。</w:t>
      </w:r>
    </w:p>
    <w:p>
      <w:pPr>
        <w:pStyle w:val="BodyText"/>
      </w:pPr>
      <w:r>
        <w:rPr>
          <w:bCs/>
          <w:b/>
        </w:rPr>
        <w:t xml:space="preserve">正答④　</w:t>
      </w:r>
      <w:r>
        <w:t xml:space="preserve">過酸化ベンゾイル(BPO)加熱(80℃)→弱 O–O 鍵均裂→ベンゾイルオキシラジカル(PhCOO·)→脫 CO₂→フェニルラジカル(Ph·)。經典自由基聚合開始劑，正確。</w:t>
      </w:r>
    </w:p>
    <w:p>
      <w:pPr>
        <w:pStyle w:val="BodyText"/>
      </w:pPr>
      <w:r>
        <w:rPr>
          <w:bCs/>
          <w:b/>
        </w:rPr>
        <w:t xml:space="preserve">①　</w:t>
      </w:r>
      <w:r>
        <w:t xml:space="preserve">Cl₂+UV 生氯自由基情境對，但寫『不均一結合開裂(ヘテロリシス,異裂)』錯——生自由基必須是『ホモリシス(均裂)』。</w:t>
      </w:r>
    </w:p>
    <w:p>
      <w:pPr>
        <w:pStyle w:val="BodyText"/>
      </w:pPr>
      <w:r>
        <w:rPr>
          <w:bCs/>
          <w:b/>
        </w:rPr>
        <w:t xml:space="preserve">②　</w:t>
      </w:r>
      <w:r>
        <w:t xml:space="preserve">Cl·+CH₄ 抽走 H·(氫原子)生 ·CH₃(メチルラジカル,中性)，不是メチルアニオン(離子)。自由基反應不生離子。</w:t>
      </w:r>
    </w:p>
    <w:p>
      <w:pPr>
        <w:pStyle w:val="BodyText"/>
      </w:pPr>
      <w:r>
        <w:rPr>
          <w:bCs/>
          <w:b/>
        </w:rPr>
        <w:t xml:space="preserve">③　</w:t>
      </w:r>
      <w:r>
        <w:t xml:space="preserve">兩自由基相遇會配對成鍵(termination)，不是互相排斥。</w:t>
      </w:r>
    </w:p>
    <w:p>
      <w:pPr>
        <w:pStyle w:val="BodyText"/>
      </w:pPr>
      <w:r>
        <w:rPr>
          <w:bCs/>
          <w:b/>
        </w:rPr>
        <w:t xml:space="preserve">⑤　</w:t>
      </w:r>
      <w:r>
        <w:t xml:space="preserve">自由基穩定性 3°&gt;2°&gt;1°&gt;甲基(超共軛)，第三級最穩定，題目說第三級較不穩定=反了。</w:t>
      </w:r>
    </w:p>
    <w:p>
      <w:pPr>
        <w:pStyle w:val="BodyText"/>
      </w:pPr>
      <w:r>
        <w:rPr>
          <w:bCs/>
          <w:b/>
        </w:rPr>
        <w:t xml:space="preserve">重點　</w:t>
      </w:r>
      <w:r>
        <w:t xml:space="preserve">一字記：ラジカル=ホモ(均裂)、イオン=ヘテロ(異裂)。見自由基題先掃有無『イオン/アニオン/ヘテロリシス』離子字眼混入。</w:t>
      </w:r>
    </w:p>
    <w:p>
      <w:pPr>
        <w:pStyle w:val="BodyText"/>
      </w:pPr>
      <w:r>
        <w:rPr>
          <w:bCs/>
          <w:b/>
        </w:rPr>
        <w:t xml:space="preserve">問 6　ケトン類を出発原料とする合成　（答：④（達成不可））</w:t>
      </w:r>
    </w:p>
    <w:p>
      <w:pPr>
        <w:pStyle w:val="BodyText"/>
      </w:pPr>
      <w:r>
        <w:rPr>
          <w:bCs/>
          <w:b/>
        </w:rPr>
        <w:t xml:space="preserve">考點　</w:t>
      </w:r>
      <w:r>
        <w:rPr>
          <w:iCs/>
          <w:i/>
        </w:rPr>
        <w:t xml:space="preserve">看試劑不看化合物名：試劑→反應框架。</w:t>
      </w:r>
    </w:p>
    <w:p>
      <w:pPr>
        <w:pStyle w:val="BodyText"/>
      </w:pPr>
      <w:r>
        <w:rPr>
          <w:bCs/>
          <w:b/>
        </w:rPr>
        <w:t xml:space="preserve">正答④(無法達成)　</w:t>
      </w:r>
      <w:r>
        <w:t xml:space="preserve">目標把二環己基酮(酮)還原成二環己基甲醇(二級醇)，需還原劑(LiAlH₄/NaBH₄)。但題目給『水酸化アルミニウム Al(OH)₃』——兩性氫氧化物，無還原力，給不出 H⁻，反應推不動。</w:t>
      </w:r>
    </w:p>
    <w:p>
      <w:pPr>
        <w:pStyle w:val="BodyText"/>
      </w:pPr>
      <w:r>
        <w:rPr>
          <w:bCs/>
          <w:b/>
        </w:rPr>
        <w:t xml:space="preserve">①　</w:t>
      </w:r>
      <w:r>
        <w:t xml:space="preserve">Wittig 試薬(Ph₃P=CH₂)+環己酮→C=O 變 C=CH₂→甲烯環己烷，成立。</w:t>
      </w:r>
    </w:p>
    <w:p>
      <w:pPr>
        <w:pStyle w:val="BodyText"/>
      </w:pPr>
      <w:r>
        <w:rPr>
          <w:bCs/>
          <w:b/>
        </w:rPr>
        <w:t xml:space="preserve">②　</w:t>
      </w:r>
      <w:r>
        <w:t xml:space="preserve">苯乙酮+EtMgBr(Grignard)→2-苯基-2-丁醇(三級醇)，成立。</w:t>
      </w:r>
    </w:p>
    <w:p>
      <w:pPr>
        <w:pStyle w:val="BodyText"/>
      </w:pPr>
      <w:r>
        <w:rPr>
          <w:bCs/>
          <w:b/>
        </w:rPr>
        <w:t xml:space="preserve">③　</w:t>
      </w:r>
      <w:r>
        <w:t xml:space="preserve">2-丁酮+PhMgBr→同樣得 2-苯基-2-丁醇，成立(與②為兩條路線)。</w:t>
      </w:r>
    </w:p>
    <w:p>
      <w:pPr>
        <w:pStyle w:val="BodyText"/>
      </w:pPr>
      <w:r>
        <w:rPr>
          <w:bCs/>
          <w:b/>
        </w:rPr>
        <w:t xml:space="preserve">⑤　</w:t>
      </w:r>
      <w:r>
        <w:t xml:space="preserve">苯乙酮+等莫耳 Br₂/醋酸→α位溴化→α-溴苯乙酮，成立。</w:t>
      </w:r>
    </w:p>
    <w:p>
      <w:pPr>
        <w:pStyle w:val="BodyText"/>
      </w:pPr>
      <w:r>
        <w:rPr>
          <w:bCs/>
          <w:b/>
        </w:rPr>
        <w:t xml:space="preserve">反應名　</w:t>
      </w:r>
      <w:r>
        <w:t xml:space="preserve">グリニャール Grignard／ウィッティッヒ Wittig／α-鹵化 α-halogenation。易混：水酸化アルミニウム Al(OH)₃(無還原力) vs 水素化アルミニウムリチウム LiAlH₄(強還原)。</w:t>
      </w:r>
    </w:p>
    <w:p>
      <w:pPr>
        <w:pStyle w:val="BodyText"/>
      </w:pPr>
      <w:r>
        <w:rPr>
          <w:bCs/>
          <w:b/>
        </w:rPr>
        <w:t xml:space="preserve">重點　</w:t>
      </w:r>
      <w:r>
        <w:t xml:space="preserve">方法論：有機命名題先掃『試劑名』。Wittig→烯、○○MgBr→三級醇、Br₂/醋酸→α鹵化、水酸化アルミニウム→停(非還原劑)。</w:t>
      </w:r>
    </w:p>
    <w:p>
      <w:pPr>
        <w:pStyle w:val="BodyText"/>
      </w:pPr>
      <w:r>
        <w:rPr>
          <w:bCs/>
          <w:b/>
        </w:rPr>
        <w:t xml:space="preserve">問 7　一次エネルギー構成比（日本は？）　（答：B（日本））</w:t>
      </w:r>
    </w:p>
    <w:p>
      <w:pPr>
        <w:pStyle w:val="BodyText"/>
      </w:pPr>
      <w:r>
        <w:rPr>
          <w:bCs/>
          <w:b/>
        </w:rPr>
        <w:t xml:space="preserve">考點　</w:t>
      </w:r>
      <w:r>
        <w:rPr>
          <w:iCs/>
          <w:i/>
        </w:rPr>
        <w:t xml:space="preserve">常識推理題。用『國家能源指紋』推，不背數字。</w:t>
      </w:r>
    </w:p>
    <w:p>
      <w:pPr>
        <w:pStyle w:val="BodyText"/>
      </w:pPr>
      <w:r>
        <w:rPr>
          <w:bCs/>
          <w:b/>
        </w:rPr>
        <w:t xml:space="preserve">日本=B　</w:t>
      </w:r>
      <w:r>
        <w:t xml:space="preserve">日本指紋：化石燃料合計極高(自給率低)、石油段寬、原子力有一定(2008福島前約10%)、水力極少。B 兩者(石油寬+水力細)皆中。</w:t>
      </w:r>
    </w:p>
    <w:p>
      <w:pPr>
        <w:pStyle w:val="BodyText"/>
      </w:pPr>
      <w:r>
        <w:rPr>
          <w:bCs/>
          <w:b/>
        </w:rPr>
        <w:t xml:space="preserve">排除法　</w:t>
      </w:r>
      <w:r>
        <w:t xml:space="preserve">原子力超寬=法國(A)；天然ガス超寬=俄羅斯(E)；石炭壓倒=中國/德國(C、D)；剩石油顯眼、水力少=日本(B)。</w:t>
      </w:r>
    </w:p>
    <w:p>
      <w:pPr>
        <w:pStyle w:val="BodyText"/>
      </w:pPr>
      <w:r>
        <w:rPr>
          <w:bCs/>
          <w:b/>
        </w:rPr>
        <w:t xml:space="preserve">重點　</w:t>
      </w:r>
      <w:r>
        <w:t xml:space="preserve">策略：這是常識推理題，不背數字，只記五國各一句指紋(法=核電最高、俄=天然氣、中=煤、日=石油依存+水力少、美=均衡)。投報率低，考場能推就推。</w:t>
      </w:r>
    </w:p>
    <w:p>
      <w:pPr>
        <w:pStyle w:val="BodyText"/>
      </w:pPr>
      <w:r>
        <w:rPr>
          <w:bCs/>
          <w:b/>
        </w:rPr>
        <w:t xml:space="preserve">問 8　石油の物性　（答：④（誤））</w:t>
      </w:r>
    </w:p>
    <w:p>
      <w:pPr>
        <w:pStyle w:val="BodyText"/>
      </w:pPr>
      <w:r>
        <w:rPr>
          <w:bCs/>
          <w:b/>
        </w:rPr>
        <w:t xml:space="preserve">考點　</w:t>
      </w:r>
      <w:r>
        <w:rPr>
          <w:iCs/>
          <w:i/>
        </w:rPr>
        <w:t xml:space="preserve">物性定義(近本職)：動粘度=</w:t>
      </w:r>
      <w:r>
        <w:rPr>
          <w:iCs/>
          <w:i/>
          <w:bCs/>
          <w:b/>
        </w:rPr>
        <w:t xml:space="preserve">μ</w:t>
      </w:r>
      <w:r>
        <w:rPr>
          <w:iCs/>
          <w:i/>
        </w:rPr>
        <w:t xml:space="preserve">/</w:t>
      </w:r>
      <w:r>
        <w:rPr>
          <w:iCs/>
          <w:i/>
          <w:bCs/>
          <w:b/>
        </w:rPr>
        <w:t xml:space="preserve">ρ</w:t>
      </w:r>
      <w:r>
        <w:rPr>
          <w:iCs/>
          <w:i/>
        </w:rPr>
        <w:t xml:space="preserve">、沸點分枝、發熱量 H/C。</w:t>
      </w:r>
    </w:p>
    <w:p>
      <w:pPr>
        <w:pStyle w:val="BodyText"/>
      </w:pPr>
      <w:r>
        <w:rPr>
          <w:bCs/>
          <w:b/>
        </w:rPr>
        <w:t xml:space="preserve">正答④為何錯　</w:t>
      </w:r>
      <w:r>
        <w:t xml:space="preserve">④「動粘度=絶対粘度×密度」錯，應是『÷密度』：ν=μ/ρ。單位反推：Pa·s ÷ kg/m³ = m²/s(動粘度單位)✓；乘則兜不出。</w:t>
      </w:r>
    </w:p>
    <w:p>
      <w:pPr>
        <w:pStyle w:val="BodyText"/>
      </w:pPr>
      <w:r>
        <w:rPr>
          <w:bCs/>
          <w:b/>
        </w:rPr>
        <w:t xml:space="preserve">①　</w:t>
      </w:r>
      <w:r>
        <w:t xml:space="preserve">n-丁烷沸點 &gt; 異丁烷。直鏈接觸面積大→分子間力強→沸點高(分枝越多沸點越低)——正確。</w:t>
      </w:r>
    </w:p>
    <w:p>
      <w:pPr>
        <w:pStyle w:val="BodyText"/>
      </w:pPr>
      <w:r>
        <w:rPr>
          <w:bCs/>
          <w:b/>
        </w:rPr>
        <w:t xml:space="preserve">②　</w:t>
      </w:r>
      <w:r>
        <w:t xml:space="preserve">石油比熱隨溫度上升而增大——正確。</w:t>
      </w:r>
    </w:p>
    <w:p>
      <w:pPr>
        <w:pStyle w:val="BodyText"/>
      </w:pPr>
      <w:r>
        <w:rPr>
          <w:bCs/>
          <w:b/>
        </w:rPr>
        <w:t xml:space="preserve">③　</w:t>
      </w:r>
      <w:r>
        <w:t xml:space="preserve">純烴融點大致隨碳數增加而升高(有奇偶鋸齒)——正確。</w:t>
      </w:r>
    </w:p>
    <w:p>
      <w:pPr>
        <w:pStyle w:val="BodyText"/>
      </w:pPr>
      <w:r>
        <w:rPr>
          <w:bCs/>
          <w:b/>
        </w:rPr>
        <w:t xml:space="preserve">⑤　</w:t>
      </w:r>
      <w:r>
        <w:t xml:space="preserve">苯(H/C 低+共振穩定)單位重量發熱量 &lt; 己烷(飽和,H 多)——正確(烷&gt;烯&gt;芳香族)。</w:t>
      </w:r>
    </w:p>
    <w:p>
      <w:pPr>
        <w:pStyle w:val="BodyText"/>
      </w:pPr>
      <w:r>
        <w:rPr>
          <w:bCs/>
          <w:b/>
        </w:rPr>
        <w:t xml:space="preserve">重點　</w:t>
      </w:r>
      <w:r>
        <w:t xml:space="preserve">動粘度ν=μ/ρ。絶対粘度μ=Pa·s(cP)、動粘度ν=m²/s(cSt)。用單位反推永不搞反。這是你 QC 本職，必拿。</w:t>
      </w:r>
    </w:p>
    <w:p>
      <w:pPr>
        <w:pStyle w:val="BodyText"/>
      </w:pPr>
      <w:r>
        <w:rPr>
          <w:bCs/>
          <w:b/>
        </w:rPr>
        <w:t xml:space="preserve">問 9　石油の精製プロセス　（答：③（誤））</w:t>
      </w:r>
    </w:p>
    <w:p>
      <w:pPr>
        <w:pStyle w:val="BodyText"/>
      </w:pPr>
      <w:r>
        <w:rPr>
          <w:bCs/>
          <w:b/>
        </w:rPr>
        <w:t xml:space="preserve">考點　</w:t>
      </w:r>
      <w:r>
        <w:rPr>
          <w:iCs/>
          <w:i/>
        </w:rPr>
        <w:t xml:space="preserve">(已放棄領域,考場排除法即可) FCC 供熱方式。</w:t>
      </w:r>
    </w:p>
    <w:p>
      <w:pPr>
        <w:pStyle w:val="BodyText"/>
      </w:pPr>
      <w:r>
        <w:rPr>
          <w:bCs/>
          <w:b/>
        </w:rPr>
        <w:t xml:space="preserve">正答③為何錯　</w:t>
      </w:r>
      <w:r>
        <w:t xml:space="preserve">③說接触分解(FCC)的熱『由大型加熱炉供給』錯。FCC 靠觸媒在反應器/再生器間循環、燒掉觸媒上焦炭(コーク)放熱自供給。裂解是吸熱反應，一定要熱，但熱來源是焦炭燃燒不是外部炉(靠加熱炉的是熱分解)。</w:t>
      </w:r>
    </w:p>
    <w:p>
      <w:pPr>
        <w:pStyle w:val="BodyText"/>
      </w:pPr>
      <w:r>
        <w:rPr>
          <w:bCs/>
          <w:b/>
        </w:rPr>
        <w:t xml:space="preserve">①　</w:t>
      </w:r>
      <w:r>
        <w:t xml:space="preserve">常壓蒸餾塔將原油分成 LPG/石腦油/煤油/輕油/常壓殘油——正確。</w:t>
      </w:r>
    </w:p>
    <w:p>
      <w:pPr>
        <w:pStyle w:val="BodyText"/>
      </w:pPr>
      <w:r>
        <w:rPr>
          <w:bCs/>
          <w:b/>
        </w:rPr>
        <w:t xml:space="preserve">②　</w:t>
      </w:r>
      <w:r>
        <w:t xml:space="preserve">接触改質(重整)副產大量氫，供水素化精製或廠內燃料——正確。</w:t>
      </w:r>
    </w:p>
    <w:p>
      <w:pPr>
        <w:pStyle w:val="BodyText"/>
      </w:pPr>
      <w:r>
        <w:rPr>
          <w:bCs/>
          <w:b/>
        </w:rPr>
        <w:t xml:space="preserve">④　</w:t>
      </w:r>
      <w:r>
        <w:t xml:space="preserve">水素化分解因加氫使體積膨脹，液狀產品容積收率可 &gt;100%——正確。</w:t>
      </w:r>
    </w:p>
    <w:p>
      <w:pPr>
        <w:pStyle w:val="BodyText"/>
      </w:pPr>
      <w:r>
        <w:rPr>
          <w:bCs/>
          <w:b/>
        </w:rPr>
        <w:t xml:space="preserve">⑤　</w:t>
      </w:r>
      <w:r>
        <w:t xml:space="preserve">減壓蒸餾降沸點，避免高沸點殘油在常壓加熱時熱分解——正確。</w:t>
      </w:r>
    </w:p>
    <w:p>
      <w:pPr>
        <w:pStyle w:val="BodyText"/>
      </w:pPr>
      <w:r>
        <w:rPr>
          <w:bCs/>
          <w:b/>
        </w:rPr>
        <w:t xml:space="preserve">重點　</w:t>
      </w:r>
      <w:r>
        <w:t xml:space="preserve">裂解=吸熱反應(一定要熱)；差別在熱來源：熱分解靠加熱炉、FCC 靠燒焦炭自供熱(觸媒循環)。此為已放棄領域，不必深記。</w:t>
      </w:r>
    </w:p>
    <w:p>
      <w:pPr>
        <w:pStyle w:val="BodyText"/>
      </w:pPr>
      <w:r>
        <w:rPr>
          <w:bCs/>
          <w:b/>
        </w:rPr>
        <w:t xml:space="preserve">問 10　石油製品（評價指標）　（答：②（誤））</w:t>
      </w:r>
    </w:p>
    <w:p>
      <w:pPr>
        <w:pStyle w:val="BodyText"/>
      </w:pPr>
      <w:r>
        <w:rPr>
          <w:bCs/>
          <w:b/>
        </w:rPr>
        <w:t xml:space="preserve">考點　</w:t>
      </w:r>
      <w:r>
        <w:rPr>
          <w:iCs/>
          <w:i/>
        </w:rPr>
        <w:t xml:space="preserve">三大油品評價指標 + 芳香族/パラフィン方向。</w:t>
      </w:r>
    </w:p>
    <w:p>
      <w:pPr>
        <w:pStyle w:val="BodyText"/>
      </w:pPr>
      <w:r>
        <w:rPr>
          <w:bCs/>
          <w:b/>
        </w:rPr>
        <w:t xml:space="preserve">正答②為何錯　</w:t>
      </w:r>
      <w:r>
        <w:t xml:space="preserve">②「灯油中芳香族が多いほど煙点は高い」方向反了。芳香族 H/C 低、易生煤煙→煙点低(品質差)。應是『芳香族多→煙点低』；パラフィン燃燒乾淨→煙点高。</w:t>
      </w:r>
    </w:p>
    <w:p>
      <w:pPr>
        <w:pStyle w:val="BodyText"/>
      </w:pPr>
      <w:r>
        <w:rPr>
          <w:bCs/>
          <w:b/>
        </w:rPr>
        <w:t xml:space="preserve">①　</w:t>
      </w:r>
      <w:r>
        <w:t xml:space="preserve">汽油抗爆震=オクタン価，芳香族辛烷值高多&gt;100——正確。</w:t>
      </w:r>
    </w:p>
    <w:p>
      <w:pPr>
        <w:pStyle w:val="BodyText"/>
      </w:pPr>
      <w:r>
        <w:rPr>
          <w:bCs/>
          <w:b/>
        </w:rPr>
        <w:t xml:space="preserve">③　</w:t>
      </w:r>
      <w:r>
        <w:t xml:space="preserve">軽油自燃性=セタン価，パラフィン系&gt;芳香族系——正確。</w:t>
      </w:r>
    </w:p>
    <w:p>
      <w:pPr>
        <w:pStyle w:val="BodyText"/>
      </w:pPr>
      <w:r>
        <w:rPr>
          <w:bCs/>
          <w:b/>
        </w:rPr>
        <w:t xml:space="preserve">④　</w:t>
      </w:r>
      <w:r>
        <w:t xml:space="preserve">重油依動粘度分 A(1種)/B(2種)/C(3種)——正確。</w:t>
      </w:r>
    </w:p>
    <w:p>
      <w:pPr>
        <w:pStyle w:val="BodyText"/>
      </w:pPr>
      <w:r>
        <w:rPr>
          <w:bCs/>
          <w:b/>
        </w:rPr>
        <w:t xml:space="preserve">⑤　</w:t>
      </w:r>
      <w:r>
        <w:t xml:space="preserve">石油瀝青有ストレート(直餾,軟)與ブローン(吹氣氧化,硬)兩種——正確。</w:t>
      </w:r>
    </w:p>
    <w:p>
      <w:pPr>
        <w:pStyle w:val="BodyText"/>
      </w:pPr>
      <w:r>
        <w:rPr>
          <w:bCs/>
          <w:b/>
        </w:rPr>
        <w:t xml:space="preserve">重點　</w:t>
      </w:r>
      <w:r>
        <w:t xml:space="preserve">對照：汽油要難自燃(高オクタン,芳香族好)、柴油要易自燃(高セタン,パラフィン好)、灯油要燃燒乾淨(パラフィン煙点高)。芳香族在汽油加分、在灯油柴油扣分。根源=H/C 比。</w:t>
      </w:r>
    </w:p>
    <w:p>
      <w:pPr>
        <w:pStyle w:val="BodyText"/>
      </w:pPr>
      <w:r>
        <w:rPr>
          <w:bCs/>
          <w:b/>
        </w:rPr>
        <w:t xml:space="preserve">問 11　石炭　（答：⑤（誤））</w:t>
      </w:r>
    </w:p>
    <w:p>
      <w:pPr>
        <w:pStyle w:val="BodyText"/>
      </w:pPr>
      <w:r>
        <w:rPr>
          <w:bCs/>
          <w:b/>
        </w:rPr>
        <w:t xml:space="preserve">考點　</w:t>
      </w:r>
      <w:r>
        <w:rPr>
          <w:iCs/>
          <w:i/>
        </w:rPr>
        <w:t xml:space="preserve">煤化程度兩軸；粘結性非單調。</w:t>
      </w:r>
    </w:p>
    <w:p>
      <w:pPr>
        <w:pStyle w:val="BodyText"/>
      </w:pPr>
      <w:r>
        <w:rPr>
          <w:bCs/>
          <w:b/>
        </w:rPr>
        <w:t xml:space="preserve">正答⑤為何錯　</w:t>
      </w:r>
      <w:r>
        <w:t xml:space="preserve">⑤「褐炭…粘結性である」錯，褐炭是『非粘結性』。粘結性中間高兩端低：只有中等煤化的瀝青炭有粘結性，煤化最低的褐炭與最高的無煙炭都無。褐炭燃料比小、碳少(這些對)，但無粘結性。</w:t>
      </w:r>
    </w:p>
    <w:p>
      <w:pPr>
        <w:pStyle w:val="BodyText"/>
      </w:pPr>
      <w:r>
        <w:rPr>
          <w:bCs/>
          <w:b/>
        </w:rPr>
        <w:t xml:space="preserve">①　</w:t>
      </w:r>
      <w:r>
        <w:t xml:space="preserve">煤化程度由高到低：無煙炭&gt;瀝青炭&gt;亜瀝青炭&gt;褐炭——正確。</w:t>
      </w:r>
    </w:p>
    <w:p>
      <w:pPr>
        <w:pStyle w:val="BodyText"/>
      </w:pPr>
      <w:r>
        <w:rPr>
          <w:bCs/>
          <w:b/>
        </w:rPr>
        <w:t xml:space="preserve">②　</w:t>
      </w:r>
      <w:r>
        <w:t xml:space="preserve">無煙炭煤化最高：發熱量高、着火点高、非粘結性——正確。</w:t>
      </w:r>
    </w:p>
    <w:p>
      <w:pPr>
        <w:pStyle w:val="BodyText"/>
      </w:pPr>
      <w:r>
        <w:rPr>
          <w:bCs/>
          <w:b/>
        </w:rPr>
        <w:t xml:space="preserve">③　</w:t>
      </w:r>
      <w:r>
        <w:t xml:space="preserve">瀝青炭有粘結性，作製鐵用焦炭(コークス)原料——正確。</w:t>
      </w:r>
    </w:p>
    <w:p>
      <w:pPr>
        <w:pStyle w:val="BodyText"/>
      </w:pPr>
      <w:r>
        <w:rPr>
          <w:bCs/>
          <w:b/>
        </w:rPr>
        <w:t xml:space="preserve">④　</w:t>
      </w:r>
      <w:r>
        <w:t xml:space="preserve">亜瀝青炭比瀝青炭碳少、非/弱粘結性——正確。</w:t>
      </w:r>
    </w:p>
    <w:p>
      <w:pPr>
        <w:pStyle w:val="BodyText"/>
      </w:pPr>
      <w:r>
        <w:rPr>
          <w:bCs/>
          <w:b/>
        </w:rPr>
        <w:t xml:space="preserve">重點　</w:t>
      </w:r>
      <w:r>
        <w:t xml:space="preserve">『亜』兩義：煤分類=程度低(亜瀝青炭)；含氧酸=氧化數少2(亜硫酸 S+4、亜硝酸 N+3)。別混。粘結性只有瀝青炭有(兩端無)。</w:t>
      </w:r>
    </w:p>
    <w:p>
      <w:pPr>
        <w:pStyle w:val="BodyText"/>
      </w:pPr>
      <w:r>
        <w:rPr>
          <w:bCs/>
          <w:b/>
        </w:rPr>
        <w:t xml:space="preserve">問 12　潤滑油　（答：②（誤））</w:t>
      </w:r>
    </w:p>
    <w:p>
      <w:pPr>
        <w:pStyle w:val="BodyText"/>
      </w:pPr>
      <w:r>
        <w:rPr>
          <w:bCs/>
          <w:b/>
        </w:rPr>
        <w:t xml:space="preserve">考點　</w:t>
      </w:r>
      <w:r>
        <w:rPr>
          <w:iCs/>
          <w:i/>
        </w:rPr>
        <w:t xml:space="preserve">(純記憶,靠常識判) 潤滑油用途。</w:t>
      </w:r>
    </w:p>
    <w:p>
      <w:pPr>
        <w:pStyle w:val="BodyText"/>
      </w:pPr>
      <w:r>
        <w:rPr>
          <w:bCs/>
          <w:b/>
        </w:rPr>
        <w:t xml:space="preserve">正答②為何錯　</w:t>
      </w:r>
      <w:r>
        <w:t xml:space="preserve">②「ATフルード(ATF)用於無段変速機(CVT)」錯。ATF 名字裡的 AT=自動變速機(有段自排)，CVT 用專用 CVTフルード，兩者不可混用。字面就矛盾。</w:t>
      </w:r>
    </w:p>
    <w:p>
      <w:pPr>
        <w:pStyle w:val="BodyText"/>
      </w:pPr>
      <w:r>
        <w:rPr>
          <w:bCs/>
          <w:b/>
        </w:rPr>
        <w:t xml:space="preserve">①　</w:t>
      </w:r>
      <w:r>
        <w:t xml:space="preserve">引擎油 SL/SM 是 API(美國石油協會)服務分類等級——正確。</w:t>
      </w:r>
    </w:p>
    <w:p>
      <w:pPr>
        <w:pStyle w:val="BodyText"/>
      </w:pPr>
      <w:r>
        <w:rPr>
          <w:bCs/>
          <w:b/>
        </w:rPr>
        <w:t xml:space="preserve">③　</w:t>
      </w:r>
      <w:r>
        <w:t xml:space="preserve">渦輪機油(タービン油)用於發電渦輪、高速回轉機軸承——正確。</w:t>
      </w:r>
    </w:p>
    <w:p>
      <w:pPr>
        <w:pStyle w:val="BodyText"/>
      </w:pPr>
      <w:r>
        <w:rPr>
          <w:bCs/>
          <w:b/>
        </w:rPr>
        <w:t xml:space="preserve">④　</w:t>
      </w:r>
      <w:r>
        <w:t xml:space="preserve">冷凍機油是壓縮機潤滑油，因接觸相變冷媒需特殊性能——正確。</w:t>
      </w:r>
    </w:p>
    <w:p>
      <w:pPr>
        <w:pStyle w:val="BodyText"/>
      </w:pPr>
      <w:r>
        <w:rPr>
          <w:bCs/>
          <w:b/>
        </w:rPr>
        <w:t xml:space="preserve">⑤　</w:t>
      </w:r>
      <w:r>
        <w:t xml:space="preserve">電氣絕緣油用於變壓器/電容器，兼絕緣冷卻，礦油外也用合成油——正確。</w:t>
      </w:r>
    </w:p>
    <w:p>
      <w:pPr>
        <w:pStyle w:val="BodyText"/>
      </w:pPr>
      <w:r>
        <w:rPr>
          <w:bCs/>
          <w:b/>
        </w:rPr>
        <w:t xml:space="preserve">重點　</w:t>
      </w:r>
      <w:r>
        <w:t xml:space="preserve">純記憶題，離本職遠，靠字面/常識判(ATF↔AT有段、CVTF↔CVT無段)。不必補潤滑油產品知識。</w:t>
      </w:r>
    </w:p>
    <w:p>
      <w:pPr>
        <w:pStyle w:val="BodyText"/>
      </w:pPr>
      <w:r>
        <w:rPr>
          <w:bCs/>
          <w:b/>
        </w:rPr>
        <w:t xml:space="preserve">問 13　重縮合・重付加（ポリ尿素/ポリイミド）　（答：③（B、D））</w:t>
      </w:r>
    </w:p>
    <w:p>
      <w:pPr>
        <w:pStyle w:val="BodyText"/>
      </w:pPr>
      <w:r>
        <w:rPr>
          <w:bCs/>
          <w:b/>
        </w:rPr>
        <w:t xml:space="preserve">考點　</w:t>
      </w:r>
      <w:r>
        <w:rPr>
          <w:iCs/>
          <w:i/>
        </w:rPr>
        <w:t xml:space="preserve">多選題：先把單體翻成官能基，兩個都要確認。</w:t>
      </w:r>
    </w:p>
    <w:p>
      <w:pPr>
        <w:pStyle w:val="BodyText"/>
      </w:pPr>
      <w:r>
        <w:rPr>
          <w:bCs/>
          <w:b/>
        </w:rPr>
        <w:t xml:space="preserve">正答③(B、D)　</w:t>
      </w:r>
      <w:r>
        <w:t xml:space="preserve">ポリ尿素=B：二胺(–NH₂)+ジイソシアネート(–NCO)→尿素鍵 –NHCONH–。ポリイミド=D：p-苯二胺+無水ピロメリット酸(四酸二酐)→醯亞胺環。機制皆為胺(求核)進攻求電子碳。</w:t>
      </w:r>
    </w:p>
    <w:p>
      <w:pPr>
        <w:pStyle w:val="BodyText"/>
      </w:pPr>
      <w:r>
        <w:rPr>
          <w:bCs/>
          <w:b/>
        </w:rPr>
        <w:t xml:space="preserve">官能基配對　</w:t>
      </w:r>
      <w:r>
        <w:t xml:space="preserve">胺+羧酸/醯氯→醯胺(尼龍)；胺+ジイソシアネート→尿素(聚脲)；醇+ジイソシアネート→胺酯(聚氨酯)；胺+四酸二酐→醯亞胺(聚醯亞胺)。</w:t>
      </w:r>
    </w:p>
    <w:p>
      <w:pPr>
        <w:pStyle w:val="BodyText"/>
      </w:pPr>
      <w:r>
        <w:rPr>
          <w:bCs/>
          <w:b/>
        </w:rPr>
        <w:t xml:space="preserve">①　</w:t>
      </w:r>
      <w:r>
        <w:t xml:space="preserve">A=尼龍(二胺+二羧酸)、C=聚氨酯(二醇+ジイソシアネート)，非尿素/醯亞胺。</w:t>
      </w:r>
    </w:p>
    <w:p>
      <w:pPr>
        <w:pStyle w:val="BodyText"/>
      </w:pPr>
      <w:r>
        <w:rPr>
          <w:bCs/>
          <w:b/>
        </w:rPr>
        <w:t xml:space="preserve">②④　</w:t>
      </w:r>
      <w:r>
        <w:t xml:space="preserve">E=芳綸(芳香二胺+芳香二醯氯,醯胺)不是醯亞胺；含 E 者錯。</w:t>
      </w:r>
    </w:p>
    <w:p>
      <w:pPr>
        <w:pStyle w:val="BodyText"/>
      </w:pPr>
      <w:r>
        <w:rPr>
          <w:bCs/>
          <w:b/>
        </w:rPr>
        <w:t xml:space="preserve">⑤　</w:t>
      </w:r>
      <w:r>
        <w:t xml:space="preserve">C=聚氨酯(醇+イソシアネート)不是尿素；含 C 者錯。</w:t>
      </w:r>
    </w:p>
    <w:p>
      <w:pPr>
        <w:pStyle w:val="BodyText"/>
      </w:pPr>
      <w:r>
        <w:rPr>
          <w:bCs/>
          <w:b/>
        </w:rPr>
        <w:t xml:space="preserve">反應名　</w:t>
      </w:r>
      <w:r>
        <w:t xml:space="preserve">重縮合 Polycondensation(脫小分子:尼龍/聚酯/聚醯亞胺)／重付加 Polyaddition(不脫:聚脲/聚氨酯)。骨架名ヘキサメチレン=–(CH₂)₆–等是飽和的橋不參與，聚合靠兩端官能基不靠雙鍵。</w:t>
      </w:r>
    </w:p>
    <w:p>
      <w:pPr>
        <w:pStyle w:val="BodyText"/>
      </w:pPr>
      <w:r>
        <w:rPr>
          <w:bCs/>
          <w:b/>
        </w:rPr>
        <w:t xml:space="preserve">重點　</w:t>
      </w:r>
      <w:r>
        <w:t xml:space="preserve">教訓：多選題認出一個(B)後別急選，決勝在第二個(D vs E)。先把單體翻成官能基再判。</w:t>
      </w:r>
    </w:p>
    <w:p>
      <w:pPr>
        <w:pStyle w:val="BodyText"/>
      </w:pPr>
      <w:r>
        <w:rPr>
          <w:bCs/>
          <w:b/>
        </w:rPr>
        <w:t xml:space="preserve">問 14　ラジカル共重合（反應性比 r₁/r₂）　（答：①（曲線A））</w:t>
      </w:r>
    </w:p>
    <w:p>
      <w:pPr>
        <w:pStyle w:val="BodyText"/>
      </w:pPr>
      <w:r>
        <w:rPr>
          <w:bCs/>
          <w:b/>
        </w:rPr>
        <w:t xml:space="preserve">考點　</w:t>
      </w:r>
      <w:r>
        <w:rPr>
          <w:iCs/>
          <w:i/>
        </w:rPr>
        <w:t xml:space="preserve">共聚合組成曲線判讀；r=接自己vs對方偏好比。</w:t>
      </w:r>
    </w:p>
    <w:p>
      <w:pPr>
        <w:pStyle w:val="BodyText"/>
      </w:pPr>
      <w:r>
        <w:rPr>
          <w:bCs/>
          <w:b/>
        </w:rPr>
        <w:t xml:space="preserve">正答①(r₁&gt;1、r₂&lt;1)　</w:t>
      </w:r>
      <w:r>
        <w:t xml:space="preserve">r₁=k₁₁/k₁₂、r₂=k₂₂/k₂₁。曲線 A 整條在對角線上方=M₁ 被優先納入共聚物→需 M₁·愛接 M₁(r₁&gt;1)且 M₂·也愛接 M₁(r₂&lt;1)。</w:t>
      </w:r>
    </w:p>
    <w:p>
      <w:pPr>
        <w:pStyle w:val="BodyText"/>
      </w:pPr>
      <w:r>
        <w:rPr>
          <w:bCs/>
          <w:b/>
        </w:rPr>
        <w:t xml:space="preserve">曲線位置對照　</w:t>
      </w:r>
      <w:r>
        <w:t xml:space="preserve">上方 r₁&gt;1,r₂&lt;1(M₁優先)；對角線 r₁·r₂=1(理想)；下方 r₁&lt;1,r₂&gt;1(M₂優先)；S型穿越 r₁,r₂皆&lt;1(交替)；皆&gt;1(自聚/嵌段)。</w:t>
      </w:r>
    </w:p>
    <w:p>
      <w:pPr>
        <w:pStyle w:val="BodyText"/>
      </w:pPr>
      <w:r>
        <w:rPr>
          <w:bCs/>
          <w:b/>
        </w:rPr>
        <w:t xml:space="preserve">②③　</w:t>
      </w:r>
      <w:r>
        <w:t xml:space="preserve">r₁=1 表 M₁·無偏好，不會使曲線在低 M₁ 區強烈鼓起；r₁=r₂=1 就是對角線本身。</w:t>
      </w:r>
    </w:p>
    <w:p>
      <w:pPr>
        <w:pStyle w:val="BodyText"/>
      </w:pPr>
      <w:r>
        <w:rPr>
          <w:bCs/>
          <w:b/>
        </w:rPr>
        <w:t xml:space="preserve">④　</w:t>
      </w:r>
      <w:r>
        <w:t xml:space="preserve">r₁&lt;1、r₂&gt;1 是 M₂ 優先→曲線在下方(B)，與 A 相反。</w:t>
      </w:r>
    </w:p>
    <w:p>
      <w:pPr>
        <w:pStyle w:val="BodyText"/>
      </w:pPr>
      <w:r>
        <w:rPr>
          <w:bCs/>
          <w:b/>
        </w:rPr>
        <w:t xml:space="preserve">⑤　</w:t>
      </w:r>
      <w:r>
        <w:t xml:space="preserve">r₁&gt;1、r₂&gt;1 都愛接自己→嵌段傾向，非 A 的單純上方鼓起。</w:t>
      </w:r>
    </w:p>
    <w:p>
      <w:pPr>
        <w:pStyle w:val="BodyText"/>
      </w:pPr>
      <w:r>
        <w:rPr>
          <w:bCs/>
          <w:b/>
        </w:rPr>
        <w:t xml:space="preserve">反應名　</w:t>
      </w:r>
      <w:r>
        <w:t xml:space="preserve">ラジカル共重合 Radical copolymerization／モノマー反応性比 reactivity ratio／交互 alternating・ランダム random・ブロック block。</w:t>
      </w:r>
    </w:p>
    <w:p>
      <w:pPr>
        <w:pStyle w:val="BodyText"/>
      </w:pPr>
      <w:r>
        <w:rPr>
          <w:bCs/>
          <w:b/>
        </w:rPr>
        <w:t xml:space="preserve">重點　</w:t>
      </w:r>
      <w:r>
        <w:t xml:space="preserve">縱軸=共聚物中M₁,橫軸=投料M₁。曲線在對角線哪側→誰優先進入共聚物。</w:t>
      </w:r>
    </w:p>
    <w:p>
      <w:pPr>
        <w:pStyle w:val="BodyText"/>
      </w:pPr>
      <w:r>
        <w:rPr>
          <w:bCs/>
          <w:b/>
        </w:rPr>
        <w:t xml:space="preserve">問 15　ポリエチレン（HDPE/LDPE）　（答：③（誤））</w:t>
      </w:r>
    </w:p>
    <w:p>
      <w:pPr>
        <w:pStyle w:val="BodyText"/>
      </w:pPr>
      <w:r>
        <w:rPr>
          <w:bCs/>
          <w:b/>
        </w:rPr>
        <w:t xml:space="preserve">考點　</w:t>
      </w:r>
      <w:r>
        <w:rPr>
          <w:iCs/>
          <w:i/>
        </w:rPr>
        <w:t xml:space="preserve">製法-結構-物性因果鏈。</w:t>
      </w:r>
    </w:p>
    <w:p>
      <w:pPr>
        <w:pStyle w:val="BodyText"/>
      </w:pPr>
      <w:r>
        <w:rPr>
          <w:bCs/>
          <w:b/>
        </w:rPr>
        <w:t xml:space="preserve">正答③為何錯　</w:t>
      </w:r>
      <w:r>
        <w:t xml:space="preserve">③「高密度 HDPE 比低密度 LDPE 高壓合成」方向反了。HDPE=低壓法(チーグラー/クロム觸媒,配位聚合,線性少分枝→高結晶→高密度)；LDPE=高壓法(O₂/過氧化物自由基,鏈轉移生多分枝→低結晶→低密度)。密度差來自結晶度/分枝，不是壓力。</w:t>
      </w:r>
    </w:p>
    <w:p>
      <w:pPr>
        <w:pStyle w:val="BodyText"/>
      </w:pPr>
      <w:r>
        <w:rPr>
          <w:bCs/>
          <w:b/>
        </w:rPr>
        <w:t xml:space="preserve">①　</w:t>
      </w:r>
      <w:r>
        <w:t xml:space="preserve">チーグラー/酸化クロム系觸媒(低壓配位)→高密度 HDPE——正確。</w:t>
      </w:r>
    </w:p>
    <w:p>
      <w:pPr>
        <w:pStyle w:val="BodyText"/>
      </w:pPr>
      <w:r>
        <w:rPr>
          <w:bCs/>
          <w:b/>
        </w:rPr>
        <w:t xml:space="preserve">②　</w:t>
      </w:r>
      <w:r>
        <w:t xml:space="preserve">氧或過氧化物開始劑+高壓自由基聚合→低密度 LDPE——正確。</w:t>
      </w:r>
    </w:p>
    <w:p>
      <w:pPr>
        <w:pStyle w:val="BodyText"/>
      </w:pPr>
      <w:r>
        <w:rPr>
          <w:bCs/>
          <w:b/>
        </w:rPr>
        <w:t xml:space="preserve">④　</w:t>
      </w:r>
      <w:r>
        <w:t xml:space="preserve">HDPE(高結晶線性)融點高、耐熱、剛性、強度大——正確。</w:t>
      </w:r>
    </w:p>
    <w:p>
      <w:pPr>
        <w:pStyle w:val="BodyText"/>
      </w:pPr>
      <w:r>
        <w:rPr>
          <w:bCs/>
          <w:b/>
        </w:rPr>
        <w:t xml:space="preserve">⑤　</w:t>
      </w:r>
      <w:r>
        <w:t xml:space="preserve">LDPE(多分枝低結晶)柔軟、低溫不脆、耐藥品、絕緣佳——正確。</w:t>
      </w:r>
    </w:p>
    <w:p>
      <w:pPr>
        <w:pStyle w:val="BodyText"/>
      </w:pPr>
      <w:r>
        <w:rPr>
          <w:bCs/>
          <w:b/>
        </w:rPr>
        <w:t xml:space="preserve">反應名　</w:t>
      </w:r>
      <w:r>
        <w:t xml:space="preserve">チーグラー・ナッタ Ziegler–Natta／酸化クロム系 Phillips／配位重合 coordination polymerization→HDPE。</w:t>
      </w:r>
    </w:p>
    <w:p>
      <w:pPr>
        <w:pStyle w:val="BodyText"/>
      </w:pPr>
      <w:r>
        <w:rPr>
          <w:bCs/>
          <w:b/>
        </w:rPr>
        <w:t xml:space="preserve">重點　</w:t>
      </w:r>
      <w:r>
        <w:t xml:space="preserve">因果：製法→分枝→結晶度→密度→物性。陷阱：高密度用低壓、低密度用高壓(方向相反)。</w:t>
      </w:r>
    </w:p>
    <w:p>
      <w:pPr>
        <w:pStyle w:val="BodyText"/>
      </w:pPr>
      <w:r>
        <w:rPr>
          <w:bCs/>
          <w:b/>
        </w:rPr>
        <w:t xml:space="preserve">問 16　PET の DSC（示差走査熱量測定）　（答：④）</w:t>
      </w:r>
    </w:p>
    <w:p>
      <w:pPr>
        <w:pStyle w:val="BodyText"/>
      </w:pPr>
      <w:r>
        <w:rPr>
          <w:bCs/>
          <w:b/>
        </w:rPr>
        <w:t xml:space="preserve">考點　</w:t>
      </w:r>
      <w:r>
        <w:rPr>
          <w:iCs/>
          <w:i/>
        </w:rPr>
        <w:t xml:space="preserve">(本職!) 升溫三事件：T_g/結晶化/融解。</w:t>
      </w:r>
    </w:p>
    <w:p>
      <w:pPr>
        <w:pStyle w:val="BodyText"/>
      </w:pPr>
      <w:r>
        <w:rPr>
          <w:bCs/>
          <w:b/>
        </w:rPr>
        <w:t xml:space="preserve">正答④　</w:t>
      </w:r>
      <w:r>
        <w:t xml:space="preserve">結晶度0%(非晶)PET 升溫依序：A=ガラス(玻璃態)→B=ガラス転移点 T_g(台階,分子運動增大)→C=過冷却液体→D=結晶化(放熱峰,分子排列放結晶熱)→E=融解(吸熱峰,破壞結晶吸潛熱,焓急增)。</w:t>
      </w:r>
    </w:p>
    <w:p>
      <w:pPr>
        <w:pStyle w:val="BodyText"/>
      </w:pPr>
      <w:r>
        <w:rPr>
          <w:bCs/>
          <w:b/>
        </w:rPr>
        <w:t xml:space="preserve">①　</w:t>
      </w:r>
      <w:r>
        <w:t xml:space="preserve">C 填『液晶』錯(應過冷液體)、E『分解』錯(應融解)。</w:t>
      </w:r>
    </w:p>
    <w:p>
      <w:pPr>
        <w:pStyle w:val="BodyText"/>
      </w:pPr>
      <w:r>
        <w:rPr>
          <w:bCs/>
          <w:b/>
        </w:rPr>
        <w:t xml:space="preserve">②　</w:t>
      </w:r>
      <w:r>
        <w:t xml:space="preserve">B『結晶化温度』錯(B 是台階=T_g,結晶化是 D 的放熱峰)、C『液晶』錯。</w:t>
      </w:r>
    </w:p>
    <w:p>
      <w:pPr>
        <w:pStyle w:val="BodyText"/>
      </w:pPr>
      <w:r>
        <w:rPr>
          <w:bCs/>
          <w:b/>
        </w:rPr>
        <w:t xml:space="preserve">③　</w:t>
      </w:r>
      <w:r>
        <w:t xml:space="preserve">A『結晶』與題設『0%結晶度』矛盾、E『分解』錯(250°C 吸熱峰是熔融)。</w:t>
      </w:r>
    </w:p>
    <w:p>
      <w:pPr>
        <w:pStyle w:val="BodyText"/>
      </w:pPr>
      <w:r>
        <w:rPr>
          <w:bCs/>
          <w:b/>
        </w:rPr>
        <w:t xml:space="preserve">⑤　</w:t>
      </w:r>
      <w:r>
        <w:t xml:space="preserve">A『結晶』錯(應玻璃態)、C『液晶』錯、E『分解』錯。</w:t>
      </w:r>
    </w:p>
    <w:p>
      <w:pPr>
        <w:pStyle w:val="BodyText"/>
      </w:pPr>
      <w:r>
        <w:rPr>
          <w:bCs/>
          <w:b/>
        </w:rPr>
        <w:t xml:space="preserve">重點　</w:t>
      </w:r>
      <w:r>
        <w:t xml:space="preserve">鐵則：①先看起始狀態(0%結晶=玻璃態起步,不是結晶！)；②放熱峰(向上)=結晶化、吸熱峰(向下)=熔融、台階=T_g。分解溫度更高(PET~300°C+)，別把熔融誤判成分解。</w:t>
      </w:r>
    </w:p>
    <w:p>
      <w:pPr>
        <w:pStyle w:val="BodyText"/>
      </w:pPr>
      <w:r>
        <w:rPr>
          <w:bCs/>
          <w:b/>
        </w:rPr>
        <w:t xml:space="preserve">問 17　ゴム（橡膠）の特性　（答：②（正））</w:t>
      </w:r>
    </w:p>
    <w:p>
      <w:pPr>
        <w:pStyle w:val="BodyText"/>
      </w:pPr>
      <w:r>
        <w:rPr>
          <w:bCs/>
          <w:b/>
        </w:rPr>
        <w:t xml:space="preserve">考點　</w:t>
      </w:r>
      <w:r>
        <w:rPr>
          <w:iCs/>
          <w:i/>
        </w:rPr>
        <w:t xml:space="preserve">橡膠彈性 = 熵彈性。</w:t>
      </w:r>
    </w:p>
    <w:p>
      <w:pPr>
        <w:pStyle w:val="BodyText"/>
      </w:pPr>
      <w:r>
        <w:rPr>
          <w:bCs/>
          <w:b/>
        </w:rPr>
        <w:t xml:space="preserve">正答②(エントロピーが大きい)　</w:t>
      </w:r>
      <w:r>
        <w:t xml:space="preserve">橡膠彈性是熵彈性：未拉伸=無規捲曲(構型多,熵大)，拉伸=拉直(熵小)，放手自發縮回(回到高熵)。故橡膠相對塑膠/纖維，熵大。對比金屬彈簧=能量彈性。</w:t>
      </w:r>
    </w:p>
    <w:p>
      <w:pPr>
        <w:pStyle w:val="BodyText"/>
      </w:pPr>
      <w:r>
        <w:rPr>
          <w:bCs/>
          <w:b/>
        </w:rPr>
        <w:t xml:space="preserve">①　</w:t>
      </w:r>
      <w:r>
        <w:t xml:space="preserve">橡膠鏈無規非結晶(才能彈)，不易結晶。易結晶的是纖維/塑膠。</w:t>
      </w:r>
    </w:p>
    <w:p>
      <w:pPr>
        <w:pStyle w:val="BodyText"/>
      </w:pPr>
      <w:r>
        <w:rPr>
          <w:bCs/>
          <w:b/>
        </w:rPr>
        <w:t xml:space="preserve">③　</w:t>
      </w:r>
      <w:r>
        <w:t xml:space="preserve">彈性率(硬度)小——橡膠一拉就變形。『橡膠有彈性』≠『彈性率大』！彈性率大=硬(塑膠/鋼)。</w:t>
      </w:r>
    </w:p>
    <w:p>
      <w:pPr>
        <w:pStyle w:val="BodyText"/>
      </w:pPr>
      <w:r>
        <w:rPr>
          <w:bCs/>
          <w:b/>
        </w:rPr>
        <w:t xml:space="preserve">④　</w:t>
      </w:r>
      <w:r>
        <w:t xml:space="preserve">T_g 低(遠低於室溫)，室溫才處於橡膠態。塑膠/纖維才 T_g 高。</w:t>
      </w:r>
    </w:p>
    <w:p>
      <w:pPr>
        <w:pStyle w:val="BodyText"/>
      </w:pPr>
      <w:r>
        <w:rPr>
          <w:bCs/>
          <w:b/>
        </w:rPr>
        <w:t xml:space="preserve">⑤　</w:t>
      </w:r>
      <w:r>
        <w:t xml:space="preserve">凝聚能(分子間力)小，鏈才能自由運動。</w:t>
      </w:r>
    </w:p>
    <w:p>
      <w:pPr>
        <w:pStyle w:val="BodyText"/>
      </w:pPr>
      <w:r>
        <w:rPr>
          <w:bCs/>
          <w:b/>
        </w:rPr>
        <w:t xml:space="preserve">重點　</w:t>
      </w:r>
      <w:r>
        <w:t xml:space="preserve">問橡膠特性時，選『大/高』通常錯(那是塑膠/纖維)，唯一例外『熵大』。最大陷阱：彈性≠彈性率大。</w:t>
      </w:r>
    </w:p>
    <w:p>
      <w:pPr>
        <w:pStyle w:val="BodyText"/>
      </w:pPr>
      <w:r>
        <w:rPr>
          <w:bCs/>
          <w:b/>
        </w:rPr>
        <w:t xml:space="preserve">問 18　液晶高分子（LCP）　（答：⑤（D、E 誤））</w:t>
      </w:r>
    </w:p>
    <w:p>
      <w:pPr>
        <w:pStyle w:val="BodyText"/>
      </w:pPr>
      <w:r>
        <w:rPr>
          <w:bCs/>
          <w:b/>
        </w:rPr>
        <w:t xml:space="preserve">考點　</w:t>
      </w:r>
      <w:r>
        <w:rPr>
          <w:iCs/>
          <w:i/>
        </w:rPr>
        <w:t xml:space="preserve">熱致 vs 溶致二分。</w:t>
      </w:r>
    </w:p>
    <w:p>
      <w:pPr>
        <w:pStyle w:val="BodyText"/>
      </w:pPr>
      <w:r>
        <w:rPr>
          <w:bCs/>
          <w:b/>
        </w:rPr>
        <w:t xml:space="preserve">正答⑤(D、E 錯)　</w:t>
      </w:r>
      <w:r>
        <w:t xml:space="preserve">D 錯：全芳香族ポリアミド(アラミド/Kevlar)是溶致(リオトロピック,熔點太高只能溶強酸紡絲)，不是熱致。E 錯：LCD 顯示器液晶是小分子熱致(サーモトロピック)，既非溶致也非高分子。</w:t>
      </w:r>
    </w:p>
    <w:p>
      <w:pPr>
        <w:pStyle w:val="BodyText"/>
      </w:pPr>
      <w:r>
        <w:rPr>
          <w:bCs/>
          <w:b/>
        </w:rPr>
        <w:t xml:space="preserve">A(對)　</w:t>
      </w:r>
      <w:r>
        <w:t xml:space="preserve">液晶高分子按メソゲン位置分主鎖型/側鎖型/複合型——正確。</w:t>
      </w:r>
    </w:p>
    <w:p>
      <w:pPr>
        <w:pStyle w:val="BodyText"/>
      </w:pPr>
      <w:r>
        <w:rPr>
          <w:bCs/>
          <w:b/>
        </w:rPr>
        <w:t xml:space="preserve">B(對)　</w:t>
      </w:r>
      <w:r>
        <w:t xml:space="preserve">溶致液晶在溶液中呈液晶，剛直鏈平行排列→高強度纖維(Kevlar)——正確。</w:t>
      </w:r>
    </w:p>
    <w:p>
      <w:pPr>
        <w:pStyle w:val="BodyText"/>
      </w:pPr>
      <w:r>
        <w:rPr>
          <w:bCs/>
          <w:b/>
        </w:rPr>
        <w:t xml:space="preserve">C(對)　</w:t>
      </w:r>
      <w:r>
        <w:t xml:space="preserve">聚芳酯(全芳香族聚酯)熔點高，引入取代基/屈曲性spacer 降熔點→熱致液晶用——正確。</w:t>
      </w:r>
    </w:p>
    <w:p>
      <w:pPr>
        <w:pStyle w:val="BodyText"/>
      </w:pPr>
      <w:r>
        <w:rPr>
          <w:bCs/>
          <w:b/>
        </w:rPr>
        <w:t xml:space="preserve">反應名　</w:t>
      </w:r>
      <w:r>
        <w:t xml:space="preserve">サーモトロピック Thermotropic(靠溫度)／リオトロピック Lyotropic(靠溶劑)／メソゲン mesogen。</w:t>
      </w:r>
    </w:p>
    <w:p>
      <w:pPr>
        <w:pStyle w:val="BodyText"/>
      </w:pPr>
      <w:r>
        <w:rPr>
          <w:bCs/>
          <w:b/>
        </w:rPr>
        <w:t xml:space="preserve">重點　</w:t>
      </w:r>
      <w:r>
        <w:t xml:space="preserve">定位：聚芳酯=熱致(熔點可降)、芳綸Kevlar=溶致(溶劑紡絲)、LCD=小分子熱致(非高分子)。</w:t>
      </w:r>
    </w:p>
    <w:p>
      <w:pPr>
        <w:pStyle w:val="BodyText"/>
      </w:pPr>
      <w:r>
        <w:rPr>
          <w:bCs/>
          <w:b/>
        </w:rPr>
        <w:t xml:space="preserve">問 19　溶融塩電解（法拉第定律）　（答：④）</w:t>
      </w:r>
    </w:p>
    <w:p>
      <w:pPr>
        <w:pStyle w:val="BodyText"/>
      </w:pPr>
      <w:r>
        <w:rPr>
          <w:bCs/>
          <w:b/>
        </w:rPr>
        <w:t xml:space="preserve">考點　</w:t>
      </w:r>
      <w:r>
        <w:rPr>
          <w:iCs/>
          <w:i/>
        </w:rPr>
        <w:t xml:space="preserve">(本職!) 法拉第電解定律計算 + 電流效率 + 價數。</w:t>
      </w:r>
    </w:p>
    <w:p>
      <w:pPr>
        <w:pStyle w:val="BodyText"/>
      </w:pPr>
      <w:r>
        <w:rPr>
          <w:bCs/>
          <w:b/>
        </w:rPr>
        <w:t xml:space="preserve">正答④　</w:t>
      </w:r>
      <w:r>
        <w:t xml:space="preserve">A=ナトリウム(無法從水溶液電解析出,水搶先還原)、B=水素あるいは炭素で還元(冶煉常規是還原金屬氧化物;活性金屬還原不了才電解)、C=電気分解(法拉第定律,非誘導)、D=360、E=1060。</w:t>
      </w:r>
    </w:p>
    <w:p>
      <w:pPr>
        <w:pStyle w:val="BodyText"/>
      </w:pPr>
      <w:r>
        <w:rPr>
          <w:bCs/>
          <w:b/>
        </w:rPr>
        <w:t xml:space="preserve">D、E 計算(MgCl₂,1000A,1h,效率80%)　</w:t>
      </w:r>
      <w:r>
        <w:t xml:space="preserve">Q=1000×3600×0.8=2.88×10⁶ C；nₑ=Q/F=2.88×10⁶/9.65×10⁴≈29.84 mol。Mg²⁺+2e⁻→Mg：n=29.84/2≈14.92 mol，m=14.92×24.3≈360 g(D)。Cl：每電子 1 Cl 原子，29.84×35.5≈1060 g(E)。</w:t>
      </w:r>
    </w:p>
    <w:p>
      <w:pPr>
        <w:pStyle w:val="BodyText"/>
      </w:pPr>
      <w:r>
        <w:rPr>
          <w:bCs/>
          <w:b/>
        </w:rPr>
        <w:t xml:space="preserve">①⑤　</w:t>
      </w:r>
      <w:r>
        <w:t xml:space="preserve">C 填『誘導』錯——法拉第定律是電気分解。誘導是電磁感應，與電極反應無關。</w:t>
      </w:r>
    </w:p>
    <w:p>
      <w:pPr>
        <w:pStyle w:val="BodyText"/>
      </w:pPr>
      <w:r>
        <w:rPr>
          <w:bCs/>
          <w:b/>
        </w:rPr>
        <w:t xml:space="preserve">②③　</w:t>
      </w:r>
      <w:r>
        <w:t xml:space="preserve">D=720 錯：忘了 Mg 是 2 價(29.84×24.3≈720 是漏除以 2)。③的 E=2120 也錯(多乘一次)。</w:t>
      </w:r>
    </w:p>
    <w:p>
      <w:pPr>
        <w:pStyle w:val="BodyText"/>
      </w:pPr>
      <w:r>
        <w:rPr>
          <w:bCs/>
          <w:b/>
        </w:rPr>
        <w:t xml:space="preserve">重點　</w:t>
      </w:r>
      <w:r>
        <w:t xml:space="preserve">四步：Q=I·t·η → nₑ=Q/F → n=nₑ/z → m=n·M。最大陷阱=除以離子價數 z(Mg²⁺→÷2)。忘了會誤選 720。這是你電化學本職，必拿。</w:t>
      </w:r>
    </w:p>
    <w:p>
      <w:pPr>
        <w:pStyle w:val="BodyText"/>
      </w:pPr>
      <w:r>
        <w:rPr>
          <w:bCs/>
          <w:b/>
        </w:rPr>
        <w:t xml:space="preserve">問 20　ハロゲン（フッ素/塩素/臭素/ヨウ素）　（答：⑤（C、D、E 正））</w:t>
      </w:r>
    </w:p>
    <w:p>
      <w:pPr>
        <w:pStyle w:val="BodyText"/>
      </w:pPr>
      <w:r>
        <w:rPr>
          <w:bCs/>
          <w:b/>
        </w:rPr>
        <w:t xml:space="preserve">考點　</w:t>
      </w:r>
      <w:r>
        <w:rPr>
          <w:iCs/>
          <w:i/>
        </w:rPr>
        <w:t xml:space="preserve">鹵素周期性趨勢；電負度 vs 還原性的高頻混淆。</w:t>
      </w:r>
    </w:p>
    <w:p>
      <w:pPr>
        <w:pStyle w:val="BodyText"/>
      </w:pPr>
      <w:r>
        <w:rPr>
          <w:bCs/>
          <w:b/>
        </w:rPr>
        <w:t xml:space="preserve">A 錯　</w:t>
      </w:r>
      <w:r>
        <w:t xml:space="preserve">常溫常壓：F₂ 氣(淡黃)、Cl₂ 氣(黃綠)、Br₂ 液(紅棕,唯一常溫液態非金屬單質)、I₂ 固(紫黑,易昇華)。分子量增→分散力增→氣→液→固。「都是氣體」錯。</w:t>
      </w:r>
    </w:p>
    <w:p>
      <w:pPr>
        <w:pStyle w:val="BodyText"/>
      </w:pPr>
      <w:r>
        <w:rPr>
          <w:bCs/>
          <w:b/>
        </w:rPr>
        <w:t xml:space="preserve">B 錯　</w:t>
      </w:r>
      <w:r>
        <w:t xml:space="preserve">電気陰性度(電負度)=原子搶電子能力(無正負號數值)，F≈4.0 是全元素最大，不是最小。趨勢 F&gt;Cl&gt;Br&gt;I。別跟 X⁻ 還原性/離子半徑(I 方向)混淆——那是相反的另一條趨勢。『I⁻ 最容易失電子』是還原性，不是電負度。</w:t>
      </w:r>
    </w:p>
    <w:p>
      <w:pPr>
        <w:pStyle w:val="BodyText"/>
      </w:pPr>
      <w:r>
        <w:rPr>
          <w:bCs/>
          <w:b/>
        </w:rPr>
        <w:t xml:space="preserve">C 對　</w:t>
      </w:r>
      <w:r>
        <w:t xml:space="preserve">F₂/Cl₂ 氧化力太強無更強氧化劑可用→電解法(電解 KF/HF 製 F₂、電解食鹽水製 Cl₂)；Br₂/I₂ 可用更強的 Cl₂ 氧化置換(Cl₂+2Br⁻→2Cl⁻+Br₂)。氧化力 F₂&gt;Cl₂&gt;Br₂&gt;I₂，強者置換弱者。</w:t>
      </w:r>
    </w:p>
    <w:p>
      <w:pPr>
        <w:pStyle w:val="BodyText"/>
      </w:pPr>
      <w:r>
        <w:rPr>
          <w:bCs/>
          <w:b/>
        </w:rPr>
        <w:t xml:space="preserve">D 對　</w:t>
      </w:r>
      <w:r>
        <w:t xml:space="preserve">氫氟酸(フッ酸,HF 水溶液)：弱酸但劇毒、強腐蝕性，能腐蝕玻璃(4HF+SiO₂→SiF₄+2H₂O)，塑膠容器保存，皮膚接觸深層灼傷。</w:t>
      </w:r>
    </w:p>
    <w:p>
      <w:pPr>
        <w:pStyle w:val="BodyText"/>
      </w:pPr>
      <w:r>
        <w:rPr>
          <w:bCs/>
          <w:b/>
        </w:rPr>
        <w:t xml:space="preserve">E 對　</w:t>
      </w:r>
      <w:r>
        <w:t xml:space="preserve">Cl₂ 是基礎化工原料(PVC、鹽酸、消毒)，工業生產量最大。</w:t>
      </w:r>
    </w:p>
    <w:p>
      <w:pPr>
        <w:pStyle w:val="BodyText"/>
      </w:pPr>
      <w:r>
        <w:rPr>
          <w:bCs/>
          <w:b/>
        </w:rPr>
        <w:t xml:space="preserve">重點　</w:t>
      </w:r>
      <w:r>
        <w:t xml:space="preserve">高頻混淆釐清：電負度(搶電子能力)→F 最大；X⁻ 還原性/半徑→I 方向。兩條趨勢相反。排除法：B 錯刷③④、A 錯刷①②→⑤。</w:t>
      </w:r>
    </w:p>
    <w:p>
      <w:pPr>
        <w:pStyle w:val="BodyText"/>
      </w:pPr>
      <w:r>
        <w:rPr>
          <w:bCs/>
          <w:b/>
        </w:rPr>
        <w:t xml:space="preserve">問 21　薄膜形成技術（PVD）　（答：②（誤））</w:t>
      </w:r>
    </w:p>
    <w:p>
      <w:pPr>
        <w:pStyle w:val="BodyText"/>
      </w:pPr>
      <w:r>
        <w:rPr>
          <w:bCs/>
          <w:b/>
        </w:rPr>
        <w:t xml:space="preserve">考點　</w:t>
      </w:r>
      <w:r>
        <w:rPr>
          <w:iCs/>
          <w:i/>
        </w:rPr>
        <w:t xml:space="preserve">PVD vs CVD 一條線判準：有無化學反應。</w:t>
      </w:r>
    </w:p>
    <w:p>
      <w:pPr>
        <w:pStyle w:val="BodyText"/>
      </w:pPr>
      <w:r>
        <w:rPr>
          <w:bCs/>
          <w:b/>
        </w:rPr>
        <w:t xml:space="preserve">正答②為何錯　</w:t>
      </w:r>
      <w:r>
        <w:t xml:space="preserve">②給 MBE(分子線エピタキシー)的描述是「原料氣體輸送＋氣相或基板表面『反応を利用』堆積」——這是 CVD(化學堆積)的定義。MBE 其實是 PVD：超高真空中原料從加熱源(クヌーセンセル)蒸發成分子束/原子束，直線飛抵基板磊晶堆積，純物理、無化學反應。關鍵字「反応を利用」＝CVD。</w:t>
      </w:r>
    </w:p>
    <w:p>
      <w:pPr>
        <w:pStyle w:val="BodyText"/>
      </w:pPr>
      <w:r>
        <w:rPr>
          <w:bCs/>
          <w:b/>
        </w:rPr>
        <w:t xml:space="preserve">①　</w:t>
      </w:r>
      <w:r>
        <w:t xml:space="preserve">真空蒸着法：加熱原料蒸發→基板表面凝結固化成膜。PVD 基本款——正確。</w:t>
      </w:r>
    </w:p>
    <w:p>
      <w:pPr>
        <w:pStyle w:val="BodyText"/>
      </w:pPr>
      <w:r>
        <w:rPr>
          <w:bCs/>
          <w:b/>
        </w:rPr>
        <w:t xml:space="preserve">③　</w:t>
      </w:r>
      <w:r>
        <w:t xml:space="preserve">電子ビーム蒸着法＝真空蒸着的加熱方式改用電子束(可鍍高熔點材料)，本質仍是蒸發→凝結——正確。(誤答點：加熱手段不改變方法本質。)</w:t>
      </w:r>
    </w:p>
    <w:p>
      <w:pPr>
        <w:pStyle w:val="BodyText"/>
      </w:pPr>
      <w:r>
        <w:rPr>
          <w:bCs/>
          <w:b/>
        </w:rPr>
        <w:t xml:space="preserve">④　</w:t>
      </w:r>
      <w:r>
        <w:t xml:space="preserve">イオンプレーティング：真空蒸鍍裝置導入低壓氣體→產生電漿→蒸發原料離子化後鍍上(附著力好)——正確。</w:t>
      </w:r>
    </w:p>
    <w:p>
      <w:pPr>
        <w:pStyle w:val="BodyText"/>
      </w:pPr>
      <w:r>
        <w:rPr>
          <w:bCs/>
          <w:b/>
        </w:rPr>
        <w:t xml:space="preserve">⑤　</w:t>
      </w:r>
      <w:r>
        <w:t xml:space="preserve">スパッタリング：高動量原子/離子(Ar⁺)撞擊靶材，動量交換把表面原子打飛→沉積——正確。</w:t>
      </w:r>
    </w:p>
    <w:p>
      <w:pPr>
        <w:pStyle w:val="BodyText"/>
      </w:pPr>
      <w:r>
        <w:rPr>
          <w:bCs/>
          <w:b/>
        </w:rPr>
        <w:t xml:space="preserve">重點　</w:t>
      </w:r>
      <w:r>
        <w:t xml:space="preserve">鐵則：PVD 全家(蒸着/EB/スパッタ/イオンプレーティング/MBE)＝純物理無反應；見『反応を利用』＝CVD。此類工學一般題不必深學，抓一條分界線即可全判。</w:t>
      </w:r>
    </w:p>
    <w:p>
      <w:pPr>
        <w:pStyle w:val="BodyText"/>
      </w:pPr>
      <w:r>
        <w:rPr>
          <w:bCs/>
          <w:b/>
        </w:rPr>
        <w:t xml:space="preserve">問 22　建材用コンクリートの耐久性　（答：③（該当しない））</w:t>
      </w:r>
    </w:p>
    <w:p>
      <w:pPr>
        <w:pStyle w:val="BodyText"/>
      </w:pPr>
      <w:r>
        <w:rPr>
          <w:bCs/>
          <w:b/>
        </w:rPr>
        <w:t xml:space="preserve">考點　</w:t>
      </w:r>
      <w:r>
        <w:rPr>
          <w:iCs/>
          <w:i/>
        </w:rPr>
        <w:t xml:space="preserve">混凝土耐久性四本柱；「スポーリング」屬耐火物用語。</w:t>
      </w:r>
    </w:p>
    <w:p>
      <w:pPr>
        <w:pStyle w:val="BodyText"/>
      </w:pPr>
      <w:r>
        <w:rPr>
          <w:bCs/>
          <w:b/>
        </w:rPr>
        <w:t xml:space="preserve">正答③為何不該當　</w:t>
      </w:r>
      <w:r>
        <w:t xml:space="preserve">耐スポーリング性(spalling resistance)是『耐火物(耐火磚)』的評價項目——承受急遽溫度變化(熱衝擊)時抵抗龜裂剝落的能力，屬窯爐材料性質，不在建材混凝土的耐久性標準清單。混凝土耐久性四本柱＝凍害・塩害・炭酸化(中性化)・アルカリ骨材反応。</w:t>
      </w:r>
    </w:p>
    <w:p>
      <w:pPr>
        <w:pStyle w:val="BodyText"/>
      </w:pPr>
      <w:r>
        <w:rPr>
          <w:bCs/>
          <w:b/>
        </w:rPr>
        <w:t xml:space="preserve">①　</w:t>
      </w:r>
      <w:r>
        <w:t xml:space="preserve">凍害：孔隙水結冰膨脹約9%，凍融循環→龜裂/表面剝落(スケーリング)。寒地頭號耐久性問題——該當。(誤答點：凍害的剝落雖形似 spalling，但『耐スポーリング性』一詞掛在耐火物領域，凍害本身才是清單項目。)</w:t>
      </w:r>
    </w:p>
    <w:p>
      <w:pPr>
        <w:pStyle w:val="BodyText"/>
      </w:pPr>
      <w:r>
        <w:rPr>
          <w:bCs/>
          <w:b/>
        </w:rPr>
        <w:t xml:space="preserve">②　</w:t>
      </w:r>
      <w:r>
        <w:t xml:space="preserve">塩害：Cl⁻(海砂/海風/除冰鹽)滲入破壞鋼筋鈍態皮膜→鏽蝕→鏽體積膨脹→開裂剝落——該當。</w:t>
      </w:r>
    </w:p>
    <w:p>
      <w:pPr>
        <w:pStyle w:val="BodyText"/>
      </w:pPr>
      <w:r>
        <w:rPr>
          <w:bCs/>
          <w:b/>
        </w:rPr>
        <w:t xml:space="preserve">④　</w:t>
      </w:r>
      <w:r>
        <w:t xml:space="preserve">炭酸化(中性化)：CO₂+Ca(OH)₂→CaCO₃，pH 由12-13降至10以下→鋼筋鈍態膜失效→鏽蝕——該當。</w:t>
      </w:r>
    </w:p>
    <w:p>
      <w:pPr>
        <w:pStyle w:val="BodyText"/>
      </w:pPr>
      <w:r>
        <w:rPr>
          <w:bCs/>
          <w:b/>
        </w:rPr>
        <w:t xml:space="preserve">⑤　</w:t>
      </w:r>
      <w:r>
        <w:t xml:space="preserve">アルカリ骨材反応(ASR)：水泥鹼(Na⁺/K⁺)+骨材反應性SiO₂→吸水膨脹的鹼矽膠→內部膨脹→地圖狀龜裂(『混凝土癌』)——該當。</w:t>
      </w:r>
    </w:p>
    <w:p>
      <w:pPr>
        <w:pStyle w:val="BodyText"/>
      </w:pPr>
      <w:r>
        <w:rPr>
          <w:bCs/>
          <w:b/>
        </w:rPr>
        <w:t xml:space="preserve">重點　</w:t>
      </w:r>
      <w:r>
        <w:t xml:space="preserve">鐵則：混凝土耐久性＝凍害・塩害・中性化・ASR 四本柱；「スポーリング」是耐火物(熱衝擊)用語，混進清單就是答案。凍害表面剝落的正式名稱是スケーリング。</w:t>
      </w:r>
    </w:p>
    <w:p>
      <w:pPr>
        <w:pStyle w:val="BodyText"/>
      </w:pPr>
      <w:r>
        <w:rPr>
          <w:bCs/>
          <w:b/>
        </w:rPr>
        <w:t xml:space="preserve">問 23　ホットプレス焼結（熱壓燒結）　（答：⑤（誤））</w:t>
      </w:r>
    </w:p>
    <w:p>
      <w:pPr>
        <w:pStyle w:val="BodyText"/>
      </w:pPr>
      <w:r>
        <w:rPr>
          <w:bCs/>
          <w:b/>
        </w:rPr>
        <w:t xml:space="preserve">考點　</w:t>
      </w:r>
      <w:r>
        <w:t xml:space="preserve">*窯業/セラミックス。**熱壓因果鏈：加壓→低溫緻密→粒成長抑制。*</w:t>
      </w:r>
    </w:p>
    <w:p>
      <w:pPr>
        <w:pStyle w:val="BodyText"/>
      </w:pPr>
      <w:r>
        <w:rPr>
          <w:bCs/>
          <w:b/>
        </w:rPr>
        <w:t xml:space="preserve">正答⑤為何錯　</w:t>
      </w:r>
      <w:r>
        <w:t xml:space="preserve">⑤「低温で高密度焼結体が得られるが、粒成長は抑制できない」——半真半假。前半對(壓力輔助緻密化，低溫即達高密度)；後半錯：正因燒結溫度低、晶粒成長驅動力小，粒成長『被抑制』，得細晶+高密度組織——這正是熱壓的最大賣點，題目把賣點反寫。因果鏈：加壓→低溫緻密化→粒成長抑制(細晶)。</w:t>
      </w:r>
    </w:p>
    <w:p>
      <w:pPr>
        <w:pStyle w:val="BodyText"/>
      </w:pPr>
      <w:r>
        <w:rPr>
          <w:bCs/>
          <w:b/>
        </w:rPr>
        <w:t xml:space="preserve">①　</w:t>
      </w:r>
      <w:r>
        <w:t xml:space="preserve">型不可欠→形狀受模具限制(僅簡單形狀)、一爐少件→量產性差——正確(熱壓的代價)。</w:t>
      </w:r>
    </w:p>
    <w:p>
      <w:pPr>
        <w:pStyle w:val="BodyText"/>
      </w:pPr>
      <w:r>
        <w:rPr>
          <w:bCs/>
          <w:b/>
        </w:rPr>
        <w:t xml:space="preserve">②　</w:t>
      </w:r>
      <w:r>
        <w:t xml:space="preserve">單軸加壓使片/柱狀粒子垂直加壓方向配向→結晶異方性，可利用提升特定方向性能——正確。</w:t>
      </w:r>
    </w:p>
    <w:p>
      <w:pPr>
        <w:pStyle w:val="BodyText"/>
      </w:pPr>
      <w:r>
        <w:rPr>
          <w:bCs/>
          <w:b/>
        </w:rPr>
        <w:t xml:space="preserve">③　</w:t>
      </w:r>
      <w:r>
        <w:t xml:space="preserve">燒結性高→燒結助劑可低減甚至無添加→更高純度燒結體——正確(助劑殘留會降純度)。</w:t>
      </w:r>
    </w:p>
    <w:p>
      <w:pPr>
        <w:pStyle w:val="BodyText"/>
      </w:pPr>
      <w:r>
        <w:rPr>
          <w:bCs/>
          <w:b/>
        </w:rPr>
        <w:t xml:space="preserve">④　</w:t>
      </w:r>
      <w:r>
        <w:t xml:space="preserve">大型化時：石墨模具須在高溫承壓→型強度是難題；受壓面積增→油壓機也須大型化——正確(誤答點：這是真實工程限制，不是多餘細節)。</w:t>
      </w:r>
    </w:p>
    <w:p>
      <w:pPr>
        <w:pStyle w:val="BodyText"/>
      </w:pPr>
      <w:r>
        <w:rPr>
          <w:bCs/>
          <w:b/>
        </w:rPr>
        <w:t xml:space="preserve">重點　</w:t>
      </w:r>
      <w:r>
        <w:t xml:space="preserve">熱壓三大賣點＝低溫緻密化・粒成長抑制・高純度；代價＝型必須(形狀/量產受限)。セラミックス/窯業屬化學部門無機化学工業範圍，同混凝土題，抓框架即可。</w:t>
      </w:r>
    </w:p>
    <w:p>
      <w:pPr>
        <w:pStyle w:val="BodyText"/>
      </w:pPr>
      <w:r>
        <w:rPr>
          <w:bCs/>
          <w:b/>
        </w:rPr>
        <w:t xml:space="preserve">問 24　ソーダ工業（日本）　（答：3（塩化水素→水素））</w:t>
      </w:r>
    </w:p>
    <w:p>
      <w:pPr>
        <w:pStyle w:val="BodyText"/>
      </w:pPr>
      <w:r>
        <w:rPr>
          <w:bCs/>
          <w:b/>
        </w:rPr>
        <w:t xml:space="preserve">考點　</w:t>
      </w:r>
      <w:r>
        <w:rPr>
          <w:iCs/>
          <w:i/>
        </w:rPr>
        <w:t xml:space="preserve">電解食鹽水產物可推理(電化學本職)；ソルベー法記一條流程。</w:t>
      </w:r>
    </w:p>
    <w:p>
      <w:pPr>
        <w:pStyle w:val="BodyText"/>
      </w:pPr>
      <w:r>
        <w:rPr>
          <w:bCs/>
          <w:b/>
        </w:rPr>
        <w:t xml:space="preserve">正答3為何錯　</w:t>
      </w:r>
      <w:r>
        <w:t xml:space="preserve">電解ソーダ工業＝電解食鹽水(クロールアルカリ)。陰極：Na⁺ 活性太強不從水溶液析出(問19知識！)，水搶先被還原 2H₂O+2e⁻→H₂+2OH⁻，OH⁻ 與 Na⁺ 成 NaOH；陽極：2Cl⁻→Cl₂+2e⁻。三產物＝NaOH・Cl₂・水素(H₂)，沒有塩化水素！HCl 是下游產品(H₂+Cl₂→2HCl 合成)，非電解直接產物。3 應為『水素』。</w:t>
      </w:r>
    </w:p>
    <w:p>
      <w:pPr>
        <w:pStyle w:val="BodyText"/>
      </w:pPr>
      <w:r>
        <w:rPr>
          <w:bCs/>
          <w:b/>
        </w:rPr>
        <w:t xml:space="preserve">1　</w:t>
      </w:r>
      <w:r>
        <w:t xml:space="preserve">か性ソーダ(NaOH)＝陰極側主力產品——正確。</w:t>
      </w:r>
    </w:p>
    <w:p>
      <w:pPr>
        <w:pStyle w:val="BodyText"/>
      </w:pPr>
      <w:r>
        <w:rPr>
          <w:bCs/>
          <w:b/>
        </w:rPr>
        <w:t xml:space="preserve">2　</w:t>
      </w:r>
      <w:r>
        <w:t xml:space="preserve">塩素(Cl₂)＝陽極產物——正確。NaOH 與 Cl₂ 依電子數固定比率同時產出、需求領域不同須平衡供需→『バランス産業』之名由此而來。</w:t>
      </w:r>
    </w:p>
    <w:p>
      <w:pPr>
        <w:pStyle w:val="BodyText"/>
      </w:pPr>
      <w:r>
        <w:rPr>
          <w:bCs/>
          <w:b/>
        </w:rPr>
        <w:t xml:space="preserve">4,5　</w:t>
      </w:r>
      <w:r>
        <w:t xml:space="preserve">ソーダ灰工業＝アンモニアソーダ法(ソルベー法)：NaCl+NH₃+CO₂+H₂O→NaHCO₃↓+NH₄Cl，NaHCO₃ 煅燒→Na₂CO₃(ソーダ灰)。CO₂ 與 NH₃ 都是正牌原料——正確。</w:t>
      </w:r>
    </w:p>
    <w:p>
      <w:pPr>
        <w:pStyle w:val="BodyText"/>
      </w:pPr>
      <w:r>
        <w:rPr>
          <w:bCs/>
          <w:b/>
        </w:rPr>
        <w:t xml:space="preserve">重點　</w:t>
      </w:r>
      <w:r>
        <w:t xml:space="preserve">別急著貼『死背』標籤：電解半題(1,2,3)純推理——先問兩極反應是什麼；ソルベー半題(4,5)記『鹽+氨+CO₂→重曹→煅燒→ソーダ灰』一條流程即可。名詞：か性ソーダ caustic soda／ソーダ灰 soda ash／クロールアルカリ chlor-alkali／ソルベー Solvay。</w:t>
      </w:r>
    </w:p>
    <w:p>
      <w:pPr>
        <w:pStyle w:val="BodyText"/>
      </w:pPr>
      <w:r>
        <w:rPr>
          <w:bCs/>
          <w:b/>
        </w:rPr>
        <w:t xml:space="preserve">問 25　無機機能材料（效應↔應用）　（答：④（誤））</w:t>
      </w:r>
    </w:p>
    <w:p>
      <w:pPr>
        <w:pStyle w:val="BodyText"/>
      </w:pPr>
      <w:r>
        <w:rPr>
          <w:bCs/>
          <w:b/>
        </w:rPr>
        <w:t xml:space="preserve">考點　</w:t>
      </w:r>
      <w:r>
        <w:rPr>
          <w:iCs/>
          <w:i/>
        </w:rPr>
        <w:t xml:space="preserve">效應↔應用配對；一個名字對不上就是答案。</w:t>
      </w:r>
    </w:p>
    <w:p>
      <w:pPr>
        <w:pStyle w:val="BodyText"/>
      </w:pPr>
      <w:r>
        <w:rPr>
          <w:bCs/>
          <w:b/>
        </w:rPr>
        <w:t xml:space="preserve">正答④為何錯　</w:t>
      </w:r>
      <w:r>
        <w:t xml:space="preserve">④「マイスナー効果(邁斯納效應)・超音波探傷機」張冠李戴。邁斯納效應是超導體(超伝導体)的完全反磁性(排出內部磁場)→應用是磁浮/超導磁鐵/MRI，與超音波無關。超音波探傷機靠的是『圧電効果』(產生/接收超音波)。正確配對應：マイスナー→磁浮、超音波探傷→圧電。</w:t>
      </w:r>
    </w:p>
    <w:p>
      <w:pPr>
        <w:pStyle w:val="BodyText"/>
      </w:pPr>
      <w:r>
        <w:rPr>
          <w:bCs/>
          <w:b/>
        </w:rPr>
        <w:t xml:space="preserve">①　</w:t>
      </w:r>
      <w:r>
        <w:t xml:space="preserve">熱電効果(ゼーベック)：溫差→電壓。體溫與環境溫差發電驅動手錶——正確。</w:t>
      </w:r>
    </w:p>
    <w:p>
      <w:pPr>
        <w:pStyle w:val="BodyText"/>
      </w:pPr>
      <w:r>
        <w:rPr>
          <w:bCs/>
          <w:b/>
        </w:rPr>
        <w:t xml:space="preserve">②　</w:t>
      </w:r>
      <w:r>
        <w:t xml:space="preserve">圧電効果：電壓⇄伸縮。壓電致動器做精密位移——正確(超音波探傷其實也是它的應用，出題者故意對照)。</w:t>
      </w:r>
    </w:p>
    <w:p>
      <w:pPr>
        <w:pStyle w:val="BodyText"/>
      </w:pPr>
      <w:r>
        <w:rPr>
          <w:bCs/>
          <w:b/>
        </w:rPr>
        <w:t xml:space="preserve">③　</w:t>
      </w:r>
      <w:r>
        <w:t xml:space="preserve">焦電性：溫度變化→表面電荷。紅外線/人體感測器(自動門、防盜燈)——正確。</w:t>
      </w:r>
    </w:p>
    <w:p>
      <w:pPr>
        <w:pStyle w:val="BodyText"/>
      </w:pPr>
      <w:r>
        <w:rPr>
          <w:bCs/>
          <w:b/>
        </w:rPr>
        <w:t xml:space="preserve">⑤　</w:t>
      </w:r>
      <w:r>
        <w:t xml:space="preserve">PTC(正溫度係數)：溫度↑→電阻↑。自控溫加熱器(過熱時電阻大、電流自動小)、過流保護——正確。</w:t>
      </w:r>
    </w:p>
    <w:p>
      <w:pPr>
        <w:pStyle w:val="BodyText"/>
      </w:pPr>
      <w:r>
        <w:rPr>
          <w:bCs/>
          <w:b/>
        </w:rPr>
        <w:t xml:space="preserve">重點　</w:t>
      </w:r>
      <w:r>
        <w:t xml:space="preserve">配對表：ゼーベック(溫差發電)・圧電(致動器/超音波探傷)・焦電(紅外線感測)・PTC(自控溫加熱)・マイスナー(超導磁浮，≠超音波)。這些機能材料近儀器分析本職，配對表看一遍即記。</w:t>
      </w:r>
    </w:p>
    <w:p>
      <w:pPr>
        <w:pStyle w:val="BodyText"/>
      </w:pPr>
      <w:r>
        <w:rPr>
          <w:bCs/>
          <w:b/>
        </w:rPr>
        <w:t xml:space="preserve">問 26　二酸化炭素の吸収分離　（答：①）</w:t>
      </w:r>
    </w:p>
    <w:p>
      <w:pPr>
        <w:pStyle w:val="BodyText"/>
      </w:pPr>
      <w:r>
        <w:rPr>
          <w:bCs/>
          <w:b/>
        </w:rPr>
        <w:t xml:space="preserve">考點　</w:t>
      </w:r>
      <w:r>
        <w:rPr>
          <w:iCs/>
          <w:i/>
        </w:rPr>
        <w:t xml:space="preserve">化學吸收 vs 物理吸收；酸鹼中和 + 亨利定律可推。</w:t>
      </w:r>
    </w:p>
    <w:p>
      <w:pPr>
        <w:pStyle w:val="BodyText"/>
      </w:pPr>
      <w:r>
        <w:rPr>
          <w:bCs/>
          <w:b/>
        </w:rPr>
        <w:t xml:space="preserve">正答①　</w:t>
      </w:r>
      <w:r>
        <w:t xml:space="preserve">A=モノエタノールアミン(MEA)、B=アルカリ性、C=加熱、D=高圧、E=メタノール。</w:t>
      </w:r>
    </w:p>
    <w:p>
      <w:pPr>
        <w:pStyle w:val="BodyText"/>
      </w:pPr>
      <w:r>
        <w:rPr>
          <w:bCs/>
          <w:b/>
        </w:rPr>
        <w:t xml:space="preserve">化學吸收(A/B/C)　</w:t>
      </w:r>
      <w:r>
        <w:t xml:space="preserve">靠化學反應。A=MEA(アミン,經典 CO₂ 化學吸收劑)；B=アルカリ性(CO₂ 呈酸性→用鹼性液中和吸收)；C=加熱(胺+CO₂ 放熱可逆反應，升溫使逆轉、趕出 CO₂、溶液再生)。</w:t>
      </w:r>
    </w:p>
    <w:p>
      <w:pPr>
        <w:pStyle w:val="BodyText"/>
      </w:pPr>
      <w:r>
        <w:rPr>
          <w:bCs/>
          <w:b/>
        </w:rPr>
        <w:t xml:space="preserve">物理吸收(D/E)　</w:t>
      </w:r>
      <w:r>
        <w:t xml:space="preserve">靠物理溶解(亨利定律：溶解度∝分壓)。D=高圧(高壓才溶得多)；E=メタノール(低溫甲醇洗 Rectisol 法)，與ポリエチレングリコール(Selexol 法)並列為代表物理吸收液。</w:t>
      </w:r>
    </w:p>
    <w:p>
      <w:pPr>
        <w:pStyle w:val="BodyText"/>
      </w:pPr>
      <w:r>
        <w:rPr>
          <w:bCs/>
          <w:b/>
        </w:rPr>
        <w:t xml:space="preserve">②⑤　</w:t>
      </w:r>
      <w:r>
        <w:t xml:space="preserve">B 填『中性』錯——中性液不會主動反應吸酸性 CO₂。</w:t>
      </w:r>
    </w:p>
    <w:p>
      <w:pPr>
        <w:pStyle w:val="BodyText"/>
      </w:pPr>
      <w:r>
        <w:rPr>
          <w:bCs/>
          <w:b/>
        </w:rPr>
        <w:t xml:space="preserve">③④⑤　</w:t>
      </w:r>
      <w:r>
        <w:t xml:space="preserve">C 填『減圧』錯——減壓是物理吸收的再生方式；化學吸收靠加熱再生。</w:t>
      </w:r>
    </w:p>
    <w:p>
      <w:pPr>
        <w:pStyle w:val="BodyText"/>
      </w:pPr>
      <w:r>
        <w:rPr>
          <w:bCs/>
          <w:b/>
        </w:rPr>
        <w:t xml:space="preserve">④⑤　</w:t>
      </w:r>
      <w:r>
        <w:t xml:space="preserve">E 填『エタノール』錯——工業物理吸收液是甲醇(Rectisol)不是乙醇；④⑤整體條件也搭配錯。</w:t>
      </w:r>
    </w:p>
    <w:p>
      <w:pPr>
        <w:pStyle w:val="BodyText"/>
      </w:pPr>
      <w:r>
        <w:rPr>
          <w:bCs/>
          <w:b/>
        </w:rPr>
        <w:t xml:space="preserve">重點　</w:t>
      </w:r>
      <w:r>
        <w:t xml:space="preserve">你的推理『E 是醇類(物理法)』方向對，但具體是甲醇不是乙醇。修正認知：熱炭酸カリウム(K₂CO₃/Benfield)其實『能』做化學吸收，別記成不能——④被排除是因整體搭配錯，非因熱鉀鹼不行。鐵則：吸酸性用鹼性液；化學吸收加熱再生、物理吸收加壓吸/減壓放。</w:t>
      </w:r>
    </w:p>
    <w:p>
      <w:pPr>
        <w:pStyle w:val="BodyText"/>
      </w:pPr>
      <w:r>
        <w:rPr>
          <w:bCs/>
          <w:b/>
        </w:rPr>
        <w:t xml:space="preserve">問 27　SO₂ 濃度計算（vol ppm）　（答：④（747））</w:t>
      </w:r>
    </w:p>
    <w:p>
      <w:pPr>
        <w:pStyle w:val="BodyText"/>
      </w:pPr>
      <w:r>
        <w:rPr>
          <w:bCs/>
          <w:b/>
        </w:rPr>
        <w:t xml:space="preserve">考點　</w:t>
      </w:r>
      <w:r>
        <w:rPr>
          <w:iCs/>
          <w:i/>
        </w:rPr>
        <w:t xml:space="preserve">物理化學計算(錨定得分區)：PV=nRT + 單位反推。</w:t>
      </w:r>
    </w:p>
    <w:p>
      <w:pPr>
        <w:pStyle w:val="BodyText"/>
      </w:pPr>
      <w:r>
        <w:rPr>
          <w:bCs/>
          <w:b/>
        </w:rPr>
        <w:t xml:space="preserve">正答④計算　</w:t>
      </w:r>
      <w:r>
        <w:t xml:space="preserve">①S+O₂→SO₂(1:1)，96g S÷32=3mol→3mol SO₂。②空氣總莫耳 n=PV/RT，V=100m³=10⁵L、P=1bar、T=300K、R=0.083：n=10⁵/(0.083×300)≈4016mol。③vol ppm=莫耳比×10⁶=3/4016×10⁶≈747 ppm。</w:t>
      </w:r>
    </w:p>
    <w:p>
      <w:pPr>
        <w:pStyle w:val="BodyText"/>
      </w:pPr>
      <w:r>
        <w:rPr>
          <w:bCs/>
          <w:b/>
        </w:rPr>
        <w:t xml:space="preserve">單位反推技巧　</w:t>
      </w:r>
      <w:r>
        <w:t xml:space="preserve">R=0.083 L·bar·K⁻¹·mol⁻¹ 的單位就是說明書：V 用 L(m³×1000)、P 用 bar、T 用 K。vol ppm = mol ppm(理想氣體體積比=莫耳比)。</w:t>
      </w:r>
    </w:p>
    <w:p>
      <w:pPr>
        <w:pStyle w:val="BodyText"/>
      </w:pPr>
      <w:r>
        <w:rPr>
          <w:bCs/>
          <w:b/>
        </w:rPr>
        <w:t xml:space="preserve">①②　</w:t>
      </w:r>
      <w:r>
        <w:t xml:space="preserve">22 / 67：數量級太小，多半體積單位沒換(m³→L)或多除。</w:t>
      </w:r>
    </w:p>
    <w:p>
      <w:pPr>
        <w:pStyle w:val="BodyText"/>
      </w:pPr>
      <w:r>
        <w:rPr>
          <w:bCs/>
          <w:b/>
        </w:rPr>
        <w:t xml:space="preserve">③　</w:t>
      </w:r>
      <w:r>
        <w:t xml:space="preserve">249≈747/3：漏算 SO₂ 莫耳數(用 1mol 而非 3mol)。</w:t>
      </w:r>
    </w:p>
    <w:p>
      <w:pPr>
        <w:pStyle w:val="BodyText"/>
      </w:pPr>
      <w:r>
        <w:rPr>
          <w:bCs/>
          <w:b/>
        </w:rPr>
        <w:t xml:space="preserve">⑤　</w:t>
      </w:r>
      <w:r>
        <w:t xml:space="preserve">22,400 是標準狀態莫耳體積(22.4L/mol)的干擾數字，與本題無關——別被『看起來很化學』帶偏。</w:t>
      </w:r>
    </w:p>
    <w:p>
      <w:pPr>
        <w:pStyle w:val="BodyText"/>
      </w:pPr>
      <w:r>
        <w:rPr>
          <w:bCs/>
          <w:b/>
        </w:rPr>
        <w:t xml:space="preserve">重點　</w:t>
      </w:r>
      <w:r>
        <w:t xml:space="preserve">純計算送分題。三步：n目標(反應式定量)→n總=PV/RT→ppm=(n目標/n總)×10⁶。R 的單位決定 P/V/T 單位(你的單位反推強項)。這是錨定得分區，務必 100% 拿下。</w:t>
      </w:r>
    </w:p>
    <w:p>
      <w:pPr>
        <w:pStyle w:val="BodyText"/>
      </w:pPr>
      <w:r>
        <w:rPr>
          <w:bCs/>
          <w:b/>
        </w:rPr>
        <w:t xml:space="preserve">問 28　物質収支 + 冷卻氣液平衡（甲烷化）　（答：②（140 kmol/h））</w:t>
      </w:r>
    </w:p>
    <w:p>
      <w:pPr>
        <w:pStyle w:val="BodyText"/>
      </w:pPr>
      <w:r>
        <w:rPr>
          <w:bCs/>
          <w:b/>
        </w:rPr>
        <w:t xml:space="preserve">考點　</w:t>
      </w:r>
      <w:r>
        <w:rPr>
          <w:iCs/>
          <w:i/>
        </w:rPr>
        <w:t xml:space="preserve">化學工學：反應物料衡算 + 冷卻殘留水由蒸氣壓決定。</w:t>
      </w:r>
    </w:p>
    <w:p>
      <w:pPr>
        <w:pStyle w:val="BodyText"/>
      </w:pPr>
      <w:r>
        <w:rPr>
          <w:bCs/>
          <w:b/>
        </w:rPr>
        <w:t xml:space="preserve">第一部分(物料衡算)　</w:t>
      </w:r>
      <w:r>
        <w:t xml:space="preserve">進料 200kmol：H₂60/CO20/CH₄80/H₂O40。CO+3H₂→CH₄+H₂O，CO 反應率0.8→反應掉 CO 16kmol。出口：CO 4、H₂ 12、CH₄ 96、H₂O 56，總 168kmol(乾氣 112、水蒸氣 56)。</w:t>
      </w:r>
    </w:p>
    <w:p>
      <w:pPr>
        <w:pStyle w:val="BodyText"/>
      </w:pPr>
      <w:r>
        <w:rPr>
          <w:bCs/>
          <w:b/>
        </w:rPr>
        <w:t xml:space="preserve">第二部分(氣液平衡,關鍵)　</w:t>
      </w:r>
      <w:r>
        <w:t xml:space="preserve">冷卻到 60°C 不會把水除盡！氣相殘留水的莫耳分率 y水=P飽和/P總=0.02/0.1=0.2(道爾頓分壓)。乾氣不凝結(112kmol)佔出口的 80%→N出口=112/0.8=140 kmol/h。驗算：殘留水 140×0.2=28，凝結掉 56−28=28。</w:t>
      </w:r>
    </w:p>
    <w:p>
      <w:pPr>
        <w:pStyle w:val="BodyText"/>
      </w:pPr>
      <w:r>
        <w:rPr>
          <w:bCs/>
          <w:b/>
        </w:rPr>
        <w:t xml:space="preserve">①　</w:t>
      </w:r>
      <w:r>
        <w:t xml:space="preserve">114：水殘留算錯(只除部分)。</w:t>
      </w:r>
    </w:p>
    <w:p>
      <w:pPr>
        <w:pStyle w:val="BodyText"/>
      </w:pPr>
      <w:r>
        <w:rPr>
          <w:bCs/>
          <w:b/>
        </w:rPr>
        <w:t xml:space="preserve">③　</w:t>
      </w:r>
      <w:r>
        <w:t xml:space="preserve">168：反應器出口總量(冷卻前)，忘了冷卻分離水——最大陷阱，停在第一部分就選它。</w:t>
      </w:r>
    </w:p>
    <w:p>
      <w:pPr>
        <w:pStyle w:val="BodyText"/>
      </w:pPr>
      <w:r>
        <w:rPr>
          <w:bCs/>
          <w:b/>
        </w:rPr>
        <w:t xml:space="preserve">④⑤　</w:t>
      </w:r>
      <w:r>
        <w:t xml:space="preserve">180/200：更早期的量(水全當殘留或用原料量)，未推到位。</w:t>
      </w:r>
    </w:p>
    <w:p>
      <w:pPr>
        <w:pStyle w:val="BodyText"/>
      </w:pPr>
      <w:r>
        <w:rPr>
          <w:bCs/>
          <w:b/>
        </w:rPr>
        <w:t xml:space="preserve">重點　</w:t>
      </w:r>
      <w:r>
        <w:t xml:space="preserve">關鍵觀念：冷卻凝縮不會除盡水，氣相永遠殘留『飽和蒸氣壓對應的那部分』。公式 y水=P飽和/P總、N出口=N乾氣/(1−y水)。注意：此題無 O₂(甲烷化反應不涉氧)，別跟燃燒題混淆自己加戲。近本職(分壓/蒸氣壓)。</w:t>
      </w:r>
    </w:p>
    <w:p>
      <w:pPr>
        <w:pStyle w:val="BodyText"/>
      </w:pPr>
      <w:r>
        <w:rPr>
          <w:bCs/>
          <w:b/>
        </w:rPr>
        <w:t xml:space="preserve">問 29　二層炉壁の熱伝導（接觸面溫度）　（答：④（1,150 K））</w:t>
      </w:r>
    </w:p>
    <w:p>
      <w:pPr>
        <w:pStyle w:val="BodyText"/>
      </w:pPr>
      <w:r>
        <w:rPr>
          <w:bCs/>
          <w:b/>
        </w:rPr>
        <w:t xml:space="preserve">考點　</w:t>
      </w:r>
      <w:r>
        <w:rPr>
          <w:iCs/>
          <w:i/>
        </w:rPr>
        <w:t xml:space="preserve">傳熱＝電路串聯類比；熱阻大→溫降多。</w:t>
      </w:r>
    </w:p>
    <w:p>
      <w:pPr>
        <w:pStyle w:val="BodyText"/>
      </w:pPr>
      <w:r>
        <w:rPr>
          <w:bCs/>
          <w:b/>
        </w:rPr>
        <w:t xml:space="preserve">電路類比(不用背公式)　</w:t>
      </w:r>
      <w:r>
        <w:t xml:space="preserve">熱傳導與歐姆定律同構：熱流Q↔電流I、溫差ΔT↔電壓ΔV、熱阻R↔電阻R，Q=ΔT/R。兩層牆＝兩電阻串聯，同一熱流流過，溫度在熱阻大處掉得多。</w:t>
      </w:r>
    </w:p>
    <w:p>
      <w:pPr>
        <w:pStyle w:val="BodyText"/>
      </w:pPr>
      <w:r>
        <w:rPr>
          <w:bCs/>
          <w:b/>
        </w:rPr>
        <w:t xml:space="preserve">計算　</w:t>
      </w:r>
      <w:r>
        <w:t xml:space="preserve">熱阻 R=b/k(b用m)：R₁=0.010/0.90≈0.0111、R₂=0.020/0.12≈0.1667(R₂≈15×R₁)。Q=(1200−350)/(0.0111+0.1667)=850/0.1778≈4781 W/m²。T₁−T₂=Q×R₁≈4781×0.0111≈53→T₂=1200−53≈1147≈1150K。</w:t>
      </w:r>
    </w:p>
    <w:p>
      <w:pPr>
        <w:pStyle w:val="BodyText"/>
      </w:pPr>
      <w:r>
        <w:rPr>
          <w:bCs/>
          <w:b/>
        </w:rPr>
        <w:t xml:space="preserve">更快：溫降∝熱阻比　</w:t>
      </w:r>
      <w:r>
        <w:t xml:space="preserve">(T₁−T₂):(T₂−T₃)=R₁:R₂≈1:15，總降850按1:15分→內層53、外層797→T₂≈1147。熱阻大的外層掉溫多，故 T₂ 貼近 T₁。</w:t>
      </w:r>
    </w:p>
    <w:p>
      <w:pPr>
        <w:pStyle w:val="BodyText"/>
      </w:pPr>
      <w:r>
        <w:rPr>
          <w:bCs/>
          <w:b/>
        </w:rPr>
        <w:t xml:space="preserve">①　</w:t>
      </w:r>
      <w:r>
        <w:t xml:space="preserve">403K：接近 T₃，把溫降全算到內層＝R₁/R₂ 搞反。</w:t>
      </w:r>
    </w:p>
    <w:p>
      <w:pPr>
        <w:pStyle w:val="BodyText"/>
      </w:pPr>
      <w:r>
        <w:rPr>
          <w:bCs/>
          <w:b/>
        </w:rPr>
        <w:t xml:space="preserve">②　</w:t>
      </w:r>
      <w:r>
        <w:t xml:space="preserve">917K：約中點偏高，＝假設兩層熱阻相等(忽略 k 差異)。</w:t>
      </w:r>
    </w:p>
    <w:p>
      <w:pPr>
        <w:pStyle w:val="BodyText"/>
      </w:pPr>
      <w:r>
        <w:rPr>
          <w:bCs/>
          <w:b/>
        </w:rPr>
        <w:t xml:space="preserve">③　</w:t>
      </w:r>
      <w:r>
        <w:t xml:space="preserve">1100K：方向對但掉多了(比值≈1:7.5，與實際 1:15 不符)。</w:t>
      </w:r>
    </w:p>
    <w:p>
      <w:pPr>
        <w:pStyle w:val="BodyText"/>
      </w:pPr>
      <w:r>
        <w:rPr>
          <w:bCs/>
          <w:b/>
        </w:rPr>
        <w:t xml:space="preserve">重點　</w:t>
      </w:r>
      <w:r>
        <w:t xml:space="preserve">流程：①算 R=b/k(mm→m！)②先比大小→熱阻大的層溫降多，秒排錯誤選項 ③精算用溫降∝熱阻比。單位驗算 R=b/k→m²K/W、Q=ΔT/R→W/m²。這是伝熱基礎，用電路直覺即可，屬錨定計算得分區。</w:t>
      </w:r>
    </w:p>
    <w:p>
      <w:pPr>
        <w:pStyle w:val="BodyText"/>
      </w:pPr>
      <w:r>
        <w:rPr>
          <w:bCs/>
          <w:b/>
        </w:rPr>
        <w:t xml:space="preserve">問 30　H23-Q31　トリチェリーの定理（孔洞流速）　（答：②（B、D 誤））</w:t>
      </w:r>
    </w:p>
    <w:p>
      <w:pPr>
        <w:pStyle w:val="BodyText"/>
      </w:pPr>
      <w:r>
        <w:rPr>
          <w:bCs/>
          <w:b/>
        </w:rPr>
        <w:t xml:space="preserve">考點　</w:t>
      </w:r>
      <w:r>
        <w:rPr>
          <w:iCs/>
          <w:i/>
        </w:rPr>
        <w:t xml:space="preserve">u=√(2gh)：三個『無關』是全部考點。</w:t>
      </w:r>
    </w:p>
    <w:p>
      <w:pPr>
        <w:pStyle w:val="BodyText"/>
      </w:pPr>
      <w:r>
        <w:rPr>
          <w:bCs/>
          <w:b/>
        </w:rPr>
        <w:t xml:space="preserve">A對　</w:t>
      </w:r>
      <w:r>
        <w:t xml:space="preserve">ア(d20mm,h90cm)與イ(d10mm,h90cm)同深度→u相同(u只看h，跟孔徑無關)——正確。</w:t>
      </w:r>
    </w:p>
    <w:p>
      <w:pPr>
        <w:pStyle w:val="BodyText"/>
      </w:pPr>
      <w:r>
        <w:rPr>
          <w:bCs/>
          <w:b/>
        </w:rPr>
        <w:t xml:space="preserve">B錯　</w:t>
      </w:r>
      <w:r>
        <w:t xml:space="preserve">イ(d10,h90)與ウ(d20,h45)流量比：Q∝d²×√h，Qウ/Qイ=(20/10)²×√(45/90)=4×0.71≈2.83倍，差很大不是『ほぼ同じ』。</w:t>
      </w:r>
    </w:p>
    <w:p>
      <w:pPr>
        <w:pStyle w:val="BodyText"/>
      </w:pPr>
      <w:r>
        <w:rPr>
          <w:bCs/>
          <w:b/>
        </w:rPr>
        <w:t xml:space="preserve">C對　</w:t>
      </w:r>
      <w:r>
        <w:t xml:space="preserve">Re∝u×d，ア深度最深(u最大)且孔徑最大(d最大)，兩因子都最大→Re必最大——正確。</w:t>
      </w:r>
    </w:p>
    <w:p>
      <w:pPr>
        <w:pStyle w:val="BodyText"/>
      </w:pPr>
      <w:r>
        <w:rPr>
          <w:bCs/>
          <w:b/>
        </w:rPr>
        <w:t xml:space="preserve">D錯　</w:t>
      </w:r>
      <w:r>
        <w:t xml:space="preserve">u=√(2gh)公式裡沒有密度、黏度，理論上換任何液體(乙醇/水)只要h相同u就相同。D說『換乙醇流速變慢』違背此公式本身的假設(理想流體)。</w:t>
      </w:r>
    </w:p>
    <w:p>
      <w:pPr>
        <w:pStyle w:val="BodyText"/>
      </w:pPr>
      <w:r>
        <w:rPr>
          <w:bCs/>
          <w:b/>
        </w:rPr>
        <w:t xml:space="preserve">重點　</w:t>
      </w:r>
      <w:r>
        <w:t xml:space="preserve">公式三個『無關』：跟孔徑無關(A對)、跟流體種類無關(D錯)、流量才跟孔徑有關(B錯，Q=A×u)。</w:t>
      </w:r>
    </w:p>
    <w:p>
      <w:pPr>
        <w:pStyle w:val="BodyText"/>
      </w:pPr>
      <w:r>
        <w:rPr>
          <w:bCs/>
          <w:b/>
        </w:rPr>
        <w:t xml:space="preserve">問 31　H23-Q32　ヨウ素131 半減期　（答：②（80日））</w:t>
      </w:r>
    </w:p>
    <w:p>
      <w:pPr>
        <w:pStyle w:val="BodyText"/>
      </w:pPr>
      <w:r>
        <w:rPr>
          <w:bCs/>
          <w:b/>
        </w:rPr>
        <w:t xml:space="preserve">考點　</w:t>
      </w:r>
      <w:r>
        <w:rPr>
          <w:iCs/>
          <w:i/>
        </w:rPr>
        <w:t xml:space="preserve">一次反應衰變；心算 2¹⁰≈1000 比 log 更快。</w:t>
      </w:r>
    </w:p>
    <w:p>
      <w:pPr>
        <w:pStyle w:val="BodyText"/>
      </w:pPr>
      <w:r>
        <w:rPr>
          <w:bCs/>
          <w:b/>
        </w:rPr>
        <w:t xml:space="preserve">計算　</w:t>
      </w:r>
      <w:r>
        <w:t xml:space="preserve">100萬→1000，比值1/1000。設n個半衰期：(1/2)ⁿ=1/1000。心算：2¹⁰=1024≈1000→n≈10。t=10×8=80日。log 驗算：n=log1000/log2=3/0.301≈9.97≈10，結果一致。</w:t>
      </w:r>
    </w:p>
    <w:p>
      <w:pPr>
        <w:pStyle w:val="BodyText"/>
      </w:pPr>
      <w:r>
        <w:rPr>
          <w:bCs/>
          <w:b/>
        </w:rPr>
        <w:t xml:space="preserve">①③④⑤　</w:t>
      </w:r>
      <w:r>
        <w:t xml:space="preserve">27/250/2400/8000：數量級不對，可能算成降到十分之一就停、或 log 底數/方向用錯。</w:t>
      </w:r>
    </w:p>
    <w:p>
      <w:pPr>
        <w:pStyle w:val="BodyText"/>
      </w:pPr>
      <w:r>
        <w:rPr>
          <w:bCs/>
          <w:b/>
        </w:rPr>
        <w:t xml:space="preserve">重點　</w:t>
      </w:r>
      <w:r>
        <w:t xml:space="preserve">半衰期題先問『降到原來的幾分之一』，換算成2的幾次方，善用 2¹⁰≈1000 這個近似值心算驗證，比硬套 log 更快更不易錯方向。與化學一級反應動力學(t½=ln2/k)同一套數學。</w:t>
      </w:r>
    </w:p>
    <w:p>
      <w:pPr>
        <w:pStyle w:val="BodyText"/>
      </w:pPr>
      <w:r>
        <w:rPr>
          <w:bCs/>
          <w:b/>
        </w:rPr>
        <w:t xml:space="preserve">問 32　H23-Q33　ポリアミド 数平均重合度　（答：④（400））</w:t>
      </w:r>
    </w:p>
    <w:p>
      <w:pPr>
        <w:pStyle w:val="BodyText"/>
      </w:pPr>
      <w:r>
        <w:rPr>
          <w:bCs/>
          <w:b/>
        </w:rPr>
        <w:t xml:space="preserve">考點　</w:t>
      </w:r>
      <w:r>
        <w:rPr>
          <w:iCs/>
          <w:i/>
        </w:rPr>
        <w:t xml:space="preserve">Carothers 方程式；『少X%』陷阱=百分比未轉小數。</w:t>
      </w:r>
    </w:p>
    <w:p>
      <w:pPr>
        <w:pStyle w:val="BodyText"/>
      </w:pPr>
      <w:r>
        <w:rPr>
          <w:bCs/>
          <w:b/>
        </w:rPr>
        <w:t xml:space="preserve">正確計算　</w:t>
      </w:r>
      <w:r>
        <w:t xml:space="preserve">アジピン酸(A)比ヘキサメチレンジアミン(B)少0.5mol%→N_A=N_B×(1−0.005)→r=0.995。p=1時 Pn=(1+r)/(1−r)=(1.995)/(0.005)=399≈400。</w:t>
      </w:r>
    </w:p>
    <w:p>
      <w:pPr>
        <w:pStyle w:val="BodyText"/>
      </w:pPr>
      <w:r>
        <w:rPr>
          <w:bCs/>
          <w:b/>
        </w:rPr>
        <w:t xml:space="preserve">常見錯誤(已自行診斷)　</w:t>
      </w:r>
      <w:r>
        <w:t xml:space="preserve">誤將『少0.5%』直接當『少0.5』代入：(1+0.5)/(1−0.5)=3，結果離譜(不在任何選項量級)。正確反應應是『少X%』→×(1−X/100)，不是把 X 直接當小數。</w:t>
      </w:r>
    </w:p>
    <w:p>
      <w:pPr>
        <w:pStyle w:val="BodyText"/>
      </w:pPr>
      <w:r>
        <w:rPr>
          <w:bCs/>
          <w:b/>
        </w:rPr>
        <w:t xml:space="preserve">重點　</w:t>
      </w:r>
      <w:r>
        <w:t xml:space="preserve">物理意義：p=1時 r→1 則 Pn→∞，僅0.5%比例偏差就把理論無限大壓到400——說明逐步聚合對單體莫耳比極度敏感，工業上必須精準秤量。驗算：先看選項量級判斷 r 該多接近1；若算出結果離所有選項都很遠，先檢查百分比轉換，而非猜測。</w:t>
      </w:r>
    </w:p>
    <w:p>
      <w:pPr>
        <w:pStyle w:val="BodyText"/>
      </w:pPr>
      <w:r>
        <w:rPr>
          <w:bCs/>
          <w:b/>
        </w:rPr>
        <w:t xml:space="preserve">問 33　H23-Q34　ベンゼン-トルエン 気液平衡　（答：②（0.40））</w:t>
      </w:r>
    </w:p>
    <w:p>
      <w:pPr>
        <w:pStyle w:val="BodyText"/>
      </w:pPr>
      <w:r>
        <w:rPr>
          <w:bCs/>
          <w:b/>
        </w:rPr>
        <w:t xml:space="preserve">考點　</w:t>
      </w:r>
      <w:r>
        <w:rPr>
          <w:iCs/>
          <w:i/>
        </w:rPr>
        <w:t xml:space="preserve">拉午耳定律；二成分總壓=線性插值，不需處理氣相。</w:t>
      </w:r>
    </w:p>
    <w:p>
      <w:pPr>
        <w:pStyle w:val="BodyText"/>
      </w:pPr>
      <w:r>
        <w:rPr>
          <w:bCs/>
          <w:b/>
        </w:rPr>
        <w:t xml:space="preserve">簡化推導　</w:t>
      </w:r>
      <w:r>
        <w:t xml:space="preserve">π=P_B x_B+P_T x_T(二成分 x_B+x_T=1，氣相 y_B+y_T=1，兩式相加消去y)。代入：0.1013=0.1569x_B+0.0636(1−x_B)→0.0377=0.0933x_B→x_B≈0.404≈0.40。</w:t>
      </w:r>
    </w:p>
    <w:p>
      <w:pPr>
        <w:pStyle w:val="BodyText"/>
      </w:pPr>
      <w:r>
        <w:rPr>
          <w:bCs/>
          <w:b/>
        </w:rPr>
        <w:t xml:space="preserve">物理直覺　</w:t>
      </w:r>
      <w:r>
        <w:t xml:space="preserve">全苯時π=P_苯=0.1569、全甲苯時π=P_甲苯=0.0636，實際π=0.1013介於兩者間，用比例位置反推：x_B=(π−P_T)/(P_B−P_T)=線性插值，與半衰期題找比例位置同一技巧。</w:t>
      </w:r>
    </w:p>
    <w:p>
      <w:pPr>
        <w:pStyle w:val="BodyText"/>
      </w:pPr>
      <w:r>
        <w:rPr>
          <w:bCs/>
          <w:b/>
        </w:rPr>
        <w:t xml:space="preserve">重點　</w:t>
      </w:r>
      <w:r>
        <w:t xml:space="preserve">避免走複雜路(直接處理 y_i 需要更多方程式)。二成分氣液平衡看到『拉午耳』，直接想『總壓=兩純蒸氣壓的加權插值』一步解出。此類題通常設計成可不靠計算機的簡單四則運算，複雜到爆的算式多半代表方向錯了。</w:t>
      </w:r>
    </w:p>
    <w:p>
      <w:pPr>
        <w:pStyle w:val="BodyText"/>
      </w:pPr>
      <w:r>
        <w:rPr>
          <w:bCs/>
          <w:b/>
        </w:rPr>
        <w:t xml:space="preserve">問 34　H23-Q35　コジェネレーション 燃料量計算　（答：④（1,380））</w:t>
      </w:r>
    </w:p>
    <w:p>
      <w:pPr>
        <w:pStyle w:val="BodyText"/>
      </w:pPr>
      <w:r>
        <w:rPr>
          <w:bCs/>
          <w:b/>
        </w:rPr>
        <w:t xml:space="preserve">考點　</w:t>
      </w:r>
      <w:r>
        <w:rPr>
          <w:iCs/>
          <w:i/>
        </w:rPr>
        <w:t xml:space="preserve">效率類計算：投入=產出÷</w:t>
      </w:r>
      <w:r>
        <w:rPr>
          <w:iCs/>
          <w:i/>
          <w:bCs/>
          <w:b/>
        </w:rPr>
        <w:t xml:space="preserve">η</w:t>
      </w:r>
      <w:r>
        <w:rPr>
          <w:iCs/>
          <w:i/>
        </w:rPr>
        <w:t xml:space="preserve">(除，不是乘)，已自行診斷方向錯誤。</w:t>
      </w:r>
    </w:p>
    <w:p>
      <w:pPr>
        <w:pStyle w:val="BodyText"/>
      </w:pPr>
      <w:r>
        <w:rPr>
          <w:bCs/>
          <w:b/>
        </w:rPr>
        <w:t xml:space="preserve">計算鏈　</w:t>
      </w:r>
      <w:r>
        <w:t xml:space="preserve">①發電熱當量：5000kW×860kcal/(kW·h)=4,300,000 kcal/h。②蒸汽產熱：10,000kg/h×(667−20)kcal/kg=6,470,000 kcal/h。③總輸出=4,300,000+6,470,000=10,770,000 kcal/h。④投入燃料熱量=10,770,000÷0.73≈14,753,425 kcal/h。⑤都市ガス量=14,753,425÷10,700≈1,380 Nm³/h。</w:t>
      </w:r>
    </w:p>
    <w:p>
      <w:pPr>
        <w:pStyle w:val="BodyText"/>
      </w:pPr>
      <w:r>
        <w:rPr>
          <w:bCs/>
          <w:b/>
        </w:rPr>
        <w:t xml:space="preserve">方向錯誤診斷(已自行找出)　</w:t>
      </w:r>
      <w:r>
        <w:t xml:space="preserve">η=產出/投入(η&lt;100%)，反推投入要『除以』η讓它變大(因為有損耗，投入必大於產出)，不是『乘以』η(那會讓它變小，方向錯)。類比：手續費扣10%想拿到900元，要存900÷0.9=1000，不是900×0.9=810。</w:t>
      </w:r>
    </w:p>
    <w:p>
      <w:pPr>
        <w:pStyle w:val="BodyText"/>
      </w:pPr>
      <w:r>
        <w:rPr>
          <w:bCs/>
          <w:b/>
        </w:rPr>
        <w:t xml:space="preserve">重點　</w:t>
      </w:r>
      <w:r>
        <w:t xml:space="preserve">方向檢查守則：效率&lt;100%時，投入必須&gt;產出。算完花3秒做這個機械化檢查，比臨場『相信自己』更可靠。此陷阱兇狠處在於算錯方向後的數字仍『長得像正常答案』，不會自動起疑。三個換算：kW×860→kcal；流量×焓差→蒸汽熱量；÷η→投入燃料；÷發熱量→氣體用量(Nm³)。</w:t>
      </w:r>
    </w:p>
    <w:p>
      <w:pPr>
        <w:pStyle w:val="BodyText"/>
      </w:pPr>
      <w:r>
        <w:rPr>
          <w:iCs/>
          <w:i/>
        </w:rPr>
        <w:t xml:space="preserve">— 全 34 題　完整解題筆記（持續更新中）—</w:t>
      </w:r>
    </w:p>
    <w:p>
      <w:pPr>
        <w:pStyle w:val="BodyText"/>
      </w:pPr>
      <w:r>
        <w:rPr>
          <w:bCs/>
          <w:b/>
        </w:rPr>
        <w:t xml:space="preserve">問 35　H24-Q1　オクテン氧化裂解逆推結構　（答：①（1-オクテン））</w:t>
      </w:r>
    </w:p>
    <w:p>
      <w:pPr>
        <w:pStyle w:val="BodyText"/>
      </w:pPr>
      <w:r>
        <w:rPr>
          <w:bCs/>
          <w:b/>
        </w:rPr>
        <w:t xml:space="preserve">考點　</w:t>
      </w:r>
      <w:r>
        <w:rPr>
          <w:iCs/>
          <w:i/>
        </w:rPr>
        <w:t xml:space="preserve">KMnO₄酸性氧化裂解；テン=烯(-ene)不是酮。</w:t>
      </w:r>
    </w:p>
    <w:p>
      <w:pPr>
        <w:pStyle w:val="BodyText"/>
      </w:pPr>
      <w:r>
        <w:rPr>
          <w:bCs/>
          <w:b/>
        </w:rPr>
        <w:t xml:space="preserve">片假名糾正　</w:t>
      </w:r>
      <w:r>
        <w:t xml:space="preserve">『テン』是『エン(-ene,烯)』的連音，オクテン=octene=辛烯，不是酮。酮的片假名尾是『オン/ケトン』。</w:t>
      </w:r>
    </w:p>
    <w:p>
      <w:pPr>
        <w:pStyle w:val="BodyText"/>
      </w:pPr>
      <w:r>
        <w:rPr>
          <w:bCs/>
          <w:b/>
        </w:rPr>
        <w:t xml:space="preserve">逆推邏輯　</w:t>
      </w:r>
      <w:r>
        <w:t xml:space="preserve">產物CO₂(1碳)+ヘプタン酸(庚酸,7碳)，碳數和=8=A的碳數，確認A是直鏈單烯。氧化規則：=CH₂(末端)→CO₂；=CH–(鏈中)→COOH。CO₂來自末端雙鍵碳→雙鍵在1號位→A=CH₂=CH-(CH₂)₅-CH₃=1-オクテン。</w:t>
      </w:r>
    </w:p>
    <w:p>
      <w:pPr>
        <w:pStyle w:val="BodyText"/>
      </w:pPr>
      <w:r>
        <w:rPr>
          <w:bCs/>
          <w:b/>
        </w:rPr>
        <w:t xml:space="preserve">②　</w:t>
      </w:r>
      <w:r>
        <w:t xml:space="preserve">2-オクテン：雙鍵在C2-3，兩端都是=CH–，氧化後應得乙酸(2C)+ヘキサン酸(6C)兩種羧酸，沒有CO₂，不符。</w:t>
      </w:r>
    </w:p>
    <w:p>
      <w:pPr>
        <w:pStyle w:val="BodyText"/>
      </w:pPr>
      <w:r>
        <w:rPr>
          <w:bCs/>
          <w:b/>
        </w:rPr>
        <w:t xml:space="preserve">③　</w:t>
      </w:r>
      <w:r>
        <w:t xml:space="preserve">2,5-オクタジエン：雙鍵有兩個，裂解會切成三段，產物種類不符(題目只給兩種)。</w:t>
      </w:r>
    </w:p>
    <w:p>
      <w:pPr>
        <w:pStyle w:val="BodyText"/>
      </w:pPr>
      <w:r>
        <w:rPr>
          <w:bCs/>
          <w:b/>
        </w:rPr>
        <w:t xml:space="preserve">④⑤　</w:t>
      </w:r>
      <w:r>
        <w:t xml:space="preserve">n-オクタン/2-メチルヘプタン：飽和烷烴無雙鍵，KMnO₄不會這樣裂解。</w:t>
      </w:r>
    </w:p>
    <w:p>
      <w:pPr>
        <w:pStyle w:val="BodyText"/>
      </w:pPr>
      <w:r>
        <w:rPr>
          <w:bCs/>
          <w:b/>
        </w:rPr>
        <w:t xml:space="preserve">重點　</w:t>
      </w:r>
      <w:r>
        <w:t xml:space="preserve">KMnO₄酸性氧化裂解口訣：末端=CH₂→CO₂、鏈中=CH–→COOH，碳數相加驗證原分子碳數。</w:t>
      </w:r>
    </w:p>
    <w:p>
      <w:pPr>
        <w:pStyle w:val="BodyText"/>
      </w:pPr>
      <w:r>
        <w:rPr>
          <w:bCs/>
          <w:b/>
        </w:rPr>
        <w:t xml:space="preserve">問 36　H24-Q2　芳香族反應生成物　（答：③（誤，p-キシレン→イソフタル酸））</w:t>
      </w:r>
    </w:p>
    <w:p>
      <w:pPr>
        <w:pStyle w:val="BodyText"/>
      </w:pPr>
      <w:r>
        <w:rPr>
          <w:bCs/>
          <w:b/>
        </w:rPr>
        <w:t xml:space="preserve">考點　</w:t>
      </w:r>
      <w:r>
        <w:rPr>
          <w:iCs/>
          <w:i/>
        </w:rPr>
        <w:t xml:space="preserve">取代基位置不變鐵則；重氮化正確試劑釐清。</w:t>
      </w:r>
    </w:p>
    <w:p>
      <w:pPr>
        <w:pStyle w:val="BodyText"/>
      </w:pPr>
      <w:r>
        <w:rPr>
          <w:bCs/>
          <w:b/>
        </w:rPr>
        <w:t xml:space="preserve">正答③為何錯　</w:t>
      </w:r>
      <w:r>
        <w:t xml:space="preserve">p-キシレン(對二甲苯,1,4-位)用KMnO₄氧化甲基→羧酸，位置不變，應得テレフタル酸(對苯二甲酸,1,4-位)，不是イソフタル酸(間苯二甲酸,1,3-位)。イソフタル酸是m-キシレン(間二甲苯)氧化的產物。鐵則：氧化/還原/取代反應不改變取代基在環上的位置。</w:t>
      </w:r>
    </w:p>
    <w:p>
      <w:pPr>
        <w:pStyle w:val="BodyText"/>
      </w:pPr>
      <w:r>
        <w:rPr>
          <w:bCs/>
          <w:b/>
        </w:rPr>
        <w:t xml:space="preserve">①　</w:t>
      </w:r>
      <w:r>
        <w:t xml:space="preserve">アニリン+NaNO₂+希硫酸→ベンゼンジアゾニウム塩(重氮化)。酸的作用是把NaNO₂轉成HNO₂/NO⁺，不需要HX(鹵酸)——HX是重氮鹽生成後做Sandmeyer反應才用——正確。</w:t>
      </w:r>
    </w:p>
    <w:p>
      <w:pPr>
        <w:pStyle w:val="BodyText"/>
      </w:pPr>
      <w:r>
        <w:rPr>
          <w:bCs/>
          <w:b/>
        </w:rPr>
        <w:t xml:space="preserve">②　</w:t>
      </w:r>
      <w:r>
        <w:t xml:space="preserve">クメン法(Cumene process)：クメン+O₂→アセトン+フェノール，工業標準製程——正確。</w:t>
      </w:r>
    </w:p>
    <w:p>
      <w:pPr>
        <w:pStyle w:val="BodyText"/>
      </w:pPr>
      <w:r>
        <w:rPr>
          <w:bCs/>
          <w:b/>
        </w:rPr>
        <w:t xml:space="preserve">④　</w:t>
      </w:r>
      <w:r>
        <w:t xml:space="preserve">o-キシレン(鄰位)+H₂/Pt還原苯環→1,2-ジメチルシクロヘキサン，位置對得上(鄰→鄰)——正確。</w:t>
      </w:r>
    </w:p>
    <w:p>
      <w:pPr>
        <w:pStyle w:val="BodyText"/>
      </w:pPr>
      <w:r>
        <w:rPr>
          <w:bCs/>
          <w:b/>
        </w:rPr>
        <w:t xml:space="preserve">⑤　</w:t>
      </w:r>
      <w:r>
        <w:t xml:space="preserve">ベンゼン+SO₃(濃硫酸)→ベンゼンスルホン酸，磺化反應——正確。</w:t>
      </w:r>
    </w:p>
    <w:p>
      <w:pPr>
        <w:pStyle w:val="BodyText"/>
      </w:pPr>
      <w:r>
        <w:rPr>
          <w:bCs/>
          <w:b/>
        </w:rPr>
        <w:t xml:space="preserve">重點　</w:t>
      </w:r>
      <w:r>
        <w:t xml:space="preserve">鐵則：官能基轉換反應不改變取代基位置，看到對位原料卻給間位產物，直接判錯。重氮化試劑修正：NaNO₂+稀酸(H₂SO₄/HCl皆可)，不是HX。</w:t>
      </w:r>
    </w:p>
    <w:p>
      <w:pPr>
        <w:pStyle w:val="BodyText"/>
      </w:pPr>
      <w:r>
        <w:rPr>
          <w:bCs/>
          <w:b/>
        </w:rPr>
        <w:t xml:space="preserve">問 37　H24-Q3　アセトアルデヒドの反應　（答：②（Aldol縮合反応））</w:t>
      </w:r>
    </w:p>
    <w:p>
      <w:pPr>
        <w:pStyle w:val="BodyText"/>
      </w:pPr>
      <w:r>
        <w:rPr>
          <w:bCs/>
          <w:b/>
        </w:rPr>
        <w:t xml:space="preserve">考點　</w:t>
      </w:r>
      <w:r>
        <w:rPr>
          <w:iCs/>
          <w:i/>
        </w:rPr>
        <w:t xml:space="preserve">Aldol加成 vs 縮合：有無脫水決定叫法。</w:t>
      </w:r>
    </w:p>
    <w:p>
      <w:pPr>
        <w:pStyle w:val="BodyText"/>
      </w:pPr>
      <w:r>
        <w:rPr>
          <w:bCs/>
          <w:b/>
        </w:rPr>
        <w:t xml:space="preserve">正答②　</w:t>
      </w:r>
      <w:r>
        <w:t xml:space="preserve">兩階段：①低溫稀NaOH，乙醛エノラート進攻另一乙醛羰基→3-ヒドロキシブチルアルデヒド(β-羥基醛,Aldol加成)。②加熱，分子內脫水→クロトンアルデヒド(α,β-不飽和醛)。整個『加成+脫水』全程合稱Aldol縮合反応。</w:t>
      </w:r>
    </w:p>
    <w:p>
      <w:pPr>
        <w:pStyle w:val="BodyText"/>
      </w:pPr>
      <w:r>
        <w:rPr>
          <w:bCs/>
          <w:b/>
        </w:rPr>
        <w:t xml:space="preserve">①　</w:t>
      </w:r>
      <w:r>
        <w:t xml:space="preserve">Claisen縮合：エステル+エステル→β-ケトエステル，受質是酯不是醛，不符。</w:t>
      </w:r>
    </w:p>
    <w:p>
      <w:pPr>
        <w:pStyle w:val="BodyText"/>
      </w:pPr>
      <w:r>
        <w:rPr>
          <w:bCs/>
          <w:b/>
        </w:rPr>
        <w:t xml:space="preserve">③　</w:t>
      </w:r>
      <w:r>
        <w:t xml:space="preserve">Michael付加：エノラート對α,β-不飽和羰基做1,4-加成，反應物需先有不飽和羰基可被進攻，但那是本題的『產物』不是『反應物』，不符。</w:t>
      </w:r>
    </w:p>
    <w:p>
      <w:pPr>
        <w:pStyle w:val="BodyText"/>
      </w:pPr>
      <w:r>
        <w:rPr>
          <w:bCs/>
          <w:b/>
        </w:rPr>
        <w:t xml:space="preserve">④　</w:t>
      </w:r>
      <w:r>
        <w:t xml:space="preserve">Perkin反応：芳香醛+酸酐(鹼催化)→肉桂酸型，需要芳香醛與酸酐，這裡是簡單脂肪醛自身反應，不符。</w:t>
      </w:r>
    </w:p>
    <w:p>
      <w:pPr>
        <w:pStyle w:val="BodyText"/>
      </w:pPr>
      <w:r>
        <w:rPr>
          <w:bCs/>
          <w:b/>
        </w:rPr>
        <w:t xml:space="preserve">⑤　</w:t>
      </w:r>
      <w:r>
        <w:t xml:space="preserve">Cannizzaro反応：無α-H的醛才會歧化(如苯甲醛)，乙醛有α-H(甲基上)，會走羥醛路徑而非歧化，不符。</w:t>
      </w:r>
    </w:p>
    <w:p>
      <w:pPr>
        <w:pStyle w:val="BodyText"/>
      </w:pPr>
      <w:r>
        <w:rPr>
          <w:bCs/>
          <w:b/>
        </w:rPr>
        <w:t xml:space="preserve">重點　</w:t>
      </w:r>
      <w:r>
        <w:t xml:space="preserve">判準：醛/酮+稀鹼(低溫)→β-羥基醛/酮=Aldol加成；再加熱脫水→α,β-不飽和羰基=Aldol縮合。有脫水這步發生就叫縮合。</w:t>
      </w:r>
    </w:p>
    <w:p>
      <w:pPr>
        <w:pStyle w:val="BodyText"/>
      </w:pPr>
      <w:r>
        <w:rPr>
          <w:bCs/>
          <w:b/>
        </w:rPr>
        <w:t xml:space="preserve">問 38　H24-Q4　SN2反應　（答：④（誤，SN2は不可逆的である））</w:t>
      </w:r>
    </w:p>
    <w:p>
      <w:pPr>
        <w:pStyle w:val="BodyText"/>
      </w:pPr>
      <w:r>
        <w:rPr>
          <w:bCs/>
          <w:b/>
        </w:rPr>
        <w:t xml:space="preserve">考點　</w:t>
      </w:r>
      <w:r>
        <w:rPr>
          <w:iCs/>
          <w:i/>
        </w:rPr>
        <w:t xml:space="preserve">機制(協奏一步) ≠ 可逆性，兩個獨立的軸。</w:t>
      </w:r>
    </w:p>
    <w:p>
      <w:pPr>
        <w:pStyle w:val="BodyText"/>
      </w:pPr>
      <w:r>
        <w:rPr>
          <w:bCs/>
          <w:b/>
        </w:rPr>
        <w:t xml:space="preserve">正答④為何錯　</w:t>
      </w:r>
      <w:r>
        <w:t xml:space="preserve">『一步反應』不等於『不可逆』！SN2原則上可逆：Nu⁻+R-LG→Nu-R+LG⁻，若LG⁻本身是好的親核試劑可反向進攻。例：I⁻+CH₃Br⇌CH₃I+Br⁻ 兩方向都能走SN2。『協奏』描述反應怎麼發生(斷鍵成鍵同步、一個過渡態)，跟能不能反向進行(熱力學/逆反應活化能)是獨立的兩個概念。</w:t>
      </w:r>
    </w:p>
    <w:p>
      <w:pPr>
        <w:pStyle w:val="BodyText"/>
      </w:pPr>
      <w:r>
        <w:rPr>
          <w:bCs/>
          <w:b/>
        </w:rPr>
        <w:t xml:space="preserve">①　</w:t>
      </w:r>
      <w:r>
        <w:t xml:space="preserve">SN2=二分子求核置換(Substitution Nucleophilic Bimolecular)，rate=k[Nu][substrate]，二級反應——正確。</w:t>
      </w:r>
    </w:p>
    <w:p>
      <w:pPr>
        <w:pStyle w:val="BodyText"/>
      </w:pPr>
      <w:r>
        <w:rPr>
          <w:bCs/>
          <w:b/>
        </w:rPr>
        <w:t xml:space="preserve">②　</w:t>
      </w:r>
      <w:r>
        <w:t xml:space="preserve">協奏一步機制，斷鍵成鍵同步、無中間體(與SN1的碳正離子中間體不同)——正確。</w:t>
      </w:r>
    </w:p>
    <w:p>
      <w:pPr>
        <w:pStyle w:val="BodyText"/>
      </w:pPr>
      <w:r>
        <w:rPr>
          <w:bCs/>
          <w:b/>
        </w:rPr>
        <w:t xml:space="preserve">③　</w:t>
      </w:r>
      <w:r>
        <w:t xml:space="preserve">背面進攻→構型完全反轉(Walden inversion)，反應物立體化學決定產物立體化學=立體特異的(stereospecific)——正確。</w:t>
      </w:r>
    </w:p>
    <w:p>
      <w:pPr>
        <w:pStyle w:val="BodyText"/>
      </w:pPr>
      <w:r>
        <w:rPr>
          <w:bCs/>
          <w:b/>
        </w:rPr>
        <w:t xml:space="preserve">⑤　</w:t>
      </w:r>
      <w:r>
        <w:t xml:space="preserve">I⁻比Cl⁻是更弱的鹼、更穩定的陰離子，是更好的離去基團；C-I鍵也比C-Cl弱更易斷。離去能力I&gt;Br&gt;Cl&gt;F，碘代烴對SN2更有利——正確。</w:t>
      </w:r>
    </w:p>
    <w:p>
      <w:pPr>
        <w:pStyle w:val="BodyText"/>
      </w:pPr>
      <w:r>
        <w:rPr>
          <w:bCs/>
          <w:b/>
        </w:rPr>
        <w:t xml:space="preserve">重點　</w:t>
      </w:r>
      <w:r>
        <w:t xml:space="preserve">陷阱記憶法：機制怎麼發生≠反應能不能逆轉，兩條線分開查驗。此為易混淆型送分題，機制理解正確但被『不可逆』這個詞的直覺聯想帶偏。</w:t>
      </w:r>
    </w:p>
    <w:p>
      <w:pPr>
        <w:pStyle w:val="BodyText"/>
      </w:pPr>
      <w:r>
        <w:rPr>
          <w:bCs/>
          <w:b/>
        </w:rPr>
        <w:t xml:space="preserve">問 39　H24-Q5　糖に関する記述　（答：①（最適切，炭水化物はポリヒドロキシカルボニル化合物））</w:t>
      </w:r>
    </w:p>
    <w:p>
      <w:pPr>
        <w:pStyle w:val="BodyText"/>
      </w:pPr>
      <w:r>
        <w:rPr>
          <w:bCs/>
          <w:b/>
        </w:rPr>
        <w:t xml:space="preserve">考點　</w:t>
      </w:r>
      <w:r>
        <w:rPr>
          <w:iCs/>
          <w:i/>
        </w:rPr>
        <w:t xml:space="preserve">糖化學核心術語配對；此類選項多為『定義配對錯誤』陷阱。</w:t>
      </w:r>
    </w:p>
    <w:p>
      <w:pPr>
        <w:pStyle w:val="BodyText"/>
      </w:pPr>
      <w:r>
        <w:rPr>
          <w:bCs/>
          <w:b/>
        </w:rPr>
        <w:t xml:space="preserve">正答①　</w:t>
      </w:r>
      <w:r>
        <w:t xml:space="preserve">碳水化合物根本定義：ポリヒドロキシカルボニル化合物(多個–OH羥基+一個C=O羰基)。如葡萄糖 HOCH₂-(CHOH)₄-CHO，5個OH+1個醛基，完美符合。</w:t>
      </w:r>
    </w:p>
    <w:p>
      <w:pPr>
        <w:pStyle w:val="BodyText"/>
      </w:pPr>
      <w:r>
        <w:rPr>
          <w:bCs/>
          <w:b/>
        </w:rPr>
        <w:t xml:space="preserve">②　</w:t>
      </w:r>
      <w:r>
        <w:t xml:space="preserve">『CHO基を含む単糖はケトースと呼ばれる』錯——含CHO(醛基)的糖是アルドース(醛糖)，含酮基的才是ケトース(酮糖)。記法：アルデヒド→アルドース、ケトン→ケトース，字首一致。</w:t>
      </w:r>
    </w:p>
    <w:p>
      <w:pPr>
        <w:pStyle w:val="BodyText"/>
      </w:pPr>
      <w:r>
        <w:rPr>
          <w:bCs/>
          <w:b/>
        </w:rPr>
        <w:t xml:space="preserve">③　</w:t>
      </w:r>
      <w:r>
        <w:t xml:space="preserve">『エノール形と環狀ヘミアセタールの平衡』錯——糖的環化平衡是『開鏈羰基形⇌環狀半縮醛形』，不是エノール形(烯醇式，C=C-OH)。エノール互變異構是另一種平衡，與糖的變旋現象無關。</w:t>
      </w:r>
    </w:p>
    <w:p>
      <w:pPr>
        <w:pStyle w:val="BodyText"/>
      </w:pPr>
      <w:r>
        <w:rPr>
          <w:bCs/>
          <w:b/>
        </w:rPr>
        <w:t xml:space="preserve">④　</w:t>
      </w:r>
      <w:r>
        <w:t xml:space="preserve">『アセタール基を含む糖がTollens試薬を還元』方向反了——アセタール(全縮醛)把醛基鎖死，不能還原Tollens；只有ヘミアセタール(半縮醛,可逆開環露出醛基)才能還原(=還原糖)。アセタール形式(如糖苷鍵)是非還原糖。</w:t>
      </w:r>
    </w:p>
    <w:p>
      <w:pPr>
        <w:pStyle w:val="BodyText"/>
      </w:pPr>
      <w:r>
        <w:rPr>
          <w:bCs/>
          <w:b/>
        </w:rPr>
        <w:t xml:space="preserve">⑤　</w:t>
      </w:r>
      <w:r>
        <w:t xml:space="preserve">『実測旋光度がエナンチオマー間の平衡で變化』錯——旋光度隨時間變化到平衡值是ミュータロテーション(變旋)，屬アノマー(α/β端基異構物)間的平衡，不是エナンチオマー(對映異構物，本不會自發平衡互變)。</w:t>
      </w:r>
    </w:p>
    <w:p>
      <w:pPr>
        <w:pStyle w:val="BodyText"/>
      </w:pPr>
      <w:r>
        <w:rPr>
          <w:bCs/>
          <w:b/>
        </w:rPr>
        <w:t xml:space="preserve">重點　</w:t>
      </w:r>
      <w:r>
        <w:t xml:space="preserve">五組核心配對：アルドース(醛糖)/ケトース(酮糖)；ヘミアセタール(有還原性)/アセタール(無還原性)；アノマー(會平衡變旋)/エナンチオマー(不會平衡)。糖類選項題多是把這些術語兩兩調換的陷阱，抓住哪兩個概念被調換即可判。</w:t>
      </w:r>
    </w:p>
    <w:p>
      <w:pPr>
        <w:pStyle w:val="BodyText"/>
      </w:pPr>
      <w:r>
        <w:rPr>
          <w:iCs/>
          <w:i/>
        </w:rPr>
        <w:t xml:space="preserve">— 全 39 題　完整解題筆記（持續更新中）—</w:t>
      </w:r>
    </w:p>
    <w:p>
      <w:pPr>
        <w:pStyle w:val="BodyText"/>
      </w:pPr>
      <w:r>
        <w:rPr>
          <w:bCs/>
          <w:b/>
        </w:rPr>
        <w:t xml:space="preserve">問 40　H24-Q6　芳香族性を示す化学種の數　（答：③（3個：シクロペンタジエニルアニオン/ピリジン/トロピリウムカチオン））</w:t>
      </w:r>
    </w:p>
    <w:p>
      <w:pPr>
        <w:pStyle w:val="BodyText"/>
      </w:pPr>
      <w:r>
        <w:rPr>
          <w:bCs/>
          <w:b/>
        </w:rPr>
        <w:t xml:space="preserve">考點　</w:t>
      </w:r>
      <w:r>
        <w:rPr>
          <w:iCs/>
          <w:i/>
        </w:rPr>
        <w:t xml:space="preserve">Hückel規則4n+2；反芳香族≠芳香族；離子可貢獻p軌域。</w:t>
      </w:r>
    </w:p>
    <w:p>
      <w:pPr>
        <w:pStyle w:val="BodyText"/>
      </w:pPr>
      <w:r>
        <w:rPr>
          <w:bCs/>
          <w:b/>
        </w:rPr>
        <w:t xml:space="preserve">關鍵誤解糾正　</w:t>
      </w:r>
      <w:r>
        <w:t xml:space="preserve">反芳香族(anti-aromatic)不是芳香族的一種，是芳香族的『對立面』(4n電子,特別不穩定)！シクロブタジエン(4π,4n)是反芳香族，不是芳香族。</w:t>
      </w:r>
    </w:p>
    <w:p>
      <w:pPr>
        <w:pStyle w:val="BodyText"/>
      </w:pPr>
      <w:r>
        <w:rPr>
          <w:bCs/>
          <w:b/>
        </w:rPr>
        <w:t xml:space="preserve">逐一判斷　</w:t>
      </w:r>
      <w:r>
        <w:t xml:space="preserve">①シクロブタジエン：4π→反芳香族(誤選為芳香族)。②シクロペンタジエニルアニオン：sp³碳形成陰離子後孤對進p軌域，2雙鍵(4π)+孤對(2π)=6π→芳香族(常被漏掉)。③ピリジン：N孤對在sp²不參與共軛，環上6π→芳香族。④トロピリウムカチオン：sp³碳成陽離子提供空p軌域，3雙鍵=6π→芳香族(常被漏掉)。⑤シクロオクタテトラエン：理論8π(4n)應反芳香族，但分子扭曲成浴盆狀(タブ型)非平面，逃離共軛→非芳香族。</w:t>
      </w:r>
    </w:p>
    <w:p>
      <w:pPr>
        <w:pStyle w:val="BodyText"/>
      </w:pPr>
      <w:r>
        <w:rPr>
          <w:bCs/>
          <w:b/>
        </w:rPr>
        <w:t xml:space="preserve">重點　</w:t>
      </w:r>
      <w:r>
        <w:t xml:space="preserve">芳香族=②③④共3個。四步判讀：環狀→平面(COT會扭曲逃離)→完全共軛(離子帶電碳/雜原子孤對是否參與)→4n+2。離子形式常是芳香族關鍵，別只看表面雙鍵數。</w:t>
      </w:r>
    </w:p>
    <w:p>
      <w:pPr>
        <w:pStyle w:val="BodyText"/>
      </w:pPr>
      <w:r>
        <w:rPr>
          <w:bCs/>
          <w:b/>
        </w:rPr>
        <w:t xml:space="preserve">問 41　H24-Q7　新燃料に関する記述　（答：①（誤，バイオETBE原料寫錯））</w:t>
      </w:r>
    </w:p>
    <w:p>
      <w:pPr>
        <w:pStyle w:val="BodyText"/>
      </w:pPr>
      <w:r>
        <w:rPr>
          <w:bCs/>
          <w:b/>
        </w:rPr>
        <w:t xml:space="preserve">考點　</w:t>
      </w:r>
      <w:r>
        <w:rPr>
          <w:iCs/>
          <w:i/>
        </w:rPr>
        <w:t xml:space="preserve">合成反應物需檢查關鍵結構特徵(雙鍵)是否存在。</w:t>
      </w:r>
    </w:p>
    <w:p>
      <w:pPr>
        <w:pStyle w:val="BodyText"/>
      </w:pPr>
      <w:r>
        <w:rPr>
          <w:bCs/>
          <w:b/>
        </w:rPr>
        <w:t xml:space="preserve">正答①為何錯　</w:t>
      </w:r>
      <w:r>
        <w:t xml:space="preserve">前半『1体積%以上配合即稱バイオガソリン』是日本實際規範，敘述正確(不是判錯依據)。錯在後半：『バイオETBEはバイオエタノールとn-ブタンから合成』——原料錯，應為イソブテン(異丁烯,有雙鍵)不是n-ブタン(飽和,無雙鍵)。ETBE需酸催化下醇對烯烴雙鍵加成(醚化)，n-ブタン沒有雙鍵無法進行此反應。</w:t>
      </w:r>
    </w:p>
    <w:p>
      <w:pPr>
        <w:pStyle w:val="BodyText"/>
      </w:pPr>
      <w:r>
        <w:rPr>
          <w:bCs/>
          <w:b/>
        </w:rPr>
        <w:t xml:space="preserve">②　</w:t>
      </w:r>
      <w:r>
        <w:t xml:space="preserve">E3：エタノール3vol%以下直接混汽油，JIS規格允許——正確。</w:t>
      </w:r>
    </w:p>
    <w:p>
      <w:pPr>
        <w:pStyle w:val="BodyText"/>
      </w:pPr>
      <w:r>
        <w:rPr>
          <w:bCs/>
          <w:b/>
        </w:rPr>
        <w:t xml:space="preserve">③　</w:t>
      </w:r>
      <w:r>
        <w:t xml:space="preserve">BDF：軽油+FAME(脂肪酸メチルエステル)混合上限5wt%，BDF由ナタネ油(植物油)+メタノール經酯交換反応合成——正確。</w:t>
      </w:r>
    </w:p>
    <w:p>
      <w:pPr>
        <w:pStyle w:val="BodyText"/>
      </w:pPr>
      <w:r>
        <w:rPr>
          <w:bCs/>
          <w:b/>
        </w:rPr>
        <w:t xml:space="preserve">④　</w:t>
      </w:r>
      <w:r>
        <w:t xml:space="preserve">シェールガス：水圧破砕法開採，2006年起北美商業化——正確。</w:t>
      </w:r>
    </w:p>
    <w:p>
      <w:pPr>
        <w:pStyle w:val="BodyText"/>
      </w:pPr>
      <w:r>
        <w:rPr>
          <w:bCs/>
          <w:b/>
        </w:rPr>
        <w:t xml:space="preserve">⑤　</w:t>
      </w:r>
      <w:r>
        <w:t xml:space="preserve">DME：幾乎無PM、可降NOx、可由天然氣/煤/生質多元製造——正確。</w:t>
      </w:r>
    </w:p>
    <w:p>
      <w:pPr>
        <w:pStyle w:val="BodyText"/>
      </w:pPr>
      <w:r>
        <w:rPr>
          <w:bCs/>
          <w:b/>
        </w:rPr>
        <w:t xml:space="preserve">重點　</w:t>
      </w:r>
      <w:r>
        <w:t xml:space="preserve">判準：看到『A+B→產物C』先問B有沒有反應所需關鍵結構(此題=雙鍵)。跟問6(水酸化アルミニウム vs 水素化アルミニウムリチウム)同一種『名字像、能力不同』陷阱模式。</w:t>
      </w:r>
    </w:p>
    <w:p>
      <w:pPr>
        <w:pStyle w:val="BodyText"/>
      </w:pPr>
      <w:r>
        <w:rPr>
          <w:bCs/>
          <w:b/>
        </w:rPr>
        <w:t xml:space="preserve">問 42　H24-Q8　発熱量に関する記述　（答：③（誤，單位體積發熱量順序寫反））</w:t>
      </w:r>
    </w:p>
    <w:p>
      <w:pPr>
        <w:pStyle w:val="BodyText"/>
      </w:pPr>
      <w:r>
        <w:rPr>
          <w:bCs/>
          <w:b/>
        </w:rPr>
        <w:t xml:space="preserve">考點　</w:t>
      </w:r>
      <w:r>
        <w:rPr>
          <w:iCs/>
          <w:i/>
        </w:rPr>
        <w:t xml:space="preserve">單位重量 vs 單位體積發熱量，趨勢可能相反(密度效應)。</w:t>
      </w:r>
    </w:p>
    <w:p>
      <w:pPr>
        <w:pStyle w:val="BodyText"/>
      </w:pPr>
      <w:r>
        <w:rPr>
          <w:bCs/>
          <w:b/>
        </w:rPr>
        <w:t xml:space="preserve">正答③為何錯　</w:t>
      </w:r>
      <w:r>
        <w:t xml:space="preserve">『石油製品の単位体積当たり総発熱量は重油/軽油/灯油/ガソリンの順で増加』——順序反了。單位重量發熱量看H/C比(烷&gt;烯&gt;芳香族)，但單位體積發熱量=單位重量發熱量×密度，重質油密度遠大於輕質油，密度效應蓋過H/C效應，實際順序應是ガソリン&lt;灯油&lt;軽油&lt;重油(由小到大)。</w:t>
      </w:r>
    </w:p>
    <w:p>
      <w:pPr>
        <w:pStyle w:val="BodyText"/>
      </w:pPr>
      <w:r>
        <w:rPr>
          <w:bCs/>
          <w:b/>
        </w:rPr>
        <w:t xml:space="preserve">①　</w:t>
      </w:r>
      <w:r>
        <w:t xml:space="preserve">発熱量定義：一定狀態下單位量完全燃燒、燃燒氣冷卻回原溫測得熱量(即HHV定義)——正確。</w:t>
      </w:r>
    </w:p>
    <w:p>
      <w:pPr>
        <w:pStyle w:val="BodyText"/>
      </w:pPr>
      <w:r>
        <w:rPr>
          <w:bCs/>
          <w:b/>
        </w:rPr>
        <w:t xml:space="preserve">②　</w:t>
      </w:r>
      <w:r>
        <w:t xml:space="preserve">熱量計原理：燃燒熱被水吸收，測水溫升反推發熱量——正確。</w:t>
      </w:r>
    </w:p>
    <w:p>
      <w:pPr>
        <w:pStyle w:val="BodyText"/>
      </w:pPr>
      <w:r>
        <w:rPr>
          <w:bCs/>
          <w:b/>
        </w:rPr>
        <w:t xml:space="preserve">④　</w:t>
      </w:r>
      <w:r>
        <w:t xml:space="preserve">LHV=HHV−(水蒸気凝縮潜熱×水蒸気量)——正確。</w:t>
      </w:r>
    </w:p>
    <w:p>
      <w:pPr>
        <w:pStyle w:val="BodyText"/>
      </w:pPr>
      <w:r>
        <w:rPr>
          <w:bCs/>
          <w:b/>
        </w:rPr>
        <w:t xml:space="preserve">⑤　</w:t>
      </w:r>
      <w:r>
        <w:t xml:space="preserve">ボイラ/ディーゼル/ガスタービン熱效率計算用低位發熱量(排氣水蒸氣不冷凝回收)——正確。</w:t>
      </w:r>
    </w:p>
    <w:p>
      <w:pPr>
        <w:pStyle w:val="BodyText"/>
      </w:pPr>
      <w:r>
        <w:rPr>
          <w:bCs/>
          <w:b/>
        </w:rPr>
        <w:t xml:space="preserve">重點　</w:t>
      </w:r>
      <w:r>
        <w:t xml:space="preserve">陷阱：別把『單位重量』規則(問8已學)直接套用到『單位體積』題目，兩種基準趨勢可能相反。此題可用已學過的密度知識反推，不需死背。</w:t>
      </w:r>
    </w:p>
    <w:p>
      <w:pPr>
        <w:pStyle w:val="BodyText"/>
      </w:pPr>
      <w:r>
        <w:rPr>
          <w:bCs/>
          <w:b/>
        </w:rPr>
        <w:t xml:space="preserve">問 43　H24-Q9　常圧蒸留工程で留分として得られないもの　（答：⑤（潤滑油））</w:t>
      </w:r>
    </w:p>
    <w:p>
      <w:pPr>
        <w:pStyle w:val="BodyText"/>
      </w:pPr>
      <w:r>
        <w:rPr>
          <w:bCs/>
          <w:b/>
        </w:rPr>
        <w:t xml:space="preserve">考點　</w:t>
      </w:r>
      <w:r>
        <w:rPr>
          <w:iCs/>
          <w:i/>
        </w:rPr>
        <w:t xml:space="preserve">望文生義陷阱：選項動詞(液化)指產品形態非額外製程。</w:t>
      </w:r>
    </w:p>
    <w:p>
      <w:pPr>
        <w:pStyle w:val="BodyText"/>
      </w:pPr>
      <w:r>
        <w:rPr>
          <w:bCs/>
          <w:b/>
        </w:rPr>
        <w:t xml:space="preserve">正答⑤為何對　</w:t>
      </w:r>
      <w:r>
        <w:t xml:space="preserve">常圧蒸留=按沸點切，直留品：LPG→直留ナフサ→灯油→軽油→常圧残油，①②③④皆屬此列直接產物。潤滑油沸點極高，常壓下加熱到其氣化溫度前，其他重質成分已先熱分解——潤滑油須靠減圧蒸留(降沸點避免分解)+後續脱ろう等二次精製才能得到，不是常壓蒸留單步直留品。</w:t>
      </w:r>
    </w:p>
    <w:p>
      <w:pPr>
        <w:pStyle w:val="BodyText"/>
      </w:pPr>
      <w:r>
        <w:rPr>
          <w:bCs/>
          <w:b/>
        </w:rPr>
        <w:t xml:space="preserve">①的『液化』陷阱(已釐清)　</w:t>
      </w:r>
      <w:r>
        <w:t xml:space="preserve">液化石油ガス的『液化』指產品儲運形態(常溫加壓成液態)，不是蒸餾外的額外化學步驟。原油本含丙烷/丁烷等極低沸點成分，加熱後最先從塔頂以氣態蒸出，出塔後常溫加壓即自然凝結——這整個『先蒸出再加壓』的過程都屬蒸餾工程本身，LPG正是蒸餾中最先完成的那段餾分。</w:t>
      </w:r>
    </w:p>
    <w:p>
      <w:pPr>
        <w:pStyle w:val="BodyText"/>
      </w:pPr>
      <w:r>
        <w:rPr>
          <w:bCs/>
          <w:b/>
        </w:rPr>
        <w:t xml:space="preserve">重點　</w:t>
      </w:r>
      <w:r>
        <w:t xml:space="preserve">判準：看到原油分餾產物題，先問『沸點是否在常壓蒸餾操作範圍內』。選項名字裡的動詞(液化/精製/合成)可能只是產品形態描述，不代表額外的化學合成步驟——遇到時先分清『形態』與『製程』是否為同一回事。</w:t>
      </w:r>
    </w:p>
    <w:p>
      <w:pPr>
        <w:pStyle w:val="BodyText"/>
      </w:pPr>
      <w:r>
        <w:rPr>
          <w:bCs/>
          <w:b/>
        </w:rPr>
        <w:t xml:space="preserve">問 44　H24-Q10　石油燃料に関する記述　（答：②（誤，ベンゼン含有量10%應為1%））</w:t>
      </w:r>
    </w:p>
    <w:p>
      <w:pPr>
        <w:pStyle w:val="BodyText"/>
      </w:pPr>
      <w:r>
        <w:rPr>
          <w:bCs/>
          <w:b/>
        </w:rPr>
        <w:t xml:space="preserve">考點　</w:t>
      </w:r>
      <w:r>
        <w:rPr>
          <w:iCs/>
          <w:i/>
        </w:rPr>
        <w:t xml:space="preserve">規格數字記憶題；找『最不適切』時每個數字都要打問號，不能只驗證直覺選中的那個。</w:t>
      </w:r>
    </w:p>
    <w:p>
      <w:pPr>
        <w:pStyle w:val="BodyText"/>
      </w:pPr>
      <w:r>
        <w:rPr>
          <w:bCs/>
          <w:b/>
        </w:rPr>
        <w:t xml:space="preserve">正答②為何錯　</w:t>
      </w:r>
      <w:r>
        <w:t xml:space="preserve">『自動車用ガソリン中のベンゼン含有量、環境の面から10体積%以下に規制』——數字錯，實際JIS規制上限是1体積%以下。苯是已知致癌物，含量限制訂得很低，10%量級明顯不合理(差10倍)。</w:t>
      </w:r>
    </w:p>
    <w:p>
      <w:pPr>
        <w:pStyle w:val="BodyText"/>
      </w:pPr>
      <w:r>
        <w:rPr>
          <w:bCs/>
          <w:b/>
        </w:rPr>
        <w:t xml:space="preserve">①　</w:t>
      </w:r>
      <w:r>
        <w:t xml:space="preserve">LPガス約70%海外進口、約30%國內煉油副產，進口以專用低溫タンカー液化狀態運輸——真實反映日本能源自給率&lt;1%、高度依賴進口的產業結構，正確。</w:t>
      </w:r>
    </w:p>
    <w:p>
      <w:pPr>
        <w:pStyle w:val="BodyText"/>
      </w:pPr>
      <w:r>
        <w:rPr>
          <w:bCs/>
          <w:b/>
        </w:rPr>
        <w:t xml:space="preserve">③　</w:t>
      </w:r>
      <w:r>
        <w:t xml:space="preserve">レギュラー(RON約90)/プレミアム(RON約100)——正確市場常識。</w:t>
      </w:r>
    </w:p>
    <w:p>
      <w:pPr>
        <w:pStyle w:val="BodyText"/>
      </w:pPr>
      <w:r>
        <w:rPr>
          <w:bCs/>
          <w:b/>
        </w:rPr>
        <w:t xml:space="preserve">④　</w:t>
      </w:r>
      <w:r>
        <w:t xml:space="preserve">軽油セタン指数45以上(JIS)——正確，呼應柴油要易自燃、高セタン価對パラフィン有利的框架。</w:t>
      </w:r>
    </w:p>
    <w:p>
      <w:pPr>
        <w:pStyle w:val="BodyText"/>
      </w:pPr>
      <w:r>
        <w:rPr>
          <w:bCs/>
          <w:b/>
        </w:rPr>
        <w:t xml:space="preserve">⑤　</w:t>
      </w:r>
      <w:r>
        <w:t xml:space="preserve">灯油：暖房用，JIS規定引火点40°C以上(安全性)、硫黄分0.0080wt%以下(環境性)——正確。</w:t>
      </w:r>
    </w:p>
    <w:p>
      <w:pPr>
        <w:pStyle w:val="BodyText"/>
      </w:pPr>
      <w:r>
        <w:rPr>
          <w:bCs/>
          <w:b/>
        </w:rPr>
        <w:t xml:space="preserve">重點　</w:t>
      </w:r>
      <w:r>
        <w:t xml:space="preserve">反思重點：找『最不適切』題型，只驗證直覺選中的選項(如確認⑤本身沒錯)是不夠的，必須逐一檢查每個數字的量級合理性(尤其致癌物/毒性物質含量通常會被限制得很低，看到10%這種偏高的數字要立刻起疑)。日本能源結構主線：原油自給率&lt;1%，此題①正好呼應問7『一次エネルギー構成比』的大背景。</w:t>
      </w:r>
    </w:p>
    <w:p>
      <w:pPr>
        <w:pStyle w:val="BodyText"/>
      </w:pPr>
      <w:r>
        <w:rPr>
          <w:iCs/>
          <w:i/>
        </w:rPr>
        <w:t xml:space="preserve">— 全 44 題　完整解題筆記（持續更新中）—</w:t>
      </w:r>
    </w:p>
    <w:p>
      <w:pPr>
        <w:pStyle w:val="BodyText"/>
      </w:pPr>
      <w:r>
        <w:rPr>
          <w:bCs/>
          <w:b/>
        </w:rPr>
        <w:t xml:space="preserve">問 45　H24-Q11　潤滑油に関する記述　（答：④（誤，全損式マシン油不該是高級油））</w:t>
      </w:r>
    </w:p>
    <w:p>
      <w:pPr>
        <w:pStyle w:val="BodyText"/>
      </w:pPr>
      <w:r>
        <w:rPr>
          <w:bCs/>
          <w:b/>
        </w:rPr>
        <w:t xml:space="preserve">考點　</w:t>
      </w:r>
      <w:r>
        <w:rPr>
          <w:iCs/>
          <w:i/>
        </w:rPr>
        <w:t xml:space="preserve">成本效益邏輯：一次性消耗油不需要昂貴添加劑。</w:t>
      </w:r>
    </w:p>
    <w:p>
      <w:pPr>
        <w:pStyle w:val="BodyText"/>
      </w:pPr>
      <w:r>
        <w:rPr>
          <w:bCs/>
          <w:b/>
        </w:rPr>
        <w:t xml:space="preserve">正答④為何錯　</w:t>
      </w:r>
      <w:r>
        <w:t xml:space="preserve">『全損式給油用マシン油是添加劑豐富、精製度高的高級潤滑油』——矛盾。全損式給油＝油用一次就丟棄不循環，添加劑的長效價值(延長使用壽命)在一次性消耗場景發揮不出來，沒必要加高級添加劑。マシン油合理定位是成本較低、精製度中等的基礎油。</w:t>
      </w:r>
    </w:p>
    <w:p>
      <w:pPr>
        <w:pStyle w:val="BodyText"/>
      </w:pPr>
      <w:r>
        <w:rPr>
          <w:bCs/>
          <w:b/>
        </w:rPr>
        <w:t xml:space="preserve">①　</w:t>
      </w:r>
      <w:r>
        <w:t xml:space="preserve">作動油：液壓機器/トルクコンバーター動力傳達控制，功能定位合理——正確。</w:t>
      </w:r>
    </w:p>
    <w:p>
      <w:pPr>
        <w:pStyle w:val="BodyText"/>
      </w:pPr>
      <w:r>
        <w:rPr>
          <w:bCs/>
          <w:b/>
        </w:rPr>
        <w:t xml:space="preserve">②　</w:t>
      </w:r>
      <w:r>
        <w:t xml:space="preserve">ギヤ油：鉱油+極圧添加剤(承受齒輪嚙合極壓)+防銹劑+消泡劑，針對齒輪工作環境的合理配方——正確。</w:t>
      </w:r>
    </w:p>
    <w:p>
      <w:pPr>
        <w:pStyle w:val="BodyText"/>
      </w:pPr>
      <w:r>
        <w:rPr>
          <w:bCs/>
          <w:b/>
        </w:rPr>
        <w:t xml:space="preserve">③　</w:t>
      </w:r>
      <w:r>
        <w:t xml:space="preserve">エンジン油：精製鉱油+清浄分散剤(懸浮分散碳渣/污染物)+酸化防止剤(防高溫氧化)——正確。</w:t>
      </w:r>
    </w:p>
    <w:p>
      <w:pPr>
        <w:pStyle w:val="BodyText"/>
      </w:pPr>
      <w:r>
        <w:rPr>
          <w:bCs/>
          <w:b/>
        </w:rPr>
        <w:t xml:space="preserve">⑤　</w:t>
      </w:r>
      <w:r>
        <w:t xml:space="preserve">タービン油：抗氧化劑+防銹劑+消泡劑，呼應長時間連續運轉、需長效性能的特性——正確。</w:t>
      </w:r>
    </w:p>
    <w:p>
      <w:pPr>
        <w:pStyle w:val="BodyText"/>
      </w:pPr>
      <w:r>
        <w:rPr>
          <w:bCs/>
          <w:b/>
        </w:rPr>
        <w:t xml:space="preserve">重點　</w:t>
      </w:r>
      <w:r>
        <w:t xml:space="preserve">判準：先問『這個油怎麼被使用(一次性消耗vs長期循環)』，再判斷該不該有昂貴添加劑。循環式(齒輪/引擎/渦輪機油)才需要針對性添加劑維持長期性能。</w:t>
      </w:r>
    </w:p>
    <w:p>
      <w:pPr>
        <w:pStyle w:val="BodyText"/>
      </w:pPr>
      <w:r>
        <w:rPr>
          <w:bCs/>
          <w:b/>
        </w:rPr>
        <w:t xml:space="preserve">問 46　H24-Q12　石炭に関する記述　（答：⑤（誤，同H23石炭題））</w:t>
      </w:r>
    </w:p>
    <w:p>
      <w:pPr>
        <w:pStyle w:val="BodyText"/>
      </w:pPr>
      <w:r>
        <w:rPr>
          <w:bCs/>
          <w:b/>
        </w:rPr>
        <w:t xml:space="preserve">考點　</w:t>
      </w:r>
      <w:r>
        <w:rPr>
          <w:iCs/>
          <w:i/>
        </w:rPr>
        <w:t xml:space="preserve">與H23完全相同題型，證明過去問會重複出題。</w:t>
      </w:r>
    </w:p>
    <w:p>
      <w:pPr>
        <w:pStyle w:val="BodyText"/>
      </w:pPr>
      <w:r>
        <w:rPr>
          <w:bCs/>
          <w:b/>
        </w:rPr>
        <w:t xml:space="preserve">正答⑤為何錯　</w:t>
      </w:r>
      <w:r>
        <w:t xml:space="preserve">『褐炭は燃料比が小さく、粘結性である』——粘結性寫反了，應為非粘結性。粘結性只在中段煤化程度(瀝青炭)出現，兩端(褐炭、無煙炭)都沒有。詳見速查檔第11節完整解說(內容與此題完全一致，不重複展開)。</w:t>
      </w:r>
    </w:p>
    <w:p>
      <w:pPr>
        <w:pStyle w:val="BodyText"/>
      </w:pPr>
      <w:r>
        <w:rPr>
          <w:bCs/>
          <w:b/>
        </w:rPr>
        <w:t xml:space="preserve">重點　</w:t>
      </w:r>
      <w:r>
        <w:t xml:space="preserve">重要啟示：過去問常重複或改編出現，之前紮實理解過的題目要能秒答。此題證明速查檔第11節的框架已內化成功。</w:t>
      </w:r>
    </w:p>
    <w:p>
      <w:pPr>
        <w:pStyle w:val="BodyText"/>
      </w:pPr>
      <w:r>
        <w:rPr>
          <w:bCs/>
          <w:b/>
        </w:rPr>
        <w:t xml:space="preserve">問 47　H24-Q13　ナイロン66とポリエチレンの融点　（答：①（正，氫鍵解釋，非②的ΔHm解釋））</w:t>
      </w:r>
    </w:p>
    <w:p>
      <w:pPr>
        <w:pStyle w:val="BodyText"/>
      </w:pPr>
      <w:r>
        <w:rPr>
          <w:bCs/>
          <w:b/>
        </w:rPr>
        <w:t xml:space="preserve">考點　</w:t>
      </w:r>
      <w:r>
        <w:rPr>
          <w:iCs/>
          <w:i/>
        </w:rPr>
        <w:t xml:space="preserve">公式題陷阱：『一般規則對』≠『用它解釋此案例對』，要代數字驗算。</w:t>
      </w:r>
    </w:p>
    <w:p>
      <w:pPr>
        <w:pStyle w:val="BodyText"/>
      </w:pPr>
      <w:r>
        <w:rPr>
          <w:bCs/>
          <w:b/>
        </w:rPr>
        <w:t xml:space="preserve">驗算(這題的關鍵動作)　</w:t>
      </w:r>
      <w:r>
        <w:t xml:space="preserve">Tm=ΔHm/ΔSm。尼龍66：ΔHm=188J/g,Tm=540K→ΔSm=188/540≈0.348J/(g·K)。PE：ΔHm=276J/g,Tm=409.5K→ΔSm=276/409.5≈0.674J/(g·K)。發現：尼龍66的ΔHm(188)反而比PE(276)小！尼龍66融點較高完全靠ΔSm小很多(0.348&lt;&lt;0.674)撐起來，不是靠ΔHm大。</w:t>
      </w:r>
    </w:p>
    <w:p>
      <w:pPr>
        <w:pStyle w:val="BodyText"/>
      </w:pPr>
      <w:r>
        <w:rPr>
          <w:bCs/>
          <w:b/>
        </w:rPr>
        <w:t xml:space="preserve">為何①對而②錯　</w:t>
      </w:r>
      <w:r>
        <w:t xml:space="preserve">①講物理機制(定性)：氫鍵讓尼龍結晶更穩定——這句話本身沒有涉及ΔHm/ΔSm大小比較，且與計算結果不矛盾，正確。②講『用ΔHm大這個因子解釋』——這是可用數字驗證的具體宣稱，而數字顯示尼龍66的ΔHm反而較小，②的歸因被數據推翻，錯誤。</w:t>
      </w:r>
    </w:p>
    <w:p>
      <w:pPr>
        <w:pStyle w:val="BodyText"/>
      </w:pPr>
      <w:r>
        <w:rPr>
          <w:bCs/>
          <w:b/>
        </w:rPr>
        <w:t xml:space="preserve">③　</w:t>
      </w:r>
      <w:r>
        <w:t xml:space="preserve">尼龍66的ΔSm比PE小，所以融點較高——與計算數字完全吻合，正確。</w:t>
      </w:r>
    </w:p>
    <w:p>
      <w:pPr>
        <w:pStyle w:val="BodyText"/>
      </w:pPr>
      <w:r>
        <w:rPr>
          <w:bCs/>
          <w:b/>
        </w:rPr>
        <w:t xml:space="preserve">④　</w:t>
      </w:r>
      <w:r>
        <w:t xml:space="preserve">ΔSm小的原因：熔融態部分保留氫鍵+醯胺鍵共振剛直性，限制熔融態構型自由度——對③現象的機制解釋，合理正確。</w:t>
      </w:r>
    </w:p>
    <w:p>
      <w:pPr>
        <w:pStyle w:val="BodyText"/>
      </w:pPr>
      <w:r>
        <w:rPr>
          <w:bCs/>
          <w:b/>
        </w:rPr>
        <w:t xml:space="preserve">⑤　</w:t>
      </w:r>
      <w:r>
        <w:t xml:space="preserve">PE的ΔHm比尼龍66大，但PE融點反而較低，說明『結晶穩定性(ΔHm代表)』不能解釋PE融點沒有比較高這件事——邏輯自洽且與數字吻合，正確。</w:t>
      </w:r>
    </w:p>
    <w:p>
      <w:pPr>
        <w:pStyle w:val="BodyText"/>
      </w:pPr>
      <w:r>
        <w:rPr>
          <w:bCs/>
          <w:b/>
        </w:rPr>
        <w:t xml:space="preserve">重點　</w:t>
      </w:r>
      <w:r>
        <w:t xml:space="preserve">心法：公式題给了具體數字，一定要代入算一遍，不能只憑『一般規則聽起來對』就選。①②表面都在解釋同一現象，但①是定性機制(氫鍵)、②是具體定量歸因(ΔHm大)，後者才可被數字直接檢驗並推翻。</w:t>
      </w:r>
    </w:p>
    <w:p>
      <w:pPr>
        <w:pStyle w:val="BodyText"/>
      </w:pPr>
      <w:r>
        <w:rPr>
          <w:bCs/>
          <w:b/>
        </w:rPr>
        <w:t xml:space="preserve">問 48　H24-Q14　高分子電解質用語　（答：②（A=高分子電解質/B=高分子イオン/C=対イオン/D=ポリアニオン/E=ポリカチオン））</w:t>
      </w:r>
    </w:p>
    <w:p>
      <w:pPr>
        <w:pStyle w:val="BodyText"/>
      </w:pPr>
      <w:r>
        <w:rPr>
          <w:bCs/>
          <w:b/>
        </w:rPr>
        <w:t xml:space="preserve">考點　</w:t>
      </w:r>
      <w:r>
        <w:rPr>
          <w:iCs/>
          <w:i/>
        </w:rPr>
        <w:t xml:space="preserve">術語鏈：先分大類(電解質→解離)再分子類(按電荷)。</w:t>
      </w:r>
    </w:p>
    <w:p>
      <w:pPr>
        <w:pStyle w:val="BodyText"/>
      </w:pPr>
      <w:r>
        <w:rPr>
          <w:bCs/>
          <w:b/>
        </w:rPr>
        <w:t xml:space="preserve">完整邏輯鏈　</w:t>
      </w:r>
      <w:r>
        <w:t xml:space="preserve">高分子電解質(A,整體分類)+水→解離→高分子イオン(B,巨大,留主鏈,多電荷)+対イオン(C,小分子,電荷相反,是B的『配偶』)。B按電荷分兩子類：負電(スルホナート–SO₃⁻、カルボキシラート–COO⁻)→ポリアニオン(D)；正電(第四級アンモニウム–NR₃⁺)→ポリカチオン(E)。</w:t>
      </w:r>
    </w:p>
    <w:p>
      <w:pPr>
        <w:pStyle w:val="BodyText"/>
      </w:pPr>
      <w:r>
        <w:rPr>
          <w:bCs/>
          <w:b/>
        </w:rPr>
        <w:t xml:space="preserve">重點　</w:t>
      </w:r>
      <w:r>
        <w:t xml:space="preserve">排除法：①③把B、C對調(誤以為対イオン是巨大的，實際対イオン是小分子)；⑤把A、E位置弄反。記住兩件事：①B(巨大留主鏈)≠C(小分子游離)；②D、E是B的子分類，非獨立概念。</w:t>
      </w:r>
    </w:p>
    <w:p>
      <w:pPr>
        <w:pStyle w:val="BodyText"/>
      </w:pPr>
      <w:r>
        <w:rPr>
          <w:bCs/>
          <w:b/>
        </w:rPr>
        <w:t xml:space="preserve">問 49　H24-Q15　非晶性高分子固体の引張緩和弾性率溫度依存性（DMA）　（答：⑤（A=ガラス状領域/B=転移領域/C=ガラス転移/D=ゴム状平坦領域/E=流動領域））</w:t>
      </w:r>
    </w:p>
    <w:p>
      <w:pPr>
        <w:pStyle w:val="BodyText"/>
      </w:pPr>
      <w:r>
        <w:rPr>
          <w:bCs/>
          <w:b/>
        </w:rPr>
        <w:t xml:space="preserve">考點　</w:t>
      </w:r>
      <w:r>
        <w:rPr>
          <w:iCs/>
          <w:i/>
        </w:rPr>
        <w:t xml:space="preserve">DMA溫度掃描五區域固定順序；連結DSC的Tg對應。</w:t>
      </w:r>
    </w:p>
    <w:p>
      <w:pPr>
        <w:pStyle w:val="BodyText"/>
      </w:pPr>
      <w:r>
        <w:rPr>
          <w:bCs/>
          <w:b/>
        </w:rPr>
        <w:t xml:space="preserve">五區域(低溫→高溫)　</w:t>
      </w:r>
      <w:r>
        <w:t xml:space="preserve">A=ガラス状領域(1~數GPa,微布朗運動凍結)→B=転移領域(彈性率急降)，此變化過程本身=C=ガラス転移(Tg)→D=ゴム状平坦領域(數MPa,分子鏈能動但纏結仍撐著,平坦)→E=流動領域(纏結解開,像液體流動)。</w:t>
      </w:r>
    </w:p>
    <w:p>
      <w:pPr>
        <w:pStyle w:val="BodyText"/>
      </w:pPr>
      <w:r>
        <w:rPr>
          <w:bCs/>
          <w:b/>
        </w:rPr>
        <w:t xml:space="preserve">已自行糾正的誤判　</w:t>
      </w:r>
      <w:r>
        <w:t xml:space="preserve">誤將『ゴム』排在低溫端(非晶性→直覺聯想橡膠)。修正：溫度最低時任何非晶性高分子都是凍住的ガラス状態，ゴム状態要等分子鏈解凍運動後才出現(中後段)，順序是ガラス→(Tg)→ゴム→流動，不是ゴム→ガラス。</w:t>
      </w:r>
    </w:p>
    <w:p>
      <w:pPr>
        <w:pStyle w:val="BodyText"/>
      </w:pPr>
      <w:r>
        <w:rPr>
          <w:bCs/>
          <w:b/>
        </w:rPr>
        <w:t xml:space="preserve">重點　</w:t>
      </w:r>
      <w:r>
        <w:t xml:space="preserve">與DSC對照：DSC看Tg=熱流台階(問16已學)；DMA看Tg=彈性率懸崖式下降(転移領域)。同一物理事件(Tg)在不同儀器上的不同表現形式，值得建立跨儀器連結——這正是DMA/DSC實務操作經驗可直接遷移到考題理解的例子。</w:t>
      </w:r>
    </w:p>
    <w:p>
      <w:pPr>
        <w:pStyle w:val="BodyText"/>
      </w:pPr>
      <w:r>
        <w:rPr>
          <w:iCs/>
          <w:i/>
        </w:rPr>
        <w:t xml:space="preserve">— 全 49 題　完整解題筆記（持續更新中）—</w:t>
      </w:r>
    </w:p>
    <w:p>
      <w:pPr>
        <w:pStyle w:val="BodyText"/>
      </w:pPr>
      <w:r>
        <w:rPr>
          <w:bCs/>
          <w:b/>
        </w:rPr>
        <w:t xml:space="preserve">問 50　H24-Q16　エンプラ(工程塑料)機能性高分子　（答：③（C、E 誤））</w:t>
      </w:r>
    </w:p>
    <w:p>
      <w:pPr>
        <w:pStyle w:val="BodyText"/>
      </w:pPr>
      <w:r>
        <w:rPr>
          <w:bCs/>
          <w:b/>
        </w:rPr>
        <w:t xml:space="preserve">考點　</w:t>
      </w:r>
      <w:r>
        <w:rPr>
          <w:iCs/>
          <w:i/>
        </w:rPr>
        <w:t xml:space="preserve">延續問36取代基位置規則；結晶速度影響成形性。</w:t>
      </w:r>
    </w:p>
    <w:p>
      <w:pPr>
        <w:pStyle w:val="BodyText"/>
      </w:pPr>
      <w:r>
        <w:rPr>
          <w:bCs/>
          <w:b/>
        </w:rPr>
        <w:t xml:space="preserve">C為何錯　</w:t>
      </w:r>
      <w:r>
        <w:t xml:space="preserve">『代表アラミド=ケブラー，由m-フタル酸ジクロリド+m-フェニレンジアミン合成』——原料位置錯。Kevlar正確原料是p-フェニレンジアミン+テレフタル酸ジクロリド(對位)。m-位單體合成出來的其實是另一款商品Nomex(耐熱突出，非高強度)。呼應問36的p-/m-位配對規則。</w:t>
      </w:r>
    </w:p>
    <w:p>
      <w:pPr>
        <w:pStyle w:val="BodyText"/>
      </w:pPr>
      <w:r>
        <w:rPr>
          <w:bCs/>
          <w:b/>
        </w:rPr>
        <w:t xml:space="preserve">E為何錯　</w:t>
      </w:r>
      <w:r>
        <w:t xml:space="preserve">『PBT比PET寸法安定性劣、結晶化速度慢成形性差』——方向反了。PBT分子鏈(丁二醇單元)比PET(乙二醇單元)更柔軟、鏈段運動性好，結晶化速度更快，可快速固化定型→成形性好、寸法安定性優良，這正是PBT常取代PET做精密射出成型件(連接器/齒輪)的原因。</w:t>
      </w:r>
    </w:p>
    <w:p>
      <w:pPr>
        <w:pStyle w:val="BodyText"/>
      </w:pPr>
      <w:r>
        <w:rPr>
          <w:bCs/>
          <w:b/>
        </w:rPr>
        <w:t xml:space="preserve">A　</w:t>
      </w:r>
      <w:r>
        <w:t xml:space="preserve">エンプラ定義：通常耐100°C以上、高強度——正確。</w:t>
      </w:r>
    </w:p>
    <w:p>
      <w:pPr>
        <w:pStyle w:val="BodyText"/>
      </w:pPr>
      <w:r>
        <w:rPr>
          <w:bCs/>
          <w:b/>
        </w:rPr>
        <w:t xml:space="preserve">B　</w:t>
      </w:r>
      <w:r>
        <w:t xml:space="preserve">芳香族ポリアミド(アラミド)比脂肪族(尼龍66)耐熱性更高更強但更難加工(苯環主鏈剛直，熔點極高難熔融加工)——正確。</w:t>
      </w:r>
    </w:p>
    <w:p>
      <w:pPr>
        <w:pStyle w:val="BodyText"/>
      </w:pPr>
      <w:r>
        <w:rPr>
          <w:bCs/>
          <w:b/>
        </w:rPr>
        <w:t xml:space="preserve">D　</w:t>
      </w:r>
      <w:r>
        <w:t xml:space="preserve">ポリカーボネート由ホスゲン+ビスフェノールA合成，耐衝擊、寸法安定性優良——標準エンプラ代表，正確。</w:t>
      </w:r>
    </w:p>
    <w:p>
      <w:pPr>
        <w:pStyle w:val="BodyText"/>
      </w:pPr>
      <w:r>
        <w:rPr>
          <w:bCs/>
          <w:b/>
        </w:rPr>
        <w:t xml:space="preserve">重點　</w:t>
      </w:r>
      <w:r>
        <w:t xml:space="preserve">跨主題整合：此題把『單體位置配對規則』(問36)+『結晶速度影響成形性』(問16 DSC)兩個框架合併考。</w:t>
      </w:r>
    </w:p>
    <w:p>
      <w:pPr>
        <w:pStyle w:val="BodyText"/>
      </w:pPr>
      <w:r>
        <w:rPr>
          <w:bCs/>
          <w:b/>
        </w:rPr>
        <w:t xml:space="preserve">問 51　H24-Q17　高分子分子量測定法　（答：②（A=膜浸透圧/B=光散乱/C=沈降平衡/D=固有粘度/V=GPC(SEC)））</w:t>
      </w:r>
    </w:p>
    <w:p>
      <w:pPr>
        <w:pStyle w:val="BodyText"/>
      </w:pPr>
      <w:r>
        <w:rPr>
          <w:bCs/>
          <w:b/>
        </w:rPr>
        <w:t xml:space="preserve">考點　</w:t>
      </w:r>
      <w:r>
        <w:rPr>
          <w:iCs/>
          <w:i/>
        </w:rPr>
        <w:t xml:space="preserve">每種測定法背後有『物理量∝分子量哪個次方』的邏輯，不是純猜。</w:t>
      </w:r>
    </w:p>
    <w:p>
      <w:pPr>
        <w:pStyle w:val="BodyText"/>
      </w:pPr>
      <w:r>
        <w:rPr>
          <w:bCs/>
          <w:b/>
        </w:rPr>
        <w:t xml:space="preserve">邏輯線　</w:t>
      </w:r>
      <w:r>
        <w:t xml:space="preserve">膜浸透圧(van’t Hoff π=nRT/V,只跟粒子數有關)→Mn。固有粘度([η]=KM^a,非線性)→Mv(介於Mn,Mw)。光散乱(強度∝質量²)→Mw(偏重大分子)。沈降平衡(更高階濃度敏感度)→Mz(最偏重大分子)。Mn&lt;Mv&lt;Mw&lt;Mz。</w:t>
      </w:r>
    </w:p>
    <w:p>
      <w:pPr>
        <w:pStyle w:val="BodyText"/>
      </w:pPr>
      <w:r>
        <w:rPr>
          <w:bCs/>
          <w:b/>
        </w:rPr>
        <w:t xml:space="preserve">V=GPC(SEC)　</w:t>
      </w:r>
      <w:r>
        <w:t xml:space="preserve">『不是絕對法，但能同時容易求平均分子量與分子量分佈』——GPC靠分子尺寸(流體力學體積)分離，用已知標準品(如PS標準)校正換算，故為相對法；但因分離後逐一偵測，天然能畫出完整分子量分佈曲線，是其他方法(只給單一平均值)沒有的優勢。</w:t>
      </w:r>
    </w:p>
    <w:p>
      <w:pPr>
        <w:pStyle w:val="BodyText"/>
      </w:pPr>
      <w:r>
        <w:rPr>
          <w:bCs/>
          <w:b/>
        </w:rPr>
        <w:t xml:space="preserve">重點　</w:t>
      </w:r>
      <w:r>
        <w:t xml:space="preserve">你只猜對D跟粘度相關方向正確。心法：不用死背五個名詞配對，記住『測定的物理量跟分子數/質量的幾次方成正比』就能反推平均值種類——這條邏輯跟分析化學『訊號跟什麼成正比』的思考方式同源。</w:t>
      </w:r>
    </w:p>
    <w:p>
      <w:pPr>
        <w:pStyle w:val="BodyText"/>
      </w:pPr>
      <w:r>
        <w:rPr>
          <w:bCs/>
          <w:b/>
        </w:rPr>
        <w:t xml:space="preserve">問 52　H24-Q18　生分解性高分子　（答：④（不該當，PMMA不可生分解））</w:t>
      </w:r>
    </w:p>
    <w:p>
      <w:pPr>
        <w:pStyle w:val="BodyText"/>
      </w:pPr>
      <w:r>
        <w:rPr>
          <w:bCs/>
          <w:b/>
        </w:rPr>
        <w:t xml:space="preserve">考點　</w:t>
      </w:r>
      <w:r>
        <w:rPr>
          <w:iCs/>
          <w:i/>
        </w:rPr>
        <w:t xml:space="preserve">主鏈鍵種類決定，側鏈官能基不算；R/S立體標記與生分解性無關。</w:t>
      </w:r>
    </w:p>
    <w:p>
      <w:pPr>
        <w:pStyle w:val="BodyText"/>
      </w:pPr>
      <w:r>
        <w:rPr>
          <w:bCs/>
          <w:b/>
        </w:rPr>
        <w:t xml:space="preserve">正答④為何是不可分解　</w:t>
      </w:r>
      <w:r>
        <w:t xml:space="preserve">PMMA(ポリメタクリル酸メチル)主鏈是純C-C鍵(乙烯基付加重合)，雖側鏈掛著酯基(–COOCH₃)，但微生物切斷的是主鏈才能裂解分子鏈，側鏈酯基不影響主鏈穩定性。故PMMA(壓克力/有機玻璃)極耐久不生物分解，用於戶外看板/水族箱等長期穩定產品。</w:t>
      </w:r>
    </w:p>
    <w:p>
      <w:pPr>
        <w:pStyle w:val="BodyText"/>
      </w:pPr>
      <w:r>
        <w:rPr>
          <w:bCs/>
          <w:b/>
        </w:rPr>
        <w:t xml:space="preserve">①②③⑤　</w:t>
      </w:r>
      <w:r>
        <w:t xml:space="preserve">PGA(聚甘醇酸)/PLA(聚乳酸)/PBS(聚丁二酸丁二酯)/PHB(聚羥基丁酸酯)：主鏈皆由酯鍵縮合而成(重縮合)，微生物能逐節切斷主鏈→皆可生分解。PHB是微生物自己合成的天然儲能高分子，是最『天然』的一種。</w:t>
      </w:r>
    </w:p>
    <w:p>
      <w:pPr>
        <w:pStyle w:val="BodyText"/>
      </w:pPr>
      <w:r>
        <w:rPr>
          <w:bCs/>
          <w:b/>
        </w:rPr>
        <w:t xml:space="preserve">重點　</w:t>
      </w:r>
      <w:r>
        <w:t xml:space="preserve">已自行修正的誤判：以為『(R)』立體標記代表不可分解——實際上R/S只是立體構型標記，跟主鏈化學鍵種類完全無關，⑤的PHB正是可生分解的。判準口訣：主鏈含酯/醯胺鍵(重縮合)→可分解；主鏈純C-C鍵(付加重合)→不可分解，不論側鏈掛什麼。呼應問13/16的『付加重合vs重縮合』框架延伸應用。</w:t>
      </w:r>
    </w:p>
    <w:p>
      <w:pPr>
        <w:pStyle w:val="BodyText"/>
      </w:pPr>
      <w:r>
        <w:rPr>
          <w:bCs/>
          <w:b/>
        </w:rPr>
        <w:t xml:space="preserve">問 53　H24-Q19　二次電池でないもの　（答：⑤（燃料電池））</w:t>
      </w:r>
    </w:p>
    <w:p>
      <w:pPr>
        <w:pStyle w:val="BodyText"/>
      </w:pPr>
      <w:r>
        <w:rPr>
          <w:bCs/>
          <w:b/>
        </w:rPr>
        <w:t xml:space="preserve">考點　</w:t>
      </w:r>
      <w:r>
        <w:rPr>
          <w:iCs/>
          <w:i/>
        </w:rPr>
        <w:t xml:space="preserve">封閉循環(二次電池) vs 開放持續供應(燃料電池)。</w:t>
      </w:r>
    </w:p>
    <w:p>
      <w:pPr>
        <w:pStyle w:val="BodyText"/>
      </w:pPr>
      <w:r>
        <w:rPr>
          <w:bCs/>
          <w:b/>
        </w:rPr>
        <w:t xml:space="preserve">正答⑤為何對(已自行推出)　</w:t>
      </w:r>
      <w:r>
        <w:t xml:space="preserve">燃料電池：H₂+O₂『從外部持續供應』→H₂O『持續排出』，是開放系統，概念上更接近發電機而非儲能裝置。無法把排出的水逆向『充電』變回氫氧氣送回電池——這在化學上根本不是同一套可逆反應。判準：反應物封閉在電池內循環才叫二次電池。</w:t>
      </w:r>
    </w:p>
    <w:p>
      <w:pPr>
        <w:pStyle w:val="BodyText"/>
      </w:pPr>
      <w:r>
        <w:rPr>
          <w:bCs/>
          <w:b/>
        </w:rPr>
        <w:t xml:space="preserve">①②③④　</w:t>
      </w:r>
      <w:r>
        <w:t xml:space="preserve">鉛蓄電池/Ni-Cd/Ni-MH/リチウムイオン電池：活物質皆封閉在電池內部可逆循環(充放電來回)，是正牌二次電池。Li-ion雖名帶『イオン』容易聯想成『不是固定活物質』，但實際上Li⁺和電極材料都被封閉循環使用，符合二次電池定義。</w:t>
      </w:r>
    </w:p>
    <w:p>
      <w:pPr>
        <w:pStyle w:val="BodyText"/>
      </w:pPr>
      <w:r>
        <w:rPr>
          <w:bCs/>
          <w:b/>
        </w:rPr>
        <w:t xml:space="preserve">重點　</w:t>
      </w:r>
      <w:r>
        <w:t xml:space="preserve">你自行推出的關鍵理由『燃料不能充電回去』正是本題精髓。判準表：一次電池(內部反應物用完即丟)/二次電池(內部活物質封閉循環,能充電)/燃料電池(外部持續供應+持續排出,不適用充電概念)。</w:t>
      </w:r>
    </w:p>
    <w:p>
      <w:pPr>
        <w:pStyle w:val="BodyText"/>
      </w:pPr>
      <w:r>
        <w:rPr>
          <w:bCs/>
          <w:b/>
        </w:rPr>
        <w:t xml:space="preserve">問 54　H24-Q20　無機材料應用綜合題　（答：②（B/B/A/B/B））</w:t>
      </w:r>
    </w:p>
    <w:p>
      <w:pPr>
        <w:pStyle w:val="BodyText"/>
      </w:pPr>
      <w:r>
        <w:rPr>
          <w:bCs/>
          <w:b/>
        </w:rPr>
        <w:t xml:space="preserve">考點　</w:t>
      </w:r>
      <w:r>
        <w:rPr>
          <w:iCs/>
          <w:i/>
        </w:rPr>
        <w:t xml:space="preserve">純記憶型，各物質獨立記；反思：局部高信心不該傳染整組判斷。</w:t>
      </w:r>
    </w:p>
    <w:p>
      <w:pPr>
        <w:pStyle w:val="BodyText"/>
      </w:pPr>
      <w:r>
        <w:rPr>
          <w:bCs/>
          <w:b/>
        </w:rPr>
        <w:t xml:space="preserve">逐題答案　</w:t>
      </w:r>
      <w:r>
        <w:t xml:space="preserve">1.β-アルミナ(Na⁺離子傳導,NAS電池電解質；α-アルミナ是絕緣緻密陶瓷不導離子)。2.酸化亜鉛=白色顏料(非黑色，別套用『金屬氧化物=深色』的一般印象)。3.黒鉛中子散射斷面積大(碰撞機率高才能有效減速→原子炉減速材)。4.チタニア(TiO₂)有光觸媒效果，チタン(鈦金屬本身)沒有。5.二水石膏是波特蘭水泥凝結調節劑(無水石膏效果不同)。</w:t>
      </w:r>
    </w:p>
    <w:p>
      <w:pPr>
        <w:pStyle w:val="BodyText"/>
      </w:pPr>
      <w:r>
        <w:rPr>
          <w:bCs/>
          <w:b/>
        </w:rPr>
        <w:t xml:space="preserve">重點　</w:t>
      </w:r>
      <w:r>
        <w:t xml:space="preserve">關鍵反思(已自行點出)：太有自信選2=A(黑色)，且3、4的高信心『傳染』給整體判斷選了④而非②。教訓：多選題應把每格信心程度分開標記，優先以確定的格數決定選項，別讓局部信心帶偏對不確定格的判斷。這五題彼此獨立，無共通推理框架，純記憶題，投報率一般，過一遍有印象即可。</w:t>
      </w:r>
    </w:p>
    <w:p>
      <w:pPr>
        <w:pStyle w:val="BodyText"/>
      </w:pPr>
      <w:r>
        <w:rPr>
          <w:iCs/>
          <w:i/>
        </w:rPr>
        <w:t xml:space="preserve">— 全 54 題　完整解題筆記（持續更新中）—</w:t>
      </w:r>
    </w:p>
    <w:p>
      <w:pPr>
        <w:pStyle w:val="BodyText"/>
      </w:pPr>
      <w:r>
        <w:rPr>
          <w:bCs/>
          <w:b/>
        </w:rPr>
        <w:t xml:space="preserve">問 55　H24-Q21　金屬酸化物の酸鹼性　（答：④（SiO₂,酸性酸化物））</w:t>
      </w:r>
    </w:p>
    <w:p>
      <w:pPr>
        <w:pStyle w:val="BodyText"/>
      </w:pPr>
      <w:r>
        <w:rPr>
          <w:bCs/>
          <w:b/>
        </w:rPr>
        <w:t xml:space="preserve">考點　</w:t>
      </w:r>
      <w:r>
        <w:rPr>
          <w:iCs/>
          <w:i/>
        </w:rPr>
        <w:t xml:space="preserve">氧化物酸鹼性看金屬性強弱(週期表位置)，兩性氧化物是常見陷阱。</w:t>
      </w:r>
    </w:p>
    <w:p>
      <w:pPr>
        <w:pStyle w:val="BodyText"/>
      </w:pPr>
      <w:r>
        <w:rPr>
          <w:bCs/>
          <w:b/>
        </w:rPr>
        <w:t xml:space="preserve">框架　</w:t>
      </w:r>
      <w:r>
        <w:t xml:space="preserve">金屬性強(左下,鹼金屬/鹼土金屬)→鹼性酸化物；非金屬性強(右上,類金屬/非金屬)→酸性酸化物；過渡區→両性酸化物。SiO₂(Si為類金屬)不跟一般酸反應，但能跟強鹼反應生成矽酸鹽(SiO₂+2NaOH→Na₂SiO₃+H₂O)，是酸性酸化物，概念上相當於矽酸(H₂SiO₃)的酸性氧化物形式(同CO₂↔碳酸、SO₃↔硫酸)。</w:t>
      </w:r>
    </w:p>
    <w:p>
      <w:pPr>
        <w:pStyle w:val="BodyText"/>
      </w:pPr>
      <w:r>
        <w:rPr>
          <w:bCs/>
          <w:b/>
        </w:rPr>
        <w:t xml:space="preserve">①⑤　</w:t>
      </w:r>
      <w:r>
        <w:t xml:space="preserve">MgO/Na₂O：鹼金屬/鹼土金屬(金屬性最強)，溶於水生成鹼，鹼性酸化物——正確非答案。</w:t>
      </w:r>
    </w:p>
    <w:p>
      <w:pPr>
        <w:pStyle w:val="BodyText"/>
      </w:pPr>
      <w:r>
        <w:rPr>
          <w:bCs/>
          <w:b/>
        </w:rPr>
        <w:t xml:space="preserve">②(已自行誤選)　</w:t>
      </w:r>
      <w:r>
        <w:t xml:space="preserve">Al₂O₃：過渡區金屬，既能跟酸反應也能跟強鹼反應，是両性酸化物，不是酸性——這是誤選處。</w:t>
      </w:r>
    </w:p>
    <w:p>
      <w:pPr>
        <w:pStyle w:val="BodyText"/>
      </w:pPr>
      <w:r>
        <w:rPr>
          <w:bCs/>
          <w:b/>
        </w:rPr>
        <w:t xml:space="preserve">③　</w:t>
      </w:r>
      <w:r>
        <w:t xml:space="preserve">BeO：鹼土金屬裡的特例(對角線規則，Be行為類似Al)，同樣是両性不是純鹼性——出題者刻意放的『同族但例外』陷阱。</w:t>
      </w:r>
    </w:p>
    <w:p>
      <w:pPr>
        <w:pStyle w:val="BodyText"/>
      </w:pPr>
      <w:r>
        <w:rPr>
          <w:bCs/>
          <w:b/>
        </w:rPr>
        <w:t xml:space="preserve">重點　</w:t>
      </w:r>
      <w:r>
        <w:t xml:space="preserve">已自行反思：太快憑對化合物的模糊印象判斷(『看起來像氧化物該偏酸性』)，容易在両性/酸性邊界出錯。可靠做法：先定位元素週期表位置(金屬性強弱)，再套規律，兩性氧化物常見元素(Al,Be,Zn,Sn,Pb)值得專門記一份清單。</w:t>
      </w:r>
    </w:p>
    <w:p>
      <w:pPr>
        <w:pStyle w:val="BodyText"/>
      </w:pPr>
      <w:r>
        <w:rPr>
          <w:bCs/>
          <w:b/>
        </w:rPr>
        <w:t xml:space="preserve">問 56　H24-Q23　Si/Ge/グラファイトの結晶構造・混成軌道　（答：⑤（A=ダイヤモンド型/B=sp³/C=sp²/D=ファンデルワールス力/E=一致しない））</w:t>
      </w:r>
    </w:p>
    <w:p>
      <w:pPr>
        <w:pStyle w:val="BodyText"/>
      </w:pPr>
      <w:r>
        <w:rPr>
          <w:bCs/>
          <w:b/>
        </w:rPr>
        <w:t xml:space="preserve">考點　</w:t>
      </w:r>
      <w:r>
        <w:rPr>
          <w:iCs/>
          <w:i/>
        </w:rPr>
        <w:t xml:space="preserve">混成軌域判斷：數</w:t>
      </w:r>
      <w:r>
        <w:rPr>
          <w:iCs/>
          <w:i/>
          <w:bCs/>
          <w:b/>
        </w:rPr>
        <w:t xml:space="preserve">σ</w:t>
      </w:r>
      <w:r>
        <w:rPr>
          <w:iCs/>
          <w:i/>
        </w:rPr>
        <w:t xml:space="preserve">鍵數目，不是看元素種類。</w:t>
      </w:r>
    </w:p>
    <w:p>
      <w:pPr>
        <w:pStyle w:val="BodyText"/>
      </w:pPr>
      <w:r>
        <w:rPr>
          <w:bCs/>
          <w:b/>
        </w:rPr>
        <w:t xml:space="preserve">A、B　</w:t>
      </w:r>
      <w:r>
        <w:t xml:space="preserve">Si、Ge是14族元素(4個價電子)，每個原子跟周圍4個相鄰原子各形成1個共價鍵→sp³混成→正四面體立體排列→結構與鑽石同構，稱ダイヤモンド型構造。</w:t>
      </w:r>
    </w:p>
    <w:p>
      <w:pPr>
        <w:pStyle w:val="BodyText"/>
      </w:pPr>
      <w:r>
        <w:rPr>
          <w:bCs/>
          <w:b/>
        </w:rPr>
        <w:t xml:space="preserve">C(碳的雙重雜化,本題核心)　</w:t>
      </w:r>
      <w:r>
        <w:t xml:space="preserve">同一碳元素在不同結構有不同混成：鑽石中碳=sp³(4鍵)；但グラファイト(石墨)中碳只跟平面內3個相鄰碳形成σ鍵→sp²混成→平面六員環蜂窩狀，第4個電子留在未參與混成的p軌域，在整層形成delocalized π電子雲(石墨導電的原因)。</w:t>
      </w:r>
    </w:p>
    <w:p>
      <w:pPr>
        <w:pStyle w:val="BodyText"/>
      </w:pPr>
      <w:r>
        <w:rPr>
          <w:bCs/>
          <w:b/>
        </w:rPr>
        <w:t xml:space="preserve">D、E　</w:t>
      </w:r>
      <w:r>
        <w:t xml:space="preserve">石墨層內sp²共價鍵強(六員環蜂窩)；層與層之間無共價鍵，只靠微弱的ファンデルワールス力維繫(層間易滑動→鉛筆芯/固體潤滑劑原理)。相鄰層六員環堆疊方式是ABAB型錯位堆疊，面內相對位置『一致しない』(非直接對齊，像磚牆錯縫)。</w:t>
      </w:r>
    </w:p>
    <w:p>
      <w:pPr>
        <w:pStyle w:val="BodyText"/>
      </w:pPr>
      <w:r>
        <w:rPr>
          <w:bCs/>
          <w:b/>
        </w:rPr>
        <w:t xml:space="preserve">重點　</w:t>
      </w:r>
      <w:r>
        <w:t xml:space="preserve">鐵則：混成軌域由『這個原子連幾個σ鍵』決定，不是元素種類決定——4鍵=sp³(立體)、3鍵=sp²(平面)、2鍵=sp(直線)。碳的多重雜化是最經典案例(鑽石sp³/石墨sp²/乙炔sp)，別用元素本身記混成，要數鍵。</w:t>
      </w:r>
    </w:p>
    <w:p>
      <w:pPr>
        <w:pStyle w:val="BodyText"/>
      </w:pPr>
      <w:r>
        <w:rPr>
          <w:iCs/>
          <w:i/>
        </w:rPr>
        <w:t xml:space="preserve">— 全 56 題　完整解題筆記（持續更新中）—</w:t>
      </w:r>
    </w:p>
    <w:p>
      <w:pPr>
        <w:pStyle w:val="BodyText"/>
      </w:pPr>
      <w:r>
        <w:rPr>
          <w:bCs/>
          <w:b/>
        </w:rPr>
        <w:t xml:space="preserve">問 57　H24-Q24　セラミックス絶縁性材料　（答：③（誤，AlN熱傳導性應遠高於Al₂O₃））</w:t>
      </w:r>
    </w:p>
    <w:p>
      <w:pPr>
        <w:pStyle w:val="BodyText"/>
      </w:pPr>
      <w:r>
        <w:rPr>
          <w:bCs/>
          <w:b/>
        </w:rPr>
        <w:t xml:space="preserve">考點　</w:t>
      </w:r>
      <w:r>
        <w:rPr>
          <w:iCs/>
          <w:i/>
        </w:rPr>
        <w:t xml:space="preserve">陶瓷材料選用：先問用途最在乎哪個物理量。</w:t>
      </w:r>
    </w:p>
    <w:p>
      <w:pPr>
        <w:pStyle w:val="BodyText"/>
      </w:pPr>
      <w:r>
        <w:rPr>
          <w:bCs/>
          <w:b/>
        </w:rPr>
        <w:t xml:space="preserve">正答③為何錯　</w:t>
      </w:r>
      <w:r>
        <w:t xml:space="preserve">『回路基板用AlNよりも高い熱伝導性をもつAl₂O₃が適している』——方向反了。實際上AlN(氮化鋁)熱傳導率(~150-200 W/(m·K))遠高於Al₂O₃(氧化鋁,~20-30)，差近10倍。回路基板需要快速導出IC運作熱(散熱)，AlN正因熱傳導性突出被用於高功率/高密度封裝基板，題目把兩者優勢寫反。</w:t>
      </w:r>
    </w:p>
    <w:p>
      <w:pPr>
        <w:pStyle w:val="BodyText"/>
      </w:pPr>
      <w:r>
        <w:rPr>
          <w:bCs/>
          <w:b/>
        </w:rPr>
        <w:t xml:space="preserve">①　</w:t>
      </w:r>
      <w:r>
        <w:t xml:space="preserve">絕緣體定義：電阻≥10⁸Ω·cm，並需考慮誘電率/耐電壓/熱膨脹等——選材不能只看絕不絕緣，正確總綱。</w:t>
      </w:r>
    </w:p>
    <w:p>
      <w:pPr>
        <w:pStyle w:val="BodyText"/>
      </w:pPr>
      <w:r>
        <w:rPr>
          <w:bCs/>
          <w:b/>
        </w:rPr>
        <w:t xml:space="preserve">②　</w:t>
      </w:r>
      <w:r>
        <w:t xml:space="preserve">高頻IC基板需要比誘電率小(訊號傳播延遲小)+誘電損失小(高頻能量損耗低)——高速數位/通信電路的基本要求，正確。</w:t>
      </w:r>
    </w:p>
    <w:p>
      <w:pPr>
        <w:pStyle w:val="BodyText"/>
      </w:pPr>
      <w:r>
        <w:rPr>
          <w:bCs/>
          <w:b/>
        </w:rPr>
        <w:t xml:space="preserve">④　</w:t>
      </w:r>
      <w:r>
        <w:t xml:space="preserve">電容器用BaTiO₃(鈦酸鋇,強誘電體)：透過摻雜/晶粒尺寸控制可設計誘電率大小與溫度特性，是MLCC(多層陶瓷電容器)核心技術——正確。</w:t>
      </w:r>
    </w:p>
    <w:p>
      <w:pPr>
        <w:pStyle w:val="BodyText"/>
      </w:pPr>
      <w:r>
        <w:rPr>
          <w:bCs/>
          <w:b/>
        </w:rPr>
        <w:t xml:space="preserve">⑤　</w:t>
      </w:r>
      <w:r>
        <w:t xml:space="preserve">壓電致動器需要壓電歪み定數大(同電壓下形變大)+誘電率大(電荷轉換效率高)——這正是你自己使用的PICO Pµlse壓電噴射閥內PZT陶瓷元件被選用的原因，正確。</w:t>
      </w:r>
    </w:p>
    <w:p>
      <w:pPr>
        <w:pStyle w:val="BodyText"/>
      </w:pPr>
      <w:r>
        <w:rPr>
          <w:bCs/>
          <w:b/>
        </w:rPr>
        <w:t xml:space="preserve">重點　</w:t>
      </w:r>
      <w:r>
        <w:t xml:space="preserve">判準：陶瓷絕緣材料題先問『這個用途最在乎的物理量』——散熱看熱傳導率、高頻看誘電損失、電容看誘電率、致動器看壓電係數，再檢查敘述的材料/數字方向對不對。</w:t>
      </w:r>
    </w:p>
    <w:p>
      <w:pPr>
        <w:pStyle w:val="BodyText"/>
      </w:pPr>
      <w:r>
        <w:rPr>
          <w:bCs/>
          <w:b/>
        </w:rPr>
        <w:t xml:space="preserve">問 58　H24-Q25　車載用酸素センサ(氧濃度電池)原理　（答：①（A=イットリア安定化ジルコニア/B=Pt/C=ネルンストの式/D=比/E=起電力））</w:t>
      </w:r>
    </w:p>
    <w:p>
      <w:pPr>
        <w:pStyle w:val="BodyText"/>
      </w:pPr>
      <w:r>
        <w:rPr>
          <w:bCs/>
          <w:b/>
        </w:rPr>
        <w:t xml:space="preserve">考點　</w:t>
      </w:r>
      <w:r>
        <w:rPr>
          <w:iCs/>
          <w:i/>
        </w:rPr>
        <w:t xml:space="preserve">固態電化學應用；能斯特方程式，與分析化學pH電極同理論基礎。</w:t>
      </w:r>
    </w:p>
    <w:p>
      <w:pPr>
        <w:pStyle w:val="BodyText"/>
      </w:pPr>
      <w:r>
        <w:rPr>
          <w:bCs/>
          <w:b/>
        </w:rPr>
        <w:t xml:space="preserve">完整機制　</w:t>
      </w:r>
      <w:r>
        <w:t xml:space="preserve">汽車O₂感測器＝氧濃度電池：排氣側(低O₂)｜固態電解質(O²⁻導通)｜大氣側(高O₂,參考)。A=YSZ(イットリア安定化ジルコニア)：ZrO₂摻雜Y₂O₃穩定立方晶系並製造大量氧空位，讓O²⁻能在晶格中跳躍遷移，是專一O²⁻固態導體。B=Pt：電極需催化O₂+4e⁻⇌2O²⁻反應且耐高溫排氣腐蝕，白金催化活性高、穩定性佳。</w:t>
      </w:r>
    </w:p>
    <w:p>
      <w:pPr>
        <w:pStyle w:val="BodyText"/>
      </w:pPr>
      <w:r>
        <w:rPr>
          <w:bCs/>
          <w:b/>
        </w:rPr>
        <w:t xml:space="preserve">C、D、E核心　</w:t>
      </w:r>
      <w:r>
        <w:t xml:space="preserve">兩側氧分壓不同→依C=ネルンストの式(Nernst equation) E=(RT/4F)ln(P參考/P排氣)產生電位差。關鍵：ln裡套的是氧分壓的『D=比』，不是差值！E=起電力(EMF)，是感測器實際輸出訊號，ECU讀取此電壓反推排氣氧濃度、即時調整噴油量控制空燃比。</w:t>
      </w:r>
    </w:p>
    <w:p>
      <w:pPr>
        <w:pStyle w:val="BodyText"/>
      </w:pPr>
      <w:r>
        <w:rPr>
          <w:bCs/>
          <w:b/>
        </w:rPr>
        <w:t xml:space="preserve">②　</w:t>
      </w:r>
      <w:r>
        <w:t xml:space="preserve">ナフィオン(Nafion)是質子(H⁺)導電高分子膜，用於燃料電池(PEMFC)，不是O²⁻導體，不適合此氧離子濃度電池。</w:t>
      </w:r>
    </w:p>
    <w:p>
      <w:pPr>
        <w:pStyle w:val="BodyText"/>
      </w:pPr>
      <w:r>
        <w:rPr>
          <w:bCs/>
          <w:b/>
        </w:rPr>
        <w:t xml:space="preserve">③④⑤　</w:t>
      </w:r>
      <w:r>
        <w:t xml:space="preserve">アレニウスの式(Arrhenius equation,k=Ae^(-Ea/RT))描述溫度↔反應速率關係，跟濃度↔電位完全是不同物理現象，別跟能斯特方程式混淆。Pb不是理想催化電極材料；電気抵抗不是感測器輸出訊號(輸出的是電壓/起電力)。</w:t>
      </w:r>
    </w:p>
    <w:p>
      <w:pPr>
        <w:pStyle w:val="BodyText"/>
      </w:pPr>
      <w:r>
        <w:rPr>
          <w:bCs/>
          <w:b/>
        </w:rPr>
        <w:t xml:space="preserve">重點　</w:t>
      </w:r>
      <w:r>
        <w:t xml:space="preserve">延伸連結：能斯特方程式(電位∝ln(濃度比))是pH電極、離子選擇性電極的理論基礎，是電化學分析(分析化學本職)遲早會再碰到的核心公式，形式上與問19法拉第定律屬同一套電化學知識體系的延伸。</w:t>
      </w:r>
    </w:p>
    <w:p>
      <w:pPr>
        <w:pStyle w:val="BodyText"/>
      </w:pPr>
      <w:r>
        <w:rPr>
          <w:iCs/>
          <w:i/>
        </w:rPr>
        <w:t xml:space="preserve">— 全 58 題　完整解題筆記（持續更新中）—</w:t>
      </w:r>
    </w:p>
    <w:p>
      <w:pPr>
        <w:pStyle w:val="BodyText"/>
      </w:pPr>
      <w:r>
        <w:rPr>
          <w:bCs/>
          <w:b/>
        </w:rPr>
        <w:t xml:space="preserve">問 59　H24-Q26　蒸留（McCabe-Thiele圖解法）　（答：④（誤，x-y線圖應以低沸點成分為基準））</w:t>
      </w:r>
    </w:p>
    <w:p>
      <w:pPr>
        <w:pStyle w:val="BodyText"/>
      </w:pPr>
      <w:r>
        <w:rPr>
          <w:bCs/>
          <w:b/>
        </w:rPr>
        <w:t xml:space="preserve">考點　</w:t>
      </w:r>
      <w:r>
        <w:rPr>
          <w:iCs/>
          <w:i/>
        </w:rPr>
        <w:t xml:space="preserve">蒸餾塔理論基礎；與問34拉午耳定律直接相連。</w:t>
      </w:r>
    </w:p>
    <w:p>
      <w:pPr>
        <w:pStyle w:val="BodyText"/>
      </w:pPr>
      <w:r>
        <w:rPr>
          <w:bCs/>
          <w:b/>
        </w:rPr>
        <w:t xml:space="preserve">正答④為何錯　</w:t>
      </w:r>
      <w:r>
        <w:t xml:space="preserve">『x-y線圖一般著眼於高沸點成分』——方向反了。標準慣例是用低沸點成分(易揮發者)的莫耳分率當x、y座標，這樣能直觀反映蒸餾目標(塔頂y接近1濃縮易揮發物、塔底x接近0除盡易揮發物)。</w:t>
      </w:r>
    </w:p>
    <w:p>
      <w:pPr>
        <w:pStyle w:val="BodyText"/>
      </w:pPr>
      <w:r>
        <w:rPr>
          <w:bCs/>
          <w:b/>
        </w:rPr>
        <w:t xml:space="preserve">①　</w:t>
      </w:r>
      <w:r>
        <w:t xml:space="preserve">理論段數無限大時，達成目標分離所需的還流比降到下限值=最小還流比——還流比與理論段數互相取捨的極限概念，正確。</w:t>
      </w:r>
    </w:p>
    <w:p>
      <w:pPr>
        <w:pStyle w:val="BodyText"/>
      </w:pPr>
      <w:r>
        <w:rPr>
          <w:bCs/>
          <w:b/>
        </w:rPr>
        <w:t xml:space="preserve">②　</w:t>
      </w:r>
      <w:r>
        <w:t xml:space="preserve">連續蒸餾塔以原料供給段分界：上方=濃縮部(濃縮易揮發成分)、下方=回收部(汽提乾淨)——正確標準分區。</w:t>
      </w:r>
    </w:p>
    <w:p>
      <w:pPr>
        <w:pStyle w:val="BodyText"/>
      </w:pPr>
      <w:r>
        <w:rPr>
          <w:bCs/>
          <w:b/>
        </w:rPr>
        <w:t xml:space="preserve">③　</w:t>
      </w:r>
      <w:r>
        <w:t xml:space="preserve">濃縮部操作線 y=(R/(R+1))x+x_D/(R+1)，斜率R/(R+1)直接是還流比R的函數——正確。</w:t>
      </w:r>
    </w:p>
    <w:p>
      <w:pPr>
        <w:pStyle w:val="BodyText"/>
      </w:pPr>
      <w:r>
        <w:rPr>
          <w:bCs/>
          <w:b/>
        </w:rPr>
        <w:t xml:space="preserve">⑤　</w:t>
      </w:r>
      <w:r>
        <w:t xml:space="preserve">Raoult定律下純物質飽和蒸氣壓只是溫度函數(問34已確認)，故相對揮發度α=P_A</w:t>
      </w:r>
      <w:r>
        <w:rPr>
          <w:iCs/>
          <w:i/>
        </w:rPr>
        <w:t xml:space="preserve">/P_B</w:t>
      </w:r>
      <w:r>
        <w:t xml:space="preserve">自然也只跟溫度有關，跟組成/全壓無關——邏輯自洽可自行推導，正確。</w:t>
      </w:r>
    </w:p>
    <w:p>
      <w:pPr>
        <w:pStyle w:val="BodyText"/>
      </w:pPr>
      <w:r>
        <w:rPr>
          <w:bCs/>
          <w:b/>
        </w:rPr>
        <w:t xml:space="preserve">重點　</w:t>
      </w:r>
      <w:r>
        <w:t xml:space="preserve">延伸連結：⑤可從問34『純物質蒸氣壓只是溫度函數』直接推導，不需死記。McCabe-Thiele圖解法是化工分離操作核心工具，x-y線圖用低沸點成分當基準是業界標準約定。</w:t>
      </w:r>
    </w:p>
    <w:p>
      <w:pPr>
        <w:pStyle w:val="BodyText"/>
      </w:pPr>
      <w:r>
        <w:rPr>
          <w:bCs/>
          <w:b/>
        </w:rPr>
        <w:t xml:space="preserve">問 60　H24-Q27　三成分液液平衡（Gibbs三角相圖）　（答：④（誤，槓桿法則比例應為距離反比））</w:t>
      </w:r>
    </w:p>
    <w:p>
      <w:pPr>
        <w:pStyle w:val="BodyText"/>
      </w:pPr>
      <w:r>
        <w:rPr>
          <w:bCs/>
          <w:b/>
        </w:rPr>
        <w:t xml:space="preserve">考點　</w:t>
      </w:r>
      <w:r>
        <w:rPr>
          <w:iCs/>
          <w:i/>
        </w:rPr>
        <w:t xml:space="preserve">槓桿法則(てこの原理)：質量比與距離成反比，非正比——最容易搞反的方向陷阱。</w:t>
      </w:r>
    </w:p>
    <w:p>
      <w:pPr>
        <w:pStyle w:val="BodyText"/>
      </w:pPr>
      <w:r>
        <w:rPr>
          <w:bCs/>
          <w:b/>
        </w:rPr>
        <w:t xml:space="preserve">正答④為何錯　</w:t>
      </w:r>
      <w:r>
        <w:t xml:space="preserve">『(Eの質量):(Rの質量)=1:2』——不符合圖上M、E、R三點的實際幾何距離比例。槓桿法則：質量_E:質量_R = MR距離:ME距離(反比關係)。蹺蹺板原理：離支點(M)近的一側質量要重(才能平衡)，離支點遠的一側質量輕，與直覺『近的東西量少』相反。圖上M偏向R側(離R較近)，故R質量應占多數，但④給出的比例不符合此幾何關係。</w:t>
      </w:r>
    </w:p>
    <w:p>
      <w:pPr>
        <w:pStyle w:val="BodyText"/>
      </w:pPr>
      <w:r>
        <w:rPr>
          <w:bCs/>
          <w:b/>
        </w:rPr>
        <w:t xml:space="preserve">①　</w:t>
      </w:r>
      <w:r>
        <w:t xml:space="preserve">F點在AB邊上，邊上的點只含相鄰兩頂點成分(A、B)，不含C——正確。</w:t>
      </w:r>
    </w:p>
    <w:p>
      <w:pPr>
        <w:pStyle w:val="BodyText"/>
      </w:pPr>
      <w:r>
        <w:rPr>
          <w:bCs/>
          <w:b/>
        </w:rPr>
        <w:t xml:space="preserve">②　</w:t>
      </w:r>
      <w:r>
        <w:t xml:space="preserve">從邊上一點F(只含A、B)持續加入純成分C，組成點沿『該點與C頂點連線』移動，因為A:B相對比例不受C影響——正確。</w:t>
      </w:r>
    </w:p>
    <w:p>
      <w:pPr>
        <w:pStyle w:val="BodyText"/>
      </w:pPr>
      <w:r>
        <w:rPr>
          <w:bCs/>
          <w:b/>
        </w:rPr>
        <w:t xml:space="preserve">③　</w:t>
      </w:r>
      <w:r>
        <w:t xml:space="preserve">CF線段上任一點都是F(固定A:B比)加不同量C得到，故A:B質量比在整條線段上恆定——②的延伸推論，正確。</w:t>
      </w:r>
    </w:p>
    <w:p>
      <w:pPr>
        <w:pStyle w:val="BodyText"/>
      </w:pPr>
      <w:r>
        <w:rPr>
          <w:bCs/>
          <w:b/>
        </w:rPr>
        <w:t xml:space="preserve">⑤　</w:t>
      </w:r>
      <w:r>
        <w:t xml:space="preserve">讀圖驗證：M點對應BC邊刻度，C成分質量分率=0.3——純讀圖，正確。</w:t>
      </w:r>
    </w:p>
    <w:p>
      <w:pPr>
        <w:pStyle w:val="BodyText"/>
      </w:pPr>
      <w:r>
        <w:rPr>
          <w:bCs/>
          <w:b/>
        </w:rPr>
        <w:t xml:space="preserve">重點　</w:t>
      </w:r>
      <w:r>
        <w:t xml:space="preserve">已自行猜測『1:4』但網站給出不同答案——說明已抓到『槓桿法則比例會懸殊、不對稱』的方向感，只是精確比值需要每次從圖上實際量測M到E、M到R的距離代入反比關係，不能死記固定數字。核心心法：質量比=到另一相的距離:到該相的距離(反比)，此規則二元/三元相圖通用。</w:t>
      </w:r>
    </w:p>
    <w:p>
      <w:pPr>
        <w:pStyle w:val="BodyText"/>
      </w:pPr>
      <w:r>
        <w:rPr>
          <w:iCs/>
          <w:i/>
        </w:rPr>
        <w:t xml:space="preserve">— 全 60 題　完整解題筆記（持續更新中）—</w:t>
      </w:r>
    </w:p>
    <w:p>
      <w:pPr>
        <w:pStyle w:val="BodyText"/>
      </w:pPr>
      <w:r>
        <w:rPr>
          <w:bCs/>
          <w:b/>
        </w:rPr>
        <w:t xml:space="preserve">問 61　H24-Q28　LiAlH₄還原乙醛(計量比計算)　（答：②（19g））</w:t>
      </w:r>
    </w:p>
    <w:p>
      <w:pPr>
        <w:pStyle w:val="BodyText"/>
      </w:pPr>
      <w:r>
        <w:rPr>
          <w:bCs/>
          <w:b/>
        </w:rPr>
        <w:t xml:space="preserve">考點　</w:t>
      </w:r>
      <w:r>
        <w:rPr>
          <w:iCs/>
          <w:i/>
        </w:rPr>
        <w:t xml:space="preserve">LiAlH₄計量比1:4；『4個H⁻』直覺方向對，位置放反。</w:t>
      </w:r>
    </w:p>
    <w:p>
      <w:pPr>
        <w:pStyle w:val="BodyText"/>
      </w:pPr>
      <w:r>
        <w:rPr>
          <w:bCs/>
          <w:b/>
        </w:rPr>
        <w:t xml:space="preserve">完整反應　</w:t>
      </w:r>
      <w:r>
        <w:t xml:space="preserve">4CH₃CHO+LiAlH₄→LiAl(OCH₂CH₃)₄→(4H₂O,酸性水解)→4CH₃CH₂OH+LiOH+Al(OH)₃。LiAlH₄的4個H⁻依序轉移給4個醛分子(一次一個)，故計量關係是 n(LiAlH₄)=n(醛)/4，不是1:1。</w:t>
      </w:r>
    </w:p>
    <w:p>
      <w:pPr>
        <w:pStyle w:val="BodyText"/>
      </w:pPr>
      <w:r>
        <w:rPr>
          <w:bCs/>
          <w:b/>
        </w:rPr>
        <w:t xml:space="preserve">計算　</w:t>
      </w:r>
      <w:r>
        <w:t xml:space="preserve">n(CH₃CHO)=88/44=2mol。n(LiAlH₄)=2/4=0.5mol。m(LiAlH₄)=0.5×38=19g。</w:t>
      </w:r>
    </w:p>
    <w:p>
      <w:pPr>
        <w:pStyle w:val="BodyText"/>
      </w:pPr>
      <w:r>
        <w:rPr>
          <w:bCs/>
          <w:b/>
        </w:rPr>
        <w:t xml:space="preserve">重點　</w:t>
      </w:r>
      <w:r>
        <w:t xml:space="preserve">已自行提出『LiAlH₄有4個H,能處理4個醛分子』的正確直覺，但把比例套反成『1個LiAlH₄配2mol醛』等誤判。修正：LiAlH₄用量遠少於醛(1:4)，驗算法：算出LiAlH₄莫耳數後×4應等於醛的莫耳數。</w:t>
      </w:r>
    </w:p>
    <w:p>
      <w:pPr>
        <w:pStyle w:val="BodyText"/>
      </w:pPr>
      <w:r>
        <w:rPr>
          <w:bCs/>
          <w:b/>
        </w:rPr>
        <w:t xml:space="preserve">問 62　H24-Q29　卡車轉鐵路運輸CO₂削減率　（答：⑤（70%））</w:t>
      </w:r>
    </w:p>
    <w:p>
      <w:pPr>
        <w:pStyle w:val="BodyText"/>
      </w:pPr>
      <w:r>
        <w:rPr>
          <w:bCs/>
          <w:b/>
        </w:rPr>
        <w:t xml:space="preserve">考點　</w:t>
      </w:r>
      <w:r>
        <w:rPr>
          <w:iCs/>
          <w:i/>
        </w:rPr>
        <w:t xml:space="preserve">完全燃燒配平：C→CO₂、H→H₂O分開算，不可混。已自行覺察誤把H算入CO₂。</w:t>
      </w:r>
    </w:p>
    <w:p>
      <w:pPr>
        <w:pStyle w:val="BodyText"/>
      </w:pPr>
      <w:r>
        <w:rPr>
          <w:bCs/>
          <w:b/>
        </w:rPr>
        <w:t xml:space="preserve">正確配平　</w:t>
      </w:r>
      <w:r>
        <w:t xml:space="preserve">C₁₇H₃₄+51/2 O₂→17CO₂+17H₂O。C₁₇H₃₄分子量=17×12+34×1=238。每238g燃料完全燃燒產生17×44=748g CO₂，CO₂排出比例=748/238≈3.143 g CO₂/g燃料。</w:t>
      </w:r>
    </w:p>
    <w:p>
      <w:pPr>
        <w:pStyle w:val="BodyText"/>
      </w:pPr>
      <w:r>
        <w:rPr>
          <w:bCs/>
          <w:b/>
        </w:rPr>
        <w:t xml:space="preserve">計算鏈　</w:t>
      </w:r>
      <w:r>
        <w:t xml:space="preserve">トラックCO₂排出原単位=56g燃料/(t·km)×3.143≈176 g/(t·km)。現狀(全程卡車500km,5000t)：5000×500×176=440,000kg。轉換後：卡車段(45+50=95km)5000×95×176=83,600kg；鐵路段(450km,21g/(t·km))5000×450×21=47,250kg；合計130,850kg。削減率=(440,000−130,850)/440,000≈70.2%≈70%。</w:t>
      </w:r>
    </w:p>
    <w:p>
      <w:pPr>
        <w:pStyle w:val="BodyText"/>
      </w:pPr>
      <w:r>
        <w:rPr>
          <w:bCs/>
          <w:b/>
        </w:rPr>
        <w:t xml:space="preserve">重點　</w:t>
      </w:r>
      <w:r>
        <w:t xml:space="preserve">已自行覺察錯誤：把H的量也折算進CO₂，算出75%，但因誤差是同比例放大『現狀』與『轉換後』兩邊的卡車段(鐵路段21g/(t·km)是定值不受影響)，最終比值沒有偏太遠，這是能用『選最大值』逼近答案的原因——但這是運氣不是方法，下次需先把燃燒反應式配平：C只變CO₂、H只變H₂O，分開算，用原子守恆逐一核對。</w:t>
      </w:r>
    </w:p>
    <w:p>
      <w:pPr>
        <w:pStyle w:val="BodyText"/>
      </w:pPr>
      <w:r>
        <w:rPr>
          <w:bCs/>
          <w:b/>
        </w:rPr>
        <w:t xml:space="preserve">問 63　H24-Q30　重量平均分子量Mw計算　（答：⑤（250,001~300,000））</w:t>
      </w:r>
    </w:p>
    <w:p>
      <w:pPr>
        <w:pStyle w:val="BodyText"/>
      </w:pPr>
      <w:r>
        <w:rPr>
          <w:bCs/>
          <w:b/>
        </w:rPr>
        <w:t xml:space="preserve">考點　</w:t>
      </w:r>
      <w:r>
        <w:rPr>
          <w:iCs/>
          <w:i/>
        </w:rPr>
        <w:t xml:space="preserve">Mn(個數加權) vs Mw(質量加權)，公式不同，延伸問17框架。</w:t>
      </w:r>
    </w:p>
    <w:p>
      <w:pPr>
        <w:pStyle w:val="BodyText"/>
      </w:pPr>
      <w:r>
        <w:rPr>
          <w:bCs/>
          <w:b/>
        </w:rPr>
        <w:t xml:space="preserve">已自行發現的誤用　</w:t>
      </w:r>
      <w:r>
        <w:t xml:space="preserve">自算(1×100000+2×200000+3×300000)/(1+2+3)=1,400,000/6≈233,333——這其實是數平均分子量Mn的公式(個數N_i加權)，落在④的範圍，但題目問的是重量平均分子量Mw，公式不同。</w:t>
      </w:r>
    </w:p>
    <w:p>
      <w:pPr>
        <w:pStyle w:val="BodyText"/>
      </w:pPr>
      <w:r>
        <w:rPr>
          <w:bCs/>
          <w:b/>
        </w:rPr>
        <w:t xml:space="preserve">Mw正確公式與計算　</w:t>
      </w:r>
      <w:r>
        <w:t xml:space="preserve">Mw=ΣNᵢMᵢ²/ΣNᵢMᵢ(質量加權，分子多乘一次Mᵢ)。ΣNᵢMᵢ=100,000+400,000+900,000=1,400,000。ΣNᵢMᵢ²=1×10¹⁰+2×4×10¹⁰+3×9×10¹⁰=(1+8+27)×10¹⁰=36×10¹⁰。Mw=36×10¹⁰/1.4×10⁶≈257,143→落在250,001~300,000，對應⑤。</w:t>
      </w:r>
    </w:p>
    <w:p>
      <w:pPr>
        <w:pStyle w:val="BodyText"/>
      </w:pPr>
      <w:r>
        <w:rPr>
          <w:bCs/>
          <w:b/>
        </w:rPr>
        <w:t xml:space="preserve">重點　</w:t>
      </w:r>
      <w:r>
        <w:t xml:space="preserve">鐵則：Mn分子只有一個Mᵢ(個數×分子量)；Mw分子多一次Mᵢ(個數×分子量²)——『多一次平方』是Mw正字標記。恆等式Mn&lt;Mw(除非所有分子量相同)，因Mw對大分子加權更重，呼應問17的Mn&lt;Mv&lt;Mw&lt;Mz。此題答對是選項範圍剛好還包住233,333附近的誤差，但公式本身用錯，需徹底分清兩種平均值的定義式。</w:t>
      </w:r>
    </w:p>
    <w:p>
      <w:pPr>
        <w:pStyle w:val="BodyText"/>
      </w:pPr>
      <w:r>
        <w:rPr>
          <w:iCs/>
          <w:i/>
        </w:rPr>
        <w:t xml:space="preserve">— 全 63 題　完整解題筆記（持續更新中）—</w:t>
      </w:r>
    </w:p>
    <w:p>
      <w:pPr>
        <w:pStyle w:val="BodyText"/>
      </w:pPr>
      <w:r>
        <w:rPr>
          <w:bCs/>
          <w:b/>
        </w:rPr>
        <w:t xml:space="preserve">問 64　H24-Q31　攪拌槽功率放大計算　（答：②（7kW））</w:t>
      </w:r>
    </w:p>
    <w:p>
      <w:pPr>
        <w:pStyle w:val="BodyText"/>
      </w:pPr>
      <w:r>
        <w:rPr>
          <w:bCs/>
          <w:b/>
        </w:rPr>
        <w:t xml:space="preserve">考點　</w:t>
      </w:r>
      <w:r>
        <w:rPr>
          <w:iCs/>
          <w:i/>
        </w:rPr>
        <w:t xml:space="preserve">P=Npρn³d⁵比值法：先消去不變量Np、ρ。</w:t>
      </w:r>
    </w:p>
    <w:p>
      <w:pPr>
        <w:pStyle w:val="BodyText"/>
      </w:pPr>
      <w:r>
        <w:rPr>
          <w:bCs/>
          <w:b/>
        </w:rPr>
        <w:t xml:space="preserve">計算　</w:t>
      </w:r>
      <w:r>
        <w:t xml:space="preserve">PB/PA=(nB/nA)³×(dB/dA)⁵。nB/nA=50/150=1/3→(1/3)³=1/27。dB/dA=1.5/0.5=3(圖上讀出攪拌翼直徑)→3⁵=243。PB/PA=243/27=9。PB=0.75×9=6.75≈7kW。</w:t>
      </w:r>
    </w:p>
    <w:p>
      <w:pPr>
        <w:pStyle w:val="BodyText"/>
      </w:pPr>
      <w:r>
        <w:rPr>
          <w:bCs/>
          <w:b/>
        </w:rPr>
        <w:t xml:space="preserve">重點　</w:t>
      </w:r>
      <w:r>
        <w:t xml:space="preserve">已克服『不知道怎麼開始』的障礙：看到題目說『Np一定』就是提示這個量會在比值裡消掉，不用求絕對值。轉速3次方、翼徑5次方是攪拌功率放大的標準冪次，工業上常用降轉速抵銷尺寸放大的功率暴增。</w:t>
      </w:r>
    </w:p>
    <w:p>
      <w:pPr>
        <w:pStyle w:val="BodyText"/>
      </w:pPr>
      <w:r>
        <w:rPr>
          <w:bCs/>
          <w:b/>
        </w:rPr>
        <w:t xml:space="preserve">問 65　H24-Q32　批次反應槽1サイクル時間　（答：④（約4.3時間，需查看選項確認））</w:t>
      </w:r>
    </w:p>
    <w:p>
      <w:pPr>
        <w:pStyle w:val="BodyText"/>
      </w:pPr>
      <w:r>
        <w:rPr>
          <w:bCs/>
          <w:b/>
        </w:rPr>
        <w:t xml:space="preserve">考點　</w:t>
      </w:r>
      <w:r>
        <w:rPr>
          <w:iCs/>
          <w:i/>
        </w:rPr>
        <w:t xml:space="preserve">一級反應動力學，與問32(碘131半衰期)同一套數學。</w:t>
      </w:r>
    </w:p>
    <w:p>
      <w:pPr>
        <w:pStyle w:val="BodyText"/>
      </w:pPr>
      <w:r>
        <w:rPr>
          <w:bCs/>
          <w:b/>
        </w:rPr>
        <w:t xml:space="preserve">計算　</w:t>
      </w:r>
      <w:r>
        <w:t xml:space="preserve">ln(C0/C)=kt。反應50%用30分：ln2=k×30→k=0.693/30=0.0231/分(此即半衰期30分的一級反應)。反應率99%：ln100=k×t99→t99=4.605/0.0231≈199.4分≈3.32時間。1サイクル時間=t99+仕込み取出し1時間≈4.3時間。</w:t>
      </w:r>
    </w:p>
    <w:p>
      <w:pPr>
        <w:pStyle w:val="BodyText"/>
      </w:pPr>
      <w:r>
        <w:rPr>
          <w:bCs/>
          <w:b/>
        </w:rPr>
        <w:t xml:space="preserve">重點　</w:t>
      </w:r>
      <w:r>
        <w:t xml:space="preserve">核心連結：這題與碘131半衰期題數學完全相同(一級反應動力學=放射性衰變同構)，先用一個已知條件求k、再用k反推另一條件所需時間。批次反應器設計關鍵：非生產時間(裝卸料)每週期都要重複計入總週期時間。</w:t>
      </w:r>
    </w:p>
    <w:p>
      <w:pPr>
        <w:pStyle w:val="BodyText"/>
      </w:pPr>
      <w:r>
        <w:rPr>
          <w:bCs/>
          <w:b/>
        </w:rPr>
        <w:t xml:space="preserve">問 66　H24-Q33　亨利定律求混合氣體氧濃度　（答：③（50%））</w:t>
      </w:r>
    </w:p>
    <w:p>
      <w:pPr>
        <w:pStyle w:val="BodyText"/>
      </w:pPr>
      <w:r>
        <w:rPr>
          <w:bCs/>
          <w:b/>
        </w:rPr>
        <w:t xml:space="preserve">考點　</w:t>
      </w:r>
      <w:r>
        <w:rPr>
          <w:iCs/>
          <w:i/>
        </w:rPr>
        <w:t xml:space="preserve">液相濃度(ppm)→氣相組成，與問28『濃度↔分壓』同類但方向相反。</w:t>
      </w:r>
    </w:p>
    <w:p>
      <w:pPr>
        <w:pStyle w:val="BodyText"/>
      </w:pPr>
      <w:r>
        <w:rPr>
          <w:bCs/>
          <w:b/>
        </w:rPr>
        <w:t xml:space="preserve">四步計算　</w:t>
      </w:r>
      <w:r>
        <w:t xml:space="preserve">①20質量ppm換算：每1m³水(1000kg)含20g O₂→C_A=20/32=0.625mol/m³。②亨利定律：P_A=H×C_A=8.66×10⁴×0.625≈5.41×10⁴Pa。③莫耳分率=分壓/總壓=5.41×10⁴/1.013×10⁵≈0.534≈50%。</w:t>
      </w:r>
    </w:p>
    <w:p>
      <w:pPr>
        <w:pStyle w:val="BodyText"/>
      </w:pPr>
      <w:r>
        <w:rPr>
          <w:bCs/>
          <w:b/>
        </w:rPr>
        <w:t xml:space="preserve">重點　</w:t>
      </w:r>
      <w:r>
        <w:t xml:space="preserve">與問28同一類技巧(亨利定律/道爾頓分壓)，這次反過來從液相濃度推氣相組成方向。四步：質量ppm→莫耳濃度→亨利定律求分壓→除以總壓得莫耳分率。</w:t>
      </w:r>
    </w:p>
    <w:p>
      <w:pPr>
        <w:pStyle w:val="BodyText"/>
      </w:pPr>
      <w:r>
        <w:rPr>
          <w:bCs/>
          <w:b/>
        </w:rPr>
        <w:t xml:space="preserve">問 67　H24-Q34　緩衝槽容量計算　（答：①（5.5 m³））</w:t>
      </w:r>
    </w:p>
    <w:p>
      <w:pPr>
        <w:pStyle w:val="BodyText"/>
      </w:pPr>
      <w:r>
        <w:rPr>
          <w:bCs/>
          <w:b/>
        </w:rPr>
        <w:t xml:space="preserve">考點　</w:t>
      </w:r>
      <w:r>
        <w:rPr>
          <w:iCs/>
          <w:i/>
        </w:rPr>
        <w:t xml:space="preserve">流量差→標準狀態莫耳數→反推槽內實際狀態下的體積V。</w:t>
      </w:r>
    </w:p>
    <w:p>
      <w:pPr>
        <w:pStyle w:val="BodyText"/>
      </w:pPr>
      <w:r>
        <w:rPr>
          <w:bCs/>
          <w:b/>
        </w:rPr>
        <w:t xml:space="preserve">三步橋樑　</w:t>
      </w:r>
      <w:r>
        <w:t xml:space="preserve">①5分鐘淨氣體損失(標準狀態)：使用20Nm³−供給10Nm³=10Nm³。②換算莫耳數(用標準狀態T=273K,P=1.013×10⁵Pa)：n≈0.446kmol。③同一莫耳數變化對應槽內293K下壓力差(0.9−0.7=0.2MPa)：V=nRT/ΔP≈5.5m³。</w:t>
      </w:r>
    </w:p>
    <w:p>
      <w:pPr>
        <w:pStyle w:val="BodyText"/>
      </w:pPr>
      <w:r>
        <w:rPr>
          <w:bCs/>
          <w:b/>
        </w:rPr>
        <w:t xml:space="preserve">重點　</w:t>
      </w:r>
      <w:r>
        <w:t xml:space="preserve">核心橋樑：同一批『損失掉的氣體分子數』可以用兩種狀態描述——標準狀態下佔多少體積(流量數據直接給)、槽內實際狀態下造成多少壓力下降(要求的V)。用同一個n把兩種描述串起來。</w:t>
      </w:r>
    </w:p>
    <w:p>
      <w:pPr>
        <w:pStyle w:val="BodyText"/>
      </w:pPr>
      <w:r>
        <w:rPr>
          <w:bCs/>
          <w:b/>
        </w:rPr>
        <w:t xml:space="preserve">問 68　H24-Q35　蒸汽夾套加熱槽升溫計算　（答：②（39.1 K））</w:t>
      </w:r>
    </w:p>
    <w:p>
      <w:pPr>
        <w:pStyle w:val="BodyText"/>
      </w:pPr>
      <w:r>
        <w:rPr>
          <w:bCs/>
          <w:b/>
        </w:rPr>
        <w:t xml:space="preserve">考點　</w:t>
      </w:r>
      <w:r>
        <w:rPr>
          <w:iCs/>
          <w:i/>
        </w:rPr>
        <w:t xml:space="preserve">熱收支：蒸汽靠潛熱(相變熱)加熱，非溫度下降；與DSC/問13焓差概念同源。</w:t>
      </w:r>
    </w:p>
    <w:p>
      <w:pPr>
        <w:pStyle w:val="BodyText"/>
      </w:pPr>
      <w:r>
        <w:rPr>
          <w:bCs/>
          <w:b/>
        </w:rPr>
        <w:t xml:space="preserve">計算　</w:t>
      </w:r>
      <w:r>
        <w:t xml:space="preserve">①蒸汽側：查250kPa表，H_g=2717、H_L=535kJ/kg，ΔH=2182kJ/kg。150L冷凝水=150kg，Q=150×2182=327,300kJ。②水側反推：m_水=2000kg,c=4.187kJ/(kg·K)，ΔT=Q/(mc)=327,300/8374≈39.1K。</w:t>
      </w:r>
    </w:p>
    <w:p>
      <w:pPr>
        <w:pStyle w:val="BodyText"/>
      </w:pPr>
      <w:r>
        <w:rPr>
          <w:bCs/>
          <w:b/>
        </w:rPr>
        <w:t xml:space="preserve">重點　</w:t>
      </w:r>
      <w:r>
        <w:t xml:space="preserve">關鍵概念：飽和蒸汽冷凝過程溫度不變，所有釋熱來自氣→液相變潛熱(不是顯熱/溫度下降)。與DSC測融解焓、問13的Tm=ΔHm/ΔSm同一個『用焓差算熱量』的物理概念，只是焓差來源從儀器量測換成查飽和蒸汽表。相變潛熱通常遠大於顯熱，這是工業愛用蒸汽加熱的原因。</w:t>
      </w:r>
    </w:p>
    <w:p>
      <w:pPr>
        <w:pStyle w:val="BodyText"/>
      </w:pPr>
      <w:r>
        <w:rPr>
          <w:iCs/>
          <w:i/>
        </w:rPr>
        <w:t xml:space="preserve">— 全 68 題　完整解題筆記（持續更新中）—</w:t>
      </w:r>
    </w:p>
    <w:p>
      <w:pPr>
        <w:pStyle w:val="BodyText"/>
      </w:pPr>
      <w:r>
        <w:rPr>
          <w:bCs/>
          <w:b/>
        </w:rPr>
        <w:t xml:space="preserve">技術士（化学部門）一次試験 — 有機化学 解題筆記</w:t>
      </w:r>
    </w:p>
    <w:p>
      <w:pPr>
        <w:pStyle w:val="BodyText"/>
      </w:pPr>
      <w:r>
        <w:t xml:space="preserve">涵蓋範圍：H25-Q5 ～ H25-Q10（本批次）</w:t>
      </w:r>
    </w:p>
    <w:p>
      <w:pPr>
        <w:pStyle w:val="BodyText"/>
      </w:pPr>
      <w:r>
        <w:rPr>
          <w:bCs/>
          <w:b/>
        </w:rPr>
        <w:t xml:space="preserve">H25-Q5</w:t>
      </w:r>
    </w:p>
    <w:p>
      <w:pPr>
        <w:pStyle w:val="BodyText"/>
      </w:pPr>
      <w:r>
        <w:t xml:space="preserve">主題：有機溶媒の性質（正誤組合せ）　</w:t>
      </w:r>
      <w:r>
        <w:rPr>
          <w:bCs/>
          <w:b/>
        </w:rPr>
        <w:t xml:space="preserve">正解：⑤ 正／正／誤／正／誤</w:t>
      </w:r>
    </w:p>
    <w:p>
      <w:pPr>
        <w:pStyle w:val="BodyText"/>
      </w:pPr>
      <w:r>
        <w:rPr>
          <w:bCs/>
          <w:b/>
        </w:rPr>
        <w:t xml:space="preserve">(A) 氯仿在下層 → 正</w:t>
      </w:r>
    </w:p>
    <w:p>
      <w:pPr>
        <w:pStyle w:val="BodyText"/>
      </w:pPr>
      <w:r>
        <w:t xml:space="preserve">氯仿密度(~1.49)大於水，重者沉底，故為下層。含重鹵素(Cl, Br)的溶劑多半比水重。</w:t>
      </w:r>
    </w:p>
    <w:p>
      <w:pPr>
        <w:pStyle w:val="BodyText"/>
      </w:pPr>
      <w:r>
        <w:rPr>
          <w:bCs/>
          <w:b/>
        </w:rPr>
        <w:t xml:space="preserve">(B) 苯熔點(5.5℃)高於甲苯(−95℃) → 正</w:t>
      </w:r>
    </w:p>
    <w:p>
      <w:pPr>
        <w:pStyle w:val="BodyText"/>
      </w:pPr>
      <w:r>
        <w:t xml:space="preserve">苯分子量比甲苯小，但熔點由晶格堆積效率主導而非分子量：苯高度對稱、堆疊緊密，熔點較高；甲苯多一個甲基破壞對稱性，熔點驟降。</w:t>
      </w:r>
    </w:p>
    <w:p>
      <w:pPr>
        <w:numPr>
          <w:ilvl w:val="0"/>
          <w:numId w:val="1001"/>
        </w:numPr>
        <w:pStyle w:val="Compact"/>
      </w:pPr>
      <w:r>
        <w:t xml:space="preserve">注意：熔點看對稱性/堆積；沸點看分子間作用力+分子量（甲苯沸點反而較高，110.6℃ &gt; 苯80.1℃）。</w:t>
      </w:r>
    </w:p>
    <w:p>
      <w:pPr>
        <w:pStyle w:val="FirstParagraph"/>
      </w:pPr>
      <w:r>
        <w:rPr>
          <w:bCs/>
          <w:b/>
        </w:rPr>
        <w:t xml:space="preserve">(C) 20%水的甲苯單蒸餾：先出水、後出110.6℃甲苯 → 誤</w:t>
      </w:r>
    </w:p>
    <w:p>
      <w:pPr>
        <w:pStyle w:val="BodyText"/>
      </w:pPr>
      <w:r>
        <w:t xml:space="preserve">甲苯與水互不相溶，總蒸氣壓=兩者蒸氣壓之和，混合物在低於任一純物質沸點(約84-85℃)即沸騰，兩者以固定比例同時餾出（水蒸氣蒸餾/共沸原理），並非先水後甲苯。</w:t>
      </w:r>
    </w:p>
    <w:p>
      <w:pPr>
        <w:pStyle w:val="BodyText"/>
      </w:pPr>
      <w:r>
        <w:rPr>
          <w:bCs/>
          <w:b/>
        </w:rPr>
        <w:t xml:space="preserve">(D) 乙醚在上層 → 正</w:t>
      </w:r>
    </w:p>
    <w:p>
      <w:pPr>
        <w:pStyle w:val="BodyText"/>
      </w:pPr>
      <w:r>
        <w:t xml:space="preserve">乙醚密度(~0.71)小於水，輕者浮頂，為上層。</w:t>
      </w:r>
    </w:p>
    <w:p>
      <w:pPr>
        <w:pStyle w:val="BodyText"/>
      </w:pPr>
      <w:r>
        <w:rPr>
          <w:bCs/>
          <w:b/>
        </w:rPr>
        <w:t xml:space="preserve">(E) 丙酮在下層分離 → 誤</w:t>
      </w:r>
    </w:p>
    <w:p>
      <w:pPr>
        <w:pStyle w:val="BodyText"/>
      </w:pPr>
      <w:r>
        <w:t xml:space="preserve">丙酮與水任意比例互溶，根本不分層，談不上下層。與水互溶常客：丙酮、乙醇、甲醇、乙腈、THF、DMSO、DMF。</w:t>
      </w:r>
    </w:p>
    <w:p>
      <w:pPr>
        <w:pStyle w:val="BodyText"/>
      </w:pPr>
      <w:r>
        <w:t xml:space="preserve">一句話：分層看密度（重鹵素沉、醚浮、互溶者不分層）；熔點看對稱性；互不相溶蒸餾＝共沸同時出。</w:t>
      </w:r>
    </w:p>
    <w:p>
      <w:pPr>
        <w:pStyle w:val="BodyText"/>
      </w:pPr>
      <w:r>
        <w:rPr>
          <w:bCs/>
          <w:b/>
        </w:rPr>
        <w:t xml:space="preserve">H25-Q6</w:t>
      </w:r>
    </w:p>
    <w:p>
      <w:pPr>
        <w:pStyle w:val="BodyText"/>
      </w:pPr>
      <w:r>
        <w:t xml:space="preserve">主題：化學反應（選出錯誤的組合）　</w:t>
      </w:r>
      <w:r>
        <w:rPr>
          <w:bCs/>
          <w:b/>
        </w:rPr>
        <w:t xml:space="preserve">正解：③ B、D</w:t>
      </w:r>
    </w:p>
    <w:p>
      <w:pPr>
        <w:pStyle w:val="BodyText"/>
      </w:pPr>
      <w:r>
        <w:rPr>
          <w:bCs/>
          <w:b/>
        </w:rPr>
        <w:t xml:space="preserve">(A) Diels-Alder是典型[4+2]環化加成 → 正</w:t>
      </w:r>
    </w:p>
    <w:p>
      <w:pPr>
        <w:pStyle w:val="BodyText"/>
      </w:pPr>
      <w:r>
        <w:t xml:space="preserve">雙烯體(4π電子)+親雙烯體(2π電子)協同環化，一步形成六員環兩個新σ鍵。</w:t>
      </w:r>
    </w:p>
    <w:p>
      <w:pPr>
        <w:pStyle w:val="BodyText"/>
      </w:pPr>
      <w:r>
        <w:rPr>
          <w:bCs/>
          <w:b/>
        </w:rPr>
        <w:t xml:space="preserve">(B) 1-溴-2-苯基乙烷的E2從碳-溴鍵自發斷裂開始 → 誤 ★</w:t>
      </w:r>
    </w:p>
    <w:p>
      <w:pPr>
        <w:pStyle w:val="BodyText"/>
      </w:pPr>
      <w:r>
        <w:t xml:space="preserve">E2是協同(concerted)一步反應：鹼奪β-氫、C-Br離去、C=C形成同時發生於單一過渡態，二級動力學。「自發斷裂」描述的是先解離生成碳陽離子，那是E1/SN1機制，不是E2。混淆E1/E2。</w:t>
      </w:r>
    </w:p>
    <w:p>
      <w:pPr>
        <w:pStyle w:val="BodyText"/>
      </w:pPr>
      <w:r>
        <w:rPr>
          <w:bCs/>
          <w:b/>
        </w:rPr>
        <w:t xml:space="preserve">(C) 羥醛反應鹼催化較常見，酸催化也可行 → 正</w:t>
      </w:r>
    </w:p>
    <w:p>
      <w:pPr>
        <w:pStyle w:val="BodyText"/>
      </w:pPr>
      <w:r>
        <w:t xml:space="preserve">鹼催化：鹼奪α-氫生成烯醇負離子(enolate)進攻羰基。酸催化：羰基先質子化增強親電性，以烯醇(enol)形式進攻。兩條路都成立。</w:t>
      </w:r>
    </w:p>
    <w:p>
      <w:pPr>
        <w:pStyle w:val="BodyText"/>
      </w:pPr>
      <w:r>
        <w:rPr>
          <w:bCs/>
          <w:b/>
        </w:rPr>
        <w:t xml:space="preserve">(D) 手性鹵烷SN2：二級比三級易進行，給消旋產物 → 誤 ★</w:t>
      </w:r>
    </w:p>
    <w:p>
      <w:pPr>
        <w:pStyle w:val="BodyText"/>
      </w:pPr>
      <w:r>
        <w:t xml:space="preserve">前半對：SN2受立體障礙主導，二級&gt;三級(三級幾乎不走SN2)。後半錯：SN2是背面攻擊+協同一步，造成構型翻轉(Walden inversion)，非消旋。消旋是SN1特徵(平面碳陽離子中間體、兩面進攻)。把SN1的消旋套到SN2上，混淆SN1/SN2。</w:t>
      </w:r>
    </w:p>
    <w:p>
      <w:pPr>
        <w:pStyle w:val="BodyText"/>
      </w:pPr>
      <w:r>
        <w:rPr>
          <w:bCs/>
          <w:b/>
        </w:rPr>
        <w:t xml:space="preserve">(E) Michael加成受質是α,β-不飽和羰基化合物 → 正</w:t>
      </w:r>
    </w:p>
    <w:p>
      <w:pPr>
        <w:pStyle w:val="BodyText"/>
      </w:pPr>
      <w:r>
        <w:t xml:space="preserve">Michael donor(烯醇負離子等)對Michael acceptor(α,β-不飽和羰基)進行1,4-共軛加成。</w:t>
      </w:r>
    </w:p>
    <w:p>
      <w:pPr>
        <w:pStyle w:val="BodyText"/>
      </w:pPr>
      <w:r>
        <w:t xml:space="preserve">一句話：B錯在把E2(協同)講成先斷鍵(那是E1)；D錯在把SN1的消旋安到SN2上(SN2只給構型翻轉)。</w:t>
      </w:r>
    </w:p>
    <w:p>
      <w:pPr>
        <w:pStyle w:val="BodyText"/>
      </w:pPr>
      <w:r>
        <w:rPr>
          <w:bCs/>
          <w:b/>
        </w:rPr>
        <w:t xml:space="preserve">H25-Q7</w:t>
      </w:r>
    </w:p>
    <w:p>
      <w:pPr>
        <w:pStyle w:val="BodyText"/>
      </w:pPr>
      <w:r>
        <w:t xml:space="preserve">主題：UV-Vis吸收波長λmax大小比較　</w:t>
      </w:r>
      <w:r>
        <w:rPr>
          <w:bCs/>
          <w:b/>
        </w:rPr>
        <w:t xml:space="preserve">正解：④ C／E（最大C、最小E）</w:t>
      </w:r>
    </w:p>
    <w:p>
      <w:pPr>
        <w:pStyle w:val="BodyText"/>
      </w:pPr>
      <w:r>
        <w:rPr>
          <w:bCs/>
          <w:b/>
        </w:rPr>
        <w:t xml:space="preserve">核心原則</w:t>
      </w:r>
    </w:p>
    <w:p>
      <w:pPr>
        <w:pStyle w:val="BodyText"/>
      </w:pPr>
      <w:r>
        <w:t xml:space="preserve">λmax由HOMO-LUMO能隙決定，判準是「連續共軛的雙鍵數目」而非雙鍵總數。共軛越長，能隙越小，λmax越長(紅移)。</w:t>
      </w:r>
    </w:p>
    <w:p>
      <w:pPr>
        <w:pStyle w:val="BodyText"/>
      </w:pPr>
      <w:r>
        <w:rPr>
          <w:bCs/>
          <w:b/>
        </w:rPr>
        <w:t xml:space="preserve">(C) 視黃醇(維生素A) → λmax最大 ★</w:t>
      </w:r>
    </w:p>
    <w:p>
      <w:pPr>
        <w:pStyle w:val="BodyText"/>
      </w:pPr>
      <w:r>
        <w:t xml:space="preserve">多烯(polyene)長鏈，約5個連續共軛C=C，共軛鏈最長，能隙最小，λmax最長。天然色素(胡蘿蔔素等)吸可見光即此原理。</w:t>
      </w:r>
    </w:p>
    <w:p>
      <w:pPr>
        <w:pStyle w:val="BodyText"/>
      </w:pPr>
      <w:r>
        <w:rPr>
          <w:bCs/>
          <w:b/>
        </w:rPr>
        <w:t xml:space="preserve">(E) 1,4-戊二烯 → λmax最小 ★</w:t>
      </w:r>
    </w:p>
    <w:p>
      <w:pPr>
        <w:pStyle w:val="BodyText"/>
      </w:pPr>
      <w:r>
        <w:t xml:space="preserve">兩個雙鍵被sp3的CH2隔開(1,4位置)，彼此不共軛，是孤立雙烯，等同兩個獨立單烯，λmax約170-180nm，全部最短。陷阱：看似兩個雙鍵，但不共軛，比只有兩個共軛雙鍵者還短。</w:t>
      </w:r>
    </w:p>
    <w:p>
      <w:pPr>
        <w:pStyle w:val="BodyText"/>
      </w:pPr>
      <w:r>
        <w:rPr>
          <w:bCs/>
          <w:b/>
        </w:rPr>
        <w:t xml:space="preserve">對照：(A)(B)(D)</w:t>
      </w:r>
    </w:p>
    <w:p>
      <w:pPr>
        <w:numPr>
          <w:ilvl w:val="0"/>
          <w:numId w:val="1002"/>
        </w:numPr>
      </w:pPr>
      <w:r>
        <w:t xml:space="preserve">1,3-戊二烯：兩雙鍵相鄰共軛，λmax約217nm，遠比E長。</w:t>
      </w:r>
    </w:p>
    <w:p>
      <w:pPr>
        <w:numPr>
          <w:ilvl w:val="0"/>
          <w:numId w:val="1002"/>
        </w:numPr>
      </w:pPr>
      <w:r>
        <w:t xml:space="preserve">1,3-環己二烯：環內兩共軛雙鍵，λmax約256nm。</w:t>
      </w:r>
    </w:p>
    <w:p>
      <w:pPr>
        <w:numPr>
          <w:ilvl w:val="0"/>
          <w:numId w:val="1002"/>
        </w:numPr>
      </w:pPr>
      <w:r>
        <w:t xml:space="preserve">環辛四烯(COT)：4個雙鍵但盆狀非平面，扭轉使p軌域無法有效重疊，共軛中斷，λmax不特別長。</w:t>
      </w:r>
    </w:p>
    <w:p>
      <w:pPr>
        <w:pStyle w:val="FirstParagraph"/>
      </w:pPr>
      <w:r>
        <w:t xml:space="preserve">排序：C(最長多烯) &gt; B≈A(共軛雙烯) &gt; D(非平面中斷) &gt; E(孤立雙烯，最短)。</w:t>
      </w:r>
    </w:p>
    <w:p>
      <w:pPr>
        <w:pStyle w:val="BodyText"/>
      </w:pPr>
      <w:r>
        <w:t xml:space="preserve">一句話：λmax看連續共軛長度，不看雙鍵總數。孤立(sp3隔開)或非平面(扭轉)都不算共軛。</w:t>
      </w:r>
    </w:p>
    <w:p>
      <w:pPr>
        <w:pStyle w:val="BodyText"/>
      </w:pPr>
      <w:r>
        <w:rPr>
          <w:bCs/>
          <w:b/>
        </w:rPr>
        <w:t xml:space="preserve">H25-Q8</w:t>
      </w:r>
    </w:p>
    <w:p>
      <w:pPr>
        <w:pStyle w:val="BodyText"/>
      </w:pPr>
      <w:r>
        <w:t xml:space="preserve">主題：一次能源的分類（選出不屬於一次能源者）　</w:t>
      </w:r>
      <w:r>
        <w:rPr>
          <w:bCs/>
          <w:b/>
        </w:rPr>
        <w:t xml:space="preserve">正解：② 都市ガス（城市燃氣）</w:t>
      </w:r>
    </w:p>
    <w:p>
      <w:pPr>
        <w:pStyle w:val="BodyText"/>
      </w:pPr>
      <w:r>
        <w:rPr>
          <w:bCs/>
          <w:b/>
        </w:rPr>
        <w:t xml:space="preserve">判準</w:t>
      </w:r>
    </w:p>
    <w:p>
      <w:pPr>
        <w:pStyle w:val="BodyText"/>
      </w:pPr>
      <w:r>
        <w:t xml:space="preserve">一次能源=自然界直接取得、未經人為加工轉換；二次能源=由一次能源加工/轉換而來。</w:t>
      </w:r>
    </w:p>
    <w:p>
      <w:pPr>
        <w:pStyle w:val="BodyText"/>
      </w:pPr>
      <w:r>
        <w:rPr>
          <w:bCs/>
          <w:b/>
        </w:rPr>
        <w:t xml:space="preserve">常見誤解糾正</w:t>
      </w:r>
    </w:p>
    <w:p>
      <w:pPr>
        <w:pStyle w:val="BodyText"/>
      </w:pPr>
      <w:r>
        <w:t xml:space="preserve">「一次」指取得階段順序(第一手 vs 加工後)，與能否循環使用無關。水力可循環，但仍是一次能源(取材自自然的位能/動能)。</w:t>
      </w:r>
    </w:p>
    <w:p>
      <w:pPr>
        <w:pStyle w:val="BodyText"/>
      </w:pPr>
      <w:r>
        <w:rPr>
          <w:bCs/>
          <w:b/>
        </w:rPr>
        <w:t xml:space="preserve">逐一判斷</w:t>
      </w:r>
    </w:p>
    <w:p>
      <w:pPr>
        <w:pStyle w:val="BodyText"/>
      </w:pPr>
      <w:r>
        <w:t xml:space="preserve">①天然氣：直接開採未經轉換→一次能源。</w:t>
      </w:r>
    </w:p>
    <w:p>
      <w:pPr>
        <w:pStyle w:val="BodyText"/>
      </w:pPr>
      <w:r>
        <w:t xml:space="preserve">②都市燃氣 ★：天然氣經成分調整、熱值調整、加臭等人為加工後配送，是加工品→二次能源，此為答案。</w:t>
      </w:r>
    </w:p>
    <w:p>
      <w:pPr>
        <w:pStyle w:val="BodyText"/>
      </w:pPr>
      <w:r>
        <w:t xml:space="preserve">③水力：自然界水位能直接取用→一次能源，發電是後續轉換。</w:t>
      </w:r>
    </w:p>
    <w:p>
      <w:pPr>
        <w:pStyle w:val="BodyText"/>
      </w:pPr>
      <w:r>
        <w:t xml:space="preserve">④石油(原油)：地層直接開採→一次能源(注意汽油/柴油等精煉品才是二次能源)。</w:t>
      </w:r>
    </w:p>
    <w:p>
      <w:pPr>
        <w:pStyle w:val="BodyText"/>
      </w:pPr>
      <w:r>
        <w:t xml:space="preserve">⑤鈾(核能)：礦石直接開採作核燃料→一次能源。</w:t>
      </w:r>
    </w:p>
    <w:p>
      <w:pPr>
        <w:pStyle w:val="BodyText"/>
      </w:pPr>
      <w:r>
        <w:t xml:space="preserve">一句話：一次能源看是否直接取自自然、未經加工。天然氣/原油/水力/鈾皆為原料=一次；都市燃氣是加工商品=二次。</w:t>
      </w:r>
    </w:p>
    <w:p>
      <w:pPr>
        <w:pStyle w:val="BodyText"/>
      </w:pPr>
      <w:r>
        <w:rPr>
          <w:bCs/>
          <w:b/>
        </w:rPr>
        <w:t xml:space="preserve">H25-Q9</w:t>
      </w:r>
    </w:p>
    <w:p>
      <w:pPr>
        <w:pStyle w:val="BodyText"/>
      </w:pPr>
      <w:r>
        <w:t xml:space="preserve">主題：石油(含原油)組成（選出最不適切者）　</w:t>
      </w:r>
      <w:r>
        <w:rPr>
          <w:bCs/>
          <w:b/>
        </w:rPr>
        <w:t xml:space="preserve">正解：④</w:t>
      </w:r>
    </w:p>
    <w:p>
      <w:pPr>
        <w:pStyle w:val="BodyText"/>
      </w:pPr>
      <w:r>
        <w:rPr>
          <w:bCs/>
          <w:b/>
        </w:rPr>
        <w:t xml:space="preserve">(④) 為什麼錯：石蠟與微晶蠟主成分對調 ★</w:t>
      </w:r>
    </w:p>
    <w:p>
      <w:pPr>
        <w:pStyle w:val="BodyText"/>
      </w:pPr>
      <w:r>
        <w:t xml:space="preserve">正確：石蠟(paraffin wax)主成分是正構烷(n-paraffin，直鏈)，直鏈易規則堆疊→大結晶，來自較輕潤滑油餾分。微晶蠟(microcrystalline wax)主成分是異構烷(isoparaffin，支鏈)+環烷，支鏈打亂堆疊→結晶細小，來自較重餾分/渣油。原題把兩者主成分講反了。</w:t>
      </w:r>
    </w:p>
    <w:p>
      <w:pPr>
        <w:numPr>
          <w:ilvl w:val="0"/>
          <w:numId w:val="1003"/>
        </w:numPr>
        <w:pStyle w:val="Compact"/>
      </w:pPr>
      <w:r>
        <w:t xml:space="preserve">框架：直鏈→易堆疊→大結晶→石蠟；支鏈→難堆疊→微晶→微晶蠟。與苯/甲苯熔點的對稱性/堆積框架同邏輯。</w:t>
      </w:r>
    </w:p>
    <w:p>
      <w:pPr>
        <w:pStyle w:val="FirstParagraph"/>
      </w:pPr>
      <w:r>
        <w:rPr>
          <w:bCs/>
          <w:b/>
        </w:rPr>
        <w:t xml:space="preserve">其餘為何正確(排除法)</w:t>
      </w:r>
    </w:p>
    <w:p>
      <w:pPr>
        <w:pStyle w:val="BodyText"/>
      </w:pPr>
      <w:r>
        <w:t xml:space="preserve">①原油以碳氫化合物為主，含微量硫氮氧金屬的天然物，標準定義，正確。</w:t>
      </w:r>
    </w:p>
    <w:p>
      <w:pPr>
        <w:pStyle w:val="BodyText"/>
      </w:pPr>
      <w:r>
        <w:t xml:space="preserve">②碳氫以外元素量少但嚴重影響品質(硫→腐蝕、氮→安定性)，發展出眾多精製製程移除，正確。</w:t>
      </w:r>
    </w:p>
    <w:p>
      <w:pPr>
        <w:pStyle w:val="BodyText"/>
      </w:pPr>
      <w:r>
        <w:t xml:space="preserve">③石油是無數化合物混合物，連汽油輕質餾分成分都超過100種，正確。</w:t>
      </w:r>
    </w:p>
    <w:p>
      <w:pPr>
        <w:pStyle w:val="BodyText"/>
      </w:pPr>
      <w:r>
        <w:t xml:space="preserve">⑤原油中一般不含烯烴(地質熟成中不安定的烯烴已被氫化)，烯烴是熱裂解/催化裂解等分解反應後天生成，正確。</w:t>
      </w:r>
    </w:p>
    <w:p>
      <w:pPr>
        <w:pStyle w:val="BodyText"/>
      </w:pPr>
      <w:r>
        <w:t xml:space="preserve">一句話：直鏈(n-paraffin)→大結晶→石蠟；支鏈(isoparaffin)→微晶→微晶蠟。④把兩者對調所以錯。</w:t>
      </w:r>
    </w:p>
    <w:p>
      <w:pPr>
        <w:pStyle w:val="BodyText"/>
      </w:pPr>
      <w:r>
        <w:rPr>
          <w:bCs/>
          <w:b/>
        </w:rPr>
        <w:t xml:space="preserve">H25-Q10</w:t>
      </w:r>
    </w:p>
    <w:p>
      <w:pPr>
        <w:pStyle w:val="BodyText"/>
      </w:pPr>
      <w:r>
        <w:t xml:space="preserve">主題：石油精製烷化法(alkylation)與烷化油(alkylate)（選出最不適切者）　</w:t>
      </w:r>
      <w:r>
        <w:rPr>
          <w:bCs/>
          <w:b/>
        </w:rPr>
        <w:t xml:space="preserve">正解：⑤</w:t>
      </w:r>
    </w:p>
    <w:p>
      <w:pPr>
        <w:pStyle w:val="BodyText"/>
      </w:pPr>
      <w:r>
        <w:rPr>
          <w:bCs/>
          <w:b/>
        </w:rPr>
        <w:t xml:space="preserve">(⑤) 為什麼錯：催化劑物質寫錯 ★</w:t>
      </w:r>
    </w:p>
    <w:p>
      <w:pPr>
        <w:pStyle w:val="BodyText"/>
      </w:pPr>
      <w:r>
        <w:t xml:space="preserve">原文說觸媒主要是鹽酸(HCl)或氫氟酸(HF)，正確應為硫酸(H2SO4)或氫氟酸(HF)，而非鹽酸。工業烷化製程只有硫酸法(低溫~10℃操作，較安全但廢酸需再生)與氫氟酸法(常溫操作、酸耗低但毒性/腐蝕性強)兩條路線，鹽酸從未使用。</w:t>
      </w:r>
    </w:p>
    <w:p>
      <w:pPr>
        <w:numPr>
          <w:ilvl w:val="0"/>
          <w:numId w:val="1004"/>
        </w:numPr>
        <w:pStyle w:val="Compact"/>
      </w:pPr>
      <w:r>
        <w:t xml:space="preserve">糾正：催化劑不是金屬鹽（金屬鹽如AlCl3是Friedel-Crafts芳香族烷化用，屬另一套反應機制，非此處主角）。</w:t>
      </w:r>
    </w:p>
    <w:p>
      <w:pPr>
        <w:pStyle w:val="FirstParagraph"/>
      </w:pPr>
      <w:r>
        <w:rPr>
          <w:bCs/>
          <w:b/>
        </w:rPr>
        <w:t xml:space="preserve">其餘為何正確(排除法)</w:t>
      </w:r>
    </w:p>
    <w:p>
      <w:pPr>
        <w:pStyle w:val="BodyText"/>
      </w:pPr>
      <w:r>
        <w:t xml:space="preserve">①石油精製的烷化=烷烴(異丁烷)與烯烴系烴(丁烯)的加成反應，生成更大分子烷烴，定義正確。</w:t>
      </w:r>
    </w:p>
    <w:p>
      <w:pPr>
        <w:pStyle w:val="BodyText"/>
      </w:pPr>
      <w:r>
        <w:t xml:space="preserve">②原料為異丁烷+丁烯餾分，主要產物是異辛烷(2,2,4-三甲基戊烷)為主成分的烷化油，正確。</w:t>
      </w:r>
    </w:p>
    <w:p>
      <w:pPr>
        <w:pStyle w:val="BodyText"/>
      </w:pPr>
      <w:r>
        <w:t xml:space="preserve">③接觸分解裝置(FCC)產出的異丁烷-丁烯餾分中異丁烷常不足，需從接觸改質裝置等補充，實務細節正確。</w:t>
      </w:r>
    </w:p>
    <w:p>
      <w:pPr>
        <w:pStyle w:val="BodyText"/>
      </w:pPr>
      <w:r>
        <w:t xml:space="preserve">④烷化油高辛烷值、不含芳香族/烯烴，飽和支鏈烷烴結構穩定燃燒特性佳，且符合環保法規，正確。</w:t>
      </w:r>
    </w:p>
    <w:p>
      <w:pPr>
        <w:pStyle w:val="BodyText"/>
      </w:pPr>
      <w:r>
        <w:t xml:space="preserve">一句話：工業烷化催化劑只有硫酸或HF，鹽酸不用；勿與金屬鹽(Friedel-Crafts用)或字面相似的XX酸搞混。</w:t>
      </w:r>
    </w:p>
    <w:p>
      <w:pPr>
        <w:pStyle w:val="BodyText"/>
      </w:pPr>
      <w:r>
        <w:rPr>
          <w:bCs/>
          <w:b/>
        </w:rPr>
        <w:t xml:space="preserve">H25-Q11</w:t>
      </w:r>
    </w:p>
    <w:p>
      <w:pPr>
        <w:pStyle w:val="BodyText"/>
      </w:pPr>
      <w:r>
        <w:t xml:space="preserve">主題：噴射燃料油(航空渦輪燃料油)敘述（選出最不適切者）　</w:t>
      </w:r>
      <w:r>
        <w:rPr>
          <w:bCs/>
          <w:b/>
        </w:rPr>
        <w:t xml:space="preserve">正解：①</w:t>
      </w:r>
    </w:p>
    <w:p>
      <w:pPr>
        <w:pStyle w:val="BodyText"/>
      </w:pPr>
      <w:r>
        <w:rPr>
          <w:bCs/>
          <w:b/>
        </w:rPr>
        <w:t xml:space="preserve">(①) 為什麼錯：原料來源描述不當 ★</w:t>
      </w:r>
    </w:p>
    <w:p>
      <w:pPr>
        <w:pStyle w:val="BodyText"/>
      </w:pPr>
      <w:r>
        <w:t xml:space="preserve">原文：噴射燃料像汽油/煤油餾分，一般由接觸分解裝置(FCC)、接觸改質裝置(reforming)等所得產品混合製造。這是把汽油的生產邏輯套到噴射燃料上。汽油追求高辛烷值，靠reforming把直鏈烷轉成芳香族、FCC產生高辛烯烴成分提高辛烷值。噴射燃料追求的是高熱安定性、低芳香族、低烯烴、良好低溫流動性(析出點低)，因為燃料要當熱交換介質給引擎/液壓油散熱，溫度升高絕不能生膠/結焦。芳香族/烯烴含量高(FCC、reforming產物特徵)恰是噴射燃料要避免的。實際噴射燃料主要來自直留(straight-run)煤油餾分，經加氫精製脫硫脫芳，而非FCC/reforming產物調配。</w:t>
      </w:r>
    </w:p>
    <w:p>
      <w:pPr>
        <w:pStyle w:val="BodyText"/>
      </w:pPr>
      <w:r>
        <w:rPr>
          <w:bCs/>
          <w:b/>
        </w:rPr>
        <w:t xml:space="preserve">其餘為何正確(排除法)</w:t>
      </w:r>
    </w:p>
    <w:p>
      <w:pPr>
        <w:pStyle w:val="BodyText"/>
      </w:pPr>
      <w:r>
        <w:t xml:space="preserve">②JIS規格分1號(低析出點灯油型)、2號(灯油型)、3號(廣範圍沸點型)三種，標準分類，正確。</w:t>
      </w:r>
    </w:p>
    <w:p>
      <w:pPr>
        <w:pStyle w:val="BodyText"/>
      </w:pPr>
      <w:r>
        <w:t xml:space="preserve">③-40℃低溫平流層飛行，析出點規格防止水分/蠟析出堵塞濾網，正確。</w:t>
      </w:r>
    </w:p>
    <w:p>
      <w:pPr>
        <w:pStyle w:val="BodyText"/>
      </w:pPr>
      <w:r>
        <w:t xml:space="preserve">④燃料兼作冷卻機翼前緣摩擦熱介質，要求不生焦油的熱安定性，添加烷基酚類抗氧化劑，正確。</w:t>
      </w:r>
    </w:p>
    <w:p>
      <w:pPr>
        <w:pStyle w:val="BodyText"/>
      </w:pPr>
      <w:r>
        <w:t xml:space="preserve">⑤燃燒輝度高會輻射熱損傷引擎內壁，故規定煙點，正確(芳香族多→煙點低→輝度高，呼應①的邏輯)。</w:t>
      </w:r>
    </w:p>
    <w:p>
      <w:pPr>
        <w:pStyle w:val="BodyText"/>
      </w:pPr>
      <w:r>
        <w:t xml:space="preserve">一句話：噴射燃料要低芳香族+高熱安定性+低析出點，靠直留餾分+加氫精製；汽油要高辛烷值，才靠FCC/reforming提高芳香族。①把兩套邏輯搞混。</w:t>
      </w:r>
    </w:p>
    <w:p>
      <w:pPr>
        <w:pStyle w:val="BodyText"/>
      </w:pPr>
      <w:r>
        <w:rPr>
          <w:bCs/>
          <w:b/>
        </w:rPr>
        <w:t xml:space="preserve">H25-Q12</w:t>
      </w:r>
    </w:p>
    <w:p>
      <w:pPr>
        <w:pStyle w:val="BodyText"/>
      </w:pPr>
      <w:r>
        <w:t xml:space="preserve">主題：黏度指數向上劑(VII)敘述（選出最不適切者）　</w:t>
      </w:r>
      <w:r>
        <w:rPr>
          <w:bCs/>
          <w:b/>
        </w:rPr>
        <w:t xml:space="preserve">正解：⑤</w:t>
      </w:r>
    </w:p>
    <w:p>
      <w:pPr>
        <w:pStyle w:val="BodyText"/>
      </w:pPr>
      <w:r>
        <w:rPr>
          <w:bCs/>
          <w:b/>
        </w:rPr>
        <w:t xml:space="preserve">核心機制：溫度感應式線團伸展(coil expansion)</w:t>
      </w:r>
    </w:p>
    <w:p>
      <w:pPr>
        <w:pStyle w:val="BodyText"/>
      </w:pPr>
      <w:r>
        <w:t xml:space="preserve">低溫時高分子鏈蜷縮成緊密線團，佔流體力學體積小，幾乎不增加基油黏度。高溫時鏈舒展開，體積變大，增稠效果變強，抵銷基油本身升溫黏度下降的趨勢，淨效果是黏度指數(VI)提高。</w:t>
      </w:r>
    </w:p>
    <w:p>
      <w:pPr>
        <w:pStyle w:val="BodyText"/>
      </w:pPr>
      <w:r>
        <w:rPr>
          <w:bCs/>
          <w:b/>
        </w:rPr>
        <w:t xml:space="preserve">(⑤) 為什麼錯：分子量與剪切安定性的關係講反 ★</w:t>
      </w:r>
    </w:p>
    <w:p>
      <w:pPr>
        <w:pStyle w:val="BodyText"/>
      </w:pPr>
      <w:r>
        <w:t xml:space="preserve">原文：一般高分子量者比低分子量者剪切安定性更優。事實相反：分子量越大鏈越長，在機油泵送、齒輪嚙合等機械剪切應力下，長鏈更易被物理性扯斷(永久性剪切損失)，鏈越長越嚴重。這是經典trade-off：高分子量→增稠效率高但剪切安定性差；低分子量→增稠效率較弱但剪切安定性較好。⑤把方向講反。</w:t>
      </w:r>
    </w:p>
    <w:p>
      <w:pPr>
        <w:pStyle w:val="BodyText"/>
      </w:pPr>
      <w:r>
        <w:rPr>
          <w:bCs/>
          <w:b/>
        </w:rPr>
        <w:t xml:space="preserve">其餘為何正確(排除法)</w:t>
      </w:r>
    </w:p>
    <w:p>
      <w:pPr>
        <w:pStyle w:val="BodyText"/>
      </w:pPr>
      <w:r>
        <w:t xml:space="preserve">①VII使用目的是降低潤滑油黏度隨溫度變化的幅度，提升黏度指數，定義正確。</w:t>
      </w:r>
    </w:p>
    <w:p>
      <w:pPr>
        <w:pStyle w:val="BodyText"/>
      </w:pPr>
      <w:r>
        <w:t xml:space="preserve">②精準描述線團伸展機制：低溫蜷縮不太提高黏度，高溫伸展維持基油黏度在較高水準，正確。</w:t>
      </w:r>
    </w:p>
    <w:p>
      <w:pPr>
        <w:pStyle w:val="BodyText"/>
      </w:pPr>
      <w:r>
        <w:t xml:space="preserve">③VII是油溶性高分子(聚合物)，分子量範圍數千到數十萬(如OCP約10,000-200,000)，正確。</w:t>
      </w:r>
    </w:p>
    <w:p>
      <w:pPr>
        <w:pStyle w:val="BodyText"/>
      </w:pPr>
      <w:r>
        <w:t xml:space="preserve">④機油使用中經歷高剪切應力，高分子鏈因機械/熱應力斷裂變短，導致黏度指數向上性能永久性下降，正確，且與⑤形成呼應(④是正確版本，⑤把方向講反)。</w:t>
      </w:r>
    </w:p>
    <w:p>
      <w:pPr>
        <w:pStyle w:val="BodyText"/>
      </w:pPr>
      <w:r>
        <w:t xml:space="preserve">一句話：VII靠低溫蜷縮/高溫伸展調節黏度；但分子量越大鏈越長，越容易被剪切扯斷，剪切安定性反而越差，是增稠效率與耐久性的trade-off。</w:t>
      </w:r>
    </w:p>
    <w:p>
      <w:pPr>
        <w:pStyle w:val="BodyText"/>
      </w:pPr>
      <w:r>
        <w:rPr>
          <w:bCs/>
          <w:b/>
        </w:rPr>
        <w:t xml:space="preserve">H25-Q13</w:t>
      </w:r>
    </w:p>
    <w:p>
      <w:pPr>
        <w:pStyle w:val="BodyText"/>
      </w:pPr>
      <w:r>
        <w:t xml:space="preserve">主題：石炭(煤炭)敘述（選出最不適切者）　</w:t>
      </w:r>
      <w:r>
        <w:rPr>
          <w:bCs/>
          <w:b/>
        </w:rPr>
        <w:t xml:space="preserve">正解：②</w:t>
      </w:r>
    </w:p>
    <w:p>
      <w:pPr>
        <w:pStyle w:val="BodyText"/>
      </w:pPr>
      <w:r>
        <w:rPr>
          <w:bCs/>
          <w:b/>
        </w:rPr>
        <w:t xml:space="preserve">(②) 為什麼錯：原料炭的黏結性方向講反 ★</w:t>
      </w:r>
    </w:p>
    <w:p>
      <w:pPr>
        <w:pStyle w:val="BodyText"/>
      </w:pPr>
      <w:r>
        <w:t xml:space="preserve">原文後半：原料炭是瀝青炭中粘結性較低的煤。這裡整個講反。原料炭(coking coal)之所以能拿去煉焦，正是因為黏結性(caking property)必須夠高，不是低。煉焦過程煤在高溫乾餾下須先軟化、熔融、再固化黏結成塊，才能形成有孔隙結構、機械強度足夠的焦炭，供高爐煉鐵支撐爐料、透氣導流。黏結性不夠的煤無法單獨煉出合格焦炭——這是原料炭比一般炭貴、產地少的原因。正確應為黏結性較高(高い)，原文寫成低，語意相反。</w:t>
      </w:r>
    </w:p>
    <w:p>
      <w:pPr>
        <w:pStyle w:val="BodyText"/>
      </w:pPr>
      <w:r>
        <w:rPr>
          <w:bCs/>
          <w:b/>
        </w:rPr>
        <w:t xml:space="preserve">其餘為何正確(排除法)</w:t>
      </w:r>
    </w:p>
    <w:p>
      <w:pPr>
        <w:pStyle w:val="BodyText"/>
      </w:pPr>
      <w:r>
        <w:t xml:space="preserve">①植物堆積層經脫水、脫碳酸、脫甲烷、脫氫，芳香環逐漸發達，煤化度依序：褐炭→亞瀝青炭→瀝青炭→無煙炭，標準煤化作用階段順序，正確。</w:t>
      </w:r>
    </w:p>
    <w:p>
      <w:pPr>
        <w:pStyle w:val="BodyText"/>
      </w:pPr>
      <w:r>
        <w:t xml:space="preserve">③從煤直接取出能量最常用方式是燃燒放熱利用，代表方法是微粉炭燃燒方式(PC firing)，現行火力發電主流技術，正確。</w:t>
      </w:r>
    </w:p>
    <w:p>
      <w:pPr>
        <w:pStyle w:val="BodyText"/>
      </w:pPr>
      <w:r>
        <w:t xml:space="preserve">④煤的特徵是地理分布較石油/天然氣分散，可採年數(R/P比)比石油等能源長(煤約130年+ vs 石油約50年)，正確。</w:t>
      </w:r>
    </w:p>
    <w:p>
      <w:pPr>
        <w:pStyle w:val="BodyText"/>
      </w:pPr>
      <w:r>
        <w:t xml:space="preserve">⑤煤自產自銷比例高，雖是國際商品但貿易量占生產比例相對小，有出口餘力主要國家：澳洲、印尼、俄羅斯，正確。</w:t>
      </w:r>
    </w:p>
    <w:p>
      <w:pPr>
        <w:pStyle w:val="BodyText"/>
      </w:pPr>
      <w:r>
        <w:t xml:space="preserve">一句話：一般炭(動力煤)只求便宜燃燒；原料炭(焦煤)必須是高黏結性瀝青炭才能煉出合格焦炭——②把高寫成低，方向講反。</w:t>
      </w:r>
    </w:p>
    <w:p>
      <w:pPr>
        <w:pStyle w:val="BodyText"/>
      </w:pPr>
      <w:r>
        <w:rPr>
          <w:bCs/>
          <w:b/>
        </w:rPr>
        <w:t xml:space="preserve">H23-Q14</w:t>
      </w:r>
    </w:p>
    <w:p>
      <w:pPr>
        <w:pStyle w:val="BodyText"/>
      </w:pPr>
      <w:r>
        <w:t xml:space="preserve">主題：重縮合及重付加高分子敘述（選出錯誤的組合）　</w:t>
      </w:r>
      <w:r>
        <w:rPr>
          <w:bCs/>
          <w:b/>
        </w:rPr>
        <w:t xml:space="preserve">正解：② B、E</w:t>
      </w:r>
    </w:p>
    <w:p>
      <w:pPr>
        <w:pStyle w:val="BodyText"/>
      </w:pPr>
      <w:r>
        <w:rPr>
          <w:bCs/>
          <w:b/>
        </w:rPr>
        <w:t xml:space="preserve">判準：唯一看「有無脫小分子」</w:t>
      </w:r>
    </w:p>
    <w:p>
      <w:pPr>
        <w:pStyle w:val="BodyText"/>
      </w:pPr>
      <w:r>
        <w:t xml:space="preserve">重縮合(polycondensation)：官能基間反應成鍵，同時脫離小分子(水、HCl、甲醇等)。重付加(polyaddition)：官能基直接加成，原子全部保留在主鏈，無小分子脫離。</w:t>
      </w:r>
    </w:p>
    <w:p>
      <w:pPr>
        <w:pStyle w:val="BodyText"/>
      </w:pPr>
      <w:r>
        <w:rPr>
          <w:bCs/>
          <w:b/>
        </w:rPr>
        <w:t xml:space="preserve">(A) 己二胺+己二酸重縮合得聚醯胺(尼龍) → 正</w:t>
      </w:r>
    </w:p>
    <w:p>
      <w:pPr>
        <w:pStyle w:val="BodyText"/>
      </w:pPr>
      <w:r>
        <w:t xml:space="preserve">六亞甲基二胺+己二酸經重縮合(脫水)生成尼龍66，DuPont命名，現今仍是代表性合成纖維。</w:t>
      </w:r>
    </w:p>
    <w:p>
      <w:pPr>
        <w:pStyle w:val="BodyText"/>
      </w:pPr>
      <w:r>
        <w:rPr>
          <w:bCs/>
          <w:b/>
        </w:rPr>
        <w:t xml:space="preserve">(B) 乙二醇+對苯二甲酸「重付加」合成聚酯PET → 誤 ★</w:t>
      </w:r>
    </w:p>
    <w:p>
      <w:pPr>
        <w:pStyle w:val="BodyText"/>
      </w:pPr>
      <w:r>
        <w:t xml:space="preserve">PET生成是酯化反應：乙二醇的-OH與對苯二甲酸的-COOH縮合成酯鍵，同時脫出水，是典型重縮合，原文卻寫重付加，機制分類錯誤。陷阱：PET叫聚酯，容易誤以為跟加成有關，但判準永遠是有沒有脫小分子。</w:t>
      </w:r>
    </w:p>
    <w:p>
      <w:pPr>
        <w:pStyle w:val="BodyText"/>
      </w:pPr>
      <w:r>
        <w:rPr>
          <w:bCs/>
          <w:b/>
        </w:rPr>
        <w:t xml:space="preserve">(C) 雙酚A+光氣重縮合得聚碳酸酯 → 正</w:t>
      </w:r>
    </w:p>
    <w:p>
      <w:pPr>
        <w:pStyle w:val="BodyText"/>
      </w:pPr>
      <w:r>
        <w:t xml:space="preserve">雙酚A+光氣反應脫出HCl，是重縮合，生成聚碳酸酯，加工性佳耐熱性好，用於光碟、防彈玻璃等。</w:t>
      </w:r>
    </w:p>
    <w:p>
      <w:pPr>
        <w:pStyle w:val="BodyText"/>
      </w:pPr>
      <w:r>
        <w:rPr>
          <w:bCs/>
          <w:b/>
        </w:rPr>
        <w:t xml:space="preserve">(D) 醇+異氰酸酯類重合成聚胺酯，典型重付加 → 正</w:t>
      </w:r>
    </w:p>
    <w:p>
      <w:pPr>
        <w:pStyle w:val="BodyText"/>
      </w:pPr>
      <w:r>
        <w:t xml:space="preserve">異氰酸酯(-N=C=O)與醇(-OH)反應時N=C雙鍵直接打開加成到O-H上，形成胺甲酸酯鍵，沒有原子以小分子形式脫離，是重付加教科書範例。與B剛好是有無脫小分子的正反教材。</w:t>
      </w:r>
    </w:p>
    <w:p>
      <w:pPr>
        <w:pStyle w:val="BodyText"/>
      </w:pPr>
      <w:r>
        <w:rPr>
          <w:bCs/>
          <w:b/>
        </w:rPr>
        <w:t xml:space="preserve">(E) 芳綸比一般聚醯胺耐熱性低、抗拉強度也弱 → 誤 ★</w:t>
      </w:r>
    </w:p>
    <w:p>
      <w:pPr>
        <w:pStyle w:val="BodyText"/>
      </w:pPr>
      <w:r>
        <w:t xml:space="preserve">方向整個講反。芳綸(aramid)醯胺鍵間接的是芳香環，芳香環提供共軛剛性+分子間π堆疊/強氫鍵網絡，鏈段難旋轉、結晶度高，耐熱性遠高於一般脂肪族尼龍(尼龍熔點約260℃，芳綸可耐400℃+不熔化)；高度伸展鏈結構使抗拉強度極高(Kevlar用於防彈衣)，遠優於一般尼龍。應為更高更強，不是更低更弱。</w:t>
      </w:r>
    </w:p>
    <w:p>
      <w:pPr>
        <w:pStyle w:val="BodyText"/>
      </w:pPr>
      <w:r>
        <w:t xml:space="preserve">一句話：判斷重縮合vs重付加只看有無脫小分子，跟名字有沒有酯/醯胺無關。PET脫水是縮合(B錯)；芳綸的芳香環讓耐熱/強度更高不是更低(E錯)。</w:t>
      </w:r>
    </w:p>
    <w:p>
      <w:pPr>
        <w:pStyle w:val="BodyText"/>
      </w:pPr>
      <w:r>
        <w:rPr>
          <w:bCs/>
          <w:b/>
        </w:rPr>
        <w:t xml:space="preserve">H25-Q15</w:t>
      </w:r>
    </w:p>
    <w:p>
      <w:pPr>
        <w:pStyle w:val="BodyText"/>
      </w:pPr>
      <w:r>
        <w:t xml:space="preserve">主題：逐步聚合統計分布：Carothers方程式+Flory分布　</w:t>
      </w:r>
      <w:r>
        <w:rPr>
          <w:bCs/>
          <w:b/>
        </w:rPr>
        <w:t xml:space="preserve">正解：⑤ A=N0(1-p), B=1/(1-p), C=N0p^(n-1)(1-p)², D=np^(n-1)(1-p)², E=最も確からしい分布(Flory分布)</w:t>
      </w:r>
    </w:p>
    <w:p>
      <w:pPr>
        <w:pStyle w:val="BodyText"/>
      </w:pPr>
      <w:r>
        <w:rPr>
          <w:bCs/>
          <w:b/>
        </w:rPr>
        <w:t xml:space="preserve">A、B：Carothers方程式</w:t>
      </w:r>
    </w:p>
    <w:p>
      <w:pPr>
        <w:pStyle w:val="BodyText"/>
      </w:pPr>
      <w:r>
        <w:t xml:space="preserve">每形成1個新鍵(酸+醇反應)，兩分子接成一個，分子總數減少1。反應了pN0個鍵→分子數減少pN0個。N=N0-pN0=N0(1-p)。數平均聚合度Pn=N0/N=1/(1-p)。</w:t>
      </w:r>
    </w:p>
    <w:p>
      <w:pPr>
        <w:pStyle w:val="BodyText"/>
      </w:pPr>
      <w:r>
        <w:rPr>
          <w:bCs/>
          <w:b/>
        </w:rPr>
        <w:t xml:space="preserve">C：純代入題，不需外部知識</w:t>
      </w:r>
    </w:p>
    <w:p>
      <w:pPr>
        <w:pStyle w:val="BodyText"/>
      </w:pPr>
      <w:r>
        <w:t xml:space="preserve">文中已給公式：n量體形成機率=p(n-1)(1-p)，且Nn=N×(此機率)，N=A的結果。代入：Nn=N0(1-p)×p(n-1)(1-p)=N0 p^(n-1)(1-p)²。常見錯誤是忘記N本身已含一個(1-p)，漏乘一次。</w:t>
      </w:r>
    </w:p>
    <w:p>
      <w:pPr>
        <w:pStyle w:val="BodyText"/>
      </w:pPr>
      <w:r>
        <w:rPr>
          <w:bCs/>
          <w:b/>
        </w:rPr>
        <w:t xml:space="preserve">D：同樣是代入題</w:t>
      </w:r>
    </w:p>
    <w:p>
      <w:pPr>
        <w:pStyle w:val="BodyText"/>
      </w:pPr>
      <w:r>
        <w:t xml:space="preserve">文中定義wn=nNn/N0。代入C的結果：wn=n×N0p^(n-1)(1-p)²/N0=n p^(n-1)(1-p)²。</w:t>
      </w:r>
    </w:p>
    <w:p>
      <w:pPr>
        <w:pStyle w:val="BodyText"/>
      </w:pPr>
      <w:r>
        <w:rPr>
          <w:bCs/>
          <w:b/>
        </w:rPr>
        <w:t xml:space="preserve">E：唯一需要課外知識的部分</w:t>
      </w:r>
    </w:p>
    <w:p>
      <w:pPr>
        <w:pStyle w:val="BodyText"/>
      </w:pPr>
      <w:r>
        <w:t xml:space="preserve">文中只問這個分布叫什麼，不會告訴你答案。這是逐步聚合(縮聚)反應鏈長分布的經典統計模型，稱「最も確からしい分布(most probable distribution)」，也稱Flory分布或Flory-Schulz分布，由Paul Flory於1936年推導。</w:t>
      </w:r>
    </w:p>
    <w:p>
      <w:pPr>
        <w:pStyle w:val="BodyText"/>
      </w:pPr>
      <w:r>
        <w:t xml:space="preserve">一句話：A、B、C、D全是代數推導題(只要小心代入、別漏乘(1-p))；E是純背誦知識(Flory分布這個名字)，文字不會透露答案。</w:t>
      </w:r>
    </w:p>
    <w:p>
      <w:pPr>
        <w:pStyle w:val="BodyText"/>
      </w:pPr>
      <w:r>
        <w:rPr>
          <w:bCs/>
          <w:b/>
        </w:rPr>
        <w:t xml:space="preserve">H25-Q16</w:t>
      </w:r>
    </w:p>
    <w:p>
      <w:pPr>
        <w:pStyle w:val="BodyText"/>
      </w:pPr>
      <w:r>
        <w:t xml:space="preserve">主題：聚合物立體規則性與觸媒發展史　</w:t>
      </w:r>
      <w:r>
        <w:rPr>
          <w:bCs/>
          <w:b/>
        </w:rPr>
        <w:t xml:space="preserve">正解：② イソタクチック、シンジオタクチック、アタクチック、チーグラー・ナッタ、カミンスキー</w:t>
      </w:r>
    </w:p>
    <w:p>
      <w:pPr>
        <w:pStyle w:val="BodyText"/>
      </w:pPr>
      <w:r>
        <w:rPr>
          <w:bCs/>
          <w:b/>
        </w:rPr>
        <w:t xml:space="preserve">立體規則性三分類</w:t>
      </w:r>
    </w:p>
    <w:p>
      <w:pPr>
        <w:pStyle w:val="BodyText"/>
      </w:pPr>
      <w:r>
        <w:t xml:space="preserve">丙烯聚合後主鏈是平面鋸齒結構，每隔一碳有一個帶甲基的立體中心。甲基全部同側=イソタクチック(等規/isotactic)；甲基交替換邊=シンジオタクチック(間規/syndiotactic)；甲基排列隨機=アタクチック(無規/atactic)。等規/間規排列規則可堆疊結晶度高；無規排列混亂為非晶黏軟。</w:t>
      </w:r>
    </w:p>
    <w:p>
      <w:pPr>
        <w:pStyle w:val="BodyText"/>
      </w:pPr>
      <w:r>
        <w:rPr>
          <w:bCs/>
          <w:b/>
        </w:rPr>
        <w:t xml:space="preserve">觸媒發展史</w:t>
      </w:r>
    </w:p>
    <w:p>
      <w:pPr>
        <w:pStyle w:val="BodyText"/>
      </w:pPr>
      <w:r>
        <w:t xml:space="preserve">チーグラー・ナッタ(Ziegler-Natta)觸媒：1950年代Karl Ziegler與Giulio Natta發展TiCl4+AlEt3等過渡金屬+有機鋁的不均一系(異相)觸媒，首次以低壓合成高立體規則性(等規)聚丙烯，兩人共獲1963年諾貝爾化學獎。</w:t>
      </w:r>
    </w:p>
    <w:p>
      <w:pPr>
        <w:pStyle w:val="BodyText"/>
      </w:pPr>
      <w:r>
        <w:t xml:space="preserve">カミンスキー(Kaminsky)觸媒：1980年代Walter Kaminsky開發茂金屬(metallocene)+MAO(甲基鋁氧烷)組成的均一系(均相)觸媒，活性中心單一性質均勻，能精準控制分子量分布(窄分布)與支鏈化程度，並可調控立體規則性。</w:t>
      </w:r>
    </w:p>
    <w:p>
      <w:pPr>
        <w:pStyle w:val="BodyText"/>
      </w:pPr>
      <w:r>
        <w:t xml:space="preserve">干擾項：メタロセン是化合物類別名稱(茂金屬)非人名；アダムス(Adams)是加氫反應用觸媒(PtO2)，跟烯烴聚合無關。</w:t>
      </w:r>
    </w:p>
    <w:p>
      <w:pPr>
        <w:pStyle w:val="BodyText"/>
      </w:pPr>
      <w:r>
        <w:t xml:space="preserve">一句話：甲基同側=等規、交替=間規、無序=無規；齊格勒-納塔(異相)先做出等規聚合物，卡明斯基(茂金屬,均相)後來能精準控制分子量分布/支鏈。</w:t>
      </w:r>
    </w:p>
    <w:p>
      <w:pPr>
        <w:pStyle w:val="BodyText"/>
      </w:pPr>
      <w:r>
        <w:rPr>
          <w:bCs/>
          <w:b/>
        </w:rPr>
        <w:t xml:space="preserve">H25-Q17</w:t>
      </w:r>
    </w:p>
    <w:p>
      <w:pPr>
        <w:pStyle w:val="BodyText"/>
      </w:pPr>
      <w:r>
        <w:t xml:space="preserve">主題：共聚合組成曲線：單體反應性比判讀　</w:t>
      </w:r>
      <w:r>
        <w:rPr>
          <w:bCs/>
          <w:b/>
        </w:rPr>
        <w:t xml:space="preserve">正解：① r1&gt;1, r2&lt;1</w:t>
      </w:r>
    </w:p>
    <w:p>
      <w:pPr>
        <w:pStyle w:val="BodyText"/>
      </w:pPr>
      <w:r>
        <w:rPr>
          <w:bCs/>
          <w:b/>
        </w:rPr>
        <w:t xml:space="preserve">理想共聚合的曲線特徵</w:t>
      </w:r>
    </w:p>
    <w:p>
      <w:pPr>
        <w:pStyle w:val="BodyText"/>
      </w:pPr>
      <w:r>
        <w:t xml:space="preserve">當r1×r2=1(理想共聚合)，式(5)簡化為d[M1]/d[M2]=r1×[M1]/[M2]，曲線全程單調偏向一側，只在端點(0,0)與(1,1)碰對角線，不會像C那樣中途交叉翻轉。</w:t>
      </w:r>
    </w:p>
    <w:p>
      <w:pPr>
        <w:pStyle w:val="BodyText"/>
      </w:pPr>
      <w:r>
        <w:rPr>
          <w:bCs/>
          <w:b/>
        </w:rPr>
        <w:t xml:space="preserve">曲線A的圖形特徵</w:t>
      </w:r>
    </w:p>
    <w:p>
      <w:pPr>
        <w:pStyle w:val="BodyText"/>
      </w:pPr>
      <w:r>
        <w:t xml:space="preserve">題目明講C的行為：[M1]/[M2]小時共聚合體組成&gt;仕込み組成，[M1]/[M2]大時共聚合體組成&lt;仕込み組成，代表C跨越對角線(S形交叉)，對應r1&lt;1且r2&lt;1(交替傾向)。曲線A從頭到尾都在對角線上方，不像C翻轉，是理想共聚合的單調曲線特徵，代表M1被優先併入聚合物鏈，對應r1&gt;1(M1自由基偏好接自己)同時r2&lt;1(M2自由基不偏好接自己反偏好接M1)。因滿足r1r2=1，r1&gt;1則r2=1/r1必然&lt;1，完全吻合①。</w:t>
      </w:r>
    </w:p>
    <w:p>
      <w:pPr>
        <w:pStyle w:val="BodyText"/>
      </w:pPr>
      <w:r>
        <w:rPr>
          <w:bCs/>
          <w:b/>
        </w:rPr>
        <w:t xml:space="preserve">排除其他選項</w:t>
      </w:r>
    </w:p>
    <w:p>
      <w:pPr>
        <w:pStyle w:val="BodyText"/>
      </w:pPr>
      <w:r>
        <w:t xml:space="preserve">②③r1=1不會產生全程單側偏移的單調曲線特性，不符合圖形。④r1&lt;1,r2&gt;1方向與A相反，會讓曲線偏向下方(偏好M2)。⑤r1&gt;1,r2&gt;1代表兩自由基都偏好接自己單體(嵌段傾向)，會產生類似C但方向相反、更劇烈偏離對角線的S形曲線，不是A的單調曲線。</w:t>
      </w:r>
    </w:p>
    <w:p>
      <w:pPr>
        <w:pStyle w:val="BodyText"/>
      </w:pPr>
      <w:r>
        <w:t xml:space="preserve">一句話：曲線跨越對角線(S形交叉)→r1,r2同號且都&lt;1(交替)或都&gt;1(嵌段)；曲線全程不交叉單側偏移(如A)→理想共聚合r1r2=1，一個&gt;1另一個必然&lt;1。</w:t>
      </w:r>
    </w:p>
    <w:p>
      <w:pPr>
        <w:pStyle w:val="BodyText"/>
      </w:pPr>
      <w:r>
        <w:rPr>
          <w:bCs/>
          <w:b/>
        </w:rPr>
        <w:t xml:space="preserve">H25-Q18</w:t>
      </w:r>
    </w:p>
    <w:p>
      <w:pPr>
        <w:pStyle w:val="BodyText"/>
      </w:pPr>
      <w:r>
        <w:t xml:space="preserve">主題：橡膠 vs 塑膠/纖維特性比較（選出最適切者）　</w:t>
      </w:r>
      <w:r>
        <w:rPr>
          <w:bCs/>
          <w:b/>
        </w:rPr>
        <w:t xml:space="preserve">正解：③ 弾性率が小さい</w:t>
      </w:r>
    </w:p>
    <w:p>
      <w:pPr>
        <w:pStyle w:val="BodyText"/>
      </w:pPr>
      <w:r>
        <w:rPr>
          <w:bCs/>
          <w:b/>
        </w:rPr>
        <w:t xml:space="preserve">核心框架：橡膠彈性=熵彈性</w:t>
      </w:r>
    </w:p>
    <w:p>
      <w:pPr>
        <w:pStyle w:val="BodyText"/>
      </w:pPr>
      <w:r>
        <w:t xml:space="preserve">橡膠靠鏈段構型熵變化提供彈性，不是分子間強作用力或結晶排列。</w:t>
      </w:r>
    </w:p>
    <w:p>
      <w:pPr>
        <w:pStyle w:val="BodyText"/>
      </w:pPr>
      <w:r>
        <w:rPr>
          <w:bCs/>
          <w:b/>
        </w:rPr>
        <w:t xml:space="preserve">逐一分析</w:t>
      </w:r>
    </w:p>
    <w:p>
      <w:pPr>
        <w:pStyle w:val="BodyText"/>
      </w:pPr>
      <w:r>
        <w:t xml:space="preserve">③彈性率小→正確：橡膠彈性率遠小於塑膠/纖維(橡膠約1-10MPa vs 塑膠/纖維數千MPa)，是判斷此題最直接的物理直覺。</w:t>
      </w:r>
    </w:p>
    <w:p>
      <w:pPr>
        <w:pStyle w:val="BodyText"/>
      </w:pPr>
      <w:r>
        <w:t xml:space="preserve">①結晶化容易→錯誤：橡膠鏈段需柔軟無規捲曲才能發揮熵彈性，容易結晶反而喪失彈性，應為難結晶。</w:t>
      </w:r>
    </w:p>
    <w:p>
      <w:pPr>
        <w:pStyle w:val="BodyText"/>
      </w:pPr>
      <w:r>
        <w:t xml:space="preserve">②熵小→錯誤：未拉伸時鏈段捲曲熵值高，拉伸後熵下降，鏈段自發回捲提供回彈力，本質是熵彈性，熵效應應是顯著(大)不是小。</w:t>
      </w:r>
    </w:p>
    <w:p>
      <w:pPr>
        <w:pStyle w:val="BodyText"/>
      </w:pPr>
      <w:r>
        <w:t xml:space="preserve">④Tg高→錯誤：室溫下要呈現橡膠彈性，前提是材料在Tg以上的橡膠態，橡膠的Tg必須遠低於室溫(常見-50℃至-70℃)，方向講反。</w:t>
      </w:r>
    </w:p>
    <w:p>
      <w:pPr>
        <w:pStyle w:val="BodyText"/>
      </w:pPr>
      <w:r>
        <w:t xml:space="preserve">⑤凝聚能大→錯誤：凝聚能反映分子間作用力，纖維(醯胺氫鍵、纖維素氫鍵)凝聚能特別大才能形成強韌高模數結構；橡膠分子鏈間作用力相對弱(凡得瓦力為主)才能保持鏈段自由旋轉，凝聚能應是小。</w:t>
      </w:r>
    </w:p>
    <w:p>
      <w:pPr>
        <w:pStyle w:val="BodyText"/>
      </w:pPr>
      <w:r>
        <w:t xml:space="preserve">一句話：橡膠靠熵彈性(鏈段亂捲曲、Tg遠低於室溫、難結晶、分子間作用力弱)運作，所以彈性率小。</w:t>
      </w:r>
    </w:p>
    <w:p>
      <w:pPr>
        <w:pStyle w:val="BodyText"/>
      </w:pPr>
      <w:r>
        <w:rPr>
          <w:bCs/>
          <w:b/>
        </w:rPr>
        <w:t xml:space="preserve">H25-Q19</w:t>
      </w:r>
    </w:p>
    <w:p>
      <w:pPr>
        <w:pStyle w:val="BodyText"/>
      </w:pPr>
      <w:r>
        <w:t xml:space="preserve">主題：電解(electrolysis)敘述（選出最不適切者）　</w:t>
      </w:r>
      <w:r>
        <w:rPr>
          <w:bCs/>
          <w:b/>
        </w:rPr>
        <w:t xml:space="preserve">正解：①</w:t>
      </w:r>
    </w:p>
    <w:p>
      <w:pPr>
        <w:pStyle w:val="BodyText"/>
      </w:pPr>
      <w:r>
        <w:rPr>
          <w:bCs/>
          <w:b/>
        </w:rPr>
        <w:t xml:space="preserve">(①) 為什麼錯：陰極發生的是還原反應，不是氧化 ★</w:t>
      </w:r>
    </w:p>
    <w:p>
      <w:pPr>
        <w:pStyle w:val="BodyText"/>
      </w:pPr>
      <w:r>
        <w:t xml:space="preserve">核心原則：陰極永遠是還原、陽極永遠是氧化，這條在原電池和電解池都通用，只看電子流向不看電極名稱字面。陰極連接電源負極，負極把電子推入電解液中的陰極表面，被陽離子/物質接收=還原反應。原文說陰極發生氧化反應方向講反。</w:t>
      </w:r>
    </w:p>
    <w:p>
      <w:pPr>
        <w:pStyle w:val="BodyText"/>
      </w:pPr>
      <w:r>
        <w:t xml:space="preserve">陷阱提醒：原電池的負極其實是發生氧化反應的一極(自發釋放電子)，但電解池是外加電源強迫電流反向流動，陰極雖接負極，發生的卻是還原。不要把原電池負極=氧化的規則套到電解池陰極上。</w:t>
      </w:r>
    </w:p>
    <w:p>
      <w:pPr>
        <w:pStyle w:val="BodyText"/>
      </w:pPr>
      <w:r>
        <w:rPr>
          <w:bCs/>
          <w:b/>
        </w:rPr>
        <w:t xml:space="preserve">其餘為何正確(排除法)</w:t>
      </w:r>
    </w:p>
    <w:p>
      <w:pPr>
        <w:pStyle w:val="BodyText"/>
      </w:pPr>
      <w:r>
        <w:t xml:space="preserve">②電解中連接電源負極的電極是陰極，純定義正確。</w:t>
      </w:r>
    </w:p>
    <w:p>
      <w:pPr>
        <w:pStyle w:val="BodyText"/>
      </w:pPr>
      <w:r>
        <w:t xml:space="preserve">③理論分解電壓=平衡態(熱力學可逆條件)下電解所需的最小電壓，可由Nernst方程式/ΔG=-nFE計算，正確。</w:t>
      </w:r>
    </w:p>
    <w:p>
      <w:pPr>
        <w:pStyle w:val="BodyText"/>
      </w:pPr>
      <w:r>
        <w:t xml:space="preserve">④實際分解電壓因活化過電壓+濃度極化+歐姆損失而大於理論值，差值稱過電壓，正確。</w:t>
      </w:r>
    </w:p>
    <w:p>
      <w:pPr>
        <w:pStyle w:val="BodyText"/>
      </w:pPr>
      <w:r>
        <w:t xml:space="preserve">⑤過電壓(尤其活化過電壓)本質是電流密度的函數，電流越大反應速率要求越高需更大過電壓，Tafel方程式描述此關係，正確。</w:t>
      </w:r>
    </w:p>
    <w:p>
      <w:pPr>
        <w:pStyle w:val="BodyText"/>
      </w:pPr>
      <w:r>
        <w:t xml:space="preserve">一句話：陰極永遠是還原、陽極永遠是氧化，不要用連正極還是負極去反推，否則容易被原電池負極規則帶偏。①把電解池陰極講成氧化，方向相反。</w:t>
      </w:r>
    </w:p>
    <w:p>
      <w:pPr>
        <w:pStyle w:val="BodyText"/>
      </w:pPr>
      <w:r>
        <w:rPr>
          <w:bCs/>
          <w:b/>
        </w:rPr>
        <w:t xml:space="preserve">H25-Q20</w:t>
      </w:r>
    </w:p>
    <w:p>
      <w:pPr>
        <w:pStyle w:val="BodyText"/>
      </w:pPr>
      <w:r>
        <w:t xml:space="preserve">主題：碳系材料(富勒烯、石墨、鑽石)敘述（選出最不適切者）　</w:t>
      </w:r>
      <w:r>
        <w:rPr>
          <w:bCs/>
          <w:b/>
        </w:rPr>
        <w:t xml:space="preserve">正解：④</w:t>
      </w:r>
    </w:p>
    <w:p>
      <w:pPr>
        <w:pStyle w:val="BodyText"/>
      </w:pPr>
      <w:r>
        <w:rPr>
          <w:bCs/>
          <w:b/>
        </w:rPr>
        <w:t xml:space="preserve">(④) 為什麼錯：鑽石其實是熱的優良導體，不是絕熱材 ★</w:t>
      </w:r>
    </w:p>
    <w:p>
      <w:pPr>
        <w:pStyle w:val="BodyText"/>
      </w:pPr>
      <w:r>
        <w:t xml:space="preserve">電絕緣不等於熱絕緣。固體導熱靠自由電子(金屬)或聲子(晶格振動波)。鑽石是電絕緣體(共價鍵鎖住電子，無自由電子)，但極輕碳原子+極強C-C共價鍵+高度規則三維晶格，讓聲子能以極高速度、極少散射傳遞，聲子導熱效率極高。鑽石熱導率約2000-2200 W/(m·K)，是所有塊材中最高，遠超銅(400)、銀(429)。常用於高功率電子元件散熱基板，不是斷熱材。原文完全講反。</w:t>
      </w:r>
    </w:p>
    <w:p>
      <w:pPr>
        <w:pStyle w:val="BodyText"/>
      </w:pPr>
      <w:r>
        <w:rPr>
          <w:bCs/>
          <w:b/>
        </w:rPr>
        <w:t xml:space="preserve">其餘為何正確(排除法)</w:t>
      </w:r>
    </w:p>
    <w:p>
      <w:pPr>
        <w:pStyle w:val="BodyText"/>
      </w:pPr>
      <w:r>
        <w:t xml:space="preserve">①C60富勒烯由氦氣中石墨電極間放電生成，是Krätschmer-Huffman法(電弧放電法)的標準製程，正確。</w:t>
      </w:r>
    </w:p>
    <w:p>
      <w:pPr>
        <w:pStyle w:val="BodyText"/>
      </w:pPr>
      <w:r>
        <w:t xml:space="preserve">②C60含20個六員環+12個五員環(截角二十面體，足球狀結構)，五員環是讓平面石墨網格彎曲閉合成球的關鍵幾何元素，正確。</w:t>
      </w:r>
    </w:p>
    <w:p>
      <w:pPr>
        <w:pStyle w:val="BodyText"/>
      </w:pPr>
      <w:r>
        <w:t xml:space="preserve">③黒鉛(石墨)雖面內導熱/導電佳，但升華點極高(~3600℃)、化學安定性佳，常用作高溫爐耐火/隔熱材料、坩堝，正確。</w:t>
      </w:r>
    </w:p>
    <w:p>
      <w:pPr>
        <w:pStyle w:val="BodyText"/>
      </w:pPr>
      <w:r>
        <w:t xml:space="preserve">⑤鑽石粉體合成標準製法是HPHT法(高溫高壓，模擬地函條件，約5-6GPa、1300-1600℃)，正確。</w:t>
      </w:r>
    </w:p>
    <w:p>
      <w:pPr>
        <w:pStyle w:val="BodyText"/>
      </w:pPr>
      <w:r>
        <w:t xml:space="preserve">易混淆提醒：黒鉛(こくねん)是固定複合詞指石墨(graphite)，與含鉛化合物(PbO等)無關，不可拆字面解讀。</w:t>
      </w:r>
    </w:p>
    <w:p>
      <w:pPr>
        <w:pStyle w:val="BodyText"/>
      </w:pPr>
      <w:r>
        <w:t xml:space="preserve">一句話：電絕緣≠熱絕緣，鑽石靠強共價鍵+輕原子+規則晶格，聲子傳導效率是所有塊材中最高的，是熱的超級導體，不是斷熱材。</w:t>
      </w:r>
    </w:p>
    <w:p>
      <w:pPr>
        <w:pStyle w:val="BodyText"/>
      </w:pPr>
      <w:r>
        <w:rPr>
          <w:bCs/>
          <w:b/>
        </w:rPr>
        <w:t xml:space="preserve">H25-Q21</w:t>
      </w:r>
    </w:p>
    <w:p>
      <w:pPr>
        <w:pStyle w:val="BodyText"/>
      </w:pPr>
      <w:r>
        <w:t xml:space="preserve">主題：水素(氫)敘述（選出最不適切者）　</w:t>
      </w:r>
      <w:r>
        <w:rPr>
          <w:bCs/>
          <w:b/>
        </w:rPr>
        <w:t xml:space="preserve">正解：①</w:t>
      </w:r>
    </w:p>
    <w:p>
      <w:pPr>
        <w:pStyle w:val="BodyText"/>
      </w:pPr>
      <w:r>
        <w:rPr>
          <w:bCs/>
          <w:b/>
        </w:rPr>
        <w:t xml:space="preserve">(①) 為什麼錯：日本氫氣工業製造主流不是電解水 ★</w:t>
      </w:r>
    </w:p>
    <w:p>
      <w:pPr>
        <w:pStyle w:val="BodyText"/>
      </w:pPr>
      <w:r>
        <w:t xml:space="preserve">全球(含日本)氫氣工業化生產主流是化石燃料重組，尤其天然氣水蒸氣改質法(SMR)：CH4+H2O→CO+3H2。因碳氫化合物本身含大量氫，能量成本遠低於電解水。電解水製氫占工業產量比例極小，只在強調綠氫的特殊場景使用，尚未成為主流。原文說電気分解が主流，與現況相反。此題考的是產業實際生產占比，非純化學反應原理，屬產業實務知識題。</w:t>
      </w:r>
    </w:p>
    <w:p>
      <w:pPr>
        <w:pStyle w:val="BodyText"/>
      </w:pPr>
      <w:r>
        <w:rPr>
          <w:bCs/>
          <w:b/>
        </w:rPr>
        <w:t xml:space="preserve">(④) 為何看似可疑但其實正確</w:t>
      </w:r>
    </w:p>
    <w:p>
      <w:pPr>
        <w:pStyle w:val="BodyText"/>
      </w:pPr>
      <w:r>
        <w:t xml:space="preserve">重水利用電解水時殘留液中重水濃度稍微變高的特性製造——符合真實同位素動力學效應：輕水(H2O)的O-H鍵斷裂速率比重水(D2O)的O-D鍵快(氫原子輕，活化能低)，電解優先消耗輕水，殘留液重水濃度逐漸升高。電解富集法是真實存在的重水濃縮法之一(雖主流是GS法)。這是「聽起來陌生但機制合理」的正確選項，測驗是否被陌生感誤導。</w:t>
      </w:r>
    </w:p>
    <w:p>
      <w:pPr>
        <w:pStyle w:val="BodyText"/>
      </w:pPr>
      <w:r>
        <w:rPr>
          <w:bCs/>
          <w:b/>
        </w:rPr>
        <w:t xml:space="preserve">其餘為何正確(排除法)</w:t>
      </w:r>
    </w:p>
    <w:p>
      <w:pPr>
        <w:pStyle w:val="BodyText"/>
      </w:pPr>
      <w:r>
        <w:t xml:space="preserve">②氫與強陽性金屬反應形成負離子(氫化物)，如NaH、CaH2，正確。</w:t>
      </w:r>
    </w:p>
    <w:p>
      <w:pPr>
        <w:pStyle w:val="BodyText"/>
      </w:pPr>
      <w:r>
        <w:t xml:space="preserve">③氫有三種同位素：氕1H、氘2H(D)、氚3H(T)，質量數1、2、3，標準知識，正確。</w:t>
      </w:r>
    </w:p>
    <w:p>
      <w:pPr>
        <w:pStyle w:val="BodyText"/>
      </w:pPr>
      <w:r>
        <w:t xml:space="preserve">⑤Haber-Bosch法(N2+3H2→2NH3)是平衡反應單程轉化率不高，未反應氫氣需回收再利用，標準化工程序設計，正確。</w:t>
      </w:r>
    </w:p>
    <w:p>
      <w:pPr>
        <w:pStyle w:val="BodyText"/>
      </w:pPr>
      <w:r>
        <w:t xml:space="preserve">一句話：日本氫氣工業製造主流是天然氣水蒸氣改質，不是電解水(①錯)；重水靠電解時輕水反應較快、重水殘留富集的同位素效應濃縮，是真實機制(④對)。</w:t>
      </w:r>
    </w:p>
    <w:p>
      <w:pPr>
        <w:pStyle w:val="BodyText"/>
      </w:pPr>
      <w:r>
        <w:rPr>
          <w:bCs/>
          <w:b/>
        </w:rPr>
        <w:t xml:space="preserve">H25-Q22</w:t>
      </w:r>
    </w:p>
    <w:p>
      <w:pPr>
        <w:pStyle w:val="BodyText"/>
      </w:pPr>
      <w:r>
        <w:t xml:space="preserve">主題：酸化チタン(氧化鈦,TiO2)敘述（選出最不適切者）　</w:t>
      </w:r>
      <w:r>
        <w:rPr>
          <w:bCs/>
          <w:b/>
        </w:rPr>
        <w:t xml:space="preserve">正解：③</w:t>
      </w:r>
    </w:p>
    <w:p>
      <w:pPr>
        <w:pStyle w:val="BodyText"/>
      </w:pPr>
      <w:r>
        <w:rPr>
          <w:bCs/>
          <w:b/>
        </w:rPr>
        <w:t xml:space="preserve">(③) 為什麼錯：TiO2是白色顏料，不是黑色 ★</w:t>
      </w:r>
    </w:p>
    <w:p>
      <w:pPr>
        <w:pStyle w:val="BodyText"/>
      </w:pPr>
      <w:r>
        <w:t xml:space="preserve">TiO2(鈦白,titanium white)是全球產量最大、應用最廣的白色顏料，取代早期的鉛白(PbCO3)與遮蔽力較弱的鋅白(ZnO)。極高折射率(銳鈦礦2.49、金紅石2.7)帶來強光散射→遮蔽力特別好，且化學穩定無毒，廣泛用於塗料、防曬乳、造紙、塑膠增白。原文說用作黑色顏料，方向完全講反。</w:t>
      </w:r>
    </w:p>
    <w:p>
      <w:pPr>
        <w:pStyle w:val="BodyText"/>
      </w:pPr>
      <w:r>
        <w:rPr>
          <w:bCs/>
          <w:b/>
        </w:rPr>
        <w:t xml:space="preserve">其餘為何正確(排除法)</w:t>
      </w:r>
    </w:p>
    <w:p>
      <w:pPr>
        <w:pStyle w:val="BodyText"/>
      </w:pPr>
      <w:r>
        <w:t xml:space="preserve">①用作光觸媒分解污染物殺菌，是本多-藤嶋效應：TiO2受UV照射產生電子電洞對，電洞氧化水生成OH自由基分解有機物破壞細菌，正確。</w:t>
      </w:r>
    </w:p>
    <w:p>
      <w:pPr>
        <w:pStyle w:val="BodyText"/>
      </w:pPr>
      <w:r>
        <w:t xml:space="preserve">②由硫酸法(鈦鐵礦硫酸溶解水解沉澱)或氯化法(TiCl4氧化，現代主流，純度較高環境負荷較低)製造，正確。</w:t>
      </w:r>
    </w:p>
    <w:p>
      <w:pPr>
        <w:pStyle w:val="BodyText"/>
      </w:pPr>
      <w:r>
        <w:t xml:space="preserve">④自然界結晶構造有金紅石型(rutile,最穩定,顏料主力)、銳鈦礦型(anatase,光觸媒活性通常較高)、板鈦礦型(brookite,較不穩定)三種天然多晶型，正確。</w:t>
      </w:r>
    </w:p>
    <w:p>
      <w:pPr>
        <w:pStyle w:val="BodyText"/>
      </w:pPr>
      <w:r>
        <w:t xml:space="preserve">⑤利用光誘起超親水性(UV照射後表面超親水，水滴鋪展成膜)用作鏡子防霧塗層，與①同屬TiO2光觸媒兩大經典效應，正確。</w:t>
      </w:r>
    </w:p>
    <w:p>
      <w:pPr>
        <w:pStyle w:val="BodyText"/>
      </w:pPr>
      <w:r>
        <w:t xml:space="preserve">一句話：TiO2是鈦白，全球最重要的白色顏料(高折射率、遮蔽力強)，不是黑色——③把顏色講反。</w:t>
      </w:r>
    </w:p>
    <w:p>
      <w:pPr>
        <w:pStyle w:val="BodyText"/>
      </w:pPr>
      <w:r>
        <w:rPr>
          <w:bCs/>
          <w:b/>
        </w:rPr>
        <w:t xml:space="preserve">H25-Q23</w:t>
      </w:r>
    </w:p>
    <w:p>
      <w:pPr>
        <w:pStyle w:val="BodyText"/>
      </w:pPr>
      <w:r>
        <w:t xml:space="preserve">主題：フォトルミネッセンス(光致發光)敘述（選出最不適切者）　</w:t>
      </w:r>
      <w:r>
        <w:rPr>
          <w:bCs/>
          <w:b/>
        </w:rPr>
        <w:t xml:space="preserve">正解：④</w:t>
      </w:r>
    </w:p>
    <w:p>
      <w:pPr>
        <w:pStyle w:val="BodyText"/>
      </w:pPr>
      <w:r>
        <w:rPr>
          <w:bCs/>
          <w:b/>
        </w:rPr>
        <w:t xml:space="preserve">(④) 為什麼錯：長時間持續發光的是燐光，不是螢光 ★</w:t>
      </w:r>
    </w:p>
    <w:p>
      <w:pPr>
        <w:pStyle w:val="BodyText"/>
      </w:pPr>
      <w:r>
        <w:t xml:space="preserve">螢光(fluorescence)：S1→S0單重態躍遷，自旋允許，壽命極短(奈秒級)，激發停止後幾乎立即熄滅。燐光(phosphorescence)：需先經系間跨越到三重態T1，T1→S0躍遷自旋禁阻，壽命長(毫秒到數小時)，激發停止後持續發光(餘輝)，即夜光材料原理。原文把「持續發光」定義安到螢光頭上，方向講反。</w:t>
      </w:r>
    </w:p>
    <w:p>
      <w:pPr>
        <w:pStyle w:val="BodyText"/>
      </w:pPr>
      <w:r>
        <w:rPr>
          <w:bCs/>
          <w:b/>
        </w:rPr>
        <w:t xml:space="preserve">其餘為何正確(排除法)</w:t>
      </w:r>
    </w:p>
    <w:p>
      <w:pPr>
        <w:pStyle w:val="BodyText"/>
      </w:pPr>
      <w:r>
        <w:t xml:space="preserve">①發光(luminescence)=物質吸收能量部分以光形式釋放，是各類發光(螢光、燐光、化學發光、生物發光)的共同基礎定義，正確。</w:t>
      </w:r>
    </w:p>
    <w:p>
      <w:pPr>
        <w:pStyle w:val="BodyText"/>
      </w:pPr>
      <w:r>
        <w:t xml:space="preserve">②發光能量來源包括電子束(陰極射線發光)、短波長光(光致發光)等，敘述本身正確。</w:t>
      </w:r>
    </w:p>
    <w:p>
      <w:pPr>
        <w:pStyle w:val="BodyText"/>
      </w:pPr>
      <w:r>
        <w:t xml:space="preserve">③螢光強度加熱到某溫度以上會減少，是熱猝滅(thermal quenching)現象：溫度升高增強晶格振動耦合，提供更多非輻射弛豫路徑，發光效率下降，正確。</w:t>
      </w:r>
    </w:p>
    <w:p>
      <w:pPr>
        <w:pStyle w:val="BodyText"/>
      </w:pPr>
      <w:r>
        <w:t xml:space="preserve">⑤付活劑(活化劑)加太多發光強度減少，是濃度猝滅(concentration quenching)：活化劑濃度過高離子間距縮短，能量非輻射轉移到猝滅中心，整體發光強度下降，正確。</w:t>
      </w:r>
    </w:p>
    <w:p>
      <w:pPr>
        <w:pStyle w:val="BodyText"/>
      </w:pPr>
      <w:r>
        <w:t xml:space="preserve">一句話：激發停止後幾乎立即熄滅=螢光(自旋允許)；持續發光(餘輝)=燐光(自旋禁阻，需經三重態)。④把燐光定義誤植到螢光上。</w:t>
      </w:r>
    </w:p>
    <w:p>
      <w:pPr>
        <w:pStyle w:val="BodyText"/>
      </w:pPr>
      <w:r>
        <w:rPr>
          <w:bCs/>
          <w:b/>
        </w:rPr>
        <w:t xml:space="preserve">H25-Q24</w:t>
      </w:r>
    </w:p>
    <w:p>
      <w:pPr>
        <w:pStyle w:val="BodyText"/>
      </w:pPr>
      <w:r>
        <w:t xml:space="preserve">主題：セラミックス(陶瓷)敘述（選出最不適切者）　</w:t>
      </w:r>
      <w:r>
        <w:rPr>
          <w:bCs/>
          <w:b/>
        </w:rPr>
        <w:t xml:space="preserve">正解：③</w:t>
      </w:r>
    </w:p>
    <w:p>
      <w:pPr>
        <w:pStyle w:val="BodyText"/>
      </w:pPr>
      <w:r>
        <w:rPr>
          <w:bCs/>
          <w:b/>
        </w:rPr>
        <w:t xml:space="preserve">(③) 為什麼錯：鈦酸鋇用於電容器靠高介電常數，不是高耐熱性 ★</w:t>
      </w:r>
    </w:p>
    <w:p>
      <w:pPr>
        <w:pStyle w:val="BodyText"/>
      </w:pPr>
      <w:r>
        <w:t xml:space="preserve">鈦酸鋇(BaTiO3)是陶瓷電容器(MLCC)主力材料，靠極高介電常數(可達數千至上萬)。電容公式C=εr·ε0·A/d，介電常數越高同體積能儲存電荷越多。BaTiO3介電常數高因為是鐵電體：Ti4+離子可在氧八面體中偏移產生自發極化，外加電場響應強烈。原文把因果關係講成耐熱性，錯誤。</w:t>
      </w:r>
    </w:p>
    <w:p>
      <w:pPr>
        <w:pStyle w:val="BodyText"/>
      </w:pPr>
      <w:r>
        <w:rPr>
          <w:bCs/>
          <w:b/>
        </w:rPr>
        <w:t xml:space="preserve">其餘為何正確(排除法)</w:t>
      </w:r>
    </w:p>
    <w:p>
      <w:pPr>
        <w:pStyle w:val="BodyText"/>
      </w:pPr>
      <w:r>
        <w:t xml:space="preserve">①鐵氧體(氧化鐵為主體)兼具磁性與電絕緣性，高頻下不易產生渦流損耗，用於永久磁鐵、變壓器磁芯、EMI濾波器，正確。</w:t>
      </w:r>
    </w:p>
    <w:p>
      <w:pPr>
        <w:pStyle w:val="BodyText"/>
      </w:pPr>
      <w:r>
        <w:t xml:space="preserve">②壓電體(如PZT)：超音波洗淨機利用逆壓電效應(電壓→機械振動)；瓦斯點火裝置利用正壓電效應(機械應力→高壓放電火花)，正確。</w:t>
      </w:r>
    </w:p>
    <w:p>
      <w:pPr>
        <w:pStyle w:val="BodyText"/>
      </w:pPr>
      <w:r>
        <w:t xml:space="preserve">④包含關係：壓電體⊃焦電體⊃鐵電體。壓電體=結構缺乏對稱中心，應力產生電極化；焦電體=壓電體子集，具唯一極性軸，溫度變化改變自發極化；鐵電體=焦電體子集，自發極化可被外加電場反轉。所有鐵電體必為焦電體必為壓電體，包含關係方向正確。</w:t>
      </w:r>
    </w:p>
    <w:p>
      <w:pPr>
        <w:pStyle w:val="BodyText"/>
      </w:pPr>
      <w:r>
        <w:t xml:space="preserve">⑤人工合成紅寶石(Cr3+摻雜Al2O3)用於雷射，紅寶石雷射是1960年世界第一台雷射(Theodore Maiman)，發射694.3nm紅光，正確。</w:t>
      </w:r>
    </w:p>
    <w:p>
      <w:pPr>
        <w:pStyle w:val="BodyText"/>
      </w:pPr>
      <w:r>
        <w:t xml:space="preserve">一句話：鈦酸鋇做電容器靠高介電常數(鐵電體特性)，不是耐熱性(③錯)。記住包含關係：壓電體⊃焦電體⊃鐵電體。</w:t>
      </w:r>
    </w:p>
    <w:p>
      <w:pPr>
        <w:pStyle w:val="BodyText"/>
      </w:pPr>
      <w:r>
        <w:rPr>
          <w:bCs/>
          <w:b/>
        </w:rPr>
        <w:t xml:space="preserve">H25-Q25</w:t>
      </w:r>
    </w:p>
    <w:p>
      <w:pPr>
        <w:pStyle w:val="BodyText"/>
      </w:pPr>
      <w:r>
        <w:t xml:space="preserve">主題：鈣化合物反應鏈(ア)(イ)(ウ)配對　</w:t>
      </w:r>
      <w:r>
        <w:rPr>
          <w:bCs/>
          <w:b/>
        </w:rPr>
        <w:t xml:space="preserve">正解：④ C/B/B</w:t>
      </w:r>
    </w:p>
    <w:p>
      <w:pPr>
        <w:pStyle w:val="BodyText"/>
      </w:pPr>
      <w:r>
        <w:rPr>
          <w:bCs/>
          <w:b/>
        </w:rPr>
        <w:t xml:space="preserve">確認A、B、C</w:t>
      </w:r>
    </w:p>
    <w:p>
      <w:pPr>
        <w:pStyle w:val="BodyText"/>
      </w:pPr>
      <w:r>
        <w:t xml:space="preserve">A=Ca(OH)2(單體鈣+水：Ca+2H2O→Ca(OH)2+H2)。B=CaCO3(A吸收CO2：Ca(OH)2+CO2→CaCO3+H2O)。C=CaO(加熱A或B皆可得：Ca(OH)2→CaO+H2O，或CaCO3→CaO+CO2)。題目特別說加熱A或B都能得C，呼應石灰循環(lime cycle)的核心設計。</w:t>
      </w:r>
    </w:p>
    <w:p>
      <w:pPr>
        <w:pStyle w:val="BodyText"/>
      </w:pPr>
      <w:r>
        <w:rPr>
          <w:bCs/>
          <w:b/>
        </w:rPr>
        <w:t xml:space="preserve">(ア) 乾燥劑、發熱劑 → C(CaO)</w:t>
      </w:r>
    </w:p>
    <w:p>
      <w:pPr>
        <w:pStyle w:val="BodyText"/>
      </w:pPr>
      <w:r>
        <w:t xml:space="preserve">CaO+H2O→Ca(OH)2為強放熱反應，是自熱式便當、暖暖包的發熱劑原理；CaO對水有強親和力也用作乾燥劑。</w:t>
      </w:r>
    </w:p>
    <w:p>
      <w:pPr>
        <w:pStyle w:val="BodyText"/>
      </w:pPr>
      <w:r>
        <w:rPr>
          <w:bCs/>
          <w:b/>
        </w:rPr>
        <w:t xml:space="preserve">(イ) 天然以石灰岩、大理石產出 → B(CaCO3)</w:t>
      </w:r>
    </w:p>
    <w:p>
      <w:pPr>
        <w:pStyle w:val="BodyText"/>
      </w:pPr>
      <w:r>
        <w:t xml:space="preserve">石灰岩(limestone)、大理石(marble)主成分都是碳酸鈣，基礎地質常識。</w:t>
      </w:r>
    </w:p>
    <w:p>
      <w:pPr>
        <w:pStyle w:val="BodyText"/>
      </w:pPr>
      <w:r>
        <w:rPr>
          <w:bCs/>
          <w:b/>
        </w:rPr>
        <w:t xml:space="preserve">(ウ) 碳酸氫鈣水溶液加熱後產生沉澱物 → B(CaCO3)</w:t>
      </w:r>
    </w:p>
    <w:p>
      <w:pPr>
        <w:pStyle w:val="BodyText"/>
      </w:pPr>
      <w:r>
        <w:t xml:space="preserve">Ca(HCO3)2只存在水溶液中不穩定，加熱分解：Ca(HCO3)2→CaCO3(沉澱)+H2O+CO2。生成的沉澱物是碳酸鈣。這是暫時硬水加熱除硬度、水壺水垢的原理。</w:t>
      </w:r>
    </w:p>
    <w:p>
      <w:pPr>
        <w:pStyle w:val="BodyText"/>
      </w:pPr>
      <w:r>
        <w:rPr>
          <w:bCs/>
          <w:b/>
        </w:rPr>
        <w:t xml:space="preserve">閱讀理解提醒</w:t>
      </w:r>
    </w:p>
    <w:p>
      <w:pPr>
        <w:pStyle w:val="BodyText"/>
      </w:pPr>
      <w:r>
        <w:t xml:space="preserve">(ウ)敘述問的是「沉澱物(生成物)的身份」，不是在問反應物碳酸氫鈣是否等於A/B/C其中之一——碳酸氫鈣本身不在A/B/C名單內，只是引出待辨認生成物的配角。答題時要看清楚敘述句的主詞/受詞落在哪個物質身上。</w:t>
      </w:r>
    </w:p>
    <w:p>
      <w:pPr>
        <w:pStyle w:val="BodyText"/>
      </w:pPr>
      <w:r>
        <w:t xml:space="preserve">組合：(ア)(イ)(ウ)=C/B/B → ④。一句話：CaO=乾燥劑/發熱劑(遇水放熱)；CaCO3=石灰岩/大理石且是碳酸氫鈣加熱的沉澱產物(同一物質對應兩條敘述)。</w:t>
      </w:r>
    </w:p>
    <w:p>
      <w:pPr>
        <w:pStyle w:val="BodyText"/>
      </w:pPr>
      <w:r>
        <w:rPr>
          <w:bCs/>
          <w:b/>
        </w:rPr>
        <w:t xml:space="preserve">H25-Q26</w:t>
      </w:r>
    </w:p>
    <w:p>
      <w:pPr>
        <w:pStyle w:val="BodyText"/>
      </w:pPr>
      <w:r>
        <w:t xml:space="preserve">主題：管型反應器(PFR) vs 槽型反應器(CSTR)設計比較（選出最不適切者）　</w:t>
      </w:r>
      <w:r>
        <w:rPr>
          <w:bCs/>
          <w:b/>
        </w:rPr>
        <w:t xml:space="preserve">正解：⑤</w:t>
      </w:r>
    </w:p>
    <w:p>
      <w:pPr>
        <w:pStyle w:val="BodyText"/>
      </w:pPr>
      <w:r>
        <w:rPr>
          <w:bCs/>
          <w:b/>
        </w:rPr>
        <w:t xml:space="preserve">(⑤) 為什麼錯：CSTR對正級數反應需要更大體積，不是更小 ★</w:t>
      </w:r>
    </w:p>
    <w:p>
      <w:pPr>
        <w:pStyle w:val="BodyText"/>
      </w:pPr>
      <w:r>
        <w:t xml:space="preserve">此題可完全用題目給定資訊+一級反應式r=-kCA推導，不需外部記憶。核心邏輯：CSTR全程在最低濃度(=出口濃度)下運作(見選項③)，因濃度低速率慢(一級反應)，平均反應速率比PFR慢——PFR沿管長前段濃度高速率快，只有出口才降到最低濃度，全程平均速率比CSTR高。平均速率越快，達到同轉化率所需停留時間及體積越小。故CSTR達同轉化率需要比PFR更大體積，原文說更小，方向講反。</w:t>
      </w:r>
    </w:p>
    <w:p>
      <w:pPr>
        <w:pStyle w:val="BodyText"/>
      </w:pPr>
      <w:r>
        <w:rPr>
          <w:bCs/>
          <w:b/>
        </w:rPr>
        <w:t xml:space="preserve">Levenspiel圖佐證</w:t>
      </w:r>
    </w:p>
    <w:p>
      <w:pPr>
        <w:pStyle w:val="BodyText"/>
      </w:pPr>
      <w:r>
        <w:t xml:space="preserve">1/(-rA)對轉化率作圖，因速率隨轉化率上升而下降，此曲線隨轉化率上升而遞增。PFR體積=曲線下方積分面積；CSTR體積=以曲線最終轉化率對應的最高點為高的矩形面積。矩形面積恆大於積分面積，故CSTR體積永遠大於PFR體積(對正級數反應)。</w:t>
      </w:r>
    </w:p>
    <w:p>
      <w:pPr>
        <w:pStyle w:val="BodyText"/>
      </w:pPr>
      <w:r>
        <w:rPr>
          <w:bCs/>
          <w:b/>
        </w:rPr>
        <w:t xml:space="preserve">其餘為何正確(排除法)</w:t>
      </w:r>
    </w:p>
    <w:p>
      <w:pPr>
        <w:pStyle w:val="BodyText"/>
      </w:pPr>
      <w:r>
        <w:t xml:space="preserve">①PFR中A濃度從入口到出口遞減，反應持續消耗A沿管長轉化率累積上升，正確。</w:t>
      </w:r>
    </w:p>
    <w:p>
      <w:pPr>
        <w:pStyle w:val="BodyText"/>
      </w:pPr>
      <w:r>
        <w:t xml:space="preserve">②反應為放熱、r=kCA，PFR入口濃度最高反應速率最快放熱最快，若入口除熱量不夠大會局部過熱造成溫度不均，正確。</w:t>
      </w:r>
    </w:p>
    <w:p>
      <w:pPr>
        <w:pStyle w:val="BodyText"/>
      </w:pPr>
      <w:r>
        <w:t xml:space="preserve">③CSTR定義=完全混合，槽內任一點濃度均勻且等於出口濃度，正確，也是推導⑤的關鍵前提。</w:t>
      </w:r>
    </w:p>
    <w:p>
      <w:pPr>
        <w:pStyle w:val="BodyText"/>
      </w:pPr>
      <w:r>
        <w:t xml:space="preserve">④CSTR完全混合假設下不僅濃度均勻溫度也均勻，是CSTR相對PFR在溫控上的優勢，正確。</w:t>
      </w:r>
    </w:p>
    <w:p>
      <w:pPr>
        <w:pStyle w:val="BodyText"/>
      </w:pPr>
      <w:r>
        <w:t xml:space="preserve">一句話：CSTR全程在最低濃度下運作，平均反應速率比PFR慢，對正級數反應達到同轉化率需要更大體積，不是更小。</w:t>
      </w:r>
    </w:p>
    <w:p>
      <w:pPr>
        <w:pStyle w:val="BodyText"/>
      </w:pPr>
      <w:r>
        <w:rPr>
          <w:bCs/>
          <w:b/>
        </w:rPr>
        <w:t xml:space="preserve">H23-Q27</w:t>
      </w:r>
    </w:p>
    <w:p>
      <w:pPr>
        <w:pStyle w:val="BodyText"/>
      </w:pPr>
      <w:r>
        <w:t xml:space="preserve">主題：實在氣體PV線圖與吉布斯相律（選出最不適切者，注意此題出處標題誤植為H25待確認）　</w:t>
      </w:r>
      <w:r>
        <w:rPr>
          <w:bCs/>
          <w:b/>
        </w:rPr>
        <w:t xml:space="preserve">正解：④</w:t>
      </w:r>
    </w:p>
    <w:p>
      <w:pPr>
        <w:pStyle w:val="BodyText"/>
      </w:pPr>
      <w:r>
        <w:rPr>
          <w:bCs/>
          <w:b/>
        </w:rPr>
        <w:t xml:space="preserve">(④) 為什麼錯：氣液兩相共存的自由度應為1，不是0 ★</w:t>
      </w:r>
    </w:p>
    <w:p>
      <w:pPr>
        <w:pStyle w:val="BodyText"/>
      </w:pPr>
      <w:r>
        <w:t xml:space="preserve">吉布斯相律：F=C-P+2。題目描述單一成分(C=1)氣液兩相共存(P=2)：F=1-2+2=1，不是0。F=1的意義：只有一個變數(通常選溫度)可自由選，一旦溫度固定，壓力(飽和蒸氣壓)就被相律鎖死無法再自由變動——這正是題目描述「維持溫度不變壓縮，體積減少但壓力不變」的原因。若F真的是0，代表任何強度性質都不能自由改變，這種情況只發生在三相點(單成分三相共存：F=1-3+2=0)。原文把三相點才有的F=0套用到氣液兩相區，數值算錯。</w:t>
      </w:r>
    </w:p>
    <w:p>
      <w:pPr>
        <w:pStyle w:val="BodyText"/>
      </w:pPr>
      <w:r>
        <w:rPr>
          <w:bCs/>
          <w:b/>
        </w:rPr>
        <w:t xml:space="preserve">陷阱設計提醒</w:t>
      </w:r>
    </w:p>
    <w:p>
      <w:pPr>
        <w:pStyle w:val="BodyText"/>
      </w:pPr>
      <w:r>
        <w:t xml:space="preserve">③(相律)這個定律名稱本身完全正確，吉布斯確實推導出這條相律。真正錯的是接在後面的數字④(自由度0)，是套用公式後的計算結果出錯，不是定律定義有問題。陷阱刻意放在數字而非術語定義上。</w:t>
      </w:r>
    </w:p>
    <w:p>
      <w:pPr>
        <w:pStyle w:val="BodyText"/>
      </w:pPr>
      <w:r>
        <w:rPr>
          <w:bCs/>
          <w:b/>
        </w:rPr>
        <w:t xml:space="preserve">其餘為何正確(排除法)</w:t>
      </w:r>
    </w:p>
    <w:p>
      <w:pPr>
        <w:pStyle w:val="BodyText"/>
      </w:pPr>
      <w:r>
        <w:t xml:space="preserve">①波以耳定律：高溫時實際氣體PV等溫線只比理想氣體稍微偏離，正確。</w:t>
      </w:r>
    </w:p>
    <w:p>
      <w:pPr>
        <w:pStyle w:val="BodyText"/>
      </w:pPr>
      <w:r>
        <w:t xml:space="preserve">②平衡蒸氣壓：氣液共存區維持不變的壓力，正確術語。</w:t>
      </w:r>
    </w:p>
    <w:p>
      <w:pPr>
        <w:pStyle w:val="BodyText"/>
      </w:pPr>
      <w:r>
        <w:t xml:space="preserve">⑤臨界溫度以下：要使氣體被壓縮液化，溫度必須低於臨界溫度，否則加多大壓力都無法液化，正確。</w:t>
      </w:r>
    </w:p>
    <w:p>
      <w:pPr>
        <w:pStyle w:val="BodyText"/>
      </w:pPr>
      <w:r>
        <w:t xml:space="preserve">一句話：氣液兩相共存(P=2,C=1)代入相律F=1，不是0(F=0是三相點才有的特徵)。③(相律名稱)沒錯，錯的是④(套用後的數值)。</w:t>
      </w:r>
    </w:p>
    <w:p>
      <w:pPr>
        <w:pStyle w:val="BodyText"/>
      </w:pPr>
      <w:r>
        <w:rPr>
          <w:bCs/>
          <w:b/>
        </w:rPr>
        <w:t xml:space="preserve">H25-Q28</w:t>
      </w:r>
    </w:p>
    <w:p>
      <w:pPr>
        <w:pStyle w:val="BodyText"/>
      </w:pPr>
      <w:r>
        <w:t xml:space="preserve">主題：硫燃燒後SO2濃度計算　</w:t>
      </w:r>
      <w:r>
        <w:rPr>
          <w:bCs/>
          <w:b/>
        </w:rPr>
        <w:t xml:space="preserve">正解：④ 747 volppm</w:t>
      </w:r>
    </w:p>
    <w:p>
      <w:pPr>
        <w:pStyle w:val="BodyText"/>
      </w:pPr>
      <w:r>
        <w:rPr>
          <w:bCs/>
          <w:b/>
        </w:rPr>
        <w:t xml:space="preserve">第一步：反應計量</w:t>
      </w:r>
    </w:p>
    <w:p>
      <w:pPr>
        <w:pStyle w:val="BodyText"/>
      </w:pPr>
      <w:r>
        <w:t xml:space="preserve">S+O2→SO2。硫莫耳數=96g/32g/mol=3mol。S:SO2=1:1，故n(SO2)=3mol。</w:t>
      </w:r>
    </w:p>
    <w:p>
      <w:pPr>
        <w:pStyle w:val="BodyText"/>
      </w:pPr>
      <w:r>
        <w:rPr>
          <w:bCs/>
          <w:b/>
        </w:rPr>
        <w:t xml:space="preserve">第二步：理想氣體定律算總氣體莫耳數</w:t>
      </w:r>
    </w:p>
    <w:p>
      <w:pPr>
        <w:pStyle w:val="BodyText"/>
      </w:pPr>
      <w:r>
        <w:t xml:space="preserve">P=100kPa=100,000Pa，V=100m³，T=27℃=300K，R=8.3 m³·Pa·K⁻¹·mol⁻¹(單位剛好搭配Pa、m³不需轉換)。n_total=PV/RT=100,000×100/(8.3×300)=10,000,000/2,490≈4016mol。題目說溫度上升可忽略，代表仍用原本100kPa、300K計算，不需另外處理燃燒放熱造成的溫度效應。</w:t>
      </w:r>
    </w:p>
    <w:p>
      <w:pPr>
        <w:pStyle w:val="BodyText"/>
      </w:pPr>
      <w:r>
        <w:rPr>
          <w:bCs/>
          <w:b/>
        </w:rPr>
        <w:t xml:space="preserve">第三步：算volppm</w:t>
      </w:r>
    </w:p>
    <w:p>
      <w:pPr>
        <w:pStyle w:val="BodyText"/>
      </w:pPr>
      <w:r>
        <w:t xml:space="preserve">理想氣體混合物體積分率=莫耳分率。C(SO2)=n(SO2)/n_total×106=3/4016×106≈747 volppm，對應④。</w:t>
      </w:r>
    </w:p>
    <w:p>
      <w:pPr>
        <w:pStyle w:val="BodyText"/>
      </w:pPr>
      <w:r>
        <w:rPr>
          <w:bCs/>
          <w:b/>
        </w:rPr>
        <w:t xml:space="preserve">其他選項陷阱來源</w:t>
      </w:r>
    </w:p>
    <w:p>
      <w:pPr>
        <w:pStyle w:val="BodyText"/>
      </w:pPr>
      <w:r>
        <w:t xml:space="preserve">①22 volppm：可能R與P單位制搞混(Pa vs atm)。②267/③249：反應計量算錯(如誤設S消耗2mol O2生成SO3或莫耳質量代錯)。⑤22,400：誤用STP狀態22.4L/mol莫耳體積，而非題目給定的實際條件代入理想氣體方程式。</w:t>
      </w:r>
    </w:p>
    <w:p>
      <w:pPr>
        <w:pStyle w:val="BodyText"/>
      </w:pPr>
      <w:r>
        <w:t xml:space="preserve">一句話：先用計量比算生成物莫耳數，再用題目給定P、T、R算總莫耳數(不要用記憶中的22.4L/mol)，volppm=莫耳分率×10^6。</w:t>
      </w:r>
    </w:p>
    <w:p>
      <w:pPr>
        <w:pStyle w:val="BodyText"/>
      </w:pPr>
      <w:r>
        <w:rPr>
          <w:bCs/>
          <w:b/>
        </w:rPr>
        <w:t xml:space="preserve">H25-Q29</w:t>
      </w:r>
    </w:p>
    <w:p>
      <w:pPr>
        <w:pStyle w:val="BodyText"/>
      </w:pPr>
      <w:r>
        <w:t xml:space="preserve">主題：波茲曼公式計算聚乙烯融解熵　</w:t>
      </w:r>
      <w:r>
        <w:rPr>
          <w:bCs/>
          <w:b/>
        </w:rPr>
        <w:t xml:space="preserve">正解：R log3 ≈ 9.14 J·K⁻¹·mol⁻¹</w:t>
      </w:r>
    </w:p>
    <w:p>
      <w:pPr>
        <w:pStyle w:val="BodyText"/>
      </w:pPr>
      <w:r>
        <w:rPr>
          <w:bCs/>
          <w:b/>
        </w:rPr>
        <w:t xml:space="preserve">結晶態：S_crystal</w:t>
      </w:r>
    </w:p>
    <w:p>
      <w:pPr>
        <w:pStyle w:val="BodyText"/>
      </w:pPr>
      <w:r>
        <w:t xml:space="preserve">結晶中聚乙烯分子鏈構型全部是反式(T)，每個亞甲基單元只有1種可能狀態。W_crystal=1，S_crystal=R log(1)=0。</w:t>
      </w:r>
    </w:p>
    <w:p>
      <w:pPr>
        <w:pStyle w:val="BodyText"/>
      </w:pPr>
      <w:r>
        <w:rPr>
          <w:bCs/>
          <w:b/>
        </w:rPr>
        <w:t xml:space="preserve">液態：S_liquid</w:t>
      </w:r>
    </w:p>
    <w:p>
      <w:pPr>
        <w:pStyle w:val="BodyText"/>
      </w:pPr>
      <w:r>
        <w:t xml:space="preserve">液體中T、G、Ḡ三種構型等機率存在，每個亞甲基單元可自由選擇3種狀態中任一種。W_liquid=3，S_liquid=R log(3)。</w:t>
      </w:r>
    </w:p>
    <w:p>
      <w:pPr>
        <w:pStyle w:val="BodyText"/>
      </w:pPr>
      <w:r>
        <w:rPr>
          <w:bCs/>
          <w:b/>
        </w:rPr>
        <w:t xml:space="preserve">融解熵=液態熵-結晶態熵</w:t>
      </w:r>
    </w:p>
    <w:p>
      <w:pPr>
        <w:pStyle w:val="BodyText"/>
      </w:pPr>
      <w:r>
        <w:t xml:space="preserve">ΔSm=S_liquid-S_crystal=R log(3)-R log(1)=R log(3)-0=R log(3)=8.31×1.10=9.141≈9.14 J·K⁻¹·mol⁻¹。</w:t>
      </w:r>
    </w:p>
    <w:p>
      <w:pPr>
        <w:pStyle w:val="BodyText"/>
      </w:pPr>
      <w:r>
        <w:rPr>
          <w:bCs/>
          <w:b/>
        </w:rPr>
        <w:t xml:space="preserve">為何只需算R log3(不需處理整條鏈排列組合)</w:t>
      </w:r>
    </w:p>
    <w:p>
      <w:pPr>
        <w:pStyle w:val="BodyText"/>
      </w:pPr>
      <w:r>
        <w:t xml:space="preserve">題目問的是「每1mol亞甲基」的融解熵，即單一重複單元的平均貢獻，不是整條長鏈總熵。只需看單一單元本身能有幾種構型狀態即可，鏈長n或其他單元排列組合效應已在除以總mol數過程中平均掉，化簡為每個重複單元各自獨立的R log(W)形式。</w:t>
      </w:r>
    </w:p>
    <w:p>
      <w:pPr>
        <w:pStyle w:val="BodyText"/>
      </w:pPr>
      <w:r>
        <w:rPr>
          <w:bCs/>
          <w:b/>
        </w:rPr>
        <w:t xml:space="preserve">延伸：若結晶態也有多種構型(不是W=1)時</w:t>
      </w:r>
    </w:p>
    <w:p>
      <w:pPr>
        <w:pStyle w:val="BodyText"/>
      </w:pPr>
      <w:r>
        <w:t xml:space="preserve">通式恆為ΔSm=R log(W_liquid)-R log(W_crystal)=R log(W_liquid/W_crystal)。本題結晶態W=1、log(1)=0，減法被隱藏而看似只需R log(3)，這是特例不是通則。若結晶態W=2、液態W=3，則ΔSm=R log(3)-R log(2)=R log(3/2)=R log(1.5)，必須完整相減(或化成比值)才能得到正確答案，不可只取液態那一項。</w:t>
      </w:r>
    </w:p>
    <w:p>
      <w:pPr>
        <w:pStyle w:val="BodyText"/>
      </w:pPr>
      <w:r>
        <w:t xml:space="preserve">一句話：結晶態每個亞甲基只有1種構型(全反式，W=1，S=0)；液態每個亞甲基有3種等機率構型(T/G/Ḡ，W=3)；融解熵=R log(3)-R log(1)=R log(3)≈9.14 J·K⁻¹·mol⁻¹。此為結晶態W=1的特例，通式仍需相減。</w:t>
      </w:r>
    </w:p>
    <w:p>
      <w:pPr>
        <w:pStyle w:val="BodyText"/>
      </w:pPr>
      <w:r>
        <w:rPr>
          <w:bCs/>
          <w:b/>
        </w:rPr>
        <w:t xml:space="preserve">H25-Q30</w:t>
      </w:r>
    </w:p>
    <w:p>
      <w:pPr>
        <w:pStyle w:val="BodyText"/>
      </w:pPr>
      <w:r>
        <w:t xml:space="preserve">主題：聚醯胺66(尼龍66)熔化相變熵計算　</w:t>
      </w:r>
      <w:r>
        <w:rPr>
          <w:bCs/>
          <w:b/>
        </w:rPr>
        <w:t xml:space="preserve">正解：⑤ 0.35 J·K⁻¹·g⁻¹</w:t>
      </w:r>
    </w:p>
    <w:p>
      <w:pPr>
        <w:pStyle w:val="BodyText"/>
      </w:pPr>
      <w:r>
        <w:rPr>
          <w:bCs/>
          <w:b/>
        </w:rPr>
        <w:t xml:space="preserve">核心公式</w:t>
      </w:r>
    </w:p>
    <w:p>
      <w:pPr>
        <w:pStyle w:val="BodyText"/>
      </w:pPr>
      <w:r>
        <w:t xml:space="preserve">ΔS=ΔH/T，此公式來自ΔG=ΔH-TΔS在可逆相變、恆溫恆壓平衡時ΔG=0推導而來，T必須是絕對溫度(K)，不能是攝氏溫度，因為熱力學定律建立在絕對溫標之上(絕對零度是能量真正下限，攝氏0度只是水的冰點，是人為參考點)。</w:t>
      </w:r>
    </w:p>
    <w:p>
      <w:pPr>
        <w:pStyle w:val="BodyText"/>
      </w:pPr>
      <w:r>
        <w:rPr>
          <w:bCs/>
          <w:b/>
        </w:rPr>
        <w:t xml:space="preserve">計算步驟</w:t>
      </w:r>
    </w:p>
    <w:p>
      <w:pPr>
        <w:pStyle w:val="BodyText"/>
      </w:pPr>
      <w:r>
        <w:t xml:space="preserve">①溫度轉換：T=267+273=540 K。②代入：ΔS=188 J/g÷540 K≈0.348≈0.35 J·K⁻¹·g⁻¹，對應⑤。</w:t>
      </w:r>
    </w:p>
    <w:p>
      <w:pPr>
        <w:pStyle w:val="BodyText"/>
      </w:pPr>
      <w:r>
        <w:rPr>
          <w:bCs/>
          <w:b/>
        </w:rPr>
        <w:t xml:space="preserve">常見錯誤(對應選項④)</w:t>
      </w:r>
    </w:p>
    <w:p>
      <w:pPr>
        <w:pStyle w:val="BodyText"/>
      </w:pPr>
      <w:r>
        <w:t xml:space="preserve">若忘記轉換溫標，直接用攝氏數值267當分母：188/267≈0.704≈0.70，剛好對應選項④——這是題目刻意設計來抓「忘記+273」這個錯誤的陷阱選項。</w:t>
      </w:r>
    </w:p>
    <w:p>
      <w:pPr>
        <w:pStyle w:val="BodyText"/>
      </w:pPr>
      <w:r>
        <w:t xml:space="preserve">一句話：ΔS=ΔH/T，T務必用絕對溫標(K)，267℃要先+273=540K才能代入，不能直接拿攝氏數字當分母。</w:t>
      </w:r>
    </w:p>
    <w:p>
      <w:pPr>
        <w:pStyle w:val="BodyText"/>
      </w:pPr>
      <w:r>
        <w:rPr>
          <w:bCs/>
          <w:b/>
        </w:rPr>
        <w:t xml:space="preserve">H25-Q31</w:t>
      </w:r>
    </w:p>
    <w:p>
      <w:pPr>
        <w:pStyle w:val="BodyText"/>
      </w:pPr>
      <w:r>
        <w:t xml:space="preserve">主題：流體靜力秤重法測未知液體密度　</w:t>
      </w:r>
      <w:r>
        <w:rPr>
          <w:bCs/>
          <w:b/>
        </w:rPr>
        <w:t xml:space="preserve">正解：④ 1.558 g/cm³</w:t>
      </w:r>
    </w:p>
    <w:p>
      <w:pPr>
        <w:pStyle w:val="BodyText"/>
      </w:pPr>
      <w:r>
        <w:rPr>
          <w:bCs/>
          <w:b/>
        </w:rPr>
        <w:t xml:space="preserve">核心原理：阿基米德原理+兩次浮力修正</w:t>
      </w:r>
    </w:p>
    <w:p>
      <w:pPr>
        <w:pStyle w:val="BodyText"/>
      </w:pPr>
      <w:r>
        <w:t xml:space="preserve">表觀質量=真實質量-流體密度×體積(浮力把物體撐輕了)。此題要分兩步驟獨立處理，不可合併成一個分數。</w:t>
      </w:r>
    </w:p>
    <w:p>
      <w:pPr>
        <w:pStyle w:val="BodyText"/>
      </w:pPr>
      <w:r>
        <w:rPr>
          <w:bCs/>
          <w:b/>
        </w:rPr>
        <w:t xml:space="preserve">第一步：用空氣中秤重反推真實質量m0</w:t>
      </w:r>
    </w:p>
    <w:p>
      <w:pPr>
        <w:pStyle w:val="BodyText"/>
      </w:pPr>
      <w:r>
        <w:t xml:space="preserve">m空氣中=m0-ρ空氣×V → 23.086=m0-0.0012×10.00 → m0=23.086+0.012=23.098 g。空氣浮力修正是「加回去」，因為表觀質量比真實質量小。</w:t>
      </w:r>
    </w:p>
    <w:p>
      <w:pPr>
        <w:pStyle w:val="BodyText"/>
      </w:pPr>
      <w:r>
        <w:rPr>
          <w:bCs/>
          <w:b/>
        </w:rPr>
        <w:t xml:space="preserve">第二步：用液體中秤重反推液體密度</w:t>
      </w:r>
    </w:p>
    <w:p>
      <w:pPr>
        <w:pStyle w:val="BodyText"/>
      </w:pPr>
      <w:r>
        <w:t xml:space="preserve">m液體中=m0-ρ液體×V → 7.516=23.098-ρ液體×10.00 → ρ液體=(23.098-7.516)/10.00=15.582/10.00=1.5582≈1.558 g/cm³，對應④。</w:t>
      </w:r>
    </w:p>
    <w:p>
      <w:pPr>
        <w:pStyle w:val="BodyText"/>
      </w:pPr>
      <w:r>
        <w:rPr>
          <w:bCs/>
          <w:b/>
        </w:rPr>
        <w:t xml:space="preserve">常見錯誤</w:t>
      </w:r>
    </w:p>
    <w:p>
      <w:pPr>
        <w:pStyle w:val="BodyText"/>
      </w:pPr>
      <w:r>
        <w:t xml:space="preserve">把兩次浮力修正寫成同一分數相除=1的形式(如(23.086-10×0.0012)/(7.516-10×?)=1)，這在物理上沒有意義。正確邏輯是：空氣中秤重用加法求真實質量，液體中秤重用減法求液體密度，是兩個獨立步驟。</w:t>
      </w:r>
    </w:p>
    <w:p>
      <w:pPr>
        <w:pStyle w:val="BodyText"/>
      </w:pPr>
      <w:r>
        <w:t xml:space="preserve">一句話：表觀質量=真實質量-流體密度×體積。先用空氣中秤重加回空氣浮力求真實質量m0(23.086+0.012=23.098)，再用m0減去液體中秤重讀數除以體積求液體密度((23.098-7.516)/10=1.558)。</w:t>
      </w:r>
    </w:p>
    <w:p>
      <w:pPr>
        <w:pStyle w:val="BodyText"/>
      </w:pPr>
      <w:r>
        <w:rPr>
          <w:bCs/>
          <w:b/>
        </w:rPr>
        <w:t xml:space="preserve">H25-Q32</w:t>
      </w:r>
    </w:p>
    <w:p>
      <w:pPr>
        <w:pStyle w:val="BodyText"/>
      </w:pPr>
      <w:r>
        <w:t xml:space="preserve">主題：連續精餾物料平衡計算餾出液量　</w:t>
      </w:r>
      <w:r>
        <w:rPr>
          <w:bCs/>
          <w:b/>
        </w:rPr>
        <w:t xml:space="preserve">正解：④ 60 kmol/h</w:t>
      </w:r>
    </w:p>
    <w:p>
      <w:pPr>
        <w:pStyle w:val="BodyText"/>
      </w:pPr>
      <w:r>
        <w:rPr>
          <w:bCs/>
          <w:b/>
        </w:rPr>
        <w:t xml:space="preserve">核心工具：兩條聯立方程式</w:t>
      </w:r>
    </w:p>
    <w:p>
      <w:pPr>
        <w:pStyle w:val="BodyText"/>
      </w:pPr>
      <w:r>
        <w:t xml:space="preserve">①總物料平衡：F=D+B → 85=D+B。②成分(苯)物料平衡：F·xF=D·xD+B·xB → 85×0.70=D×0.98+B×0.03 → 59.5=0.98D+0.03B。</w:t>
      </w:r>
    </w:p>
    <w:p>
      <w:pPr>
        <w:pStyle w:val="BodyText"/>
      </w:pPr>
      <w:r>
        <w:rPr>
          <w:bCs/>
          <w:b/>
        </w:rPr>
        <w:t xml:space="preserve">解聯立方程式</w:t>
      </w:r>
    </w:p>
    <w:p>
      <w:pPr>
        <w:pStyle w:val="BodyText"/>
      </w:pPr>
      <w:r>
        <w:t xml:space="preserve">由①得B=85-D，代入②：59.5=0.98D+0.03(85-D)=0.98D+2.55-0.03D=0.95D+2.55。解得0.95D=56.95，D=56.95/0.95≈59.95≈60 kmol/h，對應④。</w:t>
      </w:r>
    </w:p>
    <w:p>
      <w:pPr>
        <w:pStyle w:val="BodyText"/>
      </w:pPr>
      <w:r>
        <w:rPr>
          <w:bCs/>
          <w:b/>
        </w:rPr>
        <w:t xml:space="preserve">常見錯誤</w:t>
      </w:r>
    </w:p>
    <w:p>
      <w:pPr>
        <w:pStyle w:val="BodyText"/>
      </w:pPr>
      <w:r>
        <w:t xml:space="preserve">直接算85×0.7×0.98=58.31，把進料苯分率(0.7)和餾出液苯分率(0.98)這兩個不同物流的比例直接相乘，物理上沒有意義。58.31恰好比較接近60(差1.69)而不是50(差8.31)，讓人矇到接近的選項，但這是運氣不是方法正確。若換一組數字，此公式很可能給出偏離更遠的結果。</w:t>
      </w:r>
    </w:p>
    <w:p>
      <w:pPr>
        <w:pStyle w:val="BodyText"/>
      </w:pPr>
      <w:r>
        <w:rPr>
          <w:bCs/>
          <w:b/>
        </w:rPr>
        <w:t xml:space="preserve">干擾資訊提醒</w:t>
      </w:r>
    </w:p>
    <w:p>
      <w:pPr>
        <w:pStyle w:val="BodyText"/>
      </w:pPr>
      <w:r>
        <w:t xml:space="preserve">題目給的苯、甲苯標準沸點(353.2K、383.8K)在此題完全不需要用到，只在計算相對揮發度、理論板數(McCabe-Thiele法)等進階精餾設計問題才用得上，此處是陷阱資訊，勿被牽著做不必要的計算。</w:t>
      </w:r>
    </w:p>
    <w:p>
      <w:pPr>
        <w:pStyle w:val="BodyText"/>
      </w:pPr>
      <w:r>
        <w:t xml:space="preserve">一句話：精餾物料平衡永遠是兩條聯立方程式(總平衡F=D+B，成分平衡F·xF=D·xD+B·xB)，不是把不同物流的分率直接相乘。</w:t>
      </w:r>
    </w:p>
    <w:p>
      <w:pPr>
        <w:pStyle w:val="BodyText"/>
      </w:pPr>
      <w:r>
        <w:rPr>
          <w:bCs/>
          <w:b/>
        </w:rPr>
        <w:t xml:space="preserve">H25-Q33</w:t>
      </w:r>
    </w:p>
    <w:p>
      <w:pPr>
        <w:pStyle w:val="BodyText"/>
      </w:pPr>
      <w:r>
        <w:t xml:space="preserve">主題：管內冷卻水壓力損失計算(Fanning摩擦公式)　</w:t>
      </w:r>
      <w:r>
        <w:rPr>
          <w:bCs/>
          <w:b/>
        </w:rPr>
        <w:t xml:space="preserve">正解：③ 9.5×10⁵ Pa</w:t>
      </w:r>
    </w:p>
    <w:p>
      <w:pPr>
        <w:pStyle w:val="BodyText"/>
      </w:pPr>
      <w:r>
        <w:rPr>
          <w:bCs/>
          <w:b/>
        </w:rPr>
        <w:t xml:space="preserve">第一步：單位換算</w:t>
      </w:r>
    </w:p>
    <w:p>
      <w:pPr>
        <w:pStyle w:val="BodyText"/>
      </w:pPr>
      <w:r>
        <w:t xml:space="preserve">D=42mm=0.042m。計算題第一步永遠先統一單位，尤其mm容易被忽略要轉換成m。</w:t>
      </w:r>
    </w:p>
    <w:p>
      <w:pPr>
        <w:pStyle w:val="BodyText"/>
      </w:pPr>
      <w:r>
        <w:rPr>
          <w:bCs/>
          <w:b/>
        </w:rPr>
        <w:t xml:space="preserve">第二步：算流速ua</w:t>
      </w:r>
    </w:p>
    <w:p>
      <w:pPr>
        <w:pStyle w:val="BodyText"/>
      </w:pPr>
      <w:r>
        <w:t xml:space="preserve">流量Q=10 m³/h=10/3600≈2.778×10⁻³ m³/s。圓管截面積A=πD²/4=π×(0.042)²/4=π×0.001764/4≈1.3854×10⁻³ m²(圓面積公式現場推導：把圓看成無數細三角形拼成，攤平近似成底2πr高r的三角形，A=½×2πr×r=πr²=πD²/4，只要記得圓周長C=2πr就能推導出面積公式，不用死背)。流速ua=Q/A=2.778×10⁻³/1.3854×10⁻³≈2.005 m/s。</w:t>
      </w:r>
    </w:p>
    <w:p>
      <w:pPr>
        <w:pStyle w:val="BodyText"/>
      </w:pPr>
      <w:r>
        <w:rPr>
          <w:bCs/>
          <w:b/>
        </w:rPr>
        <w:t xml:space="preserve">第三步：代入壓力損失公式</w:t>
      </w:r>
    </w:p>
    <w:p>
      <w:pPr>
        <w:pStyle w:val="BodyText"/>
      </w:pPr>
      <w:r>
        <w:t xml:space="preserve">ΔP=4f×(ρua²/2)×(L/D)。f=0.005，ρ=1000 kg/m³，ua²≈4.02，L=1000m，D=0.042m。計算：4×0.005=0.02；(1000×4.02)/2=2010；0.02×2010=40.2；1000/0.042≈23810；ΔP≈40.2×23810≈957000 Pa≈9.6×10⁵ Pa，最接近③9.5×10⁵ Pa。</w:t>
      </w:r>
    </w:p>
    <w:p>
      <w:pPr>
        <w:pStyle w:val="BodyText"/>
      </w:pPr>
      <w:r>
        <w:rPr>
          <w:bCs/>
          <w:b/>
        </w:rPr>
        <w:t xml:space="preserve">常見錯誤(對應選項②)</w:t>
      </w:r>
    </w:p>
    <w:p>
      <w:pPr>
        <w:pStyle w:val="BodyText"/>
      </w:pPr>
      <w:r>
        <w:t xml:space="preserve">若忘記mm→m換算，直接拿42當D代入(而非0.042)，會讓D大1000倍、A大100萬倍(因為A∝D²)、流速小100萬倍(u=Q/A)，連鎖影響最終ΔP差一個數量級，容易落到選項②(9.5×10⁴)附近。單位換算永遠是計算題的第一道關卡。</w:t>
      </w:r>
    </w:p>
    <w:p>
      <w:pPr>
        <w:pStyle w:val="BodyText"/>
      </w:pPr>
      <w:r>
        <w:t xml:space="preserve">一句話：圓面積A=πr²=πD²/4，現場推導不用死背(圓周長2πr攤平成三角形底、半徑當高)。流速=流量÷截面積，單位務必先統一(mm→m)，再代入ΔP公式算出≈9.5×10⁵ Pa。</w:t>
      </w:r>
    </w:p>
    <w:p>
      <w:pPr>
        <w:pStyle w:val="BodyText"/>
      </w:pPr>
      <w:r>
        <w:rPr>
          <w:bCs/>
          <w:b/>
        </w:rPr>
        <w:t xml:space="preserve">H25-Q34</w:t>
      </w:r>
    </w:p>
    <w:p>
      <w:pPr>
        <w:pStyle w:val="BodyText"/>
      </w:pPr>
      <w:r>
        <w:t xml:space="preserve">主題：攪拌動力與轉速比例關係計算　</w:t>
      </w:r>
      <w:r>
        <w:rPr>
          <w:bCs/>
          <w:b/>
        </w:rPr>
        <w:t xml:space="preserve">正解：① 227 rpm</w:t>
      </w:r>
    </w:p>
    <w:p>
      <w:pPr>
        <w:pStyle w:val="BodyText"/>
      </w:pPr>
      <w:r>
        <w:rPr>
          <w:bCs/>
          <w:b/>
        </w:rPr>
        <w:t xml:space="preserve">第一步：建立比例關係</w:t>
      </w:r>
    </w:p>
    <w:p>
      <w:pPr>
        <w:pStyle w:val="BodyText"/>
      </w:pPr>
      <w:r>
        <w:t xml:space="preserve">Np=P/(ρn³D⁵)。同一台攪拌機只換馬達功率，槽體、葉輪、液體都不變，故Np、ρ、D皆為常數。整理成P=Np·ρ·D⁵·n³，因為Np、ρ、D⁵都是常數，可直接寫成比例關係P∝n³，不需要代入Np=6這個數字本身(比較兩狀態時會自動消掉)。</w:t>
      </w:r>
    </w:p>
    <w:p>
      <w:pPr>
        <w:pStyle w:val="BodyText"/>
      </w:pPr>
      <w:r>
        <w:rPr>
          <w:bCs/>
          <w:b/>
        </w:rPr>
        <w:t xml:space="preserve">第二步：列比例式</w:t>
      </w:r>
    </w:p>
    <w:p>
      <w:pPr>
        <w:pStyle w:val="BodyText"/>
      </w:pPr>
      <w:r>
        <w:t xml:space="preserve">P2/P1=(n2/n1)³ → 2.2/1.5=(n2/200)³ → n2/200=(2.2/1.5)(1/3)=(1.4667)(1/3)。</w:t>
      </w:r>
    </w:p>
    <w:p>
      <w:pPr>
        <w:pStyle w:val="BodyText"/>
      </w:pPr>
      <w:r>
        <w:rPr>
          <w:bCs/>
          <w:b/>
        </w:rPr>
        <w:t xml:space="preserve">第三步：徒手估算立方根(夾逼插值法)</w:t>
      </w:r>
    </w:p>
    <w:p>
      <w:pPr>
        <w:pStyle w:val="BodyText"/>
      </w:pPr>
      <w:r>
        <w:t xml:space="preserve">善用好記的立方數當錨點：1.1³=1.1×1.1×1.1=1.331；1.15³=1.15×1.15×1.15=1.520875。目標值1.4667落在兩者之間，線性插值：分率位置=(1.4667-1.331)/(1.520875-1.331)=0.1357/0.1899≈0.714。x≈1.1+0.05×0.714≈1.136。n2≈200×1.136≈227.2 rpm，對應①。</w:t>
      </w:r>
    </w:p>
    <w:p>
      <w:pPr>
        <w:pStyle w:val="BodyText"/>
      </w:pPr>
      <w:r>
        <w:rPr>
          <w:bCs/>
          <w:b/>
        </w:rPr>
        <w:t xml:space="preserve">通用技巧總結</w:t>
      </w:r>
    </w:p>
    <w:p>
      <w:pPr>
        <w:pStyle w:val="BodyText"/>
      </w:pPr>
      <w:r>
        <w:t xml:space="preserve">任何「開n次方根」但沒有計算機的情境，都可以用「找兩個鄰近的整數次方當錨點+線性插值」估算，誤差通常在0.1%~0.5%等級，足以分辨選擇題相鄰選項(此題每個選項間距10)。常用立方數錨點：1.0³=1、1.1³=1.331、1.15³=1.521、1.2³=1.728。</w:t>
      </w:r>
    </w:p>
    <w:p>
      <w:pPr>
        <w:pStyle w:val="BodyText"/>
      </w:pPr>
      <w:r>
        <w:t xml:space="preserve">一句話：同槽同葉輪時P∝n³，兩狀態比較時Np、ρ、D全部消掉，只需算n2=n1×(P2/P1)^(1/3)。徒手開立方根可用錨點立方數+線性插值估算，不需要計算機。</w:t>
      </w:r>
    </w:p>
    <w:p>
      <w:pPr>
        <w:pStyle w:val="BodyText"/>
      </w:pPr>
      <w:r>
        <w:rPr>
          <w:bCs/>
          <w:b/>
        </w:rPr>
        <w:t xml:space="preserve">H25-Q35</w:t>
      </w:r>
    </w:p>
    <w:p>
      <w:pPr>
        <w:pStyle w:val="BodyText"/>
      </w:pPr>
      <w:r>
        <w:t xml:space="preserve">主題：逆流熱交換器最小冷卻水流量：夾點(Pinch Point)概念　</w:t>
      </w:r>
      <w:r>
        <w:rPr>
          <w:bCs/>
          <w:b/>
        </w:rPr>
        <w:t xml:space="preserve">正解：② 2 kg/s</w:t>
      </w:r>
    </w:p>
    <w:p>
      <w:pPr>
        <w:pStyle w:val="BodyText"/>
      </w:pPr>
      <w:r>
        <w:rPr>
          <w:bCs/>
          <w:b/>
        </w:rPr>
        <w:t xml:space="preserve">核心原則：求最小流量=求理論最大溫差</w:t>
      </w:r>
    </w:p>
    <w:p>
      <w:pPr>
        <w:pStyle w:val="BodyText"/>
      </w:pPr>
      <w:r>
        <w:t xml:space="preserve">Q=m×cp×ΔT，Q固定時，要讓冷水流量m最小，冷水溫升ΔT必須最大。ΔT的理論上限由熱力學第二定律卡住：熱交換器內任一位置，高溫流體溫度必須高於冷流體溫度。</w:t>
      </w:r>
    </w:p>
    <w:p>
      <w:pPr>
        <w:pStyle w:val="BodyText"/>
      </w:pPr>
      <w:r>
        <w:rPr>
          <w:bCs/>
          <w:b/>
        </w:rPr>
        <w:t xml:space="preserve">逆流配置的兩端配對</w:t>
      </w:r>
    </w:p>
    <w:p>
      <w:pPr>
        <w:pStyle w:val="BodyText"/>
      </w:pPr>
      <w:r>
        <w:t xml:space="preserve">A端：高溫入口(85℃)碰冷流體出口(未知，設為T冷,出)。B端：高溫出口(45℃)碰冷流體入口(35℃)。B端溫差45-35=10℃沒問題。但A端必須滿足85&gt;T冷,出，代表冷流體出口溫度理論上限是逼近(但不能超過)85℃——這就是「夾點(pinch point)」，代表此處熱交換器面積需趨近無限大(零驅動力)。</w:t>
      </w:r>
    </w:p>
    <w:p>
      <w:pPr>
        <w:pStyle w:val="BodyText"/>
      </w:pPr>
      <w:r>
        <w:rPr>
          <w:bCs/>
          <w:b/>
        </w:rPr>
        <w:t xml:space="preserve">計算步驟</w:t>
      </w:r>
    </w:p>
    <w:p>
      <w:pPr>
        <w:pStyle w:val="BodyText"/>
      </w:pPr>
      <w:r>
        <w:t xml:space="preserve">①用高溫流體算熱交換量：Q=(85-45)×2.09×10³×5=418×10³ J/s。②用夾點溫差(85-35)=50℃代入冷流體：Q=V×4.18×10³×(85-35) → 418×10³=V×4.18×10³×50 → V=418×10³/(209×10³)=2 kg/s，對應②。</w:t>
      </w:r>
    </w:p>
    <w:p>
      <w:pPr>
        <w:pStyle w:val="BodyText"/>
      </w:pPr>
      <w:r>
        <w:rPr>
          <w:bCs/>
          <w:b/>
        </w:rPr>
        <w:t xml:space="preserve">常見誤解澄清</w:t>
      </w:r>
    </w:p>
    <w:p>
      <w:pPr>
        <w:pStyle w:val="BodyText"/>
      </w:pPr>
      <w:r>
        <w:t xml:space="preserve">容易誤以為冷流體出口該跟高溫流體出口(45℃)比較，用(45-35)=10℃算溫差，這樣算出的是「較大流量」，不是「最小流量」。理論最小流量必須用冷流體出口逼近高溫入口(85℃)的極限情況，溫差取(85-35)=50℃。</w:t>
      </w:r>
    </w:p>
    <w:p>
      <w:pPr>
        <w:pStyle w:val="BodyText"/>
      </w:pPr>
      <w:r>
        <w:t xml:space="preserve">這不是「能否把85℃的能量全部傳給冷流體」的問題(那是能量傳遞完整性的問題)，而是「不違反熱力學第二定律的溫差下限」問題——即使允許熱交換器面積趨近無限大(A端溫差趨近0)，冷水流量在理論上也不能再更小了。實際工程設計會留更大安全溫差、用更大實際流量，題目問的是這個理論極限值(下限)。</w:t>
      </w:r>
    </w:p>
    <w:p>
      <w:pPr>
        <w:pStyle w:val="BodyText"/>
      </w:pPr>
      <w:r>
        <w:t xml:space="preserve">一句話：求逆流熱交換器最小流量，要看溫差最容易變成0的那一端(通常是高溫入口vs冷流體出口)，那裡是物理極限卡住的地方，決定了冷水出口溫度的理論上限。</w:t>
      </w:r>
    </w:p>
    <w:p>
      <w:pPr>
        <w:pStyle w:val="BodyText"/>
      </w:pPr>
      <w:r>
        <w:rPr>
          <w:bCs/>
          <w:b/>
        </w:rPr>
        <w:t xml:space="preserve">H26-Q1</w:t>
      </w:r>
    </w:p>
    <w:p>
      <w:pPr>
        <w:pStyle w:val="BodyText"/>
      </w:pPr>
      <w:r>
        <w:t xml:space="preserve">主題：芳香性判斷：休克爾規則(選出不具芳香性者)　</w:t>
      </w:r>
      <w:r>
        <w:rPr>
          <w:bCs/>
          <w:b/>
        </w:rPr>
        <w:t xml:space="preserve">正解：①環丁二烯</w:t>
      </w:r>
    </w:p>
    <w:p>
      <w:pPr>
        <w:pStyle w:val="BodyText"/>
      </w:pPr>
      <w:r>
        <w:rPr>
          <w:bCs/>
          <w:b/>
        </w:rPr>
        <w:t xml:space="preserve">休克爾規則(4n+2規則)</w:t>
      </w:r>
    </w:p>
    <w:p>
      <w:pPr>
        <w:pStyle w:val="BodyText"/>
      </w:pPr>
      <w:r>
        <w:t xml:space="preserve">芳香性四條件：環狀、平面、完全共軛(每個環上原子都有p軌域可重疊)、π電子數=4n+2(n=0,1,2…)。若π電子數=4n則為反芳香性，比一般烯烴更不穩定。</w:t>
      </w:r>
    </w:p>
    <w:p>
      <w:pPr>
        <w:pStyle w:val="BodyText"/>
      </w:pPr>
      <w:r>
        <w:rPr>
          <w:bCs/>
          <w:b/>
        </w:rPr>
        <w:t xml:space="preserve">(①) 環丁二烯：4π電子=4n，反芳香性</w:t>
      </w:r>
    </w:p>
    <w:p>
      <w:pPr>
        <w:pStyle w:val="BodyText"/>
      </w:pPr>
      <w:r>
        <w:t xml:space="preserve">四員環兩個C=C貢獻4個π電子，4=4n(n=1)，屬反芳香性，實際結構會扭曲成矩形以降低不穩定性。</w:t>
      </w:r>
    </w:p>
    <w:p>
      <w:pPr>
        <w:pStyle w:val="BodyText"/>
      </w:pPr>
      <w:r>
        <w:rPr>
          <w:bCs/>
          <w:b/>
        </w:rPr>
        <w:t xml:space="preserve">其餘為何都具芳香性</w:t>
      </w:r>
    </w:p>
    <w:p>
      <w:pPr>
        <w:pStyle w:val="BodyText"/>
      </w:pPr>
      <w:r>
        <w:t xml:space="preserve">②吡咯：2個雙鍵(4π電子)+N孤對電子參與共軛(2π電子)=6=4n+2(n=1)，芳香族。</w:t>
      </w:r>
    </w:p>
    <w:p>
      <w:pPr>
        <w:pStyle w:val="BodyText"/>
      </w:pPr>
      <w:r>
        <w:t xml:space="preserve">③環戊二烯負離子：2個雙鍵(4π電子)+負電荷孤對參與共軛(2π電子)=6=4n+2(n=1)，芳香族，也解釋環戊二烯酸性較強的原因。</w:t>
      </w:r>
    </w:p>
    <w:p>
      <w:pPr>
        <w:pStyle w:val="BodyText"/>
      </w:pPr>
      <w:r>
        <w:t xml:space="preserve">④吡啶：3個雙鍵貢獻6π電子=4n+2(n=1)，芳香族。氮孤對在sp²軌域指向環外(不參與共軛)，不影響π電子計數，可當鹼性孤對。</w:t>
      </w:r>
    </w:p>
    <w:p>
      <w:pPr>
        <w:pStyle w:val="BodyText"/>
      </w:pPr>
      <w:r>
        <w:t xml:space="preserve">⑤環庚三烯正離子(托品鎓)：七員環3個雙鍵貢獻6π電子=4n+2(n=1)，正電荷是空p軌域(不貢獻電子但參與共軛)，芳香族，是碳陽離子異常穩定的經典範例。</w:t>
      </w:r>
    </w:p>
    <w:p>
      <w:pPr>
        <w:pStyle w:val="BodyText"/>
      </w:pPr>
      <w:r>
        <w:t xml:space="preserve">一句話：π電子數套4n+2才是芳香族，4n是反芳香族。①環丁二烯4π電子(4n)無芳香性；其餘皆湊出6π電子(4n+2)有芳香性。吡咯氮孤對「參與」共軛，吡啶氮孤對「不參與」，方向相反。</w:t>
      </w:r>
    </w:p>
    <w:p>
      <w:pPr>
        <w:pStyle w:val="BodyText"/>
      </w:pPr>
      <w:r>
        <w:rPr>
          <w:bCs/>
          <w:b/>
        </w:rPr>
        <w:t xml:space="preserve">H26-Q2</w:t>
      </w:r>
    </w:p>
    <w:p>
      <w:pPr>
        <w:pStyle w:val="BodyText"/>
      </w:pPr>
      <w:r>
        <w:t xml:space="preserve">主題：アセチレン(乙炔)敘述（選出最不適切者）　</w:t>
      </w:r>
      <w:r>
        <w:rPr>
          <w:bCs/>
          <w:b/>
        </w:rPr>
        <w:t xml:space="preserve">正解：④</w:t>
      </w:r>
    </w:p>
    <w:p>
      <w:pPr>
        <w:pStyle w:val="BodyText"/>
      </w:pPr>
      <w:r>
        <w:rPr>
          <w:bCs/>
          <w:b/>
        </w:rPr>
        <w:t xml:space="preserve">(④) 為什麼錯：pKa方向講反 ★</w:t>
      </w:r>
    </w:p>
    <w:p>
      <w:pPr>
        <w:pStyle w:val="BodyText"/>
      </w:pPr>
      <w:r>
        <w:t xml:space="preserve">pKa=-log(Ka)，酸性越強Ka越大、pKa越小，兩者方向相反。原文「乙炔比乙烯更具酸性，因此pKa值較大」邏輯自相矛盾——若真的更酸，pKa應該更小才對。實際數值：乙炔pKa≈25&lt;乙烯pKa≈44，乙炔氫確實更酸(sp碳電負度較高、s成分較多，更能穩定去質子化後的碳陰離子)，但正確結論應為pKa較小，不是較大。</w:t>
      </w:r>
    </w:p>
    <w:p>
      <w:pPr>
        <w:pStyle w:val="BodyText"/>
      </w:pPr>
      <w:r>
        <w:rPr>
          <w:bCs/>
          <w:b/>
        </w:rPr>
        <w:t xml:space="preserve">其餘為何正確(排除法)</w:t>
      </w:r>
    </w:p>
    <w:p>
      <w:pPr>
        <w:pStyle w:val="BodyText"/>
      </w:pPr>
      <w:r>
        <w:t xml:space="preserve">①碳與碳以sp混成軌道鍵結(180°直線)，正確。</w:t>
      </w:r>
    </w:p>
    <w:p>
      <w:pPr>
        <w:pStyle w:val="BodyText"/>
      </w:pPr>
      <w:r>
        <w:t xml:space="preserve">②乙炔碳碳鍵長比乙烷短：鍵級越高鍵長越短(三鍵120pm&lt;雙鍵134pm&lt;單鍵~154pm)，正確。</w:t>
      </w:r>
    </w:p>
    <w:p>
      <w:pPr>
        <w:pStyle w:val="BodyText"/>
      </w:pPr>
      <w:r>
        <w:t xml:space="preserve">③乙炔碳碳三鍵鍵能比乙烷單鍵強：三鍵835kJ/mol遠大於單鍵347kJ/mol，正確。</w:t>
      </w:r>
    </w:p>
    <w:p>
      <w:pPr>
        <w:pStyle w:val="BodyText"/>
      </w:pPr>
      <w:r>
        <w:t xml:space="preserve">⑤碳碳三鍵=2個π鍵+1個σ鍵(sp-sp頭對頭重疊成σ鍵，2個互相垂直的未混成p軌域側邊重疊成2個π鍵)，正確。</w:t>
      </w:r>
    </w:p>
    <w:p>
      <w:pPr>
        <w:pStyle w:val="BodyText"/>
      </w:pPr>
      <w:r>
        <w:t xml:space="preserve">一句話：pKa=-log(Ka)，酸性越強pKa越小，方向相反。「更酸所以pKa更大」本身邏輯矛盾，不需查數值即可判斷。</w:t>
      </w:r>
    </w:p>
    <w:p>
      <w:pPr>
        <w:pStyle w:val="BodyText"/>
      </w:pPr>
      <w:r>
        <w:rPr>
          <w:bCs/>
          <w:b/>
        </w:rPr>
        <w:t xml:space="preserve">H26-Q3</w:t>
      </w:r>
    </w:p>
    <w:p>
      <w:pPr>
        <w:pStyle w:val="BodyText"/>
      </w:pPr>
      <w:r>
        <w:t xml:space="preserve">主題：核磁共振(NMR)光譜敘述（選出最不適切者）　</w:t>
      </w:r>
      <w:r>
        <w:rPr>
          <w:bCs/>
          <w:b/>
        </w:rPr>
        <w:t xml:space="preserve">正解：②</w:t>
      </w:r>
    </w:p>
    <w:p>
      <w:pPr>
        <w:pStyle w:val="BodyText"/>
      </w:pPr>
      <w:r>
        <w:rPr>
          <w:bCs/>
          <w:b/>
        </w:rPr>
        <w:t xml:space="preserve">(②) 為什麼錯：19F和31P確實有核自旋，不是沒有 ★</w:t>
      </w:r>
    </w:p>
    <w:p>
      <w:pPr>
        <w:pStyle w:val="BodyText"/>
      </w:pPr>
      <w:r>
        <w:t xml:space="preserve">NMR能偵測到某核種的前提就是該核必須有非零核自旋(I≠0)——「沒有自旋但仍可檢測」這句話本身邏輯矛盾，核自旋是NMR訊號存在的必要條件，沒有例外。核自旋判斷規則：質量數偶+原子序偶→I=0(無法偵測，如12C,16O)；質量數偶+原子序奇→I=整數(如2H,14N)；質量數奇→I=半整數(如1H,13C,19F,31P)。19F質量數19(奇)、31P質量數31(奇)，依規則皆為I=1/2半整數自旋，確實有自旋才能被NMR檢測，是常用的靈敏核種(19F-NMR、31P-NMR是成熟分析技術)。</w:t>
      </w:r>
    </w:p>
    <w:p>
      <w:pPr>
        <w:pStyle w:val="BodyText"/>
      </w:pPr>
      <w:r>
        <w:rPr>
          <w:bCs/>
          <w:b/>
        </w:rPr>
        <w:t xml:space="preserve">其餘為何正確(排除法)</w:t>
      </w:r>
    </w:p>
    <w:p>
      <w:pPr>
        <w:pStyle w:val="BodyText"/>
      </w:pPr>
      <w:r>
        <w:t xml:space="preserve">①TMS(四甲基矽烷)化學惰性、單一銳峰、矽電負度低使甲基處於高遮蔽狀態，定義為δ=0ppm內標，正確。</w:t>
      </w:r>
    </w:p>
    <w:p>
      <w:pPr>
        <w:pStyle w:val="BodyText"/>
      </w:pPr>
      <w:r>
        <w:t xml:space="preserve">③化學位移δ(ppm)=(觀測與標準訊號頻率差[Hz])÷(分光儀頻率[MHz])，Hz÷MHz本身產生百萬分之一量綱即ppm由來，正確。</w:t>
      </w:r>
    </w:p>
    <w:p>
      <w:pPr>
        <w:pStyle w:val="BodyText"/>
      </w:pPr>
      <w:r>
        <w:t xml:space="preserve">④甲苯苯環質子因環電流效應去遮蔽，化學位移7.2ppm；甲基質子遮蔽較強2.3ppm；苯環訊號確實在較低磁場(較高ppm)，正確。</w:t>
      </w:r>
    </w:p>
    <w:p>
      <w:pPr>
        <w:pStyle w:val="BodyText"/>
      </w:pPr>
      <w:r>
        <w:t xml:space="preserve">⑤醋酸甲酯有兩個化學環境不同的甲基碳(乙醯基甲基vs酯氧甲基)，質子去偶13C-NMR下各自呈獨立單峰，兩個不同碳形成兩個單峰，13C天然豐度低碳-碳偶合可忽略，正確。</w:t>
      </w:r>
    </w:p>
    <w:p>
      <w:pPr>
        <w:pStyle w:val="BodyText"/>
      </w:pPr>
      <w:r>
        <w:t xml:space="preserve">一句話：NMR偵測前提是核自旋非零，「無自旋但可檢測」邏輯矛盾。19F、31P質量數皆奇數，依規則有I=1/2自旋，確實有自旋才是能被偵測的正確原因。</w:t>
      </w:r>
    </w:p>
    <w:p>
      <w:pPr>
        <w:pStyle w:val="BodyText"/>
      </w:pPr>
      <w:r>
        <w:rPr>
          <w:bCs/>
          <w:b/>
        </w:rPr>
        <w:t xml:space="preserve">H26-Q4</w:t>
      </w:r>
    </w:p>
    <w:p>
      <w:pPr>
        <w:pStyle w:val="BodyText"/>
      </w:pPr>
      <w:r>
        <w:t xml:space="preserve">主題：馬來酸結構與無水馬來酸工業製程（填空題）　</w:t>
      </w:r>
      <w:r>
        <w:rPr>
          <w:bCs/>
          <w:b/>
        </w:rPr>
        <w:t xml:space="preserve">正解：③ シス/トランス/フマル酸/ベンゼン/ブタン</w:t>
      </w:r>
    </w:p>
    <w:p>
      <w:pPr>
        <w:pStyle w:val="BodyText"/>
      </w:pPr>
      <w:r>
        <w:rPr>
          <w:bCs/>
          <w:b/>
        </w:rPr>
        <w:t xml:space="preserve">A、B、C：靠幾何推理(可推導，不需背誦)</w:t>
      </w:r>
    </w:p>
    <w:p>
      <w:pPr>
        <w:pStyle w:val="BodyText"/>
      </w:pPr>
      <w:r>
        <w:t xml:space="preserve">分子內脫水成環(酸酐化)需兩個-COOH在空間上同側夠近。cis(順式)：兩個COOH同側距離近，可分子內脫水形成五員環酸酐(馬來酸酐)。trans(反式)：兩個COOH兩側距離遠，無法分子內閉環，此異構物稱富馬酸(fumaric acid)。題目提到馬來酸能形成酸酐，故馬來酸本身必須是A=cis(シス)，其幾何異構物為B=trans(トランス)，正式名稱C=フマル酸(富馬酸)。</w:t>
      </w:r>
    </w:p>
    <w:p>
      <w:pPr>
        <w:pStyle w:val="BodyText"/>
      </w:pPr>
      <w:r>
        <w:rPr>
          <w:bCs/>
          <w:b/>
        </w:rPr>
        <w:t xml:space="preserve">D、E：工業製程史實(純知識題，不能推理)</w:t>
      </w:r>
    </w:p>
    <w:p>
      <w:pPr>
        <w:pStyle w:val="BodyText"/>
      </w:pPr>
      <w:r>
        <w:t xml:space="preserve">無水馬來酸工業原料演變：傳統經典製程以D=ベンゼン(苯)為原料，經釩觸媒氣相催化氧化製造，但苯有致癌性、成本較高。現代製程以E=ブタン(正丁烷)為原料，因丁烷便宜來源豐富(天然氣/煉油副產物)。題目最後一句「反應性較低的烷烴為原料的少數製程之一」是關鍵線索：烷烴普遍C-H鍵穩定反應性低，能直接氧化利用的製程很少，強調丁烷氧化法的技術特殊性。</w:t>
      </w:r>
    </w:p>
    <w:p>
      <w:pPr>
        <w:pStyle w:val="BodyText"/>
      </w:pPr>
      <w:r>
        <w:rPr>
          <w:bCs/>
          <w:b/>
        </w:rPr>
        <w:t xml:space="preserve">陷阱提醒</w:t>
      </w:r>
    </w:p>
    <w:p>
      <w:pPr>
        <w:pStyle w:val="BodyText"/>
      </w:pPr>
      <w:r>
        <w:t xml:space="preserve">選項中ヘキサン(己烷)同樣是烷烴，單靠「E是烷烴」不足以在丁烷和己烷間做選擇，必須真正知道工業實際使用原料是正丁烷，這是需要背誦的產業事實，不是邏輯推理能得出的。</w:t>
      </w:r>
    </w:p>
    <w:p>
      <w:pPr>
        <w:pStyle w:val="BodyText"/>
      </w:pPr>
      <w:r>
        <w:t xml:space="preserve">一句話：A/B/C(cis/trans/富馬酸)靠幾何邏輯(同側才能分子內脫水)推理；D/E(苯→丁烷)是產業史實，純知識題，不能單靠「是烷烴」判斷。</w:t>
      </w:r>
    </w:p>
    <w:p>
      <w:pPr>
        <w:pStyle w:val="BodyText"/>
      </w:pPr>
      <w:r>
        <w:rPr>
          <w:bCs/>
          <w:b/>
        </w:rPr>
        <w:t xml:space="preserve">H26-Q5</w:t>
      </w:r>
    </w:p>
    <w:p>
      <w:pPr>
        <w:pStyle w:val="BodyText"/>
      </w:pPr>
      <w:r>
        <w:t xml:space="preserve">主題：分子手性判斷（選出不具鏡像異構物者）　</w:t>
      </w:r>
      <w:r>
        <w:rPr>
          <w:bCs/>
          <w:b/>
        </w:rPr>
        <w:t xml:space="preserve">正解：② 內消旋(meso)酒石酸</w:t>
      </w:r>
    </w:p>
    <w:p>
      <w:pPr>
        <w:pStyle w:val="BodyText"/>
      </w:pPr>
      <w:r>
        <w:rPr>
          <w:bCs/>
          <w:b/>
        </w:rPr>
        <w:t xml:space="preserve">三種手性來源框架</w:t>
      </w:r>
    </w:p>
    <w:p>
      <w:pPr>
        <w:pStyle w:val="BodyText"/>
      </w:pPr>
      <w:r>
        <w:t xml:space="preserve">點手性(中心碳接四個不同基團)、軸手性(聯苯類，單鍵旋轉受阻)、螺旋手性(稠環分子空間位阻無法攤平)。本題五選項涵蓋這三種機制。</w:t>
      </w:r>
    </w:p>
    <w:p>
      <w:pPr>
        <w:pStyle w:val="BodyText"/>
      </w:pPr>
      <w:r>
        <w:rPr>
          <w:bCs/>
          <w:b/>
        </w:rPr>
        <w:t xml:space="preserve">(②) 為什麼是答案：內消旋(meso)化合物，鏡像與自身重疊 ★</w:t>
      </w:r>
    </w:p>
    <w:p>
      <w:pPr>
        <w:pStyle w:val="BodyText"/>
      </w:pPr>
      <w:r>
        <w:t xml:space="preserve">結構為meso-酒石酸，有兩個立體中心，但分子內部存在對稱面，上下兩個立體中心構型互為鏡像，分子內部已自我抵銷。畫出鏡像後只要旋轉180°就能完全疊回原分子——鏡像=原分子本身，不是兩個不同異構物。這種有立體中心但因內部對稱而整體不具手性的化合物稱meso compound，是非手性(achiral)。注意用詞精確度：不是「沒有鏡像」，是「鏡像跟自身重疊」。D-酒石酸與L-酒石酸才是真正無法疊合的鏡像對，meso體與這兩者是非對映異構物關係。</w:t>
      </w:r>
    </w:p>
    <w:p>
      <w:pPr>
        <w:pStyle w:val="BodyText"/>
      </w:pPr>
      <w:r>
        <w:rPr>
          <w:bCs/>
          <w:b/>
        </w:rPr>
        <w:t xml:space="preserve">(③) 為何有鏡像異構物：軸手性，糾正「聯苯應能自由旋轉」的假設</w:t>
      </w:r>
    </w:p>
    <w:p>
      <w:pPr>
        <w:pStyle w:val="BodyText"/>
      </w:pPr>
      <w:r>
        <w:t xml:space="preserve">一般聯苯單鍵可自由旋轉、快速翻轉平均後不具手性，但此題聯苯兩個鄰位都被大取代基(Cl、CO2H)佔據，空間位阻使單鍵無法自由旋轉(旋轉時取代基會互相卡住)。旋轉鎖死後兩苯環固定在扭轉排列，扭轉方向有順時針/逆時針兩種鏡像可能，彼此無法透過旋轉互換——這是軸手性(axial chirality)，產生阻轉異構物(atropisomer)，真實存在可分離且具光學活性。框架：聯苯要有軸手性通常需至少3-4個鄰位有夠大取代基才能真正鎖死旋轉(如BINAP、BINOL的設計原理)。</w:t>
      </w:r>
    </w:p>
    <w:p>
      <w:pPr>
        <w:pStyle w:val="BodyText"/>
      </w:pPr>
      <w:r>
        <w:rPr>
          <w:bCs/>
          <w:b/>
        </w:rPr>
        <w:t xml:space="preserve">其餘為何有鏡像異構物</w:t>
      </w:r>
    </w:p>
    <w:p>
      <w:pPr>
        <w:pStyle w:val="BodyText"/>
      </w:pPr>
      <w:r>
        <w:t xml:space="preserve">①中心碳接乙基、甲基、羥基、氫四個互不相同基團，標準手性中心，有鏡像異構物。</w:t>
      </w:r>
    </w:p>
    <w:p>
      <w:pPr>
        <w:pStyle w:val="BodyText"/>
      </w:pPr>
      <w:r>
        <w:t xml:space="preserve">④螺旋烯(helicene)結構，多苯環稠合成弧形，末端環空間位阻無法攤平被迫捲曲成螺旋，產生左旋(M)、右旋(P)兩種無法疊合的鏡像螺旋。</w:t>
      </w:r>
    </w:p>
    <w:p>
      <w:pPr>
        <w:pStyle w:val="BodyText"/>
      </w:pPr>
      <w:r>
        <w:t xml:space="preserve">⑤反式(trans)-1,2-環丙烷二羧酸，不具內部對稱面，兩個立體中心的鏡像無法疊合，存在真實鏡像異構物對(若為cis型則會像②一樣因對稱面成為meso體)。</w:t>
      </w:r>
    </w:p>
    <w:p>
      <w:pPr>
        <w:pStyle w:val="BodyText"/>
      </w:pPr>
      <w:r>
        <w:t xml:space="preserve">一句話：②是內消旋酒石酸，雖有立體中心但內部對稱面讓鏡像與自身重疊(鏡像=自己，非「無鏡像」)，故無鏡像異構物。③因鄰位大取代基鎖住旋轉產生軸手性，不會像一般聯苯自由旋轉抵銷手性。</w:t>
      </w:r>
    </w:p>
    <w:p>
      <w:pPr>
        <w:pStyle w:val="BodyText"/>
      </w:pPr>
      <w:r>
        <w:rPr>
          <w:bCs/>
          <w:b/>
        </w:rPr>
        <w:t xml:space="preserve">H26-Q6</w:t>
      </w:r>
    </w:p>
    <w:p>
      <w:pPr>
        <w:pStyle w:val="BodyText"/>
      </w:pPr>
      <w:r>
        <w:t xml:space="preserve">主題：三個芳香族甲醯化反應命名(a、b、c)　</w:t>
      </w:r>
      <w:r>
        <w:rPr>
          <w:bCs/>
          <w:b/>
        </w:rPr>
        <w:t xml:space="preserve">正解：④ Friedel-Craftsアシル化反応/Vilsmeyer反応/Reimer-Tiemann反応</w:t>
      </w:r>
    </w:p>
    <w:p>
      <w:pPr>
        <w:pStyle w:val="BodyText"/>
      </w:pPr>
      <w:r>
        <w:rPr>
          <w:bCs/>
          <w:b/>
        </w:rPr>
        <w:t xml:space="preserve">解題策略：試劑指紋辨識法</w:t>
      </w:r>
    </w:p>
    <w:p>
      <w:pPr>
        <w:pStyle w:val="BodyText"/>
      </w:pPr>
      <w:r>
        <w:t xml:space="preserve">不需死背整個機制，記住每個命名反應最具辨識度的試劑組合即可快速比對。</w:t>
      </w:r>
    </w:p>
    <w:p>
      <w:pPr>
        <w:pStyle w:val="BodyText"/>
      </w:pPr>
      <w:r>
        <w:rPr>
          <w:bCs/>
          <w:b/>
        </w:rPr>
        <w:t xml:space="preserve">b) POCl3+DMF → Vilsmeier(-Haack)反應</w:t>
      </w:r>
    </w:p>
    <w:p>
      <w:pPr>
        <w:pStyle w:val="BodyText"/>
      </w:pPr>
      <w:r>
        <w:t xml:space="preserve">POCl3與DMF混合生成氯亞胺鎓離子(Vilsmeier試劑)，這個親電性物種可對富電子芳環(此處已有-N(CH3)2強推電子基)進行親電芳香取代，水解後得醛基。POCl3/DMF組合是高辨識度指紋。</w:t>
      </w:r>
    </w:p>
    <w:p>
      <w:pPr>
        <w:pStyle w:val="BodyText"/>
      </w:pPr>
      <w:r>
        <w:rPr>
          <w:bCs/>
          <w:b/>
        </w:rPr>
        <w:t xml:space="preserve">c) CHCl3+NaOH+酚 → Reimer-Tiemann反應</w:t>
      </w:r>
    </w:p>
    <w:p>
      <w:pPr>
        <w:pStyle w:val="BodyText"/>
      </w:pPr>
      <w:r>
        <w:t xml:space="preserve">氯仿在強鹼下脫質子/脫氯離子生成二氯卡賓(:CCl2)，親電性卡賓攻擊酚類鄰位，重排水解生成水楊醛。CHCl3/NaOH+酚組合是高辨識度指紋。</w:t>
      </w:r>
    </w:p>
    <w:p>
      <w:pPr>
        <w:pStyle w:val="BodyText"/>
      </w:pPr>
      <w:r>
        <w:rPr>
          <w:bCs/>
          <w:b/>
        </w:rPr>
        <w:t xml:space="preserve">a) HCOF+BF3 → Friedel-Crafts醯化反應(甲醯化變體)</w:t>
      </w:r>
    </w:p>
    <w:p>
      <w:pPr>
        <w:pStyle w:val="BodyText"/>
      </w:pPr>
      <w:r>
        <w:t xml:space="preserve">BF3是路易士酸催化劑，角色與傳統Friedel-Crafts醯化的AlCl3相同，活化甲醯氟(HCOF)形成強親電物種對苯環進行親電芳香取代，直接接上-CHO。即使不知道此特定組合名稱，也可用「路易士酸+芳環+醯化試劑→產物是芳環直接接醯基」的機制模式歸類為Friedel-Crafts家族。</w:t>
      </w:r>
    </w:p>
    <w:p>
      <w:pPr>
        <w:pStyle w:val="BodyText"/>
      </w:pPr>
      <w:r>
        <w:rPr>
          <w:bCs/>
          <w:b/>
        </w:rPr>
        <w:t xml:space="preserve">排除法</w:t>
      </w:r>
    </w:p>
    <w:p>
      <w:pPr>
        <w:pStyle w:val="BodyText"/>
      </w:pPr>
      <w:r>
        <w:t xml:space="preserve">Wittig反應必要試劑是磷ylide(Ph3P=CHR)，用於醛/酮轉烯烴。a)的試劑HCOF+BF3完全沒有磷試劑，產物也是醛不是烯烴，可直接排除所有把a)標成Wittig的選項(①②③)。</w:t>
      </w:r>
    </w:p>
    <w:p>
      <w:pPr>
        <w:pStyle w:val="BodyText"/>
      </w:pPr>
      <w:r>
        <w:t xml:space="preserve">一句話：b、c是高辨識度試劑指紋，秒認Vilsmeier、Reimer-Tiemann；a靠機制家族歸類為Friedel-Crafts醯化；先排除明顯試劑對不上的Wittig選項，用刪去法鎖定答案。</w:t>
      </w:r>
    </w:p>
    <w:p>
      <w:pPr>
        <w:pStyle w:val="BodyText"/>
      </w:pPr>
      <w:r>
        <w:rPr>
          <w:bCs/>
          <w:b/>
        </w:rPr>
        <w:t xml:space="preserve">H26-Q7</w:t>
      </w:r>
    </w:p>
    <w:p>
      <w:pPr>
        <w:pStyle w:val="BodyText"/>
      </w:pPr>
      <w:r>
        <w:t xml:space="preserve">主題：芳香醛與HCN加成平衡常數(K)大小排序　</w:t>
      </w:r>
      <w:r>
        <w:rPr>
          <w:bCs/>
          <w:b/>
        </w:rPr>
        <w:t xml:space="preserve">正解：② a-c-b(由大到小)</w:t>
      </w:r>
    </w:p>
    <w:p>
      <w:pPr>
        <w:pStyle w:val="BodyText"/>
      </w:pPr>
      <w:r>
        <w:rPr>
          <w:bCs/>
          <w:b/>
        </w:rPr>
        <w:t xml:space="preserve">核心框架：取代基電子效應影響羰基親電性</w:t>
      </w:r>
    </w:p>
    <w:p>
      <w:pPr>
        <w:pStyle w:val="BodyText"/>
      </w:pPr>
      <w:r>
        <w:t xml:space="preserve">反應為羰基對CN-的親核加成，K越大代表反應越偏向生成物(氰醇)，即羰基碳親電性越強。決定親電性強弱的關鍵是苯環取代基推電子/拉電子效應：推電子基會拉高電子密度到羰基降低其親電性，推電子越強K越小。</w:t>
      </w:r>
    </w:p>
    <w:p>
      <w:pPr>
        <w:pStyle w:val="BodyText"/>
      </w:pPr>
      <w:r>
        <w:rPr>
          <w:bCs/>
          <w:b/>
        </w:rPr>
        <w:t xml:space="preserve">逐一分析</w:t>
      </w:r>
    </w:p>
    <w:p>
      <w:pPr>
        <w:pStyle w:val="BodyText"/>
      </w:pPr>
      <w:r>
        <w:t xml:space="preserve">a)無取代(苯甲醛)：基準狀態，親電性未修飾，K居中間偏大。</w:t>
      </w:r>
    </w:p>
    <w:p>
      <w:pPr>
        <w:pStyle w:val="BodyText"/>
      </w:pPr>
      <w:r>
        <w:t xml:space="preserve">b)-N(CH3)2(對位)：強推電子基，透過共軛效應氮孤對可離域進苯環再傳到羰基，明顯降低羰基親電性，CN-較不易進攻，K最小。</w:t>
      </w:r>
    </w:p>
    <w:p>
      <w:pPr>
        <w:pStyle w:val="BodyText"/>
      </w:pPr>
      <w:r>
        <w:t xml:space="preserve">c)-CH3(對位)：弱推電子基(誘導/超共軛效應)，推電子能力遠弱於-N(CH3)2，K值介於a、b之間。</w:t>
      </w:r>
    </w:p>
    <w:p>
      <w:pPr>
        <w:pStyle w:val="BodyText"/>
      </w:pPr>
      <w:r>
        <w:rPr>
          <w:bCs/>
          <w:b/>
        </w:rPr>
        <w:t xml:space="preserve">排序</w:t>
      </w:r>
    </w:p>
    <w:p>
      <w:pPr>
        <w:pStyle w:val="BodyText"/>
      </w:pPr>
      <w:r>
        <w:t xml:space="preserve">推電子強度：-N(CH3)2(強,共軛)&gt;-CH3(弱,誘導)&gt;無取代。親電性(=K值)排序相反：a&gt;c&gt;b，由大到小為a-c-b，對應②。</w:t>
      </w:r>
    </w:p>
    <w:p>
      <w:pPr>
        <w:pStyle w:val="BodyText"/>
      </w:pPr>
      <w:r>
        <w:rPr>
          <w:bCs/>
          <w:b/>
        </w:rPr>
        <w:t xml:space="preserve">常見審題陷阱</w:t>
      </w:r>
    </w:p>
    <w:p>
      <w:pPr>
        <w:pStyle w:val="BodyText"/>
      </w:pPr>
      <w:r>
        <w:t xml:space="preserve">若推導出b-c-a(由小到大)，這串順序邏輯本身可能完全正確，只是方向搞反——題目問「大きい順」(由大到小)時，需將由小到大的順序倒過來讀。b-c-a倒過來正好是a-c-b。推理正確但方向看反是常見失分點，算完順序後務必回頭確認題目要求的方向。</w:t>
      </w:r>
    </w:p>
    <w:p>
      <w:pPr>
        <w:pStyle w:val="BodyText"/>
      </w:pPr>
      <w:r>
        <w:t xml:space="preserve">一句話：HCN加成K值反映羰基親電性，推電子基越強親電性越弱K越小。強度排序-N(CH3)2&gt;-CH3&gt;無取代，故K值反向排序a&gt;c&gt;b。</w:t>
      </w:r>
    </w:p>
    <w:p>
      <w:pPr>
        <w:pStyle w:val="BodyText"/>
      </w:pPr>
      <w:r>
        <w:rPr>
          <w:bCs/>
          <w:b/>
        </w:rPr>
        <w:t xml:space="preserve">H26-Q8</w:t>
      </w:r>
    </w:p>
    <w:p>
      <w:pPr>
        <w:pStyle w:val="BodyText"/>
      </w:pPr>
      <w:r>
        <w:t xml:space="preserve">主題：新燃料敘述（選出最不適切者）　</w:t>
      </w:r>
      <w:r>
        <w:rPr>
          <w:bCs/>
          <w:b/>
        </w:rPr>
        <w:t xml:space="preserve">正解：①</w:t>
      </w:r>
    </w:p>
    <w:p>
      <w:pPr>
        <w:pStyle w:val="BodyText"/>
      </w:pPr>
      <w:r>
        <w:rPr>
          <w:bCs/>
          <w:b/>
        </w:rPr>
        <w:t xml:space="preserve">(①) 為什麼錯：ETBE原料不是正丁烷，是異丁烯 ★</w:t>
      </w:r>
    </w:p>
    <w:p>
      <w:pPr>
        <w:pStyle w:val="BodyText"/>
      </w:pPr>
      <w:r>
        <w:t xml:space="preserve">核心可推理框架：飽和烷烴化學惰性高，無法直接與醇進行加成反應形成醚。ETBE(乙基第三丁基醚)名稱本身透露結構含tert-butyl(第三丁基)支鏈四級碳。正確工業合成路線是生質乙醇+異丁烯((CH3)2C=CH2)，酸性觸媒催化下乙醇-OH對異丁烯C=C雙鍵進行酸催化加成(Markovnikov加成)。此反應能發生的關鍵是異丁烯有C=C雙鍵提供π電子。正丁烷完全飽和無雙鍵無官能基，無法直接與乙醇發生加成反應形成醚，原文所述在機制上站不住腳。</w:t>
      </w:r>
    </w:p>
    <w:p>
      <w:pPr>
        <w:pStyle w:val="BodyText"/>
      </w:pPr>
      <w:r>
        <w:rPr>
          <w:bCs/>
          <w:b/>
        </w:rPr>
        <w:t xml:space="preserve">類比框架</w:t>
      </w:r>
    </w:p>
    <w:p>
      <w:pPr>
        <w:pStyle w:val="BodyText"/>
      </w:pPr>
      <w:r>
        <w:t xml:space="preserve">MTBE(甲醇+異丁烯)、ETBE(乙醇+異丁烯)原理相同，都需異丁烯提供雙鍵，不是任何丁烷異構物——與Q4(無水馬來酸原料苯/丁烷)建立的「烷烴反應性低」框架可橋接類比。</w:t>
      </w:r>
    </w:p>
    <w:p>
      <w:pPr>
        <w:pStyle w:val="BodyText"/>
      </w:pPr>
      <w:r>
        <w:rPr>
          <w:bCs/>
          <w:b/>
        </w:rPr>
        <w:t xml:space="preserve">其餘為何正確(排除法)</w:t>
      </w:r>
    </w:p>
    <w:p>
      <w:pPr>
        <w:pStyle w:val="BodyText"/>
      </w:pPr>
      <w:r>
        <w:t xml:space="preserve">②沼氣由廚餘等原料經厭氧消化(anaerobic digestion)，微生物在無氧環境分解有機廢棄物，經水解、酸化、產甲烷等階段生成以CH4為主的沼氣，正確。</w:t>
      </w:r>
    </w:p>
    <w:p>
      <w:pPr>
        <w:pStyle w:val="BodyText"/>
      </w:pPr>
      <w:r>
        <w:t xml:space="preserve">③BDF由植物油(甘油三酸酯)與甲醇經酯轉化反應(transesterification)，鹼觸媒下生成脂肪酸甲酯(FAME)+副產物甘油，正確。</w:t>
      </w:r>
    </w:p>
    <w:p>
      <w:pPr>
        <w:pStyle w:val="BodyText"/>
      </w:pPr>
      <w:r>
        <w:t xml:space="preserve">④頁岩氣是天然氣一種，蘊藏頁岩層微小孔隙，需水力壓裂(hydraulic fracturing)技術高壓注水使岩層裂縫釋放天然氣，正確。</w:t>
      </w:r>
    </w:p>
    <w:p>
      <w:pPr>
        <w:pStyle w:val="BodyText"/>
      </w:pPr>
      <w:r>
        <w:t xml:space="preserve">⑤DME可由天然氣重組、煤炭氣化、生質能氣化等多元路徑先製造合成氣(syngas)，再轉化為DME，原料多樣性是其優勢，正確。</w:t>
      </w:r>
    </w:p>
    <w:p>
      <w:pPr>
        <w:pStyle w:val="BodyText"/>
      </w:pPr>
      <w:r>
        <w:t xml:space="preserve">一句話：ETBE由生質乙醇+異丁烯(酸催化加成，靠雙鍵)合成，不是正丁烷(飽和烷烴無雙鍵、化學惰性)——可用「烷烴反應性低」框架推理，不需純背誦。</w:t>
      </w:r>
    </w:p>
    <w:p>
      <w:pPr>
        <w:pStyle w:val="BodyText"/>
      </w:pPr>
      <w:r>
        <w:rPr>
          <w:bCs/>
          <w:b/>
        </w:rPr>
        <w:t xml:space="preserve">H26-Q9</w:t>
      </w:r>
    </w:p>
    <w:p>
      <w:pPr>
        <w:pStyle w:val="BodyText"/>
      </w:pPr>
      <w:r>
        <w:t xml:space="preserve">主題：家庭用燃料電池系統敘述（選出最不適切者）　</w:t>
      </w:r>
      <w:r>
        <w:rPr>
          <w:bCs/>
          <w:b/>
        </w:rPr>
        <w:t xml:space="preserve">正解：①</w:t>
      </w:r>
    </w:p>
    <w:p>
      <w:pPr>
        <w:pStyle w:val="BodyText"/>
      </w:pPr>
      <w:r>
        <w:rPr>
          <w:bCs/>
          <w:b/>
        </w:rPr>
        <w:t xml:space="preserve">(①) 為什麼錯：80℃低溫操作是PEFC的特徵，不是SOFC ★</w:t>
      </w:r>
    </w:p>
    <w:p>
      <w:pPr>
        <w:pStyle w:val="BodyText"/>
      </w:pPr>
      <w:r>
        <w:t xml:space="preserve">燃料電池依電解質種類分類，操作溫度天差地遠：PEFC(固體高分子形)靠質子交換膜，低溫約70-80℃；SOFC(固體氧化物形)靠陶瓷氧離子導體(如YSZ)，須高溫約600-1000℃(家用型約700-750℃)才能有效傳導氧離子。原文把80℃低溫特徵(屬PEFC)錯誤黏到「固體氧化物形(SOFC)」名稱上——SOFC沒有「低溫作動型」這種東西，即使研發中偏低溫的SOFC也還在600-700℃左右。日本實際家用燃料電池(ENE-FARM)確實PEFC型(70-80℃)與SOFC型(700-750℃)並存，但溫度數字絕不能對調。</w:t>
      </w:r>
    </w:p>
    <w:p>
      <w:pPr>
        <w:pStyle w:val="BodyText"/>
      </w:pPr>
      <w:r>
        <w:rPr>
          <w:bCs/>
          <w:b/>
        </w:rPr>
        <w:t xml:space="preserve">其餘為何正確(排除法)</w:t>
      </w:r>
    </w:p>
    <w:p>
      <w:pPr>
        <w:pStyle w:val="BodyText"/>
      </w:pPr>
      <w:r>
        <w:t xml:space="preserve">②燃料電池所需氫氣由都市燃氣或LPG等碳氫燃料製造，系統內建重組器現場轉化，正確。</w:t>
      </w:r>
    </w:p>
    <w:p>
      <w:pPr>
        <w:pStyle w:val="BodyText"/>
      </w:pPr>
      <w:r>
        <w:t xml:space="preserve">③都市燃氣/LPG混入的加臭劑(有機硫化合物如THT、DMS)會使重組觸媒與電極觸媒中毒失活，須經脫硫器(活性碳或金屬氧化物吸附劑)去除，正確。</w:t>
      </w:r>
    </w:p>
    <w:p>
      <w:pPr>
        <w:pStyle w:val="BodyText"/>
      </w:pPr>
      <w:r>
        <w:t xml:space="preserve">④改質採用水蒸氣改質法，因產氫率最高(CH4+2H2O→CO2+4H2或CH4+H2O→CO+3H2，水提供額外氫源)，正確。</w:t>
      </w:r>
    </w:p>
    <w:p>
      <w:pPr>
        <w:pStyle w:val="BodyText"/>
      </w:pPr>
      <w:r>
        <w:t xml:space="preserve">⑤改質反應在650℃以上進行，是吸熱反應需外部持續供熱，實務燃燒部分原料燃料提供反應熱，正確。</w:t>
      </w:r>
    </w:p>
    <w:p>
      <w:pPr>
        <w:pStyle w:val="BodyText"/>
      </w:pPr>
      <w:r>
        <w:t xml:space="preserve">一句話：80℃低溫是PEFC的特徵，SOFC操作溫度600-1000℃——①把兩者錯誤配對，與Q4(苯/丁烷)、Q8(正丁烷/異丁烯)同屬「兩個相似但不同機制被錯誤配對」的陷阱套路。</w:t>
      </w:r>
    </w:p>
    <w:p>
      <w:pPr>
        <w:pStyle w:val="BodyText"/>
      </w:pPr>
      <w:r>
        <w:rPr>
          <w:bCs/>
          <w:b/>
        </w:rPr>
        <w:t xml:space="preserve">H26-Q10</w:t>
      </w:r>
    </w:p>
    <w:p>
      <w:pPr>
        <w:pStyle w:val="BodyText"/>
      </w:pPr>
      <w:r>
        <w:t xml:space="preserve">主題：原油常壓蒸餾工程留分（選出不會得到的產物）　</w:t>
      </w:r>
      <w:r>
        <w:rPr>
          <w:bCs/>
          <w:b/>
        </w:rPr>
        <w:t xml:space="preserve">正解：⑤ 潤滑油</w:t>
      </w:r>
    </w:p>
    <w:p>
      <w:pPr>
        <w:pStyle w:val="BodyText"/>
      </w:pPr>
      <w:r>
        <w:rPr>
          <w:bCs/>
          <w:b/>
        </w:rPr>
        <w:t xml:space="preserve">核心框架</w:t>
      </w:r>
    </w:p>
    <w:p>
      <w:pPr>
        <w:pStyle w:val="BodyText"/>
      </w:pPr>
      <w:r>
        <w:t xml:space="preserve">常壓蒸餾(常圧蒸留)只能按沸點粗分出輕餾分~常壓殘油這幾大類：LPG→石腦油(ナフサ)→煤油(灯油)→輕油(軽油)→常壓殘油(常圧残油)。①②③④都是常壓蒸餾直接產出的標準留分。</w:t>
      </w:r>
    </w:p>
    <w:p>
      <w:pPr>
        <w:pStyle w:val="BodyText"/>
      </w:pPr>
      <w:r>
        <w:rPr>
          <w:bCs/>
          <w:b/>
        </w:rPr>
        <w:t xml:space="preserve">(⑤) 為什麼錯：潤滑油需減壓蒸餾才能取得</w:t>
      </w:r>
    </w:p>
    <w:p>
      <w:pPr>
        <w:pStyle w:val="BodyText"/>
      </w:pPr>
      <w:r>
        <w:t xml:space="preserve">潤滑油這種需要精細分子量分佈的高沸點產品，要從常壓殘油再送進減壓蒸餾(真空蒸留)才能進一步分離出來，不是常壓蒸餾階段的直接產物。常壓殘油或與輕油混合的石油製品稱為重油。</w:t>
      </w:r>
    </w:p>
    <w:p>
      <w:pPr>
        <w:pStyle w:val="BodyText"/>
      </w:pPr>
      <w:r>
        <w:t xml:space="preserve">一句話：常壓蒸餾產出LPG、石腦油、煤油、輕油、常壓殘油；潤滑油屬於常壓殘油再經減壓蒸餾才能得到的精細產品，不在常壓蒸餾直接產物之列。</w:t>
      </w:r>
    </w:p>
    <w:p>
      <w:pPr>
        <w:pStyle w:val="BodyText"/>
      </w:pPr>
      <w:r>
        <w:rPr>
          <w:bCs/>
          <w:b/>
        </w:rPr>
        <w:t xml:space="preserve">H26-Q11</w:t>
      </w:r>
    </w:p>
    <w:p>
      <w:pPr>
        <w:pStyle w:val="BodyText"/>
      </w:pPr>
      <w:r>
        <w:t xml:space="preserve">主題：軽油(柴油)敘述（選出最不適切者）　</w:t>
      </w:r>
      <w:r>
        <w:rPr>
          <w:bCs/>
          <w:b/>
        </w:rPr>
        <w:t xml:space="preserve">正解：④</w:t>
      </w:r>
    </w:p>
    <w:p>
      <w:pPr>
        <w:pStyle w:val="BodyText"/>
      </w:pPr>
      <w:r>
        <w:rPr>
          <w:bCs/>
          <w:b/>
        </w:rPr>
        <w:t xml:space="preserve">(④) 為什麼錯：柴油引擎規範的是十六烷值，不是辛烷值 ★</w:t>
      </w:r>
    </w:p>
    <w:p>
      <w:pPr>
        <w:pStyle w:val="BodyText"/>
      </w:pPr>
      <w:r>
        <w:t xml:space="preserve">汽油引擎靠火星塞點火，需要抗爆震(耐自燃)特性，指標是辛烷值(octane number)，越高越抗爆。柴油引擎沒有火星塞，靠壓縮空氣產生高溫直接點燃噴入的柴油，需要易自燃特性讓壓縮著火迅速平順進行，指標是十六烷值(cetane number)，越高越容易自燃。原文說柴油引擎壓縮著火要靠JIS規定的辛烷值，把應該用十六烷值規範的性質誤植成辛烷值，兩者方向相反(辛烷值高=難自燃；十六烷值高=易自燃)，是本題答案。</w:t>
      </w:r>
    </w:p>
    <w:p>
      <w:pPr>
        <w:pStyle w:val="BodyText"/>
      </w:pPr>
      <w:r>
        <w:rPr>
          <w:bCs/>
          <w:b/>
        </w:rPr>
        <w:t xml:space="preserve">其餘為何正確(排除法)</w:t>
      </w:r>
    </w:p>
    <w:p>
      <w:pPr>
        <w:pStyle w:val="BodyText"/>
      </w:pPr>
      <w:r>
        <w:t xml:space="preserve">①輕油主要作為卡車等汽車用柴油引擎燃料，正確。</w:t>
      </w:r>
    </w:p>
    <w:p>
      <w:pPr>
        <w:pStyle w:val="BodyText"/>
      </w:pPr>
      <w:r>
        <w:t xml:space="preserve">②原油得到的直留輕油經深度脫硫裝置去除硫分製造，符合現代環保法規(如硫含量10ppm以下)，正確。</w:t>
      </w:r>
    </w:p>
    <w:p>
      <w:pPr>
        <w:pStyle w:val="BodyText"/>
      </w:pPr>
      <w:r>
        <w:t xml:space="preserve">③添加潤滑性向上劑：深度脫硫會連帶去除天然潤滑成分，導致潤滑性下降，需添加劑補償以避免噴油泵等精密機件磨損，正確，且與②因果相連。</w:t>
      </w:r>
    </w:p>
    <w:p>
      <w:pPr>
        <w:pStyle w:val="BodyText"/>
      </w:pPr>
      <w:r>
        <w:t xml:space="preserve">⑤冬季添加流動性向上劑：輕油含較多直鏈烷烴(石蠟成分)，低溫易析出蠟結晶(與H25-Q9學過的石蠟析出同一現象)，導致濾網堵塞，故需添加流動性向上劑降低濁點與流動點，正確。</w:t>
      </w:r>
    </w:p>
    <w:p>
      <w:pPr>
        <w:pStyle w:val="BodyText"/>
      </w:pPr>
      <w:r>
        <w:t xml:space="preserve">一句話：汽油要抗爆震(辛烷值高=難自燃)，柴油要易壓燃(十六烷值高=易自燃)，兩套指標方向相反絕不能互換——④把柴油該用的十六烷值誤植成辛烷值。</w:t>
      </w:r>
    </w:p>
    <w:p>
      <w:pPr>
        <w:pStyle w:val="BodyText"/>
      </w:pPr>
      <w:r>
        <w:rPr>
          <w:bCs/>
          <w:b/>
        </w:rPr>
        <w:t xml:space="preserve">H26-Q12</w:t>
      </w:r>
    </w:p>
    <w:p>
      <w:pPr>
        <w:pStyle w:val="BodyText"/>
      </w:pPr>
      <w:r>
        <w:t xml:space="preserve">主題：自動車用引擎機油在引擎內部的作用敘述（選出最不適切者）　</w:t>
      </w:r>
      <w:r>
        <w:rPr>
          <w:bCs/>
          <w:b/>
        </w:rPr>
        <w:t xml:space="preserve">正解：⑤</w:t>
      </w:r>
    </w:p>
    <w:p>
      <w:pPr>
        <w:pStyle w:val="BodyText"/>
      </w:pPr>
      <w:r>
        <w:rPr>
          <w:bCs/>
          <w:b/>
        </w:rPr>
        <w:t xml:space="preserve">(⑤) 為什麼錯：冷卻作用奪走的熱來源不是機油濾清器 ★</w:t>
      </w:r>
    </w:p>
    <w:p>
      <w:pPr>
        <w:pStyle w:val="BodyText"/>
      </w:pPr>
      <w:r>
        <w:t xml:space="preserve">機油確實有冷卻作用，功能類別沒錯，錯的是熱量來源的具體對象。核心框架：機油冷卻作用的真正對象是引擎裡摩擦生熱、燃燒受熱的高溫零件，主要包括活塞背面(燃燒室溫度極高，部分引擎用機油噴嘴直接噴油冷卻)、曲軸軸承/連桿軸承(高速摩擦生熱)、汽缸壁(摩擦+燃燒熱傳導)。機油循環流過這些高溫部件吸熱後，再流到機油濾清器、油底殼、機油冷卻器等處散熱。機油濾清器本身功能是過濾金屬屑碳渣雜質，是機油流經的其中一站，不是熱量來源。原文把熱量真正來源(活塞、軸承等)跟機油流經的下游濾淨裝置(濾清器)搞混，方向錯誤。</w:t>
      </w:r>
    </w:p>
    <w:p>
      <w:pPr>
        <w:pStyle w:val="BodyText"/>
      </w:pPr>
      <w:r>
        <w:rPr>
          <w:bCs/>
          <w:b/>
        </w:rPr>
        <w:t xml:space="preserve">其餘為何正確(排除法，機油五大作用完整框架)</w:t>
      </w:r>
    </w:p>
    <w:p>
      <w:pPr>
        <w:pStyle w:val="BodyText"/>
      </w:pPr>
      <w:r>
        <w:t xml:space="preserve">①防鏽作用：油膜隔絕氧氣與水分接觸，防止生鏽，正確。</w:t>
      </w:r>
    </w:p>
    <w:p>
      <w:pPr>
        <w:pStyle w:val="BodyText"/>
      </w:pPr>
      <w:r>
        <w:t xml:space="preserve">②潤滑作用：減少零件間摩擦、提高滑動效率、降低磨損，正確，是機油最核心功能。</w:t>
      </w:r>
    </w:p>
    <w:p>
      <w:pPr>
        <w:pStyle w:val="BodyText"/>
      </w:pPr>
      <w:r>
        <w:t xml:space="preserve">③洗淨作用：機油循環流動帶走金屬屑、碳渣等雜質，隨油流帶到濾清器過濾，正確。</w:t>
      </w:r>
    </w:p>
    <w:p>
      <w:pPr>
        <w:pStyle w:val="BodyText"/>
      </w:pPr>
      <w:r>
        <w:t xml:space="preserve">④氣密作用：機油填補活塞環與汽缸壁間隙形成油膜密封，防止燃燒室高壓混合氣竄漏到曲軸箱，也防止機油竄漏到燃燒室，正確。</w:t>
      </w:r>
    </w:p>
    <w:p>
      <w:pPr>
        <w:pStyle w:val="BodyText"/>
      </w:pPr>
      <w:r>
        <w:t xml:space="preserve">一句話：機油冷卻作用奪走的熱來源是活塞、軸承等引擎高溫摩擦/受熱部件，不是機油濾清器——濾清器只是過濾雜質的下游零件，不是熱量來源，是「正確功能類別、錯誤具體對象」的典型陷阱。</w:t>
      </w:r>
    </w:p>
    <w:p>
      <w:pPr>
        <w:pStyle w:val="BodyText"/>
      </w:pPr>
      <w:r>
        <w:rPr>
          <w:bCs/>
          <w:b/>
        </w:rPr>
        <w:t xml:space="preserve">H26-Q13</w:t>
      </w:r>
    </w:p>
    <w:p>
      <w:pPr>
        <w:pStyle w:val="BodyText"/>
      </w:pPr>
      <w:r>
        <w:t xml:space="preserve">主題：石炭(煤炭)敘述（選出最不適切者）　</w:t>
      </w:r>
      <w:r>
        <w:rPr>
          <w:bCs/>
          <w:b/>
        </w:rPr>
        <w:t xml:space="preserve">正解：② (與H25-Q13完全相同題目，詳細解說見該條目)</w:t>
      </w:r>
    </w:p>
    <w:p>
      <w:pPr>
        <w:pStyle w:val="BodyText"/>
      </w:pPr>
      <w:r>
        <w:t xml:space="preserve">正解②：原料炭(焦煤)黏結性應為高(才能煉出合格焦炭)，原文寫成低，方向講反。其餘①③④⑤敘述正確，詳細機制解說請參閱H25-Q13條目與試劑速查表第10章，此處不重複詳述以避免內容重複累贅。</w:t>
      </w:r>
    </w:p>
    <w:p>
      <w:pPr>
        <w:pStyle w:val="BodyText"/>
      </w:pPr>
      <w:r>
        <w:rPr>
          <w:bCs/>
          <w:b/>
        </w:rPr>
        <w:t xml:space="preserve">H26-Q14</w:t>
      </w:r>
    </w:p>
    <w:p>
      <w:pPr>
        <w:pStyle w:val="BodyText"/>
      </w:pPr>
      <w:r>
        <w:t xml:space="preserve">主題：高分子玻璃轉移填空題　</w:t>
      </w:r>
      <w:r>
        <w:rPr>
          <w:bCs/>
          <w:b/>
        </w:rPr>
        <w:t xml:space="preserve">正解：① 結晶性/非晶性/ガラス/ゴム/ガラス転移/ミクロブラウン運動</w:t>
      </w:r>
    </w:p>
    <w:p>
      <w:pPr>
        <w:pStyle w:val="BodyText"/>
      </w:pPr>
      <w:r>
        <w:rPr>
          <w:bCs/>
          <w:b/>
        </w:rPr>
        <w:t xml:space="preserve">核心原則：溫度低到高，永遠先硬(玻璃)後軟(橡膠)</w:t>
      </w:r>
    </w:p>
    <w:p>
      <w:pPr>
        <w:pStyle w:val="BodyText"/>
      </w:pPr>
      <w:r>
        <w:t xml:space="preserve">A=結晶性高分子(部分結晶部分非晶)，B=非晶性高分子(全部非晶)。非晶部分：低溫時C=ガラス状態(玻璃態，分子鏈熱能不足，僅剩分子振動，材料硬而脆)；高溫時D=ゴム状態(橡膠態，熱能足夠使分子鏈除振動外開始F=ミクロブラウン運動，即鏈段局部擺動扭轉，材料變軟有彈性)；C到D的轉變過程稱E=ガラス転移(玻璃轉移，Tg)。</w:t>
      </w:r>
    </w:p>
    <w:p>
      <w:pPr>
        <w:pStyle w:val="BodyText"/>
      </w:pPr>
      <w:r>
        <w:rPr>
          <w:bCs/>
          <w:b/>
        </w:rPr>
        <w:t xml:space="preserve">與H24-Q15(DMA動態力學譜)的記憶連結</w:t>
      </w:r>
    </w:p>
    <w:p>
      <w:pPr>
        <w:pStyle w:val="BodyText"/>
      </w:pPr>
      <w:r>
        <w:t xml:space="preserve">此原則放諸四海皆準，不分DMA、DSC或任何測溫方法：低溫=玻璃態(硬)，高溫(跨過Tg後)=橡膠態(軟)，絕不會反過來。此為H24-Q15已建立並確認過的方向，本題C=ガラス(低溫)、D=ゴム(高溫)與該結論完全一致。</w:t>
      </w:r>
    </w:p>
    <w:p>
      <w:pPr>
        <w:pStyle w:val="BodyText"/>
      </w:pPr>
      <w:r>
        <w:t xml:space="preserve">記憶錨點：冬天橡皮筋變硬變脆(接近玻璃態)，夏天橡皮筋軟Q有彈性(橡膠態)——生活經驗即可驗證此方向。</w:t>
      </w:r>
    </w:p>
    <w:p>
      <w:pPr>
        <w:pStyle w:val="BodyText"/>
      </w:pPr>
      <w:r>
        <w:t xml:space="preserve">一句話：溫度低→ガラス(硬，只有分子振動)；溫度高→ゴム(軟，多了微布朗運動)；中間轉變叫ガラス転移。此方向不管在DSC、DMA哪種儀器上都一樣。</w:t>
      </w:r>
    </w:p>
    <w:p>
      <w:pPr>
        <w:pStyle w:val="BodyText"/>
      </w:pPr>
      <w:r>
        <w:rPr>
          <w:bCs/>
          <w:b/>
        </w:rPr>
        <w:t xml:space="preserve">H26-Q15</w:t>
      </w:r>
    </w:p>
    <w:p>
      <w:pPr>
        <w:pStyle w:val="BodyText"/>
      </w:pPr>
      <w:r>
        <w:t xml:space="preserve">主題：五種高分子合成反應命名對照　</w:t>
      </w:r>
      <w:r>
        <w:rPr>
          <w:bCs/>
          <w:b/>
        </w:rPr>
        <w:t xml:space="preserve">正解：② ナイロン66/ポリカーボネート/ポリウレタン/ナイロン6/PMMA</w:t>
      </w:r>
    </w:p>
    <w:p>
      <w:pPr>
        <w:pStyle w:val="BodyText"/>
      </w:pPr>
      <w:r>
        <w:rPr>
          <w:bCs/>
          <w:b/>
        </w:rPr>
        <w:t xml:space="preserve">解題策略：延續H25-Q14的重縮合/重付加判準，再用結構細節鎖定名稱</w:t>
      </w:r>
    </w:p>
    <w:p>
      <w:pPr>
        <w:pStyle w:val="BodyText"/>
      </w:pPr>
      <w:r>
        <w:rPr>
          <w:bCs/>
          <w:b/>
        </w:rPr>
        <w:t xml:space="preserve">(ア) 己二胺+己二酸 → 尼龍66</w:t>
      </w:r>
    </w:p>
    <w:p>
      <w:pPr>
        <w:pStyle w:val="BodyText"/>
      </w:pPr>
      <w:r>
        <w:t xml:space="preserve">尼龍XY命名不用死背，直接數碳原子：二胺H2N-(CH2)6-NH2中間6個碳；二酸HOOC-(CH2)4-COOH兩端COOH各1個碳+中間4個碳=6個碳。兩邊都是6個碳→尼龍66。屬重縮合(脫水)。</w:t>
      </w:r>
    </w:p>
    <w:p>
      <w:pPr>
        <w:pStyle w:val="BodyText"/>
      </w:pPr>
      <w:r>
        <w:rPr>
          <w:bCs/>
          <w:b/>
        </w:rPr>
        <w:t xml:space="preserve">(イ) 雙酚A+光氣(COCl2) → 聚碳酸酯</w:t>
      </w:r>
    </w:p>
    <w:p>
      <w:pPr>
        <w:pStyle w:val="BodyText"/>
      </w:pPr>
      <w:r>
        <w:t xml:space="preserve">與H25-Q14學過的反應相同：光氣提供羰基，與雙酚A兩個酚羥基縮合脫HCl，形成聚碳酸酯，屬重縮合。</w:t>
      </w:r>
    </w:p>
    <w:p>
      <w:pPr>
        <w:pStyle w:val="BodyText"/>
      </w:pPr>
      <w:r>
        <w:rPr>
          <w:bCs/>
          <w:b/>
        </w:rPr>
        <w:t xml:space="preserve">(ウ) 二異氰酸酯(MDI型)+乙二醇 → 聚胺酯</w:t>
      </w:r>
    </w:p>
    <w:p>
      <w:pPr>
        <w:pStyle w:val="BodyText"/>
      </w:pPr>
      <w:r>
        <w:t xml:space="preserve">異氰酸酯(-N=C=O)與二醇(-OH)直接加成，原子全保留在主鏈無小分子脫離，屬重付加(與H25-Q14判準一致)，生成胺甲酸酯鍵，即聚胺酯。</w:t>
      </w:r>
    </w:p>
    <w:p>
      <w:pPr>
        <w:pStyle w:val="BodyText"/>
      </w:pPr>
      <w:r>
        <w:rPr>
          <w:bCs/>
          <w:b/>
        </w:rPr>
        <w:t xml:space="preserve">(エ) 己內醯胺+NaH，陰離子開環聚合 → 尼龍6</w:t>
      </w:r>
    </w:p>
    <w:p>
      <w:pPr>
        <w:pStyle w:val="BodyText"/>
      </w:pPr>
      <w:r>
        <w:t xml:space="preserve">己內醯胺是七員環內醯胺，環上除氮外有6個碳(5個CH2+1個羰基碳)。NaH奪去醯胺N-H的氫形成氮陰離子，引發陰離子開環聚合，重複單元為6個碳鏈段，命名尼龍6。注意：單體制(內醯胺開環)只給一個數字，命名邏輯與雙體制(二胺+二酸)尼龍不同。</w:t>
      </w:r>
    </w:p>
    <w:p>
      <w:pPr>
        <w:pStyle w:val="BodyText"/>
      </w:pPr>
      <w:r>
        <w:rPr>
          <w:bCs/>
          <w:b/>
        </w:rPr>
        <w:t xml:space="preserve">(オ) 甲基丙烯酸甲酯(MMA)+AIBN，自由基聚合 → PMMA</w:t>
      </w:r>
    </w:p>
    <w:p>
      <w:pPr>
        <w:pStyle w:val="BodyText"/>
      </w:pPr>
      <w:r>
        <w:t xml:space="preserve">題目已直接提示PMMA=ポリメタクリル酸メチル。AIBN是經典自由基聚合起始劑，引發MMA單體(CH2=C(CH3)-)進行自由基連鎖聚合生成PMMA(壓克力/有機玻璃主成分)。</w:t>
      </w:r>
    </w:p>
    <w:p>
      <w:pPr>
        <w:pStyle w:val="BodyText"/>
      </w:pPr>
      <w:r>
        <w:rPr>
          <w:bCs/>
          <w:b/>
        </w:rPr>
        <w:t xml:space="preserve">與H25-Q14的分類關聯</w:t>
      </w:r>
    </w:p>
    <w:p>
      <w:pPr>
        <w:pStyle w:val="BodyText"/>
      </w:pPr>
      <w:r>
        <w:t xml:space="preserve">重縮合(脫小分子)：(ア)尼龍66(脫水)、(イ)聚碳酸酯(脫HCl)。重付加(無小分子脫離)：(ウ)聚胺酯。開環聚合(另一機制，環張力驅動)：(エ)尼龍6。自由基連鎖聚合(乙烯基單體)：(オ)PMMA。</w:t>
      </w:r>
    </w:p>
    <w:p>
      <w:pPr>
        <w:pStyle w:val="BodyText"/>
      </w:pPr>
      <w:r>
        <w:t xml:space="preserve">一句話：尼龍XY命名數兩邊碳鏈(二胺碳數+二酸碳數)，不用死背——(ア)6+6=尼龍66。單環內醯胺開環只給一個數字(エ)尼龍6。分類判準沿用H25-Q14：脫小分子=重縮合，無脫離=重付加，開環聚合與自由基聚合另計。</w:t>
      </w:r>
    </w:p>
    <w:p>
      <w:pPr>
        <w:pStyle w:val="BodyText"/>
      </w:pPr>
      <w:r>
        <w:rPr>
          <w:bCs/>
          <w:b/>
        </w:rPr>
        <w:t xml:space="preserve">H26-Q16</w:t>
      </w:r>
    </w:p>
    <w:p>
      <w:pPr>
        <w:pStyle w:val="BodyText"/>
      </w:pPr>
      <w:r>
        <w:t xml:space="preserve">主題：高分子化學與高分子產業發展史（填空題）　</w:t>
      </w:r>
      <w:r>
        <w:rPr>
          <w:bCs/>
          <w:b/>
        </w:rPr>
        <w:t xml:space="preserve">正解：③ グッドイヤー/ベークランド/シュタウディンガー/カロザーズ/フローリー</w:t>
      </w:r>
    </w:p>
    <w:p>
      <w:pPr>
        <w:pStyle w:val="BodyText"/>
      </w:pPr>
      <w:r>
        <w:rPr>
          <w:bCs/>
          <w:b/>
        </w:rPr>
        <w:t xml:space="preserve">此為純歷史知識題，靠時間軸+人名連結記憶</w:t>
      </w:r>
    </w:p>
    <w:p>
      <w:pPr>
        <w:pStyle w:val="BodyText"/>
      </w:pPr>
      <w:r>
        <w:t xml:space="preserve">A(1839)：固特異(Goodyear)發現天然橡膠加硫可變高溫不黏、高彈性物質(硫化vulcanization)，催生登祿普充氣輪胎發明，輪胎品牌「Goodyear」以此命名。</w:t>
      </w:r>
    </w:p>
    <w:p>
      <w:pPr>
        <w:pStyle w:val="BodyText"/>
      </w:pPr>
      <w:r>
        <w:t xml:space="preserve">B(1905)：貝克蘭(Baekeland)發明電木(Bakelite)，人類第一個完全合成塑膠，標誌塑膠工業真正開端，品牌名直接取自其姓氏。</w:t>
      </w:r>
    </w:p>
    <w:p>
      <w:pPr>
        <w:pStyle w:val="BodyText"/>
      </w:pPr>
      <w:r>
        <w:t xml:space="preserve">C(1920年代起)：施陶丁格(Staudinger)證明纖維素、橡膠等物質是共價鍵連接的真正巨大分子(macromolecule)，而非小分子聚集體，奠定高分子化學獨立學科基礎，1953年獲諾貝爾化學獎。</w:t>
      </w:r>
    </w:p>
    <w:p>
      <w:pPr>
        <w:pStyle w:val="BodyText"/>
      </w:pPr>
      <w:r>
        <w:t xml:space="preserve">D(1930年代初)：卡羅瑟斯(Carothers)在杜邦公司系統性研究縮合聚合，1935年合成尼龍66，開啟合成纖維產業(絲襪、降落傘等應用)。此人名與H26-Q15算過的尼龍66碳數命名邏輯相關聯。</w:t>
      </w:r>
    </w:p>
    <w:p>
      <w:pPr>
        <w:pStyle w:val="BodyText"/>
      </w:pPr>
      <w:r>
        <w:t xml:space="preserve">E(~1950)：弗洛里(Flory)1953年出版《Principles of Polymer Chemistry》，系統總結聚合反應動力學、統計熱力學、分子量分布理論框架，1974年獲諾貝爾化學獎。此人正是H25-Q15學過的「最も確からしい分布(Flory分布)」提出者，同一人名同時出現在歷史發明題與統計計算題中。</w:t>
      </w:r>
    </w:p>
    <w:p>
      <w:pPr>
        <w:pStyle w:val="BodyText"/>
      </w:pPr>
      <w:r>
        <w:t xml:space="preserve">一句話：固特異(1839,硫化)→貝克蘭(1905,電木)→施陶丁格(1920s,證明高分子是真分子)→卡羅瑟斯(1930s,發明尼龍)→弗洛里(~1950,高分子化學理論奠基者)。純背誦題，靠時間軸與品牌/概念連結記憶。</w:t>
      </w:r>
    </w:p>
    <w:p>
      <w:pPr>
        <w:pStyle w:val="BodyText"/>
      </w:pPr>
      <w:r>
        <w:rPr>
          <w:bCs/>
          <w:b/>
        </w:rPr>
        <w:t xml:space="preserve">H26-Q17</w:t>
      </w:r>
    </w:p>
    <w:p>
      <w:pPr>
        <w:pStyle w:val="BodyText"/>
      </w:pPr>
      <w:r>
        <w:t xml:space="preserve">主題：高分子分子結構敘述（底線部分，選出最不適切者）　</w:t>
      </w:r>
      <w:r>
        <w:rPr>
          <w:bCs/>
          <w:b/>
        </w:rPr>
        <w:t xml:space="preserve">正解：①</w:t>
      </w:r>
    </w:p>
    <w:p>
      <w:pPr>
        <w:pStyle w:val="BodyText"/>
      </w:pPr>
      <w:r>
        <w:rPr>
          <w:bCs/>
          <w:b/>
        </w:rPr>
        <w:t xml:space="preserve">(①) 為什麼錯：二烯單體定義應含2個雙鍵，不是1個 ★</w:t>
      </w:r>
    </w:p>
    <w:p>
      <w:pPr>
        <w:pStyle w:val="BodyText"/>
      </w:pPr>
      <w:r>
        <w:t xml:space="preserve">「ジエン(diene)」字首：di-=2(二)，-ene=雙鍵(烯)，diene=含兩個C=C雙鍵的分子，這是命名法定義沒有例外。原文說「含1個雙鍵的二烯單體」在定義上自相矛盾——只含1個雙鍵應叫單烯(mono-ene)，不能叫二烯。二烯單體(如1,3-丁二烯、異戊二烯)重要性正在於有兩個雙鍵：聚合時一個雙鍵參與鏈增長、另一個保留在主鏈供後續交聯(如橡膠硫化)，是合成橡膠的化學基礎。</w:t>
      </w:r>
    </w:p>
    <w:p>
      <w:pPr>
        <w:pStyle w:val="BodyText"/>
      </w:pPr>
      <w:r>
        <w:rPr>
          <w:bCs/>
          <w:b/>
        </w:rPr>
        <w:t xml:space="preserve">其餘為何正確(排除法)</w:t>
      </w:r>
    </w:p>
    <w:p>
      <w:pPr>
        <w:pStyle w:val="BodyText"/>
      </w:pPr>
      <w:r>
        <w:t xml:space="preserve">②環氧乙烷是三員環的環狀單體，可經開環聚合形成聚乙二醇等聚合物，描述正確(與H26-Q15己內醯胺開環聚合同屬環狀單體機制家族)。</w:t>
      </w:r>
    </w:p>
    <w:p>
      <w:pPr>
        <w:pStyle w:val="BodyText"/>
      </w:pPr>
      <w:r>
        <w:t xml:space="preserve">③兩種以上單體構成的聚合物稱共聚物(co-=共同+polymer=聚合物)，正確定義。</w:t>
      </w:r>
    </w:p>
    <w:p>
      <w:pPr>
        <w:pStyle w:val="BodyText"/>
      </w:pPr>
      <w:r>
        <w:t xml:space="preserve">④A、B交替排列(ABABAB…)稱交替共聚物，定義與示意完全吻合，正確。</w:t>
      </w:r>
    </w:p>
    <w:p>
      <w:pPr>
        <w:pStyle w:val="BodyText"/>
      </w:pPr>
      <w:r>
        <w:t xml:space="preserve">⑤(AA…AA)(BB…BB)(AA…AA)…的成段連續排列稱嵌段共聚物，定義與示意完全對應，正確——此項容易被懷疑是因為詞彙陌生，但描述本身沒有問題。</w:t>
      </w:r>
    </w:p>
    <w:p>
      <w:pPr>
        <w:pStyle w:val="BodyText"/>
      </w:pPr>
      <w:r>
        <w:t xml:space="preserve">一句話：「ジエン(diene)=di(2)+ene(烯)=含2個雙鍵」，①說含1個雙鍵與定義自相矛盾，是答案。其餘環狀單體、共聚物定義、交替/嵌段共聚物排列描述皆正確。</w:t>
      </w:r>
    </w:p>
    <w:p>
      <w:pPr>
        <w:pStyle w:val="BodyText"/>
      </w:pPr>
      <w:r>
        <w:rPr>
          <w:bCs/>
          <w:b/>
        </w:rPr>
        <w:t xml:space="preserve">H26-Q18</w:t>
      </w:r>
    </w:p>
    <w:p>
      <w:pPr>
        <w:pStyle w:val="BodyText"/>
      </w:pPr>
      <w:r>
        <w:t xml:space="preserve">主題：由¹H-NMR訊號強度比計算數平均聚合度　</w:t>
      </w:r>
      <w:r>
        <w:rPr>
          <w:bCs/>
          <w:b/>
        </w:rPr>
        <w:t xml:space="preserve">正解：② 90</w:t>
      </w:r>
    </w:p>
    <w:p>
      <w:pPr>
        <w:pStyle w:val="BodyText"/>
      </w:pPr>
      <w:r>
        <w:rPr>
          <w:bCs/>
          <w:b/>
        </w:rPr>
        <w:t xml:space="preserve">第一步：辨識結構中兩種質子</w:t>
      </w:r>
    </w:p>
    <w:p>
      <w:pPr>
        <w:pStyle w:val="BodyText"/>
      </w:pPr>
      <w:r>
        <w:t xml:space="preserve">聚合物結構：(CH3)3C-O-[CH2-CH2-O]n-H，由t-BuOK觸媒對環氧乙烷開環聚合而得。末端基是tert-丁基(CH3)3C-，重複單位是-CH2-CH2-O-。</w:t>
      </w:r>
    </w:p>
    <w:p>
      <w:pPr>
        <w:pStyle w:val="BodyText"/>
      </w:pPr>
      <w:r>
        <w:rPr>
          <w:bCs/>
          <w:b/>
        </w:rPr>
        <w:t xml:space="preserve">第二步：數質子數</w:t>
      </w:r>
    </w:p>
    <w:p>
      <w:pPr>
        <w:pStyle w:val="BodyText"/>
      </w:pPr>
      <w:r>
        <w:t xml:space="preserve">末端基甲基質子(分母)：tert-丁基含3個CH3，每個CH3有3個氫，共3×3=9個甲基質子(固定值，不隨聚合度變化)。重複單位亞甲基質子(分子)：每個重複單位含2個CH2，每個CH2有2個氫，共2×2=4個亞甲基質子；因有n個重複單位，總亞甲基質子數=4n(隨n變化)。</w:t>
      </w:r>
    </w:p>
    <w:p>
      <w:pPr>
        <w:pStyle w:val="BodyText"/>
      </w:pPr>
      <w:r>
        <w:rPr>
          <w:bCs/>
          <w:b/>
        </w:rPr>
        <w:t xml:space="preserve">第三步：列方程式求解</w:t>
      </w:r>
    </w:p>
    <w:p>
      <w:pPr>
        <w:pStyle w:val="BodyText"/>
      </w:pPr>
      <w:r>
        <w:t xml:space="preserve">訊號強度正比質子數：4n/9=40/1 → 4n=360 → n=90，對應②。</w:t>
      </w:r>
    </w:p>
    <w:p>
      <w:pPr>
        <w:pStyle w:val="BodyText"/>
      </w:pPr>
      <w:r>
        <w:rPr>
          <w:bCs/>
          <w:b/>
        </w:rPr>
        <w:t xml:space="preserve">陷阱選項來源</w:t>
      </w:r>
    </w:p>
    <w:p>
      <w:pPr>
        <w:pStyle w:val="BodyText"/>
      </w:pPr>
      <w:r>
        <w:t xml:space="preserve">①40：忘記數質子數，直接把訊號比40當成聚合度。③120：質子數算錯。⑤360：算到4n=360的中間值就停手，忘記除以4。</w:t>
      </w:r>
    </w:p>
    <w:p>
      <w:pPr>
        <w:pStyle w:val="BodyText"/>
      </w:pPr>
      <w:r>
        <w:rPr>
          <w:bCs/>
          <w:b/>
        </w:rPr>
        <w:t xml:space="preserve">通用解法：端基分析法(end-group analysis)</w:t>
      </w:r>
    </w:p>
    <w:p>
      <w:pPr>
        <w:pStyle w:val="BodyText"/>
      </w:pPr>
      <w:r>
        <w:t xml:space="preserve">步驟：①數末端基質子數(固定值)②數單一重複單位目標質子數③列比例式(重複單位質子數×n):(末端基質子數)=訊號強度比④解出n。最容易失分處是第1、2步數質子數，務必先把結構圖上每種質子圈出來數清楚。</w:t>
      </w:r>
    </w:p>
    <w:p>
      <w:pPr>
        <w:pStyle w:val="BodyText"/>
      </w:pPr>
      <w:r>
        <w:t xml:space="preserve">一句話：NMR訊號強度正比於質子數。末端tert-丁基9個甲基氫(固定)，每重複單位4個亞甲基氫(×n)。列式4n/9=40/1→n=90。</w:t>
      </w:r>
    </w:p>
    <w:p>
      <w:pPr>
        <w:pStyle w:val="BodyText"/>
      </w:pPr>
      <w:r>
        <w:rPr>
          <w:bCs/>
          <w:b/>
        </w:rPr>
        <w:t xml:space="preserve">H26-Q19</w:t>
      </w:r>
    </w:p>
    <w:p>
      <w:pPr>
        <w:pStyle w:val="BodyText"/>
      </w:pPr>
      <w:r>
        <w:t xml:space="preserve">主題：工程塑膠(エンプラ)敘述（選出錯誤的組合）　</w:t>
      </w:r>
      <w:r>
        <w:rPr>
          <w:bCs/>
          <w:b/>
        </w:rPr>
        <w:t xml:space="preserve">正解：③ C、E</w:t>
      </w:r>
    </w:p>
    <w:p>
      <w:pPr>
        <w:pStyle w:val="BodyText"/>
      </w:pPr>
      <w:r>
        <w:rPr>
          <w:bCs/>
          <w:b/>
        </w:rPr>
        <w:t xml:space="preserve">(C) 為什麼錯：Kevlar合成原料寫錯，應為對位不是間位 ★</w:t>
      </w:r>
    </w:p>
    <w:p>
      <w:pPr>
        <w:pStyle w:val="BodyText"/>
      </w:pPr>
      <w:r>
        <w:t xml:space="preserve">原文說代表性芳綸Kevlar由間苯二甲醯氯(m-フタル酸ジクロリド)+間苯二胺合成。核心框架：芳綸依取代位置分兩類——對位芳綸(對苯二甲醯氯+對苯二胺，都是para)=Kevlar(克維拉)，分子鏈剛直伸展、強氫鍵網絡、高定向排列，抗拉強度極高(防彈衣、纜繩)；間位芳綸(間苯二甲醯氯+間苯二胺，都是meta)=Nomex(諾梅克斯)，分子鏈鋸齒彎曲，抗拉強度不如Kevlar但耐熱阻燃優異(防火衣)。原文把Kevlar與間位原料錯誤配對，Kevlar應該用對位原料，間位原料對應的是Nomex。記憶技巧：Kevlar的para撐起強度，Nomex的meta耐火。</w:t>
      </w:r>
    </w:p>
    <w:p>
      <w:pPr>
        <w:pStyle w:val="BodyText"/>
      </w:pPr>
      <w:r>
        <w:rPr>
          <w:bCs/>
          <w:b/>
        </w:rPr>
        <w:t xml:space="preserve">(E) 為什麼錯：PBT結晶化速度比PET快，不是慢 ★</w:t>
      </w:r>
    </w:p>
    <w:p>
      <w:pPr>
        <w:pStyle w:val="BodyText"/>
      </w:pPr>
      <w:r>
        <w:t xml:space="preserve">原文說PBT比PET尺寸安定性較差、結晶化速度較慢，因此成形性也較差。核心框架：PET用乙二醇(2碳，短鏈)；PBT用丁二醇(4碳，較長較柔軟)。PBT的丁二醇鏈較長較柔軟，分子鏈段運動能力較強，能更快排列進入結晶格子，結晶化速度比PET快很多，讓PBT在射出成形時快速結晶固化、脫模快、成形週期短，因此PBT成形性反而比PET好(適合電子連接器、汽車零件等射出成形工程零件)。原文說結晶較慢、成形性較差，方向完全講反。</w:t>
      </w:r>
    </w:p>
    <w:p>
      <w:pPr>
        <w:pStyle w:val="BodyText"/>
      </w:pPr>
      <w:r>
        <w:rPr>
          <w:bCs/>
          <w:b/>
        </w:rPr>
        <w:t xml:space="preserve">其餘為何正確(A、B、D)</w:t>
      </w:r>
    </w:p>
    <w:p>
      <w:pPr>
        <w:pStyle w:val="BodyText"/>
      </w:pPr>
      <w:r>
        <w:t xml:space="preserve">(A)工程塑膠定義：通常耐熱100℃以上、機械強度高，可作金屬替代結構材料，正確。</w:t>
      </w:r>
    </w:p>
    <w:p>
      <w:pPr>
        <w:pStyle w:val="BodyText"/>
      </w:pPr>
      <w:r>
        <w:t xml:space="preserve">(B)芳綸比脂肪族聚醯胺(如尼龍66)耐熱性高、高強度，但因分子鏈剛直、熔點極高(甚至分解溫度低於熔點不熔融)，難以熔融成形加工(Kevlar用溶液紡絲非熔融紡絲)，正確，呼應H23-Q14學過的芳綸性質。</w:t>
      </w:r>
    </w:p>
    <w:p>
      <w:pPr>
        <w:pStyle w:val="BodyText"/>
      </w:pPr>
      <w:r>
        <w:t xml:space="preserve">(D)聚碳酸酯(PC)由光氣+雙酚A合成(與H25-Q14、H26-Q15反覆出現的反應相同)，耐衝擊性、尺寸安定性優異，正確。</w:t>
      </w:r>
    </w:p>
    <w:p>
      <w:pPr>
        <w:pStyle w:val="BodyText"/>
      </w:pPr>
      <w:r>
        <w:t xml:space="preserve">一句話：C錯在Kevlar是對位(para)芳綸，原文寫成間位原料(那是Nomex)；E錯在PBT結晶化速度比PET快(丁二醇鏈長較柔軟、易結晶)，成形性反而好，原文方向講反。</w:t>
      </w:r>
    </w:p>
    <w:p>
      <w:pPr>
        <w:pStyle w:val="BodyText"/>
      </w:pPr>
      <w:r>
        <w:rPr>
          <w:bCs/>
          <w:b/>
        </w:rPr>
        <w:t xml:space="preserve">H26-Q20</w:t>
      </w:r>
    </w:p>
    <w:p>
      <w:pPr>
        <w:pStyle w:val="BodyText"/>
      </w:pPr>
      <w:r>
        <w:t xml:space="preserve">主題：高分子電解質相關術語填空　</w:t>
      </w:r>
      <w:r>
        <w:rPr>
          <w:bCs/>
          <w:b/>
        </w:rPr>
        <w:t xml:space="preserve">正解：② 高分子電解質/高分子イオン/対イオン/ポリアニオン/ポリカチオン</w:t>
      </w:r>
    </w:p>
    <w:p>
      <w:pPr>
        <w:pStyle w:val="BodyText"/>
      </w:pPr>
      <w:r>
        <w:rPr>
          <w:bCs/>
          <w:b/>
        </w:rPr>
        <w:t xml:space="preserve">核心概念：高分子電解質解離成兩種帶相反電荷的離子</w:t>
      </w:r>
    </w:p>
    <w:p>
      <w:pPr>
        <w:pStyle w:val="BodyText"/>
      </w:pPr>
      <w:r>
        <w:t xml:space="preserve">以聚丙烯酸鈉為例：主鏈上-COO-Na+基團解離後，鏈上-COO-全部解離變成帶大量負電荷、體積巨大的高分子鏈=B(高分子イオン，polymer ion/macroion)；原本配對的Na+離子脫離高分子鏈自由游離在溶液裡，這個帶正電、體積小、電荷與高分子離子相反的小離子=C(対イオン，counter ion)。「対イオン」字面意思是「成對的離子」，存在目的正是配對抵銷高分子離子的電荷，維持溶液電中性。此概念常見於離子交換樹脂、高分子電解質、界面活性劑等領域。</w:t>
      </w:r>
    </w:p>
    <w:p>
      <w:pPr>
        <w:pStyle w:val="BodyText"/>
      </w:pPr>
      <w:r>
        <w:rPr>
          <w:bCs/>
          <w:b/>
        </w:rPr>
        <w:t xml:space="preserve">A、B、D、E可由題目內容直接推理</w:t>
      </w:r>
    </w:p>
    <w:p>
      <w:pPr>
        <w:pStyle w:val="BodyText"/>
      </w:pPr>
      <w:r>
        <w:t xml:space="preserve">A=高分子電解質：題目第一句直接定義「鏈上有很多解離基的東西叫A」。B=高分子イオン：題目說「A解離後產生帶大量電荷的巨大的B」，巨大+帶電荷對應高分子離子。D=ポリアニオン：題目說B分類成帶磺酸根、羧酸根離子的D，這兩種都是帶負電官能基，故D=聚陰離子。E=ポリカチオン：題目說帶第四級銨基的E，此基團本身帶正電，故E=聚陽離子。</w:t>
      </w:r>
    </w:p>
    <w:p>
      <w:pPr>
        <w:pStyle w:val="BodyText"/>
      </w:pPr>
      <w:r>
        <w:t xml:space="preserve">一句話：高分子電解質解離後產生巨大帶電的高分子離子(B)+游離的相反離子(C，対イオン)，兩者電荷相反互相平衡維持電中性。高分子離子依帶負電(磺酸根/羧酸根→聚陰離子D)或帶正電(第四級銨基→聚陽離子E)分類。</w:t>
      </w:r>
    </w:p>
    <w:p>
      <w:pPr>
        <w:pStyle w:val="BodyText"/>
      </w:pPr>
      <w:r>
        <w:rPr>
          <w:bCs/>
          <w:b/>
        </w:rPr>
        <w:t xml:space="preserve">H26-Q21</w:t>
      </w:r>
    </w:p>
    <w:p>
      <w:pPr>
        <w:pStyle w:val="BodyText"/>
      </w:pPr>
      <w:r>
        <w:t xml:space="preserve">主題：硫及硫化合物敘述（選出錯誤者）　</w:t>
      </w:r>
      <w:r>
        <w:rPr>
          <w:bCs/>
          <w:b/>
        </w:rPr>
        <w:t xml:space="preserve">正解：⑤</w:t>
      </w:r>
    </w:p>
    <w:p>
      <w:pPr>
        <w:pStyle w:val="BodyText"/>
      </w:pPr>
      <w:r>
        <w:rPr>
          <w:bCs/>
          <w:b/>
        </w:rPr>
        <w:t xml:space="preserve">(⑤) 為什麼錯：接觸法SO2→SO3轉化為放熱反應，非吸熱 ★</w:t>
      </w:r>
    </w:p>
    <w:p>
      <w:pPr>
        <w:pStyle w:val="BodyText"/>
      </w:pPr>
      <w:r>
        <w:t xml:space="preserve">2SO2+O2⇌2SO3(觸媒V2O5)，ΔH為負值(放熱)。判斷直覺：氧化態上升(+4→+6)、S=O鍵數目與鍵能增加，系統趨向更穩定鍵結，此類反應多為放熱(類似燃燒直覺)。工業意義：因放熱，工業上需多段接觸、中間換熱降溫(勒沙特列原理：放熱反應升溫不利正向平衡)，若真為吸熱則需持續供熱，設計邏輯完全不同。</w:t>
      </w:r>
    </w:p>
    <w:p>
      <w:pPr>
        <w:pStyle w:val="BodyText"/>
      </w:pPr>
      <w:r>
        <w:rPr>
          <w:bCs/>
          <w:b/>
        </w:rPr>
        <w:t xml:space="preserve">其餘為何正確(排除法)</w:t>
      </w:r>
    </w:p>
    <w:p>
      <w:pPr>
        <w:pStyle w:val="BodyText"/>
      </w:pPr>
      <w:r>
        <w:t xml:space="preserve">①SO2溶水生成亞硫酸(H2SO3)，弱酸性，S氧化態+4尚可氧化至+6，故具還原性，正確。</w:t>
      </w:r>
    </w:p>
    <w:p>
      <w:pPr>
        <w:pStyle w:val="BodyText"/>
      </w:pPr>
      <w:r>
        <w:t xml:space="preserve">②熱濃硫酸強氧化性(可氧化Cu、C)；稀硫酸因水稀釋，氧化性減弱轉為展現強酸性，正確。</w:t>
      </w:r>
    </w:p>
    <w:p>
      <w:pPr>
        <w:pStyle w:val="BodyText"/>
      </w:pPr>
      <w:r>
        <w:t xml:space="preserve">③硫添加橡膠形成分子間交聯網狀結構，即硫化(vulcanization，H26-Q16學過的固特異發現)，正確。</w:t>
      </w:r>
    </w:p>
    <w:p>
      <w:pPr>
        <w:pStyle w:val="BodyText"/>
      </w:pPr>
      <w:r>
        <w:t xml:space="preserve">④硫同素異形體：斜方硫(常溫穩定)、單斜硫(~95.5℃以上穩定)，正確。</w:t>
      </w:r>
    </w:p>
    <w:p>
      <w:pPr>
        <w:pStyle w:val="BodyText"/>
      </w:pPr>
      <w:r>
        <w:t xml:space="preserve">一句話：接觸法SO2→SO3是放熱反應(氧化態上升、鍵結更穩定)，原文說吸熱方向講反；工業上因放熱需移熱降溫，非供熱。</w:t>
      </w:r>
    </w:p>
    <w:p>
      <w:pPr>
        <w:pStyle w:val="BodyText"/>
      </w:pPr>
      <w:r>
        <w:rPr>
          <w:bCs/>
          <w:b/>
        </w:rPr>
        <w:t xml:space="preserve">H26-Q22</w:t>
      </w:r>
    </w:p>
    <w:p>
      <w:pPr>
        <w:pStyle w:val="BodyText"/>
      </w:pPr>
      <w:r>
        <w:t xml:space="preserve">主題：金屬氧化物分類（選出酸性氧化物）　</w:t>
      </w:r>
      <w:r>
        <w:rPr>
          <w:bCs/>
          <w:b/>
        </w:rPr>
        <w:t xml:space="preserve">正解：④ SiO2</w:t>
      </w:r>
    </w:p>
    <w:p>
      <w:pPr>
        <w:pStyle w:val="BodyText"/>
      </w:pPr>
      <w:r>
        <w:rPr>
          <w:bCs/>
          <w:b/>
        </w:rPr>
        <w:t xml:space="preserve">核心框架：金屬性強弱決定氧化物酸鹼性</w:t>
      </w:r>
    </w:p>
    <w:p>
      <w:pPr>
        <w:pStyle w:val="BodyText"/>
      </w:pPr>
      <w:r>
        <w:t xml:space="preserve">金屬性越強→氧化物越鹼性；越接近類金屬/非金屬→氧化物越酸性，此規律對應元素在週期表位置(族數越左、金屬性越強；越右上越接近類金屬邊界，酸性越強)。</w:t>
      </w:r>
    </w:p>
    <w:p>
      <w:pPr>
        <w:pStyle w:val="BodyText"/>
      </w:pPr>
      <w:r>
        <w:rPr>
          <w:bCs/>
          <w:b/>
        </w:rPr>
        <w:t xml:space="preserve">逐一分析</w:t>
      </w:r>
    </w:p>
    <w:p>
      <w:pPr>
        <w:pStyle w:val="BodyText"/>
      </w:pPr>
      <w:r>
        <w:t xml:space="preserve">①MgO：第2族鹼土金屬，鹼性氧化物。②Al2O3：第13族，兩性氧化物(可與酸、鹼皆反應)。③BeO：第2族但因對角線關係表現類似第13族的Al，也是兩性氧化物(非同族Mg/Ca單純鹼性)。④SiO2：第14族類金屬，不與酸反應但與強鹼反應生成矽酸鹽(SiO2+2NaOH→Na2SiO3+H2O)，是酸性氧化物，可視為矽酸H2SiO3的酸酐，對應答案。⑤Na2O：第1族鹼金屬，強鹼性氧化物。</w:t>
      </w:r>
    </w:p>
    <w:p>
      <w:pPr>
        <w:pStyle w:val="BodyText"/>
      </w:pPr>
      <w:r>
        <w:t xml:space="preserve">一句話：金屬性越強→氧化物越鹼性(Na2O、MgO)；越接近類金屬→氧化物越酸性(SiO2)。Al2O3、BeO是兩性氧化物。同一週期由左到右，氧化物由鹼漸變為酸。</w:t>
      </w:r>
    </w:p>
    <w:p>
      <w:pPr>
        <w:pStyle w:val="BodyText"/>
      </w:pPr>
      <w:r>
        <w:rPr>
          <w:bCs/>
          <w:b/>
        </w:rPr>
        <w:t xml:space="preserve">H26-Q23</w:t>
      </w:r>
    </w:p>
    <w:p>
      <w:pPr>
        <w:pStyle w:val="BodyText"/>
      </w:pPr>
      <w:r>
        <w:t xml:space="preserve">主題：氮氧化物25℃常壓下物理狀態　</w:t>
      </w:r>
      <w:r>
        <w:rPr>
          <w:bCs/>
          <w:b/>
        </w:rPr>
        <w:t xml:space="preserve">正解：① N2O5(固體)</w:t>
      </w:r>
    </w:p>
    <w:p>
      <w:pPr>
        <w:pStyle w:val="BodyText"/>
      </w:pPr>
      <w:r>
        <w:rPr>
          <w:bCs/>
          <w:b/>
        </w:rPr>
        <w:t xml:space="preserve">逐一分析</w:t>
      </w:r>
    </w:p>
    <w:p>
      <w:pPr>
        <w:pStyle w:val="BodyText"/>
      </w:pPr>
      <w:r>
        <w:t xml:space="preserve">①N2O5：常溫常壓為白色固體(熔點41℃)，固態時是離子晶體NO2+NO3-(硝醯正離子+硝酸根負離子)，離子鍵晶格能遠強於凡得瓦力，是本題答案。②NO2：紅棕色氣體(沸點21℃)。③N2O3：極不穩定，僅低溫(-20℃以下)以藍色液/固體短暫存在，常溫下無法穩定存在。④NO：無色氣體(沸點-152℃)。⑤N2O：無色氣體(沸點~-88℃，醫療麻醉用笑氣)。</w:t>
      </w:r>
    </w:p>
    <w:p>
      <w:pPr>
        <w:pStyle w:val="BodyText"/>
      </w:pPr>
      <w:r>
        <w:rPr>
          <w:bCs/>
          <w:b/>
        </w:rPr>
        <w:t xml:space="preserve">深層邏輯</w:t>
      </w:r>
    </w:p>
    <w:p>
      <w:pPr>
        <w:pStyle w:val="BodyText"/>
      </w:pPr>
      <w:r>
        <w:t xml:space="preserve">其餘四種氮氧化物是共價分子，靠弱凡得瓦力，沸熔點遠低於室溫。唯獨N2O5固態時鍵結型態從共價分子轉變成離子晶體，離子鍵晶格能大幅提升，才能在室溫維持固態——同一系列化合物因鍵結型態改變而物理狀態特別突出的經典例外案例。</w:t>
      </w:r>
    </w:p>
    <w:p>
      <w:pPr>
        <w:pStyle w:val="BodyText"/>
      </w:pPr>
      <w:r>
        <w:t xml:space="preserve">一句話：氮氧化物裡只有N2O5於25℃是固體，因固態時為離子晶體(NO2+NO3-)；其餘皆為弱凡得瓦力共價分子，常溫常壓下是氣體。</w:t>
      </w:r>
    </w:p>
    <w:p>
      <w:pPr>
        <w:pStyle w:val="BodyText"/>
      </w:pPr>
      <w:r>
        <w:rPr>
          <w:bCs/>
          <w:b/>
        </w:rPr>
        <w:t xml:space="preserve">H26-Q24</w:t>
      </w:r>
    </w:p>
    <w:p>
      <w:pPr>
        <w:pStyle w:val="BodyText"/>
      </w:pPr>
      <w:r>
        <w:t xml:space="preserve">主題：日本蘇打工業敘述（選出最不適切者）　</w:t>
      </w:r>
      <w:r>
        <w:rPr>
          <w:bCs/>
          <w:b/>
        </w:rPr>
        <w:t xml:space="preserve">正解：③ 酸素(應為水素)</w:t>
      </w:r>
    </w:p>
    <w:p>
      <w:pPr>
        <w:pStyle w:val="BodyText"/>
      </w:pPr>
      <w:r>
        <w:rPr>
          <w:bCs/>
          <w:b/>
        </w:rPr>
        <w:t xml:space="preserve">(③) 為什麼錯：電解食鹽水產物是氫氣，不是氧氣 ★</w:t>
      </w:r>
    </w:p>
    <w:p>
      <w:pPr>
        <w:pStyle w:val="BodyText"/>
      </w:pPr>
      <w:r>
        <w:t xml:space="preserve">核心反應：2NaCl+2H2O→(電解)→2NaOH+Cl2+H2。陰極：水被還原生成H2(+OH-留在溶液與Na+形成NaOH)。陽極：Cl-被氧化生成Cl2。原文寫「か性ソーダ、塩素、酸素」，應為「水素」——電解食鹽水陰極還原對象是水中H+/H2O，不涉及氧的生成。NaOH與Cl2依化學計量須以固定比例(2:1)同時產生，這正是「バランス産業(平衡產業)」別名的由來，需求領域不同但生產必然連動。</w:t>
      </w:r>
    </w:p>
    <w:p>
      <w:pPr>
        <w:pStyle w:val="BodyText"/>
      </w:pPr>
      <w:r>
        <w:rPr>
          <w:bCs/>
          <w:b/>
        </w:rPr>
        <w:t xml:space="preserve">其餘為何正確(排除法)</w:t>
      </w:r>
    </w:p>
    <w:p>
      <w:pPr>
        <w:pStyle w:val="BodyText"/>
      </w:pPr>
      <w:r>
        <w:t xml:space="preserve">①か性ソーダ(NaOH)：電解陰極區產物，正確。②塩素(Cl2)：電解陽極區產物，用於PVC、漂白劑等，正確。④炭酸ガス(CO2)：索爾維法(アンモニアソーダ法)製蘇打灰的必要原料，NaCl+NH3+CO2+H2O→NaHCO3+NH4Cl，正確。⑤アンモニアガス(NH3)：同屬索爾維法必要反應劑，使溶液偏鹼有利NaHCO3沉澱析出，正確。</w:t>
      </w:r>
    </w:p>
    <w:p>
      <w:pPr>
        <w:pStyle w:val="BodyText"/>
      </w:pPr>
      <w:r>
        <w:t xml:space="preserve">一句話：電解食鹽水產物是NaOH+Cl2+H2，不是酸素——陰極還原水生成氫氣，不涉及氧。③把水素寫成酸素。④⑤(CO2、NH3)屬另一套製程(索爾維法製蘇打灰)的原料，與電解蘇打工業並列但機制不同。</w:t>
      </w:r>
    </w:p>
    <w:p>
      <w:pPr>
        <w:pStyle w:val="BodyText"/>
      </w:pPr>
      <w:r>
        <w:rPr>
          <w:bCs/>
          <w:b/>
        </w:rPr>
        <w:t xml:space="preserve">H26-Q25</w:t>
      </w:r>
    </w:p>
    <w:p>
      <w:pPr>
        <w:pStyle w:val="BodyText"/>
      </w:pPr>
      <w:r>
        <w:t xml:space="preserve">主題：無機物質應用組合（選出最不適切者）　</w:t>
      </w:r>
      <w:r>
        <w:rPr>
          <w:bCs/>
          <w:b/>
        </w:rPr>
        <w:t xml:space="preserve">正解：⑤ チタン酸バリウム···包丁</w:t>
      </w:r>
    </w:p>
    <w:p>
      <w:pPr>
        <w:pStyle w:val="BodyText"/>
      </w:pPr>
      <w:r>
        <w:rPr>
          <w:bCs/>
          <w:b/>
        </w:rPr>
        <w:t xml:space="preserve">(⑤) 為什麼錯：鈦酸鋇用途是電子零件，非切削工具 ★</w:t>
      </w:r>
    </w:p>
    <w:p>
      <w:pPr>
        <w:pStyle w:val="BodyText"/>
      </w:pPr>
      <w:r>
        <w:t xml:space="preserve">鈦酸鋇(BaTiO3)是高介電常數/鐵電體材料(與H26-Q21批次已學過的鈦酸鋇電容器應用一致)，主要用途是電容器(コンデンサー)、壓電元件(圧電素子)、熱敏電阻(サーミスタ)等電子零件，靠電氣特性運作。包丁(菜刀)需要的是高硬度、耐磨性，那是氧化鋯(ジルコニア)陶瓷刀的應用領域，與鈦酸鋇的電氣功能完全無關。此為「電氣功能材料被誤配成機械切削工具」的典型陷阱。</w:t>
      </w:r>
    </w:p>
    <w:p>
      <w:pPr>
        <w:pStyle w:val="BodyText"/>
      </w:pPr>
      <w:r>
        <w:rPr>
          <w:bCs/>
          <w:b/>
        </w:rPr>
        <w:t xml:space="preserve">其餘為何正確(排除法)</w:t>
      </w:r>
    </w:p>
    <w:p>
      <w:pPr>
        <w:pStyle w:val="BodyText"/>
      </w:pPr>
      <w:r>
        <w:t xml:space="preserve">①酸化チタン(TiO2)光觸媒：本多-藤嶋效應(H26-Q22學過)，正確。②バリウムフェライト永久磁鐵：鐵氧體磁性(H25-Q24學過)，正確。③アルミナ(Al2O3)LSI基板：高絕緣性+高導熱性，正確。④安定化ジルコニア氧氣感測器：氧離子傳導特性(如汽車λ感測器)，正確。</w:t>
      </w:r>
    </w:p>
    <w:p>
      <w:pPr>
        <w:pStyle w:val="BodyText"/>
      </w:pPr>
      <w:r>
        <w:t xml:space="preserve">一句話：鈦酸鋇的正確用途是電容器/壓電元件/熱敏電阻(電氣特性)，不是菜刀(機械硬度)——⑤把電氣功能材料誤配成切削工具。</w:t>
      </w:r>
    </w:p>
    <w:p>
      <w:pPr>
        <w:pStyle w:val="BodyText"/>
      </w:pPr>
      <w:r>
        <w:rPr>
          <w:bCs/>
          <w:b/>
        </w:rPr>
        <w:t xml:space="preserve">H26-Q26</w:t>
      </w:r>
    </w:p>
    <w:p>
      <w:pPr>
        <w:pStyle w:val="BodyText"/>
      </w:pPr>
      <w:r>
        <w:t xml:space="preserve">主題：電池敘述（選出最不適切者）　</w:t>
      </w:r>
      <w:r>
        <w:rPr>
          <w:bCs/>
          <w:b/>
        </w:rPr>
        <w:t xml:space="preserve">正解：③</w:t>
      </w:r>
    </w:p>
    <w:p>
      <w:pPr>
        <w:pStyle w:val="BodyText"/>
      </w:pPr>
      <w:r>
        <w:rPr>
          <w:bCs/>
          <w:b/>
        </w:rPr>
        <w:t xml:space="preserve">(③) 為什麼錯：可充電重複使用的是二次電池，不是一次電池 ★</w:t>
      </w:r>
    </w:p>
    <w:p>
      <w:pPr>
        <w:pStyle w:val="BodyText"/>
      </w:pPr>
      <w:r>
        <w:t xml:space="preserve">一次電池(primary battery)=不可充電，用完即丟；二次電池(secondary battery)=可充電重複使用(如鉛蓄電池、鋰電池)。原文把二次電池的定義套在「一次電池」名詞上，「一次」指只能用一次(單次放電後報廢)，與「可充電重複使用」相反。</w:t>
      </w:r>
    </w:p>
    <w:p>
      <w:pPr>
        <w:pStyle w:val="BodyText"/>
      </w:pPr>
      <w:r>
        <w:rPr>
          <w:bCs/>
          <w:b/>
        </w:rPr>
        <w:t xml:space="preserve">其餘為何正確(排除法)</w:t>
      </w:r>
    </w:p>
    <w:p>
      <w:pPr>
        <w:pStyle w:val="BodyText"/>
      </w:pPr>
      <w:r>
        <w:t xml:space="preserve">①錳乾電池正極用電解二氧化錳、負極用金屬鋅(Leclanché電池標準構成)，正確。②鉛蓄電池電解質是硫酸，正確。④電池作動電壓=陰極反應電位-陽極反應電位，標準電化學定義，正確。⑤鋰為活性極強鹼金屬，遇水劇烈反應甚至起火，故鋰電池須用非水電解液(有機碳酸酯溶劑)，正確。</w:t>
      </w:r>
    </w:p>
    <w:p>
      <w:pPr>
        <w:pStyle w:val="BodyText"/>
      </w:pPr>
      <w:r>
        <w:t xml:space="preserve">一句話：一次電池=用完即丟(不可充電)；二次電池=可充電重複使用。③把兩者定義對調。</w:t>
      </w:r>
    </w:p>
    <w:p>
      <w:pPr>
        <w:pStyle w:val="BodyText"/>
      </w:pPr>
      <w:r>
        <w:rPr>
          <w:bCs/>
          <w:b/>
        </w:rPr>
        <w:t xml:space="preserve">H26-Q27</w:t>
      </w:r>
    </w:p>
    <w:p>
      <w:pPr>
        <w:pStyle w:val="BodyText"/>
      </w:pPr>
      <w:r>
        <w:t xml:space="preserve">主題：礦物/材料與主成分組合（選出最不適切者）　</w:t>
      </w:r>
      <w:r>
        <w:rPr>
          <w:bCs/>
          <w:b/>
        </w:rPr>
        <w:t xml:space="preserve">正解：②</w:t>
      </w:r>
    </w:p>
    <w:p>
      <w:pPr>
        <w:pStyle w:val="BodyText"/>
      </w:pPr>
      <w:r>
        <w:rPr>
          <w:bCs/>
          <w:b/>
        </w:rPr>
        <w:t xml:space="preserve">(②) 為什麼錯：紅寶石主成分是氧化鋁，不是氧化鎂 ★</w:t>
      </w:r>
    </w:p>
    <w:p>
      <w:pPr>
        <w:pStyle w:val="BodyText"/>
      </w:pPr>
      <w:r>
        <w:t xml:space="preserve">紅寶石(ルビー)本質是氧化鋁(Al2O3，剛玉/corundum)晶體，摻雜微量鉻離子(Cr3+)取代部分Al3+位置產生紅色(與H25-Q24學過的紅寶石雷射同一材料)。原文寫成氧化鎂，錯誤。</w:t>
      </w:r>
    </w:p>
    <w:p>
      <w:pPr>
        <w:pStyle w:val="BodyText"/>
      </w:pPr>
      <w:r>
        <w:rPr>
          <w:bCs/>
          <w:b/>
        </w:rPr>
        <w:t xml:space="preserve">與③(藍寶石)的巧妙對照</w:t>
      </w:r>
    </w:p>
    <w:p>
      <w:pPr>
        <w:pStyle w:val="BodyText"/>
      </w:pPr>
      <w:r>
        <w:t xml:space="preserve">藍寶石(サファイア)與紅寶石是同一種礦物(Al2O3/剛玉)，差別只在摻雜金屬離子：紅寶石摻鉻(Cr3+)呈紅色，藍寶石摻鐵+鈦(Fe2+/Ti4+)呈藍色。本題把「紅寶石該有的主成分(氧化鋁)」錯放到②，而③(藍寶石=氧化鋁)才是正確答案，製造「同一主成分被錯誤分配」的陷阱。</w:t>
      </w:r>
    </w:p>
    <w:p>
      <w:pPr>
        <w:pStyle w:val="BodyText"/>
      </w:pPr>
      <w:r>
        <w:rPr>
          <w:bCs/>
          <w:b/>
        </w:rPr>
        <w:t xml:space="preserve">其餘為何正確</w:t>
      </w:r>
    </w:p>
    <w:p>
      <w:pPr>
        <w:pStyle w:val="BodyText"/>
      </w:pPr>
      <w:r>
        <w:t xml:space="preserve">①富勒烯=碳(H25-Q20學過)。④べんがら(紅丹)=氧化鐵，常見顏料。⑤水晶=氧化矽(SiO2)。</w:t>
      </w:r>
    </w:p>
    <w:p>
      <w:pPr>
        <w:pStyle w:val="BodyText"/>
      </w:pPr>
      <w:r>
        <w:t xml:space="preserve">一句話：紅寶石與藍寶石本質是同一種礦物(Al2O3/剛玉)，只是摻雜物不同。②把紅寶石主成分錯寫成氧化鎂。</w:t>
      </w:r>
    </w:p>
    <w:p>
      <w:pPr>
        <w:pStyle w:val="BodyText"/>
      </w:pPr>
      <w:r>
        <w:rPr>
          <w:bCs/>
          <w:b/>
        </w:rPr>
        <w:t xml:space="preserve">H26-Q28</w:t>
      </w:r>
    </w:p>
    <w:p>
      <w:pPr>
        <w:pStyle w:val="BodyText"/>
      </w:pPr>
      <w:r>
        <w:t xml:space="preserve">主題：膜分離敘述（選出最不適切者）　</w:t>
      </w:r>
      <w:r>
        <w:rPr>
          <w:bCs/>
          <w:b/>
        </w:rPr>
        <w:t xml:space="preserve">正解：②</w:t>
      </w:r>
    </w:p>
    <w:p>
      <w:pPr>
        <w:pStyle w:val="BodyText"/>
      </w:pPr>
      <w:r>
        <w:rPr>
          <w:bCs/>
          <w:b/>
        </w:rPr>
        <w:t xml:space="preserve">(②) 為什麼錯：氣體膜分離透過性正是依賴分子大小 ★</w:t>
      </w:r>
    </w:p>
    <w:p>
      <w:pPr>
        <w:pStyle w:val="BodyText"/>
      </w:pPr>
      <w:r>
        <w:t xml:space="preserve">氣體分離膜靠溶解-擴散模型(solution-diffusion model)：氣體先溶解進緻密膜material，再擴散穿過膜。擴散係數對分子大小高度敏感，小分子(H2、He)在高分子鏈自由體積中擴散快，大分子(N2、CH4)擴散慢。這正是氫氣精製、空氣中氧氮濃縮應用的原理基礎——這些應用之所以成立正因為透過性強烈依賴分子大小。原文說不依賴分子大小，直接否定核心機制，且與①(氫氣精製、氧氮濃縮應用)自相矛盾。</w:t>
      </w:r>
    </w:p>
    <w:p>
      <w:pPr>
        <w:pStyle w:val="BodyText"/>
      </w:pPr>
      <w:r>
        <w:rPr>
          <w:bCs/>
          <w:b/>
        </w:rPr>
        <w:t xml:space="preserve">其餘為何正確(排除法)</w:t>
      </w:r>
    </w:p>
    <w:p>
      <w:pPr>
        <w:pStyle w:val="BodyText"/>
      </w:pPr>
      <w:r>
        <w:t xml:space="preserve">③精密過濾膜(MF)&gt;限外過濾膜(UF)&gt;逆滲透膜(RO)，孔徑依序變小(微米級&gt;奈米級&gt;埃級)，分離對象尺寸也依序變小，正確。④逆滲透膜用於海水淡水化，RO膜孔徑極小可阻擋鹽離子，正確。⑤稀薄溶液滲透壓π=iCRT(凡特荷夫方程式)，i為解離後總離子數，溶質解離成離子時須用總離子濃度計算(如NaCl解離i≈2)，正確。</w:t>
      </w:r>
    </w:p>
    <w:p>
      <w:pPr>
        <w:pStyle w:val="BodyText"/>
      </w:pPr>
      <w:r>
        <w:t xml:space="preserve">一句話：氣體膜分離靠溶解-擴散機制，透過性高度依賴分子大小(小分子擴散快)，②與①(氫氣精製、氧氮濃縮應用)自相矛盾。</w:t>
      </w:r>
    </w:p>
    <w:p>
      <w:pPr>
        <w:pStyle w:val="BodyText"/>
      </w:pPr>
      <w:r>
        <w:rPr>
          <w:bCs/>
          <w:b/>
        </w:rPr>
        <w:t xml:space="preserve">H26-Q29</w:t>
      </w:r>
    </w:p>
    <w:p>
      <w:pPr>
        <w:pStyle w:val="BodyText"/>
      </w:pPr>
      <w:r>
        <w:t xml:space="preserve">主題：丙烷/丁烷混合氣完全燃燒，求乾燃燒氣量　</w:t>
      </w:r>
      <w:r>
        <w:rPr>
          <w:bCs/>
          <w:b/>
        </w:rPr>
        <w:t xml:space="preserve">正解：計算結果≈31 m³(選項③，網站未顯示官方標示正解，此為獨立計算結果)</w:t>
      </w:r>
    </w:p>
    <w:p>
      <w:pPr>
        <w:pStyle w:val="BodyText"/>
      </w:pPr>
      <w:r>
        <w:rPr>
          <w:bCs/>
          <w:b/>
        </w:rPr>
        <w:t xml:space="preserve">第一步：以1m³混合氣為基準</w:t>
      </w:r>
    </w:p>
    <w:p>
      <w:pPr>
        <w:pStyle w:val="BodyText"/>
      </w:pPr>
      <w:r>
        <w:t xml:space="preserve">丙烷(C3H8)：0.30 m³；丁烷(C4H10)：0.70 m³。氣體反應中理想氣體體積比=莫耳比，可直接用體積代入係數比。</w:t>
      </w:r>
    </w:p>
    <w:p>
      <w:pPr>
        <w:pStyle w:val="BodyText"/>
      </w:pPr>
      <w:r>
        <w:rPr>
          <w:bCs/>
          <w:b/>
        </w:rPr>
        <w:t xml:space="preserve">第二步：算理論所需O2量</w:t>
      </w:r>
    </w:p>
    <w:p>
      <w:pPr>
        <w:pStyle w:val="BodyText"/>
      </w:pPr>
      <w:r>
        <w:t xml:space="preserve">C3H8+5O2→3CO2+4H2O；C4H10+13/2 O2→4CO2+5H2O。丙烷需氧：0.30×5=1.50 m³。丁烷需氧：0.70×6.5=4.55 m³。理論O2總量=1.50+4.55=6.05 m³。</w:t>
      </w:r>
    </w:p>
    <w:p>
      <w:pPr>
        <w:pStyle w:val="BodyText"/>
      </w:pPr>
      <w:r>
        <w:rPr>
          <w:bCs/>
          <w:b/>
        </w:rPr>
        <w:t xml:space="preserve">第三步：算實際供給空氣中的O2、N2</w:t>
      </w:r>
    </w:p>
    <w:p>
      <w:pPr>
        <w:pStyle w:val="BodyText"/>
      </w:pPr>
      <w:r>
        <w:t xml:space="preserve">理論空氣量=6.05/0.21≈28.81 m³。實際供給空氣=1.15×28.81≈33.13 m³。實際供給O2=1.15×6.05=6.9575 m³。實際供給N2=1.15×28.81×0.79≈26.17 m³。</w:t>
      </w:r>
    </w:p>
    <w:p>
      <w:pPr>
        <w:pStyle w:val="BodyText"/>
      </w:pPr>
      <w:r>
        <w:rPr>
          <w:bCs/>
          <w:b/>
        </w:rPr>
        <w:t xml:space="preserve">第四步：算完全燃燒後各氣體量(不含水蒸氣)</w:t>
      </w:r>
    </w:p>
    <w:p>
      <w:pPr>
        <w:pStyle w:val="BodyText"/>
      </w:pPr>
      <w:r>
        <w:t xml:space="preserve">CO2生成量：丙烷0.30×3=0.90 m³；丁烷0.70×4=2.80 m³；CO2總量=3.70 m³。O2剩餘量=供給O2-理論消耗O2=6.9575-6.05=0.9075 m³。N2不參與反應，原封不動通過=26.17 m³。</w:t>
      </w:r>
    </w:p>
    <w:p>
      <w:pPr>
        <w:pStyle w:val="BodyText"/>
      </w:pPr>
      <w:r>
        <w:rPr>
          <w:bCs/>
          <w:b/>
        </w:rPr>
        <w:t xml:space="preserve">第五步：加總</w:t>
      </w:r>
    </w:p>
    <w:p>
      <w:pPr>
        <w:pStyle w:val="BodyText"/>
      </w:pPr>
      <w:r>
        <w:t xml:space="preserve">乾燃燒氣量=CO2+O2剩餘+N2=3.70+0.9075+26.17≈30.78 m³，最接近③31 m³。</w:t>
      </w:r>
    </w:p>
    <w:p>
      <w:pPr>
        <w:pStyle w:val="BodyText"/>
      </w:pPr>
      <w:r>
        <w:rPr>
          <w:bCs/>
          <w:b/>
        </w:rPr>
        <w:t xml:space="preserve">易錯提醒</w:t>
      </w:r>
    </w:p>
    <w:p>
      <w:pPr>
        <w:pStyle w:val="BodyText"/>
      </w:pPr>
      <w:r>
        <w:t xml:space="preserve">①完全燃燒不代表O2用光，供應1.15倍代表故意過量確保完全燃燒，剩餘的0.15倍理論O2會殘留在廢氣中，容易被漏算。②N2完全不參與反應但體積照樣計入總氣體量，且占比最大(~26 m³)，容易被忘記加總。③題目明確排除水蒸氣，H2O生成量不列入最終答案。</w:t>
      </w:r>
    </w:p>
    <w:p>
      <w:pPr>
        <w:pStyle w:val="BodyText"/>
      </w:pPr>
      <w:r>
        <w:rPr>
          <w:bCs/>
          <w:b/>
        </w:rPr>
        <w:t xml:space="preserve">H26-Q30</w:t>
      </w:r>
    </w:p>
    <w:p>
      <w:pPr>
        <w:pStyle w:val="BodyText"/>
      </w:pPr>
      <w:r>
        <w:t xml:space="preserve">主題：水槽液深計算(托里切利定理應用)　</w:t>
      </w:r>
      <w:r>
        <w:rPr>
          <w:bCs/>
          <w:b/>
        </w:rPr>
        <w:t xml:space="preserve">正解：計算結果≈0.97 m(選項⑤，網站此題未清楚顯示官方正解，此為獨立計算結果)</w:t>
      </w:r>
    </w:p>
    <w:p>
      <w:pPr>
        <w:pStyle w:val="BodyText"/>
      </w:pPr>
      <w:r>
        <w:rPr>
          <w:bCs/>
          <w:b/>
        </w:rPr>
        <w:t xml:space="preserve">第一步：算流出速度u</w:t>
      </w:r>
    </w:p>
    <w:p>
      <w:pPr>
        <w:pStyle w:val="BodyText"/>
      </w:pPr>
      <w:r>
        <w:t xml:space="preserve">流量Q=0.013 m³/10s=0.0013 m³/s。噴嘴截面積(內徑φ20mm=0.02m，半徑0.01m)：A=πr²=π×(0.01)²≈3.1416×10⁻⁴ m²。流速u=Q/A=0.0013/3.1416×10⁻⁴≈4.138 m/s。</w:t>
      </w:r>
    </w:p>
    <w:p>
      <w:pPr>
        <w:pStyle w:val="BodyText"/>
      </w:pPr>
      <w:r>
        <w:rPr>
          <w:bCs/>
          <w:b/>
        </w:rPr>
        <w:t xml:space="preserve">第二步：用托里切利定理反推噴嘴以上水柱高度H</w:t>
      </w:r>
    </w:p>
    <w:p>
      <w:pPr>
        <w:pStyle w:val="BodyText"/>
      </w:pPr>
      <w:r>
        <w:t xml:space="preserve">u=√(2gH) → H=u²/(2g)=(4.138)²/(2×9.8)=17.12/19.6≈0.874 m。此H是噴嘴以上的水柱高度(有效水頭)，不是水槽底部到水面的總液深。</w:t>
      </w:r>
    </w:p>
    <w:p>
      <w:pPr>
        <w:pStyle w:val="BodyText"/>
      </w:pPr>
      <w:r>
        <w:rPr>
          <w:bCs/>
          <w:b/>
        </w:rPr>
        <w:t xml:space="preserve">第三步：加回噴嘴距底部高度，求總液深</w:t>
      </w:r>
    </w:p>
    <w:p>
      <w:pPr>
        <w:pStyle w:val="BodyText"/>
      </w:pPr>
      <w:r>
        <w:t xml:space="preserve">題目給定噴嘴在底面以上100mm(0.1m)處。總液深=H(噴嘴以上水柱)+0.1m=0.874+0.1≈0.974 m，最接近⑤0.97m。</w:t>
      </w:r>
    </w:p>
    <w:p>
      <w:pPr>
        <w:pStyle w:val="BodyText"/>
      </w:pPr>
      <w:r>
        <w:rPr>
          <w:bCs/>
          <w:b/>
        </w:rPr>
        <w:t xml:space="preserve">陷阱提醒(對應選項④0.87m)</w:t>
      </w:r>
    </w:p>
    <w:p>
      <w:pPr>
        <w:pStyle w:val="BodyText"/>
      </w:pPr>
      <w:r>
        <w:t xml:space="preserve">若忘記加回噴嘴距底部的100mm偏移量，直接把算出的H≈0.87m當成總液深，會誤選④。題目特別給「底面から高さ100mm」這個數字，就是要求最後一步加上去，不能只算到「噴嘴以上水柱高度」就停手。</w:t>
      </w:r>
    </w:p>
    <w:p>
      <w:pPr>
        <w:pStyle w:val="BodyText"/>
      </w:pPr>
      <w:r>
        <w:t xml:space="preserve">一句話：托里切利公式算出的H是噴嘴以上的水柱高度，不是總液深。總液深=H+噴嘴距底部高度(0.874+0.1≈0.97m)。</w:t>
      </w:r>
    </w:p>
    <w:p>
      <w:pPr>
        <w:pStyle w:val="BodyText"/>
      </w:pPr>
      <w:r>
        <w:rPr>
          <w:bCs/>
          <w:b/>
        </w:rPr>
        <w:t xml:space="preserve">H26-Q31</w:t>
      </w:r>
    </w:p>
    <w:p>
      <w:pPr>
        <w:pStyle w:val="BodyText"/>
      </w:pPr>
      <w:r>
        <w:t xml:space="preserve">主題：雙層爐壁穩態熱傳導，求界面溫度　</w:t>
      </w:r>
      <w:r>
        <w:rPr>
          <w:bCs/>
          <w:b/>
        </w:rPr>
        <w:t xml:space="preserve">正解：③ 740℃</w:t>
      </w:r>
    </w:p>
    <w:p>
      <w:pPr>
        <w:pStyle w:val="BodyText"/>
      </w:pPr>
      <w:r>
        <w:rPr>
          <w:bCs/>
          <w:b/>
        </w:rPr>
        <w:t xml:space="preserve">解法</w:t>
      </w:r>
    </w:p>
    <w:p>
      <w:pPr>
        <w:pStyle w:val="BodyText"/>
      </w:pPr>
      <w:r>
        <w:t xml:space="preserve">熱阻R=L/k：內層R1=0.15/1.5=0.1 m²K/W；外層R2=0.2/0.2=1.0 m²K/W。總熱阻=1.1 m²K/W。總溫差=800-140=660℃。熱通量q=660/1.1=600 W/m²。界面溫度=800-600×0.1=740℃(驗證：140+600×1.0=740℃一致)。</w:t>
      </w:r>
    </w:p>
    <w:p>
      <w:pPr>
        <w:pStyle w:val="BodyText"/>
      </w:pPr>
      <w:r>
        <w:t xml:space="preserve">一句話：多層熱傳導視為熱阻串聯，q=ΔT總/R總，再用q反推任一層溫差求界面溫度。</w:t>
      </w:r>
    </w:p>
    <w:p>
      <w:pPr>
        <w:pStyle w:val="BodyText"/>
      </w:pPr>
      <w:r>
        <w:rPr>
          <w:bCs/>
          <w:b/>
        </w:rPr>
        <w:t xml:space="preserve">H26-Q32</w:t>
      </w:r>
    </w:p>
    <w:p>
      <w:pPr>
        <w:pStyle w:val="BodyText"/>
      </w:pPr>
      <w:r>
        <w:t xml:space="preserve">主題：三重效用蒸發罐，求第3缶蒸發蒸氣溫度T3　</w:t>
      </w:r>
      <w:r>
        <w:rPr>
          <w:bCs/>
          <w:b/>
        </w:rPr>
        <w:t xml:space="preserve">正解：① 12℃</w:t>
      </w:r>
    </w:p>
    <w:p>
      <w:pPr>
        <w:pStyle w:val="BodyText"/>
      </w:pPr>
      <w:r>
        <w:rPr>
          <w:bCs/>
          <w:b/>
        </w:rPr>
        <w:t xml:space="preserve">核心原理</w:t>
      </w:r>
    </w:p>
    <w:p>
      <w:pPr>
        <w:pStyle w:val="BodyText"/>
      </w:pPr>
      <w:r>
        <w:t xml:space="preserve">蒸發熱=凝縮熱=500 kcal/kg，蒸氣鏈上每級熱負荷Q相等。U、A每缶相同→U·A=C為固定常數。</w:t>
      </w:r>
    </w:p>
    <w:p>
      <w:pPr>
        <w:pStyle w:val="BodyText"/>
      </w:pPr>
      <w:r>
        <w:rPr>
          <w:bCs/>
          <w:b/>
        </w:rPr>
        <w:t xml:space="preserve">解法</w:t>
      </w:r>
    </w:p>
    <w:p>
      <w:pPr>
        <w:pStyle w:val="BodyText"/>
      </w:pPr>
      <w:r>
        <w:t xml:space="preserve">第1缶ΔT1=132-94=38℃。用第2缶凝縮水量456kg/h算Q=456×500=228,000 kcal/h=Q1=Q2。C=Q1/ΔT1=228,000/38=6,000 kcal/(h·℃)。求T2：ΔT2=94-(T2+2)，228,000=6,000×(92-T2)→T2=54℃。求T3：ΔT3=54-(T3+4)，228,000=6,000×(50-T3)→T3=12℃。</w:t>
      </w:r>
    </w:p>
    <w:p>
      <w:pPr>
        <w:pStyle w:val="BodyText"/>
      </w:pPr>
      <w:r>
        <w:t xml:space="preserve">一句話：蒸氣鏈每級Q相等(蒸發熱=凝縮熱)，U·A=C為貫穿全部缶的常數，逐缶用C反推蒸發蒸氣溫度，注意缶內液體沸點=蒸發蒸氣溫度+該缶沸點上升。</w:t>
      </w:r>
    </w:p>
    <w:p>
      <w:pPr>
        <w:pStyle w:val="BodyText"/>
      </w:pPr>
      <w:r>
        <w:rPr>
          <w:bCs/>
          <w:b/>
        </w:rPr>
        <w:t xml:space="preserve">H26-Q33</w:t>
      </w:r>
    </w:p>
    <w:p>
      <w:pPr>
        <w:pStyle w:val="BodyText"/>
      </w:pPr>
      <w:r>
        <w:t xml:space="preserve">主題：作業場熱平衡，求室內溫度　</w:t>
      </w:r>
      <w:r>
        <w:rPr>
          <w:bCs/>
          <w:b/>
        </w:rPr>
        <w:t xml:space="preserve">正解：④ 25℃</w:t>
      </w:r>
    </w:p>
    <w:p>
      <w:pPr>
        <w:pStyle w:val="BodyText"/>
      </w:pPr>
      <w:r>
        <w:rPr>
          <w:bCs/>
          <w:b/>
        </w:rPr>
        <w:t xml:space="preserve">解法</w:t>
      </w:r>
    </w:p>
    <w:p>
      <w:pPr>
        <w:pStyle w:val="BodyText"/>
      </w:pPr>
      <w:r>
        <w:t xml:space="preserve">換氣質量流量=1.1kg/m³×12,000m³/h=13,200kg/h=3.667kg/s。熱平衡：ṁ×cp×(30-T)=20,000W。3.667×1010×(30-T)=20,000→30-T=20,000/3703.67≈5.40→T≈24.6℃，最接近25℃。</w:t>
      </w:r>
    </w:p>
    <w:p>
      <w:pPr>
        <w:pStyle w:val="BodyText"/>
      </w:pPr>
      <w:r>
        <w:t xml:space="preserve">陷阱：循環風量(8,000m³/h)是多餘資訊，冷卻能力20kW已直接是熱移除速率，不需換算風量反推；只有換氣扇這條需展開流量×比熱×溫差。</w:t>
      </w:r>
    </w:p>
    <w:p>
      <w:pPr>
        <w:pStyle w:val="BodyText"/>
      </w:pPr>
      <w:r>
        <w:t xml:space="preserve">一句話：穩態下換氣帶入熱負荷=冷卻機移除熱負荷，冷卻機kW數值直接用，換氣端須用密度×風量×比熱×溫差展開。</w:t>
      </w:r>
    </w:p>
    <w:p>
      <w:pPr>
        <w:pStyle w:val="BodyText"/>
      </w:pPr>
      <w:r>
        <w:rPr>
          <w:bCs/>
          <w:b/>
        </w:rPr>
        <w:t xml:space="preserve">H26-Q34</w:t>
      </w:r>
    </w:p>
    <w:p>
      <w:pPr>
        <w:pStyle w:val="BodyText"/>
      </w:pPr>
      <w:r>
        <w:t xml:space="preserve">主題：碘131放射性衰變，求時間　</w:t>
      </w:r>
      <w:r>
        <w:rPr>
          <w:bCs/>
          <w:b/>
        </w:rPr>
        <w:t xml:space="preserve">正解：② 80日</w:t>
      </w:r>
    </w:p>
    <w:p>
      <w:pPr>
        <w:pStyle w:val="BodyText"/>
      </w:pPr>
      <w:r>
        <w:rPr>
          <w:bCs/>
          <w:b/>
        </w:rPr>
        <w:t xml:space="preserve">解法</w:t>
      </w:r>
    </w:p>
    <w:p>
      <w:pPr>
        <w:pStyle w:val="BodyText"/>
      </w:pPr>
      <w:r>
        <w:t xml:space="preserve">N0/N=1,000,000/1,000=1000。log(1000)=3=(t/8)×log2=(t/8)×0.301。t=3×8/0.301≈79.7≈80日。</w:t>
      </w:r>
    </w:p>
    <w:p>
      <w:pPr>
        <w:pStyle w:val="BodyText"/>
      </w:pPr>
      <w:r>
        <w:rPr>
          <w:bCs/>
          <w:b/>
        </w:rPr>
        <w:t xml:space="preserve">H26-Q35</w:t>
      </w:r>
    </w:p>
    <w:p>
      <w:pPr>
        <w:pStyle w:val="BodyText"/>
      </w:pPr>
      <w:r>
        <w:t xml:space="preserve">主題：液液平衡：求上層(甲苯層)成分A的量　</w:t>
      </w:r>
      <w:r>
        <w:rPr>
          <w:bCs/>
          <w:b/>
        </w:rPr>
        <w:t xml:space="preserve">正解：② 4 mol</w:t>
      </w:r>
    </w:p>
    <w:p>
      <w:pPr>
        <w:pStyle w:val="BodyText"/>
      </w:pPr>
      <w:r>
        <w:rPr>
          <w:bCs/>
          <w:b/>
        </w:rPr>
        <w:t xml:space="preserve">第一步：抓分配關係</w:t>
      </w:r>
    </w:p>
    <w:p>
      <w:pPr>
        <w:pStyle w:val="BodyText"/>
      </w:pPr>
      <w:r>
        <w:t xml:space="preserve">由平衡數據算(甲苯相A mol%)/(水相A mol%)：2.6/7.8=1/3；5/15=1/3。兩組數據比值皆為1/3，確定為線性分配關係：X甲苯相,A=(1/3)×X水相,A。</w:t>
      </w:r>
    </w:p>
    <w:p>
      <w:pPr>
        <w:pStyle w:val="BodyText"/>
      </w:pPr>
      <w:r>
        <w:rPr>
          <w:bCs/>
          <w:b/>
        </w:rPr>
        <w:t xml:space="preserve">第二步：設未知數列組成</w:t>
      </w:r>
    </w:p>
    <w:p>
      <w:pPr>
        <w:pStyle w:val="BodyText"/>
      </w:pPr>
      <w:r>
        <w:t xml:space="preserve">設甲苯層中A為x mol，水層A為(16-x)mol。水相(水84+A(16-x)，不含甲苯)：X水相,A=(16-x)/(100-x)×100。甲苯相(甲苯84+A(x)，不含水)：X甲苯相,A=x/(84+x)×100。</w:t>
      </w:r>
    </w:p>
    <w:p>
      <w:pPr>
        <w:pStyle w:val="BodyText"/>
      </w:pPr>
      <w:r>
        <w:rPr>
          <w:bCs/>
          <w:b/>
        </w:rPr>
        <w:t xml:space="preserve">第三步：代入求解</w:t>
      </w:r>
    </w:p>
    <w:p>
      <w:pPr>
        <w:pStyle w:val="BodyText"/>
      </w:pPr>
      <w:r>
        <w:t xml:space="preserve">x/(84+x)=(1/3)×(16-x)/(100-x)。交叉相乘：3x(100-x)=(84+x)(16-x)。展開：300x-3x²=1344-68x-x²。整理：x²-184x+672=0。解得x≈180.3(不合理捨去)或x≈3.73，最接近②4mol。</w:t>
      </w:r>
    </w:p>
    <w:p>
      <w:pPr>
        <w:pStyle w:val="BodyText"/>
      </w:pPr>
      <w:r>
        <w:t xml:space="preserve">一句話：相互溶解度視為零時，兩相各自簡化為主溶劑+A的二元系統，從平衡數據抓出A的線性分配比，設未知數列質量平衡方程式求解，捨去超過總量的</w:t>
      </w:r>
    </w:p>
    <w:p>
      <w:pPr>
        <w:pStyle w:val="BodyText"/>
      </w:pPr>
      <w:r>
        <w:t xml:space="preserve">技術士（化學部門）一次試驗</w:t>
      </w:r>
    </w:p>
    <w:p>
      <w:pPr>
        <w:pStyle w:val="BodyText"/>
      </w:pPr>
      <w:r>
        <w:rPr>
          <w:bCs/>
          <w:b/>
        </w:rPr>
        <w:t xml:space="preserve">完整解題筆記（逐題題解集）</w:t>
      </w:r>
    </w:p>
    <w:p>
      <w:pPr>
        <w:pStyle w:val="BodyText"/>
      </w:pPr>
      <w:r>
        <w:rPr>
          <w:iCs/>
          <w:i/>
        </w:rPr>
        <w:t xml:space="preserve">專門科目：有機化學・高分子・燃料・電気化学　|　搭配「試劑速查」框架檔使用</w:t>
      </w:r>
    </w:p>
    <w:p>
      <w:pPr>
        <w:pStyle w:val="BodyText"/>
      </w:pPr>
      <w:r>
        <w:rPr>
          <w:bCs/>
          <w:b/>
        </w:rPr>
        <w:t xml:space="preserve">問 1　核磁気共鳴（NMR）スペクトル　（答：②（誤））</w:t>
      </w:r>
    </w:p>
    <w:p>
      <w:pPr>
        <w:pStyle w:val="BodyText"/>
      </w:pPr>
      <w:r>
        <w:rPr>
          <w:bCs/>
          <w:b/>
        </w:rPr>
        <w:t xml:space="preserve">考點　</w:t>
      </w:r>
      <w:r>
        <w:rPr>
          <w:iCs/>
          <w:i/>
        </w:rPr>
        <w:t xml:space="preserve">找錯誤敘述。核自旋規則、化學位移定義、n+1 分裂。</w:t>
      </w:r>
    </w:p>
    <w:p>
      <w:pPr>
        <w:pStyle w:val="BodyText"/>
      </w:pPr>
      <w:r>
        <w:rPr>
          <w:bCs/>
          <w:b/>
        </w:rPr>
        <w:t xml:space="preserve">正答②為何錯　</w:t>
      </w:r>
      <w:r>
        <w:t xml:space="preserve">②說「¹⁹F、³¹P 沒有核自旋(核スピンを持たない)但能用 NMR 檢出」——自相矛盾。NMR 能檢出的前提就是核自旋 I≠0。¹⁹F、³¹P 都是 I=1/2，正因有核自旋才是常見觀測核。</w:t>
      </w:r>
    </w:p>
    <w:p>
      <w:pPr>
        <w:pStyle w:val="BodyText"/>
      </w:pPr>
      <w:r>
        <w:rPr>
          <w:bCs/>
          <w:b/>
        </w:rPr>
        <w:t xml:space="preserve">核自旋奇偶規則　</w:t>
      </w:r>
      <w:r>
        <w:t xml:space="preserve">質子/中子皆偶→I=0(無訊號,如¹²C、¹⁶O)；一奇一偶→半整數(¹H、¹⁹F、³¹P)；皆奇→整數(²H、¹⁴N)。</w:t>
      </w:r>
    </w:p>
    <w:p>
      <w:pPr>
        <w:pStyle w:val="BodyText"/>
      </w:pPr>
      <w:r>
        <w:rPr>
          <w:bCs/>
          <w:b/>
        </w:rPr>
        <w:t xml:space="preserve">①　</w:t>
      </w:r>
      <w:r>
        <w:t xml:space="preserve">TMS(テトラメチルシラン)作 ¹H/¹³C-NMR 內部標準，δ=0 ppm，惰性且高磁場不重疊——正確。</w:t>
      </w:r>
    </w:p>
    <w:p>
      <w:pPr>
        <w:pStyle w:val="BodyText"/>
      </w:pPr>
      <w:r>
        <w:rPr>
          <w:bCs/>
          <w:b/>
        </w:rPr>
        <w:t xml:space="preserve">③　</w:t>
      </w:r>
      <w:r>
        <w:t xml:space="preserve">化學位移 δ(ppm)=(訊號與標準的振動數差 Hz)/(分光器振動數 MHz)，Hz/MHz 差 10⁶ 故單位 ppm，且與磁場強度無關——正確。</w:t>
      </w:r>
    </w:p>
    <w:p>
      <w:pPr>
        <w:pStyle w:val="BodyText"/>
      </w:pPr>
      <w:r>
        <w:rPr>
          <w:bCs/>
          <w:b/>
        </w:rPr>
        <w:t xml:space="preserve">④　</w:t>
      </w:r>
      <w:r>
        <w:t xml:space="preserve">苯環芳香質子因環電流去屏蔽→低磁場側(7-8ppm)；甲基高磁場側(~1ppm)。苯基比甲基低磁場——正確。</w:t>
      </w:r>
    </w:p>
    <w:p>
      <w:pPr>
        <w:pStyle w:val="BodyText"/>
      </w:pPr>
      <w:r>
        <w:rPr>
          <w:bCs/>
          <w:b/>
        </w:rPr>
        <w:t xml:space="preserve">⑤　</w:t>
      </w:r>
      <w:r>
        <w:t xml:space="preserve">溴乙烷 CH₃CH₂Br：n+1 法則，CH₃(鄰2H)→三重線、CH₂(鄰3H)→四重線——正確。</w:t>
      </w:r>
    </w:p>
    <w:p>
      <w:pPr>
        <w:pStyle w:val="BodyText"/>
      </w:pPr>
      <w:r>
        <w:rPr>
          <w:bCs/>
          <w:b/>
        </w:rPr>
        <w:t xml:space="preserve">重點　</w:t>
      </w:r>
      <w:r>
        <w:t xml:space="preserve">陷阱＝把「有核自旋」寫成「無核自旋」。看到能測的核卻說沒核自旋，直接判錯。</w:t>
      </w:r>
    </w:p>
    <w:p>
      <w:pPr>
        <w:pStyle w:val="BodyText"/>
      </w:pPr>
      <w:r>
        <w:rPr>
          <w:bCs/>
          <w:b/>
        </w:rPr>
        <w:t xml:space="preserve">問 2　フェノール類　（答：①（誤））</w:t>
      </w:r>
    </w:p>
    <w:p>
      <w:pPr>
        <w:pStyle w:val="BodyText"/>
      </w:pPr>
      <w:r>
        <w:rPr>
          <w:bCs/>
          <w:b/>
        </w:rPr>
        <w:t xml:space="preserve">考點　</w:t>
      </w:r>
      <w:r>
        <w:rPr>
          <w:iCs/>
          <w:i/>
        </w:rPr>
        <w:t xml:space="preserve">找錯誤敘述。氧化還原方向、親電取代、酸性強弱。</w:t>
      </w:r>
    </w:p>
    <w:p>
      <w:pPr>
        <w:pStyle w:val="BodyText"/>
      </w:pPr>
      <w:r>
        <w:rPr>
          <w:bCs/>
          <w:b/>
        </w:rPr>
        <w:t xml:space="preserve">正答①為何錯　</w:t>
      </w:r>
      <w:r>
        <w:t xml:space="preserve">①說「ヒドロキノン(對苯二酚)を還元するとベンゾキノン(對苯醌)」——方向反了。二酚→二醌是失去 2H、增加不飽和度，屬『氧化(酸化)』不是還原。正確應是『酸化するとベンゾキノン』。這組醌/氫醌氧化還原可逆(如 CoQ10 電子傳遞)。</w:t>
      </w:r>
    </w:p>
    <w:p>
      <w:pPr>
        <w:pStyle w:val="BodyText"/>
      </w:pPr>
      <w:r>
        <w:rPr>
          <w:bCs/>
          <w:b/>
        </w:rPr>
        <w:t xml:space="preserve">②　</w:t>
      </w:r>
      <w:r>
        <w:t xml:space="preserve">酚 +過量溴水→2,4,6-三溴酚(白色沉澱)。–OH 強活化鄰對位，常溫不需催化劑——正確(酚定性反應)。</w:t>
      </w:r>
    </w:p>
    <w:p>
      <w:pPr>
        <w:pStyle w:val="BodyText"/>
      </w:pPr>
      <w:r>
        <w:rPr>
          <w:bCs/>
          <w:b/>
        </w:rPr>
        <w:t xml:space="preserve">③　</w:t>
      </w:r>
      <w:r>
        <w:t xml:space="preserve">維生素E(α-生育酚)母核為色滿環，帶酚性 –OH，靠它提供 H· 抗氧化——正確。</w:t>
      </w:r>
    </w:p>
    <w:p>
      <w:pPr>
        <w:pStyle w:val="BodyText"/>
      </w:pPr>
      <w:r>
        <w:rPr>
          <w:bCs/>
          <w:b/>
        </w:rPr>
        <w:t xml:space="preserve">④　</w:t>
      </w:r>
      <w:r>
        <w:t xml:space="preserve">p-甲苯胺重氮化後，在 Cu₂O/Cu(NO₃)₂ 中 –N₂⁺ 被 –OH 取代→p-甲酚(重氮鹽水解改良法)——正確。</w:t>
      </w:r>
    </w:p>
    <w:p>
      <w:pPr>
        <w:pStyle w:val="BodyText"/>
      </w:pPr>
      <w:r>
        <w:rPr>
          <w:bCs/>
          <w:b/>
        </w:rPr>
        <w:t xml:space="preserve">⑤　</w:t>
      </w:r>
      <w:r>
        <w:t xml:space="preserve">p-硝基酚 pKa &lt; m-硝基酚 pKa。對位 –NO₂ 可透過共振穩定酚氧陰離子→酸性強→pKa 小；間位無此共振路徑。實測 p≈7.1、m≈8.4——正確。</w:t>
      </w:r>
    </w:p>
    <w:p>
      <w:pPr>
        <w:pStyle w:val="BodyText"/>
      </w:pPr>
      <w:r>
        <w:rPr>
          <w:bCs/>
          <w:b/>
        </w:rPr>
        <w:t xml:space="preserve">反應名　</w:t>
      </w:r>
      <w:r>
        <w:t xml:space="preserve">ジアゾ化 Diazotization／ザンドマイヤー系水解。醌⇌氫醌 quinone/hydroquinone redox。</w:t>
      </w:r>
    </w:p>
    <w:p>
      <w:pPr>
        <w:pStyle w:val="BodyText"/>
      </w:pPr>
      <w:r>
        <w:rPr>
          <w:bCs/>
          <w:b/>
        </w:rPr>
        <w:t xml:space="preserve">重點　</w:t>
      </w:r>
      <w:r>
        <w:t xml:space="preserve">陷阱＝「還元」一字。氫醌→醌明明是氧化。見醌類先確認 –OH 與 C=O 哪邊氫多。</w:t>
      </w:r>
    </w:p>
    <w:p>
      <w:pPr>
        <w:pStyle w:val="BodyText"/>
      </w:pPr>
      <w:r>
        <w:rPr>
          <w:bCs/>
          <w:b/>
        </w:rPr>
        <w:t xml:space="preserve">問 3　テルペノイド（萜類）　（答：⑤（正））</w:t>
      </w:r>
    </w:p>
    <w:p>
      <w:pPr>
        <w:pStyle w:val="BodyText"/>
      </w:pPr>
      <w:r>
        <w:rPr>
          <w:bCs/>
          <w:b/>
        </w:rPr>
        <w:t xml:space="preserve">考點　</w:t>
      </w:r>
      <w:r>
        <w:t xml:space="preserve">*五格填空。萜的命名階梯 +</w:t>
      </w:r>
      <w:r>
        <w:rPr>
          <w:bCs/>
          <w:b/>
        </w:rPr>
        <w:t xml:space="preserve"> </w:t>
      </w:r>
      <w:r>
        <w:rPr>
          <w:bCs/>
          <w:b/>
        </w:rPr>
        <w:t xml:space="preserve">β</w:t>
      </w:r>
      <w:r>
        <w:t xml:space="preserve">**-胡蘿蔔素/視黃醛生化常識。*</w:t>
      </w:r>
    </w:p>
    <w:p>
      <w:pPr>
        <w:pStyle w:val="BodyText"/>
      </w:pPr>
      <w:r>
        <w:rPr>
          <w:bCs/>
          <w:b/>
        </w:rPr>
        <w:t xml:space="preserve">正答⑤　</w:t>
      </w:r>
      <w:r>
        <w:t xml:space="preserve">A=イソプレン(異戊二烯 C5,萜的構成單位；不是異戊烷)、B=モノテルペン+C=10個(C5×2；精油主體)、D=黄橙色(β-胡蘿蔔素)、E=視覚(β-胡蘿蔔素→視黃醇→11-cis-視黃醛，視紫質發色團)。</w:t>
      </w:r>
    </w:p>
    <w:p>
      <w:pPr>
        <w:pStyle w:val="BodyText"/>
      </w:pPr>
      <w:r>
        <w:rPr>
          <w:bCs/>
          <w:b/>
        </w:rPr>
        <w:t xml:space="preserve">命名階梯　</w:t>
      </w:r>
      <w:r>
        <w:t xml:space="preserve">單位數×C5：C10 モノテルペン、C15 セスキテルペン、C20 ジテルペン、C30 トリテルペン。</w:t>
      </w:r>
    </w:p>
    <w:p>
      <w:pPr>
        <w:pStyle w:val="BodyText"/>
      </w:pPr>
      <w:r>
        <w:rPr>
          <w:bCs/>
          <w:b/>
        </w:rPr>
        <w:t xml:space="preserve">①④　</w:t>
      </w:r>
      <w:r>
        <w:t xml:space="preserve">A填イソペンタン(異戊烷,飽和非構成單位)錯；B填ミルセン(月桂烯,是具體化合物非總稱)錯；D赤色錯。</w:t>
      </w:r>
    </w:p>
    <w:p>
      <w:pPr>
        <w:pStyle w:val="BodyText"/>
      </w:pPr>
      <w:r>
        <w:rPr>
          <w:bCs/>
          <w:b/>
        </w:rPr>
        <w:t xml:space="preserve">②　</w:t>
      </w:r>
      <w:r>
        <w:t xml:space="preserve">B ジテルペン=C20 與 C=10 矛盾；D 赤色錯。</w:t>
      </w:r>
    </w:p>
    <w:p>
      <w:pPr>
        <w:pStyle w:val="BodyText"/>
      </w:pPr>
      <w:r>
        <w:rPr>
          <w:bCs/>
          <w:b/>
        </w:rPr>
        <w:t xml:space="preserve">③　</w:t>
      </w:r>
      <w:r>
        <w:t xml:space="preserve">C 填 5個 錯(單萜是 C10)；E 痛覚錯。</w:t>
      </w:r>
    </w:p>
    <w:p>
      <w:pPr>
        <w:pStyle w:val="BodyText"/>
      </w:pPr>
      <w:r>
        <w:rPr>
          <w:bCs/>
          <w:b/>
        </w:rPr>
        <w:t xml:space="preserve">重點　</w:t>
      </w:r>
      <w:r>
        <w:t xml:space="preserve">排除法：A 必為イソプレン(刷①④)→D 必為黄橙(刷②)→C：單萜=C10(⑤ 勝③)。</w:t>
      </w:r>
    </w:p>
    <w:p>
      <w:pPr>
        <w:pStyle w:val="BodyText"/>
      </w:pPr>
      <w:r>
        <w:rPr>
          <w:bCs/>
          <w:b/>
        </w:rPr>
        <w:t xml:space="preserve">問 4　シクロアルケンの反応（立體化學）　（答：③（正））</w:t>
      </w:r>
    </w:p>
    <w:p>
      <w:pPr>
        <w:pStyle w:val="BodyText"/>
      </w:pPr>
      <w:r>
        <w:rPr>
          <w:bCs/>
          <w:b/>
        </w:rPr>
        <w:t xml:space="preserve">考點　</w:t>
      </w:r>
      <w:r>
        <w:rPr>
          <w:iCs/>
          <w:i/>
        </w:rPr>
        <w:t xml:space="preserve">加成立體化學：syn/anti → cis/trans。</w:t>
      </w:r>
    </w:p>
    <w:p>
      <w:pPr>
        <w:pStyle w:val="BodyText"/>
      </w:pPr>
      <w:r>
        <w:rPr>
          <w:bCs/>
          <w:b/>
        </w:rPr>
        <w:t xml:space="preserve">正答③　</w:t>
      </w:r>
      <w:r>
        <w:t xml:space="preserve">環己烯 →過酸環氧化(syn) →KOH 開環(背面 anti 進攻)。環氧(syn)+開環(anti) 淨結果 → trans-1,2-環己二醇。正確。</w:t>
      </w:r>
    </w:p>
    <w:p>
      <w:pPr>
        <w:pStyle w:val="BodyText"/>
      </w:pPr>
      <w:r>
        <w:rPr>
          <w:bCs/>
          <w:b/>
        </w:rPr>
        <w:t xml:space="preserve">①　</w:t>
      </w:r>
      <w:r>
        <w:t xml:space="preserve">OsO₄ 是 syn 加成→cis-diol，題目寫 trans 錯。</w:t>
      </w:r>
    </w:p>
    <w:p>
      <w:pPr>
        <w:pStyle w:val="BodyText"/>
      </w:pPr>
      <w:r>
        <w:rPr>
          <w:bCs/>
          <w:b/>
        </w:rPr>
        <w:t xml:space="preserve">②　</w:t>
      </w:r>
      <w:r>
        <w:t xml:space="preserve">與③同路線(環氧→開環)，但開環永遠背面 anti→應得 trans-diol，題目寫 cis 錯。</w:t>
      </w:r>
    </w:p>
    <w:p>
      <w:pPr>
        <w:pStyle w:val="BodyText"/>
      </w:pPr>
      <w:r>
        <w:rPr>
          <w:bCs/>
          <w:b/>
        </w:rPr>
        <w:t xml:space="preserve">④　</w:t>
      </w:r>
      <w:r>
        <w:t xml:space="preserve">O₃ 分解切斷 C=C，環內雙鍵→開環成鏈狀二官能物；H₂O₂ 氧化後處理得己二酸，不是環己酮。</w:t>
      </w:r>
    </w:p>
    <w:p>
      <w:pPr>
        <w:pStyle w:val="BodyText"/>
      </w:pPr>
      <w:r>
        <w:rPr>
          <w:bCs/>
          <w:b/>
        </w:rPr>
        <w:t xml:space="preserve">⑤　</w:t>
      </w:r>
      <w:r>
        <w:t xml:space="preserve">Br₂ 經溴鎓離子 anti 加成→trans-1,2-二溴，題目寫 cis 錯。</w:t>
      </w:r>
    </w:p>
    <w:p>
      <w:pPr>
        <w:pStyle w:val="BodyText"/>
      </w:pPr>
      <w:r>
        <w:rPr>
          <w:bCs/>
          <w:b/>
        </w:rPr>
        <w:t xml:space="preserve">重點　</w:t>
      </w:r>
      <w:r>
        <w:t xml:space="preserve">速查：OsO₄/KMnO₄(冷)→cis-diol；環氧開環→trans-diol；Br₂/Cl₂→trans；O₃→斷環。開環立體=anti，但酸性+可穩定正電荷的碳會侵蝕立體純度；區域選擇性酸鹼相反。</w:t>
      </w:r>
    </w:p>
    <w:p>
      <w:pPr>
        <w:pStyle w:val="BodyText"/>
      </w:pPr>
      <w:r>
        <w:rPr>
          <w:bCs/>
          <w:b/>
        </w:rPr>
        <w:t xml:space="preserve">問 5　ラジカル（自由基）　（答：④（正））</w:t>
      </w:r>
    </w:p>
    <w:p>
      <w:pPr>
        <w:pStyle w:val="BodyText"/>
      </w:pPr>
      <w:r>
        <w:rPr>
          <w:bCs/>
          <w:b/>
        </w:rPr>
        <w:t xml:space="preserve">考點　</w:t>
      </w:r>
      <w:r>
        <w:rPr>
          <w:iCs/>
          <w:i/>
        </w:rPr>
        <w:t xml:space="preserve">均裂/異裂、自由基抽H、穩定性順序。</w:t>
      </w:r>
    </w:p>
    <w:p>
      <w:pPr>
        <w:pStyle w:val="BodyText"/>
      </w:pPr>
      <w:r>
        <w:rPr>
          <w:bCs/>
          <w:b/>
        </w:rPr>
        <w:t xml:space="preserve">正答④　</w:t>
      </w:r>
      <w:r>
        <w:t xml:space="preserve">過酸化ベンゾイル(BPO)加熱(80℃)→弱 O–O 鍵均裂→ベンゾイルオキシラジカル(PhCOO·)→脫 CO₂→フェニルラジカル(Ph·)。經典自由基聚合開始劑，正確。</w:t>
      </w:r>
    </w:p>
    <w:p>
      <w:pPr>
        <w:pStyle w:val="BodyText"/>
      </w:pPr>
      <w:r>
        <w:rPr>
          <w:bCs/>
          <w:b/>
        </w:rPr>
        <w:t xml:space="preserve">①　</w:t>
      </w:r>
      <w:r>
        <w:t xml:space="preserve">Cl₂+UV 生氯自由基情境對，但寫『不均一結合開裂(ヘテロリシス,異裂)』錯——生自由基必須是『ホモリシス(均裂)』。</w:t>
      </w:r>
    </w:p>
    <w:p>
      <w:pPr>
        <w:pStyle w:val="BodyText"/>
      </w:pPr>
      <w:r>
        <w:rPr>
          <w:bCs/>
          <w:b/>
        </w:rPr>
        <w:t xml:space="preserve">②　</w:t>
      </w:r>
      <w:r>
        <w:t xml:space="preserve">Cl·+CH₄ 抽走 H·(氫原子)生 ·CH₃(メチルラジカル,中性)，不是メチルアニオン(離子)。自由基反應不生離子。</w:t>
      </w:r>
    </w:p>
    <w:p>
      <w:pPr>
        <w:pStyle w:val="BodyText"/>
      </w:pPr>
      <w:r>
        <w:rPr>
          <w:bCs/>
          <w:b/>
        </w:rPr>
        <w:t xml:space="preserve">③　</w:t>
      </w:r>
      <w:r>
        <w:t xml:space="preserve">兩自由基相遇會配對成鍵(termination)，不是互相排斥。</w:t>
      </w:r>
    </w:p>
    <w:p>
      <w:pPr>
        <w:pStyle w:val="BodyText"/>
      </w:pPr>
      <w:r>
        <w:rPr>
          <w:bCs/>
          <w:b/>
        </w:rPr>
        <w:t xml:space="preserve">⑤　</w:t>
      </w:r>
      <w:r>
        <w:t xml:space="preserve">自由基穩定性 3°&gt;2°&gt;1°&gt;甲基(超共軛)，第三級最穩定，題目說第三級較不穩定=反了。</w:t>
      </w:r>
    </w:p>
    <w:p>
      <w:pPr>
        <w:pStyle w:val="BodyText"/>
      </w:pPr>
      <w:r>
        <w:rPr>
          <w:bCs/>
          <w:b/>
        </w:rPr>
        <w:t xml:space="preserve">重點　</w:t>
      </w:r>
      <w:r>
        <w:t xml:space="preserve">一字記：ラジカル=ホモ(均裂)、イオン=ヘテロ(異裂)。見自由基題先掃有無『イオン/アニオン/ヘテロリシス』離子字眼混入。</w:t>
      </w:r>
    </w:p>
    <w:p>
      <w:pPr>
        <w:pStyle w:val="BodyText"/>
      </w:pPr>
      <w:r>
        <w:rPr>
          <w:bCs/>
          <w:b/>
        </w:rPr>
        <w:t xml:space="preserve">問 6　ケトン類を出発原料とする合成　（答：④（達成不可））</w:t>
      </w:r>
    </w:p>
    <w:p>
      <w:pPr>
        <w:pStyle w:val="BodyText"/>
      </w:pPr>
      <w:r>
        <w:rPr>
          <w:bCs/>
          <w:b/>
        </w:rPr>
        <w:t xml:space="preserve">考點　</w:t>
      </w:r>
      <w:r>
        <w:rPr>
          <w:iCs/>
          <w:i/>
        </w:rPr>
        <w:t xml:space="preserve">看試劑不看化合物名：試劑→反應框架。</w:t>
      </w:r>
    </w:p>
    <w:p>
      <w:pPr>
        <w:pStyle w:val="BodyText"/>
      </w:pPr>
      <w:r>
        <w:rPr>
          <w:bCs/>
          <w:b/>
        </w:rPr>
        <w:t xml:space="preserve">正答④(無法達成)　</w:t>
      </w:r>
      <w:r>
        <w:t xml:space="preserve">目標把二環己基酮(酮)還原成二環己基甲醇(二級醇)，需還原劑(LiAlH₄/NaBH₄)。但題目給『水酸化アルミニウム Al(OH)₃』——兩性氫氧化物，無還原力，給不出 H⁻，反應推不動。</w:t>
      </w:r>
    </w:p>
    <w:p>
      <w:pPr>
        <w:pStyle w:val="BodyText"/>
      </w:pPr>
      <w:r>
        <w:rPr>
          <w:bCs/>
          <w:b/>
        </w:rPr>
        <w:t xml:space="preserve">①　</w:t>
      </w:r>
      <w:r>
        <w:t xml:space="preserve">Wittig 試薬(Ph₃P=CH₂)+環己酮→C=O 變 C=CH₂→甲烯環己烷，成立。</w:t>
      </w:r>
    </w:p>
    <w:p>
      <w:pPr>
        <w:pStyle w:val="BodyText"/>
      </w:pPr>
      <w:r>
        <w:rPr>
          <w:bCs/>
          <w:b/>
        </w:rPr>
        <w:t xml:space="preserve">②　</w:t>
      </w:r>
      <w:r>
        <w:t xml:space="preserve">苯乙酮+EtMgBr(Grignard)→2-苯基-2-丁醇(三級醇)，成立。</w:t>
      </w:r>
    </w:p>
    <w:p>
      <w:pPr>
        <w:pStyle w:val="BodyText"/>
      </w:pPr>
      <w:r>
        <w:rPr>
          <w:bCs/>
          <w:b/>
        </w:rPr>
        <w:t xml:space="preserve">③　</w:t>
      </w:r>
      <w:r>
        <w:t xml:space="preserve">2-丁酮+PhMgBr→同樣得 2-苯基-2-丁醇，成立(與②為兩條路線)。</w:t>
      </w:r>
    </w:p>
    <w:p>
      <w:pPr>
        <w:pStyle w:val="BodyText"/>
      </w:pPr>
      <w:r>
        <w:rPr>
          <w:bCs/>
          <w:b/>
        </w:rPr>
        <w:t xml:space="preserve">⑤　</w:t>
      </w:r>
      <w:r>
        <w:t xml:space="preserve">苯乙酮+等莫耳 Br₂/醋酸→α位溴化→α-溴苯乙酮，成立。</w:t>
      </w:r>
    </w:p>
    <w:p>
      <w:pPr>
        <w:pStyle w:val="BodyText"/>
      </w:pPr>
      <w:r>
        <w:rPr>
          <w:bCs/>
          <w:b/>
        </w:rPr>
        <w:t xml:space="preserve">反應名　</w:t>
      </w:r>
      <w:r>
        <w:t xml:space="preserve">グリニャール Grignard／ウィッティッヒ Wittig／α-鹵化 α-halogenation。易混：水酸化アルミニウム Al(OH)₃(無還原力) vs 水素化アルミニウムリチウム LiAlH₄(強還原)。</w:t>
      </w:r>
    </w:p>
    <w:p>
      <w:pPr>
        <w:pStyle w:val="BodyText"/>
      </w:pPr>
      <w:r>
        <w:rPr>
          <w:bCs/>
          <w:b/>
        </w:rPr>
        <w:t xml:space="preserve">重點　</w:t>
      </w:r>
      <w:r>
        <w:t xml:space="preserve">方法論：有機命名題先掃『試劑名』。Wittig→烯、○○MgBr→三級醇、Br₂/醋酸→α鹵化、水酸化アルミニウム→停(非還原劑)。</w:t>
      </w:r>
    </w:p>
    <w:p>
      <w:pPr>
        <w:pStyle w:val="BodyText"/>
      </w:pPr>
      <w:r>
        <w:rPr>
          <w:bCs/>
          <w:b/>
        </w:rPr>
        <w:t xml:space="preserve">問 7　一次エネルギー構成比（日本は？）　（答：B（日本））</w:t>
      </w:r>
    </w:p>
    <w:p>
      <w:pPr>
        <w:pStyle w:val="BodyText"/>
      </w:pPr>
      <w:r>
        <w:rPr>
          <w:bCs/>
          <w:b/>
        </w:rPr>
        <w:t xml:space="preserve">考點　</w:t>
      </w:r>
      <w:r>
        <w:rPr>
          <w:iCs/>
          <w:i/>
        </w:rPr>
        <w:t xml:space="preserve">常識推理題。用『國家能源指紋』推，不背數字。</w:t>
      </w:r>
    </w:p>
    <w:p>
      <w:pPr>
        <w:pStyle w:val="BodyText"/>
      </w:pPr>
      <w:r>
        <w:rPr>
          <w:bCs/>
          <w:b/>
        </w:rPr>
        <w:t xml:space="preserve">日本=B　</w:t>
      </w:r>
      <w:r>
        <w:t xml:space="preserve">日本指紋：化石燃料合計極高(自給率低)、石油段寬、原子力有一定(2008福島前約10%)、水力極少。B 兩者(石油寬+水力細)皆中。</w:t>
      </w:r>
    </w:p>
    <w:p>
      <w:pPr>
        <w:pStyle w:val="BodyText"/>
      </w:pPr>
      <w:r>
        <w:rPr>
          <w:bCs/>
          <w:b/>
        </w:rPr>
        <w:t xml:space="preserve">排除法　</w:t>
      </w:r>
      <w:r>
        <w:t xml:space="preserve">原子力超寬=法國(A)；天然ガス超寬=俄羅斯(E)；石炭壓倒=中國/德國(C、D)；剩石油顯眼、水力少=日本(B)。</w:t>
      </w:r>
    </w:p>
    <w:p>
      <w:pPr>
        <w:pStyle w:val="BodyText"/>
      </w:pPr>
      <w:r>
        <w:rPr>
          <w:bCs/>
          <w:b/>
        </w:rPr>
        <w:t xml:space="preserve">重點　</w:t>
      </w:r>
      <w:r>
        <w:t xml:space="preserve">策略：這是常識推理題，不背數字，只記五國各一句指紋(法=核電最高、俄=天然氣、中=煤、日=石油依存+水力少、美=均衡)。投報率低，考場能推就推。</w:t>
      </w:r>
    </w:p>
    <w:p>
      <w:pPr>
        <w:pStyle w:val="BodyText"/>
      </w:pPr>
      <w:r>
        <w:rPr>
          <w:bCs/>
          <w:b/>
        </w:rPr>
        <w:t xml:space="preserve">問 8　石油の物性　（答：④（誤））</w:t>
      </w:r>
    </w:p>
    <w:p>
      <w:pPr>
        <w:pStyle w:val="BodyText"/>
      </w:pPr>
      <w:r>
        <w:rPr>
          <w:bCs/>
          <w:b/>
        </w:rPr>
        <w:t xml:space="preserve">考點　</w:t>
      </w:r>
      <w:r>
        <w:rPr>
          <w:iCs/>
          <w:i/>
        </w:rPr>
        <w:t xml:space="preserve">物性定義(近本職)：動粘度=</w:t>
      </w:r>
      <w:r>
        <w:rPr>
          <w:iCs/>
          <w:i/>
          <w:bCs/>
          <w:b/>
        </w:rPr>
        <w:t xml:space="preserve">μ</w:t>
      </w:r>
      <w:r>
        <w:rPr>
          <w:iCs/>
          <w:i/>
        </w:rPr>
        <w:t xml:space="preserve">/</w:t>
      </w:r>
      <w:r>
        <w:rPr>
          <w:iCs/>
          <w:i/>
          <w:bCs/>
          <w:b/>
        </w:rPr>
        <w:t xml:space="preserve">ρ</w:t>
      </w:r>
      <w:r>
        <w:rPr>
          <w:iCs/>
          <w:i/>
        </w:rPr>
        <w:t xml:space="preserve">、沸點分枝、發熱量 H/C。</w:t>
      </w:r>
    </w:p>
    <w:p>
      <w:pPr>
        <w:pStyle w:val="BodyText"/>
      </w:pPr>
      <w:r>
        <w:rPr>
          <w:bCs/>
          <w:b/>
        </w:rPr>
        <w:t xml:space="preserve">正答④為何錯　</w:t>
      </w:r>
      <w:r>
        <w:t xml:space="preserve">④「動粘度=絶対粘度×密度」錯，應是『÷密度』：ν=μ/ρ。單位反推：Pa·s ÷ kg/m³ = m²/s(動粘度單位)✓；乘則兜不出。</w:t>
      </w:r>
    </w:p>
    <w:p>
      <w:pPr>
        <w:pStyle w:val="BodyText"/>
      </w:pPr>
      <w:r>
        <w:rPr>
          <w:bCs/>
          <w:b/>
        </w:rPr>
        <w:t xml:space="preserve">①　</w:t>
      </w:r>
      <w:r>
        <w:t xml:space="preserve">n-丁烷沸點 &gt; 異丁烷。直鏈接觸面積大→分子間力強→沸點高(分枝越多沸點越低)——正確。</w:t>
      </w:r>
    </w:p>
    <w:p>
      <w:pPr>
        <w:pStyle w:val="BodyText"/>
      </w:pPr>
      <w:r>
        <w:rPr>
          <w:bCs/>
          <w:b/>
        </w:rPr>
        <w:t xml:space="preserve">②　</w:t>
      </w:r>
      <w:r>
        <w:t xml:space="preserve">石油比熱隨溫度上升而增大——正確。</w:t>
      </w:r>
    </w:p>
    <w:p>
      <w:pPr>
        <w:pStyle w:val="BodyText"/>
      </w:pPr>
      <w:r>
        <w:rPr>
          <w:bCs/>
          <w:b/>
        </w:rPr>
        <w:t xml:space="preserve">③　</w:t>
      </w:r>
      <w:r>
        <w:t xml:space="preserve">純烴融點大致隨碳數增加而升高(有奇偶鋸齒)——正確。</w:t>
      </w:r>
    </w:p>
    <w:p>
      <w:pPr>
        <w:pStyle w:val="BodyText"/>
      </w:pPr>
      <w:r>
        <w:rPr>
          <w:bCs/>
          <w:b/>
        </w:rPr>
        <w:t xml:space="preserve">⑤　</w:t>
      </w:r>
      <w:r>
        <w:t xml:space="preserve">苯(H/C 低+共振穩定)單位重量發熱量 &lt; 己烷(飽和,H 多)——正確(烷&gt;烯&gt;芳香族)。</w:t>
      </w:r>
    </w:p>
    <w:p>
      <w:pPr>
        <w:pStyle w:val="BodyText"/>
      </w:pPr>
      <w:r>
        <w:rPr>
          <w:bCs/>
          <w:b/>
        </w:rPr>
        <w:t xml:space="preserve">重點　</w:t>
      </w:r>
      <w:r>
        <w:t xml:space="preserve">動粘度ν=μ/ρ。絶対粘度μ=Pa·s(cP)、動粘度ν=m²/s(cSt)。用單位反推永不搞反。這是你 QC 本職，必拿。</w:t>
      </w:r>
    </w:p>
    <w:p>
      <w:pPr>
        <w:pStyle w:val="BodyText"/>
      </w:pPr>
      <w:r>
        <w:rPr>
          <w:bCs/>
          <w:b/>
        </w:rPr>
        <w:t xml:space="preserve">問 9　石油の精製プロセス　（答：③（誤））</w:t>
      </w:r>
    </w:p>
    <w:p>
      <w:pPr>
        <w:pStyle w:val="BodyText"/>
      </w:pPr>
      <w:r>
        <w:rPr>
          <w:bCs/>
          <w:b/>
        </w:rPr>
        <w:t xml:space="preserve">考點　</w:t>
      </w:r>
      <w:r>
        <w:rPr>
          <w:iCs/>
          <w:i/>
        </w:rPr>
        <w:t xml:space="preserve">(已放棄領域,考場排除法即可) FCC 供熱方式。</w:t>
      </w:r>
    </w:p>
    <w:p>
      <w:pPr>
        <w:pStyle w:val="BodyText"/>
      </w:pPr>
      <w:r>
        <w:rPr>
          <w:bCs/>
          <w:b/>
        </w:rPr>
        <w:t xml:space="preserve">正答③為何錯　</w:t>
      </w:r>
      <w:r>
        <w:t xml:space="preserve">③說接触分解(FCC)的熱『由大型加熱炉供給』錯。FCC 靠觸媒在反應器/再生器間循環、燒掉觸媒上焦炭(コーク)放熱自供給。裂解是吸熱反應，一定要熱，但熱來源是焦炭燃燒不是外部炉(靠加熱炉的是熱分解)。</w:t>
      </w:r>
    </w:p>
    <w:p>
      <w:pPr>
        <w:pStyle w:val="BodyText"/>
      </w:pPr>
      <w:r>
        <w:rPr>
          <w:bCs/>
          <w:b/>
        </w:rPr>
        <w:t xml:space="preserve">①　</w:t>
      </w:r>
      <w:r>
        <w:t xml:space="preserve">常壓蒸餾塔將原油分成 LPG/石腦油/煤油/輕油/常壓殘油——正確。</w:t>
      </w:r>
    </w:p>
    <w:p>
      <w:pPr>
        <w:pStyle w:val="BodyText"/>
      </w:pPr>
      <w:r>
        <w:rPr>
          <w:bCs/>
          <w:b/>
        </w:rPr>
        <w:t xml:space="preserve">②　</w:t>
      </w:r>
      <w:r>
        <w:t xml:space="preserve">接触改質(重整)副產大量氫，供水素化精製或廠內燃料——正確。</w:t>
      </w:r>
    </w:p>
    <w:p>
      <w:pPr>
        <w:pStyle w:val="BodyText"/>
      </w:pPr>
      <w:r>
        <w:rPr>
          <w:bCs/>
          <w:b/>
        </w:rPr>
        <w:t xml:space="preserve">④　</w:t>
      </w:r>
      <w:r>
        <w:t xml:space="preserve">水素化分解因加氫使體積膨脹，液狀產品容積收率可 &gt;100%——正確。</w:t>
      </w:r>
    </w:p>
    <w:p>
      <w:pPr>
        <w:pStyle w:val="BodyText"/>
      </w:pPr>
      <w:r>
        <w:rPr>
          <w:bCs/>
          <w:b/>
        </w:rPr>
        <w:t xml:space="preserve">⑤　</w:t>
      </w:r>
      <w:r>
        <w:t xml:space="preserve">減壓蒸餾降沸點，避免高沸點殘油在常壓加熱時熱分解——正確。</w:t>
      </w:r>
    </w:p>
    <w:p>
      <w:pPr>
        <w:pStyle w:val="BodyText"/>
      </w:pPr>
      <w:r>
        <w:rPr>
          <w:bCs/>
          <w:b/>
        </w:rPr>
        <w:t xml:space="preserve">重點　</w:t>
      </w:r>
      <w:r>
        <w:t xml:space="preserve">裂解=吸熱反應(一定要熱)；差別在熱來源：熱分解靠加熱炉、FCC 靠燒焦炭自供熱(觸媒循環)。此為已放棄領域，不必深記。</w:t>
      </w:r>
    </w:p>
    <w:p>
      <w:pPr>
        <w:pStyle w:val="BodyText"/>
      </w:pPr>
      <w:r>
        <w:rPr>
          <w:bCs/>
          <w:b/>
        </w:rPr>
        <w:t xml:space="preserve">問 10　石油製品（評價指標）　（答：②（誤））</w:t>
      </w:r>
    </w:p>
    <w:p>
      <w:pPr>
        <w:pStyle w:val="BodyText"/>
      </w:pPr>
      <w:r>
        <w:rPr>
          <w:bCs/>
          <w:b/>
        </w:rPr>
        <w:t xml:space="preserve">考點　</w:t>
      </w:r>
      <w:r>
        <w:rPr>
          <w:iCs/>
          <w:i/>
        </w:rPr>
        <w:t xml:space="preserve">三大油品評價指標 + 芳香族/パラフィン方向。</w:t>
      </w:r>
    </w:p>
    <w:p>
      <w:pPr>
        <w:pStyle w:val="BodyText"/>
      </w:pPr>
      <w:r>
        <w:rPr>
          <w:bCs/>
          <w:b/>
        </w:rPr>
        <w:t xml:space="preserve">正答②為何錯　</w:t>
      </w:r>
      <w:r>
        <w:t xml:space="preserve">②「灯油中芳香族が多いほど煙点は高い」方向反了。芳香族 H/C 低、易生煤煙→煙点低(品質差)。應是『芳香族多→煙点低』；パラフィン燃燒乾淨→煙点高。</w:t>
      </w:r>
    </w:p>
    <w:p>
      <w:pPr>
        <w:pStyle w:val="BodyText"/>
      </w:pPr>
      <w:r>
        <w:rPr>
          <w:bCs/>
          <w:b/>
        </w:rPr>
        <w:t xml:space="preserve">①　</w:t>
      </w:r>
      <w:r>
        <w:t xml:space="preserve">汽油抗爆震=オクタン価，芳香族辛烷值高多&gt;100——正確。</w:t>
      </w:r>
    </w:p>
    <w:p>
      <w:pPr>
        <w:pStyle w:val="BodyText"/>
      </w:pPr>
      <w:r>
        <w:rPr>
          <w:bCs/>
          <w:b/>
        </w:rPr>
        <w:t xml:space="preserve">③　</w:t>
      </w:r>
      <w:r>
        <w:t xml:space="preserve">軽油自燃性=セタン価，パラフィン系&gt;芳香族系——正確。</w:t>
      </w:r>
    </w:p>
    <w:p>
      <w:pPr>
        <w:pStyle w:val="BodyText"/>
      </w:pPr>
      <w:r>
        <w:rPr>
          <w:bCs/>
          <w:b/>
        </w:rPr>
        <w:t xml:space="preserve">④　</w:t>
      </w:r>
      <w:r>
        <w:t xml:space="preserve">重油依動粘度分 A(1種)/B(2種)/C(3種)——正確。</w:t>
      </w:r>
    </w:p>
    <w:p>
      <w:pPr>
        <w:pStyle w:val="BodyText"/>
      </w:pPr>
      <w:r>
        <w:rPr>
          <w:bCs/>
          <w:b/>
        </w:rPr>
        <w:t xml:space="preserve">⑤　</w:t>
      </w:r>
      <w:r>
        <w:t xml:space="preserve">石油瀝青有ストレート(直餾,軟)與ブローン(吹氣氧化,硬)兩種——正確。</w:t>
      </w:r>
    </w:p>
    <w:p>
      <w:pPr>
        <w:pStyle w:val="BodyText"/>
      </w:pPr>
      <w:r>
        <w:rPr>
          <w:bCs/>
          <w:b/>
        </w:rPr>
        <w:t xml:space="preserve">重點　</w:t>
      </w:r>
      <w:r>
        <w:t xml:space="preserve">對照：汽油要難自燃(高オクタン,芳香族好)、柴油要易自燃(高セタン,パラフィン好)、灯油要燃燒乾淨(パラフィン煙点高)。芳香族在汽油加分、在灯油柴油扣分。根源=H/C 比。</w:t>
      </w:r>
    </w:p>
    <w:p>
      <w:pPr>
        <w:pStyle w:val="BodyText"/>
      </w:pPr>
      <w:r>
        <w:rPr>
          <w:bCs/>
          <w:b/>
        </w:rPr>
        <w:t xml:space="preserve">問 11　石炭　（答：⑤（誤））</w:t>
      </w:r>
    </w:p>
    <w:p>
      <w:pPr>
        <w:pStyle w:val="BodyText"/>
      </w:pPr>
      <w:r>
        <w:rPr>
          <w:bCs/>
          <w:b/>
        </w:rPr>
        <w:t xml:space="preserve">考點　</w:t>
      </w:r>
      <w:r>
        <w:rPr>
          <w:iCs/>
          <w:i/>
        </w:rPr>
        <w:t xml:space="preserve">煤化程度兩軸；粘結性非單調。</w:t>
      </w:r>
    </w:p>
    <w:p>
      <w:pPr>
        <w:pStyle w:val="BodyText"/>
      </w:pPr>
      <w:r>
        <w:rPr>
          <w:bCs/>
          <w:b/>
        </w:rPr>
        <w:t xml:space="preserve">正答⑤為何錯　</w:t>
      </w:r>
      <w:r>
        <w:t xml:space="preserve">⑤「褐炭…粘結性である」錯，褐炭是『非粘結性』。粘結性中間高兩端低：只有中等煤化的瀝青炭有粘結性，煤化最低的褐炭與最高的無煙炭都無。褐炭燃料比小、碳少(這些對)，但無粘結性。</w:t>
      </w:r>
    </w:p>
    <w:p>
      <w:pPr>
        <w:pStyle w:val="BodyText"/>
      </w:pPr>
      <w:r>
        <w:rPr>
          <w:bCs/>
          <w:b/>
        </w:rPr>
        <w:t xml:space="preserve">①　</w:t>
      </w:r>
      <w:r>
        <w:t xml:space="preserve">煤化程度由高到低：無煙炭&gt;瀝青炭&gt;亜瀝青炭&gt;褐炭——正確。</w:t>
      </w:r>
    </w:p>
    <w:p>
      <w:pPr>
        <w:pStyle w:val="BodyText"/>
      </w:pPr>
      <w:r>
        <w:rPr>
          <w:bCs/>
          <w:b/>
        </w:rPr>
        <w:t xml:space="preserve">②　</w:t>
      </w:r>
      <w:r>
        <w:t xml:space="preserve">無煙炭煤化最高：發熱量高、着火点高、非粘結性——正確。</w:t>
      </w:r>
    </w:p>
    <w:p>
      <w:pPr>
        <w:pStyle w:val="BodyText"/>
      </w:pPr>
      <w:r>
        <w:rPr>
          <w:bCs/>
          <w:b/>
        </w:rPr>
        <w:t xml:space="preserve">③　</w:t>
      </w:r>
      <w:r>
        <w:t xml:space="preserve">瀝青炭有粘結性，作製鐵用焦炭(コークス)原料——正確。</w:t>
      </w:r>
    </w:p>
    <w:p>
      <w:pPr>
        <w:pStyle w:val="BodyText"/>
      </w:pPr>
      <w:r>
        <w:rPr>
          <w:bCs/>
          <w:b/>
        </w:rPr>
        <w:t xml:space="preserve">④　</w:t>
      </w:r>
      <w:r>
        <w:t xml:space="preserve">亜瀝青炭比瀝青炭碳少、非/弱粘結性——正確。</w:t>
      </w:r>
    </w:p>
    <w:p>
      <w:pPr>
        <w:pStyle w:val="BodyText"/>
      </w:pPr>
      <w:r>
        <w:rPr>
          <w:bCs/>
          <w:b/>
        </w:rPr>
        <w:t xml:space="preserve">重點　</w:t>
      </w:r>
      <w:r>
        <w:t xml:space="preserve">『亜』兩義：煤分類=程度低(亜瀝青炭)；含氧酸=氧化數少2(亜硫酸 S+4、亜硝酸 N+3)。別混。粘結性只有瀝青炭有(兩端無)。</w:t>
      </w:r>
    </w:p>
    <w:p>
      <w:pPr>
        <w:pStyle w:val="BodyText"/>
      </w:pPr>
      <w:r>
        <w:rPr>
          <w:bCs/>
          <w:b/>
        </w:rPr>
        <w:t xml:space="preserve">問 12　潤滑油　（答：②（誤））</w:t>
      </w:r>
    </w:p>
    <w:p>
      <w:pPr>
        <w:pStyle w:val="BodyText"/>
      </w:pPr>
      <w:r>
        <w:rPr>
          <w:bCs/>
          <w:b/>
        </w:rPr>
        <w:t xml:space="preserve">考點　</w:t>
      </w:r>
      <w:r>
        <w:rPr>
          <w:iCs/>
          <w:i/>
        </w:rPr>
        <w:t xml:space="preserve">(純記憶,靠常識判) 潤滑油用途。</w:t>
      </w:r>
    </w:p>
    <w:p>
      <w:pPr>
        <w:pStyle w:val="BodyText"/>
      </w:pPr>
      <w:r>
        <w:rPr>
          <w:bCs/>
          <w:b/>
        </w:rPr>
        <w:t xml:space="preserve">正答②為何錯　</w:t>
      </w:r>
      <w:r>
        <w:t xml:space="preserve">②「ATフルード(ATF)用於無段変速機(CVT)」錯。ATF 名字裡的 AT=自動變速機(有段自排)，CVT 用專用 CVTフルード，兩者不可混用。字面就矛盾。</w:t>
      </w:r>
    </w:p>
    <w:p>
      <w:pPr>
        <w:pStyle w:val="BodyText"/>
      </w:pPr>
      <w:r>
        <w:rPr>
          <w:bCs/>
          <w:b/>
        </w:rPr>
        <w:t xml:space="preserve">①　</w:t>
      </w:r>
      <w:r>
        <w:t xml:space="preserve">引擎油 SL/SM 是 API(美國石油協會)服務分類等級——正確。</w:t>
      </w:r>
    </w:p>
    <w:p>
      <w:pPr>
        <w:pStyle w:val="BodyText"/>
      </w:pPr>
      <w:r>
        <w:rPr>
          <w:bCs/>
          <w:b/>
        </w:rPr>
        <w:t xml:space="preserve">③　</w:t>
      </w:r>
      <w:r>
        <w:t xml:space="preserve">渦輪機油(タービン油)用於發電渦輪、高速回轉機軸承——正確。</w:t>
      </w:r>
    </w:p>
    <w:p>
      <w:pPr>
        <w:pStyle w:val="BodyText"/>
      </w:pPr>
      <w:r>
        <w:rPr>
          <w:bCs/>
          <w:b/>
        </w:rPr>
        <w:t xml:space="preserve">④　</w:t>
      </w:r>
      <w:r>
        <w:t xml:space="preserve">冷凍機油是壓縮機潤滑油，因接觸相變冷媒需特殊性能——正確。</w:t>
      </w:r>
    </w:p>
    <w:p>
      <w:pPr>
        <w:pStyle w:val="BodyText"/>
      </w:pPr>
      <w:r>
        <w:rPr>
          <w:bCs/>
          <w:b/>
        </w:rPr>
        <w:t xml:space="preserve">⑤　</w:t>
      </w:r>
      <w:r>
        <w:t xml:space="preserve">電氣絕緣油用於變壓器/電容器，兼絕緣冷卻，礦油外也用合成油——正確。</w:t>
      </w:r>
    </w:p>
    <w:p>
      <w:pPr>
        <w:pStyle w:val="BodyText"/>
      </w:pPr>
      <w:r>
        <w:rPr>
          <w:bCs/>
          <w:b/>
        </w:rPr>
        <w:t xml:space="preserve">重點　</w:t>
      </w:r>
      <w:r>
        <w:t xml:space="preserve">純記憶題，離本職遠，靠字面/常識判(ATF↔AT有段、CVTF↔CVT無段)。不必補潤滑油產品知識。</w:t>
      </w:r>
    </w:p>
    <w:p>
      <w:pPr>
        <w:pStyle w:val="BodyText"/>
      </w:pPr>
      <w:r>
        <w:rPr>
          <w:bCs/>
          <w:b/>
        </w:rPr>
        <w:t xml:space="preserve">問 13　重縮合・重付加（ポリ尿素/ポリイミド）　（答：③（B、D））</w:t>
      </w:r>
    </w:p>
    <w:p>
      <w:pPr>
        <w:pStyle w:val="BodyText"/>
      </w:pPr>
      <w:r>
        <w:rPr>
          <w:bCs/>
          <w:b/>
        </w:rPr>
        <w:t xml:space="preserve">考點　</w:t>
      </w:r>
      <w:r>
        <w:rPr>
          <w:iCs/>
          <w:i/>
        </w:rPr>
        <w:t xml:space="preserve">多選題：先把單體翻成官能基，兩個都要確認。</w:t>
      </w:r>
    </w:p>
    <w:p>
      <w:pPr>
        <w:pStyle w:val="BodyText"/>
      </w:pPr>
      <w:r>
        <w:rPr>
          <w:bCs/>
          <w:b/>
        </w:rPr>
        <w:t xml:space="preserve">正答③(B、D)　</w:t>
      </w:r>
      <w:r>
        <w:t xml:space="preserve">ポリ尿素=B：二胺(–NH₂)+ジイソシアネート(–NCO)→尿素鍵 –NHCONH–。ポリイミド=D：p-苯二胺+無水ピロメリット酸(四酸二酐)→醯亞胺環。機制皆為胺(求核)進攻求電子碳。</w:t>
      </w:r>
    </w:p>
    <w:p>
      <w:pPr>
        <w:pStyle w:val="BodyText"/>
      </w:pPr>
      <w:r>
        <w:rPr>
          <w:bCs/>
          <w:b/>
        </w:rPr>
        <w:t xml:space="preserve">官能基配對　</w:t>
      </w:r>
      <w:r>
        <w:t xml:space="preserve">胺+羧酸/醯氯→醯胺(尼龍)；胺+ジイソシアネート→尿素(聚脲)；醇+ジイソシアネート→胺酯(聚氨酯)；胺+四酸二酐→醯亞胺(聚醯亞胺)。</w:t>
      </w:r>
    </w:p>
    <w:p>
      <w:pPr>
        <w:pStyle w:val="BodyText"/>
      </w:pPr>
      <w:r>
        <w:rPr>
          <w:bCs/>
          <w:b/>
        </w:rPr>
        <w:t xml:space="preserve">①　</w:t>
      </w:r>
      <w:r>
        <w:t xml:space="preserve">A=尼龍(二胺+二羧酸)、C=聚氨酯(二醇+ジイソシアネート)，非尿素/醯亞胺。</w:t>
      </w:r>
    </w:p>
    <w:p>
      <w:pPr>
        <w:pStyle w:val="BodyText"/>
      </w:pPr>
      <w:r>
        <w:rPr>
          <w:bCs/>
          <w:b/>
        </w:rPr>
        <w:t xml:space="preserve">②④　</w:t>
      </w:r>
      <w:r>
        <w:t xml:space="preserve">E=芳綸(芳香二胺+芳香二醯氯,醯胺)不是醯亞胺；含 E 者錯。</w:t>
      </w:r>
    </w:p>
    <w:p>
      <w:pPr>
        <w:pStyle w:val="BodyText"/>
      </w:pPr>
      <w:r>
        <w:rPr>
          <w:bCs/>
          <w:b/>
        </w:rPr>
        <w:t xml:space="preserve">⑤　</w:t>
      </w:r>
      <w:r>
        <w:t xml:space="preserve">C=聚氨酯(醇+イソシアネート)不是尿素；含 C 者錯。</w:t>
      </w:r>
    </w:p>
    <w:p>
      <w:pPr>
        <w:pStyle w:val="BodyText"/>
      </w:pPr>
      <w:r>
        <w:rPr>
          <w:bCs/>
          <w:b/>
        </w:rPr>
        <w:t xml:space="preserve">反應名　</w:t>
      </w:r>
      <w:r>
        <w:t xml:space="preserve">重縮合 Polycondensation(脫小分子:尼龍/聚酯/聚醯亞胺)／重付加 Polyaddition(不脫:聚脲/聚氨酯)。骨架名ヘキサメチレン=–(CH₂)₆–等是飽和的橋不參與，聚合靠兩端官能基不靠雙鍵。</w:t>
      </w:r>
    </w:p>
    <w:p>
      <w:pPr>
        <w:pStyle w:val="BodyText"/>
      </w:pPr>
      <w:r>
        <w:rPr>
          <w:bCs/>
          <w:b/>
        </w:rPr>
        <w:t xml:space="preserve">重點　</w:t>
      </w:r>
      <w:r>
        <w:t xml:space="preserve">教訓：多選題認出一個(B)後別急選，決勝在第二個(D vs E)。先把單體翻成官能基再判。</w:t>
      </w:r>
    </w:p>
    <w:p>
      <w:pPr>
        <w:pStyle w:val="BodyText"/>
      </w:pPr>
      <w:r>
        <w:rPr>
          <w:bCs/>
          <w:b/>
        </w:rPr>
        <w:t xml:space="preserve">問 14　ラジカル共重合（反應性比 r₁/r₂）　（答：①（曲線A））</w:t>
      </w:r>
    </w:p>
    <w:p>
      <w:pPr>
        <w:pStyle w:val="BodyText"/>
      </w:pPr>
      <w:r>
        <w:rPr>
          <w:bCs/>
          <w:b/>
        </w:rPr>
        <w:t xml:space="preserve">考點　</w:t>
      </w:r>
      <w:r>
        <w:rPr>
          <w:iCs/>
          <w:i/>
        </w:rPr>
        <w:t xml:space="preserve">共聚合組成曲線判讀；r=接自己vs對方偏好比。</w:t>
      </w:r>
    </w:p>
    <w:p>
      <w:pPr>
        <w:pStyle w:val="BodyText"/>
      </w:pPr>
      <w:r>
        <w:rPr>
          <w:bCs/>
          <w:b/>
        </w:rPr>
        <w:t xml:space="preserve">正答①(r₁&gt;1、r₂&lt;1)　</w:t>
      </w:r>
      <w:r>
        <w:t xml:space="preserve">r₁=k₁₁/k₁₂、r₂=k₂₂/k₂₁。曲線 A 整條在對角線上方=M₁ 被優先納入共聚物→需 M₁·愛接 M₁(r₁&gt;1)且 M₂·也愛接 M₁(r₂&lt;1)。</w:t>
      </w:r>
    </w:p>
    <w:p>
      <w:pPr>
        <w:pStyle w:val="BodyText"/>
      </w:pPr>
      <w:r>
        <w:rPr>
          <w:bCs/>
          <w:b/>
        </w:rPr>
        <w:t xml:space="preserve">曲線位置對照　</w:t>
      </w:r>
      <w:r>
        <w:t xml:space="preserve">上方 r₁&gt;1,r₂&lt;1(M₁優先)；對角線 r₁·r₂=1(理想)；下方 r₁&lt;1,r₂&gt;1(M₂優先)；S型穿越 r₁,r₂皆&lt;1(交替)；皆&gt;1(自聚/嵌段)。</w:t>
      </w:r>
    </w:p>
    <w:p>
      <w:pPr>
        <w:pStyle w:val="BodyText"/>
      </w:pPr>
      <w:r>
        <w:rPr>
          <w:bCs/>
          <w:b/>
        </w:rPr>
        <w:t xml:space="preserve">②③　</w:t>
      </w:r>
      <w:r>
        <w:t xml:space="preserve">r₁=1 表 M₁·無偏好，不會使曲線在低 M₁ 區強烈鼓起；r₁=r₂=1 就是對角線本身。</w:t>
      </w:r>
    </w:p>
    <w:p>
      <w:pPr>
        <w:pStyle w:val="BodyText"/>
      </w:pPr>
      <w:r>
        <w:rPr>
          <w:bCs/>
          <w:b/>
        </w:rPr>
        <w:t xml:space="preserve">④　</w:t>
      </w:r>
      <w:r>
        <w:t xml:space="preserve">r₁&lt;1、r₂&gt;1 是 M₂ 優先→曲線在下方(B)，與 A 相反。</w:t>
      </w:r>
    </w:p>
    <w:p>
      <w:pPr>
        <w:pStyle w:val="BodyText"/>
      </w:pPr>
      <w:r>
        <w:rPr>
          <w:bCs/>
          <w:b/>
        </w:rPr>
        <w:t xml:space="preserve">⑤　</w:t>
      </w:r>
      <w:r>
        <w:t xml:space="preserve">r₁&gt;1、r₂&gt;1 都愛接自己→嵌段傾向，非 A 的單純上方鼓起。</w:t>
      </w:r>
    </w:p>
    <w:p>
      <w:pPr>
        <w:pStyle w:val="BodyText"/>
      </w:pPr>
      <w:r>
        <w:rPr>
          <w:bCs/>
          <w:b/>
        </w:rPr>
        <w:t xml:space="preserve">反應名　</w:t>
      </w:r>
      <w:r>
        <w:t xml:space="preserve">ラジカル共重合 Radical copolymerization／モノマー反応性比 reactivity ratio／交互 alternating・ランダム random・ブロック block。</w:t>
      </w:r>
    </w:p>
    <w:p>
      <w:pPr>
        <w:pStyle w:val="BodyText"/>
      </w:pPr>
      <w:r>
        <w:rPr>
          <w:bCs/>
          <w:b/>
        </w:rPr>
        <w:t xml:space="preserve">重點　</w:t>
      </w:r>
      <w:r>
        <w:t xml:space="preserve">縱軸=共聚物中M₁,橫軸=投料M₁。曲線在對角線哪側→誰優先進入共聚物。</w:t>
      </w:r>
    </w:p>
    <w:p>
      <w:pPr>
        <w:pStyle w:val="BodyText"/>
      </w:pPr>
      <w:r>
        <w:rPr>
          <w:bCs/>
          <w:b/>
        </w:rPr>
        <w:t xml:space="preserve">問 15　ポリエチレン（HDPE/LDPE）　（答：③（誤））</w:t>
      </w:r>
    </w:p>
    <w:p>
      <w:pPr>
        <w:pStyle w:val="BodyText"/>
      </w:pPr>
      <w:r>
        <w:rPr>
          <w:bCs/>
          <w:b/>
        </w:rPr>
        <w:t xml:space="preserve">考點　</w:t>
      </w:r>
      <w:r>
        <w:rPr>
          <w:iCs/>
          <w:i/>
        </w:rPr>
        <w:t xml:space="preserve">製法-結構-物性因果鏈。</w:t>
      </w:r>
    </w:p>
    <w:p>
      <w:pPr>
        <w:pStyle w:val="BodyText"/>
      </w:pPr>
      <w:r>
        <w:rPr>
          <w:bCs/>
          <w:b/>
        </w:rPr>
        <w:t xml:space="preserve">正答③為何錯　</w:t>
      </w:r>
      <w:r>
        <w:t xml:space="preserve">③「高密度 HDPE 比低密度 LDPE 高壓合成」方向反了。HDPE=低壓法(チーグラー/クロム觸媒,配位聚合,線性少分枝→高結晶→高密度)；LDPE=高壓法(O₂/過氧化物自由基,鏈轉移生多分枝→低結晶→低密度)。密度差來自結晶度/分枝，不是壓力。</w:t>
      </w:r>
    </w:p>
    <w:p>
      <w:pPr>
        <w:pStyle w:val="BodyText"/>
      </w:pPr>
      <w:r>
        <w:rPr>
          <w:bCs/>
          <w:b/>
        </w:rPr>
        <w:t xml:space="preserve">①　</w:t>
      </w:r>
      <w:r>
        <w:t xml:space="preserve">チーグラー/酸化クロム系觸媒(低壓配位)→高密度 HDPE——正確。</w:t>
      </w:r>
    </w:p>
    <w:p>
      <w:pPr>
        <w:pStyle w:val="BodyText"/>
      </w:pPr>
      <w:r>
        <w:rPr>
          <w:bCs/>
          <w:b/>
        </w:rPr>
        <w:t xml:space="preserve">②　</w:t>
      </w:r>
      <w:r>
        <w:t xml:space="preserve">氧或過氧化物開始劑+高壓自由基聚合→低密度 LDPE——正確。</w:t>
      </w:r>
    </w:p>
    <w:p>
      <w:pPr>
        <w:pStyle w:val="BodyText"/>
      </w:pPr>
      <w:r>
        <w:rPr>
          <w:bCs/>
          <w:b/>
        </w:rPr>
        <w:t xml:space="preserve">④　</w:t>
      </w:r>
      <w:r>
        <w:t xml:space="preserve">HDPE(高結晶線性)融點高、耐熱、剛性、強度大——正確。</w:t>
      </w:r>
    </w:p>
    <w:p>
      <w:pPr>
        <w:pStyle w:val="BodyText"/>
      </w:pPr>
      <w:r>
        <w:rPr>
          <w:bCs/>
          <w:b/>
        </w:rPr>
        <w:t xml:space="preserve">⑤　</w:t>
      </w:r>
      <w:r>
        <w:t xml:space="preserve">LDPE(多分枝低結晶)柔軟、低溫不脆、耐藥品、絕緣佳——正確。</w:t>
      </w:r>
    </w:p>
    <w:p>
      <w:pPr>
        <w:pStyle w:val="BodyText"/>
      </w:pPr>
      <w:r>
        <w:rPr>
          <w:bCs/>
          <w:b/>
        </w:rPr>
        <w:t xml:space="preserve">反應名　</w:t>
      </w:r>
      <w:r>
        <w:t xml:space="preserve">チーグラー・ナッタ Ziegler–Natta／酸化クロム系 Phillips／配位重合 coordination polymerization→HDPE。</w:t>
      </w:r>
    </w:p>
    <w:p>
      <w:pPr>
        <w:pStyle w:val="BodyText"/>
      </w:pPr>
      <w:r>
        <w:rPr>
          <w:bCs/>
          <w:b/>
        </w:rPr>
        <w:t xml:space="preserve">重點　</w:t>
      </w:r>
      <w:r>
        <w:t xml:space="preserve">因果：製法→分枝→結晶度→密度→物性。陷阱：高密度用低壓、低密度用高壓(方向相反)。</w:t>
      </w:r>
    </w:p>
    <w:p>
      <w:pPr>
        <w:pStyle w:val="BodyText"/>
      </w:pPr>
      <w:r>
        <w:rPr>
          <w:bCs/>
          <w:b/>
        </w:rPr>
        <w:t xml:space="preserve">問 16　PET の DSC（示差走査熱量測定）　（答：④）</w:t>
      </w:r>
    </w:p>
    <w:p>
      <w:pPr>
        <w:pStyle w:val="BodyText"/>
      </w:pPr>
      <w:r>
        <w:rPr>
          <w:bCs/>
          <w:b/>
        </w:rPr>
        <w:t xml:space="preserve">考點　</w:t>
      </w:r>
      <w:r>
        <w:rPr>
          <w:iCs/>
          <w:i/>
        </w:rPr>
        <w:t xml:space="preserve">(本職!) 升溫三事件：</w:t>
      </w:r>
      <w:r>
        <w:rPr>
          <w:iCs/>
          <w:i/>
          <w:bCs/>
          <w:b/>
        </w:rPr>
        <w:t xml:space="preserve">T_g</w:t>
      </w:r>
      <w:r>
        <w:rPr>
          <w:iCs/>
          <w:i/>
        </w:rPr>
        <w:t xml:space="preserve">/結晶化/融解。</w:t>
      </w:r>
    </w:p>
    <w:p>
      <w:pPr>
        <w:pStyle w:val="BodyText"/>
      </w:pPr>
      <w:r>
        <w:rPr>
          <w:bCs/>
          <w:b/>
        </w:rPr>
        <w:t xml:space="preserve">正答④　</w:t>
      </w:r>
      <w:r>
        <w:t xml:space="preserve">結晶度0%(非晶)PET 升溫依序：A=ガラス(玻璃態)→B=ガラス転移点 T_g(台階,分子運動增大)→C=過冷却液体→D=結晶化(放熱峰,分子排列放結晶熱)→E=融解(吸熱峰,破壞結晶吸潛熱,焓急增)。</w:t>
      </w:r>
    </w:p>
    <w:p>
      <w:pPr>
        <w:pStyle w:val="BodyText"/>
      </w:pPr>
      <w:r>
        <w:rPr>
          <w:bCs/>
          <w:b/>
        </w:rPr>
        <w:t xml:space="preserve">①　</w:t>
      </w:r>
      <w:r>
        <w:t xml:space="preserve">C 填『液晶』錯(應過冷液體)、E『分解』錯(應融解)。</w:t>
      </w:r>
    </w:p>
    <w:p>
      <w:pPr>
        <w:pStyle w:val="BodyText"/>
      </w:pPr>
      <w:r>
        <w:rPr>
          <w:bCs/>
          <w:b/>
        </w:rPr>
        <w:t xml:space="preserve">②　</w:t>
      </w:r>
      <w:r>
        <w:t xml:space="preserve">B『結晶化温度』錯(B 是台階=T_g,結晶化是 D 的放熱峰)、C『液晶』錯。</w:t>
      </w:r>
    </w:p>
    <w:p>
      <w:pPr>
        <w:pStyle w:val="BodyText"/>
      </w:pPr>
      <w:r>
        <w:rPr>
          <w:bCs/>
          <w:b/>
        </w:rPr>
        <w:t xml:space="preserve">③　</w:t>
      </w:r>
      <w:r>
        <w:t xml:space="preserve">A『結晶』與題設『0%結晶度』矛盾、E『分解』錯(250°C 吸熱峰是熔融)。</w:t>
      </w:r>
    </w:p>
    <w:p>
      <w:pPr>
        <w:pStyle w:val="BodyText"/>
      </w:pPr>
      <w:r>
        <w:rPr>
          <w:bCs/>
          <w:b/>
        </w:rPr>
        <w:t xml:space="preserve">⑤　</w:t>
      </w:r>
      <w:r>
        <w:t xml:space="preserve">A『結晶』錯(應玻璃態)、C『液晶』錯、E『分解』錯。</w:t>
      </w:r>
    </w:p>
    <w:p>
      <w:pPr>
        <w:pStyle w:val="BodyText"/>
      </w:pPr>
      <w:r>
        <w:rPr>
          <w:bCs/>
          <w:b/>
        </w:rPr>
        <w:t xml:space="preserve">重點　</w:t>
      </w:r>
      <w:r>
        <w:t xml:space="preserve">鐵則：①先看起始狀態(0%結晶=玻璃態起步,不是結晶！)；②放熱峰(向上)=結晶化、吸熱峰(向下)=熔融、台階=T_g。分解溫度更高(PET~300°C+)，別把熔融誤判成分解。</w:t>
      </w:r>
    </w:p>
    <w:p>
      <w:pPr>
        <w:pStyle w:val="BodyText"/>
      </w:pPr>
      <w:r>
        <w:rPr>
          <w:bCs/>
          <w:b/>
        </w:rPr>
        <w:t xml:space="preserve">問 17　ゴム（橡膠）の特性　（答：②（正））</w:t>
      </w:r>
    </w:p>
    <w:p>
      <w:pPr>
        <w:pStyle w:val="BodyText"/>
      </w:pPr>
      <w:r>
        <w:rPr>
          <w:bCs/>
          <w:b/>
        </w:rPr>
        <w:t xml:space="preserve">考點　</w:t>
      </w:r>
      <w:r>
        <w:rPr>
          <w:iCs/>
          <w:i/>
        </w:rPr>
        <w:t xml:space="preserve">橡膠彈性 = 熵彈性。</w:t>
      </w:r>
    </w:p>
    <w:p>
      <w:pPr>
        <w:pStyle w:val="BodyText"/>
      </w:pPr>
      <w:r>
        <w:rPr>
          <w:bCs/>
          <w:b/>
        </w:rPr>
        <w:t xml:space="preserve">正答②(エントロピーが大きい)　</w:t>
      </w:r>
      <w:r>
        <w:t xml:space="preserve">橡膠彈性是熵彈性：未拉伸=無規捲曲(構型多,熵大)，拉伸=拉直(熵小)，放手自發縮回(回到高熵)。故橡膠相對塑膠/纖維，熵大。對比金屬彈簧=能量彈性。</w:t>
      </w:r>
    </w:p>
    <w:p>
      <w:pPr>
        <w:pStyle w:val="BodyText"/>
      </w:pPr>
      <w:r>
        <w:rPr>
          <w:bCs/>
          <w:b/>
        </w:rPr>
        <w:t xml:space="preserve">①　</w:t>
      </w:r>
      <w:r>
        <w:t xml:space="preserve">橡膠鏈無規非結晶(才能彈)，不易結晶。易結晶的是纖維/塑膠。</w:t>
      </w:r>
    </w:p>
    <w:p>
      <w:pPr>
        <w:pStyle w:val="BodyText"/>
      </w:pPr>
      <w:r>
        <w:rPr>
          <w:bCs/>
          <w:b/>
        </w:rPr>
        <w:t xml:space="preserve">③　</w:t>
      </w:r>
      <w:r>
        <w:t xml:space="preserve">彈性率(硬度)小——橡膠一拉就變形。『橡膠有彈性』≠『彈性率大』！彈性率大=硬(塑膠/鋼)。</w:t>
      </w:r>
    </w:p>
    <w:p>
      <w:pPr>
        <w:pStyle w:val="BodyText"/>
      </w:pPr>
      <w:r>
        <w:rPr>
          <w:bCs/>
          <w:b/>
        </w:rPr>
        <w:t xml:space="preserve">④　</w:t>
      </w:r>
      <w:r>
        <w:t xml:space="preserve">T_g 低(遠低於室溫)，室溫才處於橡膠態。塑膠/纖維才 T_g 高。</w:t>
      </w:r>
    </w:p>
    <w:p>
      <w:pPr>
        <w:pStyle w:val="BodyText"/>
      </w:pPr>
      <w:r>
        <w:rPr>
          <w:bCs/>
          <w:b/>
        </w:rPr>
        <w:t xml:space="preserve">⑤　</w:t>
      </w:r>
      <w:r>
        <w:t xml:space="preserve">凝聚能(分子間力)小，鏈才能自由運動。</w:t>
      </w:r>
    </w:p>
    <w:p>
      <w:pPr>
        <w:pStyle w:val="BodyText"/>
      </w:pPr>
      <w:r>
        <w:rPr>
          <w:bCs/>
          <w:b/>
        </w:rPr>
        <w:t xml:space="preserve">重點　</w:t>
      </w:r>
      <w:r>
        <w:t xml:space="preserve">問橡膠特性時，選『大/高』通常錯(那是塑膠/纖維)，唯一例外『熵大』。最大陷阱：彈性≠彈性率大。</w:t>
      </w:r>
    </w:p>
    <w:p>
      <w:pPr>
        <w:pStyle w:val="BodyText"/>
      </w:pPr>
      <w:r>
        <w:rPr>
          <w:bCs/>
          <w:b/>
        </w:rPr>
        <w:t xml:space="preserve">問 18　液晶高分子（LCP）　（答：⑤（D、E 誤））</w:t>
      </w:r>
    </w:p>
    <w:p>
      <w:pPr>
        <w:pStyle w:val="BodyText"/>
      </w:pPr>
      <w:r>
        <w:rPr>
          <w:bCs/>
          <w:b/>
        </w:rPr>
        <w:t xml:space="preserve">考點　</w:t>
      </w:r>
      <w:r>
        <w:rPr>
          <w:iCs/>
          <w:i/>
        </w:rPr>
        <w:t xml:space="preserve">熱致 vs 溶致二分。</w:t>
      </w:r>
    </w:p>
    <w:p>
      <w:pPr>
        <w:pStyle w:val="BodyText"/>
      </w:pPr>
      <w:r>
        <w:rPr>
          <w:bCs/>
          <w:b/>
        </w:rPr>
        <w:t xml:space="preserve">正答⑤(D、E 錯)　</w:t>
      </w:r>
      <w:r>
        <w:t xml:space="preserve">D 錯：全芳香族ポリアミド(アラミド/Kevlar)是溶致(リオトロピック,熔點太高只能溶強酸紡絲)，不是熱致。E 錯：LCD 顯示器液晶是小分子熱致(サーモトロピック)，既非溶致也非高分子。</w:t>
      </w:r>
    </w:p>
    <w:p>
      <w:pPr>
        <w:pStyle w:val="BodyText"/>
      </w:pPr>
      <w:r>
        <w:rPr>
          <w:bCs/>
          <w:b/>
        </w:rPr>
        <w:t xml:space="preserve">A(對)　</w:t>
      </w:r>
      <w:r>
        <w:t xml:space="preserve">液晶高分子按メソゲン位置分主鎖型/側鎖型/複合型——正確。</w:t>
      </w:r>
    </w:p>
    <w:p>
      <w:pPr>
        <w:pStyle w:val="BodyText"/>
      </w:pPr>
      <w:r>
        <w:rPr>
          <w:bCs/>
          <w:b/>
        </w:rPr>
        <w:t xml:space="preserve">B(對)　</w:t>
      </w:r>
      <w:r>
        <w:t xml:space="preserve">溶致液晶在溶液中呈液晶，剛直鏈平行排列→高強度纖維(Kevlar)——正確。</w:t>
      </w:r>
    </w:p>
    <w:p>
      <w:pPr>
        <w:pStyle w:val="BodyText"/>
      </w:pPr>
      <w:r>
        <w:rPr>
          <w:bCs/>
          <w:b/>
        </w:rPr>
        <w:t xml:space="preserve">C(對)　</w:t>
      </w:r>
      <w:r>
        <w:t xml:space="preserve">聚芳酯(全芳香族聚酯)熔點高，引入取代基/屈曲性spacer 降熔點→熱致液晶用——正確。</w:t>
      </w:r>
    </w:p>
    <w:p>
      <w:pPr>
        <w:pStyle w:val="BodyText"/>
      </w:pPr>
      <w:r>
        <w:rPr>
          <w:bCs/>
          <w:b/>
        </w:rPr>
        <w:t xml:space="preserve">反應名　</w:t>
      </w:r>
      <w:r>
        <w:t xml:space="preserve">サーモトロピック Thermotropic(靠溫度)／リオトロピック Lyotropic(靠溶劑)／メソゲン mesogen。</w:t>
      </w:r>
    </w:p>
    <w:p>
      <w:pPr>
        <w:pStyle w:val="BodyText"/>
      </w:pPr>
      <w:r>
        <w:rPr>
          <w:bCs/>
          <w:b/>
        </w:rPr>
        <w:t xml:space="preserve">重點　</w:t>
      </w:r>
      <w:r>
        <w:t xml:space="preserve">定位：聚芳酯=熱致(熔點可降)、芳綸Kevlar=溶致(溶劑紡絲)、LCD=小分子熱致(非高分子)。</w:t>
      </w:r>
    </w:p>
    <w:p>
      <w:pPr>
        <w:pStyle w:val="BodyText"/>
      </w:pPr>
      <w:r>
        <w:rPr>
          <w:bCs/>
          <w:b/>
        </w:rPr>
        <w:t xml:space="preserve">問 19　溶融塩電解（法拉第定律）　（答：④）</w:t>
      </w:r>
    </w:p>
    <w:p>
      <w:pPr>
        <w:pStyle w:val="BodyText"/>
      </w:pPr>
      <w:r>
        <w:rPr>
          <w:bCs/>
          <w:b/>
        </w:rPr>
        <w:t xml:space="preserve">考點　</w:t>
      </w:r>
      <w:r>
        <w:rPr>
          <w:iCs/>
          <w:i/>
        </w:rPr>
        <w:t xml:space="preserve">(本職!) 法拉第電解定律計算 + 電流效率 + 價數。</w:t>
      </w:r>
    </w:p>
    <w:p>
      <w:pPr>
        <w:pStyle w:val="BodyText"/>
      </w:pPr>
      <w:r>
        <w:rPr>
          <w:bCs/>
          <w:b/>
        </w:rPr>
        <w:t xml:space="preserve">正答④　</w:t>
      </w:r>
      <w:r>
        <w:t xml:space="preserve">A=ナトリウム(無法從水溶液電解析出,水搶先還原)、B=水素あるいは炭素で還元(冶煉常規是還原金屬氧化物;活性金屬還原不了才電解)、C=電気分解(法拉第定律,非誘導)、D=360、E=1060。</w:t>
      </w:r>
    </w:p>
    <w:p>
      <w:pPr>
        <w:pStyle w:val="BodyText"/>
      </w:pPr>
      <w:r>
        <w:rPr>
          <w:bCs/>
          <w:b/>
        </w:rPr>
        <w:t xml:space="preserve">D、E 計算(MgCl₂,1000A,1h,效率80%)　</w:t>
      </w:r>
      <w:r>
        <w:t xml:space="preserve">Q=1000×3600×0.8=2.88×10⁶ C；nₑ=Q/F=2.88×10⁶/9.65×10⁴≈29.84 mol。Mg²⁺+2e⁻→Mg：n=29.84/2≈14.92 mol，m=14.92×24.3≈360 g(D)。Cl：每電子 1 Cl 原子，29.84×35.5≈1060 g(E)。</w:t>
      </w:r>
    </w:p>
    <w:p>
      <w:pPr>
        <w:pStyle w:val="BodyText"/>
      </w:pPr>
      <w:r>
        <w:rPr>
          <w:bCs/>
          <w:b/>
        </w:rPr>
        <w:t xml:space="preserve">①⑤　</w:t>
      </w:r>
      <w:r>
        <w:t xml:space="preserve">C 填『誘導』錯——法拉第定律是電気分解。誘導是電磁感應，與電極反應無關。</w:t>
      </w:r>
    </w:p>
    <w:p>
      <w:pPr>
        <w:pStyle w:val="BodyText"/>
      </w:pPr>
      <w:r>
        <w:rPr>
          <w:bCs/>
          <w:b/>
        </w:rPr>
        <w:t xml:space="preserve">②③　</w:t>
      </w:r>
      <w:r>
        <w:t xml:space="preserve">D=720 錯：忘了 Mg 是 2 價(29.84×24.3≈720 是漏除以 2)。③的 E=2120 也錯(多乘一次)。</w:t>
      </w:r>
    </w:p>
    <w:p>
      <w:pPr>
        <w:pStyle w:val="BodyText"/>
      </w:pPr>
      <w:r>
        <w:rPr>
          <w:bCs/>
          <w:b/>
        </w:rPr>
        <w:t xml:space="preserve">重點　</w:t>
      </w:r>
      <w:r>
        <w:t xml:space="preserve">四步：Q=I·t·η → nₑ=Q/F → n=nₑ/z → m=n·M。最大陷阱=除以離子價數 z(Mg²⁺→÷2)。忘了會誤選 720。這是你電化學本職，必拿。</w:t>
      </w:r>
    </w:p>
    <w:p>
      <w:pPr>
        <w:pStyle w:val="BodyText"/>
      </w:pPr>
      <w:r>
        <w:rPr>
          <w:bCs/>
          <w:b/>
        </w:rPr>
        <w:t xml:space="preserve">問 20　ハロゲン（フッ素/塩素/臭素/ヨウ素）　（答：⑤（C、D、E 正））</w:t>
      </w:r>
    </w:p>
    <w:p>
      <w:pPr>
        <w:pStyle w:val="BodyText"/>
      </w:pPr>
      <w:r>
        <w:rPr>
          <w:bCs/>
          <w:b/>
        </w:rPr>
        <w:t xml:space="preserve">考點　</w:t>
      </w:r>
      <w:r>
        <w:rPr>
          <w:iCs/>
          <w:i/>
        </w:rPr>
        <w:t xml:space="preserve">鹵素周期性趨勢；電負度 vs 還原性的高頻混淆。</w:t>
      </w:r>
    </w:p>
    <w:p>
      <w:pPr>
        <w:pStyle w:val="BodyText"/>
      </w:pPr>
      <w:r>
        <w:rPr>
          <w:bCs/>
          <w:b/>
        </w:rPr>
        <w:t xml:space="preserve">A 錯　</w:t>
      </w:r>
      <w:r>
        <w:t xml:space="preserve">常溫常壓：F₂ 氣(淡黃)、Cl₂ 氣(黃綠)、Br₂ 液(紅棕,唯一常溫液態非金屬單質)、I₂ 固(紫黑,易昇華)。分子量增→分散力增→氣→液→固。「都是氣體」錯。</w:t>
      </w:r>
    </w:p>
    <w:p>
      <w:pPr>
        <w:pStyle w:val="BodyText"/>
      </w:pPr>
      <w:r>
        <w:rPr>
          <w:bCs/>
          <w:b/>
        </w:rPr>
        <w:t xml:space="preserve">B 錯　</w:t>
      </w:r>
      <w:r>
        <w:t xml:space="preserve">電気陰性度(電負度)=原子搶電子能力(無正負號數值)，F≈4.0 是全元素最大，不是最小。趨勢 F&gt;Cl&gt;Br&gt;I。別跟 X⁻ 還原性/離子半徑(I 方向)混淆——那是相反的另一條趨勢。『I⁻ 最容易失電子』是還原性，不是電負度。</w:t>
      </w:r>
    </w:p>
    <w:p>
      <w:pPr>
        <w:pStyle w:val="BodyText"/>
      </w:pPr>
      <w:r>
        <w:rPr>
          <w:bCs/>
          <w:b/>
        </w:rPr>
        <w:t xml:space="preserve">C 對　</w:t>
      </w:r>
      <w:r>
        <w:t xml:space="preserve">F₂/Cl₂ 氧化力太強無更強氧化劑可用→電解法(電解 KF/HF 製 F₂、電解食鹽水製 Cl₂)；Br₂/I₂ 可用更強的 Cl₂ 氧化置換(Cl₂+2Br⁻→2Cl⁻+Br₂)。氧化力 F₂&gt;Cl₂&gt;Br₂&gt;I₂，強者置換弱者。</w:t>
      </w:r>
    </w:p>
    <w:p>
      <w:pPr>
        <w:pStyle w:val="BodyText"/>
      </w:pPr>
      <w:r>
        <w:rPr>
          <w:bCs/>
          <w:b/>
        </w:rPr>
        <w:t xml:space="preserve">D 對　</w:t>
      </w:r>
      <w:r>
        <w:t xml:space="preserve">氫氟酸(フッ酸,HF 水溶液)：弱酸但劇毒、強腐蝕性，能腐蝕玻璃(4HF+SiO₂→SiF₄+2H₂O)，塑膠容器保存，皮膚接觸深層灼傷。</w:t>
      </w:r>
    </w:p>
    <w:p>
      <w:pPr>
        <w:pStyle w:val="BodyText"/>
      </w:pPr>
      <w:r>
        <w:rPr>
          <w:bCs/>
          <w:b/>
        </w:rPr>
        <w:t xml:space="preserve">E 對　</w:t>
      </w:r>
      <w:r>
        <w:t xml:space="preserve">Cl₂ 是基礎化工原料(PVC、鹽酸、消毒)，工業生產量最大。</w:t>
      </w:r>
    </w:p>
    <w:p>
      <w:pPr>
        <w:pStyle w:val="BodyText"/>
      </w:pPr>
      <w:r>
        <w:rPr>
          <w:bCs/>
          <w:b/>
        </w:rPr>
        <w:t xml:space="preserve">重點　</w:t>
      </w:r>
      <w:r>
        <w:t xml:space="preserve">高頻混淆釐清：電負度(搶電子能力)→F 最大；X⁻ 還原性/半徑→I 方向。兩條趨勢相反。排除法：B 錯刷③④、A 錯刷①②→⑤。</w:t>
      </w:r>
    </w:p>
    <w:p>
      <w:pPr>
        <w:pStyle w:val="BodyText"/>
      </w:pPr>
      <w:r>
        <w:rPr>
          <w:bCs/>
          <w:b/>
        </w:rPr>
        <w:t xml:space="preserve">問 21　薄膜形成技術（PVD）　（答：②（誤））</w:t>
      </w:r>
    </w:p>
    <w:p>
      <w:pPr>
        <w:pStyle w:val="BodyText"/>
      </w:pPr>
      <w:r>
        <w:rPr>
          <w:bCs/>
          <w:b/>
        </w:rPr>
        <w:t xml:space="preserve">考點　</w:t>
      </w:r>
      <w:r>
        <w:rPr>
          <w:iCs/>
          <w:i/>
        </w:rPr>
        <w:t xml:space="preserve">PVD vs CVD 一條線判準：有無化學反應。</w:t>
      </w:r>
    </w:p>
    <w:p>
      <w:pPr>
        <w:pStyle w:val="BodyText"/>
      </w:pPr>
      <w:r>
        <w:rPr>
          <w:bCs/>
          <w:b/>
        </w:rPr>
        <w:t xml:space="preserve">正答②為何錯　</w:t>
      </w:r>
      <w:r>
        <w:t xml:space="preserve">②給 MBE(分子線エピタキシー)的描述是「原料氣體輸送＋氣相或基板表面『反応を利用』堆積」——這是 CVD(化學堆積)的定義。MBE 其實是 PVD：超高真空中原料從加熱源(クヌーセンセル)蒸發成分子束/原子束，直線飛抵基板磊晶堆積，純物理、無化學反應。關鍵字「反応を利用」＝CVD。</w:t>
      </w:r>
    </w:p>
    <w:p>
      <w:pPr>
        <w:pStyle w:val="BodyText"/>
      </w:pPr>
      <w:r>
        <w:rPr>
          <w:bCs/>
          <w:b/>
        </w:rPr>
        <w:t xml:space="preserve">①　</w:t>
      </w:r>
      <w:r>
        <w:t xml:space="preserve">真空蒸着法：加熱原料蒸發→基板表面凝結固化成膜。PVD 基本款——正確。</w:t>
      </w:r>
    </w:p>
    <w:p>
      <w:pPr>
        <w:pStyle w:val="BodyText"/>
      </w:pPr>
      <w:r>
        <w:rPr>
          <w:bCs/>
          <w:b/>
        </w:rPr>
        <w:t xml:space="preserve">③　</w:t>
      </w:r>
      <w:r>
        <w:t xml:space="preserve">電子ビーム蒸着法＝真空蒸着的加熱方式改用電子束(可鍍高熔點材料)，本質仍是蒸發→凝結——正確。(誤答點：加熱手段不改變方法本質。)</w:t>
      </w:r>
    </w:p>
    <w:p>
      <w:pPr>
        <w:pStyle w:val="BodyText"/>
      </w:pPr>
      <w:r>
        <w:rPr>
          <w:bCs/>
          <w:b/>
        </w:rPr>
        <w:t xml:space="preserve">④　</w:t>
      </w:r>
      <w:r>
        <w:t xml:space="preserve">イオンプレーティング：真空蒸鍍裝置導入低壓氣體→產生電漿→蒸發原料離子化後鍍上(附著力好)——正確。</w:t>
      </w:r>
    </w:p>
    <w:p>
      <w:pPr>
        <w:pStyle w:val="BodyText"/>
      </w:pPr>
      <w:r>
        <w:rPr>
          <w:bCs/>
          <w:b/>
        </w:rPr>
        <w:t xml:space="preserve">⑤　</w:t>
      </w:r>
      <w:r>
        <w:t xml:space="preserve">スパッタリング：高動量原子/離子(Ar⁺)撞擊靶材，動量交換把表面原子打飛→沉積——正確。</w:t>
      </w:r>
    </w:p>
    <w:p>
      <w:pPr>
        <w:pStyle w:val="BodyText"/>
      </w:pPr>
      <w:r>
        <w:rPr>
          <w:bCs/>
          <w:b/>
        </w:rPr>
        <w:t xml:space="preserve">重點　</w:t>
      </w:r>
      <w:r>
        <w:t xml:space="preserve">鐵則：PVD 全家(蒸着/EB/スパッタ/イオンプレーティング/MBE)＝純物理無反應；見『反応を利用』＝CVD。此類工學一般題不必深學，抓一條分界線即可全判。</w:t>
      </w:r>
    </w:p>
    <w:p>
      <w:pPr>
        <w:pStyle w:val="BodyText"/>
      </w:pPr>
      <w:r>
        <w:rPr>
          <w:bCs/>
          <w:b/>
        </w:rPr>
        <w:t xml:space="preserve">問 22　建材用コンクリートの耐久性　（答：③（該当しない））</w:t>
      </w:r>
    </w:p>
    <w:p>
      <w:pPr>
        <w:pStyle w:val="BodyText"/>
      </w:pPr>
      <w:r>
        <w:rPr>
          <w:bCs/>
          <w:b/>
        </w:rPr>
        <w:t xml:space="preserve">考點　</w:t>
      </w:r>
      <w:r>
        <w:rPr>
          <w:iCs/>
          <w:i/>
        </w:rPr>
        <w:t xml:space="preserve">混凝土耐久性四本柱；「スポーリング」屬耐火物用語。</w:t>
      </w:r>
    </w:p>
    <w:p>
      <w:pPr>
        <w:pStyle w:val="BodyText"/>
      </w:pPr>
      <w:r>
        <w:rPr>
          <w:bCs/>
          <w:b/>
        </w:rPr>
        <w:t xml:space="preserve">正答③為何不該當　</w:t>
      </w:r>
      <w:r>
        <w:t xml:space="preserve">耐スポーリング性(spalling resistance)是『耐火物(耐火磚)』的評價項目——承受急遽溫度變化(熱衝擊)時抵抗龜裂剝落的能力，屬窯爐材料性質，不在建材混凝土的耐久性標準清單。混凝土耐久性四本柱＝凍害・塩害・炭酸化(中性化)・アルカリ骨材反応。</w:t>
      </w:r>
    </w:p>
    <w:p>
      <w:pPr>
        <w:pStyle w:val="BodyText"/>
      </w:pPr>
      <w:r>
        <w:rPr>
          <w:bCs/>
          <w:b/>
        </w:rPr>
        <w:t xml:space="preserve">①　</w:t>
      </w:r>
      <w:r>
        <w:t xml:space="preserve">凍害：孔隙水結冰膨脹約9%，凍融循環→龜裂/表面剝落(スケーリング)。寒地頭號耐久性問題——該當。(誤答點：凍害的剝落雖形似 spalling，但『耐スポーリング性』一詞掛在耐火物領域，凍害本身才是清單項目。)</w:t>
      </w:r>
    </w:p>
    <w:p>
      <w:pPr>
        <w:pStyle w:val="BodyText"/>
      </w:pPr>
      <w:r>
        <w:rPr>
          <w:bCs/>
          <w:b/>
        </w:rPr>
        <w:t xml:space="preserve">②　</w:t>
      </w:r>
      <w:r>
        <w:t xml:space="preserve">塩害：Cl⁻(海砂/海風/除冰鹽)滲入破壞鋼筋鈍態皮膜→鏽蝕→鏽體積膨脹→開裂剝落——該當。</w:t>
      </w:r>
    </w:p>
    <w:p>
      <w:pPr>
        <w:pStyle w:val="BodyText"/>
      </w:pPr>
      <w:r>
        <w:rPr>
          <w:bCs/>
          <w:b/>
        </w:rPr>
        <w:t xml:space="preserve">④　</w:t>
      </w:r>
      <w:r>
        <w:t xml:space="preserve">炭酸化(中性化)：CO₂+Ca(OH)₂→CaCO₃，pH 由12-13降至10以下→鋼筋鈍態膜失效→鏽蝕——該當。</w:t>
      </w:r>
    </w:p>
    <w:p>
      <w:pPr>
        <w:pStyle w:val="BodyText"/>
      </w:pPr>
      <w:r>
        <w:rPr>
          <w:bCs/>
          <w:b/>
        </w:rPr>
        <w:t xml:space="preserve">⑤　</w:t>
      </w:r>
      <w:r>
        <w:t xml:space="preserve">アルカリ骨材反応(ASR)：水泥鹼(Na⁺/K⁺)+骨材反應性SiO₂→吸水膨脹的鹼矽膠→內部膨脹→地圖狀龜裂(『混凝土癌』)——該當。</w:t>
      </w:r>
    </w:p>
    <w:p>
      <w:pPr>
        <w:pStyle w:val="BodyText"/>
      </w:pPr>
      <w:r>
        <w:rPr>
          <w:bCs/>
          <w:b/>
        </w:rPr>
        <w:t xml:space="preserve">重點　</w:t>
      </w:r>
      <w:r>
        <w:t xml:space="preserve">鐵則：混凝土耐久性＝凍害・塩害・中性化・ASR 四本柱；「スポーリング」是耐火物(熱衝擊)用語，混進清單就是答案。凍害表面剝落的正式名稱是スケーリング。</w:t>
      </w:r>
    </w:p>
    <w:p>
      <w:pPr>
        <w:pStyle w:val="BodyText"/>
      </w:pPr>
      <w:r>
        <w:rPr>
          <w:bCs/>
          <w:b/>
        </w:rPr>
        <w:t xml:space="preserve">問 23　ホットプレス焼結（熱壓燒結）　（答：⑤（誤））</w:t>
      </w:r>
    </w:p>
    <w:p>
      <w:pPr>
        <w:pStyle w:val="BodyText"/>
      </w:pPr>
      <w:r>
        <w:rPr>
          <w:bCs/>
          <w:b/>
        </w:rPr>
        <w:t xml:space="preserve">考點　</w:t>
      </w:r>
      <w:r>
        <w:t xml:space="preserve">*窯業/セラミックス。**熱壓因果鏈：加壓→低溫緻密→粒成長抑制。*</w:t>
      </w:r>
    </w:p>
    <w:p>
      <w:pPr>
        <w:pStyle w:val="BodyText"/>
      </w:pPr>
      <w:r>
        <w:rPr>
          <w:bCs/>
          <w:b/>
        </w:rPr>
        <w:t xml:space="preserve">正答⑤為何錯　</w:t>
      </w:r>
      <w:r>
        <w:t xml:space="preserve">⑤「低温で高密度焼結体が得られるが、粒成長は抑制できない」——半真半假。前半對(壓力輔助緻密化，低溫即達高密度)；後半錯：正因燒結溫度低、晶粒成長驅動力小，粒成長『被抑制』，得細晶+高密度組織——這正是熱壓的最大賣點，題目把賣點反寫。因果鏈：加壓→低溫緻密化→粒成長抑制(細晶)。</w:t>
      </w:r>
    </w:p>
    <w:p>
      <w:pPr>
        <w:pStyle w:val="BodyText"/>
      </w:pPr>
      <w:r>
        <w:rPr>
          <w:bCs/>
          <w:b/>
        </w:rPr>
        <w:t xml:space="preserve">①　</w:t>
      </w:r>
      <w:r>
        <w:t xml:space="preserve">型不可欠→形狀受模具限制(僅簡單形狀)、一爐少件→量產性差——正確(熱壓的代價)。</w:t>
      </w:r>
    </w:p>
    <w:p>
      <w:pPr>
        <w:pStyle w:val="BodyText"/>
      </w:pPr>
      <w:r>
        <w:rPr>
          <w:bCs/>
          <w:b/>
        </w:rPr>
        <w:t xml:space="preserve">②　</w:t>
      </w:r>
      <w:r>
        <w:t xml:space="preserve">單軸加壓使片/柱狀粒子垂直加壓方向配向→結晶異方性，可利用提升特定方向性能——正確。</w:t>
      </w:r>
    </w:p>
    <w:p>
      <w:pPr>
        <w:pStyle w:val="BodyText"/>
      </w:pPr>
      <w:r>
        <w:rPr>
          <w:bCs/>
          <w:b/>
        </w:rPr>
        <w:t xml:space="preserve">③　</w:t>
      </w:r>
      <w:r>
        <w:t xml:space="preserve">燒結性高→燒結助劑可低減甚至無添加→更高純度燒結體——正確(助劑殘留會降純度)。</w:t>
      </w:r>
    </w:p>
    <w:p>
      <w:pPr>
        <w:pStyle w:val="BodyText"/>
      </w:pPr>
      <w:r>
        <w:rPr>
          <w:bCs/>
          <w:b/>
        </w:rPr>
        <w:t xml:space="preserve">④　</w:t>
      </w:r>
      <w:r>
        <w:t xml:space="preserve">大型化時：石墨模具須在高溫承壓→型強度是難題；受壓面積增→油壓機也須大型化——正確(誤答點：這是真實工程限制，不是多餘細節)。</w:t>
      </w:r>
    </w:p>
    <w:p>
      <w:pPr>
        <w:pStyle w:val="BodyText"/>
      </w:pPr>
      <w:r>
        <w:rPr>
          <w:bCs/>
          <w:b/>
        </w:rPr>
        <w:t xml:space="preserve">重點　</w:t>
      </w:r>
      <w:r>
        <w:t xml:space="preserve">熱壓三大賣點＝低溫緻密化・粒成長抑制・高純度；代價＝型必須(形狀/量產受限)。セラミックス/窯業屬化學部門無機化学工業範圍，同混凝土題，抓框架即可。</w:t>
      </w:r>
    </w:p>
    <w:p>
      <w:pPr>
        <w:pStyle w:val="BodyText"/>
      </w:pPr>
      <w:r>
        <w:rPr>
          <w:bCs/>
          <w:b/>
        </w:rPr>
        <w:t xml:space="preserve">問 24　ソーダ工業（日本）　（答：3（塩化水素→水素））</w:t>
      </w:r>
    </w:p>
    <w:p>
      <w:pPr>
        <w:pStyle w:val="BodyText"/>
      </w:pPr>
      <w:r>
        <w:rPr>
          <w:bCs/>
          <w:b/>
        </w:rPr>
        <w:t xml:space="preserve">考點　</w:t>
      </w:r>
      <w:r>
        <w:rPr>
          <w:iCs/>
          <w:i/>
        </w:rPr>
        <w:t xml:space="preserve">電解食鹽水產物可推理(電化學本職)；ソルベー法記一條流程。</w:t>
      </w:r>
    </w:p>
    <w:p>
      <w:pPr>
        <w:pStyle w:val="BodyText"/>
      </w:pPr>
      <w:r>
        <w:rPr>
          <w:bCs/>
          <w:b/>
        </w:rPr>
        <w:t xml:space="preserve">正答3為何錯　</w:t>
      </w:r>
      <w:r>
        <w:t xml:space="preserve">電解ソーダ工業＝電解食鹽水(クロールアルカリ)。陰極：Na⁺ 活性太強不從水溶液析出(問19知識！)，水搶先被還原 2H₂O+2e⁻→H₂+2OH⁻，OH⁻ 與 Na⁺ 成 NaOH；陽極：2Cl⁻→Cl₂+2e⁻。三產物＝NaOH・Cl₂・水素(H₂)，沒有塩化水素！HCl 是下游產品(H₂+Cl₂→2HCl 合成)，非電解直接產物。3 應為『水素』。</w:t>
      </w:r>
    </w:p>
    <w:p>
      <w:pPr>
        <w:pStyle w:val="BodyText"/>
      </w:pPr>
      <w:r>
        <w:rPr>
          <w:bCs/>
          <w:b/>
        </w:rPr>
        <w:t xml:space="preserve">1　</w:t>
      </w:r>
      <w:r>
        <w:t xml:space="preserve">か性ソーダ(NaOH)＝陰極側主力產品——正確。</w:t>
      </w:r>
    </w:p>
    <w:p>
      <w:pPr>
        <w:pStyle w:val="BodyText"/>
      </w:pPr>
      <w:r>
        <w:rPr>
          <w:bCs/>
          <w:b/>
        </w:rPr>
        <w:t xml:space="preserve">2　</w:t>
      </w:r>
      <w:r>
        <w:t xml:space="preserve">塩素(Cl₂)＝陽極產物——正確。NaOH 與 Cl₂ 依電子數固定比率同時產出、需求領域不同須平衡供需→『バランス産業』之名由此而來。</w:t>
      </w:r>
    </w:p>
    <w:p>
      <w:pPr>
        <w:pStyle w:val="BodyText"/>
      </w:pPr>
      <w:r>
        <w:rPr>
          <w:bCs/>
          <w:b/>
        </w:rPr>
        <w:t xml:space="preserve">4,5　</w:t>
      </w:r>
      <w:r>
        <w:t xml:space="preserve">ソーダ灰工業＝アンモニアソーダ法(ソルベー法)：NaCl+NH₃+CO₂+H₂O→NaHCO₃↓+NH₄Cl，NaHCO₃ 煅燒→Na₂CO₃(ソーダ灰)。CO₂ 與 NH₃ 都是正牌原料——正確。</w:t>
      </w:r>
    </w:p>
    <w:p>
      <w:pPr>
        <w:pStyle w:val="BodyText"/>
      </w:pPr>
      <w:r>
        <w:rPr>
          <w:bCs/>
          <w:b/>
        </w:rPr>
        <w:t xml:space="preserve">重點　</w:t>
      </w:r>
      <w:r>
        <w:t xml:space="preserve">別急著貼『死背』標籤：電解半題(1,2,3)純推理——先問兩極反應是什麼；ソルベー半題(4,5)記『鹽+氨+CO₂→重曹→煅燒→ソーダ灰』一條流程即可。名詞：か性ソーダ caustic soda／ソーダ灰 soda ash／クロールアルカリ chlor-alkali／ソルベー Solvay。</w:t>
      </w:r>
    </w:p>
    <w:p>
      <w:pPr>
        <w:pStyle w:val="BodyText"/>
      </w:pPr>
      <w:r>
        <w:rPr>
          <w:bCs/>
          <w:b/>
        </w:rPr>
        <w:t xml:space="preserve">問 25　無機機能材料（效應↔應用）　（答：④（誤））</w:t>
      </w:r>
    </w:p>
    <w:p>
      <w:pPr>
        <w:pStyle w:val="BodyText"/>
      </w:pPr>
      <w:r>
        <w:rPr>
          <w:bCs/>
          <w:b/>
        </w:rPr>
        <w:t xml:space="preserve">考點　</w:t>
      </w:r>
      <w:r>
        <w:rPr>
          <w:iCs/>
          <w:i/>
        </w:rPr>
        <w:t xml:space="preserve">效應↔應用配對；一個名字對不上就是答案。</w:t>
      </w:r>
    </w:p>
    <w:p>
      <w:pPr>
        <w:pStyle w:val="BodyText"/>
      </w:pPr>
      <w:r>
        <w:rPr>
          <w:bCs/>
          <w:b/>
        </w:rPr>
        <w:t xml:space="preserve">正答④為何錯　</w:t>
      </w:r>
      <w:r>
        <w:t xml:space="preserve">④「マイスナー効果(邁斯納效應)・超音波探傷機」張冠李戴。邁斯納效應是超導體(超伝導体)的完全反磁性(排出內部磁場)→應用是磁浮/超導磁鐵/MRI，與超音波無關。超音波探傷機靠的是『圧電効果』(產生/接收超音波)。正確配對應：マイスナー→磁浮、超音波探傷→圧電。</w:t>
      </w:r>
    </w:p>
    <w:p>
      <w:pPr>
        <w:pStyle w:val="BodyText"/>
      </w:pPr>
      <w:r>
        <w:rPr>
          <w:bCs/>
          <w:b/>
        </w:rPr>
        <w:t xml:space="preserve">①　</w:t>
      </w:r>
      <w:r>
        <w:t xml:space="preserve">熱電効果(ゼーベック)：溫差→電壓。體溫與環境溫差發電驅動手錶——正確。</w:t>
      </w:r>
    </w:p>
    <w:p>
      <w:pPr>
        <w:pStyle w:val="BodyText"/>
      </w:pPr>
      <w:r>
        <w:rPr>
          <w:bCs/>
          <w:b/>
        </w:rPr>
        <w:t xml:space="preserve">②　</w:t>
      </w:r>
      <w:r>
        <w:t xml:space="preserve">圧電効果：電壓⇄伸縮。壓電致動器做精密位移——正確(超音波探傷其實也是它的應用，出題者故意對照)。</w:t>
      </w:r>
    </w:p>
    <w:p>
      <w:pPr>
        <w:pStyle w:val="BodyText"/>
      </w:pPr>
      <w:r>
        <w:rPr>
          <w:bCs/>
          <w:b/>
        </w:rPr>
        <w:t xml:space="preserve">③　</w:t>
      </w:r>
      <w:r>
        <w:t xml:space="preserve">焦電性：溫度變化→表面電荷。紅外線/人體感測器(自動門、防盜燈)——正確。</w:t>
      </w:r>
    </w:p>
    <w:p>
      <w:pPr>
        <w:pStyle w:val="BodyText"/>
      </w:pPr>
      <w:r>
        <w:rPr>
          <w:bCs/>
          <w:b/>
        </w:rPr>
        <w:t xml:space="preserve">⑤　</w:t>
      </w:r>
      <w:r>
        <w:t xml:space="preserve">PTC(正溫度係數)：溫度↑→電阻↑。自控溫加熱器(過熱時電阻大、電流自動小)、過流保護——正確。</w:t>
      </w:r>
    </w:p>
    <w:p>
      <w:pPr>
        <w:pStyle w:val="BodyText"/>
      </w:pPr>
      <w:r>
        <w:rPr>
          <w:bCs/>
          <w:b/>
        </w:rPr>
        <w:t xml:space="preserve">重點　</w:t>
      </w:r>
      <w:r>
        <w:t xml:space="preserve">配對表：ゼーベック(溫差發電)・圧電(致動器/超音波探傷)・焦電(紅外線感測)・PTC(自控溫加熱)・マイスナー(超導磁浮，≠超音波)。這些機能材料近儀器分析本職，配對表看一遍即記。</w:t>
      </w:r>
    </w:p>
    <w:p>
      <w:pPr>
        <w:pStyle w:val="BodyText"/>
      </w:pPr>
      <w:r>
        <w:rPr>
          <w:bCs/>
          <w:b/>
        </w:rPr>
        <w:t xml:space="preserve">問 26　二酸化炭素の吸収分離　（答：①）</w:t>
      </w:r>
    </w:p>
    <w:p>
      <w:pPr>
        <w:pStyle w:val="BodyText"/>
      </w:pPr>
      <w:r>
        <w:rPr>
          <w:bCs/>
          <w:b/>
        </w:rPr>
        <w:t xml:space="preserve">考點　</w:t>
      </w:r>
      <w:r>
        <w:rPr>
          <w:iCs/>
          <w:i/>
        </w:rPr>
        <w:t xml:space="preserve">化學吸收 vs 物理吸收；酸鹼中和 + 亨利定律可推。</w:t>
      </w:r>
    </w:p>
    <w:p>
      <w:pPr>
        <w:pStyle w:val="BodyText"/>
      </w:pPr>
      <w:r>
        <w:rPr>
          <w:bCs/>
          <w:b/>
        </w:rPr>
        <w:t xml:space="preserve">正答①　</w:t>
      </w:r>
      <w:r>
        <w:t xml:space="preserve">A=モノエタノールアミン(MEA)、B=アルカリ性、C=加熱、D=高圧、E=メタノール。</w:t>
      </w:r>
    </w:p>
    <w:p>
      <w:pPr>
        <w:pStyle w:val="BodyText"/>
      </w:pPr>
      <w:r>
        <w:rPr>
          <w:bCs/>
          <w:b/>
        </w:rPr>
        <w:t xml:space="preserve">化學吸收(A/B/C)　</w:t>
      </w:r>
      <w:r>
        <w:t xml:space="preserve">靠化學反應。A=MEA(アミン,經典 CO₂ 化學吸收劑)；B=アルカリ性(CO₂ 呈酸性→用鹼性液中和吸收)；C=加熱(胺+CO₂ 放熱可逆反應，升溫使逆轉、趕出 CO₂、溶液再生)。</w:t>
      </w:r>
    </w:p>
    <w:p>
      <w:pPr>
        <w:pStyle w:val="BodyText"/>
      </w:pPr>
      <w:r>
        <w:rPr>
          <w:bCs/>
          <w:b/>
        </w:rPr>
        <w:t xml:space="preserve">物理吸收(D/E)　</w:t>
      </w:r>
      <w:r>
        <w:t xml:space="preserve">靠物理溶解(亨利定律：溶解度∝分壓)。D=高圧(高壓才溶得多)；E=メタノール(低溫甲醇洗 Rectisol 法)，與ポリエチレングリコール(Selexol 法)並列為代表物理吸收液。</w:t>
      </w:r>
    </w:p>
    <w:p>
      <w:pPr>
        <w:pStyle w:val="BodyText"/>
      </w:pPr>
      <w:r>
        <w:rPr>
          <w:bCs/>
          <w:b/>
        </w:rPr>
        <w:t xml:space="preserve">②⑤　</w:t>
      </w:r>
      <w:r>
        <w:t xml:space="preserve">B 填『中性』錯——中性液不會主動反應吸酸性 CO₂。</w:t>
      </w:r>
    </w:p>
    <w:p>
      <w:pPr>
        <w:pStyle w:val="BodyText"/>
      </w:pPr>
      <w:r>
        <w:rPr>
          <w:bCs/>
          <w:b/>
        </w:rPr>
        <w:t xml:space="preserve">③④⑤　</w:t>
      </w:r>
      <w:r>
        <w:t xml:space="preserve">C 填『減圧』錯——減壓是物理吸收的再生方式；化學吸收靠加熱再生。</w:t>
      </w:r>
    </w:p>
    <w:p>
      <w:pPr>
        <w:pStyle w:val="BodyText"/>
      </w:pPr>
      <w:r>
        <w:rPr>
          <w:bCs/>
          <w:b/>
        </w:rPr>
        <w:t xml:space="preserve">④⑤　</w:t>
      </w:r>
      <w:r>
        <w:t xml:space="preserve">E 填『エタノール』錯——工業物理吸收液是甲醇(Rectisol)不是乙醇；④⑤整體條件也搭配錯。</w:t>
      </w:r>
    </w:p>
    <w:p>
      <w:pPr>
        <w:pStyle w:val="BodyText"/>
      </w:pPr>
      <w:r>
        <w:rPr>
          <w:bCs/>
          <w:b/>
        </w:rPr>
        <w:t xml:space="preserve">重點　</w:t>
      </w:r>
      <w:r>
        <w:t xml:space="preserve">你的推理『E 是醇類(物理法)』方向對，但具體是甲醇不是乙醇。修正認知：熱炭酸カリウム(K₂CO₃/Benfield)其實『能』做化學吸收，別記成不能——④被排除是因整體搭配錯，非因熱鉀鹼不行。鐵則：吸酸性用鹼性液；化學吸收加熱再生、物理吸收加壓吸/減壓放。</w:t>
      </w:r>
    </w:p>
    <w:p>
      <w:pPr>
        <w:pStyle w:val="BodyText"/>
      </w:pPr>
      <w:r>
        <w:rPr>
          <w:bCs/>
          <w:b/>
        </w:rPr>
        <w:t xml:space="preserve">問 27　SO₂ 濃度計算（vol ppm）　（答：④（747））</w:t>
      </w:r>
    </w:p>
    <w:p>
      <w:pPr>
        <w:pStyle w:val="BodyText"/>
      </w:pPr>
      <w:r>
        <w:rPr>
          <w:bCs/>
          <w:b/>
        </w:rPr>
        <w:t xml:space="preserve">考點　</w:t>
      </w:r>
      <w:r>
        <w:rPr>
          <w:iCs/>
          <w:i/>
        </w:rPr>
        <w:t xml:space="preserve">物理化學計算(錨定得分區)：PV=</w:t>
      </w:r>
      <w:r>
        <w:rPr>
          <w:iCs/>
          <w:i/>
          <w:bCs/>
          <w:b/>
        </w:rPr>
        <w:t xml:space="preserve">nRT</w:t>
      </w:r>
      <w:r>
        <w:t xml:space="preserve">* + 單位反推。*</w:t>
      </w:r>
    </w:p>
    <w:p>
      <w:pPr>
        <w:pStyle w:val="BodyText"/>
      </w:pPr>
      <w:r>
        <w:rPr>
          <w:bCs/>
          <w:b/>
        </w:rPr>
        <w:t xml:space="preserve">正答④計算　</w:t>
      </w:r>
      <w:r>
        <w:t xml:space="preserve">①S+O₂→SO₂(1:1)，96g S÷32=3mol→3mol SO₂。②空氣總莫耳 n=PV/RT，V=100m³=10⁵L、P=1bar、T=300K、R=0.083：n=10⁵/(0.083×300)≈4016mol。③vol ppm=莫耳比×10⁶=3/4016×10⁶≈747 ppm。</w:t>
      </w:r>
    </w:p>
    <w:p>
      <w:pPr>
        <w:pStyle w:val="BodyText"/>
      </w:pPr>
      <w:r>
        <w:rPr>
          <w:bCs/>
          <w:b/>
        </w:rPr>
        <w:t xml:space="preserve">單位反推技巧　</w:t>
      </w:r>
      <w:r>
        <w:t xml:space="preserve">R=0.083 L·bar·K⁻¹·mol⁻¹ 的單位就是說明書：V 用 L(m³×1000)、P 用 bar、T 用 K。vol ppm = mol ppm(理想氣體體積比=莫耳比)。</w:t>
      </w:r>
    </w:p>
    <w:p>
      <w:pPr>
        <w:pStyle w:val="BodyText"/>
      </w:pPr>
      <w:r>
        <w:rPr>
          <w:bCs/>
          <w:b/>
        </w:rPr>
        <w:t xml:space="preserve">①②　</w:t>
      </w:r>
      <w:r>
        <w:t xml:space="preserve">22 / 67：數量級太小，多半體積單位沒換(m³→L)或多除。</w:t>
      </w:r>
    </w:p>
    <w:p>
      <w:pPr>
        <w:pStyle w:val="BodyText"/>
      </w:pPr>
      <w:r>
        <w:rPr>
          <w:bCs/>
          <w:b/>
        </w:rPr>
        <w:t xml:space="preserve">③　</w:t>
      </w:r>
      <w:r>
        <w:t xml:space="preserve">249≈747/3：漏算 SO₂ 莫耳數(用 1mol 而非 3mol)。</w:t>
      </w:r>
    </w:p>
    <w:p>
      <w:pPr>
        <w:pStyle w:val="BodyText"/>
      </w:pPr>
      <w:r>
        <w:rPr>
          <w:bCs/>
          <w:b/>
        </w:rPr>
        <w:t xml:space="preserve">⑤　</w:t>
      </w:r>
      <w:r>
        <w:t xml:space="preserve">22,400 是標準狀態莫耳體積(22.4L/mol)的干擾數字，與本題無關——別被『看起來很化學』帶偏。</w:t>
      </w:r>
    </w:p>
    <w:p>
      <w:pPr>
        <w:pStyle w:val="BodyText"/>
      </w:pPr>
      <w:r>
        <w:rPr>
          <w:bCs/>
          <w:b/>
        </w:rPr>
        <w:t xml:space="preserve">重點　</w:t>
      </w:r>
      <w:r>
        <w:t xml:space="preserve">純計算送分題。三步：n目標(反應式定量)→n總=PV/RT→ppm=(n目標/n總)×10⁶。R 的單位決定 P/V/T 單位(你的單位反推強項)。這是錨定得分區，務必 100% 拿下。</w:t>
      </w:r>
    </w:p>
    <w:p>
      <w:pPr>
        <w:pStyle w:val="BodyText"/>
      </w:pPr>
      <w:r>
        <w:rPr>
          <w:bCs/>
          <w:b/>
        </w:rPr>
        <w:t xml:space="preserve">問 28　物質収支 + 冷卻氣液平衡（甲烷化）　（答：②（140 kmol/h））</w:t>
      </w:r>
    </w:p>
    <w:p>
      <w:pPr>
        <w:pStyle w:val="BodyText"/>
      </w:pPr>
      <w:r>
        <w:rPr>
          <w:bCs/>
          <w:b/>
        </w:rPr>
        <w:t xml:space="preserve">考點　</w:t>
      </w:r>
      <w:r>
        <w:rPr>
          <w:iCs/>
          <w:i/>
        </w:rPr>
        <w:t xml:space="preserve">化學工學：反應物料衡算 + 冷卻殘留水由蒸氣壓決定。</w:t>
      </w:r>
    </w:p>
    <w:p>
      <w:pPr>
        <w:pStyle w:val="BodyText"/>
      </w:pPr>
      <w:r>
        <w:rPr>
          <w:bCs/>
          <w:b/>
        </w:rPr>
        <w:t xml:space="preserve">第一部分(物料衡算)　</w:t>
      </w:r>
      <w:r>
        <w:t xml:space="preserve">進料 200kmol：H₂60/CO20/CH₄80/H₂O40。CO+3H₂→CH₄+H₂O，CO 反應率0.8→反應掉 CO 16kmol。出口：CO 4、H₂ 12、CH₄ 96、H₂O 56，總 168kmol(乾氣 112、水蒸氣 56)。</w:t>
      </w:r>
    </w:p>
    <w:p>
      <w:pPr>
        <w:pStyle w:val="BodyText"/>
      </w:pPr>
      <w:r>
        <w:rPr>
          <w:bCs/>
          <w:b/>
        </w:rPr>
        <w:t xml:space="preserve">第二部分(氣液平衡,關鍵)　</w:t>
      </w:r>
      <w:r>
        <w:t xml:space="preserve">冷卻到 60°C 不會把水除盡！氣相殘留水的莫耳分率 y水=P飽和/P總=0.02/0.1=0.2(道爾頓分壓)。乾氣不凝結(112kmol)佔出口的 80%→N出口=112/0.8=140 kmol/h。驗算：殘留水 140×0.2=28，凝結掉 56−28=28。</w:t>
      </w:r>
    </w:p>
    <w:p>
      <w:pPr>
        <w:pStyle w:val="BodyText"/>
      </w:pPr>
      <w:r>
        <w:rPr>
          <w:bCs/>
          <w:b/>
        </w:rPr>
        <w:t xml:space="preserve">①　</w:t>
      </w:r>
      <w:r>
        <w:t xml:space="preserve">114：水殘留算錯(只除部分)。</w:t>
      </w:r>
    </w:p>
    <w:p>
      <w:pPr>
        <w:pStyle w:val="BodyText"/>
      </w:pPr>
      <w:r>
        <w:rPr>
          <w:bCs/>
          <w:b/>
        </w:rPr>
        <w:t xml:space="preserve">③　</w:t>
      </w:r>
      <w:r>
        <w:t xml:space="preserve">168：反應器出口總量(冷卻前)，忘了冷卻分離水——最大陷阱，停在第一部分就選它。</w:t>
      </w:r>
    </w:p>
    <w:p>
      <w:pPr>
        <w:pStyle w:val="BodyText"/>
      </w:pPr>
      <w:r>
        <w:rPr>
          <w:bCs/>
          <w:b/>
        </w:rPr>
        <w:t xml:space="preserve">④⑤　</w:t>
      </w:r>
      <w:r>
        <w:t xml:space="preserve">180/200：更早期的量(水全當殘留或用原料量)，未推到位。</w:t>
      </w:r>
    </w:p>
    <w:p>
      <w:pPr>
        <w:pStyle w:val="BodyText"/>
      </w:pPr>
      <w:r>
        <w:rPr>
          <w:bCs/>
          <w:b/>
        </w:rPr>
        <w:t xml:space="preserve">重點　</w:t>
      </w:r>
      <w:r>
        <w:t xml:space="preserve">關鍵觀念：冷卻凝縮不會除盡水，氣相永遠殘留『飽和蒸氣壓對應的那部分』。公式 y水=P飽和/P總、N出口=N乾氣/(1−y水)。注意：此題無 O₂(甲烷化反應不涉氧)，別跟燃燒題混淆自己加戲。近本職(分壓/蒸氣壓)。</w:t>
      </w:r>
    </w:p>
    <w:p>
      <w:pPr>
        <w:pStyle w:val="BodyText"/>
      </w:pPr>
      <w:r>
        <w:rPr>
          <w:bCs/>
          <w:b/>
        </w:rPr>
        <w:t xml:space="preserve">問 29　二層炉壁の熱伝導（接觸面溫度）　（答：④（1,150 K））</w:t>
      </w:r>
    </w:p>
    <w:p>
      <w:pPr>
        <w:pStyle w:val="BodyText"/>
      </w:pPr>
      <w:r>
        <w:rPr>
          <w:bCs/>
          <w:b/>
        </w:rPr>
        <w:t xml:space="preserve">考點　</w:t>
      </w:r>
      <w:r>
        <w:rPr>
          <w:iCs/>
          <w:i/>
        </w:rPr>
        <w:t xml:space="preserve">傳熱＝電路串聯類比；熱阻大→溫降多。</w:t>
      </w:r>
    </w:p>
    <w:p>
      <w:pPr>
        <w:pStyle w:val="BodyText"/>
      </w:pPr>
      <w:r>
        <w:rPr>
          <w:bCs/>
          <w:b/>
        </w:rPr>
        <w:t xml:space="preserve">電路類比(不用背公式)　</w:t>
      </w:r>
      <w:r>
        <w:t xml:space="preserve">熱傳導與歐姆定律同構：熱流Q↔電流I、溫差ΔT↔電壓ΔV、熱阻R↔電阻R，Q=ΔT/R。兩層牆＝兩電阻串聯，同一熱流流過，溫度在熱阻大處掉得多。</w:t>
      </w:r>
    </w:p>
    <w:p>
      <w:pPr>
        <w:pStyle w:val="BodyText"/>
      </w:pPr>
      <w:r>
        <w:rPr>
          <w:bCs/>
          <w:b/>
        </w:rPr>
        <w:t xml:space="preserve">計算　</w:t>
      </w:r>
      <w:r>
        <w:t xml:space="preserve">熱阻 R=b/k(b用m)：R₁=0.010/0.90≈0.0111、R₂=0.020/0.12≈0.1667(R₂≈15×R₁)。Q=(1200−350)/(0.0111+0.1667)=850/0.1778≈4781 W/m²。T₁−T₂=Q×R₁≈4781×0.0111≈53→T₂=1200−53≈1147≈1150K。</w:t>
      </w:r>
    </w:p>
    <w:p>
      <w:pPr>
        <w:pStyle w:val="BodyText"/>
      </w:pPr>
      <w:r>
        <w:rPr>
          <w:bCs/>
          <w:b/>
        </w:rPr>
        <w:t xml:space="preserve">更快：溫降∝熱阻比　</w:t>
      </w:r>
      <w:r>
        <w:t xml:space="preserve">(T₁−T₂):(T₂−T₃)=R₁:R₂≈1:15，總降850按1:15分→內層53、外層797→T₂≈1147。熱阻大的外層掉溫多，故 T₂ 貼近 T₁。</w:t>
      </w:r>
    </w:p>
    <w:p>
      <w:pPr>
        <w:pStyle w:val="BodyText"/>
      </w:pPr>
      <w:r>
        <w:rPr>
          <w:bCs/>
          <w:b/>
        </w:rPr>
        <w:t xml:space="preserve">①　</w:t>
      </w:r>
      <w:r>
        <w:t xml:space="preserve">403K：接近 T₃，把溫降全算到內層＝R₁/R₂ 搞反。</w:t>
      </w:r>
    </w:p>
    <w:p>
      <w:pPr>
        <w:pStyle w:val="BodyText"/>
      </w:pPr>
      <w:r>
        <w:rPr>
          <w:bCs/>
          <w:b/>
        </w:rPr>
        <w:t xml:space="preserve">②　</w:t>
      </w:r>
      <w:r>
        <w:t xml:space="preserve">917K：約中點偏高，＝假設兩層熱阻相等(忽略 k 差異)。</w:t>
      </w:r>
    </w:p>
    <w:p>
      <w:pPr>
        <w:pStyle w:val="BodyText"/>
      </w:pPr>
      <w:r>
        <w:rPr>
          <w:bCs/>
          <w:b/>
        </w:rPr>
        <w:t xml:space="preserve">③　</w:t>
      </w:r>
      <w:r>
        <w:t xml:space="preserve">1100K：方向對但掉多了(比值≈1:7.5，與實際 1:15 不符)。</w:t>
      </w:r>
    </w:p>
    <w:p>
      <w:pPr>
        <w:pStyle w:val="BodyText"/>
      </w:pPr>
      <w:r>
        <w:rPr>
          <w:bCs/>
          <w:b/>
        </w:rPr>
        <w:t xml:space="preserve">重點　</w:t>
      </w:r>
      <w:r>
        <w:t xml:space="preserve">流程：①算 R=b/k(mm→m！)②先比大小→熱阻大的層溫降多，秒排錯誤選項 ③精算用溫降∝熱阻比。單位驗算 R=b/k→m²K/W、Q=ΔT/R→W/m²。這是伝熱基礎，用電路直覺即可，屬錨定計算得分區。</w:t>
      </w:r>
    </w:p>
    <w:p>
      <w:pPr>
        <w:pStyle w:val="BodyText"/>
      </w:pPr>
      <w:r>
        <w:rPr>
          <w:bCs/>
          <w:b/>
        </w:rPr>
        <w:t xml:space="preserve">問 30　H23-Q31　トリチェリーの定理（孔洞流速）　（答：②（B、D 誤））</w:t>
      </w:r>
    </w:p>
    <w:p>
      <w:pPr>
        <w:pStyle w:val="BodyText"/>
      </w:pPr>
      <w:r>
        <w:rPr>
          <w:bCs/>
          <w:b/>
        </w:rPr>
        <w:t xml:space="preserve">考點　</w:t>
      </w:r>
      <w:r>
        <w:rPr>
          <w:iCs/>
          <w:i/>
        </w:rPr>
        <w:t xml:space="preserve">u=√(2gh)：三個『無關』是全部考點。</w:t>
      </w:r>
    </w:p>
    <w:p>
      <w:pPr>
        <w:pStyle w:val="BodyText"/>
      </w:pPr>
      <w:r>
        <w:rPr>
          <w:bCs/>
          <w:b/>
        </w:rPr>
        <w:t xml:space="preserve">A對　</w:t>
      </w:r>
      <w:r>
        <w:t xml:space="preserve">ア(d20mm,h90cm)與イ(d10mm,h90cm)同深度→u相同(u只看h，跟孔徑無關)——正確。</w:t>
      </w:r>
    </w:p>
    <w:p>
      <w:pPr>
        <w:pStyle w:val="BodyText"/>
      </w:pPr>
      <w:r>
        <w:rPr>
          <w:bCs/>
          <w:b/>
        </w:rPr>
        <w:t xml:space="preserve">B錯　</w:t>
      </w:r>
      <w:r>
        <w:t xml:space="preserve">イ(d10,h90)與ウ(d20,h45)流量比：Q∝d²×√h，Qウ/Qイ=(20/10)²×√(45/90)=4×0.71≈2.83倍，差很大不是『ほぼ同じ』。</w:t>
      </w:r>
    </w:p>
    <w:p>
      <w:pPr>
        <w:pStyle w:val="BodyText"/>
      </w:pPr>
      <w:r>
        <w:rPr>
          <w:bCs/>
          <w:b/>
        </w:rPr>
        <w:t xml:space="preserve">C對　</w:t>
      </w:r>
      <w:r>
        <w:t xml:space="preserve">Re∝u×d，ア深度最深(u最大)且孔徑最大(d最大)，兩因子都最大→Re必最大——正確。</w:t>
      </w:r>
    </w:p>
    <w:p>
      <w:pPr>
        <w:pStyle w:val="BodyText"/>
      </w:pPr>
      <w:r>
        <w:rPr>
          <w:bCs/>
          <w:b/>
        </w:rPr>
        <w:t xml:space="preserve">D錯　</w:t>
      </w:r>
      <w:r>
        <w:t xml:space="preserve">u=√(2gh)公式裡沒有密度、黏度，理論上換任何液體(乙醇/水)只要h相同u就相同。D說『換乙醇流速變慢』違背此公式本身的假設(理想流體)。</w:t>
      </w:r>
    </w:p>
    <w:p>
      <w:pPr>
        <w:pStyle w:val="BodyText"/>
      </w:pPr>
      <w:r>
        <w:rPr>
          <w:bCs/>
          <w:b/>
        </w:rPr>
        <w:t xml:space="preserve">重點　</w:t>
      </w:r>
      <w:r>
        <w:t xml:space="preserve">公式三個『無關』：跟孔徑無關(A對)、跟流體種類無關(D錯)、流量才跟孔徑有關(B錯，Q=A×u)。</w:t>
      </w:r>
    </w:p>
    <w:p>
      <w:pPr>
        <w:pStyle w:val="BodyText"/>
      </w:pPr>
      <w:r>
        <w:rPr>
          <w:bCs/>
          <w:b/>
        </w:rPr>
        <w:t xml:space="preserve">問 31　H23-Q32　ヨウ素131 半減期　（答：②（80日））</w:t>
      </w:r>
    </w:p>
    <w:p>
      <w:pPr>
        <w:pStyle w:val="BodyText"/>
      </w:pPr>
      <w:r>
        <w:rPr>
          <w:bCs/>
          <w:b/>
        </w:rPr>
        <w:t xml:space="preserve">考點　</w:t>
      </w:r>
      <w:r>
        <w:rPr>
          <w:iCs/>
          <w:i/>
        </w:rPr>
        <w:t xml:space="preserve">一次反應衰變；心算 2¹⁰≈1000 比 log 更快。</w:t>
      </w:r>
    </w:p>
    <w:p>
      <w:pPr>
        <w:pStyle w:val="BodyText"/>
      </w:pPr>
      <w:r>
        <w:rPr>
          <w:bCs/>
          <w:b/>
        </w:rPr>
        <w:t xml:space="preserve">計算　</w:t>
      </w:r>
      <w:r>
        <w:t xml:space="preserve">100萬→1000，比值1/1000。設n個半衰期：(1/2)ⁿ=1/1000。心算：2¹⁰=1024≈1000→n≈10。t=10×8=80日。log 驗算：n=log1000/log2=3/0.301≈9.97≈10，結果一致。</w:t>
      </w:r>
    </w:p>
    <w:p>
      <w:pPr>
        <w:pStyle w:val="BodyText"/>
      </w:pPr>
      <w:r>
        <w:rPr>
          <w:bCs/>
          <w:b/>
        </w:rPr>
        <w:t xml:space="preserve">①③④⑤　</w:t>
      </w:r>
      <w:r>
        <w:t xml:space="preserve">27/250/2400/8000：數量級不對，可能算成降到十分之一就停、或 log 底數/方向用錯。</w:t>
      </w:r>
    </w:p>
    <w:p>
      <w:pPr>
        <w:pStyle w:val="BodyText"/>
      </w:pPr>
      <w:r>
        <w:rPr>
          <w:bCs/>
          <w:b/>
        </w:rPr>
        <w:t xml:space="preserve">重點　</w:t>
      </w:r>
      <w:r>
        <w:t xml:space="preserve">半衰期題先問『降到原來的幾分之一』，換算成2的幾次方，善用 2¹⁰≈1000 這個近似值心算驗證，比硬套 log 更快更不易錯方向。與化學一級反應動力學(t½=ln2/k)同一套數學。</w:t>
      </w:r>
    </w:p>
    <w:p>
      <w:pPr>
        <w:pStyle w:val="BodyText"/>
      </w:pPr>
      <w:r>
        <w:rPr>
          <w:bCs/>
          <w:b/>
        </w:rPr>
        <w:t xml:space="preserve">問 32　H23-Q33　ポリアミド 数平均重合度　（答：④（400））</w:t>
      </w:r>
    </w:p>
    <w:p>
      <w:pPr>
        <w:pStyle w:val="BodyText"/>
      </w:pPr>
      <w:r>
        <w:rPr>
          <w:bCs/>
          <w:b/>
        </w:rPr>
        <w:t xml:space="preserve">考點　</w:t>
      </w:r>
      <w:r>
        <w:rPr>
          <w:iCs/>
          <w:i/>
        </w:rPr>
        <w:t xml:space="preserve">Carothers 方程式；『少X%』陷阱=百分比未轉小數。</w:t>
      </w:r>
    </w:p>
    <w:p>
      <w:pPr>
        <w:pStyle w:val="BodyText"/>
      </w:pPr>
      <w:r>
        <w:rPr>
          <w:bCs/>
          <w:b/>
        </w:rPr>
        <w:t xml:space="preserve">正確計算　</w:t>
      </w:r>
      <w:r>
        <w:t xml:space="preserve">アジピン酸(A)比ヘキサメチレンジアミン(B)少0.5mol%→N_A=N_B×(1−0.005)→r=0.995。p=1時 Pn=(1+r)/(1−r)=(1.995)/(0.005)=399≈400。</w:t>
      </w:r>
    </w:p>
    <w:p>
      <w:pPr>
        <w:pStyle w:val="BodyText"/>
      </w:pPr>
      <w:r>
        <w:rPr>
          <w:bCs/>
          <w:b/>
        </w:rPr>
        <w:t xml:space="preserve">常見錯誤(已自行診斷)　</w:t>
      </w:r>
      <w:r>
        <w:t xml:space="preserve">誤將『少0.5%』直接當『少0.5』代入：(1+0.5)/(1−0.5)=3，結果離譜(不在任何選項量級)。正確反應應是『少X%』→×(1−X/100)，不是把 X 直接當小數。</w:t>
      </w:r>
    </w:p>
    <w:p>
      <w:pPr>
        <w:pStyle w:val="BodyText"/>
      </w:pPr>
      <w:r>
        <w:rPr>
          <w:bCs/>
          <w:b/>
        </w:rPr>
        <w:t xml:space="preserve">重點　</w:t>
      </w:r>
      <w:r>
        <w:t xml:space="preserve">物理意義：p=1時 r→1 則 Pn→∞，僅0.5%比例偏差就把理論無限大壓到400——說明逐步聚合對單體莫耳比極度敏感，工業上必須精準秤量。驗算：先看選項量級判斷 r 該多接近1；若算出結果離所有選項都很遠，先檢查百分比轉換，而非猜測。</w:t>
      </w:r>
    </w:p>
    <w:p>
      <w:pPr>
        <w:pStyle w:val="BodyText"/>
      </w:pPr>
      <w:r>
        <w:rPr>
          <w:bCs/>
          <w:b/>
        </w:rPr>
        <w:t xml:space="preserve">問 33　H23-Q34　ベンゼン-トルエン 気液平衡　（答：②（0.40））</w:t>
      </w:r>
    </w:p>
    <w:p>
      <w:pPr>
        <w:pStyle w:val="BodyText"/>
      </w:pPr>
      <w:r>
        <w:rPr>
          <w:bCs/>
          <w:b/>
        </w:rPr>
        <w:t xml:space="preserve">考點　</w:t>
      </w:r>
      <w:r>
        <w:rPr>
          <w:iCs/>
          <w:i/>
        </w:rPr>
        <w:t xml:space="preserve">拉午耳定律；二成分總壓=線性插值，不需處理氣相。</w:t>
      </w:r>
    </w:p>
    <w:p>
      <w:pPr>
        <w:pStyle w:val="BodyText"/>
      </w:pPr>
      <w:r>
        <w:rPr>
          <w:bCs/>
          <w:b/>
        </w:rPr>
        <w:t xml:space="preserve">簡化推導　</w:t>
      </w:r>
      <w:r>
        <w:t xml:space="preserve">π=P_B x_B+P_T x_T(二成分 x_B+x_T=1，氣相 y_B+y_T=1，兩式相加消去y)。代入：0.1013=0.1569x_B+0.0636(1−x_B)→0.0377=0.0933x_B→x_B≈0.404≈0.40。</w:t>
      </w:r>
    </w:p>
    <w:p>
      <w:pPr>
        <w:pStyle w:val="BodyText"/>
      </w:pPr>
      <w:r>
        <w:rPr>
          <w:bCs/>
          <w:b/>
        </w:rPr>
        <w:t xml:space="preserve">物理直覺　</w:t>
      </w:r>
      <w:r>
        <w:t xml:space="preserve">全苯時π=P_苯=0.1569、全甲苯時π=P_甲苯=0.0636，實際π=0.1013介於兩者間，用比例位置反推：x_B=(π−P_T)/(P_B−P_T)=線性插值，與半衰期題找比例位置同一技巧。</w:t>
      </w:r>
    </w:p>
    <w:p>
      <w:pPr>
        <w:pStyle w:val="BodyText"/>
      </w:pPr>
      <w:r>
        <w:rPr>
          <w:bCs/>
          <w:b/>
        </w:rPr>
        <w:t xml:space="preserve">重點　</w:t>
      </w:r>
      <w:r>
        <w:t xml:space="preserve">避免走複雜路(直接處理 y_i 需要更多方程式)。二成分氣液平衡看到『拉午耳』，直接想『總壓=兩純蒸氣壓的加權插值』一步解出。此類題通常設計成可不靠計算機的簡單四則運算，複雜到爆的算式多半代表方向錯了。</w:t>
      </w:r>
    </w:p>
    <w:p>
      <w:pPr>
        <w:pStyle w:val="BodyText"/>
      </w:pPr>
      <w:r>
        <w:rPr>
          <w:bCs/>
          <w:b/>
        </w:rPr>
        <w:t xml:space="preserve">問 34　H23-Q35　コジェネレーション 燃料量計算　（答：④（1,380））</w:t>
      </w:r>
    </w:p>
    <w:p>
      <w:pPr>
        <w:pStyle w:val="BodyText"/>
      </w:pPr>
      <w:r>
        <w:rPr>
          <w:bCs/>
          <w:b/>
        </w:rPr>
        <w:t xml:space="preserve">考點　</w:t>
      </w:r>
      <w:r>
        <w:rPr>
          <w:iCs/>
          <w:i/>
        </w:rPr>
        <w:t xml:space="preserve">效率類計算：投入=產出÷</w:t>
      </w:r>
      <w:r>
        <w:rPr>
          <w:iCs/>
          <w:i/>
          <w:bCs/>
          <w:b/>
        </w:rPr>
        <w:t xml:space="preserve">η</w:t>
      </w:r>
      <w:r>
        <w:rPr>
          <w:iCs/>
          <w:i/>
        </w:rPr>
        <w:t xml:space="preserve">(除，不是乘)，已自行診斷方向錯誤。</w:t>
      </w:r>
    </w:p>
    <w:p>
      <w:pPr>
        <w:pStyle w:val="BodyText"/>
      </w:pPr>
      <w:r>
        <w:rPr>
          <w:bCs/>
          <w:b/>
        </w:rPr>
        <w:t xml:space="preserve">計算鏈　</w:t>
      </w:r>
      <w:r>
        <w:t xml:space="preserve">①發電熱當量：5000kW×860kcal/(kW·h)=4,300,000 kcal/h。②蒸汽產熱：10,000kg/h×(667−20)kcal/kg=6,470,000 kcal/h。③總輸出=4,300,000+6,470,000=10,770,000 kcal/h。④投入燃料熱量=10,770,000÷0.73≈14,753,425 kcal/h。⑤都市ガス量=14,753,425÷10,700≈1,380 Nm³/h。</w:t>
      </w:r>
    </w:p>
    <w:p>
      <w:pPr>
        <w:pStyle w:val="BodyText"/>
      </w:pPr>
      <w:r>
        <w:rPr>
          <w:bCs/>
          <w:b/>
        </w:rPr>
        <w:t xml:space="preserve">方向錯誤診斷(已自行找出)　</w:t>
      </w:r>
      <w:r>
        <w:t xml:space="preserve">η=產出/投入(η&lt;100%)，反推投入要『除以』η讓它變大(因為有損耗，投入必大於產出)，不是『乘以』η(那會讓它變小，方向錯)。類比：手續費扣10%想拿到900元，要存900÷0.9=1000，不是900×0.9=810。</w:t>
      </w:r>
    </w:p>
    <w:p>
      <w:pPr>
        <w:pStyle w:val="BodyText"/>
      </w:pPr>
      <w:r>
        <w:rPr>
          <w:bCs/>
          <w:b/>
        </w:rPr>
        <w:t xml:space="preserve">重點　</w:t>
      </w:r>
      <w:r>
        <w:t xml:space="preserve">方向檢查守則：效率&lt;100%時，投入必須&gt;產出。算完花3秒做這個機械化檢查，比臨場『相信自己』更可靠。此陷阱兇狠處在於算錯方向後的數字仍『長得像正常答案』，不會自動起疑。三個換算：kW×860→kcal；流量×焓差→蒸汽熱量；÷η→投入燃料；÷發熱量→氣體用量(Nm³)。</w:t>
      </w:r>
    </w:p>
    <w:p>
      <w:pPr>
        <w:pStyle w:val="BodyText"/>
      </w:pPr>
      <w:r>
        <w:rPr>
          <w:iCs/>
          <w:i/>
        </w:rPr>
        <w:t xml:space="preserve">— 全 34 題　完整解題筆記（持續更新中）—</w:t>
      </w:r>
    </w:p>
    <w:p>
      <w:pPr>
        <w:pStyle w:val="BodyText"/>
      </w:pPr>
      <w:r>
        <w:rPr>
          <w:bCs/>
          <w:b/>
        </w:rPr>
        <w:t xml:space="preserve">問 35　H24-Q1　オクテン氧化裂解逆推結構　（答：①（1-オクテン））</w:t>
      </w:r>
    </w:p>
    <w:p>
      <w:pPr>
        <w:pStyle w:val="BodyText"/>
      </w:pPr>
      <w:r>
        <w:rPr>
          <w:bCs/>
          <w:b/>
        </w:rPr>
        <w:t xml:space="preserve">考點　</w:t>
      </w:r>
      <w:r>
        <w:t xml:space="preserve">*KMnO</w:t>
      </w:r>
      <w:r>
        <w:rPr>
          <w:bCs/>
          <w:b/>
        </w:rPr>
        <w:t xml:space="preserve">₄酸性氧化裂解；テン=烯(-</w:t>
      </w:r>
      <w:r>
        <w:t xml:space="preserve">ene**)不是酮。*</w:t>
      </w:r>
    </w:p>
    <w:p>
      <w:pPr>
        <w:pStyle w:val="BodyText"/>
      </w:pPr>
      <w:r>
        <w:rPr>
          <w:bCs/>
          <w:b/>
        </w:rPr>
        <w:t xml:space="preserve">片假名糾正　</w:t>
      </w:r>
      <w:r>
        <w:t xml:space="preserve">『テン』是『エン(-ene,烯)』的連音，オクテン=octene=辛烯，不是酮。酮的片假名尾是『オン/ケトン』。</w:t>
      </w:r>
    </w:p>
    <w:p>
      <w:pPr>
        <w:pStyle w:val="BodyText"/>
      </w:pPr>
      <w:r>
        <w:rPr>
          <w:bCs/>
          <w:b/>
        </w:rPr>
        <w:t xml:space="preserve">逆推邏輯　</w:t>
      </w:r>
      <w:r>
        <w:t xml:space="preserve">產物CO₂(1碳)+ヘプタン酸(庚酸,7碳)，碳數和=8=A的碳數，確認A是直鏈單烯。氧化規則：=CH₂(末端)→CO₂；=CH–(鏈中)→COOH。CO₂來自末端雙鍵碳→雙鍵在1號位→A=CH₂=CH-(CH₂)₅-CH₃=1-オクテン。</w:t>
      </w:r>
    </w:p>
    <w:p>
      <w:pPr>
        <w:pStyle w:val="BodyText"/>
      </w:pPr>
      <w:r>
        <w:rPr>
          <w:bCs/>
          <w:b/>
        </w:rPr>
        <w:t xml:space="preserve">②　</w:t>
      </w:r>
      <w:r>
        <w:t xml:space="preserve">2-オクテン：雙鍵在C2-3，兩端都是=CH–，氧化後應得乙酸(2C)+ヘキサン酸(6C)兩種羧酸，沒有CO₂，不符。</w:t>
      </w:r>
    </w:p>
    <w:p>
      <w:pPr>
        <w:pStyle w:val="BodyText"/>
      </w:pPr>
      <w:r>
        <w:rPr>
          <w:bCs/>
          <w:b/>
        </w:rPr>
        <w:t xml:space="preserve">③　</w:t>
      </w:r>
      <w:r>
        <w:t xml:space="preserve">2,5-オクタジエン：雙鍵有兩個，裂解會切成三段，產物種類不符(題目只給兩種)。</w:t>
      </w:r>
    </w:p>
    <w:p>
      <w:pPr>
        <w:pStyle w:val="BodyText"/>
      </w:pPr>
      <w:r>
        <w:rPr>
          <w:bCs/>
          <w:b/>
        </w:rPr>
        <w:t xml:space="preserve">④⑤　</w:t>
      </w:r>
      <w:r>
        <w:t xml:space="preserve">n-オクタン/2-メチルヘプタン：飽和烷烴無雙鍵，KMnO₄不會這樣裂解。</w:t>
      </w:r>
    </w:p>
    <w:p>
      <w:pPr>
        <w:pStyle w:val="BodyText"/>
      </w:pPr>
      <w:r>
        <w:rPr>
          <w:bCs/>
          <w:b/>
        </w:rPr>
        <w:t xml:space="preserve">重點　</w:t>
      </w:r>
      <w:r>
        <w:t xml:space="preserve">KMnO₄酸性氧化裂解口訣：末端=CH₂→CO₂、鏈中=CH–→COOH，碳數相加驗證原分子碳數。</w:t>
      </w:r>
    </w:p>
    <w:p>
      <w:pPr>
        <w:pStyle w:val="BodyText"/>
      </w:pPr>
      <w:r>
        <w:rPr>
          <w:bCs/>
          <w:b/>
        </w:rPr>
        <w:t xml:space="preserve">問 36　H24-Q2　芳香族反應生成物　（答：③（誤，p-キシレン→イソフタル酸））</w:t>
      </w:r>
    </w:p>
    <w:p>
      <w:pPr>
        <w:pStyle w:val="BodyText"/>
      </w:pPr>
      <w:r>
        <w:rPr>
          <w:bCs/>
          <w:b/>
        </w:rPr>
        <w:t xml:space="preserve">考點　</w:t>
      </w:r>
      <w:r>
        <w:rPr>
          <w:iCs/>
          <w:i/>
        </w:rPr>
        <w:t xml:space="preserve">取代基位置不變鐵則；重氮化正確試劑釐清。</w:t>
      </w:r>
    </w:p>
    <w:p>
      <w:pPr>
        <w:pStyle w:val="BodyText"/>
      </w:pPr>
      <w:r>
        <w:rPr>
          <w:bCs/>
          <w:b/>
        </w:rPr>
        <w:t xml:space="preserve">正答③為何錯　</w:t>
      </w:r>
      <w:r>
        <w:t xml:space="preserve">p-キシレン(對二甲苯,1,4-位)用KMnO₄氧化甲基→羧酸，位置不變，應得テレフタル酸(對苯二甲酸,1,4-位)，不是イソフタル酸(間苯二甲酸,1,3-位)。イソフタル酸是m-キシレン(間二甲苯)氧化的產物。鐵則：氧化/還原/取代反應不改變取代基在環上的位置。</w:t>
      </w:r>
    </w:p>
    <w:p>
      <w:pPr>
        <w:pStyle w:val="BodyText"/>
      </w:pPr>
      <w:r>
        <w:rPr>
          <w:bCs/>
          <w:b/>
        </w:rPr>
        <w:t xml:space="preserve">①　</w:t>
      </w:r>
      <w:r>
        <w:t xml:space="preserve">アニリン+NaNO₂+希硫酸→ベンゼンジアゾニウム塩(重氮化)。酸的作用是把NaNO₂轉成HNO₂/NO⁺，不需要HX(鹵酸)——HX是重氮鹽生成後做Sandmeyer反應才用——正確。</w:t>
      </w:r>
    </w:p>
    <w:p>
      <w:pPr>
        <w:pStyle w:val="BodyText"/>
      </w:pPr>
      <w:r>
        <w:rPr>
          <w:bCs/>
          <w:b/>
        </w:rPr>
        <w:t xml:space="preserve">②　</w:t>
      </w:r>
      <w:r>
        <w:t xml:space="preserve">クメン法(Cumene process)：クメン+O₂→アセトン+フェノール，工業標準製程——正確。</w:t>
      </w:r>
    </w:p>
    <w:p>
      <w:pPr>
        <w:pStyle w:val="BodyText"/>
      </w:pPr>
      <w:r>
        <w:rPr>
          <w:bCs/>
          <w:b/>
        </w:rPr>
        <w:t xml:space="preserve">④　</w:t>
      </w:r>
      <w:r>
        <w:t xml:space="preserve">o-キシレン(鄰位)+H₂/Pt還原苯環→1,2-ジメチルシクロヘキサン，位置對得上(鄰→鄰)——正確。</w:t>
      </w:r>
    </w:p>
    <w:p>
      <w:pPr>
        <w:pStyle w:val="BodyText"/>
      </w:pPr>
      <w:r>
        <w:rPr>
          <w:bCs/>
          <w:b/>
        </w:rPr>
        <w:t xml:space="preserve">⑤　</w:t>
      </w:r>
      <w:r>
        <w:t xml:space="preserve">ベンゼン+SO₃(濃硫酸)→ベンゼンスルホン酸，磺化反應——正確。</w:t>
      </w:r>
    </w:p>
    <w:p>
      <w:pPr>
        <w:pStyle w:val="BodyText"/>
      </w:pPr>
      <w:r>
        <w:rPr>
          <w:bCs/>
          <w:b/>
        </w:rPr>
        <w:t xml:space="preserve">重點　</w:t>
      </w:r>
      <w:r>
        <w:t xml:space="preserve">鐵則：官能基轉換反應不改變取代基位置，看到對位原料卻給間位產物，直接判錯。重氮化試劑修正：NaNO₂+稀酸(H₂SO₄/HCl皆可)，不是HX。</w:t>
      </w:r>
    </w:p>
    <w:p>
      <w:pPr>
        <w:pStyle w:val="BodyText"/>
      </w:pPr>
      <w:r>
        <w:rPr>
          <w:bCs/>
          <w:b/>
        </w:rPr>
        <w:t xml:space="preserve">問 37　H24-Q3　アセトアルデヒドの反應　（答：②（Aldol縮合反応））</w:t>
      </w:r>
    </w:p>
    <w:p>
      <w:pPr>
        <w:pStyle w:val="BodyText"/>
      </w:pPr>
      <w:r>
        <w:rPr>
          <w:bCs/>
          <w:b/>
        </w:rPr>
        <w:t xml:space="preserve">考點　</w:t>
      </w:r>
      <w:r>
        <w:rPr>
          <w:iCs/>
          <w:i/>
        </w:rPr>
        <w:t xml:space="preserve">Aldol加成 vs 縮合：有無脫水決定叫法。</w:t>
      </w:r>
    </w:p>
    <w:p>
      <w:pPr>
        <w:pStyle w:val="BodyText"/>
      </w:pPr>
      <w:r>
        <w:rPr>
          <w:bCs/>
          <w:b/>
        </w:rPr>
        <w:t xml:space="preserve">正答②　</w:t>
      </w:r>
      <w:r>
        <w:t xml:space="preserve">兩階段：①低溫稀NaOH，乙醛エノラート進攻另一乙醛羰基→3-ヒドロキシブチルアルデヒド(β-羥基醛,Aldol加成)。②加熱，分子內脫水→クロトンアルデヒド(α,β-不飽和醛)。整個『加成+脫水』全程合稱Aldol縮合反応。</w:t>
      </w:r>
    </w:p>
    <w:p>
      <w:pPr>
        <w:pStyle w:val="BodyText"/>
      </w:pPr>
      <w:r>
        <w:rPr>
          <w:bCs/>
          <w:b/>
        </w:rPr>
        <w:t xml:space="preserve">①　</w:t>
      </w:r>
      <w:r>
        <w:t xml:space="preserve">Claisen縮合：エステル+エステル→β-ケトエステル，受質是酯不是醛，不符。</w:t>
      </w:r>
    </w:p>
    <w:p>
      <w:pPr>
        <w:pStyle w:val="BodyText"/>
      </w:pPr>
      <w:r>
        <w:rPr>
          <w:bCs/>
          <w:b/>
        </w:rPr>
        <w:t xml:space="preserve">③　</w:t>
      </w:r>
      <w:r>
        <w:t xml:space="preserve">Michael付加：エノラート對α,β-不飽和羰基做1,4-加成，反應物需先有不飽和羰基可被進攻，但那是本題的『產物』不是『反應物』，不符。</w:t>
      </w:r>
    </w:p>
    <w:p>
      <w:pPr>
        <w:pStyle w:val="BodyText"/>
      </w:pPr>
      <w:r>
        <w:rPr>
          <w:bCs/>
          <w:b/>
        </w:rPr>
        <w:t xml:space="preserve">④　</w:t>
      </w:r>
      <w:r>
        <w:t xml:space="preserve">Perkin反応：芳香醛+酸酐(鹼催化)→肉桂酸型，需要芳香醛與酸酐，這裡是簡單脂肪醛自身反應，不符。</w:t>
      </w:r>
    </w:p>
    <w:p>
      <w:pPr>
        <w:pStyle w:val="BodyText"/>
      </w:pPr>
      <w:r>
        <w:rPr>
          <w:bCs/>
          <w:b/>
        </w:rPr>
        <w:t xml:space="preserve">⑤　</w:t>
      </w:r>
      <w:r>
        <w:t xml:space="preserve">Cannizzaro反応：無α-H的醛才會歧化(如苯甲醛)，乙醛有α-H(甲基上)，會走羥醛路徑而非歧化，不符。</w:t>
      </w:r>
    </w:p>
    <w:p>
      <w:pPr>
        <w:pStyle w:val="BodyText"/>
      </w:pPr>
      <w:r>
        <w:rPr>
          <w:bCs/>
          <w:b/>
        </w:rPr>
        <w:t xml:space="preserve">重點　</w:t>
      </w:r>
      <w:r>
        <w:t xml:space="preserve">判準：醛/酮+稀鹼(低溫)→β-羥基醛/酮=Aldol加成；再加熱脫水→α,β-不飽和羰基=Aldol縮合。有脫水這步發生就叫縮合。</w:t>
      </w:r>
    </w:p>
    <w:p>
      <w:pPr>
        <w:pStyle w:val="BodyText"/>
      </w:pPr>
      <w:r>
        <w:rPr>
          <w:bCs/>
          <w:b/>
        </w:rPr>
        <w:t xml:space="preserve">問 38　H24-Q4　SN2反應　（答：④（誤，SN2は不可逆的である））</w:t>
      </w:r>
    </w:p>
    <w:p>
      <w:pPr>
        <w:pStyle w:val="BodyText"/>
      </w:pPr>
      <w:r>
        <w:rPr>
          <w:bCs/>
          <w:b/>
        </w:rPr>
        <w:t xml:space="preserve">考點　</w:t>
      </w:r>
      <w:r>
        <w:rPr>
          <w:iCs/>
          <w:i/>
        </w:rPr>
        <w:t xml:space="preserve">機制(協奏一步) ≠ 可逆性，兩個獨立的軸。</w:t>
      </w:r>
    </w:p>
    <w:p>
      <w:pPr>
        <w:pStyle w:val="BodyText"/>
      </w:pPr>
      <w:r>
        <w:rPr>
          <w:bCs/>
          <w:b/>
        </w:rPr>
        <w:t xml:space="preserve">正答④為何錯　</w:t>
      </w:r>
      <w:r>
        <w:t xml:space="preserve">『一步反應』不等於『不可逆』！SN2原則上可逆：Nu⁻+R-LG→Nu-R+LG⁻，若LG⁻本身是好的親核試劑可反向進攻。例：I⁻+CH₃Br⇌CH₃I+Br⁻ 兩方向都能走SN2。『協奏』描述反應怎麼發生(斷鍵成鍵同步、一個過渡態)，跟能不能反向進行(熱力學/逆反應活化能)是獨立的兩個概念。</w:t>
      </w:r>
    </w:p>
    <w:p>
      <w:pPr>
        <w:pStyle w:val="BodyText"/>
      </w:pPr>
      <w:r>
        <w:rPr>
          <w:bCs/>
          <w:b/>
        </w:rPr>
        <w:t xml:space="preserve">①　</w:t>
      </w:r>
      <w:r>
        <w:t xml:space="preserve">SN2=二分子求核置換(Substitution Nucleophilic Bimolecular)，rate=k[Nu][substrate]，二級反應——正確。</w:t>
      </w:r>
    </w:p>
    <w:p>
      <w:pPr>
        <w:pStyle w:val="BodyText"/>
      </w:pPr>
      <w:r>
        <w:rPr>
          <w:bCs/>
          <w:b/>
        </w:rPr>
        <w:t xml:space="preserve">②　</w:t>
      </w:r>
      <w:r>
        <w:t xml:space="preserve">協奏一步機制，斷鍵成鍵同步、無中間體(與SN1的碳正離子中間體不同)——正確。</w:t>
      </w:r>
    </w:p>
    <w:p>
      <w:pPr>
        <w:pStyle w:val="BodyText"/>
      </w:pPr>
      <w:r>
        <w:rPr>
          <w:bCs/>
          <w:b/>
        </w:rPr>
        <w:t xml:space="preserve">③　</w:t>
      </w:r>
      <w:r>
        <w:t xml:space="preserve">背面進攻→構型完全反轉(Walden inversion)，反應物立體化學決定產物立體化學=立體特異的(stereospecific)——正確。</w:t>
      </w:r>
    </w:p>
    <w:p>
      <w:pPr>
        <w:pStyle w:val="BodyText"/>
      </w:pPr>
      <w:r>
        <w:rPr>
          <w:bCs/>
          <w:b/>
        </w:rPr>
        <w:t xml:space="preserve">⑤　</w:t>
      </w:r>
      <w:r>
        <w:t xml:space="preserve">I⁻比Cl⁻是更弱的鹼、更穩定的陰離子，是更好的離去基團；C-I鍵也比C-Cl弱更易斷。離去能力I&gt;Br&gt;Cl&gt;F，碘代烴對SN2更有利——正確。</w:t>
      </w:r>
    </w:p>
    <w:p>
      <w:pPr>
        <w:pStyle w:val="BodyText"/>
      </w:pPr>
      <w:r>
        <w:rPr>
          <w:bCs/>
          <w:b/>
        </w:rPr>
        <w:t xml:space="preserve">重點　</w:t>
      </w:r>
      <w:r>
        <w:t xml:space="preserve">陷阱記憶法：機制怎麼發生≠反應能不能逆轉，兩條線分開查驗。此為易混淆型送分題，機制理解正確但被『不可逆』這個詞的直覺聯想帶偏。</w:t>
      </w:r>
    </w:p>
    <w:p>
      <w:pPr>
        <w:pStyle w:val="BodyText"/>
      </w:pPr>
      <w:r>
        <w:rPr>
          <w:bCs/>
          <w:b/>
        </w:rPr>
        <w:t xml:space="preserve">問 39　H24-Q5　糖に関する記述　（答：①（最適切，炭水化物はポリヒドロキシカルボニル化合物））</w:t>
      </w:r>
    </w:p>
    <w:p>
      <w:pPr>
        <w:pStyle w:val="BodyText"/>
      </w:pPr>
      <w:r>
        <w:rPr>
          <w:bCs/>
          <w:b/>
        </w:rPr>
        <w:t xml:space="preserve">考點　</w:t>
      </w:r>
      <w:r>
        <w:rPr>
          <w:iCs/>
          <w:i/>
        </w:rPr>
        <w:t xml:space="preserve">糖化學核心術語配對；此類選項多為『定義配對錯誤』陷阱。</w:t>
      </w:r>
    </w:p>
    <w:p>
      <w:pPr>
        <w:pStyle w:val="BodyText"/>
      </w:pPr>
      <w:r>
        <w:rPr>
          <w:bCs/>
          <w:b/>
        </w:rPr>
        <w:t xml:space="preserve">正答①　</w:t>
      </w:r>
      <w:r>
        <w:t xml:space="preserve">碳水化合物根本定義：ポリヒドロキシカルボニル化合物(多個–OH羥基+一個C=O羰基)。如葡萄糖 HOCH₂-(CHOH)₄-CHO，5個OH+1個醛基，完美符合。</w:t>
      </w:r>
    </w:p>
    <w:p>
      <w:pPr>
        <w:pStyle w:val="BodyText"/>
      </w:pPr>
      <w:r>
        <w:rPr>
          <w:bCs/>
          <w:b/>
        </w:rPr>
        <w:t xml:space="preserve">②　</w:t>
      </w:r>
      <w:r>
        <w:t xml:space="preserve">『CHO基を含む単糖はケトースと呼ばれる』錯——含CHO(醛基)的糖是アルドース(醛糖)，含酮基的才是ケトース(酮糖)。記法：アルデヒド→アルドース、ケトン→ケトース，字首一致。</w:t>
      </w:r>
    </w:p>
    <w:p>
      <w:pPr>
        <w:pStyle w:val="BodyText"/>
      </w:pPr>
      <w:r>
        <w:rPr>
          <w:bCs/>
          <w:b/>
        </w:rPr>
        <w:t xml:space="preserve">③　</w:t>
      </w:r>
      <w:r>
        <w:t xml:space="preserve">『エノール形と環狀ヘミアセタールの平衡』錯——糖的環化平衡是『開鏈羰基形⇌環狀半縮醛形』，不是エノール形(烯醇式，C=C-OH)。エノール互變異構是另一種平衡，與糖的變旋現象無關。</w:t>
      </w:r>
    </w:p>
    <w:p>
      <w:pPr>
        <w:pStyle w:val="BodyText"/>
      </w:pPr>
      <w:r>
        <w:rPr>
          <w:bCs/>
          <w:b/>
        </w:rPr>
        <w:t xml:space="preserve">④　</w:t>
      </w:r>
      <w:r>
        <w:t xml:space="preserve">『アセタール基を含む糖がTollens試薬を還元』方向反了——アセタール(全縮醛)把醛基鎖死，不能還原Tollens；只有ヘミアセタール(半縮醛,可逆開環露出醛基)才能還原(=還原糖)。アセタール形式(如糖苷鍵)是非還原糖。</w:t>
      </w:r>
    </w:p>
    <w:p>
      <w:pPr>
        <w:pStyle w:val="BodyText"/>
      </w:pPr>
      <w:r>
        <w:rPr>
          <w:bCs/>
          <w:b/>
        </w:rPr>
        <w:t xml:space="preserve">⑤　</w:t>
      </w:r>
      <w:r>
        <w:t xml:space="preserve">『実測旋光度がエナンチオマー間の平衡で變化』錯——旋光度隨時間變化到平衡值是ミュータロテーション(變旋)，屬アノマー(α/β端基異構物)間的平衡，不是エナンチオマー(對映異構物，本不會自發平衡互變)。</w:t>
      </w:r>
    </w:p>
    <w:p>
      <w:pPr>
        <w:pStyle w:val="BodyText"/>
      </w:pPr>
      <w:r>
        <w:rPr>
          <w:bCs/>
          <w:b/>
        </w:rPr>
        <w:t xml:space="preserve">重點　</w:t>
      </w:r>
      <w:r>
        <w:t xml:space="preserve">五組核心配對：アルドース(醛糖)/ケトース(酮糖)；ヘミアセタール(有還原性)/アセタール(無還原性)；アノマー(會平衡變旋)/エナンチオマー(不會平衡)。糖類選項題多是把這些術語兩兩調換的陷阱，抓住哪兩個概念被調換即可判。</w:t>
      </w:r>
    </w:p>
    <w:p>
      <w:pPr>
        <w:pStyle w:val="BodyText"/>
      </w:pPr>
      <w:r>
        <w:rPr>
          <w:iCs/>
          <w:i/>
        </w:rPr>
        <w:t xml:space="preserve">— 全 39 題　完整解題筆記（持續更新中）—</w:t>
      </w:r>
    </w:p>
    <w:p>
      <w:pPr>
        <w:pStyle w:val="BodyText"/>
      </w:pPr>
      <w:r>
        <w:rPr>
          <w:bCs/>
          <w:b/>
        </w:rPr>
        <w:t xml:space="preserve">問 40　H24-Q6　芳香族性を示す化学種の數　（答：③（3個：シクロペンタジエニルアニオン/ピリジン/トロピリウムカチオン））</w:t>
      </w:r>
    </w:p>
    <w:p>
      <w:pPr>
        <w:pStyle w:val="BodyText"/>
      </w:pPr>
      <w:r>
        <w:rPr>
          <w:bCs/>
          <w:b/>
        </w:rPr>
        <w:t xml:space="preserve">考點　</w:t>
      </w:r>
      <w:r>
        <w:t xml:space="preserve">*Hückel**規則4n+2；反芳香族≠芳香族；離子可貢獻p軌域。*</w:t>
      </w:r>
    </w:p>
    <w:p>
      <w:pPr>
        <w:pStyle w:val="BodyText"/>
      </w:pPr>
      <w:r>
        <w:rPr>
          <w:bCs/>
          <w:b/>
        </w:rPr>
        <w:t xml:space="preserve">關鍵誤解糾正　</w:t>
      </w:r>
      <w:r>
        <w:t xml:space="preserve">反芳香族(anti-aromatic)不是芳香族的一種，是芳香族的『對立面』(4n電子,特別不穩定)！シクロブタジエン(4π,4n)是反芳香族，不是芳香族。</w:t>
      </w:r>
    </w:p>
    <w:p>
      <w:pPr>
        <w:pStyle w:val="BodyText"/>
      </w:pPr>
      <w:r>
        <w:rPr>
          <w:bCs/>
          <w:b/>
        </w:rPr>
        <w:t xml:space="preserve">逐一判斷　</w:t>
      </w:r>
      <w:r>
        <w:t xml:space="preserve">①シクロブタジエン：4π→反芳香族(誤選為芳香族)。②シクロペンタジエニルアニオン：sp³碳形成陰離子後孤對進p軌域，2雙鍵(4π)+孤對(2π)=6π→芳香族(常被漏掉)。③ピリジン：N孤對在sp²不參與共軛，環上6π→芳香族。④トロピリウムカチオン：sp³碳成陽離子提供空p軌域，3雙鍵=6π→芳香族(常被漏掉)。⑤シクロオクタテトラエン：理論8π(4n)應反芳香族，但分子扭曲成浴盆狀(タブ型)非平面，逃離共軛→非芳香族。</w:t>
      </w:r>
    </w:p>
    <w:p>
      <w:pPr>
        <w:pStyle w:val="BodyText"/>
      </w:pPr>
      <w:r>
        <w:rPr>
          <w:bCs/>
          <w:b/>
        </w:rPr>
        <w:t xml:space="preserve">重點　</w:t>
      </w:r>
      <w:r>
        <w:t xml:space="preserve">芳香族=②③④共3個。四步判讀：環狀→平面(COT會扭曲逃離)→完全共軛(離子帶電碳/雜原子孤對是否參與)→4n+2。離子形式常是芳香族關鍵，別只看表面雙鍵數。</w:t>
      </w:r>
    </w:p>
    <w:p>
      <w:pPr>
        <w:pStyle w:val="BodyText"/>
      </w:pPr>
      <w:r>
        <w:rPr>
          <w:bCs/>
          <w:b/>
        </w:rPr>
        <w:t xml:space="preserve">問 41　H24-Q7　新燃料に関する記述　（答：①（誤，バイオETBE原料寫錯））</w:t>
      </w:r>
    </w:p>
    <w:p>
      <w:pPr>
        <w:pStyle w:val="BodyText"/>
      </w:pPr>
      <w:r>
        <w:rPr>
          <w:bCs/>
          <w:b/>
        </w:rPr>
        <w:t xml:space="preserve">考點　</w:t>
      </w:r>
      <w:r>
        <w:rPr>
          <w:iCs/>
          <w:i/>
        </w:rPr>
        <w:t xml:space="preserve">合成反應物需檢查關鍵結構特徵(雙鍵)是否存在。</w:t>
      </w:r>
    </w:p>
    <w:p>
      <w:pPr>
        <w:pStyle w:val="BodyText"/>
      </w:pPr>
      <w:r>
        <w:rPr>
          <w:bCs/>
          <w:b/>
        </w:rPr>
        <w:t xml:space="preserve">正答①為何錯　</w:t>
      </w:r>
      <w:r>
        <w:t xml:space="preserve">前半『1体積%以上配合即稱バイオガソリン』是日本實際規範，敘述正確(不是判錯依據)。錯在後半：『バイオETBEはバイオエタノールとn-ブタンから合成』——原料錯，應為イソブテン(異丁烯,有雙鍵)不是n-ブタン(飽和,無雙鍵)。ETBE需酸催化下醇對烯烴雙鍵加成(醚化)，n-ブタン沒有雙鍵無法進行此反應。</w:t>
      </w:r>
    </w:p>
    <w:p>
      <w:pPr>
        <w:pStyle w:val="BodyText"/>
      </w:pPr>
      <w:r>
        <w:rPr>
          <w:bCs/>
          <w:b/>
        </w:rPr>
        <w:t xml:space="preserve">②　</w:t>
      </w:r>
      <w:r>
        <w:t xml:space="preserve">E3：エタノール3vol%以下直接混汽油，JIS規格允許——正確。</w:t>
      </w:r>
    </w:p>
    <w:p>
      <w:pPr>
        <w:pStyle w:val="BodyText"/>
      </w:pPr>
      <w:r>
        <w:rPr>
          <w:bCs/>
          <w:b/>
        </w:rPr>
        <w:t xml:space="preserve">③　</w:t>
      </w:r>
      <w:r>
        <w:t xml:space="preserve">BDF：軽油+FAME(脂肪酸メチルエステル)混合上限5wt%，BDF由ナタネ油(植物油)+メタノール經酯交換反応合成——正確。</w:t>
      </w:r>
    </w:p>
    <w:p>
      <w:pPr>
        <w:pStyle w:val="BodyText"/>
      </w:pPr>
      <w:r>
        <w:rPr>
          <w:bCs/>
          <w:b/>
        </w:rPr>
        <w:t xml:space="preserve">④　</w:t>
      </w:r>
      <w:r>
        <w:t xml:space="preserve">シェールガス：水圧破砕法開採，2006年起北美商業化——正確。</w:t>
      </w:r>
    </w:p>
    <w:p>
      <w:pPr>
        <w:pStyle w:val="BodyText"/>
      </w:pPr>
      <w:r>
        <w:rPr>
          <w:bCs/>
          <w:b/>
        </w:rPr>
        <w:t xml:space="preserve">⑤　</w:t>
      </w:r>
      <w:r>
        <w:t xml:space="preserve">DME：幾乎無PM、可降NOx、可由天然氣/煤/生質多元製造——正確。</w:t>
      </w:r>
    </w:p>
    <w:p>
      <w:pPr>
        <w:pStyle w:val="BodyText"/>
      </w:pPr>
      <w:r>
        <w:rPr>
          <w:bCs/>
          <w:b/>
        </w:rPr>
        <w:t xml:space="preserve">重點　</w:t>
      </w:r>
      <w:r>
        <w:t xml:space="preserve">判準：看到『A+B→產物C』先問B有沒有反應所需關鍵結構(此題=雙鍵)。跟問6(水酸化アルミニウム vs 水素化アルミニウムリチウム)同一種『名字像、能力不同』陷阱模式。</w:t>
      </w:r>
    </w:p>
    <w:p>
      <w:pPr>
        <w:pStyle w:val="BodyText"/>
      </w:pPr>
      <w:r>
        <w:rPr>
          <w:bCs/>
          <w:b/>
        </w:rPr>
        <w:t xml:space="preserve">問 42　H24-Q8　発熱量に関する記述　（答：③（誤，單位體積發熱量順序寫反））</w:t>
      </w:r>
    </w:p>
    <w:p>
      <w:pPr>
        <w:pStyle w:val="BodyText"/>
      </w:pPr>
      <w:r>
        <w:rPr>
          <w:bCs/>
          <w:b/>
        </w:rPr>
        <w:t xml:space="preserve">考點　</w:t>
      </w:r>
      <w:r>
        <w:rPr>
          <w:iCs/>
          <w:i/>
        </w:rPr>
        <w:t xml:space="preserve">單位重量 vs 單位體積發熱量，趨勢可能相反(密度效應)。</w:t>
      </w:r>
    </w:p>
    <w:p>
      <w:pPr>
        <w:pStyle w:val="BodyText"/>
      </w:pPr>
      <w:r>
        <w:rPr>
          <w:bCs/>
          <w:b/>
        </w:rPr>
        <w:t xml:space="preserve">正答③為何錯　</w:t>
      </w:r>
      <w:r>
        <w:t xml:space="preserve">『石油製品の単位体積当たり総発熱量は重油/軽油/灯油/ガソリンの順で増加』——順序反了。單位重量發熱量看H/C比(烷&gt;烯&gt;芳香族)，但單位體積發熱量=單位重量發熱量×密度，重質油密度遠大於輕質油，密度效應蓋過H/C效應，實際順序應是ガソリン&lt;灯油&lt;軽油&lt;重油(由小到大)。</w:t>
      </w:r>
    </w:p>
    <w:p>
      <w:pPr>
        <w:pStyle w:val="BodyText"/>
      </w:pPr>
      <w:r>
        <w:rPr>
          <w:bCs/>
          <w:b/>
        </w:rPr>
        <w:t xml:space="preserve">①　</w:t>
      </w:r>
      <w:r>
        <w:t xml:space="preserve">発熱量定義：一定狀態下單位量完全燃燒、燃燒氣冷卻回原溫測得熱量(即HHV定義)——正確。</w:t>
      </w:r>
    </w:p>
    <w:p>
      <w:pPr>
        <w:pStyle w:val="BodyText"/>
      </w:pPr>
      <w:r>
        <w:rPr>
          <w:bCs/>
          <w:b/>
        </w:rPr>
        <w:t xml:space="preserve">②　</w:t>
      </w:r>
      <w:r>
        <w:t xml:space="preserve">熱量計原理：燃燒熱被水吸收，測水溫升反推發熱量——正確。</w:t>
      </w:r>
    </w:p>
    <w:p>
      <w:pPr>
        <w:pStyle w:val="BodyText"/>
      </w:pPr>
      <w:r>
        <w:rPr>
          <w:bCs/>
          <w:b/>
        </w:rPr>
        <w:t xml:space="preserve">④　</w:t>
      </w:r>
      <w:r>
        <w:t xml:space="preserve">LHV=HHV−(水蒸気凝縮潜熱×水蒸気量)——正確。</w:t>
      </w:r>
    </w:p>
    <w:p>
      <w:pPr>
        <w:pStyle w:val="BodyText"/>
      </w:pPr>
      <w:r>
        <w:rPr>
          <w:bCs/>
          <w:b/>
        </w:rPr>
        <w:t xml:space="preserve">⑤　</w:t>
      </w:r>
      <w:r>
        <w:t xml:space="preserve">ボイラ/ディーゼル/ガスタービン熱效率計算用低位發熱量(排氣水蒸氣不冷凝回收)——正確。</w:t>
      </w:r>
    </w:p>
    <w:p>
      <w:pPr>
        <w:pStyle w:val="BodyText"/>
      </w:pPr>
      <w:r>
        <w:rPr>
          <w:bCs/>
          <w:b/>
        </w:rPr>
        <w:t xml:space="preserve">重點　</w:t>
      </w:r>
      <w:r>
        <w:t xml:space="preserve">陷阱：別把『單位重量』規則(問8已學)直接套用到『單位體積』題目，兩種基準趨勢可能相反。此題可用已學過的密度知識反推，不需死背。</w:t>
      </w:r>
    </w:p>
    <w:p>
      <w:pPr>
        <w:pStyle w:val="BodyText"/>
      </w:pPr>
      <w:r>
        <w:rPr>
          <w:bCs/>
          <w:b/>
        </w:rPr>
        <w:t xml:space="preserve">問 43　H24-Q9　常圧蒸留工程で留分として得られないもの　（答：⑤（潤滑油））</w:t>
      </w:r>
    </w:p>
    <w:p>
      <w:pPr>
        <w:pStyle w:val="BodyText"/>
      </w:pPr>
      <w:r>
        <w:rPr>
          <w:bCs/>
          <w:b/>
        </w:rPr>
        <w:t xml:space="preserve">考點　</w:t>
      </w:r>
      <w:r>
        <w:rPr>
          <w:iCs/>
          <w:i/>
        </w:rPr>
        <w:t xml:space="preserve">望文生義陷阱：選項動詞(液化)指產品形態非額外製程。</w:t>
      </w:r>
    </w:p>
    <w:p>
      <w:pPr>
        <w:pStyle w:val="BodyText"/>
      </w:pPr>
      <w:r>
        <w:rPr>
          <w:bCs/>
          <w:b/>
        </w:rPr>
        <w:t xml:space="preserve">正答⑤為何對　</w:t>
      </w:r>
      <w:r>
        <w:t xml:space="preserve">常圧蒸留=按沸點切，直留品：LPG→直留ナフサ→灯油→軽油→常圧残油，①②③④皆屬此列直接產物。潤滑油沸點極高，常壓下加熱到其氣化溫度前，其他重質成分已先熱分解——潤滑油須靠減圧蒸留(降沸點避免分解)+後續脱ろう等二次精製才能得到，不是常壓蒸留單步直留品。</w:t>
      </w:r>
    </w:p>
    <w:p>
      <w:pPr>
        <w:pStyle w:val="BodyText"/>
      </w:pPr>
      <w:r>
        <w:rPr>
          <w:bCs/>
          <w:b/>
        </w:rPr>
        <w:t xml:space="preserve">①的『液化』陷阱(已釐清)　</w:t>
      </w:r>
      <w:r>
        <w:t xml:space="preserve">液化石油ガス的『液化』指產品儲運形態(常溫加壓成液態)，不是蒸餾外的額外化學步驟。原油本含丙烷/丁烷等極低沸點成分，加熱後最先從塔頂以氣態蒸出，出塔後常溫加壓即自然凝結——這整個『先蒸出再加壓』的過程都屬蒸餾工程本身，LPG正是蒸餾中最先完成的那段餾分。</w:t>
      </w:r>
    </w:p>
    <w:p>
      <w:pPr>
        <w:pStyle w:val="BodyText"/>
      </w:pPr>
      <w:r>
        <w:rPr>
          <w:bCs/>
          <w:b/>
        </w:rPr>
        <w:t xml:space="preserve">重點　</w:t>
      </w:r>
      <w:r>
        <w:t xml:space="preserve">判準：看到原油分餾產物題，先問『沸點是否在常壓蒸餾操作範圍內』。選項名字裡的動詞(液化/精製/合成)可能只是產品形態描述，不代表額外的化學合成步驟——遇到時先分清『形態』與『製程』是否為同一回事。</w:t>
      </w:r>
    </w:p>
    <w:p>
      <w:pPr>
        <w:pStyle w:val="BodyText"/>
      </w:pPr>
      <w:r>
        <w:rPr>
          <w:bCs/>
          <w:b/>
        </w:rPr>
        <w:t xml:space="preserve">問 44　H24-Q10　石油燃料に関する記述　（答：②（誤，ベンゼン含有量10%應為1%））</w:t>
      </w:r>
    </w:p>
    <w:p>
      <w:pPr>
        <w:pStyle w:val="BodyText"/>
      </w:pPr>
      <w:r>
        <w:rPr>
          <w:bCs/>
          <w:b/>
        </w:rPr>
        <w:t xml:space="preserve">考點　</w:t>
      </w:r>
      <w:r>
        <w:rPr>
          <w:iCs/>
          <w:i/>
        </w:rPr>
        <w:t xml:space="preserve">規格數字記憶題；找『最不適切』時每個數字都要打問號，不能只驗證直覺選中的那個。</w:t>
      </w:r>
    </w:p>
    <w:p>
      <w:pPr>
        <w:pStyle w:val="BodyText"/>
      </w:pPr>
      <w:r>
        <w:rPr>
          <w:bCs/>
          <w:b/>
        </w:rPr>
        <w:t xml:space="preserve">正答②為何錯　</w:t>
      </w:r>
      <w:r>
        <w:t xml:space="preserve">『自動車用ガソリン中のベンゼン含有量、環境の面から10体積%以下に規制』——數字錯，實際JIS規制上限是1体積%以下。苯是已知致癌物，含量限制訂得很低，10%量級明顯不合理(差10倍)。</w:t>
      </w:r>
    </w:p>
    <w:p>
      <w:pPr>
        <w:pStyle w:val="BodyText"/>
      </w:pPr>
      <w:r>
        <w:rPr>
          <w:bCs/>
          <w:b/>
        </w:rPr>
        <w:t xml:space="preserve">①　</w:t>
      </w:r>
      <w:r>
        <w:t xml:space="preserve">LPガス約70%海外進口、約30%國內煉油副產，進口以專用低溫タンカー液化狀態運輸——真實反映日本能源自給率&lt;1%、高度依賴進口的產業結構，正確。</w:t>
      </w:r>
    </w:p>
    <w:p>
      <w:pPr>
        <w:pStyle w:val="BodyText"/>
      </w:pPr>
      <w:r>
        <w:rPr>
          <w:bCs/>
          <w:b/>
        </w:rPr>
        <w:t xml:space="preserve">③　</w:t>
      </w:r>
      <w:r>
        <w:t xml:space="preserve">レギュラー(RON約90)/プレミアム(RON約100)——正確市場常識。</w:t>
      </w:r>
    </w:p>
    <w:p>
      <w:pPr>
        <w:pStyle w:val="BodyText"/>
      </w:pPr>
      <w:r>
        <w:rPr>
          <w:bCs/>
          <w:b/>
        </w:rPr>
        <w:t xml:space="preserve">④　</w:t>
      </w:r>
      <w:r>
        <w:t xml:space="preserve">軽油セタン指数45以上(JIS)——正確，呼應柴油要易自燃、高セタン価對パラフィン有利的框架。</w:t>
      </w:r>
    </w:p>
    <w:p>
      <w:pPr>
        <w:pStyle w:val="BodyText"/>
      </w:pPr>
      <w:r>
        <w:rPr>
          <w:bCs/>
          <w:b/>
        </w:rPr>
        <w:t xml:space="preserve">⑤　</w:t>
      </w:r>
      <w:r>
        <w:t xml:space="preserve">灯油：暖房用，JIS規定引火点40°C以上(安全性)、硫黄分0.0080wt%以下(環境性)——正確。</w:t>
      </w:r>
    </w:p>
    <w:p>
      <w:pPr>
        <w:pStyle w:val="BodyText"/>
      </w:pPr>
      <w:r>
        <w:rPr>
          <w:bCs/>
          <w:b/>
        </w:rPr>
        <w:t xml:space="preserve">重點　</w:t>
      </w:r>
      <w:r>
        <w:t xml:space="preserve">反思重點：找『最不適切』題型，只驗證直覺選中的選項(如確認⑤本身沒錯)是不夠的，必須逐一檢查每個數字的量級合理性(尤其致癌物/毒性物質含量通常會被限制得很低，看到10%這種偏高的數字要立刻起疑)。日本能源結構主線：原油自給率&lt;1%，此題①正好呼應問7『一次エネルギー構成比』的大背景。</w:t>
      </w:r>
    </w:p>
    <w:p>
      <w:pPr>
        <w:pStyle w:val="BodyText"/>
      </w:pPr>
      <w:r>
        <w:rPr>
          <w:iCs/>
          <w:i/>
        </w:rPr>
        <w:t xml:space="preserve">— 全 44 題　完整解題筆記（持續更新中）—</w:t>
      </w:r>
    </w:p>
    <w:p>
      <w:pPr>
        <w:pStyle w:val="BodyText"/>
      </w:pPr>
      <w:r>
        <w:rPr>
          <w:bCs/>
          <w:b/>
        </w:rPr>
        <w:t xml:space="preserve">問 45　H24-Q11　潤滑油に関する記述　（答：④（誤，全損式マシン油不該是高級油））</w:t>
      </w:r>
    </w:p>
    <w:p>
      <w:pPr>
        <w:pStyle w:val="BodyText"/>
      </w:pPr>
      <w:r>
        <w:rPr>
          <w:bCs/>
          <w:b/>
        </w:rPr>
        <w:t xml:space="preserve">考點　</w:t>
      </w:r>
      <w:r>
        <w:rPr>
          <w:iCs/>
          <w:i/>
        </w:rPr>
        <w:t xml:space="preserve">成本效益邏輯：一次性消耗油不需要昂貴添加劑。</w:t>
      </w:r>
    </w:p>
    <w:p>
      <w:pPr>
        <w:pStyle w:val="BodyText"/>
      </w:pPr>
      <w:r>
        <w:rPr>
          <w:bCs/>
          <w:b/>
        </w:rPr>
        <w:t xml:space="preserve">正答④為何錯　</w:t>
      </w:r>
      <w:r>
        <w:t xml:space="preserve">『全損式給油用マシン油是添加劑豐富、精製度高的高級潤滑油』——矛盾。全損式給油＝油用一次就丟棄不循環，添加劑的長效價值(延長使用壽命)在一次性消耗場景發揮不出來，沒必要加高級添加劑。マシン油合理定位是成本較低、精製度中等的基礎油。</w:t>
      </w:r>
    </w:p>
    <w:p>
      <w:pPr>
        <w:pStyle w:val="BodyText"/>
      </w:pPr>
      <w:r>
        <w:rPr>
          <w:bCs/>
          <w:b/>
        </w:rPr>
        <w:t xml:space="preserve">①　</w:t>
      </w:r>
      <w:r>
        <w:t xml:space="preserve">作動油：液壓機器/トルクコンバーター動力傳達控制，功能定位合理——正確。</w:t>
      </w:r>
    </w:p>
    <w:p>
      <w:pPr>
        <w:pStyle w:val="BodyText"/>
      </w:pPr>
      <w:r>
        <w:rPr>
          <w:bCs/>
          <w:b/>
        </w:rPr>
        <w:t xml:space="preserve">②　</w:t>
      </w:r>
      <w:r>
        <w:t xml:space="preserve">ギヤ油：鉱油+極圧添加剤(承受齒輪嚙合極壓)+防銹劑+消泡劑，針對齒輪工作環境的合理配方——正確。</w:t>
      </w:r>
    </w:p>
    <w:p>
      <w:pPr>
        <w:pStyle w:val="BodyText"/>
      </w:pPr>
      <w:r>
        <w:rPr>
          <w:bCs/>
          <w:b/>
        </w:rPr>
        <w:t xml:space="preserve">③　</w:t>
      </w:r>
      <w:r>
        <w:t xml:space="preserve">エンジン油：精製鉱油+清浄分散剤(懸浮分散碳渣/污染物)+酸化防止剤(防高溫氧化)——正確。</w:t>
      </w:r>
    </w:p>
    <w:p>
      <w:pPr>
        <w:pStyle w:val="BodyText"/>
      </w:pPr>
      <w:r>
        <w:rPr>
          <w:bCs/>
          <w:b/>
        </w:rPr>
        <w:t xml:space="preserve">⑤　</w:t>
      </w:r>
      <w:r>
        <w:t xml:space="preserve">タービン油：抗氧化劑+防銹劑+消泡劑，呼應長時間連續運轉、需長效性能的特性——正確。</w:t>
      </w:r>
    </w:p>
    <w:p>
      <w:pPr>
        <w:pStyle w:val="BodyText"/>
      </w:pPr>
      <w:r>
        <w:rPr>
          <w:bCs/>
          <w:b/>
        </w:rPr>
        <w:t xml:space="preserve">重點　</w:t>
      </w:r>
      <w:r>
        <w:t xml:space="preserve">判準：先問『這個油怎麼被使用(一次性消耗vs長期循環)』，再判斷該不該有昂貴添加劑。循環式(齒輪/引擎/渦輪機油)才需要針對性添加劑維持長期性能。</w:t>
      </w:r>
    </w:p>
    <w:p>
      <w:pPr>
        <w:pStyle w:val="BodyText"/>
      </w:pPr>
      <w:r>
        <w:rPr>
          <w:bCs/>
          <w:b/>
        </w:rPr>
        <w:t xml:space="preserve">問 46　H24-Q12　石炭に関する記述　（答：⑤（誤，同H23石炭題））</w:t>
      </w:r>
    </w:p>
    <w:p>
      <w:pPr>
        <w:pStyle w:val="BodyText"/>
      </w:pPr>
      <w:r>
        <w:rPr>
          <w:bCs/>
          <w:b/>
        </w:rPr>
        <w:t xml:space="preserve">考點　</w:t>
      </w:r>
      <w:r>
        <w:rPr>
          <w:iCs/>
          <w:i/>
        </w:rPr>
        <w:t xml:space="preserve">與H23完全相同題型，證明過去問會重複出題。</w:t>
      </w:r>
    </w:p>
    <w:p>
      <w:pPr>
        <w:pStyle w:val="BodyText"/>
      </w:pPr>
      <w:r>
        <w:rPr>
          <w:bCs/>
          <w:b/>
        </w:rPr>
        <w:t xml:space="preserve">正答⑤為何錯　</w:t>
      </w:r>
      <w:r>
        <w:t xml:space="preserve">『褐炭は燃料比が小さく、粘結性である』——粘結性寫反了，應為非粘結性。粘結性只在中段煤化程度(瀝青炭)出現，兩端(褐炭、無煙炭)都沒有。詳見速查檔第11節完整解說(內容與此題完全一致，不重複展開)。</w:t>
      </w:r>
    </w:p>
    <w:p>
      <w:pPr>
        <w:pStyle w:val="BodyText"/>
      </w:pPr>
      <w:r>
        <w:rPr>
          <w:bCs/>
          <w:b/>
        </w:rPr>
        <w:t xml:space="preserve">重點　</w:t>
      </w:r>
      <w:r>
        <w:t xml:space="preserve">重要啟示：過去問常重複或改編出現，之前紮實理解過的題目要能秒答。此題證明速查檔第11節的框架已內化成功。</w:t>
      </w:r>
    </w:p>
    <w:p>
      <w:pPr>
        <w:pStyle w:val="BodyText"/>
      </w:pPr>
      <w:r>
        <w:rPr>
          <w:bCs/>
          <w:b/>
        </w:rPr>
        <w:t xml:space="preserve">問 47　H24-Q13　ナイロン66とポリエチレンの融点　（答：①（正，氫鍵解釋，非②的ΔHm解釋））</w:t>
      </w:r>
    </w:p>
    <w:p>
      <w:pPr>
        <w:pStyle w:val="BodyText"/>
      </w:pPr>
      <w:r>
        <w:rPr>
          <w:bCs/>
          <w:b/>
        </w:rPr>
        <w:t xml:space="preserve">考點　</w:t>
      </w:r>
      <w:r>
        <w:rPr>
          <w:iCs/>
          <w:i/>
        </w:rPr>
        <w:t xml:space="preserve">公式題陷阱：『一般規則對』≠『用它解釋此案例對』，要代數字驗算。</w:t>
      </w:r>
    </w:p>
    <w:p>
      <w:pPr>
        <w:pStyle w:val="BodyText"/>
      </w:pPr>
      <w:r>
        <w:rPr>
          <w:bCs/>
          <w:b/>
        </w:rPr>
        <w:t xml:space="preserve">驗算(這題的關鍵動作)　</w:t>
      </w:r>
      <w:r>
        <w:t xml:space="preserve">Tm=ΔHm/ΔSm。尼龍66：ΔHm=188J/g,Tm=540K→ΔSm=188/540≈0.348J/(g·K)。PE：ΔHm=276J/g,Tm=409.5K→ΔSm=276/409.5≈0.674J/(g·K)。發現：尼龍66的ΔHm(188)反而比PE(276)小！尼龍66融點較高完全靠ΔSm小很多(0.348&lt;&lt;0.674)撐起來，不是靠ΔHm大。</w:t>
      </w:r>
    </w:p>
    <w:p>
      <w:pPr>
        <w:pStyle w:val="BodyText"/>
      </w:pPr>
      <w:r>
        <w:rPr>
          <w:bCs/>
          <w:b/>
        </w:rPr>
        <w:t xml:space="preserve">為何①對而②錯　</w:t>
      </w:r>
      <w:r>
        <w:t xml:space="preserve">①講物理機制(定性)：氫鍵讓尼龍結晶更穩定——這句話本身沒有涉及ΔHm/ΔSm大小比較，且與計算結果不矛盾，正確。②講『用ΔHm大這個因子解釋』——這是可用數字驗證的具體宣稱，而數字顯示尼龍66的ΔHm反而較小，②的歸因被數據推翻，錯誤。</w:t>
      </w:r>
    </w:p>
    <w:p>
      <w:pPr>
        <w:pStyle w:val="BodyText"/>
      </w:pPr>
      <w:r>
        <w:rPr>
          <w:bCs/>
          <w:b/>
        </w:rPr>
        <w:t xml:space="preserve">③　</w:t>
      </w:r>
      <w:r>
        <w:t xml:space="preserve">尼龍66的ΔSm比PE小，所以融點較高——與計算數字完全吻合，正確。</w:t>
      </w:r>
    </w:p>
    <w:p>
      <w:pPr>
        <w:pStyle w:val="BodyText"/>
      </w:pPr>
      <w:r>
        <w:rPr>
          <w:bCs/>
          <w:b/>
        </w:rPr>
        <w:t xml:space="preserve">④　</w:t>
      </w:r>
      <w:r>
        <w:t xml:space="preserve">ΔSm小的原因：熔融態部分保留氫鍵+醯胺鍵共振剛直性，限制熔融態構型自由度——對③現象的機制解釋，合理正確。</w:t>
      </w:r>
    </w:p>
    <w:p>
      <w:pPr>
        <w:pStyle w:val="BodyText"/>
      </w:pPr>
      <w:r>
        <w:rPr>
          <w:bCs/>
          <w:b/>
        </w:rPr>
        <w:t xml:space="preserve">⑤　</w:t>
      </w:r>
      <w:r>
        <w:t xml:space="preserve">PE的ΔHm比尼龍66大，但PE融點反而較低，說明『結晶穩定性(ΔHm代表)』不能解釋PE融點沒有比較高這件事——邏輯自洽且與數字吻合，正確。</w:t>
      </w:r>
    </w:p>
    <w:p>
      <w:pPr>
        <w:pStyle w:val="BodyText"/>
      </w:pPr>
      <w:r>
        <w:rPr>
          <w:bCs/>
          <w:b/>
        </w:rPr>
        <w:t xml:space="preserve">重點　</w:t>
      </w:r>
      <w:r>
        <w:t xml:space="preserve">心法：公式題给了具體數字，一定要代入算一遍，不能只憑『一般規則聽起來對』就選。①②表面都在解釋同一現象，但①是定性機制(氫鍵)、②是具體定量歸因(ΔHm大)，後者才可被數字直接檢驗並推翻。</w:t>
      </w:r>
    </w:p>
    <w:p>
      <w:pPr>
        <w:pStyle w:val="BodyText"/>
      </w:pPr>
      <w:r>
        <w:rPr>
          <w:bCs/>
          <w:b/>
        </w:rPr>
        <w:t xml:space="preserve">問 48　H24-Q14　高分子電解質用語　（答：②（A=高分子電解質/B=高分子イオン/C=対イオン/D=ポリアニオン/E=ポリカチオン））</w:t>
      </w:r>
    </w:p>
    <w:p>
      <w:pPr>
        <w:pStyle w:val="BodyText"/>
      </w:pPr>
      <w:r>
        <w:rPr>
          <w:bCs/>
          <w:b/>
        </w:rPr>
        <w:t xml:space="preserve">考點　</w:t>
      </w:r>
      <w:r>
        <w:rPr>
          <w:iCs/>
          <w:i/>
        </w:rPr>
        <w:t xml:space="preserve">術語鏈：先分大類(電解質→解離)再分子類(按電荷)。</w:t>
      </w:r>
    </w:p>
    <w:p>
      <w:pPr>
        <w:pStyle w:val="BodyText"/>
      </w:pPr>
      <w:r>
        <w:rPr>
          <w:bCs/>
          <w:b/>
        </w:rPr>
        <w:t xml:space="preserve">完整邏輯鏈　</w:t>
      </w:r>
      <w:r>
        <w:t xml:space="preserve">高分子電解質(A,整體分類)+水→解離→高分子イオン(B,巨大,留主鏈,多電荷)+対イオン(C,小分子,電荷相反,是B的『配偶』)。B按電荷分兩子類：負電(スルホナート–SO₃⁻、カルボキシラート–COO⁻)→ポリアニオン(D)；正電(第四級アンモニウム–NR₃⁺)→ポリカチオン(E)。</w:t>
      </w:r>
    </w:p>
    <w:p>
      <w:pPr>
        <w:pStyle w:val="BodyText"/>
      </w:pPr>
      <w:r>
        <w:rPr>
          <w:bCs/>
          <w:b/>
        </w:rPr>
        <w:t xml:space="preserve">重點　</w:t>
      </w:r>
      <w:r>
        <w:t xml:space="preserve">排除法：①③把B、C對調(誤以為対イオン是巨大的，實際対イオン是小分子)；⑤把A、E位置弄反。記住兩件事：①B(巨大留主鏈)≠C(小分子游離)；②D、E是B的子分類，非獨立概念。</w:t>
      </w:r>
    </w:p>
    <w:p>
      <w:pPr>
        <w:pStyle w:val="BodyText"/>
      </w:pPr>
      <w:r>
        <w:rPr>
          <w:bCs/>
          <w:b/>
        </w:rPr>
        <w:t xml:space="preserve">問 49　H24-Q15　非晶性高分子固体の引張緩和弾性率溫度依存性（DMA）　（答：⑤（A=ガラス状領域/B=転移領域/C=ガラス転移/D=ゴム状平坦領域/E=流動領域））</w:t>
      </w:r>
    </w:p>
    <w:p>
      <w:pPr>
        <w:pStyle w:val="BodyText"/>
      </w:pPr>
      <w:r>
        <w:rPr>
          <w:bCs/>
          <w:b/>
        </w:rPr>
        <w:t xml:space="preserve">考點　</w:t>
      </w:r>
      <w:r>
        <w:rPr>
          <w:iCs/>
          <w:i/>
        </w:rPr>
        <w:t xml:space="preserve">DMA溫度掃描五區域固定順序；連結DSC的</w:t>
      </w:r>
      <w:r>
        <w:rPr>
          <w:iCs/>
          <w:i/>
          <w:bCs/>
          <w:b/>
        </w:rPr>
        <w:t xml:space="preserve">Tg</w:t>
      </w:r>
      <w:r>
        <w:rPr>
          <w:iCs/>
          <w:i/>
        </w:rPr>
        <w:t xml:space="preserve">對應。</w:t>
      </w:r>
    </w:p>
    <w:p>
      <w:pPr>
        <w:pStyle w:val="BodyText"/>
      </w:pPr>
      <w:r>
        <w:rPr>
          <w:bCs/>
          <w:b/>
        </w:rPr>
        <w:t xml:space="preserve">五區域(低溫→高溫)　</w:t>
      </w:r>
      <w:r>
        <w:t xml:space="preserve">A=ガラス状領域(1~數GPa,微布朗運動凍結)→B=転移領域(彈性率急降)，此變化過程本身=C=ガラス転移(Tg)→D=ゴム状平坦領域(數MPa,分子鏈能動但纏結仍撐著,平坦)→E=流動領域(纏結解開,像液體流動)。</w:t>
      </w:r>
    </w:p>
    <w:p>
      <w:pPr>
        <w:pStyle w:val="BodyText"/>
      </w:pPr>
      <w:r>
        <w:rPr>
          <w:bCs/>
          <w:b/>
        </w:rPr>
        <w:t xml:space="preserve">已自行糾正的誤判　</w:t>
      </w:r>
      <w:r>
        <w:t xml:space="preserve">誤將『ゴム』排在低溫端(非晶性→直覺聯想橡膠)。修正：溫度最低時任何非晶性高分子都是凍住的ガラス状態，ゴム状態要等分子鏈解凍運動後才出現(中後段)，順序是ガラス→(Tg)→ゴム→流動，不是ゴム→ガラス。</w:t>
      </w:r>
    </w:p>
    <w:p>
      <w:pPr>
        <w:pStyle w:val="BodyText"/>
      </w:pPr>
      <w:r>
        <w:rPr>
          <w:bCs/>
          <w:b/>
        </w:rPr>
        <w:t xml:space="preserve">重點　</w:t>
      </w:r>
      <w:r>
        <w:t xml:space="preserve">與DSC對照：DSC看Tg=熱流台階(問16已學)；DMA看Tg=彈性率懸崖式下降(転移領域)。同一物理事件(Tg)在不同儀器上的不同表現形式，值得建立跨儀器連結——這正是DMA/DSC實務操作經驗可直接遷移到考題理解的例子。</w:t>
      </w:r>
    </w:p>
    <w:p>
      <w:pPr>
        <w:pStyle w:val="BodyText"/>
      </w:pPr>
      <w:r>
        <w:rPr>
          <w:iCs/>
          <w:i/>
        </w:rPr>
        <w:t xml:space="preserve">— 全 49 題　完整解題筆記（持續更新中）—</w:t>
      </w:r>
    </w:p>
    <w:p>
      <w:pPr>
        <w:pStyle w:val="BodyText"/>
      </w:pPr>
      <w:r>
        <w:rPr>
          <w:bCs/>
          <w:b/>
        </w:rPr>
        <w:t xml:space="preserve">問 50　H24-Q16　エンプラ(工程塑料)機能性高分子　（答：③（C、E 誤））</w:t>
      </w:r>
    </w:p>
    <w:p>
      <w:pPr>
        <w:pStyle w:val="BodyText"/>
      </w:pPr>
      <w:r>
        <w:rPr>
          <w:bCs/>
          <w:b/>
        </w:rPr>
        <w:t xml:space="preserve">考點　</w:t>
      </w:r>
      <w:r>
        <w:rPr>
          <w:iCs/>
          <w:i/>
        </w:rPr>
        <w:t xml:space="preserve">延續問36取代基位置規則；結晶速度影響成形性。</w:t>
      </w:r>
    </w:p>
    <w:p>
      <w:pPr>
        <w:pStyle w:val="BodyText"/>
      </w:pPr>
      <w:r>
        <w:rPr>
          <w:bCs/>
          <w:b/>
        </w:rPr>
        <w:t xml:space="preserve">C為何錯　</w:t>
      </w:r>
      <w:r>
        <w:t xml:space="preserve">『代表アラミド=ケブラー，由m-フタル酸ジクロリド+m-フェニレンジアミン合成』——原料位置錯。Kevlar正確原料是p-フェニレンジアミン+テレフタル酸ジクロリド(對位)。m-位單體合成出來的其實是另一款商品Nomex(耐熱突出，非高強度)。呼應問36的p-/m-位配對規則。</w:t>
      </w:r>
    </w:p>
    <w:p>
      <w:pPr>
        <w:pStyle w:val="BodyText"/>
      </w:pPr>
      <w:r>
        <w:rPr>
          <w:bCs/>
          <w:b/>
        </w:rPr>
        <w:t xml:space="preserve">E為何錯　</w:t>
      </w:r>
      <w:r>
        <w:t xml:space="preserve">『PBT比PET寸法安定性劣、結晶化速度慢成形性差』——方向反了。PBT分子鏈(丁二醇單元)比PET(乙二醇單元)更柔軟、鏈段運動性好，結晶化速度更快，可快速固化定型→成形性好、寸法安定性優良，這正是PBT常取代PET做精密射出成型件(連接器/齒輪)的原因。</w:t>
      </w:r>
    </w:p>
    <w:p>
      <w:pPr>
        <w:pStyle w:val="BodyText"/>
      </w:pPr>
      <w:r>
        <w:rPr>
          <w:bCs/>
          <w:b/>
        </w:rPr>
        <w:t xml:space="preserve">A　</w:t>
      </w:r>
      <w:r>
        <w:t xml:space="preserve">エンプラ定義：通常耐100°C以上、高強度——正確。</w:t>
      </w:r>
    </w:p>
    <w:p>
      <w:pPr>
        <w:pStyle w:val="BodyText"/>
      </w:pPr>
      <w:r>
        <w:rPr>
          <w:bCs/>
          <w:b/>
        </w:rPr>
        <w:t xml:space="preserve">B　</w:t>
      </w:r>
      <w:r>
        <w:t xml:space="preserve">芳香族ポリアミド(アラミド)比脂肪族(尼龍66)耐熱性更高更強但更難加工(苯環主鏈剛直，熔點極高難熔融加工)——正確。</w:t>
      </w:r>
    </w:p>
    <w:p>
      <w:pPr>
        <w:pStyle w:val="BodyText"/>
      </w:pPr>
      <w:r>
        <w:rPr>
          <w:bCs/>
          <w:b/>
        </w:rPr>
        <w:t xml:space="preserve">D　</w:t>
      </w:r>
      <w:r>
        <w:t xml:space="preserve">ポリカーボネート由ホスゲン+ビスフェノールA合成，耐衝擊、寸法安定性優良——標準エンプラ代表，正確。</w:t>
      </w:r>
    </w:p>
    <w:p>
      <w:pPr>
        <w:pStyle w:val="BodyText"/>
      </w:pPr>
      <w:r>
        <w:rPr>
          <w:bCs/>
          <w:b/>
        </w:rPr>
        <w:t xml:space="preserve">重點　</w:t>
      </w:r>
      <w:r>
        <w:t xml:space="preserve">跨主題整合：此題把『單體位置配對規則』(問36)+『結晶速度影響成形性』(問16 DSC)兩個框架合併考。</w:t>
      </w:r>
    </w:p>
    <w:p>
      <w:pPr>
        <w:pStyle w:val="BodyText"/>
      </w:pPr>
      <w:r>
        <w:rPr>
          <w:bCs/>
          <w:b/>
        </w:rPr>
        <w:t xml:space="preserve">問 51　H24-Q17　高分子分子量測定法　（答：②（A=膜浸透圧/B=光散乱/C=沈降平衡/D=固有粘度/V=GPC(SEC)））</w:t>
      </w:r>
    </w:p>
    <w:p>
      <w:pPr>
        <w:pStyle w:val="BodyText"/>
      </w:pPr>
      <w:r>
        <w:rPr>
          <w:bCs/>
          <w:b/>
        </w:rPr>
        <w:t xml:space="preserve">考點　</w:t>
      </w:r>
      <w:r>
        <w:rPr>
          <w:iCs/>
          <w:i/>
        </w:rPr>
        <w:t xml:space="preserve">每種測定法背後有『物理量∝分子量哪個次方』的邏輯，不是純猜。</w:t>
      </w:r>
    </w:p>
    <w:p>
      <w:pPr>
        <w:pStyle w:val="BodyText"/>
      </w:pPr>
      <w:r>
        <w:rPr>
          <w:bCs/>
          <w:b/>
        </w:rPr>
        <w:t xml:space="preserve">邏輯線　</w:t>
      </w:r>
      <w:r>
        <w:t xml:space="preserve">膜浸透圧(van’t Hoff π=nRT/V,只跟粒子數有關)→Mn。固有粘度([η]=KM^a,非線性)→Mv(介於Mn,Mw)。光散乱(強度∝質量²)→Mw(偏重大分子)。沈降平衡(更高階濃度敏感度)→Mz(最偏重大分子)。Mn&lt;Mv&lt;Mw&lt;Mz。</w:t>
      </w:r>
    </w:p>
    <w:p>
      <w:pPr>
        <w:pStyle w:val="BodyText"/>
      </w:pPr>
      <w:r>
        <w:rPr>
          <w:bCs/>
          <w:b/>
        </w:rPr>
        <w:t xml:space="preserve">V=GPC(SEC)　</w:t>
      </w:r>
      <w:r>
        <w:t xml:space="preserve">『不是絕對法，但能同時容易求平均分子量與分子量分佈』——GPC靠分子尺寸(流體力學體積)分離，用已知標準品(如PS標準)校正換算，故為相對法；但因分離後逐一偵測，天然能畫出完整分子量分佈曲線，是其他方法(只給單一平均值)沒有的優勢。</w:t>
      </w:r>
    </w:p>
    <w:p>
      <w:pPr>
        <w:pStyle w:val="BodyText"/>
      </w:pPr>
      <w:r>
        <w:rPr>
          <w:bCs/>
          <w:b/>
        </w:rPr>
        <w:t xml:space="preserve">重點　</w:t>
      </w:r>
      <w:r>
        <w:t xml:space="preserve">你只猜對D跟粘度相關方向正確。心法：不用死背五個名詞配對，記住『測定的物理量跟分子數/質量的幾次方成正比』就能反推平均值種類——這條邏輯跟分析化學『訊號跟什麼成正比』的思考方式同源。</w:t>
      </w:r>
    </w:p>
    <w:p>
      <w:pPr>
        <w:pStyle w:val="BodyText"/>
      </w:pPr>
      <w:r>
        <w:rPr>
          <w:bCs/>
          <w:b/>
        </w:rPr>
        <w:t xml:space="preserve">問 52　H24-Q18　生分解性高分子　（答：④（不該當，PMMA不可生分解））</w:t>
      </w:r>
    </w:p>
    <w:p>
      <w:pPr>
        <w:pStyle w:val="BodyText"/>
      </w:pPr>
      <w:r>
        <w:rPr>
          <w:bCs/>
          <w:b/>
        </w:rPr>
        <w:t xml:space="preserve">考點　</w:t>
      </w:r>
      <w:r>
        <w:rPr>
          <w:iCs/>
          <w:i/>
        </w:rPr>
        <w:t xml:space="preserve">主鏈鍵種類決定，側鏈官能基不算；R/S立體標記與生分解性無關。</w:t>
      </w:r>
    </w:p>
    <w:p>
      <w:pPr>
        <w:pStyle w:val="BodyText"/>
      </w:pPr>
      <w:r>
        <w:rPr>
          <w:bCs/>
          <w:b/>
        </w:rPr>
        <w:t xml:space="preserve">正答④為何是不可分解　</w:t>
      </w:r>
      <w:r>
        <w:t xml:space="preserve">PMMA(ポリメタクリル酸メチル)主鏈是純C-C鍵(乙烯基付加重合)，雖側鏈掛著酯基(–COOCH₃)，但微生物切斷的是主鏈才能裂解分子鏈，側鏈酯基不影響主鏈穩定性。故PMMA(壓克力/有機玻璃)極耐久不生物分解，用於戶外看板/水族箱等長期穩定產品。</w:t>
      </w:r>
    </w:p>
    <w:p>
      <w:pPr>
        <w:pStyle w:val="BodyText"/>
      </w:pPr>
      <w:r>
        <w:rPr>
          <w:bCs/>
          <w:b/>
        </w:rPr>
        <w:t xml:space="preserve">①②③⑤　</w:t>
      </w:r>
      <w:r>
        <w:t xml:space="preserve">PGA(聚甘醇酸)/PLA(聚乳酸)/PBS(聚丁二酸丁二酯)/PHB(聚羥基丁酸酯)：主鏈皆由酯鍵縮合而成(重縮合)，微生物能逐節切斷主鏈→皆可生分解。PHB是微生物自己合成的天然儲能高分子，是最『天然』的一種。</w:t>
      </w:r>
    </w:p>
    <w:p>
      <w:pPr>
        <w:pStyle w:val="BodyText"/>
      </w:pPr>
      <w:r>
        <w:rPr>
          <w:bCs/>
          <w:b/>
        </w:rPr>
        <w:t xml:space="preserve">重點　</w:t>
      </w:r>
      <w:r>
        <w:t xml:space="preserve">已自行修正的誤判：以為『(R)』立體標記代表不可分解——實際上R/S只是立體構型標記，跟主鏈化學鍵種類完全無關，⑤的PHB正是可生分解的。判準口訣：主鏈含酯/醯胺鍵(重縮合)→可分解；主鏈純C-C鍵(付加重合)→不可分解，不論側鏈掛什麼。呼應問13/16的『付加重合vs重縮合』框架延伸應用。</w:t>
      </w:r>
    </w:p>
    <w:p>
      <w:pPr>
        <w:pStyle w:val="BodyText"/>
      </w:pPr>
      <w:r>
        <w:rPr>
          <w:bCs/>
          <w:b/>
        </w:rPr>
        <w:t xml:space="preserve">問 53　H24-Q19　二次電池でないもの　（答：⑤（燃料電池））</w:t>
      </w:r>
    </w:p>
    <w:p>
      <w:pPr>
        <w:pStyle w:val="BodyText"/>
      </w:pPr>
      <w:r>
        <w:rPr>
          <w:bCs/>
          <w:b/>
        </w:rPr>
        <w:t xml:space="preserve">考點　</w:t>
      </w:r>
      <w:r>
        <w:rPr>
          <w:iCs/>
          <w:i/>
        </w:rPr>
        <w:t xml:space="preserve">封閉循環(二次電池) vs 開放持續供應(燃料電池)。</w:t>
      </w:r>
    </w:p>
    <w:p>
      <w:pPr>
        <w:pStyle w:val="BodyText"/>
      </w:pPr>
      <w:r>
        <w:rPr>
          <w:bCs/>
          <w:b/>
        </w:rPr>
        <w:t xml:space="preserve">正答⑤為何對(已自行推出)　</w:t>
      </w:r>
      <w:r>
        <w:t xml:space="preserve">燃料電池：H₂+O₂『從外部持續供應』→H₂O『持續排出』，是開放系統，概念上更接近發電機而非儲能裝置。無法把排出的水逆向『充電』變回氫氧氣送回電池——這在化學上根本不是同一套可逆反應。判準：反應物封閉在電池內循環才叫二次電池。</w:t>
      </w:r>
    </w:p>
    <w:p>
      <w:pPr>
        <w:pStyle w:val="BodyText"/>
      </w:pPr>
      <w:r>
        <w:rPr>
          <w:bCs/>
          <w:b/>
        </w:rPr>
        <w:t xml:space="preserve">①②③④　</w:t>
      </w:r>
      <w:r>
        <w:t xml:space="preserve">鉛蓄電池/Ni-Cd/Ni-MH/リチウムイオン電池：活物質皆封閉在電池內部可逆循環(充放電來回)，是正牌二次電池。Li-ion雖名帶『イオン』容易聯想成『不是固定活物質』，但實際上Li⁺和電極材料都被封閉循環使用，符合二次電池定義。</w:t>
      </w:r>
    </w:p>
    <w:p>
      <w:pPr>
        <w:pStyle w:val="BodyText"/>
      </w:pPr>
      <w:r>
        <w:rPr>
          <w:bCs/>
          <w:b/>
        </w:rPr>
        <w:t xml:space="preserve">重點　</w:t>
      </w:r>
      <w:r>
        <w:t xml:space="preserve">你自行推出的關鍵理由『燃料不能充電回去』正是本題精髓。判準表：一次電池(內部反應物用完即丟)/二次電池(內部活物質封閉循環,能充電)/燃料電池(外部持續供應+持續排出,不適用充電概念)。</w:t>
      </w:r>
    </w:p>
    <w:p>
      <w:pPr>
        <w:pStyle w:val="BodyText"/>
      </w:pPr>
      <w:r>
        <w:rPr>
          <w:bCs/>
          <w:b/>
        </w:rPr>
        <w:t xml:space="preserve">問 54　H24-Q20　無機材料應用綜合題　（答：②（B/B/A/B/B））</w:t>
      </w:r>
    </w:p>
    <w:p>
      <w:pPr>
        <w:pStyle w:val="BodyText"/>
      </w:pPr>
      <w:r>
        <w:rPr>
          <w:bCs/>
          <w:b/>
        </w:rPr>
        <w:t xml:space="preserve">考點　</w:t>
      </w:r>
      <w:r>
        <w:rPr>
          <w:iCs/>
          <w:i/>
        </w:rPr>
        <w:t xml:space="preserve">純記憶型，各物質獨立記；反思：局部高信心不該傳染整組判斷。</w:t>
      </w:r>
    </w:p>
    <w:p>
      <w:pPr>
        <w:pStyle w:val="BodyText"/>
      </w:pPr>
      <w:r>
        <w:rPr>
          <w:bCs/>
          <w:b/>
        </w:rPr>
        <w:t xml:space="preserve">逐題答案　</w:t>
      </w:r>
      <w:r>
        <w:t xml:space="preserve">1.β-アルミナ(Na⁺離子傳導,NAS電池電解質；α-アルミナ是絕緣緻密陶瓷不導離子)。2.酸化亜鉛=白色顏料(非黑色，別套用『金屬氧化物=深色』的一般印象)。3.黒鉛中子散射斷面積大(碰撞機率高才能有效減速→原子炉減速材)。4.チタニア(TiO₂)有光觸媒效果，チタン(鈦金屬本身)沒有。5.二水石膏是波特蘭水泥凝結調節劑(無水石膏效果不同)。</w:t>
      </w:r>
    </w:p>
    <w:p>
      <w:pPr>
        <w:pStyle w:val="BodyText"/>
      </w:pPr>
      <w:r>
        <w:rPr>
          <w:bCs/>
          <w:b/>
        </w:rPr>
        <w:t xml:space="preserve">重點　</w:t>
      </w:r>
      <w:r>
        <w:t xml:space="preserve">關鍵反思(已自行點出)：太有自信選2=A(黑色)，且3、4的高信心『傳染』給整體判斷選了④而非②。教訓：多選題應把每格信心程度分開標記，優先以確定的格數決定選項，別讓局部信心帶偏對不確定格的判斷。這五題彼此獨立，無共通推理框架，純記憶題，投報率一般，過一遍有印象即可。</w:t>
      </w:r>
    </w:p>
    <w:p>
      <w:pPr>
        <w:pStyle w:val="BodyText"/>
      </w:pPr>
      <w:r>
        <w:rPr>
          <w:iCs/>
          <w:i/>
        </w:rPr>
        <w:t xml:space="preserve">— 全 54 題　完整解題筆記（持續更新中）—</w:t>
      </w:r>
    </w:p>
    <w:p>
      <w:pPr>
        <w:pStyle w:val="BodyText"/>
      </w:pPr>
      <w:r>
        <w:rPr>
          <w:bCs/>
          <w:b/>
        </w:rPr>
        <w:t xml:space="preserve">問 55　H24-Q21　金屬酸化物の酸鹼性　（答：④（SiO₂,酸性酸化物））</w:t>
      </w:r>
    </w:p>
    <w:p>
      <w:pPr>
        <w:pStyle w:val="BodyText"/>
      </w:pPr>
      <w:r>
        <w:rPr>
          <w:bCs/>
          <w:b/>
        </w:rPr>
        <w:t xml:space="preserve">考點　</w:t>
      </w:r>
      <w:r>
        <w:rPr>
          <w:iCs/>
          <w:i/>
        </w:rPr>
        <w:t xml:space="preserve">氧化物酸鹼性看金屬性強弱(週期表位置)，兩性氧化物是常見陷阱。</w:t>
      </w:r>
    </w:p>
    <w:p>
      <w:pPr>
        <w:pStyle w:val="BodyText"/>
      </w:pPr>
      <w:r>
        <w:rPr>
          <w:bCs/>
          <w:b/>
        </w:rPr>
        <w:t xml:space="preserve">框架　</w:t>
      </w:r>
      <w:r>
        <w:t xml:space="preserve">金屬性強(左下,鹼金屬/鹼土金屬)→鹼性酸化物；非金屬性強(右上,類金屬/非金屬)→酸性酸化物；過渡區→両性酸化物。SiO₂(Si為類金屬)不跟一般酸反應，但能跟強鹼反應生成矽酸鹽(SiO₂+2NaOH→Na₂SiO₃+H₂O)，是酸性酸化物，概念上相當於矽酸(H₂SiO₃)的酸性氧化物形式(同CO₂↔碳酸、SO₃↔硫酸)。</w:t>
      </w:r>
    </w:p>
    <w:p>
      <w:pPr>
        <w:pStyle w:val="BodyText"/>
      </w:pPr>
      <w:r>
        <w:rPr>
          <w:bCs/>
          <w:b/>
        </w:rPr>
        <w:t xml:space="preserve">①⑤　</w:t>
      </w:r>
      <w:r>
        <w:t xml:space="preserve">MgO/Na₂O：鹼金屬/鹼土金屬(金屬性最強)，溶於水生成鹼，鹼性酸化物——正確非答案。</w:t>
      </w:r>
    </w:p>
    <w:p>
      <w:pPr>
        <w:pStyle w:val="BodyText"/>
      </w:pPr>
      <w:r>
        <w:rPr>
          <w:bCs/>
          <w:b/>
        </w:rPr>
        <w:t xml:space="preserve">②(已自行誤選)　</w:t>
      </w:r>
      <w:r>
        <w:t xml:space="preserve">Al₂O₃：過渡區金屬，既能跟酸反應也能跟強鹼反應，是両性酸化物，不是酸性——這是誤選處。</w:t>
      </w:r>
    </w:p>
    <w:p>
      <w:pPr>
        <w:pStyle w:val="BodyText"/>
      </w:pPr>
      <w:r>
        <w:rPr>
          <w:bCs/>
          <w:b/>
        </w:rPr>
        <w:t xml:space="preserve">③　</w:t>
      </w:r>
      <w:r>
        <w:t xml:space="preserve">BeO：鹼土金屬裡的特例(對角線規則，Be行為類似Al)，同樣是両性不是純鹼性——出題者刻意放的『同族但例外』陷阱。</w:t>
      </w:r>
    </w:p>
    <w:p>
      <w:pPr>
        <w:pStyle w:val="BodyText"/>
      </w:pPr>
      <w:r>
        <w:rPr>
          <w:bCs/>
          <w:b/>
        </w:rPr>
        <w:t xml:space="preserve">重點　</w:t>
      </w:r>
      <w:r>
        <w:t xml:space="preserve">已自行反思：太快憑對化合物的模糊印象判斷(『看起來像氧化物該偏酸性』)，容易在両性/酸性邊界出錯。可靠做法：先定位元素週期表位置(金屬性強弱)，再套規律，兩性氧化物常見元素(Al,Be,Zn,Sn,Pb)值得專門記一份清單。</w:t>
      </w:r>
    </w:p>
    <w:p>
      <w:pPr>
        <w:pStyle w:val="BodyText"/>
      </w:pPr>
      <w:r>
        <w:rPr>
          <w:bCs/>
          <w:b/>
        </w:rPr>
        <w:t xml:space="preserve">問 56　H24-Q23　Si/Ge/グラファイトの結晶構造・混成軌道　（答：⑤（A=ダイヤモンド型/B=sp³/C=sp²/D=ファンデルワールス力/E=一致しない））</w:t>
      </w:r>
    </w:p>
    <w:p>
      <w:pPr>
        <w:pStyle w:val="BodyText"/>
      </w:pPr>
      <w:r>
        <w:rPr>
          <w:bCs/>
          <w:b/>
        </w:rPr>
        <w:t xml:space="preserve">考點　</w:t>
      </w:r>
      <w:r>
        <w:rPr>
          <w:iCs/>
          <w:i/>
        </w:rPr>
        <w:t xml:space="preserve">混成軌域判斷：數</w:t>
      </w:r>
      <w:r>
        <w:rPr>
          <w:iCs/>
          <w:i/>
          <w:bCs/>
          <w:b/>
        </w:rPr>
        <w:t xml:space="preserve">σ</w:t>
      </w:r>
      <w:r>
        <w:rPr>
          <w:iCs/>
          <w:i/>
        </w:rPr>
        <w:t xml:space="preserve">鍵數目，不是看元素種類。</w:t>
      </w:r>
    </w:p>
    <w:p>
      <w:pPr>
        <w:pStyle w:val="BodyText"/>
      </w:pPr>
      <w:r>
        <w:rPr>
          <w:bCs/>
          <w:b/>
        </w:rPr>
        <w:t xml:space="preserve">A、B　</w:t>
      </w:r>
      <w:r>
        <w:t xml:space="preserve">Si、Ge是14族元素(4個價電子)，每個原子跟周圍4個相鄰原子各形成1個共價鍵→sp³混成→正四面體立體排列→結構與鑽石同構，稱ダイヤモンド型構造。</w:t>
      </w:r>
    </w:p>
    <w:p>
      <w:pPr>
        <w:pStyle w:val="BodyText"/>
      </w:pPr>
      <w:r>
        <w:rPr>
          <w:bCs/>
          <w:b/>
        </w:rPr>
        <w:t xml:space="preserve">C(碳的雙重雜化,本題核心)　</w:t>
      </w:r>
      <w:r>
        <w:t xml:space="preserve">同一碳元素在不同結構有不同混成：鑽石中碳=sp³(4鍵)；但グラファイト(石墨)中碳只跟平面內3個相鄰碳形成σ鍵→sp²混成→平面六員環蜂窩狀，第4個電子留在未參與混成的p軌域，在整層形成delocalized π電子雲(石墨導電的原因)。</w:t>
      </w:r>
    </w:p>
    <w:p>
      <w:pPr>
        <w:pStyle w:val="BodyText"/>
      </w:pPr>
      <w:r>
        <w:rPr>
          <w:bCs/>
          <w:b/>
        </w:rPr>
        <w:t xml:space="preserve">D、E　</w:t>
      </w:r>
      <w:r>
        <w:t xml:space="preserve">石墨層內sp²共價鍵強(六員環蜂窩)；層與層之間無共價鍵，只靠微弱的ファンデルワールス力維繫(層間易滑動→鉛筆芯/固體潤滑劑原理)。相鄰層六員環堆疊方式是ABAB型錯位堆疊，面內相對位置『一致しない』(非直接對齊，像磚牆錯縫)。</w:t>
      </w:r>
    </w:p>
    <w:p>
      <w:pPr>
        <w:pStyle w:val="BodyText"/>
      </w:pPr>
      <w:r>
        <w:rPr>
          <w:bCs/>
          <w:b/>
        </w:rPr>
        <w:t xml:space="preserve">重點　</w:t>
      </w:r>
      <w:r>
        <w:t xml:space="preserve">鐵則：混成軌域由『這個原子連幾個σ鍵』決定，不是元素種類決定——4鍵=sp³(立體)、3鍵=sp²(平面)、2鍵=sp(直線)。碳的多重雜化是最經典案例(鑽石sp³/石墨sp²/乙炔sp)，別用元素本身記混成，要數鍵。</w:t>
      </w:r>
    </w:p>
    <w:p>
      <w:pPr>
        <w:pStyle w:val="BodyText"/>
      </w:pPr>
      <w:r>
        <w:rPr>
          <w:iCs/>
          <w:i/>
        </w:rPr>
        <w:t xml:space="preserve">— 全 56 題　完整解題筆記（持續更新中）—</w:t>
      </w:r>
    </w:p>
    <w:p>
      <w:pPr>
        <w:pStyle w:val="BodyText"/>
      </w:pPr>
      <w:r>
        <w:rPr>
          <w:bCs/>
          <w:b/>
        </w:rPr>
        <w:t xml:space="preserve">問 57　H24-Q24　セラミックス絶縁性材料　（答：③（誤，AlN熱傳導性應遠高於Al₂O₃））</w:t>
      </w:r>
    </w:p>
    <w:p>
      <w:pPr>
        <w:pStyle w:val="BodyText"/>
      </w:pPr>
      <w:r>
        <w:rPr>
          <w:bCs/>
          <w:b/>
        </w:rPr>
        <w:t xml:space="preserve">考點　</w:t>
      </w:r>
      <w:r>
        <w:rPr>
          <w:iCs/>
          <w:i/>
        </w:rPr>
        <w:t xml:space="preserve">陶瓷材料選用：先問用途最在乎哪個物理量。</w:t>
      </w:r>
    </w:p>
    <w:p>
      <w:pPr>
        <w:pStyle w:val="BodyText"/>
      </w:pPr>
      <w:r>
        <w:rPr>
          <w:bCs/>
          <w:b/>
        </w:rPr>
        <w:t xml:space="preserve">正答③為何錯　</w:t>
      </w:r>
      <w:r>
        <w:t xml:space="preserve">『回路基板用AlNよりも高い熱伝導性をもつAl₂O₃が適している』——方向反了。實際上AlN(氮化鋁)熱傳導率(~150-200 W/(m·K))遠高於Al₂O₃(氧化鋁,~20-30)，差近10倍。回路基板需要快速導出IC運作熱(散熱)，AlN正因熱傳導性突出被用於高功率/高密度封裝基板，題目把兩者優勢寫反。</w:t>
      </w:r>
    </w:p>
    <w:p>
      <w:pPr>
        <w:pStyle w:val="BodyText"/>
      </w:pPr>
      <w:r>
        <w:rPr>
          <w:bCs/>
          <w:b/>
        </w:rPr>
        <w:t xml:space="preserve">①　</w:t>
      </w:r>
      <w:r>
        <w:t xml:space="preserve">絕緣體定義：電阻≥10⁸Ω·cm，並需考慮誘電率/耐電壓/熱膨脹等——選材不能只看絕不絕緣，正確總綱。</w:t>
      </w:r>
    </w:p>
    <w:p>
      <w:pPr>
        <w:pStyle w:val="BodyText"/>
      </w:pPr>
      <w:r>
        <w:rPr>
          <w:bCs/>
          <w:b/>
        </w:rPr>
        <w:t xml:space="preserve">②　</w:t>
      </w:r>
      <w:r>
        <w:t xml:space="preserve">高頻IC基板需要比誘電率小(訊號傳播延遲小)+誘電損失小(高頻能量損耗低)——高速數位/通信電路的基本要求，正確。</w:t>
      </w:r>
    </w:p>
    <w:p>
      <w:pPr>
        <w:pStyle w:val="BodyText"/>
      </w:pPr>
      <w:r>
        <w:rPr>
          <w:bCs/>
          <w:b/>
        </w:rPr>
        <w:t xml:space="preserve">④　</w:t>
      </w:r>
      <w:r>
        <w:t xml:space="preserve">電容器用BaTiO₃(鈦酸鋇,強誘電體)：透過摻雜/晶粒尺寸控制可設計誘電率大小與溫度特性，是MLCC(多層陶瓷電容器)核心技術——正確。</w:t>
      </w:r>
    </w:p>
    <w:p>
      <w:pPr>
        <w:pStyle w:val="BodyText"/>
      </w:pPr>
      <w:r>
        <w:rPr>
          <w:bCs/>
          <w:b/>
        </w:rPr>
        <w:t xml:space="preserve">⑤　</w:t>
      </w:r>
      <w:r>
        <w:t xml:space="preserve">壓電致動器需要壓電歪み定數大(同電壓下形變大)+誘電率大(電荷轉換效率高)——這正是你自己使用的PICO Pµlse壓電噴射閥內PZT陶瓷元件被選用的原因，正確。</w:t>
      </w:r>
    </w:p>
    <w:p>
      <w:pPr>
        <w:pStyle w:val="BodyText"/>
      </w:pPr>
      <w:r>
        <w:rPr>
          <w:bCs/>
          <w:b/>
        </w:rPr>
        <w:t xml:space="preserve">重點　</w:t>
      </w:r>
      <w:r>
        <w:t xml:space="preserve">判準：陶瓷絕緣材料題先問『這個用途最在乎的物理量』——散熱看熱傳導率、高頻看誘電損失、電容看誘電率、致動器看壓電係數，再檢查敘述的材料/數字方向對不對。</w:t>
      </w:r>
    </w:p>
    <w:p>
      <w:pPr>
        <w:pStyle w:val="BodyText"/>
      </w:pPr>
      <w:r>
        <w:rPr>
          <w:bCs/>
          <w:b/>
        </w:rPr>
        <w:t xml:space="preserve">問 58　H24-Q25　車載用酸素センサ(氧濃度電池)原理　（答：①（A=イットリア安定化ジルコニア/B=Pt/C=ネルンストの式/D=比/E=起電力））</w:t>
      </w:r>
    </w:p>
    <w:p>
      <w:pPr>
        <w:pStyle w:val="BodyText"/>
      </w:pPr>
      <w:r>
        <w:rPr>
          <w:bCs/>
          <w:b/>
        </w:rPr>
        <w:t xml:space="preserve">考點　</w:t>
      </w:r>
      <w:r>
        <w:rPr>
          <w:iCs/>
          <w:i/>
        </w:rPr>
        <w:t xml:space="preserve">固態電化學應用；能斯特方程式，與分析化學pH電極同理論基礎。</w:t>
      </w:r>
    </w:p>
    <w:p>
      <w:pPr>
        <w:pStyle w:val="BodyText"/>
      </w:pPr>
      <w:r>
        <w:rPr>
          <w:bCs/>
          <w:b/>
        </w:rPr>
        <w:t xml:space="preserve">完整機制　</w:t>
      </w:r>
      <w:r>
        <w:t xml:space="preserve">汽車O₂感測器＝氧濃度電池：排氣側(低O₂)｜固態電解質(O²⁻導通)｜大氣側(高O₂,參考)。A=YSZ(イットリア安定化ジルコニア)：ZrO₂摻雜Y₂O₃穩定立方晶系並製造大量氧空位，讓O²⁻能在晶格中跳躍遷移，是專一O²⁻固態導體。B=Pt：電極需催化O₂+4e⁻⇌2O²⁻反應且耐高溫排氣腐蝕，白金催化活性高、穩定性佳。</w:t>
      </w:r>
    </w:p>
    <w:p>
      <w:pPr>
        <w:pStyle w:val="BodyText"/>
      </w:pPr>
      <w:r>
        <w:rPr>
          <w:bCs/>
          <w:b/>
        </w:rPr>
        <w:t xml:space="preserve">C、D、E核心　</w:t>
      </w:r>
      <w:r>
        <w:t xml:space="preserve">兩側氧分壓不同→依C=ネルンストの式(Nernst equation) E=(RT/4F)ln(P參考/P排氣)產生電位差。關鍵：ln裡套的是氧分壓的『D=比』，不是差值！E=起電力(EMF)，是感測器實際輸出訊號，ECU讀取此電壓反推排氣氧濃度、即時調整噴油量控制空燃比。</w:t>
      </w:r>
    </w:p>
    <w:p>
      <w:pPr>
        <w:pStyle w:val="BodyText"/>
      </w:pPr>
      <w:r>
        <w:rPr>
          <w:bCs/>
          <w:b/>
        </w:rPr>
        <w:t xml:space="preserve">②　</w:t>
      </w:r>
      <w:r>
        <w:t xml:space="preserve">ナフィオン(Nafion)是質子(H⁺)導電高分子膜，用於燃料電池(PEMFC)，不是O²⁻導體，不適合此氧離子濃度電池。</w:t>
      </w:r>
    </w:p>
    <w:p>
      <w:pPr>
        <w:pStyle w:val="BodyText"/>
      </w:pPr>
      <w:r>
        <w:rPr>
          <w:bCs/>
          <w:b/>
        </w:rPr>
        <w:t xml:space="preserve">③④⑤　</w:t>
      </w:r>
      <w:r>
        <w:t xml:space="preserve">アレニウスの式(Arrhenius equation,k=Ae^(-Ea/RT))描述溫度↔反應速率關係，跟濃度↔電位完全是不同物理現象，別跟能斯特方程式混淆。Pb不是理想催化電極材料；電気抵抗不是感測器輸出訊號(輸出的是電壓/起電力)。</w:t>
      </w:r>
    </w:p>
    <w:p>
      <w:pPr>
        <w:pStyle w:val="BodyText"/>
      </w:pPr>
      <w:r>
        <w:rPr>
          <w:bCs/>
          <w:b/>
        </w:rPr>
        <w:t xml:space="preserve">重點　</w:t>
      </w:r>
      <w:r>
        <w:t xml:space="preserve">延伸連結：能斯特方程式(電位∝ln(濃度比))是pH電極、離子選擇性電極的理論基礎，是電化學分析(分析化學本職)遲早會再碰到的核心公式，形式上與問19法拉第定律屬同一套電化學知識體系的延伸。</w:t>
      </w:r>
    </w:p>
    <w:p>
      <w:pPr>
        <w:pStyle w:val="BodyText"/>
      </w:pPr>
      <w:r>
        <w:rPr>
          <w:iCs/>
          <w:i/>
        </w:rPr>
        <w:t xml:space="preserve">— 全 58 題　完整解題筆記（持續更新中）—</w:t>
      </w:r>
    </w:p>
    <w:p>
      <w:pPr>
        <w:pStyle w:val="BodyText"/>
      </w:pPr>
      <w:r>
        <w:rPr>
          <w:bCs/>
          <w:b/>
        </w:rPr>
        <w:t xml:space="preserve">問 59　H24-Q26　蒸留（McCabe-Thiele圖解法）　（答：④（誤，x-y線圖應以低沸點成分為基準））</w:t>
      </w:r>
    </w:p>
    <w:p>
      <w:pPr>
        <w:pStyle w:val="BodyText"/>
      </w:pPr>
      <w:r>
        <w:rPr>
          <w:bCs/>
          <w:b/>
        </w:rPr>
        <w:t xml:space="preserve">考點　</w:t>
      </w:r>
      <w:r>
        <w:rPr>
          <w:iCs/>
          <w:i/>
        </w:rPr>
        <w:t xml:space="preserve">蒸餾塔理論基礎；與問34拉午耳定律直接相連。</w:t>
      </w:r>
    </w:p>
    <w:p>
      <w:pPr>
        <w:pStyle w:val="BodyText"/>
      </w:pPr>
      <w:r>
        <w:rPr>
          <w:bCs/>
          <w:b/>
        </w:rPr>
        <w:t xml:space="preserve">正答④為何錯　</w:t>
      </w:r>
      <w:r>
        <w:t xml:space="preserve">『x-y線圖一般著眼於高沸點成分』——方向反了。標準慣例是用低沸點成分(易揮發者)的莫耳分率當x、y座標，這樣能直觀反映蒸餾目標(塔頂y接近1濃縮易揮發物、塔底x接近0除盡易揮發物)。</w:t>
      </w:r>
    </w:p>
    <w:p>
      <w:pPr>
        <w:pStyle w:val="BodyText"/>
      </w:pPr>
      <w:r>
        <w:rPr>
          <w:bCs/>
          <w:b/>
        </w:rPr>
        <w:t xml:space="preserve">①　</w:t>
      </w:r>
      <w:r>
        <w:t xml:space="preserve">理論段數無限大時，達成目標分離所需的還流比降到下限值=最小還流比——還流比與理論段數互相取捨的極限概念，正確。</w:t>
      </w:r>
    </w:p>
    <w:p>
      <w:pPr>
        <w:pStyle w:val="BodyText"/>
      </w:pPr>
      <w:r>
        <w:rPr>
          <w:bCs/>
          <w:b/>
        </w:rPr>
        <w:t xml:space="preserve">②　</w:t>
      </w:r>
      <w:r>
        <w:t xml:space="preserve">連續蒸餾塔以原料供給段分界：上方=濃縮部(濃縮易揮發成分)、下方=回收部(汽提乾淨)——正確標準分區。</w:t>
      </w:r>
    </w:p>
    <w:p>
      <w:pPr>
        <w:pStyle w:val="BodyText"/>
      </w:pPr>
      <w:r>
        <w:rPr>
          <w:bCs/>
          <w:b/>
        </w:rPr>
        <w:t xml:space="preserve">③　</w:t>
      </w:r>
      <w:r>
        <w:t xml:space="preserve">濃縮部操作線 y=(R/(R+1))x+x_D/(R+1)，斜率R/(R+1)直接是還流比R的函數——正確。</w:t>
      </w:r>
    </w:p>
    <w:p>
      <w:pPr>
        <w:pStyle w:val="BodyText"/>
      </w:pPr>
      <w:r>
        <w:rPr>
          <w:bCs/>
          <w:b/>
        </w:rPr>
        <w:t xml:space="preserve">⑤　</w:t>
      </w:r>
      <w:r>
        <w:t xml:space="preserve">Raoult定律下純物質飽和蒸氣壓只是溫度函數(問34已確認)，故相對揮發度α=P_A</w:t>
      </w:r>
      <w:r>
        <w:rPr>
          <w:iCs/>
          <w:i/>
        </w:rPr>
        <w:t xml:space="preserve">/P_B</w:t>
      </w:r>
      <w:r>
        <w:t xml:space="preserve">自然也只跟溫度有關，跟組成/全壓無關——邏輯自洽可自行推導，正確。</w:t>
      </w:r>
    </w:p>
    <w:p>
      <w:pPr>
        <w:pStyle w:val="BodyText"/>
      </w:pPr>
      <w:r>
        <w:rPr>
          <w:bCs/>
          <w:b/>
        </w:rPr>
        <w:t xml:space="preserve">重點　</w:t>
      </w:r>
      <w:r>
        <w:t xml:space="preserve">延伸連結：⑤可從問34『純物質蒸氣壓只是溫度函數』直接推導，不需死記。McCabe-Thiele圖解法是化工分離操作核心工具，x-y線圖用低沸點成分當基準是業界標準約定。</w:t>
      </w:r>
    </w:p>
    <w:p>
      <w:pPr>
        <w:pStyle w:val="BodyText"/>
      </w:pPr>
      <w:r>
        <w:rPr>
          <w:bCs/>
          <w:b/>
        </w:rPr>
        <w:t xml:space="preserve">問 60　H24-Q27　三成分液液平衡（Gibbs三角相圖）　（答：④（誤，槓桿法則比例應為距離反比））</w:t>
      </w:r>
    </w:p>
    <w:p>
      <w:pPr>
        <w:pStyle w:val="BodyText"/>
      </w:pPr>
      <w:r>
        <w:rPr>
          <w:bCs/>
          <w:b/>
        </w:rPr>
        <w:t xml:space="preserve">考點　</w:t>
      </w:r>
      <w:r>
        <w:rPr>
          <w:iCs/>
          <w:i/>
        </w:rPr>
        <w:t xml:space="preserve">槓桿法則(てこの原理)：質量比與距離成反比，非正比——最容易搞反的方向陷阱。</w:t>
      </w:r>
    </w:p>
    <w:p>
      <w:pPr>
        <w:pStyle w:val="BodyText"/>
      </w:pPr>
      <w:r>
        <w:rPr>
          <w:bCs/>
          <w:b/>
        </w:rPr>
        <w:t xml:space="preserve">正答④為何錯　</w:t>
      </w:r>
      <w:r>
        <w:t xml:space="preserve">『(Eの質量):(Rの質量)=1:2』——不符合圖上M、E、R三點的實際幾何距離比例。槓桿法則：質量_E:質量_R</w:t>
      </w:r>
    </w:p>
    <w:p>
      <w:pPr>
        <w:pStyle w:val="BodyText"/>
      </w:pPr>
      <w:r>
        <w:t xml:space="preserve">MR距離:ME距離(反比關係)。蹺蹺板原理：離支點(M)近的一側質量要重(才能平衡)，離支點遠的一側質量輕，與直覺『近的東西量少』相反。圖上M偏向R側(離R較近)，故R質量應占多數，但④給出的比例不符合此幾何關係。</w:t>
      </w:r>
    </w:p>
    <w:p>
      <w:pPr>
        <w:pStyle w:val="BodyText"/>
      </w:pPr>
      <w:r>
        <w:rPr>
          <w:bCs/>
          <w:b/>
        </w:rPr>
        <w:t xml:space="preserve">①　</w:t>
      </w:r>
      <w:r>
        <w:t xml:space="preserve">F點在AB邊上，邊上的點只含相鄰兩頂點成分(A、B)，不含C——正確。</w:t>
      </w:r>
    </w:p>
    <w:p>
      <w:pPr>
        <w:pStyle w:val="BodyText"/>
      </w:pPr>
      <w:r>
        <w:rPr>
          <w:bCs/>
          <w:b/>
        </w:rPr>
        <w:t xml:space="preserve">②　</w:t>
      </w:r>
      <w:r>
        <w:t xml:space="preserve">從邊上一點F(只含A、B)持續加入純成分C，組成點沿『該點與C頂點連線』移動，因為A:B相對比例不受C影響——正確。</w:t>
      </w:r>
    </w:p>
    <w:p>
      <w:pPr>
        <w:pStyle w:val="BodyText"/>
      </w:pPr>
      <w:r>
        <w:rPr>
          <w:bCs/>
          <w:b/>
        </w:rPr>
        <w:t xml:space="preserve">③　</w:t>
      </w:r>
      <w:r>
        <w:t xml:space="preserve">CF線段上任一點都是F(固定A:B比)加不同量C得到，故A:B質量比在整條線段上恆定——②的延伸推論，正確。</w:t>
      </w:r>
    </w:p>
    <w:p>
      <w:pPr>
        <w:pStyle w:val="BodyText"/>
      </w:pPr>
      <w:r>
        <w:rPr>
          <w:bCs/>
          <w:b/>
        </w:rPr>
        <w:t xml:space="preserve">⑤　</w:t>
      </w:r>
      <w:r>
        <w:t xml:space="preserve">讀圖驗證：M點對應BC邊刻度，C成分質量分率=0.3——純讀圖，正確。</w:t>
      </w:r>
    </w:p>
    <w:p>
      <w:pPr>
        <w:pStyle w:val="BodyText"/>
      </w:pPr>
      <w:r>
        <w:rPr>
          <w:bCs/>
          <w:b/>
        </w:rPr>
        <w:t xml:space="preserve">重點　</w:t>
      </w:r>
      <w:r>
        <w:t xml:space="preserve">已自行猜測『1:4』但網站給出不同答案——說明已抓到『槓桿法則比例會懸殊、不對稱』的方向感，只是精確比值需要每次從圖上實際量測M到E、M到R的距離代入反比關係，不能死記固定數字。核心心法：質量比=到另一相的距離:到該相的距離(反比)，此規則二元/三元相圖通用。</w:t>
      </w:r>
    </w:p>
    <w:p>
      <w:pPr>
        <w:pStyle w:val="BodyText"/>
      </w:pPr>
      <w:r>
        <w:rPr>
          <w:iCs/>
          <w:i/>
        </w:rPr>
        <w:t xml:space="preserve">— 全 60 題　完整解題筆記（持續更新中）—</w:t>
      </w:r>
    </w:p>
    <w:p>
      <w:pPr>
        <w:pStyle w:val="BodyText"/>
      </w:pPr>
      <w:r>
        <w:rPr>
          <w:bCs/>
          <w:b/>
        </w:rPr>
        <w:t xml:space="preserve">問 61　H24-Q28　LiAlH₄還原乙醛(計量比計算)　（答：②（19g））</w:t>
      </w:r>
    </w:p>
    <w:p>
      <w:pPr>
        <w:pStyle w:val="BodyText"/>
      </w:pPr>
      <w:r>
        <w:rPr>
          <w:bCs/>
          <w:b/>
        </w:rPr>
        <w:t xml:space="preserve">考點　</w:t>
      </w:r>
      <w:r>
        <w:t xml:space="preserve">*LiAlH**₄計量比1:4；『4個H⁻』直覺方向對，位置放反。*</w:t>
      </w:r>
    </w:p>
    <w:p>
      <w:pPr>
        <w:pStyle w:val="BodyText"/>
      </w:pPr>
      <w:r>
        <w:rPr>
          <w:bCs/>
          <w:b/>
        </w:rPr>
        <w:t xml:space="preserve">完整反應　</w:t>
      </w:r>
      <w:r>
        <w:t xml:space="preserve">4CH₃CHO+LiAlH₄→LiAl(OCH₂CH₃)₄→(4H₂O,酸性水解)→4CH₃CH₂OH+LiOH+Al(OH)₃。LiAlH₄的4個H⁻依序轉移給4個醛分子(一次一個)，故計量關係是 n(LiAlH₄)=n(醛)/4，不是1:1。</w:t>
      </w:r>
    </w:p>
    <w:p>
      <w:pPr>
        <w:pStyle w:val="BodyText"/>
      </w:pPr>
      <w:r>
        <w:rPr>
          <w:bCs/>
          <w:b/>
        </w:rPr>
        <w:t xml:space="preserve">計算　</w:t>
      </w:r>
      <w:r>
        <w:t xml:space="preserve">n(CH₃CHO)=88/44=2mol。n(LiAlH₄)=2/4=0.5mol。m(LiAlH₄)=0.5×38=19g。</w:t>
      </w:r>
    </w:p>
    <w:p>
      <w:pPr>
        <w:pStyle w:val="BodyText"/>
      </w:pPr>
      <w:r>
        <w:rPr>
          <w:bCs/>
          <w:b/>
        </w:rPr>
        <w:t xml:space="preserve">重點　</w:t>
      </w:r>
      <w:r>
        <w:t xml:space="preserve">已自行提出『LiAlH₄有4個H,能處理4個醛分子』的正確直覺，但把比例套反成『1個LiAlH₄配2mol醛』等誤判。修正：LiAlH₄用量遠少於醛(1:4)，驗算法：算出LiAlH₄莫耳數後×4應等於醛的莫耳數。</w:t>
      </w:r>
    </w:p>
    <w:p>
      <w:pPr>
        <w:pStyle w:val="BodyText"/>
      </w:pPr>
      <w:r>
        <w:rPr>
          <w:bCs/>
          <w:b/>
        </w:rPr>
        <w:t xml:space="preserve">問 62　H24-Q29　卡車轉鐵路運輸CO₂削減率　（答：⑤（70%））</w:t>
      </w:r>
    </w:p>
    <w:p>
      <w:pPr>
        <w:pStyle w:val="BodyText"/>
      </w:pPr>
      <w:r>
        <w:rPr>
          <w:bCs/>
          <w:b/>
        </w:rPr>
        <w:t xml:space="preserve">考點　</w:t>
      </w:r>
      <w:r>
        <w:rPr>
          <w:iCs/>
          <w:i/>
        </w:rPr>
        <w:t xml:space="preserve">完全燃燒配平：C→CO₂、H→H₂O分開算，不可混。已自行覺察誤把H算入CO₂。</w:t>
      </w:r>
    </w:p>
    <w:p>
      <w:pPr>
        <w:pStyle w:val="BodyText"/>
      </w:pPr>
      <w:r>
        <w:rPr>
          <w:bCs/>
          <w:b/>
        </w:rPr>
        <w:t xml:space="preserve">正確配平　</w:t>
      </w:r>
      <w:r>
        <w:t xml:space="preserve">C₁₇H₃₄+51/2 O₂→17CO₂+17H₂O。C₁₇H₃₄分子量=17×12+34×1=238。每238g燃料完全燃燒產生17×44=748g CO₂，CO₂排出比例=748/238≈3.143 g CO₂/g燃料。</w:t>
      </w:r>
    </w:p>
    <w:p>
      <w:pPr>
        <w:pStyle w:val="BodyText"/>
      </w:pPr>
      <w:r>
        <w:rPr>
          <w:bCs/>
          <w:b/>
        </w:rPr>
        <w:t xml:space="preserve">計算鏈　</w:t>
      </w:r>
      <w:r>
        <w:t xml:space="preserve">トラックCO₂排出原単位=56g燃料/(t·km)×3.143≈176 g/(t·km)。現狀(全程卡車500km,5000t)：5000×500×176=440,000kg。轉換後：卡車段(45+50=95km)5000×95×176=83,600kg；鐵路段(450km,21g/(t·km))5000×450×21=47,250kg；合計130,850kg。削減率=(440,000−130,850)/440,000≈70.2%≈70%。</w:t>
      </w:r>
    </w:p>
    <w:p>
      <w:pPr>
        <w:pStyle w:val="BodyText"/>
      </w:pPr>
      <w:r>
        <w:rPr>
          <w:bCs/>
          <w:b/>
        </w:rPr>
        <w:t xml:space="preserve">重點　</w:t>
      </w:r>
      <w:r>
        <w:t xml:space="preserve">已自行覺察錯誤：把H的量也折算進CO₂，算出75%，但因誤差是同比例放大『現狀』與『轉換後』兩邊的卡車段(鐵路段21g/(t·km)是定值不受影響)，最終比值沒有偏太遠，這是能用『選最大值』逼近答案的原因——但這是運氣不是方法，下次需先把燃燒反應式配平：C只變CO₂、H只變H₂O，分開算，用原子守恆逐一核對。</w:t>
      </w:r>
    </w:p>
    <w:p>
      <w:pPr>
        <w:pStyle w:val="BodyText"/>
      </w:pPr>
      <w:r>
        <w:rPr>
          <w:bCs/>
          <w:b/>
        </w:rPr>
        <w:t xml:space="preserve">問 63　H24-Q30　重量平均分子量Mw計算　（答：⑤（250,001~300,000））</w:t>
      </w:r>
    </w:p>
    <w:p>
      <w:pPr>
        <w:pStyle w:val="BodyText"/>
      </w:pPr>
      <w:r>
        <w:rPr>
          <w:bCs/>
          <w:b/>
        </w:rPr>
        <w:t xml:space="preserve">考點　</w:t>
      </w:r>
      <w:r>
        <w:rPr>
          <w:iCs/>
          <w:i/>
        </w:rPr>
        <w:t xml:space="preserve">Mn(個數加權) vs Mw(質量加權)，公式不同，延伸問17框架。</w:t>
      </w:r>
    </w:p>
    <w:p>
      <w:pPr>
        <w:pStyle w:val="BodyText"/>
      </w:pPr>
      <w:r>
        <w:rPr>
          <w:bCs/>
          <w:b/>
        </w:rPr>
        <w:t xml:space="preserve">已自行發現的誤用　</w:t>
      </w:r>
      <w:r>
        <w:t xml:space="preserve">自算(1×100000+2×200000+3×300000)/(1+2+3)=1,400,000/6≈233,333——這其實是數平均分子量Mn的公式(個數N_i加權)，落在④的範圍，但題目問的是重量平均分子量Mw，公式不同。</w:t>
      </w:r>
    </w:p>
    <w:p>
      <w:pPr>
        <w:pStyle w:val="BodyText"/>
      </w:pPr>
      <w:r>
        <w:rPr>
          <w:bCs/>
          <w:b/>
        </w:rPr>
        <w:t xml:space="preserve">Mw正確公式與計算　</w:t>
      </w:r>
      <w:r>
        <w:t xml:space="preserve">Mw=ΣNᵢMᵢ²/ΣNᵢMᵢ(質量加權，分子多乘一次Mᵢ)。ΣNᵢMᵢ=100,000+400,000+900,000=1,400,000。ΣNᵢMᵢ²=1×10¹⁰+2×4×10¹⁰+3×9×10¹⁰=(1+8+27)×10¹⁰=36×10¹⁰。Mw=36×10¹⁰/1.4×10⁶≈257,143→落在250,001~300,000，對應⑤。</w:t>
      </w:r>
    </w:p>
    <w:p>
      <w:pPr>
        <w:pStyle w:val="BodyText"/>
      </w:pPr>
      <w:r>
        <w:rPr>
          <w:bCs/>
          <w:b/>
        </w:rPr>
        <w:t xml:space="preserve">重點　</w:t>
      </w:r>
      <w:r>
        <w:t xml:space="preserve">鐵則：Mn分子只有一個Mᵢ(個數×分子量)；Mw分子多一次Mᵢ(個數×分子量²)——『多一次平方』是Mw正字標記。恆等式Mn&lt;Mw(除非所有分子量相同)，因Mw對大分子加權更重，呼應問17的Mn&lt;Mv&lt;Mw&lt;Mz。此題答對是選項範圍剛好還包住233,333附近的誤差，但公式本身用錯，需徹底分清兩種平均值的定義式。</w:t>
      </w:r>
    </w:p>
    <w:p>
      <w:pPr>
        <w:pStyle w:val="BodyText"/>
      </w:pPr>
      <w:r>
        <w:rPr>
          <w:iCs/>
          <w:i/>
        </w:rPr>
        <w:t xml:space="preserve">— 全 63 題　完整解題筆記（持續更新中）—</w:t>
      </w:r>
    </w:p>
    <w:p>
      <w:pPr>
        <w:pStyle w:val="BodyText"/>
      </w:pPr>
      <w:r>
        <w:rPr>
          <w:bCs/>
          <w:b/>
        </w:rPr>
        <w:t xml:space="preserve">問 64　H24-Q31　攪拌槽功率放大計算　（答：②（7kW））</w:t>
      </w:r>
    </w:p>
    <w:p>
      <w:pPr>
        <w:pStyle w:val="BodyText"/>
      </w:pPr>
      <w:r>
        <w:rPr>
          <w:bCs/>
          <w:b/>
        </w:rPr>
        <w:t xml:space="preserve">考點　</w:t>
      </w:r>
      <w:r>
        <w:rPr>
          <w:iCs/>
          <w:i/>
        </w:rPr>
        <w:t xml:space="preserve">P=Npρn³d⁵比值法：先消去不變量Np、ρ。</w:t>
      </w:r>
    </w:p>
    <w:p>
      <w:pPr>
        <w:pStyle w:val="BodyText"/>
      </w:pPr>
      <w:r>
        <w:rPr>
          <w:bCs/>
          <w:b/>
        </w:rPr>
        <w:t xml:space="preserve">計算　</w:t>
      </w:r>
      <w:r>
        <w:t xml:space="preserve">PB/PA=(nB/nA)³×(dB/dA)⁵。nB/nA=50/150=1/3→(1/3)³=1/27。dB/dA=1.5/0.5=3(圖上讀出攪拌翼直徑)→3⁵=243。PB/PA=243/27=9。PB=0.75×9=6.75≈7kW。</w:t>
      </w:r>
    </w:p>
    <w:p>
      <w:pPr>
        <w:pStyle w:val="BodyText"/>
      </w:pPr>
      <w:r>
        <w:rPr>
          <w:bCs/>
          <w:b/>
        </w:rPr>
        <w:t xml:space="preserve">重點　</w:t>
      </w:r>
      <w:r>
        <w:t xml:space="preserve">已克服『不知道怎麼開始』的障礙：看到題目說『Np一定』就是提示這個量會在比值裡消掉，不用求絕對值。轉速3次方、翼徑5次方是攪拌功率放大的標準冪次，工業上常用降轉速抵銷尺寸放大的功率暴增。</w:t>
      </w:r>
    </w:p>
    <w:p>
      <w:pPr>
        <w:pStyle w:val="BodyText"/>
      </w:pPr>
      <w:r>
        <w:rPr>
          <w:bCs/>
          <w:b/>
        </w:rPr>
        <w:t xml:space="preserve">問 65　H24-Q32　批次反應槽1サイクル時間　（答：④（約4.3時間，需查看選項確認））</w:t>
      </w:r>
    </w:p>
    <w:p>
      <w:pPr>
        <w:pStyle w:val="BodyText"/>
      </w:pPr>
      <w:r>
        <w:rPr>
          <w:bCs/>
          <w:b/>
        </w:rPr>
        <w:t xml:space="preserve">考點　</w:t>
      </w:r>
      <w:r>
        <w:rPr>
          <w:iCs/>
          <w:i/>
        </w:rPr>
        <w:t xml:space="preserve">一級反應動力學，與問32(碘131半衰期)同一套數學。</w:t>
      </w:r>
    </w:p>
    <w:p>
      <w:pPr>
        <w:pStyle w:val="BodyText"/>
      </w:pPr>
      <w:r>
        <w:rPr>
          <w:bCs/>
          <w:b/>
        </w:rPr>
        <w:t xml:space="preserve">計算　</w:t>
      </w:r>
      <w:r>
        <w:t xml:space="preserve">ln(C0/C)=kt。反應50%用30分：ln2=k×30→k=0.693/30=0.0231/分(此即半衰期30分的一級反應)。反應率99%：ln100=k×t99→t99=4.605/0.0231≈199.4分≈3.32時間。1サイクル時間=t99+仕込み取出し1時間≈4.3時間。</w:t>
      </w:r>
    </w:p>
    <w:p>
      <w:pPr>
        <w:pStyle w:val="BodyText"/>
      </w:pPr>
      <w:r>
        <w:rPr>
          <w:bCs/>
          <w:b/>
        </w:rPr>
        <w:t xml:space="preserve">重點　</w:t>
      </w:r>
      <w:r>
        <w:t xml:space="preserve">核心連結：這題與碘131半衰期題數學完全相同(一級反應動力學=放射性衰變同構)，先用一個已知條件求k、再用k反推另一條件所需時間。批次反應器設計關鍵：非生產時間(裝卸料)每週期都要重複計入總週期時間。</w:t>
      </w:r>
    </w:p>
    <w:p>
      <w:pPr>
        <w:pStyle w:val="BodyText"/>
      </w:pPr>
      <w:r>
        <w:rPr>
          <w:bCs/>
          <w:b/>
        </w:rPr>
        <w:t xml:space="preserve">問 66　H24-Q33　亨利定律求混合氣體氧濃度　（答：③（50%））</w:t>
      </w:r>
    </w:p>
    <w:p>
      <w:pPr>
        <w:pStyle w:val="BodyText"/>
      </w:pPr>
      <w:r>
        <w:rPr>
          <w:bCs/>
          <w:b/>
        </w:rPr>
        <w:t xml:space="preserve">考點　</w:t>
      </w:r>
      <w:r>
        <w:rPr>
          <w:iCs/>
          <w:i/>
        </w:rPr>
        <w:t xml:space="preserve">液相濃度(ppm)→氣相組成，與問28『濃度↔分壓』同類但方向相反。</w:t>
      </w:r>
    </w:p>
    <w:p>
      <w:pPr>
        <w:pStyle w:val="BodyText"/>
      </w:pPr>
      <w:r>
        <w:rPr>
          <w:bCs/>
          <w:b/>
        </w:rPr>
        <w:t xml:space="preserve">四步計算　</w:t>
      </w:r>
      <w:r>
        <w:t xml:space="preserve">①20質量ppm換算：每1m³水(1000kg)含20g O₂→C_A=20/32=0.625mol/m³。②亨利定律：P_A=H×C_A=8.66×10⁴×0.625≈5.41×10⁴Pa。③莫耳分率=分壓/總壓=5.41×10⁴/1.013×10⁵≈0.534≈50%。</w:t>
      </w:r>
    </w:p>
    <w:p>
      <w:pPr>
        <w:pStyle w:val="BodyText"/>
      </w:pPr>
      <w:r>
        <w:rPr>
          <w:bCs/>
          <w:b/>
        </w:rPr>
        <w:t xml:space="preserve">重點　</w:t>
      </w:r>
      <w:r>
        <w:t xml:space="preserve">與問28同一類技巧(亨利定律/道爾頓分壓)，這次反過來從液相濃度推氣相組成方向。四步：質量ppm→莫耳濃度→亨利定律求分壓→除以總壓得莫耳分率。</w:t>
      </w:r>
    </w:p>
    <w:p>
      <w:pPr>
        <w:pStyle w:val="BodyText"/>
      </w:pPr>
      <w:r>
        <w:rPr>
          <w:bCs/>
          <w:b/>
        </w:rPr>
        <w:t xml:space="preserve">問 67　H24-Q34　緩衝槽容量計算　（答：①（5.5 m³））</w:t>
      </w:r>
    </w:p>
    <w:p>
      <w:pPr>
        <w:pStyle w:val="BodyText"/>
      </w:pPr>
      <w:r>
        <w:rPr>
          <w:bCs/>
          <w:b/>
        </w:rPr>
        <w:t xml:space="preserve">考點　</w:t>
      </w:r>
      <w:r>
        <w:rPr>
          <w:iCs/>
          <w:i/>
        </w:rPr>
        <w:t xml:space="preserve">流量差→標準狀態莫耳數→反推槽內實際狀態下的體積V。</w:t>
      </w:r>
    </w:p>
    <w:p>
      <w:pPr>
        <w:pStyle w:val="BodyText"/>
      </w:pPr>
      <w:r>
        <w:rPr>
          <w:bCs/>
          <w:b/>
        </w:rPr>
        <w:t xml:space="preserve">三步橋樑　</w:t>
      </w:r>
      <w:r>
        <w:t xml:space="preserve">①5分鐘淨氣體損失(標準狀態)：使用20Nm³−供給10Nm³=10Nm³。②換算莫耳數(用標準狀態T=273K,P=1.013×10⁵Pa)：n≈0.446kmol。③同一莫耳數變化對應槽內293K下壓力差(0.9−0.7=0.2MPa)：V=nRT/ΔP≈5.5m³。</w:t>
      </w:r>
    </w:p>
    <w:p>
      <w:pPr>
        <w:pStyle w:val="BodyText"/>
      </w:pPr>
      <w:r>
        <w:rPr>
          <w:bCs/>
          <w:b/>
        </w:rPr>
        <w:t xml:space="preserve">重點　</w:t>
      </w:r>
      <w:r>
        <w:t xml:space="preserve">核心橋樑：同一批『損失掉的氣體分子數』可以用兩種狀態描述——標準狀態下佔多少體積(流量數據直接給)、槽內實際狀態下造成多少壓力下降(要求的V)。用同一個n把兩種描述串起來。</w:t>
      </w:r>
    </w:p>
    <w:p>
      <w:pPr>
        <w:pStyle w:val="BodyText"/>
      </w:pPr>
      <w:r>
        <w:rPr>
          <w:bCs/>
          <w:b/>
        </w:rPr>
        <w:t xml:space="preserve">問 68　H24-Q35　蒸汽夾套加熱槽升溫計算　（答：②（39.1 K））</w:t>
      </w:r>
    </w:p>
    <w:p>
      <w:pPr>
        <w:pStyle w:val="BodyText"/>
      </w:pPr>
      <w:r>
        <w:rPr>
          <w:bCs/>
          <w:b/>
        </w:rPr>
        <w:t xml:space="preserve">考點　</w:t>
      </w:r>
      <w:r>
        <w:rPr>
          <w:iCs/>
          <w:i/>
        </w:rPr>
        <w:t xml:space="preserve">熱收支：蒸汽靠潛熱(相變熱)加熱，非溫度下降；與DSC/問13焓差概念同源。</w:t>
      </w:r>
    </w:p>
    <w:p>
      <w:pPr>
        <w:pStyle w:val="BodyText"/>
      </w:pPr>
      <w:r>
        <w:rPr>
          <w:bCs/>
          <w:b/>
        </w:rPr>
        <w:t xml:space="preserve">計算　</w:t>
      </w:r>
      <w:r>
        <w:t xml:space="preserve">①蒸汽側：查250kPa表，H_g=2717、H_L=535kJ/kg，ΔH=2182kJ/kg。150L冷凝水=150kg，Q=150×2182=327,300kJ。②水側反推：m_水=2000kg,c=4.187kJ/(kg·K)，ΔT=Q/(mc)=327,300/8374≈39.1K。</w:t>
      </w:r>
    </w:p>
    <w:p>
      <w:pPr>
        <w:pStyle w:val="BodyText"/>
      </w:pPr>
      <w:r>
        <w:rPr>
          <w:bCs/>
          <w:b/>
        </w:rPr>
        <w:t xml:space="preserve">重點　</w:t>
      </w:r>
      <w:r>
        <w:t xml:space="preserve">關鍵概念：飽和蒸汽冷凝過程溫度不變，所有釋熱來自氣→液相變潛熱(不是顯熱/溫度下降)。與DSC測融解焓、問13的Tm=ΔHm/ΔSm同一個『用焓差算熱量』的物理概念，只是焓差來源從儀器量測換成查飽和蒸汽表。相變潛熱通常遠大於顯熱，這是工業愛用蒸汽加熱的原因。</w:t>
      </w:r>
    </w:p>
    <w:p>
      <w:pPr>
        <w:pStyle w:val="BodyText"/>
      </w:pPr>
      <w:r>
        <w:rPr>
          <w:iCs/>
          <w:i/>
        </w:rPr>
        <w:t xml:space="preserve">— 全 68 題　完整解題筆記（持續更新中）—</w:t>
      </w:r>
    </w:p>
    <w:p>
      <w:pPr>
        <w:pStyle w:val="BodyText"/>
      </w:pPr>
      <w:r>
        <w:rPr>
          <w:bCs/>
          <w:b/>
        </w:rPr>
        <w:t xml:space="preserve">技術士（化学部門）一次試験 — 有機化学 解題筆記</w:t>
      </w:r>
    </w:p>
    <w:p>
      <w:pPr>
        <w:pStyle w:val="BodyText"/>
      </w:pPr>
      <w:r>
        <w:t xml:space="preserve">涵蓋範圍：H25-Q5 ～ H25-Q10（本批次）</w:t>
      </w:r>
    </w:p>
    <w:p>
      <w:pPr>
        <w:pStyle w:val="BodyText"/>
      </w:pPr>
      <w:r>
        <w:rPr>
          <w:bCs/>
          <w:b/>
        </w:rPr>
        <w:t xml:space="preserve">H25-Q5</w:t>
      </w:r>
    </w:p>
    <w:p>
      <w:pPr>
        <w:pStyle w:val="BodyText"/>
      </w:pPr>
      <w:r>
        <w:t xml:space="preserve">主題：有機溶媒の性質（正誤組合せ）　</w:t>
      </w:r>
      <w:r>
        <w:rPr>
          <w:bCs/>
          <w:b/>
        </w:rPr>
        <w:t xml:space="preserve">正解：⑤ 正／正／誤／正／誤</w:t>
      </w:r>
    </w:p>
    <w:p>
      <w:pPr>
        <w:pStyle w:val="BodyText"/>
      </w:pPr>
      <w:r>
        <w:rPr>
          <w:bCs/>
          <w:b/>
        </w:rPr>
        <w:t xml:space="preserve">(A) 氯仿在下層 → 正</w:t>
      </w:r>
    </w:p>
    <w:p>
      <w:pPr>
        <w:pStyle w:val="BodyText"/>
      </w:pPr>
      <w:r>
        <w:t xml:space="preserve">氯仿密度(~1.49)大於水，重者沉底，故為下層。含重鹵素(Cl, Br)的溶劑多半比水重。</w:t>
      </w:r>
    </w:p>
    <w:p>
      <w:pPr>
        <w:pStyle w:val="BodyText"/>
      </w:pPr>
      <w:r>
        <w:rPr>
          <w:bCs/>
          <w:b/>
        </w:rPr>
        <w:t xml:space="preserve">(B) 苯熔點(5.5℃)高於甲苯(−95℃) → 正</w:t>
      </w:r>
    </w:p>
    <w:p>
      <w:pPr>
        <w:pStyle w:val="BodyText"/>
      </w:pPr>
      <w:r>
        <w:t xml:space="preserve">苯分子量比甲苯小，但熔點由晶格堆積效率主導而非分子量：苯高度對稱、堆疊緊密，熔點較高；甲苯多一個甲基破壞對稱性，熔點驟降。</w:t>
      </w:r>
    </w:p>
    <w:p>
      <w:pPr>
        <w:numPr>
          <w:ilvl w:val="0"/>
          <w:numId w:val="1005"/>
        </w:numPr>
        <w:pStyle w:val="Compact"/>
      </w:pPr>
      <w:r>
        <w:t xml:space="preserve">注意：熔點看對稱性/堆積；沸點看分子間作用力+分子量（甲苯沸點反而較高，110.6℃ &gt; 苯80.1℃）。</w:t>
      </w:r>
    </w:p>
    <w:p>
      <w:pPr>
        <w:pStyle w:val="FirstParagraph"/>
      </w:pPr>
      <w:r>
        <w:rPr>
          <w:bCs/>
          <w:b/>
        </w:rPr>
        <w:t xml:space="preserve">(C) 20%水的甲苯單蒸餾：先出水、後出110.6℃甲苯 → 誤</w:t>
      </w:r>
    </w:p>
    <w:p>
      <w:pPr>
        <w:pStyle w:val="BodyText"/>
      </w:pPr>
      <w:r>
        <w:t xml:space="preserve">甲苯與水互不相溶，總蒸氣壓=兩者蒸氣壓之和，混合物在低於任一純物質沸點(約84-85℃)即沸騰，兩者以固定比例同時餾出（水蒸氣蒸餾/共沸原理），並非先水後甲苯。</w:t>
      </w:r>
    </w:p>
    <w:p>
      <w:pPr>
        <w:pStyle w:val="BodyText"/>
      </w:pPr>
      <w:r>
        <w:rPr>
          <w:bCs/>
          <w:b/>
        </w:rPr>
        <w:t xml:space="preserve">(D) 乙醚在上層 → 正</w:t>
      </w:r>
    </w:p>
    <w:p>
      <w:pPr>
        <w:pStyle w:val="BodyText"/>
      </w:pPr>
      <w:r>
        <w:t xml:space="preserve">乙醚密度(~0.71)小於水，輕者浮頂，為上層。</w:t>
      </w:r>
    </w:p>
    <w:p>
      <w:pPr>
        <w:pStyle w:val="BodyText"/>
      </w:pPr>
      <w:r>
        <w:rPr>
          <w:bCs/>
          <w:b/>
        </w:rPr>
        <w:t xml:space="preserve">(E) 丙酮在下層分離 → 誤</w:t>
      </w:r>
    </w:p>
    <w:p>
      <w:pPr>
        <w:pStyle w:val="BodyText"/>
      </w:pPr>
      <w:r>
        <w:t xml:space="preserve">丙酮與水任意比例互溶，根本不分層，談不上下層。與水互溶常客：丙酮、乙醇、甲醇、乙腈、THF、DMSO、DMF。</w:t>
      </w:r>
    </w:p>
    <w:p>
      <w:pPr>
        <w:pStyle w:val="BodyText"/>
      </w:pPr>
      <w:r>
        <w:t xml:space="preserve">一句話：分層看密度（重鹵素沉、醚浮、互溶者不分層）；熔點看對稱性；互不相溶蒸餾＝共沸同時出。</w:t>
      </w:r>
    </w:p>
    <w:p>
      <w:pPr>
        <w:pStyle w:val="BodyText"/>
      </w:pPr>
      <w:r>
        <w:rPr>
          <w:bCs/>
          <w:b/>
        </w:rPr>
        <w:t xml:space="preserve">H25-Q6</w:t>
      </w:r>
    </w:p>
    <w:p>
      <w:pPr>
        <w:pStyle w:val="BodyText"/>
      </w:pPr>
      <w:r>
        <w:t xml:space="preserve">主題：化學反應（選出錯誤的組合）　</w:t>
      </w:r>
      <w:r>
        <w:rPr>
          <w:bCs/>
          <w:b/>
        </w:rPr>
        <w:t xml:space="preserve">正解：③ B、D</w:t>
      </w:r>
    </w:p>
    <w:p>
      <w:pPr>
        <w:pStyle w:val="BodyText"/>
      </w:pPr>
      <w:r>
        <w:rPr>
          <w:bCs/>
          <w:b/>
        </w:rPr>
        <w:t xml:space="preserve">(A) Diels-Alder是典型[4+2]環化加成 → 正</w:t>
      </w:r>
    </w:p>
    <w:p>
      <w:pPr>
        <w:pStyle w:val="BodyText"/>
      </w:pPr>
      <w:r>
        <w:t xml:space="preserve">雙烯體(4π電子)+親雙烯體(2π電子)協同環化，一步形成六員環兩個新σ鍵。</w:t>
      </w:r>
    </w:p>
    <w:p>
      <w:pPr>
        <w:pStyle w:val="BodyText"/>
      </w:pPr>
      <w:r>
        <w:rPr>
          <w:bCs/>
          <w:b/>
        </w:rPr>
        <w:t xml:space="preserve">(B) 1-溴-2-苯基乙烷的E2從碳-溴鍵自發斷裂開始 → 誤 ★</w:t>
      </w:r>
    </w:p>
    <w:p>
      <w:pPr>
        <w:pStyle w:val="BodyText"/>
      </w:pPr>
      <w:r>
        <w:t xml:space="preserve">E2是協同(concerted)一步反應：鹼奪β-氫、C-Br離去、C=C形成同時發生於單一過渡態，二級動力學。「自發斷裂」描述的是先解離生成碳陽離子，那是E1/SN1機制，不是E2。混淆E1/E2。</w:t>
      </w:r>
    </w:p>
    <w:p>
      <w:pPr>
        <w:pStyle w:val="BodyText"/>
      </w:pPr>
      <w:r>
        <w:rPr>
          <w:bCs/>
          <w:b/>
        </w:rPr>
        <w:t xml:space="preserve">(C) 羥醛反應鹼催化較常見，酸催化也可行 → 正</w:t>
      </w:r>
    </w:p>
    <w:p>
      <w:pPr>
        <w:pStyle w:val="BodyText"/>
      </w:pPr>
      <w:r>
        <w:t xml:space="preserve">鹼催化：鹼奪α-氫生成烯醇負離子(enolate)進攻羰基。酸催化：羰基先質子化增強親電性，以烯醇(enol)形式進攻。兩條路都成立。</w:t>
      </w:r>
    </w:p>
    <w:p>
      <w:pPr>
        <w:pStyle w:val="BodyText"/>
      </w:pPr>
      <w:r>
        <w:rPr>
          <w:bCs/>
          <w:b/>
        </w:rPr>
        <w:t xml:space="preserve">(D) 手性鹵烷SN2：二級比三級易進行，給消旋產物 → 誤 ★</w:t>
      </w:r>
    </w:p>
    <w:p>
      <w:pPr>
        <w:pStyle w:val="BodyText"/>
      </w:pPr>
      <w:r>
        <w:t xml:space="preserve">前半對：SN2受立體障礙主導，二級&gt;三級(三級幾乎不走SN2)。後半錯：SN2是背面攻擊+協同一步，造成構型翻轉(Walden inversion)，非消旋。消旋是SN1特徵(平面碳陽離子中間體、兩面進攻)。把SN1的消旋套到SN2上，混淆SN1/SN2。</w:t>
      </w:r>
    </w:p>
    <w:p>
      <w:pPr>
        <w:pStyle w:val="BodyText"/>
      </w:pPr>
      <w:r>
        <w:rPr>
          <w:bCs/>
          <w:b/>
        </w:rPr>
        <w:t xml:space="preserve">(E) Michael加成受質是α,β-不飽和羰基化合物 → 正</w:t>
      </w:r>
    </w:p>
    <w:p>
      <w:pPr>
        <w:pStyle w:val="BodyText"/>
      </w:pPr>
      <w:r>
        <w:t xml:space="preserve">Michael donor(烯醇負離子等)對Michael acceptor(α,β-不飽和羰基)進行1,4-共軛加成。</w:t>
      </w:r>
    </w:p>
    <w:p>
      <w:pPr>
        <w:pStyle w:val="BodyText"/>
      </w:pPr>
      <w:r>
        <w:t xml:space="preserve">一句話：B錯在把E2(協同)講成先斷鍵(那是E1)；D錯在把SN1的消旋安到SN2上(SN2只給構型翻轉)。</w:t>
      </w:r>
    </w:p>
    <w:p>
      <w:pPr>
        <w:pStyle w:val="BodyText"/>
      </w:pPr>
      <w:r>
        <w:rPr>
          <w:bCs/>
          <w:b/>
        </w:rPr>
        <w:t xml:space="preserve">H25-Q7</w:t>
      </w:r>
    </w:p>
    <w:p>
      <w:pPr>
        <w:pStyle w:val="BodyText"/>
      </w:pPr>
      <w:r>
        <w:t xml:space="preserve">主題：UV-Vis吸收波長λmax大小比較　</w:t>
      </w:r>
      <w:r>
        <w:rPr>
          <w:bCs/>
          <w:b/>
        </w:rPr>
        <w:t xml:space="preserve">正解：④ C／E（最大C、最小E）</w:t>
      </w:r>
    </w:p>
    <w:p>
      <w:pPr>
        <w:pStyle w:val="BodyText"/>
      </w:pPr>
      <w:r>
        <w:rPr>
          <w:bCs/>
          <w:b/>
        </w:rPr>
        <w:t xml:space="preserve">核心原則</w:t>
      </w:r>
    </w:p>
    <w:p>
      <w:pPr>
        <w:pStyle w:val="BodyText"/>
      </w:pPr>
      <w:r>
        <w:t xml:space="preserve">λmax由HOMO-LUMO能隙決定，判準是「連續共軛的雙鍵數目」而非雙鍵總數。共軛越長，能隙越小，λmax越長(紅移)。</w:t>
      </w:r>
    </w:p>
    <w:p>
      <w:pPr>
        <w:pStyle w:val="BodyText"/>
      </w:pPr>
      <w:r>
        <w:rPr>
          <w:bCs/>
          <w:b/>
        </w:rPr>
        <w:t xml:space="preserve">(C) 視黃醇(維生素A) → λmax最大 ★</w:t>
      </w:r>
    </w:p>
    <w:p>
      <w:pPr>
        <w:pStyle w:val="BodyText"/>
      </w:pPr>
      <w:r>
        <w:t xml:space="preserve">多烯(polyene)長鏈，約5個連續共軛C=C，共軛鏈最長，能隙最小，λmax最長。天然色素(胡蘿蔔素等)吸可見光即此原理。</w:t>
      </w:r>
    </w:p>
    <w:p>
      <w:pPr>
        <w:pStyle w:val="BodyText"/>
      </w:pPr>
      <w:r>
        <w:rPr>
          <w:bCs/>
          <w:b/>
        </w:rPr>
        <w:t xml:space="preserve">(E) 1,4-戊二烯 → λmax最小 ★</w:t>
      </w:r>
    </w:p>
    <w:p>
      <w:pPr>
        <w:pStyle w:val="BodyText"/>
      </w:pPr>
      <w:r>
        <w:t xml:space="preserve">兩個雙鍵被sp3的CH2隔開(1,4位置)，彼此不共軛，是孤立雙烯，等同兩個獨立單烯，λmax約170-180nm，全部最短。陷阱：看似兩個雙鍵，但不共軛，比只有兩個共軛雙鍵者還短。</w:t>
      </w:r>
    </w:p>
    <w:p>
      <w:pPr>
        <w:pStyle w:val="BodyText"/>
      </w:pPr>
      <w:r>
        <w:rPr>
          <w:bCs/>
          <w:b/>
        </w:rPr>
        <w:t xml:space="preserve">對照：(A)(B)(D)</w:t>
      </w:r>
    </w:p>
    <w:p>
      <w:pPr>
        <w:numPr>
          <w:ilvl w:val="0"/>
          <w:numId w:val="1006"/>
        </w:numPr>
      </w:pPr>
      <w:r>
        <w:t xml:space="preserve">1,3-戊二烯：兩雙鍵相鄰共軛，λmax約217nm，遠比E長。</w:t>
      </w:r>
    </w:p>
    <w:p>
      <w:pPr>
        <w:numPr>
          <w:ilvl w:val="0"/>
          <w:numId w:val="1006"/>
        </w:numPr>
      </w:pPr>
      <w:r>
        <w:t xml:space="preserve">1,3-環己二烯：環內兩共軛雙鍵，λmax約256nm。</w:t>
      </w:r>
    </w:p>
    <w:p>
      <w:pPr>
        <w:numPr>
          <w:ilvl w:val="0"/>
          <w:numId w:val="1006"/>
        </w:numPr>
      </w:pPr>
      <w:r>
        <w:t xml:space="preserve">環辛四烯(COT)：4個雙鍵但盆狀非平面，扭轉使p軌域無法有效重疊，共軛中斷，λmax不特別長。</w:t>
      </w:r>
    </w:p>
    <w:p>
      <w:pPr>
        <w:pStyle w:val="FirstParagraph"/>
      </w:pPr>
      <w:r>
        <w:t xml:space="preserve">排序：C(最長多烯) &gt; B≈A(共軛雙烯) &gt; D(非平面中斷) &gt; E(孤立雙烯，最短)。</w:t>
      </w:r>
    </w:p>
    <w:p>
      <w:pPr>
        <w:pStyle w:val="BodyText"/>
      </w:pPr>
      <w:r>
        <w:t xml:space="preserve">一句話：λmax看連續共軛長度，不看雙鍵總數。孤立(sp3隔開)或非平面(扭轉)都不算共軛。</w:t>
      </w:r>
    </w:p>
    <w:p>
      <w:pPr>
        <w:pStyle w:val="BodyText"/>
      </w:pPr>
      <w:r>
        <w:rPr>
          <w:bCs/>
          <w:b/>
        </w:rPr>
        <w:t xml:space="preserve">H25-Q8</w:t>
      </w:r>
    </w:p>
    <w:p>
      <w:pPr>
        <w:pStyle w:val="BodyText"/>
      </w:pPr>
      <w:r>
        <w:t xml:space="preserve">主題：一次能源的分類（選出不屬於一次能源者）　</w:t>
      </w:r>
      <w:r>
        <w:rPr>
          <w:bCs/>
          <w:b/>
        </w:rPr>
        <w:t xml:space="preserve">正解：② 都市ガス（城市燃氣）</w:t>
      </w:r>
    </w:p>
    <w:p>
      <w:pPr>
        <w:pStyle w:val="BodyText"/>
      </w:pPr>
      <w:r>
        <w:rPr>
          <w:bCs/>
          <w:b/>
        </w:rPr>
        <w:t xml:space="preserve">判準</w:t>
      </w:r>
    </w:p>
    <w:p>
      <w:pPr>
        <w:pStyle w:val="BodyText"/>
      </w:pPr>
      <w:r>
        <w:t xml:space="preserve">一次能源=自然界直接取得、未經人為加工轉換；二次能源=由一次能源加工/轉換而來。</w:t>
      </w:r>
    </w:p>
    <w:p>
      <w:pPr>
        <w:pStyle w:val="BodyText"/>
      </w:pPr>
      <w:r>
        <w:rPr>
          <w:bCs/>
          <w:b/>
        </w:rPr>
        <w:t xml:space="preserve">常見誤解糾正</w:t>
      </w:r>
    </w:p>
    <w:p>
      <w:pPr>
        <w:pStyle w:val="BodyText"/>
      </w:pPr>
      <w:r>
        <w:t xml:space="preserve">「一次」指取得階段順序(第一手 vs 加工後)，與能否循環使用無關。水力可循環，但仍是一次能源(取材自自然的位能/動能)。</w:t>
      </w:r>
    </w:p>
    <w:p>
      <w:pPr>
        <w:pStyle w:val="BodyText"/>
      </w:pPr>
      <w:r>
        <w:rPr>
          <w:bCs/>
          <w:b/>
        </w:rPr>
        <w:t xml:space="preserve">逐一判斷</w:t>
      </w:r>
    </w:p>
    <w:p>
      <w:pPr>
        <w:pStyle w:val="BodyText"/>
      </w:pPr>
      <w:r>
        <w:t xml:space="preserve">①天然氣：直接開採未經轉換→一次能源。</w:t>
      </w:r>
    </w:p>
    <w:p>
      <w:pPr>
        <w:pStyle w:val="BodyText"/>
      </w:pPr>
      <w:r>
        <w:t xml:space="preserve">②都市燃氣 ★：天然氣經成分調整、熱值調整、加臭等人為加工後配送，是加工品→二次能源，此為答案。</w:t>
      </w:r>
    </w:p>
    <w:p>
      <w:pPr>
        <w:pStyle w:val="BodyText"/>
      </w:pPr>
      <w:r>
        <w:t xml:space="preserve">③水力：自然界水位能直接取用→一次能源，發電是後續轉換。</w:t>
      </w:r>
    </w:p>
    <w:p>
      <w:pPr>
        <w:pStyle w:val="BodyText"/>
      </w:pPr>
      <w:r>
        <w:t xml:space="preserve">④石油(原油)：地層直接開採→一次能源(注意汽油/柴油等精煉品才是二次能源)。</w:t>
      </w:r>
    </w:p>
    <w:p>
      <w:pPr>
        <w:pStyle w:val="BodyText"/>
      </w:pPr>
      <w:r>
        <w:t xml:space="preserve">⑤鈾(核能)：礦石直接開採作核燃料→一次能源。</w:t>
      </w:r>
    </w:p>
    <w:p>
      <w:pPr>
        <w:pStyle w:val="BodyText"/>
      </w:pPr>
      <w:r>
        <w:t xml:space="preserve">一句話：一次能源看是否直接取自自然、未經加工。天然氣/原油/水力/鈾皆為原料=一次；都市燃氣是加工商品=二次。</w:t>
      </w:r>
    </w:p>
    <w:p>
      <w:pPr>
        <w:pStyle w:val="BodyText"/>
      </w:pPr>
      <w:r>
        <w:rPr>
          <w:bCs/>
          <w:b/>
        </w:rPr>
        <w:t xml:space="preserve">H25-Q9</w:t>
      </w:r>
    </w:p>
    <w:p>
      <w:pPr>
        <w:pStyle w:val="BodyText"/>
      </w:pPr>
      <w:r>
        <w:t xml:space="preserve">主題：石油(含原油)組成（選出最不適切者）　</w:t>
      </w:r>
      <w:r>
        <w:rPr>
          <w:bCs/>
          <w:b/>
        </w:rPr>
        <w:t xml:space="preserve">正解：④</w:t>
      </w:r>
    </w:p>
    <w:p>
      <w:pPr>
        <w:pStyle w:val="BodyText"/>
      </w:pPr>
      <w:r>
        <w:rPr>
          <w:bCs/>
          <w:b/>
        </w:rPr>
        <w:t xml:space="preserve">(④) 為什麼錯：石蠟與微晶蠟主成分對調 ★</w:t>
      </w:r>
    </w:p>
    <w:p>
      <w:pPr>
        <w:pStyle w:val="BodyText"/>
      </w:pPr>
      <w:r>
        <w:t xml:space="preserve">正確：石蠟(paraffin wax)主成分是正構烷(n-paraffin，直鏈)，直鏈易規則堆疊→大結晶，來自較輕潤滑油餾分。微晶蠟(microcrystalline wax)主成分是異構烷(isoparaffin，支鏈)+環烷，支鏈打亂堆疊→結晶細小，來自較重餾分/渣油。原題把兩者主成分講反了。</w:t>
      </w:r>
    </w:p>
    <w:p>
      <w:pPr>
        <w:numPr>
          <w:ilvl w:val="0"/>
          <w:numId w:val="1007"/>
        </w:numPr>
        <w:pStyle w:val="Compact"/>
      </w:pPr>
      <w:r>
        <w:t xml:space="preserve">框架：直鏈→易堆疊→大結晶→石蠟；支鏈→難堆疊→微晶→微晶蠟。與苯/甲苯熔點的對稱性/堆積框架同邏輯。</w:t>
      </w:r>
    </w:p>
    <w:p>
      <w:pPr>
        <w:pStyle w:val="FirstParagraph"/>
      </w:pPr>
      <w:r>
        <w:rPr>
          <w:bCs/>
          <w:b/>
        </w:rPr>
        <w:t xml:space="preserve">其餘為何正確(排除法)</w:t>
      </w:r>
    </w:p>
    <w:p>
      <w:pPr>
        <w:pStyle w:val="BodyText"/>
      </w:pPr>
      <w:r>
        <w:t xml:space="preserve">①原油以碳氫化合物為主，含微量硫氮氧金屬的天然物，標準定義，正確。</w:t>
      </w:r>
    </w:p>
    <w:p>
      <w:pPr>
        <w:pStyle w:val="BodyText"/>
      </w:pPr>
      <w:r>
        <w:t xml:space="preserve">②碳氫以外元素量少但嚴重影響品質(硫→腐蝕、氮→安定性)，發展出眾多精製製程移除，正確。</w:t>
      </w:r>
    </w:p>
    <w:p>
      <w:pPr>
        <w:pStyle w:val="BodyText"/>
      </w:pPr>
      <w:r>
        <w:t xml:space="preserve">③石油是無數化合物混合物，連汽油輕質餾分成分都超過100種，正確。</w:t>
      </w:r>
    </w:p>
    <w:p>
      <w:pPr>
        <w:pStyle w:val="BodyText"/>
      </w:pPr>
      <w:r>
        <w:t xml:space="preserve">⑤原油中一般不含烯烴(地質熟成中不安定的烯烴已被氫化)，烯烴是熱裂解/催化裂解等分解反應後天生成，正確。</w:t>
      </w:r>
    </w:p>
    <w:p>
      <w:pPr>
        <w:pStyle w:val="BodyText"/>
      </w:pPr>
      <w:r>
        <w:t xml:space="preserve">一句話：直鏈(n-paraffin)→大結晶→石蠟；支鏈(isoparaffin)→微晶→微晶蠟。④把兩者對調所以錯。</w:t>
      </w:r>
    </w:p>
    <w:p>
      <w:pPr>
        <w:pStyle w:val="BodyText"/>
      </w:pPr>
      <w:r>
        <w:rPr>
          <w:bCs/>
          <w:b/>
        </w:rPr>
        <w:t xml:space="preserve">H25-Q10</w:t>
      </w:r>
    </w:p>
    <w:p>
      <w:pPr>
        <w:pStyle w:val="BodyText"/>
      </w:pPr>
      <w:r>
        <w:t xml:space="preserve">主題：石油精製烷化法(alkylation)與烷化油(alkylate)（選出最不適切者）　</w:t>
      </w:r>
      <w:r>
        <w:rPr>
          <w:bCs/>
          <w:b/>
        </w:rPr>
        <w:t xml:space="preserve">正解：⑤</w:t>
      </w:r>
    </w:p>
    <w:p>
      <w:pPr>
        <w:pStyle w:val="BodyText"/>
      </w:pPr>
      <w:r>
        <w:rPr>
          <w:bCs/>
          <w:b/>
        </w:rPr>
        <w:t xml:space="preserve">(⑤) 為什麼錯：催化劑物質寫錯 ★</w:t>
      </w:r>
    </w:p>
    <w:p>
      <w:pPr>
        <w:pStyle w:val="BodyText"/>
      </w:pPr>
      <w:r>
        <w:t xml:space="preserve">原文說觸媒主要是鹽酸(HCl)或氫氟酸(HF)，正確應為硫酸(H2SO4)或氫氟酸(HF)，而非鹽酸。工業烷化製程只有硫酸法(低溫~10℃操作，較安全但廢酸需再生)與氫氟酸法(常溫操作、酸耗低但毒性/腐蝕性強)兩條路線，鹽酸從未使用。</w:t>
      </w:r>
    </w:p>
    <w:p>
      <w:pPr>
        <w:numPr>
          <w:ilvl w:val="0"/>
          <w:numId w:val="1008"/>
        </w:numPr>
        <w:pStyle w:val="Compact"/>
      </w:pPr>
      <w:r>
        <w:t xml:space="preserve">糾正：催化劑不是金屬鹽（金屬鹽如AlCl3是Friedel-Crafts芳香族烷化用，屬另一套反應機制，非此處主角）。</w:t>
      </w:r>
    </w:p>
    <w:p>
      <w:pPr>
        <w:pStyle w:val="FirstParagraph"/>
      </w:pPr>
      <w:r>
        <w:rPr>
          <w:bCs/>
          <w:b/>
        </w:rPr>
        <w:t xml:space="preserve">其餘為何正確(排除法)</w:t>
      </w:r>
    </w:p>
    <w:p>
      <w:pPr>
        <w:pStyle w:val="BodyText"/>
      </w:pPr>
      <w:r>
        <w:t xml:space="preserve">①石油精製的烷化=烷烴(異丁烷)與烯烴系烴(丁烯)的加成反應，生成更大分子烷烴，定義正確。</w:t>
      </w:r>
    </w:p>
    <w:p>
      <w:pPr>
        <w:pStyle w:val="BodyText"/>
      </w:pPr>
      <w:r>
        <w:t xml:space="preserve">②原料為異丁烷+丁烯餾分，主要產物是異辛烷(2,2,4-三甲基戊烷)為主成分的烷化油，正確。</w:t>
      </w:r>
    </w:p>
    <w:p>
      <w:pPr>
        <w:pStyle w:val="BodyText"/>
      </w:pPr>
      <w:r>
        <w:t xml:space="preserve">③接觸分解裝置(FCC)產出的異丁烷-丁烯餾分中異丁烷常不足，需從接觸改質裝置等補充，實務細節正確。</w:t>
      </w:r>
    </w:p>
    <w:p>
      <w:pPr>
        <w:pStyle w:val="BodyText"/>
      </w:pPr>
      <w:r>
        <w:t xml:space="preserve">④烷化油高辛烷值、不含芳香族/烯烴，飽和支鏈烷烴結構穩定燃燒特性佳，且符合環保法規，正確。</w:t>
      </w:r>
    </w:p>
    <w:p>
      <w:pPr>
        <w:pStyle w:val="BodyText"/>
      </w:pPr>
      <w:r>
        <w:t xml:space="preserve">一句話：工業烷化催化劑只有硫酸或HF，鹽酸不用；勿與金屬鹽(Friedel-Crafts用)或字面相似的XX酸搞混。</w:t>
      </w:r>
    </w:p>
    <w:p>
      <w:pPr>
        <w:pStyle w:val="BodyText"/>
      </w:pPr>
      <w:r>
        <w:rPr>
          <w:bCs/>
          <w:b/>
        </w:rPr>
        <w:t xml:space="preserve">H25-Q11</w:t>
      </w:r>
    </w:p>
    <w:p>
      <w:pPr>
        <w:pStyle w:val="BodyText"/>
      </w:pPr>
      <w:r>
        <w:t xml:space="preserve">主題：噴射燃料油(航空渦輪燃料油)敘述（選出最不適切者）　</w:t>
      </w:r>
      <w:r>
        <w:rPr>
          <w:bCs/>
          <w:b/>
        </w:rPr>
        <w:t xml:space="preserve">正解：①</w:t>
      </w:r>
    </w:p>
    <w:p>
      <w:pPr>
        <w:pStyle w:val="BodyText"/>
      </w:pPr>
      <w:r>
        <w:rPr>
          <w:bCs/>
          <w:b/>
        </w:rPr>
        <w:t xml:space="preserve">(①) 為什麼錯：原料來源描述不當 ★</w:t>
      </w:r>
    </w:p>
    <w:p>
      <w:pPr>
        <w:pStyle w:val="BodyText"/>
      </w:pPr>
      <w:r>
        <w:t xml:space="preserve">原文：噴射燃料像汽油/煤油餾分，一般由接觸分解裝置(FCC)、接觸改質裝置(reforming)等所得產品混合製造。這是把汽油的生產邏輯套到噴射燃料上。汽油追求高辛烷值，靠reforming把直鏈烷轉成芳香族、FCC產生高辛烯烴成分提高辛烷值。噴射燃料追求的是高熱安定性、低芳香族、低烯烴、良好低溫流動性(析出點低)，因為燃料要當熱交換介質給引擎/液壓油散熱，溫度升高絕不能生膠/結焦。芳香族/烯烴含量高(FCC、reforming產物特徵)恰是噴射燃料要避免的。實際噴射燃料主要來自直留(straight-run)煤油餾分，經加氫精製脫硫脫芳，而非FCC/reforming產物調配。</w:t>
      </w:r>
    </w:p>
    <w:p>
      <w:pPr>
        <w:pStyle w:val="BodyText"/>
      </w:pPr>
      <w:r>
        <w:rPr>
          <w:bCs/>
          <w:b/>
        </w:rPr>
        <w:t xml:space="preserve">其餘為何正確(排除法)</w:t>
      </w:r>
    </w:p>
    <w:p>
      <w:pPr>
        <w:pStyle w:val="BodyText"/>
      </w:pPr>
      <w:r>
        <w:t xml:space="preserve">②JIS規格分1號(低析出點灯油型)、2號(灯油型)、3號(廣範圍沸點型)三種，標準分類，正確。</w:t>
      </w:r>
    </w:p>
    <w:p>
      <w:pPr>
        <w:pStyle w:val="BodyText"/>
      </w:pPr>
      <w:r>
        <w:t xml:space="preserve">③-40℃低溫平流層飛行，析出點規格防止水分/蠟析出堵塞濾網，正確。</w:t>
      </w:r>
    </w:p>
    <w:p>
      <w:pPr>
        <w:pStyle w:val="BodyText"/>
      </w:pPr>
      <w:r>
        <w:t xml:space="preserve">④燃料兼作冷卻機翼前緣摩擦熱介質，要求不生焦油的熱安定性，添加烷基酚類抗氧化劑，正確。</w:t>
      </w:r>
    </w:p>
    <w:p>
      <w:pPr>
        <w:pStyle w:val="BodyText"/>
      </w:pPr>
      <w:r>
        <w:t xml:space="preserve">⑤燃燒輝度高會輻射熱損傷引擎內壁，故規定煙點，正確(芳香族多→煙點低→輝度高，呼應①的邏輯)。</w:t>
      </w:r>
    </w:p>
    <w:p>
      <w:pPr>
        <w:pStyle w:val="BodyText"/>
      </w:pPr>
      <w:r>
        <w:t xml:space="preserve">一句話：噴射燃料要低芳香族+高熱安定性+低析出點，靠直留餾分+加氫精製；汽油要高辛烷值，才靠FCC/reforming提高芳香族。①把兩套邏輯搞混。</w:t>
      </w:r>
    </w:p>
    <w:p>
      <w:pPr>
        <w:pStyle w:val="BodyText"/>
      </w:pPr>
      <w:r>
        <w:rPr>
          <w:bCs/>
          <w:b/>
        </w:rPr>
        <w:t xml:space="preserve">H25-Q12</w:t>
      </w:r>
    </w:p>
    <w:p>
      <w:pPr>
        <w:pStyle w:val="BodyText"/>
      </w:pPr>
      <w:r>
        <w:t xml:space="preserve">主題：黏度指數向上劑(VII)敘述（選出最不適切者）　</w:t>
      </w:r>
      <w:r>
        <w:rPr>
          <w:bCs/>
          <w:b/>
        </w:rPr>
        <w:t xml:space="preserve">正解：⑤</w:t>
      </w:r>
    </w:p>
    <w:p>
      <w:pPr>
        <w:pStyle w:val="BodyText"/>
      </w:pPr>
      <w:r>
        <w:rPr>
          <w:bCs/>
          <w:b/>
        </w:rPr>
        <w:t xml:space="preserve">核心機制：溫度感應式線團伸展(coil expansion)</w:t>
      </w:r>
    </w:p>
    <w:p>
      <w:pPr>
        <w:pStyle w:val="BodyText"/>
      </w:pPr>
      <w:r>
        <w:t xml:space="preserve">低溫時高分子鏈蜷縮成緊密線團，佔流體力學體積小，幾乎不增加基油黏度。高溫時鏈舒展開，體積變大，增稠效果變強，抵銷基油本身升溫黏度下降的趨勢，淨效果是黏度指數(VI)提高。</w:t>
      </w:r>
    </w:p>
    <w:p>
      <w:pPr>
        <w:pStyle w:val="BodyText"/>
      </w:pPr>
      <w:r>
        <w:rPr>
          <w:bCs/>
          <w:b/>
        </w:rPr>
        <w:t xml:space="preserve">(⑤) 為什麼錯：分子量與剪切安定性的關係講反 ★</w:t>
      </w:r>
    </w:p>
    <w:p>
      <w:pPr>
        <w:pStyle w:val="BodyText"/>
      </w:pPr>
      <w:r>
        <w:t xml:space="preserve">原文：一般高分子量者比低分子量者剪切安定性更優。事實相反：分子量越大鏈越長，在機油泵送、齒輪嚙合等機械剪切應力下，長鏈更易被物理性扯斷(永久性剪切損失)，鏈越長越嚴重。這是經典trade-off：高分子量→增稠效率高但剪切安定性差；低分子量→增稠效率較弱但剪切安定性較好。⑤把方向講反。</w:t>
      </w:r>
    </w:p>
    <w:p>
      <w:pPr>
        <w:pStyle w:val="BodyText"/>
      </w:pPr>
      <w:r>
        <w:rPr>
          <w:bCs/>
          <w:b/>
        </w:rPr>
        <w:t xml:space="preserve">其餘為何正確(排除法)</w:t>
      </w:r>
    </w:p>
    <w:p>
      <w:pPr>
        <w:pStyle w:val="BodyText"/>
      </w:pPr>
      <w:r>
        <w:t xml:space="preserve">①VII使用目的是降低潤滑油黏度隨溫度變化的幅度，提升黏度指數，定義正確。</w:t>
      </w:r>
    </w:p>
    <w:p>
      <w:pPr>
        <w:pStyle w:val="BodyText"/>
      </w:pPr>
      <w:r>
        <w:t xml:space="preserve">②精準描述線團伸展機制：低溫蜷縮不太提高黏度，高溫伸展維持基油黏度在較高水準，正確。</w:t>
      </w:r>
    </w:p>
    <w:p>
      <w:pPr>
        <w:pStyle w:val="BodyText"/>
      </w:pPr>
      <w:r>
        <w:t xml:space="preserve">③VII是油溶性高分子(聚合物)，分子量範圍數千到數十萬(如OCP約10,000-200,000)，正確。</w:t>
      </w:r>
    </w:p>
    <w:p>
      <w:pPr>
        <w:pStyle w:val="BodyText"/>
      </w:pPr>
      <w:r>
        <w:t xml:space="preserve">④機油使用中經歷高剪切應力，高分子鏈因機械/熱應力斷裂變短，導致黏度指數向上性能永久性下降，正確，且與⑤形成呼應(④是正確版本，⑤把方向講反)。</w:t>
      </w:r>
    </w:p>
    <w:p>
      <w:pPr>
        <w:pStyle w:val="BodyText"/>
      </w:pPr>
      <w:r>
        <w:t xml:space="preserve">一句話：VII靠低溫蜷縮/高溫伸展調節黏度；但分子量越大鏈越長，越容易被剪切扯斷，剪切安定性反而越差，是增稠效率與耐久性的trade-off。</w:t>
      </w:r>
    </w:p>
    <w:p>
      <w:pPr>
        <w:pStyle w:val="BodyText"/>
      </w:pPr>
      <w:r>
        <w:rPr>
          <w:bCs/>
          <w:b/>
        </w:rPr>
        <w:t xml:space="preserve">H25-Q13</w:t>
      </w:r>
    </w:p>
    <w:p>
      <w:pPr>
        <w:pStyle w:val="BodyText"/>
      </w:pPr>
      <w:r>
        <w:t xml:space="preserve">主題：石炭(煤炭)敘述（選出最不適切者）　</w:t>
      </w:r>
      <w:r>
        <w:rPr>
          <w:bCs/>
          <w:b/>
        </w:rPr>
        <w:t xml:space="preserve">正解：②</w:t>
      </w:r>
    </w:p>
    <w:p>
      <w:pPr>
        <w:pStyle w:val="BodyText"/>
      </w:pPr>
      <w:r>
        <w:rPr>
          <w:bCs/>
          <w:b/>
        </w:rPr>
        <w:t xml:space="preserve">(②) 為什麼錯：原料炭的黏結性方向講反 ★</w:t>
      </w:r>
    </w:p>
    <w:p>
      <w:pPr>
        <w:pStyle w:val="BodyText"/>
      </w:pPr>
      <w:r>
        <w:t xml:space="preserve">原文後半：原料炭是瀝青炭中粘結性較低的煤。這裡整個講反。原料炭(coking coal)之所以能拿去煉焦，正是因為黏結性(caking property)必須夠高，不是低。煉焦過程煤在高溫乾餾下須先軟化、熔融、再固化黏結成塊，才能形成有孔隙結構、機械強度足夠的焦炭，供高爐煉鐵支撐爐料、透氣導流。黏結性不夠的煤無法單獨煉出合格焦炭——這是原料炭比一般炭貴、產地少的原因。正確應為黏結性較高(高い)，原文寫成低，語意相反。</w:t>
      </w:r>
    </w:p>
    <w:p>
      <w:pPr>
        <w:pStyle w:val="BodyText"/>
      </w:pPr>
      <w:r>
        <w:rPr>
          <w:bCs/>
          <w:b/>
        </w:rPr>
        <w:t xml:space="preserve">其餘為何正確(排除法)</w:t>
      </w:r>
    </w:p>
    <w:p>
      <w:pPr>
        <w:pStyle w:val="BodyText"/>
      </w:pPr>
      <w:r>
        <w:t xml:space="preserve">①植物堆積層經脫水、脫碳酸、脫甲烷、脫氫，芳香環逐漸發達，煤化度依序：褐炭→亞瀝青炭→瀝青炭→無煙炭，標準煤化作用階段順序，正確。</w:t>
      </w:r>
    </w:p>
    <w:p>
      <w:pPr>
        <w:pStyle w:val="BodyText"/>
      </w:pPr>
      <w:r>
        <w:t xml:space="preserve">③從煤直接取出能量最常用方式是燃燒放熱利用，代表方法是微粉炭燃燒方式(PC firing)，現行火力發電主流技術，正確。</w:t>
      </w:r>
    </w:p>
    <w:p>
      <w:pPr>
        <w:pStyle w:val="BodyText"/>
      </w:pPr>
      <w:r>
        <w:t xml:space="preserve">④煤的特徵是地理分布較石油/天然氣分散，可採年數(R/P比)比石油等能源長(煤約130年+ vs 石油約50年)，正確。</w:t>
      </w:r>
    </w:p>
    <w:p>
      <w:pPr>
        <w:pStyle w:val="BodyText"/>
      </w:pPr>
      <w:r>
        <w:t xml:space="preserve">⑤煤自產自銷比例高，雖是國際商品但貿易量占生產比例相對小，有出口餘力主要國家：澳洲、印尼、俄羅斯，正確。</w:t>
      </w:r>
    </w:p>
    <w:p>
      <w:pPr>
        <w:pStyle w:val="BodyText"/>
      </w:pPr>
      <w:r>
        <w:t xml:space="preserve">一句話：一般炭(動力煤)只求便宜燃燒；原料炭(焦煤)必須是高黏結性瀝青炭才能煉出合格焦炭——②把高寫成低，方向講反。</w:t>
      </w:r>
    </w:p>
    <w:p>
      <w:pPr>
        <w:pStyle w:val="BodyText"/>
      </w:pPr>
      <w:r>
        <w:rPr>
          <w:bCs/>
          <w:b/>
        </w:rPr>
        <w:t xml:space="preserve">H23-Q14</w:t>
      </w:r>
    </w:p>
    <w:p>
      <w:pPr>
        <w:pStyle w:val="BodyText"/>
      </w:pPr>
      <w:r>
        <w:t xml:space="preserve">主題：重縮合及重付加高分子敘述（選出錯誤的組合）　</w:t>
      </w:r>
      <w:r>
        <w:rPr>
          <w:bCs/>
          <w:b/>
        </w:rPr>
        <w:t xml:space="preserve">正解：② B、E</w:t>
      </w:r>
    </w:p>
    <w:p>
      <w:pPr>
        <w:pStyle w:val="BodyText"/>
      </w:pPr>
      <w:r>
        <w:rPr>
          <w:bCs/>
          <w:b/>
        </w:rPr>
        <w:t xml:space="preserve">判準：唯一看「有無脫小分子」</w:t>
      </w:r>
    </w:p>
    <w:p>
      <w:pPr>
        <w:pStyle w:val="BodyText"/>
      </w:pPr>
      <w:r>
        <w:t xml:space="preserve">重縮合(polycondensation)：官能基間反應成鍵，同時脫離小分子(水、HCl、甲醇等)。重付加(polyaddition)：官能基直接加成，原子全部保留在主鏈，無小分子脫離。</w:t>
      </w:r>
    </w:p>
    <w:p>
      <w:pPr>
        <w:pStyle w:val="BodyText"/>
      </w:pPr>
      <w:r>
        <w:rPr>
          <w:bCs/>
          <w:b/>
        </w:rPr>
        <w:t xml:space="preserve">(A) 己二胺+己二酸重縮合得聚醯胺(尼龍) → 正</w:t>
      </w:r>
    </w:p>
    <w:p>
      <w:pPr>
        <w:pStyle w:val="BodyText"/>
      </w:pPr>
      <w:r>
        <w:t xml:space="preserve">六亞甲基二胺+己二酸經重縮合(脫水)生成尼龍66，DuPont命名，現今仍是代表性合成纖維。</w:t>
      </w:r>
    </w:p>
    <w:p>
      <w:pPr>
        <w:pStyle w:val="BodyText"/>
      </w:pPr>
      <w:r>
        <w:rPr>
          <w:bCs/>
          <w:b/>
        </w:rPr>
        <w:t xml:space="preserve">(B) 乙二醇+對苯二甲酸「重付加」合成聚酯PET → 誤 ★</w:t>
      </w:r>
    </w:p>
    <w:p>
      <w:pPr>
        <w:pStyle w:val="BodyText"/>
      </w:pPr>
      <w:r>
        <w:t xml:space="preserve">PET生成是酯化反應：乙二醇的-OH與對苯二甲酸的-COOH縮合成酯鍵，同時脫出水，是典型重縮合，原文卻寫重付加，機制分類錯誤。陷阱：PET叫聚酯，容易誤以為跟加成有關，但判準永遠是有沒有脫小分子。</w:t>
      </w:r>
    </w:p>
    <w:p>
      <w:pPr>
        <w:pStyle w:val="BodyText"/>
      </w:pPr>
      <w:r>
        <w:rPr>
          <w:bCs/>
          <w:b/>
        </w:rPr>
        <w:t xml:space="preserve">(C) 雙酚A+光氣重縮合得聚碳酸酯 → 正</w:t>
      </w:r>
    </w:p>
    <w:p>
      <w:pPr>
        <w:pStyle w:val="BodyText"/>
      </w:pPr>
      <w:r>
        <w:t xml:space="preserve">雙酚A+光氣反應脫出HCl，是重縮合，生成聚碳酸酯，加工性佳耐熱性好，用於光碟、防彈玻璃等。</w:t>
      </w:r>
    </w:p>
    <w:p>
      <w:pPr>
        <w:pStyle w:val="BodyText"/>
      </w:pPr>
      <w:r>
        <w:rPr>
          <w:bCs/>
          <w:b/>
        </w:rPr>
        <w:t xml:space="preserve">(D) 醇+異氰酸酯類重合成聚胺酯，典型重付加 → 正</w:t>
      </w:r>
    </w:p>
    <w:p>
      <w:pPr>
        <w:pStyle w:val="BodyText"/>
      </w:pPr>
      <w:r>
        <w:t xml:space="preserve">異氰酸酯(-N=C=O)與醇(-OH)反應時N=C雙鍵直接打開加成到O-H上，形成胺甲酸酯鍵，沒有原子以小分子形式脫離，是重付加教科書範例。與B剛好是有無脫小分子的正反教材。</w:t>
      </w:r>
    </w:p>
    <w:p>
      <w:pPr>
        <w:pStyle w:val="BodyText"/>
      </w:pPr>
      <w:r>
        <w:rPr>
          <w:bCs/>
          <w:b/>
        </w:rPr>
        <w:t xml:space="preserve">(E) 芳綸比一般聚醯胺耐熱性低、抗拉強度也弱 → 誤 ★</w:t>
      </w:r>
    </w:p>
    <w:p>
      <w:pPr>
        <w:pStyle w:val="BodyText"/>
      </w:pPr>
      <w:r>
        <w:t xml:space="preserve">方向整個講反。芳綸(aramid)醯胺鍵間接的是芳香環，芳香環提供共軛剛性+分子間π堆疊/強氫鍵網絡，鏈段難旋轉、結晶度高，耐熱性遠高於一般脂肪族尼龍(尼龍熔點約260℃，芳綸可耐400℃+不熔化)；高度伸展鏈結構使抗拉強度極高(Kevlar用於防彈衣)，遠優於一般尼龍。應為更高更強，不是更低更弱。</w:t>
      </w:r>
    </w:p>
    <w:p>
      <w:pPr>
        <w:pStyle w:val="BodyText"/>
      </w:pPr>
      <w:r>
        <w:t xml:space="preserve">一句話：判斷重縮合vs重付加只看有無脫小分子，跟名字有沒有酯/醯胺無關。PET脫水是縮合(B錯)；芳綸的芳香環讓耐熱/強度更高不是更低(E錯)。</w:t>
      </w:r>
    </w:p>
    <w:p>
      <w:pPr>
        <w:pStyle w:val="BodyText"/>
      </w:pPr>
      <w:r>
        <w:rPr>
          <w:bCs/>
          <w:b/>
        </w:rPr>
        <w:t xml:space="preserve">H25-Q15</w:t>
      </w:r>
    </w:p>
    <w:p>
      <w:pPr>
        <w:pStyle w:val="BodyText"/>
      </w:pPr>
      <w:r>
        <w:t xml:space="preserve">主題：逐步聚合統計分布：Carothers方程式+Flory分布　</w:t>
      </w:r>
      <w:r>
        <w:rPr>
          <w:bCs/>
          <w:b/>
        </w:rPr>
        <w:t xml:space="preserve">正解：⑤ A=N0(1-p), B=1/(1-p), C=N0p^(n-1)(1-p)², D=np^(n-1)(1-p)², E=最も確からしい分布(Flory分布)</w:t>
      </w:r>
    </w:p>
    <w:p>
      <w:pPr>
        <w:pStyle w:val="BodyText"/>
      </w:pPr>
      <w:r>
        <w:rPr>
          <w:bCs/>
          <w:b/>
        </w:rPr>
        <w:t xml:space="preserve">A、B：Carothers方程式</w:t>
      </w:r>
    </w:p>
    <w:p>
      <w:pPr>
        <w:pStyle w:val="BodyText"/>
      </w:pPr>
      <w:r>
        <w:t xml:space="preserve">每形成1個新鍵(酸+醇反應)，兩分子接成一個，分子總數減少1。反應了pN0個鍵→分子數減少pN0個。N=N0-pN0=N0(1-p)。數平均聚合度Pn=N0/N=1/(1-p)。</w:t>
      </w:r>
    </w:p>
    <w:p>
      <w:pPr>
        <w:pStyle w:val="BodyText"/>
      </w:pPr>
      <w:r>
        <w:rPr>
          <w:bCs/>
          <w:b/>
        </w:rPr>
        <w:t xml:space="preserve">C：純代入題，不需外部知識</w:t>
      </w:r>
    </w:p>
    <w:p>
      <w:pPr>
        <w:pStyle w:val="BodyText"/>
      </w:pPr>
      <w:r>
        <w:t xml:space="preserve">文中已給公式：n量體形成機率=p(n-1)(1-p)，且Nn=N×(此機率)，N=A的結果。代入：Nn=N0(1-p)×p(n-1)(1-p)=N0 p^(n-1)(1-p)²。常見錯誤是忘記N本身已含一個(1-p)，漏乘一次。</w:t>
      </w:r>
    </w:p>
    <w:p>
      <w:pPr>
        <w:pStyle w:val="BodyText"/>
      </w:pPr>
      <w:r>
        <w:rPr>
          <w:bCs/>
          <w:b/>
        </w:rPr>
        <w:t xml:space="preserve">D：同樣是代入題</w:t>
      </w:r>
    </w:p>
    <w:p>
      <w:pPr>
        <w:pStyle w:val="BodyText"/>
      </w:pPr>
      <w:r>
        <w:t xml:space="preserve">文中定義wn=nNn/N0。代入C的結果：wn=n×N0p^(n-1)(1-p)²/N0=n p^(n-1)(1-p)²。</w:t>
      </w:r>
    </w:p>
    <w:p>
      <w:pPr>
        <w:pStyle w:val="BodyText"/>
      </w:pPr>
      <w:r>
        <w:rPr>
          <w:bCs/>
          <w:b/>
        </w:rPr>
        <w:t xml:space="preserve">E：唯一需要課外知識的部分</w:t>
      </w:r>
    </w:p>
    <w:p>
      <w:pPr>
        <w:pStyle w:val="BodyText"/>
      </w:pPr>
      <w:r>
        <w:t xml:space="preserve">文中只問這個分布叫什麼，不會告訴你答案。這是逐步聚合(縮聚)反應鏈長分布的經典統計模型，稱「最も確からしい分布(most probable distribution)」，也稱Flory分布或Flory-Schulz分布，由Paul Flory於1936年推導。</w:t>
      </w:r>
    </w:p>
    <w:p>
      <w:pPr>
        <w:pStyle w:val="BodyText"/>
      </w:pPr>
      <w:r>
        <w:t xml:space="preserve">一句話：A、B、C、D全是代數推導題(只要小心代入、別漏乘(1-p))；E是純背誦知識(Flory分布這個名字)，文字不會透露答案。</w:t>
      </w:r>
    </w:p>
    <w:p>
      <w:pPr>
        <w:pStyle w:val="BodyText"/>
      </w:pPr>
      <w:r>
        <w:rPr>
          <w:bCs/>
          <w:b/>
        </w:rPr>
        <w:t xml:space="preserve">H25-Q16</w:t>
      </w:r>
    </w:p>
    <w:p>
      <w:pPr>
        <w:pStyle w:val="BodyText"/>
      </w:pPr>
      <w:r>
        <w:t xml:space="preserve">主題：聚合物立體規則性與觸媒發展史　</w:t>
      </w:r>
      <w:r>
        <w:rPr>
          <w:bCs/>
          <w:b/>
        </w:rPr>
        <w:t xml:space="preserve">正解：② イソタクチック、シンジオタクチック、アタクチック、チーグラー・ナッタ、カミンスキー</w:t>
      </w:r>
    </w:p>
    <w:p>
      <w:pPr>
        <w:pStyle w:val="BodyText"/>
      </w:pPr>
      <w:r>
        <w:rPr>
          <w:bCs/>
          <w:b/>
        </w:rPr>
        <w:t xml:space="preserve">立體規則性三分類</w:t>
      </w:r>
    </w:p>
    <w:p>
      <w:pPr>
        <w:pStyle w:val="BodyText"/>
      </w:pPr>
      <w:r>
        <w:t xml:space="preserve">丙烯聚合後主鏈是平面鋸齒結構，每隔一碳有一個帶甲基的立體中心。甲基全部同側=イソタクチック(等規/isotactic)；甲基交替換邊=シンジオタクチック(間規/syndiotactic)；甲基排列隨機=アタクチック(無規/atactic)。等規/間規排列規則可堆疊結晶度高；無規排列混亂為非晶黏軟。</w:t>
      </w:r>
    </w:p>
    <w:p>
      <w:pPr>
        <w:pStyle w:val="BodyText"/>
      </w:pPr>
      <w:r>
        <w:rPr>
          <w:bCs/>
          <w:b/>
        </w:rPr>
        <w:t xml:space="preserve">觸媒發展史</w:t>
      </w:r>
    </w:p>
    <w:p>
      <w:pPr>
        <w:pStyle w:val="BodyText"/>
      </w:pPr>
      <w:r>
        <w:t xml:space="preserve">チーグラー・ナッタ(Ziegler-Natta)觸媒：1950年代Karl Ziegler與Giulio Natta發展TiCl4+AlEt3等過渡金屬+有機鋁的不均一系(異相)觸媒，首次以低壓合成高立體規則性(等規)聚丙烯，兩人共獲1963年諾貝爾化學獎。</w:t>
      </w:r>
    </w:p>
    <w:p>
      <w:pPr>
        <w:pStyle w:val="BodyText"/>
      </w:pPr>
      <w:r>
        <w:t xml:space="preserve">カミンスキー(Kaminsky)觸媒：1980年代Walter Kaminsky開發茂金屬(metallocene)+MAO(甲基鋁氧烷)組成的均一系(均相)觸媒，活性中心單一性質均勻，能精準控制分子量分布(窄分布)與支鏈化程度，並可調控立體規則性。</w:t>
      </w:r>
    </w:p>
    <w:p>
      <w:pPr>
        <w:pStyle w:val="BodyText"/>
      </w:pPr>
      <w:r>
        <w:t xml:space="preserve">干擾項：メタロセン是化合物類別名稱(茂金屬)非人名；アダムス(Adams)是加氫反應用觸媒(PtO2)，跟烯烴聚合無關。</w:t>
      </w:r>
    </w:p>
    <w:p>
      <w:pPr>
        <w:pStyle w:val="BodyText"/>
      </w:pPr>
      <w:r>
        <w:t xml:space="preserve">一句話：甲基同側=等規、交替=間規、無序=無規；齊格勒-納塔(異相)先做出等規聚合物，卡明斯基(茂金屬,均相)後來能精準控制分子量分布/支鏈。</w:t>
      </w:r>
    </w:p>
    <w:p>
      <w:pPr>
        <w:pStyle w:val="BodyText"/>
      </w:pPr>
      <w:r>
        <w:rPr>
          <w:bCs/>
          <w:b/>
        </w:rPr>
        <w:t xml:space="preserve">H25-Q17</w:t>
      </w:r>
    </w:p>
    <w:p>
      <w:pPr>
        <w:pStyle w:val="BodyText"/>
      </w:pPr>
      <w:r>
        <w:t xml:space="preserve">主題：共聚合組成曲線：單體反應性比判讀　</w:t>
      </w:r>
      <w:r>
        <w:rPr>
          <w:bCs/>
          <w:b/>
        </w:rPr>
        <w:t xml:space="preserve">正解：① r1&gt;1, r2&lt;1</w:t>
      </w:r>
    </w:p>
    <w:p>
      <w:pPr>
        <w:pStyle w:val="BodyText"/>
      </w:pPr>
      <w:r>
        <w:rPr>
          <w:bCs/>
          <w:b/>
        </w:rPr>
        <w:t xml:space="preserve">理想共聚合的曲線特徵</w:t>
      </w:r>
    </w:p>
    <w:p>
      <w:pPr>
        <w:pStyle w:val="BodyText"/>
      </w:pPr>
      <w:r>
        <w:t xml:space="preserve">當r1×r2=1(理想共聚合)，式(5)簡化為d[M1]/d[M2]=r1×[M1]/[M2]，曲線全程單調偏向一側，只在端點(0,0)與(1,1)碰對角線，不會像C那樣中途交叉翻轉。</w:t>
      </w:r>
    </w:p>
    <w:p>
      <w:pPr>
        <w:pStyle w:val="BodyText"/>
      </w:pPr>
      <w:r>
        <w:rPr>
          <w:bCs/>
          <w:b/>
        </w:rPr>
        <w:t xml:space="preserve">曲線A的圖形特徵</w:t>
      </w:r>
    </w:p>
    <w:p>
      <w:pPr>
        <w:pStyle w:val="BodyText"/>
      </w:pPr>
      <w:r>
        <w:t xml:space="preserve">題目明講C的行為：[M1]/[M2]小時共聚合體組成&gt;仕込み組成，[M1]/[M2]大時共聚合體組成&lt;仕込み組成，代表C跨越對角線(S形交叉)，對應r1&lt;1且r2&lt;1(交替傾向)。曲線A從頭到尾都在對角線上方，不像C翻轉，是理想共聚合的單調曲線特徵，代表M1被優先併入聚合物鏈，對應r1&gt;1(M1自由基偏好接自己)同時r2&lt;1(M2自由基不偏好接自己反偏好接M1)。因滿足r1r2=1，r1&gt;1則r2=1/r1必然&lt;1，完全吻合①。</w:t>
      </w:r>
    </w:p>
    <w:p>
      <w:pPr>
        <w:pStyle w:val="BodyText"/>
      </w:pPr>
      <w:r>
        <w:rPr>
          <w:bCs/>
          <w:b/>
        </w:rPr>
        <w:t xml:space="preserve">排除其他選項</w:t>
      </w:r>
    </w:p>
    <w:p>
      <w:pPr>
        <w:pStyle w:val="BodyText"/>
      </w:pPr>
      <w:r>
        <w:t xml:space="preserve">②③r1=1不會產生全程單側偏移的單調曲線特性，不符合圖形。④r1&lt;1,r2&gt;1方向與A相反，會讓曲線偏向下方(偏好M2)。⑤r1&gt;1,r2&gt;1代表兩自由基都偏好接自己單體(嵌段傾向)，會產生類似C但方向相反、更劇烈偏離對角線的S形曲線，不是A的單調曲線。</w:t>
      </w:r>
    </w:p>
    <w:p>
      <w:pPr>
        <w:pStyle w:val="BodyText"/>
      </w:pPr>
      <w:r>
        <w:t xml:space="preserve">一句話：曲線跨越對角線(S形交叉)→r1,r2同號且都&lt;1(交替)或都&gt;1(嵌段)；曲線全程不交叉單側偏移(如A)→理想共聚合r1r2=1，一個&gt;1另一個必然&lt;1。</w:t>
      </w:r>
    </w:p>
    <w:p>
      <w:pPr>
        <w:pStyle w:val="BodyText"/>
      </w:pPr>
      <w:r>
        <w:rPr>
          <w:bCs/>
          <w:b/>
        </w:rPr>
        <w:t xml:space="preserve">H25-Q18</w:t>
      </w:r>
    </w:p>
    <w:p>
      <w:pPr>
        <w:pStyle w:val="BodyText"/>
      </w:pPr>
      <w:r>
        <w:t xml:space="preserve">主題：橡膠 vs 塑膠/纖維特性比較（選出最適切者）　</w:t>
      </w:r>
      <w:r>
        <w:rPr>
          <w:bCs/>
          <w:b/>
        </w:rPr>
        <w:t xml:space="preserve">正解：③ 弾性率が小さい</w:t>
      </w:r>
    </w:p>
    <w:p>
      <w:pPr>
        <w:pStyle w:val="BodyText"/>
      </w:pPr>
      <w:r>
        <w:rPr>
          <w:bCs/>
          <w:b/>
        </w:rPr>
        <w:t xml:space="preserve">核心框架：橡膠彈性=熵彈性</w:t>
      </w:r>
    </w:p>
    <w:p>
      <w:pPr>
        <w:pStyle w:val="BodyText"/>
      </w:pPr>
      <w:r>
        <w:t xml:space="preserve">橡膠靠鏈段構型熵變化提供彈性，不是分子間強作用力或結晶排列。</w:t>
      </w:r>
    </w:p>
    <w:p>
      <w:pPr>
        <w:pStyle w:val="BodyText"/>
      </w:pPr>
      <w:r>
        <w:rPr>
          <w:bCs/>
          <w:b/>
        </w:rPr>
        <w:t xml:space="preserve">逐一分析</w:t>
      </w:r>
    </w:p>
    <w:p>
      <w:pPr>
        <w:pStyle w:val="BodyText"/>
      </w:pPr>
      <w:r>
        <w:t xml:space="preserve">③彈性率小→正確：橡膠彈性率遠小於塑膠/纖維(橡膠約1-10MPa vs 塑膠/纖維數千MPa)，是判斷此題最直接的物理直覺。</w:t>
      </w:r>
    </w:p>
    <w:p>
      <w:pPr>
        <w:pStyle w:val="BodyText"/>
      </w:pPr>
      <w:r>
        <w:t xml:space="preserve">①結晶化容易→錯誤：橡膠鏈段需柔軟無規捲曲才能發揮熵彈性，容易結晶反而喪失彈性，應為難結晶。</w:t>
      </w:r>
    </w:p>
    <w:p>
      <w:pPr>
        <w:pStyle w:val="BodyText"/>
      </w:pPr>
      <w:r>
        <w:t xml:space="preserve">②熵小→錯誤：未拉伸時鏈段捲曲熵值高，拉伸後熵下降，鏈段自發回捲提供回彈力，本質是熵彈性，熵效應應是顯著(大)不是小。</w:t>
      </w:r>
    </w:p>
    <w:p>
      <w:pPr>
        <w:pStyle w:val="BodyText"/>
      </w:pPr>
      <w:r>
        <w:t xml:space="preserve">④Tg高→錯誤：室溫下要呈現橡膠彈性，前提是材料在Tg以上的橡膠態，橡膠的Tg必須遠低於室溫(常見-50℃至-70℃)，方向講反。</w:t>
      </w:r>
    </w:p>
    <w:p>
      <w:pPr>
        <w:pStyle w:val="BodyText"/>
      </w:pPr>
      <w:r>
        <w:t xml:space="preserve">⑤凝聚能大→錯誤：凝聚能反映分子間作用力，纖維(醯胺氫鍵、纖維素氫鍵)凝聚能特別大才能形成強韌高模數結構；橡膠分子鏈間作用力相對弱(凡得瓦力為主)才能保持鏈段自由旋轉，凝聚能應是小。</w:t>
      </w:r>
    </w:p>
    <w:p>
      <w:pPr>
        <w:pStyle w:val="BodyText"/>
      </w:pPr>
      <w:r>
        <w:t xml:space="preserve">一句話：橡膠靠熵彈性(鏈段亂捲曲、Tg遠低於室溫、難結晶、分子間作用力弱)運作，所以彈性率小。</w:t>
      </w:r>
    </w:p>
    <w:p>
      <w:pPr>
        <w:pStyle w:val="BodyText"/>
      </w:pPr>
      <w:r>
        <w:rPr>
          <w:bCs/>
          <w:b/>
        </w:rPr>
        <w:t xml:space="preserve">H25-Q19</w:t>
      </w:r>
    </w:p>
    <w:p>
      <w:pPr>
        <w:pStyle w:val="BodyText"/>
      </w:pPr>
      <w:r>
        <w:t xml:space="preserve">主題：電解(electrolysis)敘述（選出最不適切者）　</w:t>
      </w:r>
      <w:r>
        <w:rPr>
          <w:bCs/>
          <w:b/>
        </w:rPr>
        <w:t xml:space="preserve">正解：①</w:t>
      </w:r>
    </w:p>
    <w:p>
      <w:pPr>
        <w:pStyle w:val="BodyText"/>
      </w:pPr>
      <w:r>
        <w:rPr>
          <w:bCs/>
          <w:b/>
        </w:rPr>
        <w:t xml:space="preserve">(①) 為什麼錯：陰極發生的是還原反應，不是氧化 ★</w:t>
      </w:r>
    </w:p>
    <w:p>
      <w:pPr>
        <w:pStyle w:val="BodyText"/>
      </w:pPr>
      <w:r>
        <w:t xml:space="preserve">核心原則：陰極永遠是還原、陽極永遠是氧化，這條在原電池和電解池都通用，只看電子流向不看電極名稱字面。陰極連接電源負極，負極把電子推入電解液中的陰極表面，被陽離子/物質接收=還原反應。原文說陰極發生氧化反應方向講反。</w:t>
      </w:r>
    </w:p>
    <w:p>
      <w:pPr>
        <w:pStyle w:val="BodyText"/>
      </w:pPr>
      <w:r>
        <w:t xml:space="preserve">陷阱提醒：原電池的負極其實是發生氧化反應的一極(自發釋放電子)，但電解池是外加電源強迫電流反向流動，陰極雖接負極，發生的卻是還原。不要把原電池負極=氧化的規則套到電解池陰極上。</w:t>
      </w:r>
    </w:p>
    <w:p>
      <w:pPr>
        <w:pStyle w:val="BodyText"/>
      </w:pPr>
      <w:r>
        <w:rPr>
          <w:bCs/>
          <w:b/>
        </w:rPr>
        <w:t xml:space="preserve">其餘為何正確(排除法)</w:t>
      </w:r>
    </w:p>
    <w:p>
      <w:pPr>
        <w:pStyle w:val="BodyText"/>
      </w:pPr>
      <w:r>
        <w:t xml:space="preserve">②電解中連接電源負極的電極是陰極，純定義正確。</w:t>
      </w:r>
    </w:p>
    <w:p>
      <w:pPr>
        <w:pStyle w:val="BodyText"/>
      </w:pPr>
      <w:r>
        <w:t xml:space="preserve">③理論分解電壓=平衡態(熱力學可逆條件)下電解所需的最小電壓，可由Nernst方程式/ΔG=-nFE計算，正確。</w:t>
      </w:r>
    </w:p>
    <w:p>
      <w:pPr>
        <w:pStyle w:val="BodyText"/>
      </w:pPr>
      <w:r>
        <w:t xml:space="preserve">④實際分解電壓因活化過電壓+濃度極化+歐姆損失而大於理論值，差值稱過電壓，正確。</w:t>
      </w:r>
    </w:p>
    <w:p>
      <w:pPr>
        <w:pStyle w:val="BodyText"/>
      </w:pPr>
      <w:r>
        <w:t xml:space="preserve">⑤過電壓(尤其活化過電壓)本質是電流密度的函數，電流越大反應速率要求越高需更大過電壓，Tafel方程式描述此關係，正確。</w:t>
      </w:r>
    </w:p>
    <w:p>
      <w:pPr>
        <w:pStyle w:val="BodyText"/>
      </w:pPr>
      <w:r>
        <w:t xml:space="preserve">一句話：陰極永遠是還原、陽極永遠是氧化，不要用連正極還是負極去反推，否則容易被原電池負極規則帶偏。①把電解池陰極講成氧化，方向相反。</w:t>
      </w:r>
    </w:p>
    <w:p>
      <w:pPr>
        <w:pStyle w:val="BodyText"/>
      </w:pPr>
      <w:r>
        <w:rPr>
          <w:bCs/>
          <w:b/>
        </w:rPr>
        <w:t xml:space="preserve">H25-Q20</w:t>
      </w:r>
    </w:p>
    <w:p>
      <w:pPr>
        <w:pStyle w:val="BodyText"/>
      </w:pPr>
      <w:r>
        <w:t xml:space="preserve">主題：碳系材料(富勒烯、石墨、鑽石)敘述（選出最不適切者）　</w:t>
      </w:r>
      <w:r>
        <w:rPr>
          <w:bCs/>
          <w:b/>
        </w:rPr>
        <w:t xml:space="preserve">正解：④</w:t>
      </w:r>
    </w:p>
    <w:p>
      <w:pPr>
        <w:pStyle w:val="BodyText"/>
      </w:pPr>
      <w:r>
        <w:rPr>
          <w:bCs/>
          <w:b/>
        </w:rPr>
        <w:t xml:space="preserve">(④) 為什麼錯：鑽石其實是熱的優良導體，不是絕熱材 ★</w:t>
      </w:r>
    </w:p>
    <w:p>
      <w:pPr>
        <w:pStyle w:val="BodyText"/>
      </w:pPr>
      <w:r>
        <w:t xml:space="preserve">電絕緣不等於熱絕緣。固體導熱靠自由電子(金屬)或聲子(晶格振動波)。鑽石是電絕緣體(共價鍵鎖住電子，無自由電子)，但極輕碳原子+極強C-C共價鍵+高度規則三維晶格，讓聲子能以極高速度、極少散射傳遞，聲子導熱效率極高。鑽石熱導率約2000-2200 W/(m·K)，是所有塊材中最高，遠超銅(400)、銀(429)。常用於高功率電子元件散熱基板，不是斷熱材。原文完全講反。</w:t>
      </w:r>
    </w:p>
    <w:p>
      <w:pPr>
        <w:pStyle w:val="BodyText"/>
      </w:pPr>
      <w:r>
        <w:rPr>
          <w:bCs/>
          <w:b/>
        </w:rPr>
        <w:t xml:space="preserve">其餘為何正確(排除法)</w:t>
      </w:r>
    </w:p>
    <w:p>
      <w:pPr>
        <w:pStyle w:val="BodyText"/>
      </w:pPr>
      <w:r>
        <w:t xml:space="preserve">①C60富勒烯由氦氣中石墨電極間放電生成，是Krätschmer-Huffman法(電弧放電法)的標準製程，正確。</w:t>
      </w:r>
    </w:p>
    <w:p>
      <w:pPr>
        <w:pStyle w:val="BodyText"/>
      </w:pPr>
      <w:r>
        <w:t xml:space="preserve">②C60含20個六員環+12個五員環(截角二十面體，足球狀結構)，五員環是讓平面石墨網格彎曲閉合成球的關鍵幾何元素，正確。</w:t>
      </w:r>
    </w:p>
    <w:p>
      <w:pPr>
        <w:pStyle w:val="BodyText"/>
      </w:pPr>
      <w:r>
        <w:t xml:space="preserve">③黒鉛(石墨)雖面內導熱/導電佳，但升華點極高(~3600℃)、化學安定性佳，常用作高溫爐耐火/隔熱材料、坩堝，正確。</w:t>
      </w:r>
    </w:p>
    <w:p>
      <w:pPr>
        <w:pStyle w:val="BodyText"/>
      </w:pPr>
      <w:r>
        <w:t xml:space="preserve">⑤鑽石粉體合成標準製法是HPHT法(高溫高壓，模擬地函條件，約5-6GPa、1300-1600℃)，正確。</w:t>
      </w:r>
    </w:p>
    <w:p>
      <w:pPr>
        <w:pStyle w:val="BodyText"/>
      </w:pPr>
      <w:r>
        <w:t xml:space="preserve">易混淆提醒：黒鉛(こくねん)是固定複合詞指石墨(graphite)，與含鉛化合物(PbO等)無關，不可拆字面解讀。</w:t>
      </w:r>
    </w:p>
    <w:p>
      <w:pPr>
        <w:pStyle w:val="BodyText"/>
      </w:pPr>
      <w:r>
        <w:t xml:space="preserve">一句話：電絕緣≠熱絕緣，鑽石靠強共價鍵+輕原子+規則晶格，聲子傳導效率是所有塊材中最高的，是熱的超級導體，不是斷熱材。</w:t>
      </w:r>
    </w:p>
    <w:p>
      <w:pPr>
        <w:pStyle w:val="BodyText"/>
      </w:pPr>
      <w:r>
        <w:rPr>
          <w:bCs/>
          <w:b/>
        </w:rPr>
        <w:t xml:space="preserve">H25-Q21</w:t>
      </w:r>
    </w:p>
    <w:p>
      <w:pPr>
        <w:pStyle w:val="BodyText"/>
      </w:pPr>
      <w:r>
        <w:t xml:space="preserve">主題：水素(氫)敘述（選出最不適切者）　</w:t>
      </w:r>
      <w:r>
        <w:rPr>
          <w:bCs/>
          <w:b/>
        </w:rPr>
        <w:t xml:space="preserve">正解：①</w:t>
      </w:r>
    </w:p>
    <w:p>
      <w:pPr>
        <w:pStyle w:val="BodyText"/>
      </w:pPr>
      <w:r>
        <w:rPr>
          <w:bCs/>
          <w:b/>
        </w:rPr>
        <w:t xml:space="preserve">(①) 為什麼錯：日本氫氣工業製造主流不是電解水 ★</w:t>
      </w:r>
    </w:p>
    <w:p>
      <w:pPr>
        <w:pStyle w:val="BodyText"/>
      </w:pPr>
      <w:r>
        <w:t xml:space="preserve">全球(含日本)氫氣工業化生產主流是化石燃料重組，尤其天然氣水蒸氣改質法(SMR)：CH4+H2O→CO+3H2。因碳氫化合物本身含大量氫，能量成本遠低於電解水。電解水製氫占工業產量比例極小，只在強調綠氫的特殊場景使用，尚未成為主流。原文說電気分解が主流，與現況相反。此題考的是產業實際生產占比，非純化學反應原理，屬產業實務知識題。</w:t>
      </w:r>
    </w:p>
    <w:p>
      <w:pPr>
        <w:pStyle w:val="BodyText"/>
      </w:pPr>
      <w:r>
        <w:rPr>
          <w:bCs/>
          <w:b/>
        </w:rPr>
        <w:t xml:space="preserve">(④) 為何看似可疑但其實正確</w:t>
      </w:r>
    </w:p>
    <w:p>
      <w:pPr>
        <w:pStyle w:val="BodyText"/>
      </w:pPr>
      <w:r>
        <w:t xml:space="preserve">重水利用電解水時殘留液中重水濃度稍微變高的特性製造——符合真實同位素動力學效應：輕水(H2O)的O-H鍵斷裂速率比重水(D2O)的O-D鍵快(氫原子輕，活化能低)，電解優先消耗輕水，殘留液重水濃度逐漸升高。電解富集法是真實存在的重水濃縮法之一(雖主流是GS法)。這是「聽起來陌生但機制合理」的正確選項，測驗是否被陌生感誤導。</w:t>
      </w:r>
    </w:p>
    <w:p>
      <w:pPr>
        <w:pStyle w:val="BodyText"/>
      </w:pPr>
      <w:r>
        <w:rPr>
          <w:bCs/>
          <w:b/>
        </w:rPr>
        <w:t xml:space="preserve">其餘為何正確(排除法)</w:t>
      </w:r>
    </w:p>
    <w:p>
      <w:pPr>
        <w:pStyle w:val="BodyText"/>
      </w:pPr>
      <w:r>
        <w:t xml:space="preserve">②氫與強陽性金屬反應形成負離子(氫化物)，如NaH、CaH2，正確。</w:t>
      </w:r>
    </w:p>
    <w:p>
      <w:pPr>
        <w:pStyle w:val="BodyText"/>
      </w:pPr>
      <w:r>
        <w:t xml:space="preserve">③氫有三種同位素：氕1H、氘2H(D)、氚3H(T)，質量數1、2、3，標準知識，正確。</w:t>
      </w:r>
    </w:p>
    <w:p>
      <w:pPr>
        <w:pStyle w:val="BodyText"/>
      </w:pPr>
      <w:r>
        <w:t xml:space="preserve">⑤Haber-Bosch法(N2+3H2→2NH3)是平衡反應單程轉化率不高，未反應氫氣需回收再利用，標準化工程序設計，正確。</w:t>
      </w:r>
    </w:p>
    <w:p>
      <w:pPr>
        <w:pStyle w:val="BodyText"/>
      </w:pPr>
      <w:r>
        <w:t xml:space="preserve">一句話：日本氫氣工業製造主流是天然氣水蒸氣改質，不是電解水(①錯)；重水靠電解時輕水反應較快、重水殘留富集的同位素效應濃縮，是真實機制(④對)。</w:t>
      </w:r>
    </w:p>
    <w:p>
      <w:pPr>
        <w:pStyle w:val="BodyText"/>
      </w:pPr>
      <w:r>
        <w:rPr>
          <w:bCs/>
          <w:b/>
        </w:rPr>
        <w:t xml:space="preserve">H25-Q22</w:t>
      </w:r>
    </w:p>
    <w:p>
      <w:pPr>
        <w:pStyle w:val="BodyText"/>
      </w:pPr>
      <w:r>
        <w:t xml:space="preserve">主題：酸化チタン(氧化鈦,TiO2)敘述（選出最不適切者）　</w:t>
      </w:r>
      <w:r>
        <w:rPr>
          <w:bCs/>
          <w:b/>
        </w:rPr>
        <w:t xml:space="preserve">正解：③</w:t>
      </w:r>
    </w:p>
    <w:p>
      <w:pPr>
        <w:pStyle w:val="BodyText"/>
      </w:pPr>
      <w:r>
        <w:rPr>
          <w:bCs/>
          <w:b/>
        </w:rPr>
        <w:t xml:space="preserve">(③) 為什麼錯：TiO2是白色顏料，不是黑色 ★</w:t>
      </w:r>
    </w:p>
    <w:p>
      <w:pPr>
        <w:pStyle w:val="BodyText"/>
      </w:pPr>
      <w:r>
        <w:t xml:space="preserve">TiO2(鈦白,titanium white)是全球產量最大、應用最廣的白色顏料，取代早期的鉛白(PbCO3)與遮蔽力較弱的鋅白(ZnO)。極高折射率(銳鈦礦2.49、金紅石2.7)帶來強光散射→遮蔽力特別好，且化學穩定無毒，廣泛用於塗料、防曬乳、造紙、塑膠增白。原文說用作黑色顏料，方向完全講反。</w:t>
      </w:r>
    </w:p>
    <w:p>
      <w:pPr>
        <w:pStyle w:val="BodyText"/>
      </w:pPr>
      <w:r>
        <w:rPr>
          <w:bCs/>
          <w:b/>
        </w:rPr>
        <w:t xml:space="preserve">其餘為何正確(排除法)</w:t>
      </w:r>
    </w:p>
    <w:p>
      <w:pPr>
        <w:pStyle w:val="BodyText"/>
      </w:pPr>
      <w:r>
        <w:t xml:space="preserve">①用作光觸媒分解污染物殺菌，是本多-藤嶋效應：TiO2受UV照射產生電子電洞對，電洞氧化水生成OH自由基分解有機物破壞細菌，正確。</w:t>
      </w:r>
    </w:p>
    <w:p>
      <w:pPr>
        <w:pStyle w:val="BodyText"/>
      </w:pPr>
      <w:r>
        <w:t xml:space="preserve">②由硫酸法(鈦鐵礦硫酸溶解水解沉澱)或氯化法(TiCl4氧化，現代主流，純度較高環境負荷較低)製造，正確。</w:t>
      </w:r>
    </w:p>
    <w:p>
      <w:pPr>
        <w:pStyle w:val="BodyText"/>
      </w:pPr>
      <w:r>
        <w:t xml:space="preserve">④自然界結晶構造有金紅石型(rutile,最穩定,顏料主力)、銳鈦礦型(anatase,光觸媒活性通常較高)、板鈦礦型(brookite,較不穩定)三種天然多晶型，正確。</w:t>
      </w:r>
    </w:p>
    <w:p>
      <w:pPr>
        <w:pStyle w:val="BodyText"/>
      </w:pPr>
      <w:r>
        <w:t xml:space="preserve">⑤利用光誘起超親水性(UV照射後表面超親水，水滴鋪展成膜)用作鏡子防霧塗層，與①同屬TiO2光觸媒兩大經典效應，正確。</w:t>
      </w:r>
    </w:p>
    <w:p>
      <w:pPr>
        <w:pStyle w:val="BodyText"/>
      </w:pPr>
      <w:r>
        <w:t xml:space="preserve">一句話：TiO2是鈦白，全球最重要的白色顏料(高折射率、遮蔽力強)，不是黑色——③把顏色講反。</w:t>
      </w:r>
    </w:p>
    <w:p>
      <w:pPr>
        <w:pStyle w:val="BodyText"/>
      </w:pPr>
      <w:r>
        <w:rPr>
          <w:bCs/>
          <w:b/>
        </w:rPr>
        <w:t xml:space="preserve">H25-Q23</w:t>
      </w:r>
    </w:p>
    <w:p>
      <w:pPr>
        <w:pStyle w:val="BodyText"/>
      </w:pPr>
      <w:r>
        <w:t xml:space="preserve">主題：フォトルミネッセンス(光致發光)敘述（選出最不適切者）　</w:t>
      </w:r>
      <w:r>
        <w:rPr>
          <w:bCs/>
          <w:b/>
        </w:rPr>
        <w:t xml:space="preserve">正解：④</w:t>
      </w:r>
    </w:p>
    <w:p>
      <w:pPr>
        <w:pStyle w:val="BodyText"/>
      </w:pPr>
      <w:r>
        <w:rPr>
          <w:bCs/>
          <w:b/>
        </w:rPr>
        <w:t xml:space="preserve">(④) 為什麼錯：長時間持續發光的是燐光，不是螢光 ★</w:t>
      </w:r>
    </w:p>
    <w:p>
      <w:pPr>
        <w:pStyle w:val="BodyText"/>
      </w:pPr>
      <w:r>
        <w:t xml:space="preserve">螢光(fluorescence)：S1→S0單重態躍遷，自旋允許，壽命極短(奈秒級)，激發停止後幾乎立即熄滅。燐光(phosphorescence)：需先經系間跨越到三重態T1，T1→S0躍遷自旋禁阻，壽命長(毫秒到數小時)，激發停止後持續發光(餘輝)，即夜光材料原理。原文把「持續發光」定義安到螢光頭上，方向講反。</w:t>
      </w:r>
    </w:p>
    <w:p>
      <w:pPr>
        <w:pStyle w:val="BodyText"/>
      </w:pPr>
      <w:r>
        <w:rPr>
          <w:bCs/>
          <w:b/>
        </w:rPr>
        <w:t xml:space="preserve">其餘為何正確(排除法)</w:t>
      </w:r>
    </w:p>
    <w:p>
      <w:pPr>
        <w:pStyle w:val="BodyText"/>
      </w:pPr>
      <w:r>
        <w:t xml:space="preserve">①發光(luminescence)=物質吸收能量部分以光形式釋放，是各類發光(螢光、燐光、化學發光、生物發光)的共同基礎定義，正確。</w:t>
      </w:r>
    </w:p>
    <w:p>
      <w:pPr>
        <w:pStyle w:val="BodyText"/>
      </w:pPr>
      <w:r>
        <w:t xml:space="preserve">②發光能量來源包括電子束(陰極射線發光)、短波長光(光致發光)等，敘述本身正確。</w:t>
      </w:r>
    </w:p>
    <w:p>
      <w:pPr>
        <w:pStyle w:val="BodyText"/>
      </w:pPr>
      <w:r>
        <w:t xml:space="preserve">③螢光強度加熱到某溫度以上會減少，是熱猝滅(thermal quenching)現象：溫度升高增強晶格振動耦合，提供更多非輻射弛豫路徑，發光效率下降，正確。</w:t>
      </w:r>
    </w:p>
    <w:p>
      <w:pPr>
        <w:pStyle w:val="BodyText"/>
      </w:pPr>
      <w:r>
        <w:t xml:space="preserve">⑤付活劑(活化劑)加太多發光強度減少，是濃度猝滅(concentration quenching)：活化劑濃度過高離子間距縮短，能量非輻射轉移到猝滅中心，整體發光強度下降，正確。</w:t>
      </w:r>
    </w:p>
    <w:p>
      <w:pPr>
        <w:pStyle w:val="BodyText"/>
      </w:pPr>
      <w:r>
        <w:t xml:space="preserve">一句話：激發停止後幾乎立即熄滅=螢光(自旋允許)；持續發光(餘輝)=燐光(自旋禁阻，需經三重態)。④把燐光定義誤植到螢光上。</w:t>
      </w:r>
    </w:p>
    <w:p>
      <w:pPr>
        <w:pStyle w:val="BodyText"/>
      </w:pPr>
      <w:r>
        <w:rPr>
          <w:bCs/>
          <w:b/>
        </w:rPr>
        <w:t xml:space="preserve">H25-Q24</w:t>
      </w:r>
    </w:p>
    <w:p>
      <w:pPr>
        <w:pStyle w:val="BodyText"/>
      </w:pPr>
      <w:r>
        <w:t xml:space="preserve">主題：セラミックス(陶瓷)敘述（選出最不適切者）　</w:t>
      </w:r>
      <w:r>
        <w:rPr>
          <w:bCs/>
          <w:b/>
        </w:rPr>
        <w:t xml:space="preserve">正解：③</w:t>
      </w:r>
    </w:p>
    <w:p>
      <w:pPr>
        <w:pStyle w:val="BodyText"/>
      </w:pPr>
      <w:r>
        <w:rPr>
          <w:bCs/>
          <w:b/>
        </w:rPr>
        <w:t xml:space="preserve">(③) 為什麼錯：鈦酸鋇用於電容器靠高介電常數，不是高耐熱性 ★</w:t>
      </w:r>
    </w:p>
    <w:p>
      <w:pPr>
        <w:pStyle w:val="BodyText"/>
      </w:pPr>
      <w:r>
        <w:t xml:space="preserve">鈦酸鋇(BaTiO3)是陶瓷電容器(MLCC)主力材料，靠極高介電常數(可達數千至上萬)。電容公式C=εr·ε0·A/d，介電常數越高同體積能儲存電荷越多。BaTiO3介電常數高因為是鐵電體：Ti4+離子可在氧八面體中偏移產生自發極化，外加電場響應強烈。原文把因果關係講成耐熱性，錯誤。</w:t>
      </w:r>
    </w:p>
    <w:p>
      <w:pPr>
        <w:pStyle w:val="BodyText"/>
      </w:pPr>
      <w:r>
        <w:rPr>
          <w:bCs/>
          <w:b/>
        </w:rPr>
        <w:t xml:space="preserve">其餘為何正確(排除法)</w:t>
      </w:r>
    </w:p>
    <w:p>
      <w:pPr>
        <w:pStyle w:val="BodyText"/>
      </w:pPr>
      <w:r>
        <w:t xml:space="preserve">①鐵氧體(氧化鐵為主體)兼具磁性與電絕緣性，高頻下不易產生渦流損耗，用於永久磁鐵、變壓器磁芯、EMI濾波器，正確。</w:t>
      </w:r>
    </w:p>
    <w:p>
      <w:pPr>
        <w:pStyle w:val="BodyText"/>
      </w:pPr>
      <w:r>
        <w:t xml:space="preserve">②壓電體(如PZT)：超音波洗淨機利用逆壓電效應(電壓→機械振動)；瓦斯點火裝置利用正壓電效應(機械應力→高壓放電火花)，正確。</w:t>
      </w:r>
    </w:p>
    <w:p>
      <w:pPr>
        <w:pStyle w:val="BodyText"/>
      </w:pPr>
      <w:r>
        <w:t xml:space="preserve">④包含關係：壓電體⊃焦電體⊃鐵電體。壓電體=結構缺乏對稱中心，應力產生電極化；焦電體=壓電體子集，具唯一極性軸，溫度變化改變自發極化；鐵電體=焦電體子集，自發極化可被外加電場反轉。所有鐵電體必為焦電體必為壓電體，包含關係方向正確。</w:t>
      </w:r>
    </w:p>
    <w:p>
      <w:pPr>
        <w:pStyle w:val="BodyText"/>
      </w:pPr>
      <w:r>
        <w:t xml:space="preserve">⑤人工合成紅寶石(Cr3+摻雜Al2O3)用於雷射，紅寶石雷射是1960年世界第一台雷射(Theodore Maiman)，發射694.3nm紅光，正確。</w:t>
      </w:r>
    </w:p>
    <w:p>
      <w:pPr>
        <w:pStyle w:val="BodyText"/>
      </w:pPr>
      <w:r>
        <w:t xml:space="preserve">一句話：鈦酸鋇做電容器靠高介電常數(鐵電體特性)，不是耐熱性(③錯)。記住包含關係：壓電體⊃焦電體⊃鐵電體。</w:t>
      </w:r>
    </w:p>
    <w:p>
      <w:pPr>
        <w:pStyle w:val="BodyText"/>
      </w:pPr>
      <w:r>
        <w:rPr>
          <w:bCs/>
          <w:b/>
        </w:rPr>
        <w:t xml:space="preserve">H25-Q25</w:t>
      </w:r>
    </w:p>
    <w:p>
      <w:pPr>
        <w:pStyle w:val="BodyText"/>
      </w:pPr>
      <w:r>
        <w:t xml:space="preserve">主題：鈣化合物反應鏈(ア)(イ)(ウ)配對　</w:t>
      </w:r>
      <w:r>
        <w:rPr>
          <w:bCs/>
          <w:b/>
        </w:rPr>
        <w:t xml:space="preserve">正解：④ C/B/B</w:t>
      </w:r>
    </w:p>
    <w:p>
      <w:pPr>
        <w:pStyle w:val="BodyText"/>
      </w:pPr>
      <w:r>
        <w:rPr>
          <w:bCs/>
          <w:b/>
        </w:rPr>
        <w:t xml:space="preserve">確認A、B、C</w:t>
      </w:r>
    </w:p>
    <w:p>
      <w:pPr>
        <w:pStyle w:val="BodyText"/>
      </w:pPr>
      <w:r>
        <w:t xml:space="preserve">A=Ca(OH)2(單體鈣+水：Ca+2H2O→Ca(OH)2+H2)。B=CaCO3(A吸收CO2：Ca(OH)2+CO2→CaCO3+H2O)。C=CaO(加熱A或B皆可得：Ca(OH)2→CaO+H2O，或CaCO3→CaO+CO2)。題目特別說加熱A或B都能得C，呼應石灰循環(lime cycle)的核心設計。</w:t>
      </w:r>
    </w:p>
    <w:p>
      <w:pPr>
        <w:pStyle w:val="BodyText"/>
      </w:pPr>
      <w:r>
        <w:rPr>
          <w:bCs/>
          <w:b/>
        </w:rPr>
        <w:t xml:space="preserve">(ア) 乾燥劑、發熱劑 → C(CaO)</w:t>
      </w:r>
    </w:p>
    <w:p>
      <w:pPr>
        <w:pStyle w:val="BodyText"/>
      </w:pPr>
      <w:r>
        <w:t xml:space="preserve">CaO+H2O→Ca(OH)2為強放熱反應，是自熱式便當、暖暖包的發熱劑原理；CaO對水有強親和力也用作乾燥劑。</w:t>
      </w:r>
    </w:p>
    <w:p>
      <w:pPr>
        <w:pStyle w:val="BodyText"/>
      </w:pPr>
      <w:r>
        <w:rPr>
          <w:bCs/>
          <w:b/>
        </w:rPr>
        <w:t xml:space="preserve">(イ) 天然以石灰岩、大理石產出 → B(CaCO3)</w:t>
      </w:r>
    </w:p>
    <w:p>
      <w:pPr>
        <w:pStyle w:val="BodyText"/>
      </w:pPr>
      <w:r>
        <w:t xml:space="preserve">石灰岩(limestone)、大理石(marble)主成分都是碳酸鈣，基礎地質常識。</w:t>
      </w:r>
    </w:p>
    <w:p>
      <w:pPr>
        <w:pStyle w:val="BodyText"/>
      </w:pPr>
      <w:r>
        <w:rPr>
          <w:bCs/>
          <w:b/>
        </w:rPr>
        <w:t xml:space="preserve">(ウ) 碳酸氫鈣水溶液加熱後產生沉澱物 → B(CaCO3)</w:t>
      </w:r>
    </w:p>
    <w:p>
      <w:pPr>
        <w:pStyle w:val="BodyText"/>
      </w:pPr>
      <w:r>
        <w:t xml:space="preserve">Ca(HCO3)2只存在水溶液中不穩定，加熱分解：Ca(HCO3)2→CaCO3(沉澱)+H2O+CO2。生成的沉澱物是碳酸鈣。這是暫時硬水加熱除硬度、水壺水垢的原理。</w:t>
      </w:r>
    </w:p>
    <w:p>
      <w:pPr>
        <w:pStyle w:val="BodyText"/>
      </w:pPr>
      <w:r>
        <w:rPr>
          <w:bCs/>
          <w:b/>
        </w:rPr>
        <w:t xml:space="preserve">閱讀理解提醒</w:t>
      </w:r>
    </w:p>
    <w:p>
      <w:pPr>
        <w:pStyle w:val="BodyText"/>
      </w:pPr>
      <w:r>
        <w:t xml:space="preserve">(ウ)敘述問的是「沉澱物(生成物)的身份」，不是在問反應物碳酸氫鈣是否等於A/B/C其中之一——碳酸氫鈣本身不在A/B/C名單內，只是引出待辨認生成物的配角。答題時要看清楚敘述句的主詞/受詞落在哪個物質身上。</w:t>
      </w:r>
    </w:p>
    <w:p>
      <w:pPr>
        <w:pStyle w:val="BodyText"/>
      </w:pPr>
      <w:r>
        <w:t xml:space="preserve">組合：(ア)(イ)(ウ)=C/B/B → ④。一句話：CaO=乾燥劑/發熱劑(遇水放熱)；CaCO3=石灰岩/大理石且是碳酸氫鈣加熱的沉澱產物(同一物質對應兩條敘述)。</w:t>
      </w:r>
    </w:p>
    <w:p>
      <w:pPr>
        <w:pStyle w:val="BodyText"/>
      </w:pPr>
      <w:r>
        <w:rPr>
          <w:bCs/>
          <w:b/>
        </w:rPr>
        <w:t xml:space="preserve">H25-Q26</w:t>
      </w:r>
    </w:p>
    <w:p>
      <w:pPr>
        <w:pStyle w:val="BodyText"/>
      </w:pPr>
      <w:r>
        <w:t xml:space="preserve">主題：管型反應器(PFR) vs 槽型反應器(CSTR)設計比較（選出最不適切者）　</w:t>
      </w:r>
      <w:r>
        <w:rPr>
          <w:bCs/>
          <w:b/>
        </w:rPr>
        <w:t xml:space="preserve">正解：⑤</w:t>
      </w:r>
    </w:p>
    <w:p>
      <w:pPr>
        <w:pStyle w:val="BodyText"/>
      </w:pPr>
      <w:r>
        <w:rPr>
          <w:bCs/>
          <w:b/>
        </w:rPr>
        <w:t xml:space="preserve">(⑤) 為什麼錯：CSTR對正級數反應需要更大體積，不是更小 ★</w:t>
      </w:r>
    </w:p>
    <w:p>
      <w:pPr>
        <w:pStyle w:val="BodyText"/>
      </w:pPr>
      <w:r>
        <w:t xml:space="preserve">此題可完全用題目給定資訊+一級反應式r=-kCA推導，不需外部記憶。核心邏輯：CSTR全程在最低濃度(=出口濃度)下運作(見選項③)，因濃度低速率慢(一級反應)，平均反應速率比PFR慢——PFR沿管長前段濃度高速率快，只有出口才降到最低濃度，全程平均速率比CSTR高。平均速率越快，達到同轉化率所需停留時間及體積越小。故CSTR達同轉化率需要比PFR更大體積，原文說更小，方向講反。</w:t>
      </w:r>
    </w:p>
    <w:p>
      <w:pPr>
        <w:pStyle w:val="BodyText"/>
      </w:pPr>
      <w:r>
        <w:rPr>
          <w:bCs/>
          <w:b/>
        </w:rPr>
        <w:t xml:space="preserve">Levenspiel圖佐證</w:t>
      </w:r>
    </w:p>
    <w:p>
      <w:pPr>
        <w:pStyle w:val="BodyText"/>
      </w:pPr>
      <w:r>
        <w:t xml:space="preserve">1/(-rA)對轉化率作圖，因速率隨轉化率上升而下降，此曲線隨轉化率上升而遞增。PFR體積=曲線下方積分面積；CSTR體積=以曲線最終轉化率對應的最高點為高的矩形面積。矩形面積恆大於積分面積，故CSTR體積永遠大於PFR體積(對正級數反應)。</w:t>
      </w:r>
    </w:p>
    <w:p>
      <w:pPr>
        <w:pStyle w:val="BodyText"/>
      </w:pPr>
      <w:r>
        <w:rPr>
          <w:bCs/>
          <w:b/>
        </w:rPr>
        <w:t xml:space="preserve">其餘為何正確(排除法)</w:t>
      </w:r>
    </w:p>
    <w:p>
      <w:pPr>
        <w:pStyle w:val="BodyText"/>
      </w:pPr>
      <w:r>
        <w:t xml:space="preserve">①PFR中A濃度從入口到出口遞減，反應持續消耗A沿管長轉化率累積上升，正確。</w:t>
      </w:r>
    </w:p>
    <w:p>
      <w:pPr>
        <w:pStyle w:val="BodyText"/>
      </w:pPr>
      <w:r>
        <w:t xml:space="preserve">②反應為放熱、r=kCA，PFR入口濃度最高反應速率最快放熱最快，若入口除熱量不夠大會局部過熱造成溫度不均，正確。</w:t>
      </w:r>
    </w:p>
    <w:p>
      <w:pPr>
        <w:pStyle w:val="BodyText"/>
      </w:pPr>
      <w:r>
        <w:t xml:space="preserve">③CSTR定義=完全混合，槽內任一點濃度均勻且等於出口濃度，正確，也是推導⑤的關鍵前提。</w:t>
      </w:r>
    </w:p>
    <w:p>
      <w:pPr>
        <w:pStyle w:val="BodyText"/>
      </w:pPr>
      <w:r>
        <w:t xml:space="preserve">④CSTR完全混合假設下不僅濃度均勻溫度也均勻，是CSTR相對PFR在溫控上的優勢，正確。</w:t>
      </w:r>
    </w:p>
    <w:p>
      <w:pPr>
        <w:pStyle w:val="BodyText"/>
      </w:pPr>
      <w:r>
        <w:t xml:space="preserve">一句話：CSTR全程在最低濃度下運作，平均反應速率比PFR慢，對正級數反應達到同轉化率需要更大體積，不是更小。</w:t>
      </w:r>
    </w:p>
    <w:p>
      <w:pPr>
        <w:pStyle w:val="BodyText"/>
      </w:pPr>
      <w:r>
        <w:rPr>
          <w:bCs/>
          <w:b/>
        </w:rPr>
        <w:t xml:space="preserve">H23-Q27</w:t>
      </w:r>
    </w:p>
    <w:p>
      <w:pPr>
        <w:pStyle w:val="BodyText"/>
      </w:pPr>
      <w:r>
        <w:t xml:space="preserve">主題：實在氣體PV線圖與吉布斯相律（選出最不適切者，注意此題出處標題誤植為H25待確認）　</w:t>
      </w:r>
      <w:r>
        <w:rPr>
          <w:bCs/>
          <w:b/>
        </w:rPr>
        <w:t xml:space="preserve">正解：④</w:t>
      </w:r>
    </w:p>
    <w:p>
      <w:pPr>
        <w:pStyle w:val="BodyText"/>
      </w:pPr>
      <w:r>
        <w:rPr>
          <w:bCs/>
          <w:b/>
        </w:rPr>
        <w:t xml:space="preserve">(④) 為什麼錯：氣液兩相共存的自由度應為1，不是0 ★</w:t>
      </w:r>
    </w:p>
    <w:p>
      <w:pPr>
        <w:pStyle w:val="BodyText"/>
      </w:pPr>
      <w:r>
        <w:t xml:space="preserve">吉布斯相律：F=C-P+2。題目描述單一成分(C=1)氣液兩相共存(P=2)：F=1-2+2=1，不是0。F=1的意義：只有一個變數(通常選溫度)可自由選，一旦溫度固定，壓力(飽和蒸氣壓)就被相律鎖死無法再自由變動——這正是題目描述「維持溫度不變壓縮，體積減少但壓力不變」的原因。若F真的是0，代表任何強度性質都不能自由改變，這種情況只發生在三相點(單成分三相共存：F=1-3+2=0)。原文把三相點才有的F=0套用到氣液兩相區，數值算錯。</w:t>
      </w:r>
    </w:p>
    <w:p>
      <w:pPr>
        <w:pStyle w:val="BodyText"/>
      </w:pPr>
      <w:r>
        <w:rPr>
          <w:bCs/>
          <w:b/>
        </w:rPr>
        <w:t xml:space="preserve">陷阱設計提醒</w:t>
      </w:r>
    </w:p>
    <w:p>
      <w:pPr>
        <w:pStyle w:val="BodyText"/>
      </w:pPr>
      <w:r>
        <w:t xml:space="preserve">③(相律)這個定律名稱本身完全正確，吉布斯確實推導出這條相律。真正錯的是接在後面的數字④(自由度0)，是套用公式後的計算結果出錯，不是定律定義有問題。陷阱刻意放在數字而非術語定義上。</w:t>
      </w:r>
    </w:p>
    <w:p>
      <w:pPr>
        <w:pStyle w:val="BodyText"/>
      </w:pPr>
      <w:r>
        <w:rPr>
          <w:bCs/>
          <w:b/>
        </w:rPr>
        <w:t xml:space="preserve">其餘為何正確(排除法)</w:t>
      </w:r>
    </w:p>
    <w:p>
      <w:pPr>
        <w:pStyle w:val="BodyText"/>
      </w:pPr>
      <w:r>
        <w:t xml:space="preserve">①波以耳定律：高溫時實際氣體PV等溫線只比理想氣體稍微偏離，正確。</w:t>
      </w:r>
    </w:p>
    <w:p>
      <w:pPr>
        <w:pStyle w:val="BodyText"/>
      </w:pPr>
      <w:r>
        <w:t xml:space="preserve">②平衡蒸氣壓：氣液共存區維持不變的壓力，正確術語。</w:t>
      </w:r>
    </w:p>
    <w:p>
      <w:pPr>
        <w:pStyle w:val="BodyText"/>
      </w:pPr>
      <w:r>
        <w:t xml:space="preserve">⑤臨界溫度以下：要使氣體被壓縮液化，溫度必須低於臨界溫度，否則加多大壓力都無法液化，正確。</w:t>
      </w:r>
    </w:p>
    <w:p>
      <w:pPr>
        <w:pStyle w:val="BodyText"/>
      </w:pPr>
      <w:r>
        <w:t xml:space="preserve">一句話：氣液兩相共存(P=2,C=1)代入相律F=1，不是0(F=0是三相點才有的特徵)。③(相律名稱)沒錯，錯的是④(套用後的數值)。</w:t>
      </w:r>
    </w:p>
    <w:p>
      <w:pPr>
        <w:pStyle w:val="BodyText"/>
      </w:pPr>
      <w:r>
        <w:rPr>
          <w:bCs/>
          <w:b/>
        </w:rPr>
        <w:t xml:space="preserve">H25-Q28</w:t>
      </w:r>
    </w:p>
    <w:p>
      <w:pPr>
        <w:pStyle w:val="BodyText"/>
      </w:pPr>
      <w:r>
        <w:t xml:space="preserve">主題：硫燃燒後SO2濃度計算　</w:t>
      </w:r>
      <w:r>
        <w:rPr>
          <w:bCs/>
          <w:b/>
        </w:rPr>
        <w:t xml:space="preserve">正解：④ 747 volppm</w:t>
      </w:r>
    </w:p>
    <w:p>
      <w:pPr>
        <w:pStyle w:val="BodyText"/>
      </w:pPr>
      <w:r>
        <w:rPr>
          <w:bCs/>
          <w:b/>
        </w:rPr>
        <w:t xml:space="preserve">第一步：反應計量</w:t>
      </w:r>
    </w:p>
    <w:p>
      <w:pPr>
        <w:pStyle w:val="BodyText"/>
      </w:pPr>
      <w:r>
        <w:t xml:space="preserve">S+O2→SO2。硫莫耳數=96g/32g/mol=3mol。S:SO2=1:1，故n(SO2)=3mol。</w:t>
      </w:r>
    </w:p>
    <w:p>
      <w:pPr>
        <w:pStyle w:val="BodyText"/>
      </w:pPr>
      <w:r>
        <w:rPr>
          <w:bCs/>
          <w:b/>
        </w:rPr>
        <w:t xml:space="preserve">第二步：理想氣體定律算總氣體莫耳數</w:t>
      </w:r>
    </w:p>
    <w:p>
      <w:pPr>
        <w:pStyle w:val="BodyText"/>
      </w:pPr>
      <w:r>
        <w:t xml:space="preserve">P=100kPa=100,000Pa，V=100m³，T=27℃=300K，R=8.3 m³·Pa·K⁻¹·mol⁻¹(單位剛好搭配Pa、m³不需轉換)。n_total=PV/RT=100,000×100/(8.3×300)=10,000,000/2,490≈4016mol。題目說溫度上升可忽略，代表仍用原本100kPa、300K計算，不需另外處理燃燒放熱造成的溫度效應。</w:t>
      </w:r>
    </w:p>
    <w:p>
      <w:pPr>
        <w:pStyle w:val="BodyText"/>
      </w:pPr>
      <w:r>
        <w:rPr>
          <w:bCs/>
          <w:b/>
        </w:rPr>
        <w:t xml:space="preserve">第三步：算volppm</w:t>
      </w:r>
    </w:p>
    <w:p>
      <w:pPr>
        <w:pStyle w:val="BodyText"/>
      </w:pPr>
      <w:r>
        <w:t xml:space="preserve">理想氣體混合物體積分率=莫耳分率。C(SO2)=n(SO2)/n_total×106=3/4016×106≈747 volppm，對應④。</w:t>
      </w:r>
    </w:p>
    <w:p>
      <w:pPr>
        <w:pStyle w:val="BodyText"/>
      </w:pPr>
      <w:r>
        <w:rPr>
          <w:bCs/>
          <w:b/>
        </w:rPr>
        <w:t xml:space="preserve">其他選項陷阱來源</w:t>
      </w:r>
    </w:p>
    <w:p>
      <w:pPr>
        <w:pStyle w:val="BodyText"/>
      </w:pPr>
      <w:r>
        <w:t xml:space="preserve">①22 volppm：可能R與P單位制搞混(Pa vs atm)。②267/③249：反應計量算錯(如誤設S消耗2mol O2生成SO3或莫耳質量代錯)。⑤22,400：誤用STP狀態22.4L/mol莫耳體積，而非題目給定的實際條件代入理想氣體方程式。</w:t>
      </w:r>
    </w:p>
    <w:p>
      <w:pPr>
        <w:pStyle w:val="BodyText"/>
      </w:pPr>
      <w:r>
        <w:t xml:space="preserve">一句話：先用計量比算生成物莫耳數，再用題目給定P、T、R算總莫耳數(不要用記憶中的22.4L/mol)，volppm=莫耳分率×10^6。</w:t>
      </w:r>
    </w:p>
    <w:p>
      <w:pPr>
        <w:pStyle w:val="BodyText"/>
      </w:pPr>
      <w:r>
        <w:rPr>
          <w:bCs/>
          <w:b/>
        </w:rPr>
        <w:t xml:space="preserve">H25-Q29</w:t>
      </w:r>
    </w:p>
    <w:p>
      <w:pPr>
        <w:pStyle w:val="BodyText"/>
      </w:pPr>
      <w:r>
        <w:t xml:space="preserve">主題：波茲曼公式計算聚乙烯融解熵　</w:t>
      </w:r>
      <w:r>
        <w:rPr>
          <w:bCs/>
          <w:b/>
        </w:rPr>
        <w:t xml:space="preserve">正解：R log3 ≈ 9.14 J·K⁻¹·mol⁻¹</w:t>
      </w:r>
    </w:p>
    <w:p>
      <w:pPr>
        <w:pStyle w:val="BodyText"/>
      </w:pPr>
      <w:r>
        <w:rPr>
          <w:bCs/>
          <w:b/>
        </w:rPr>
        <w:t xml:space="preserve">結晶態：S_crystal</w:t>
      </w:r>
    </w:p>
    <w:p>
      <w:pPr>
        <w:pStyle w:val="BodyText"/>
      </w:pPr>
      <w:r>
        <w:t xml:space="preserve">結晶中聚乙烯分子鏈構型全部是反式(T)，每個亞甲基單元只有1種可能狀態。W_crystal=1，S_crystal=R log(1)=0。</w:t>
      </w:r>
    </w:p>
    <w:p>
      <w:pPr>
        <w:pStyle w:val="BodyText"/>
      </w:pPr>
      <w:r>
        <w:rPr>
          <w:bCs/>
          <w:b/>
        </w:rPr>
        <w:t xml:space="preserve">液態：S_liquid</w:t>
      </w:r>
    </w:p>
    <w:p>
      <w:pPr>
        <w:pStyle w:val="BodyText"/>
      </w:pPr>
      <w:r>
        <w:t xml:space="preserve">液體中T、G、Ḡ三種構型等機率存在，每個亞甲基單元可自由選擇3種狀態中任一種。W_liquid=3，S_liquid=R log(3)。</w:t>
      </w:r>
    </w:p>
    <w:p>
      <w:pPr>
        <w:pStyle w:val="BodyText"/>
      </w:pPr>
      <w:r>
        <w:rPr>
          <w:bCs/>
          <w:b/>
        </w:rPr>
        <w:t xml:space="preserve">融解熵=液態熵-結晶態熵</w:t>
      </w:r>
    </w:p>
    <w:p>
      <w:pPr>
        <w:pStyle w:val="BodyText"/>
      </w:pPr>
      <w:r>
        <w:t xml:space="preserve">ΔSm=S_liquid-S_crystal=R log(3)-R log(1)=R log(3)-0=R log(3)=8.31×1.10=9.141≈9.14 J·K⁻¹·mol⁻¹。</w:t>
      </w:r>
    </w:p>
    <w:p>
      <w:pPr>
        <w:pStyle w:val="BodyText"/>
      </w:pPr>
      <w:r>
        <w:rPr>
          <w:bCs/>
          <w:b/>
        </w:rPr>
        <w:t xml:space="preserve">為何只需算R log3(不需處理整條鏈排列組合)</w:t>
      </w:r>
    </w:p>
    <w:p>
      <w:pPr>
        <w:pStyle w:val="BodyText"/>
      </w:pPr>
      <w:r>
        <w:t xml:space="preserve">題目問的是「每1mol亞甲基」的融解熵，即單一重複單元的平均貢獻，不是整條長鏈總熵。只需看單一單元本身能有幾種構型狀態即可，鏈長n或其他單元排列組合效應已在除以總mol數過程中平均掉，化簡為每個重複單元各自獨立的R log(W)形式。</w:t>
      </w:r>
    </w:p>
    <w:p>
      <w:pPr>
        <w:pStyle w:val="BodyText"/>
      </w:pPr>
      <w:r>
        <w:rPr>
          <w:bCs/>
          <w:b/>
        </w:rPr>
        <w:t xml:space="preserve">延伸：若結晶態也有多種構型(不是W=1)時</w:t>
      </w:r>
    </w:p>
    <w:p>
      <w:pPr>
        <w:pStyle w:val="BodyText"/>
      </w:pPr>
      <w:r>
        <w:t xml:space="preserve">通式恆為ΔSm=R log(W_liquid)-R log(W_crystal)=R log(W_liquid/W_crystal)。本題結晶態W=1、log(1)=0，減法被隱藏而看似只需R log(3)，這是特例不是通則。若結晶態W=2、液態W=3，則ΔSm=R log(3)-R log(2)=R log(3/2)=R log(1.5)，必須完整相減(或化成比值)才能得到正確答案，不可只取液態那一項。</w:t>
      </w:r>
    </w:p>
    <w:p>
      <w:pPr>
        <w:pStyle w:val="BodyText"/>
      </w:pPr>
      <w:r>
        <w:t xml:space="preserve">一句話：結晶態每個亞甲基只有1種構型(全反式，W=1，S=0)；液態每個亞甲基有3種等機率構型(T/G/Ḡ，W=3)；融解熵=R log(3)-R log(1)=R log(3)≈9.14 J·K⁻¹·mol⁻¹。此為結晶態W=1的特例，通式仍需相減。</w:t>
      </w:r>
    </w:p>
    <w:p>
      <w:pPr>
        <w:pStyle w:val="BodyText"/>
      </w:pPr>
      <w:r>
        <w:rPr>
          <w:bCs/>
          <w:b/>
        </w:rPr>
        <w:t xml:space="preserve">H25-Q30</w:t>
      </w:r>
    </w:p>
    <w:p>
      <w:pPr>
        <w:pStyle w:val="BodyText"/>
      </w:pPr>
      <w:r>
        <w:t xml:space="preserve">主題：聚醯胺66(尼龍66)熔化相變熵計算　</w:t>
      </w:r>
      <w:r>
        <w:rPr>
          <w:bCs/>
          <w:b/>
        </w:rPr>
        <w:t xml:space="preserve">正解：⑤ 0.35 J·K⁻¹·g⁻¹</w:t>
      </w:r>
    </w:p>
    <w:p>
      <w:pPr>
        <w:pStyle w:val="BodyText"/>
      </w:pPr>
      <w:r>
        <w:rPr>
          <w:bCs/>
          <w:b/>
        </w:rPr>
        <w:t xml:space="preserve">核心公式</w:t>
      </w:r>
    </w:p>
    <w:p>
      <w:pPr>
        <w:pStyle w:val="BodyText"/>
      </w:pPr>
      <w:r>
        <w:t xml:space="preserve">ΔS=ΔH/T，此公式來自ΔG=ΔH-TΔS在可逆相變、恆溫恆壓平衡時ΔG=0推導而來，T必須是絕對溫度(K)，不能是攝氏溫度，因為熱力學定律建立在絕對溫標之上(絕對零度是能量真正下限，攝氏0度只是水的冰點，是人為參考點)。</w:t>
      </w:r>
    </w:p>
    <w:p>
      <w:pPr>
        <w:pStyle w:val="BodyText"/>
      </w:pPr>
      <w:r>
        <w:rPr>
          <w:bCs/>
          <w:b/>
        </w:rPr>
        <w:t xml:space="preserve">計算步驟</w:t>
      </w:r>
    </w:p>
    <w:p>
      <w:pPr>
        <w:pStyle w:val="BodyText"/>
      </w:pPr>
      <w:r>
        <w:t xml:space="preserve">①溫度轉換：T=267+273=540 K。②代入：ΔS=188 J/g÷540 K≈0.348≈0.35 J·K⁻¹·g⁻¹，對應⑤。</w:t>
      </w:r>
    </w:p>
    <w:p>
      <w:pPr>
        <w:pStyle w:val="BodyText"/>
      </w:pPr>
      <w:r>
        <w:rPr>
          <w:bCs/>
          <w:b/>
        </w:rPr>
        <w:t xml:space="preserve">常見錯誤(對應選項④)</w:t>
      </w:r>
    </w:p>
    <w:p>
      <w:pPr>
        <w:pStyle w:val="BodyText"/>
      </w:pPr>
      <w:r>
        <w:t xml:space="preserve">若忘記轉換溫標，直接用攝氏數值267當分母：188/267≈0.704≈0.70，剛好對應選項④——這是題目刻意設計來抓「忘記+273」這個錯誤的陷阱選項。</w:t>
      </w:r>
    </w:p>
    <w:p>
      <w:pPr>
        <w:pStyle w:val="BodyText"/>
      </w:pPr>
      <w:r>
        <w:t xml:space="preserve">一句話：ΔS=ΔH/T，T務必用絕對溫標(K)，267℃要先+273=540K才能代入，不能直接拿攝氏數字當分母。</w:t>
      </w:r>
    </w:p>
    <w:p>
      <w:pPr>
        <w:pStyle w:val="BodyText"/>
      </w:pPr>
      <w:r>
        <w:rPr>
          <w:bCs/>
          <w:b/>
        </w:rPr>
        <w:t xml:space="preserve">H25-Q31</w:t>
      </w:r>
    </w:p>
    <w:p>
      <w:pPr>
        <w:pStyle w:val="BodyText"/>
      </w:pPr>
      <w:r>
        <w:t xml:space="preserve">主題：流體靜力秤重法測未知液體密度　</w:t>
      </w:r>
      <w:r>
        <w:rPr>
          <w:bCs/>
          <w:b/>
        </w:rPr>
        <w:t xml:space="preserve">正解：④ 1.558 g/cm³</w:t>
      </w:r>
    </w:p>
    <w:p>
      <w:pPr>
        <w:pStyle w:val="BodyText"/>
      </w:pPr>
      <w:r>
        <w:rPr>
          <w:bCs/>
          <w:b/>
        </w:rPr>
        <w:t xml:space="preserve">核心原理：阿基米德原理+兩次浮力修正</w:t>
      </w:r>
    </w:p>
    <w:p>
      <w:pPr>
        <w:pStyle w:val="BodyText"/>
      </w:pPr>
      <w:r>
        <w:t xml:space="preserve">表觀質量=真實質量-流體密度×體積(浮力把物體撐輕了)。此題要分兩步驟獨立處理，不可合併成一個分數。</w:t>
      </w:r>
    </w:p>
    <w:p>
      <w:pPr>
        <w:pStyle w:val="BodyText"/>
      </w:pPr>
      <w:r>
        <w:rPr>
          <w:bCs/>
          <w:b/>
        </w:rPr>
        <w:t xml:space="preserve">第一步：用空氣中秤重反推真實質量m0</w:t>
      </w:r>
    </w:p>
    <w:p>
      <w:pPr>
        <w:pStyle w:val="BodyText"/>
      </w:pPr>
      <w:r>
        <w:t xml:space="preserve">m空氣中=m0-ρ空氣×V → 23.086=m0-0.0012×10.00 → m0=23.086+0.012=23.098 g。空氣浮力修正是「加回去」，因為表觀質量比真實質量小。</w:t>
      </w:r>
    </w:p>
    <w:p>
      <w:pPr>
        <w:pStyle w:val="BodyText"/>
      </w:pPr>
      <w:r>
        <w:rPr>
          <w:bCs/>
          <w:b/>
        </w:rPr>
        <w:t xml:space="preserve">第二步：用液體中秤重反推液體密度</w:t>
      </w:r>
    </w:p>
    <w:p>
      <w:pPr>
        <w:pStyle w:val="BodyText"/>
      </w:pPr>
      <w:r>
        <w:t xml:space="preserve">m液體中=m0-ρ液體×V → 7.516=23.098-ρ液體×10.00 → ρ液體=(23.098-7.516)/10.00=15.582/10.00=1.5582≈1.558 g/cm³，對應④。</w:t>
      </w:r>
    </w:p>
    <w:p>
      <w:pPr>
        <w:pStyle w:val="BodyText"/>
      </w:pPr>
      <w:r>
        <w:rPr>
          <w:bCs/>
          <w:b/>
        </w:rPr>
        <w:t xml:space="preserve">常見錯誤</w:t>
      </w:r>
    </w:p>
    <w:p>
      <w:pPr>
        <w:pStyle w:val="BodyText"/>
      </w:pPr>
      <w:r>
        <w:t xml:space="preserve">把兩次浮力修正寫成同一分數相除=1的形式(如(23.086-10×0.0012)/(7.516-10×?)=1)，這在物理上沒有意義。正確邏輯是：空氣中秤重用加法求真實質量，液體中秤重用減法求液體密度，是兩個獨立步驟。</w:t>
      </w:r>
    </w:p>
    <w:p>
      <w:pPr>
        <w:pStyle w:val="BodyText"/>
      </w:pPr>
      <w:r>
        <w:t xml:space="preserve">一句話：表觀質量=真實質量-流體密度×體積。先用空氣中秤重加回空氣浮力求真實質量m0(23.086+0.012=23.098)，再用m0減去液體中秤重讀數除以體積求液體密度((23.098-7.516)/10=1.558)。</w:t>
      </w:r>
    </w:p>
    <w:p>
      <w:pPr>
        <w:pStyle w:val="BodyText"/>
      </w:pPr>
      <w:r>
        <w:rPr>
          <w:bCs/>
          <w:b/>
        </w:rPr>
        <w:t xml:space="preserve">H25-Q32</w:t>
      </w:r>
    </w:p>
    <w:p>
      <w:pPr>
        <w:pStyle w:val="BodyText"/>
      </w:pPr>
      <w:r>
        <w:t xml:space="preserve">主題：連續精餾物料平衡計算餾出液量　</w:t>
      </w:r>
      <w:r>
        <w:rPr>
          <w:bCs/>
          <w:b/>
        </w:rPr>
        <w:t xml:space="preserve">正解：④ 60 kmol/h</w:t>
      </w:r>
    </w:p>
    <w:p>
      <w:pPr>
        <w:pStyle w:val="BodyText"/>
      </w:pPr>
      <w:r>
        <w:rPr>
          <w:bCs/>
          <w:b/>
        </w:rPr>
        <w:t xml:space="preserve">核心工具：兩條聯立方程式</w:t>
      </w:r>
    </w:p>
    <w:p>
      <w:pPr>
        <w:pStyle w:val="BodyText"/>
      </w:pPr>
      <w:r>
        <w:t xml:space="preserve">①總物料平衡：F=D+B → 85=D+B。②成分(苯)物料平衡：F·xF=D·xD+B·xB → 85×0.70=D×0.98+B×0.03 → 59.5=0.98D+0.03B。</w:t>
      </w:r>
    </w:p>
    <w:p>
      <w:pPr>
        <w:pStyle w:val="BodyText"/>
      </w:pPr>
      <w:r>
        <w:rPr>
          <w:bCs/>
          <w:b/>
        </w:rPr>
        <w:t xml:space="preserve">解聯立方程式</w:t>
      </w:r>
    </w:p>
    <w:p>
      <w:pPr>
        <w:pStyle w:val="BodyText"/>
      </w:pPr>
      <w:r>
        <w:t xml:space="preserve">由①得B=85-D，代入②：59.5=0.98D+0.03(85-D)=0.98D+2.55-0.03D=0.95D+2.55。解得0.95D=56.95，D=56.95/0.95≈59.95≈60 kmol/h，對應④。</w:t>
      </w:r>
    </w:p>
    <w:p>
      <w:pPr>
        <w:pStyle w:val="BodyText"/>
      </w:pPr>
      <w:r>
        <w:rPr>
          <w:bCs/>
          <w:b/>
        </w:rPr>
        <w:t xml:space="preserve">常見錯誤</w:t>
      </w:r>
    </w:p>
    <w:p>
      <w:pPr>
        <w:pStyle w:val="BodyText"/>
      </w:pPr>
      <w:r>
        <w:t xml:space="preserve">直接算85×0.7×0.98=58.31，把進料苯分率(0.7)和餾出液苯分率(0.98)這兩個不同物流的比例直接相乘，物理上沒有意義。58.31恰好比較接近60(差1.69)而不是50(差8.31)，讓人矇到接近的選項，但這是運氣不是方法正確。若換一組數字，此公式很可能給出偏離更遠的結果。</w:t>
      </w:r>
    </w:p>
    <w:p>
      <w:pPr>
        <w:pStyle w:val="BodyText"/>
      </w:pPr>
      <w:r>
        <w:rPr>
          <w:bCs/>
          <w:b/>
        </w:rPr>
        <w:t xml:space="preserve">干擾資訊提醒</w:t>
      </w:r>
    </w:p>
    <w:p>
      <w:pPr>
        <w:pStyle w:val="BodyText"/>
      </w:pPr>
      <w:r>
        <w:t xml:space="preserve">題目給的苯、甲苯標準沸點(353.2K、383.8K)在此題完全不需要用到，只在計算相對揮發度、理論板數(McCabe-Thiele法)等進階精餾設計問題才用得上，此處是陷阱資訊，勿被牽著做不必要的計算。</w:t>
      </w:r>
    </w:p>
    <w:p>
      <w:pPr>
        <w:pStyle w:val="BodyText"/>
      </w:pPr>
      <w:r>
        <w:t xml:space="preserve">一句話：精餾物料平衡永遠是兩條聯立方程式(總平衡F=D+B，成分平衡F·xF=D·xD+B·xB)，不是把不同物流的分率直接相乘。</w:t>
      </w:r>
    </w:p>
    <w:p>
      <w:pPr>
        <w:pStyle w:val="BodyText"/>
      </w:pPr>
      <w:r>
        <w:rPr>
          <w:bCs/>
          <w:b/>
        </w:rPr>
        <w:t xml:space="preserve">H25-Q33</w:t>
      </w:r>
    </w:p>
    <w:p>
      <w:pPr>
        <w:pStyle w:val="BodyText"/>
      </w:pPr>
      <w:r>
        <w:t xml:space="preserve">主題：管內冷卻水壓力損失計算(Fanning摩擦公式)　</w:t>
      </w:r>
      <w:r>
        <w:rPr>
          <w:bCs/>
          <w:b/>
        </w:rPr>
        <w:t xml:space="preserve">正解：③ 9.5×10⁵ Pa</w:t>
      </w:r>
    </w:p>
    <w:p>
      <w:pPr>
        <w:pStyle w:val="BodyText"/>
      </w:pPr>
      <w:r>
        <w:rPr>
          <w:bCs/>
          <w:b/>
        </w:rPr>
        <w:t xml:space="preserve">第一步：單位換算</w:t>
      </w:r>
    </w:p>
    <w:p>
      <w:pPr>
        <w:pStyle w:val="BodyText"/>
      </w:pPr>
      <w:r>
        <w:t xml:space="preserve">D=42mm=0.042m。計算題第一步永遠先統一單位，尤其mm容易被忽略要轉換成m。</w:t>
      </w:r>
    </w:p>
    <w:p>
      <w:pPr>
        <w:pStyle w:val="BodyText"/>
      </w:pPr>
      <w:r>
        <w:rPr>
          <w:bCs/>
          <w:b/>
        </w:rPr>
        <w:t xml:space="preserve">第二步：算流速ua</w:t>
      </w:r>
    </w:p>
    <w:p>
      <w:pPr>
        <w:pStyle w:val="BodyText"/>
      </w:pPr>
      <w:r>
        <w:t xml:space="preserve">流量Q=10 m³/h=10/3600≈2.778×10⁻³ m³/s。圓管截面積A=πD²/4=π×(0.042)²/4=π×0.001764/4≈1.3854×10⁻³ m²(圓面積公式現場推導：把圓看成無數細三角形拼成，攤平近似成底2πr高r的三角形，A=½×2πr×r=πr²=πD²/4，只要記得圓周長C=2πr就能推導出面積公式，不用死背)。流速ua=Q/A=2.778×10⁻³/1.3854×10⁻³≈2.005 m/s。</w:t>
      </w:r>
    </w:p>
    <w:p>
      <w:pPr>
        <w:pStyle w:val="BodyText"/>
      </w:pPr>
      <w:r>
        <w:rPr>
          <w:bCs/>
          <w:b/>
        </w:rPr>
        <w:t xml:space="preserve">第三步：代入壓力損失公式</w:t>
      </w:r>
    </w:p>
    <w:p>
      <w:pPr>
        <w:pStyle w:val="BodyText"/>
      </w:pPr>
      <w:r>
        <w:t xml:space="preserve">ΔP=4f×(ρua²/2)×(L/D)。f=0.005，ρ=1000 kg/m³，ua²≈4.02，L=1000m，D=0.042m。計算：4×0.005=0.02；(1000×4.02)/2=2010；0.02×2010=40.2；1000/0.042≈23810；ΔP≈40.2×23810≈957000 Pa≈9.6×10⁵ Pa，最接近③9.5×10⁵ Pa。</w:t>
      </w:r>
    </w:p>
    <w:p>
      <w:pPr>
        <w:pStyle w:val="BodyText"/>
      </w:pPr>
      <w:r>
        <w:rPr>
          <w:bCs/>
          <w:b/>
        </w:rPr>
        <w:t xml:space="preserve">常見錯誤(對應選項②)</w:t>
      </w:r>
    </w:p>
    <w:p>
      <w:pPr>
        <w:pStyle w:val="BodyText"/>
      </w:pPr>
      <w:r>
        <w:t xml:space="preserve">若忘記mm→m換算，直接拿42當D代入(而非0.042)，會讓D大1000倍、A大100萬倍(因為A∝D²)、流速小100萬倍(u=Q/A)，連鎖影響最終ΔP差一個數量級，容易落到選項②(9.5×10⁴)附近。單位換算永遠是計算題的第一道關卡。</w:t>
      </w:r>
    </w:p>
    <w:p>
      <w:pPr>
        <w:pStyle w:val="BodyText"/>
      </w:pPr>
      <w:r>
        <w:t xml:space="preserve">一句話：圓面積A=πr²=πD²/4，現場推導不用死背(圓周長2πr攤平成三角形底、半徑當高)。流速=流量÷截面積，單位務必先統一(mm→m)，再代入ΔP公式算出≈9.5×10⁵ Pa。</w:t>
      </w:r>
    </w:p>
    <w:p>
      <w:pPr>
        <w:pStyle w:val="BodyText"/>
      </w:pPr>
      <w:r>
        <w:rPr>
          <w:bCs/>
          <w:b/>
        </w:rPr>
        <w:t xml:space="preserve">H25-Q34</w:t>
      </w:r>
    </w:p>
    <w:p>
      <w:pPr>
        <w:pStyle w:val="BodyText"/>
      </w:pPr>
      <w:r>
        <w:t xml:space="preserve">主題：攪拌動力與轉速比例關係計算　</w:t>
      </w:r>
      <w:r>
        <w:rPr>
          <w:bCs/>
          <w:b/>
        </w:rPr>
        <w:t xml:space="preserve">正解：① 227 rpm</w:t>
      </w:r>
    </w:p>
    <w:p>
      <w:pPr>
        <w:pStyle w:val="BodyText"/>
      </w:pPr>
      <w:r>
        <w:rPr>
          <w:bCs/>
          <w:b/>
        </w:rPr>
        <w:t xml:space="preserve">第一步：建立比例關係</w:t>
      </w:r>
    </w:p>
    <w:p>
      <w:pPr>
        <w:pStyle w:val="BodyText"/>
      </w:pPr>
      <w:r>
        <w:t xml:space="preserve">Np=P/(ρn³D⁵)。同一台攪拌機只換馬達功率，槽體、葉輪、液體都不變，故Np、ρ、D皆為常數。整理成P=Np·ρ·D⁵·n³，因為Np、ρ、D⁵都是常數，可直接寫成比例關係P∝n³，不需要代入Np=6這個數字本身(比較兩狀態時會自動消掉)。</w:t>
      </w:r>
    </w:p>
    <w:p>
      <w:pPr>
        <w:pStyle w:val="BodyText"/>
      </w:pPr>
      <w:r>
        <w:rPr>
          <w:bCs/>
          <w:b/>
        </w:rPr>
        <w:t xml:space="preserve">第二步：列比例式</w:t>
      </w:r>
    </w:p>
    <w:p>
      <w:pPr>
        <w:pStyle w:val="BodyText"/>
      </w:pPr>
      <w:r>
        <w:t xml:space="preserve">P2/P1=(n2/n1)³ → 2.2/1.5=(n2/200)³ → n2/200=(2.2/1.5)(1/3)=(1.4667)(1/3)。</w:t>
      </w:r>
    </w:p>
    <w:p>
      <w:pPr>
        <w:pStyle w:val="BodyText"/>
      </w:pPr>
      <w:r>
        <w:rPr>
          <w:bCs/>
          <w:b/>
        </w:rPr>
        <w:t xml:space="preserve">第三步：徒手估算立方根(夾逼插值法)</w:t>
      </w:r>
    </w:p>
    <w:p>
      <w:pPr>
        <w:pStyle w:val="BodyText"/>
      </w:pPr>
      <w:r>
        <w:t xml:space="preserve">善用好記的立方數當錨點：1.1³=1.1×1.1×1.1=1.331；1.15³=1.15×1.15×1.15=1.520875。目標值1.4667落在兩者之間，線性插值：分率位置=(1.4667-1.331)/(1.520875-1.331)=0.1357/0.1899≈0.714。x≈1.1+0.05×0.714≈1.136。n2≈200×1.136≈227.2 rpm，對應①。</w:t>
      </w:r>
    </w:p>
    <w:p>
      <w:pPr>
        <w:pStyle w:val="BodyText"/>
      </w:pPr>
      <w:r>
        <w:rPr>
          <w:bCs/>
          <w:b/>
        </w:rPr>
        <w:t xml:space="preserve">通用技巧總結</w:t>
      </w:r>
    </w:p>
    <w:p>
      <w:pPr>
        <w:pStyle w:val="BodyText"/>
      </w:pPr>
      <w:r>
        <w:t xml:space="preserve">任何「開n次方根」但沒有計算機的情境，都可以用「找兩個鄰近的整數次方當錨點+線性插值」估算，誤差通常在0.1%~0.5%等級，足以分辨選擇題相鄰選項(此題每個選項間距10)。常用立方數錨點：1.0³=1、1.1³=1.331、1.15³=1.521、1.2³=1.728。</w:t>
      </w:r>
    </w:p>
    <w:p>
      <w:pPr>
        <w:pStyle w:val="BodyText"/>
      </w:pPr>
      <w:r>
        <w:t xml:space="preserve">一句話：同槽同葉輪時P∝n³，兩狀態比較時Np、ρ、D全部消掉，只需算n2=n1×(P2/P1)^(1/3)。徒手開立方根可用錨點立方數+線性插值估算，不需要計算機。</w:t>
      </w:r>
    </w:p>
    <w:p>
      <w:pPr>
        <w:pStyle w:val="BodyText"/>
      </w:pPr>
      <w:r>
        <w:rPr>
          <w:bCs/>
          <w:b/>
        </w:rPr>
        <w:t xml:space="preserve">H25-Q35</w:t>
      </w:r>
    </w:p>
    <w:p>
      <w:pPr>
        <w:pStyle w:val="BodyText"/>
      </w:pPr>
      <w:r>
        <w:t xml:space="preserve">主題：逆流熱交換器最小冷卻水流量：夾點(Pinch Point)概念　</w:t>
      </w:r>
      <w:r>
        <w:rPr>
          <w:bCs/>
          <w:b/>
        </w:rPr>
        <w:t xml:space="preserve">正解：② 2 kg/s</w:t>
      </w:r>
    </w:p>
    <w:p>
      <w:pPr>
        <w:pStyle w:val="BodyText"/>
      </w:pPr>
      <w:r>
        <w:rPr>
          <w:bCs/>
          <w:b/>
        </w:rPr>
        <w:t xml:space="preserve">核心原則：求最小流量=求理論最大溫差</w:t>
      </w:r>
    </w:p>
    <w:p>
      <w:pPr>
        <w:pStyle w:val="BodyText"/>
      </w:pPr>
      <w:r>
        <w:t xml:space="preserve">Q=m×cp×ΔT，Q固定時，要讓冷水流量m最小，冷水溫升ΔT必須最大。ΔT的理論上限由熱力學第二定律卡住：熱交換器內任一位置，高溫流體溫度必須高於冷流體溫度。</w:t>
      </w:r>
    </w:p>
    <w:p>
      <w:pPr>
        <w:pStyle w:val="BodyText"/>
      </w:pPr>
      <w:r>
        <w:rPr>
          <w:bCs/>
          <w:b/>
        </w:rPr>
        <w:t xml:space="preserve">逆流配置的兩端配對</w:t>
      </w:r>
    </w:p>
    <w:p>
      <w:pPr>
        <w:pStyle w:val="BodyText"/>
      </w:pPr>
      <w:r>
        <w:t xml:space="preserve">A端：高溫入口(85℃)碰冷流體出口(未知，設為T冷,出)。B端：高溫出口(45℃)碰冷流體入口(35℃)。B端溫差45-35=10℃沒問題。但A端必須滿足85&gt;T冷,出，代表冷流體出口溫度理論上限是逼近(但不能超過)85℃——這就是「夾點(pinch point)」，代表此處熱交換器面積需趨近無限大(零驅動力)。</w:t>
      </w:r>
    </w:p>
    <w:p>
      <w:pPr>
        <w:pStyle w:val="BodyText"/>
      </w:pPr>
      <w:r>
        <w:rPr>
          <w:bCs/>
          <w:b/>
        </w:rPr>
        <w:t xml:space="preserve">計算步驟</w:t>
      </w:r>
    </w:p>
    <w:p>
      <w:pPr>
        <w:pStyle w:val="BodyText"/>
      </w:pPr>
      <w:r>
        <w:t xml:space="preserve">①用高溫流體算熱交換量：Q=(85-45)×2.09×10³×5=418×10³ J/s。②用夾點溫差(85-35)=50℃代入冷流體：Q=V×4.18×10³×(85-35) → 418×10³=V×4.18×10³×50 → V=418×10³/(209×10³)=2 kg/s，對應②。</w:t>
      </w:r>
    </w:p>
    <w:p>
      <w:pPr>
        <w:pStyle w:val="BodyText"/>
      </w:pPr>
      <w:r>
        <w:rPr>
          <w:bCs/>
          <w:b/>
        </w:rPr>
        <w:t xml:space="preserve">常見誤解澄清</w:t>
      </w:r>
    </w:p>
    <w:p>
      <w:pPr>
        <w:pStyle w:val="BodyText"/>
      </w:pPr>
      <w:r>
        <w:t xml:space="preserve">容易誤以為冷流體出口該跟高溫流體出口(45℃)比較，用(45-35)=10℃算溫差，這樣算出的是「較大流量」，不是「最小流量」。理論最小流量必須用冷流體出口逼近高溫入口(85℃)的極限情況，溫差取(85-35)=50℃。</w:t>
      </w:r>
    </w:p>
    <w:p>
      <w:pPr>
        <w:pStyle w:val="BodyText"/>
      </w:pPr>
      <w:r>
        <w:t xml:space="preserve">這不是「能否把85℃的能量全部傳給冷流體」的問題(那是能量傳遞完整性的問題)，而是「不違反熱力學第二定律的溫差下限」問題——即使允許熱交換器面積趨近無限大(A端溫差趨近0)，冷水流量在理論上也不能再更小了。實際工程設計會留更大安全溫差、用更大實際流量，題目問的是這個理論極限值(下限)。</w:t>
      </w:r>
    </w:p>
    <w:p>
      <w:pPr>
        <w:pStyle w:val="BodyText"/>
      </w:pPr>
      <w:r>
        <w:t xml:space="preserve">一句話：求逆流熱交換器最小流量，要看溫差最容易變成0的那一端(通常是高溫入口vs冷流體出口)，那裡是物理極限卡住的地方，決定了冷水出口溫度的理論上限。</w:t>
      </w:r>
    </w:p>
    <w:p>
      <w:pPr>
        <w:pStyle w:val="BodyText"/>
      </w:pPr>
      <w:r>
        <w:rPr>
          <w:bCs/>
          <w:b/>
        </w:rPr>
        <w:t xml:space="preserve">H26-Q1</w:t>
      </w:r>
    </w:p>
    <w:p>
      <w:pPr>
        <w:pStyle w:val="BodyText"/>
      </w:pPr>
      <w:r>
        <w:t xml:space="preserve">主題：芳香性判斷：休克爾規則(選出不具芳香性者)　</w:t>
      </w:r>
      <w:r>
        <w:rPr>
          <w:bCs/>
          <w:b/>
        </w:rPr>
        <w:t xml:space="preserve">正解：①環丁二烯</w:t>
      </w:r>
    </w:p>
    <w:p>
      <w:pPr>
        <w:pStyle w:val="BodyText"/>
      </w:pPr>
      <w:r>
        <w:rPr>
          <w:bCs/>
          <w:b/>
        </w:rPr>
        <w:t xml:space="preserve">休克爾規則(4n+2規則)</w:t>
      </w:r>
    </w:p>
    <w:p>
      <w:pPr>
        <w:pStyle w:val="BodyText"/>
      </w:pPr>
      <w:r>
        <w:t xml:space="preserve">芳香性四條件：環狀、平面、完全共軛(每個環上原子都有p軌域可重疊)、π電子數=4n+2(n=0,1,2…)。若π電子數=4n則為反芳香性，比一般烯烴更不穩定。</w:t>
      </w:r>
    </w:p>
    <w:p>
      <w:pPr>
        <w:pStyle w:val="BodyText"/>
      </w:pPr>
      <w:r>
        <w:rPr>
          <w:bCs/>
          <w:b/>
        </w:rPr>
        <w:t xml:space="preserve">(①) 環丁二烯：4π電子=4n，反芳香性</w:t>
      </w:r>
    </w:p>
    <w:p>
      <w:pPr>
        <w:pStyle w:val="BodyText"/>
      </w:pPr>
      <w:r>
        <w:t xml:space="preserve">四員環兩個C=C貢獻4個π電子，4=4n(n=1)，屬反芳香性，實際結構會扭曲成矩形以降低不穩定性。</w:t>
      </w:r>
    </w:p>
    <w:p>
      <w:pPr>
        <w:pStyle w:val="BodyText"/>
      </w:pPr>
      <w:r>
        <w:rPr>
          <w:bCs/>
          <w:b/>
        </w:rPr>
        <w:t xml:space="preserve">其餘為何都具芳香性</w:t>
      </w:r>
    </w:p>
    <w:p>
      <w:pPr>
        <w:pStyle w:val="BodyText"/>
      </w:pPr>
      <w:r>
        <w:t xml:space="preserve">②吡咯：2個雙鍵(4π電子)+N孤對電子參與共軛(2π電子)=6=4n+2(n=1)，芳香族。</w:t>
      </w:r>
    </w:p>
    <w:p>
      <w:pPr>
        <w:pStyle w:val="BodyText"/>
      </w:pPr>
      <w:r>
        <w:t xml:space="preserve">③環戊二烯負離子：2個雙鍵(4π電子)+負電荷孤對參與共軛(2π電子)=6=4n+2(n=1)，芳香族，也解釋環戊二烯酸性較強的原因。</w:t>
      </w:r>
    </w:p>
    <w:p>
      <w:pPr>
        <w:pStyle w:val="BodyText"/>
      </w:pPr>
      <w:r>
        <w:t xml:space="preserve">④吡啶：3個雙鍵貢獻6π電子=4n+2(n=1)，芳香族。氮孤對在sp²軌域指向環外(不參與共軛)，不影響π電子計數，可當鹼性孤對。</w:t>
      </w:r>
    </w:p>
    <w:p>
      <w:pPr>
        <w:pStyle w:val="BodyText"/>
      </w:pPr>
      <w:r>
        <w:t xml:space="preserve">⑤環庚三烯正離子(托品鎓)：七員環3個雙鍵貢獻6π電子=4n+2(n=1)，正電荷是空p軌域(不貢獻電子但參與共軛)，芳香族，是碳陽離子異常穩定的經典範例。</w:t>
      </w:r>
    </w:p>
    <w:p>
      <w:pPr>
        <w:pStyle w:val="BodyText"/>
      </w:pPr>
      <w:r>
        <w:t xml:space="preserve">一句話：π電子數套4n+2才是芳香族，4n是反芳香族。①環丁二烯4π電子(4n)無芳香性；其餘皆湊出6π電子(4n+2)有芳香性。吡咯氮孤對「參與」共軛，吡啶氮孤對「不參與」，方向相反。</w:t>
      </w:r>
    </w:p>
    <w:p>
      <w:pPr>
        <w:pStyle w:val="BodyText"/>
      </w:pPr>
      <w:r>
        <w:rPr>
          <w:bCs/>
          <w:b/>
        </w:rPr>
        <w:t xml:space="preserve">H26-Q2</w:t>
      </w:r>
    </w:p>
    <w:p>
      <w:pPr>
        <w:pStyle w:val="BodyText"/>
      </w:pPr>
      <w:r>
        <w:t xml:space="preserve">主題：アセチレン(乙炔)敘述（選出最不適切者）　</w:t>
      </w:r>
      <w:r>
        <w:rPr>
          <w:bCs/>
          <w:b/>
        </w:rPr>
        <w:t xml:space="preserve">正解：④</w:t>
      </w:r>
    </w:p>
    <w:p>
      <w:pPr>
        <w:pStyle w:val="BodyText"/>
      </w:pPr>
      <w:r>
        <w:rPr>
          <w:bCs/>
          <w:b/>
        </w:rPr>
        <w:t xml:space="preserve">(④) 為什麼錯：pKa方向講反 ★</w:t>
      </w:r>
    </w:p>
    <w:p>
      <w:pPr>
        <w:pStyle w:val="BodyText"/>
      </w:pPr>
      <w:r>
        <w:t xml:space="preserve">pKa=-log(Ka)，酸性越強Ka越大、pKa越小，兩者方向相反。原文「乙炔比乙烯更具酸性，因此pKa值較大」邏輯自相矛盾——若真的更酸，pKa應該更小才對。實際數值：乙炔pKa≈25&lt;乙烯pKa≈44，乙炔氫確實更酸(sp碳電負度較高、s成分較多，更能穩定去質子化後的碳陰離子)，但正確結論應為pKa較小，不是較大。</w:t>
      </w:r>
    </w:p>
    <w:p>
      <w:pPr>
        <w:pStyle w:val="BodyText"/>
      </w:pPr>
      <w:r>
        <w:rPr>
          <w:bCs/>
          <w:b/>
        </w:rPr>
        <w:t xml:space="preserve">其餘為何正確(排除法)</w:t>
      </w:r>
    </w:p>
    <w:p>
      <w:pPr>
        <w:pStyle w:val="BodyText"/>
      </w:pPr>
      <w:r>
        <w:t xml:space="preserve">①碳與碳以sp混成軌道鍵結(180°直線)，正確。</w:t>
      </w:r>
    </w:p>
    <w:p>
      <w:pPr>
        <w:pStyle w:val="BodyText"/>
      </w:pPr>
      <w:r>
        <w:t xml:space="preserve">②乙炔碳碳鍵長比乙烷短：鍵級越高鍵長越短(三鍵120pm&lt;雙鍵134pm&lt;單鍵~154pm)，正確。</w:t>
      </w:r>
    </w:p>
    <w:p>
      <w:pPr>
        <w:pStyle w:val="BodyText"/>
      </w:pPr>
      <w:r>
        <w:t xml:space="preserve">③乙炔碳碳三鍵鍵能比乙烷單鍵強：三鍵835kJ/mol遠大於單鍵347kJ/mol，正確。</w:t>
      </w:r>
    </w:p>
    <w:p>
      <w:pPr>
        <w:pStyle w:val="BodyText"/>
      </w:pPr>
      <w:r>
        <w:t xml:space="preserve">⑤碳碳三鍵=2個π鍵+1個σ鍵(sp-sp頭對頭重疊成σ鍵，2個互相垂直的未混成p軌域側邊重疊成2個π鍵)，正確。</w:t>
      </w:r>
    </w:p>
    <w:p>
      <w:pPr>
        <w:pStyle w:val="BodyText"/>
      </w:pPr>
      <w:r>
        <w:t xml:space="preserve">一句話：pKa=-log(Ka)，酸性越強pKa越小，方向相反。「更酸所以pKa更大」本身邏輯矛盾，不需查數值即可判斷。</w:t>
      </w:r>
    </w:p>
    <w:p>
      <w:pPr>
        <w:pStyle w:val="BodyText"/>
      </w:pPr>
      <w:r>
        <w:rPr>
          <w:bCs/>
          <w:b/>
        </w:rPr>
        <w:t xml:space="preserve">H26-Q3</w:t>
      </w:r>
    </w:p>
    <w:p>
      <w:pPr>
        <w:pStyle w:val="BodyText"/>
      </w:pPr>
      <w:r>
        <w:t xml:space="preserve">主題：核磁共振(NMR)光譜敘述（選出最不適切者）　</w:t>
      </w:r>
      <w:r>
        <w:rPr>
          <w:bCs/>
          <w:b/>
        </w:rPr>
        <w:t xml:space="preserve">正解：②</w:t>
      </w:r>
    </w:p>
    <w:p>
      <w:pPr>
        <w:pStyle w:val="BodyText"/>
      </w:pPr>
      <w:r>
        <w:rPr>
          <w:bCs/>
          <w:b/>
        </w:rPr>
        <w:t xml:space="preserve">(②) 為什麼錯：19F和31P確實有核自旋，不是沒有 ★</w:t>
      </w:r>
    </w:p>
    <w:p>
      <w:pPr>
        <w:pStyle w:val="BodyText"/>
      </w:pPr>
      <w:r>
        <w:t xml:space="preserve">NMR能偵測到某核種的前提就是該核必須有非零核自旋(I≠0)——「沒有自旋但仍可檢測」這句話本身邏輯矛盾，核自旋是NMR訊號存在的必要條件，沒有例外。核自旋判斷規則：質量數偶+原子序偶→I=0(無法偵測，如12C,16O)；質量數偶+原子序奇→I=整數(如2H,14N)；質量數奇→I=半整數(如1H,13C,19F,31P)。19F質量數19(奇)、31P質量數31(奇)，依規則皆為I=1/2半整數自旋，確實有自旋才能被NMR檢測，是常用的靈敏核種(19F-NMR、31P-NMR是成熟分析技術)。</w:t>
      </w:r>
    </w:p>
    <w:p>
      <w:pPr>
        <w:pStyle w:val="BodyText"/>
      </w:pPr>
      <w:r>
        <w:rPr>
          <w:bCs/>
          <w:b/>
        </w:rPr>
        <w:t xml:space="preserve">其餘為何正確(排除法)</w:t>
      </w:r>
    </w:p>
    <w:p>
      <w:pPr>
        <w:pStyle w:val="BodyText"/>
      </w:pPr>
      <w:r>
        <w:t xml:space="preserve">①TMS(四甲基矽烷)化學惰性、單一銳峰、矽電負度低使甲基處於高遮蔽狀態，定義為δ=0ppm內標，正確。</w:t>
      </w:r>
    </w:p>
    <w:p>
      <w:pPr>
        <w:pStyle w:val="BodyText"/>
      </w:pPr>
      <w:r>
        <w:t xml:space="preserve">③化學位移δ(ppm)=(觀測與標準訊號頻率差[Hz])÷(分光儀頻率[MHz])，Hz÷MHz本身產生百萬分之一量綱即ppm由來，正確。</w:t>
      </w:r>
    </w:p>
    <w:p>
      <w:pPr>
        <w:pStyle w:val="BodyText"/>
      </w:pPr>
      <w:r>
        <w:t xml:space="preserve">④甲苯苯環質子因環電流效應去遮蔽，化學位移7.2ppm；甲基質子遮蔽較強2.3ppm；苯環訊號確實在較低磁場(較高ppm)，正確。</w:t>
      </w:r>
    </w:p>
    <w:p>
      <w:pPr>
        <w:pStyle w:val="BodyText"/>
      </w:pPr>
      <w:r>
        <w:t xml:space="preserve">⑤醋酸甲酯有兩個化學環境不同的甲基碳(乙醯基甲基vs酯氧甲基)，質子去偶13C-NMR下各自呈獨立單峰，兩個不同碳形成兩個單峰，13C天然豐度低碳-碳偶合可忽略，正確。</w:t>
      </w:r>
    </w:p>
    <w:p>
      <w:pPr>
        <w:pStyle w:val="BodyText"/>
      </w:pPr>
      <w:r>
        <w:t xml:space="preserve">一句話：NMR偵測前提是核自旋非零，「無自旋但可檢測」邏輯矛盾。19F、31P質量數皆奇數，依規則有I=1/2自旋，確實有自旋才是能被偵測的正確原因。</w:t>
      </w:r>
    </w:p>
    <w:p>
      <w:pPr>
        <w:pStyle w:val="BodyText"/>
      </w:pPr>
      <w:r>
        <w:rPr>
          <w:bCs/>
          <w:b/>
        </w:rPr>
        <w:t xml:space="preserve">H26-Q4</w:t>
      </w:r>
    </w:p>
    <w:p>
      <w:pPr>
        <w:pStyle w:val="BodyText"/>
      </w:pPr>
      <w:r>
        <w:t xml:space="preserve">主題：馬來酸結構與無水馬來酸工業製程（填空題）　</w:t>
      </w:r>
      <w:r>
        <w:rPr>
          <w:bCs/>
          <w:b/>
        </w:rPr>
        <w:t xml:space="preserve">正解：③ シス/トランス/フマル酸/ベンゼン/ブタン</w:t>
      </w:r>
    </w:p>
    <w:p>
      <w:pPr>
        <w:pStyle w:val="BodyText"/>
      </w:pPr>
      <w:r>
        <w:rPr>
          <w:bCs/>
          <w:b/>
        </w:rPr>
        <w:t xml:space="preserve">A、B、C：靠幾何推理(可推導，不需背誦)</w:t>
      </w:r>
    </w:p>
    <w:p>
      <w:pPr>
        <w:pStyle w:val="BodyText"/>
      </w:pPr>
      <w:r>
        <w:t xml:space="preserve">分子內脫水成環(酸酐化)需兩個-COOH在空間上同側夠近。cis(順式)：兩個COOH同側距離近，可分子內脫水形成五員環酸酐(馬來酸酐)。trans(反式)：兩個COOH兩側距離遠，無法分子內閉環，此異構物稱富馬酸(fumaric acid)。題目提到馬來酸能形成酸酐，故馬來酸本身必須是A=cis(シス)，其幾何異構物為B=trans(トランス)，正式名稱C=フマル酸(富馬酸)。</w:t>
      </w:r>
    </w:p>
    <w:p>
      <w:pPr>
        <w:pStyle w:val="BodyText"/>
      </w:pPr>
      <w:r>
        <w:rPr>
          <w:bCs/>
          <w:b/>
        </w:rPr>
        <w:t xml:space="preserve">D、E：工業製程史實(純知識題，不能推理)</w:t>
      </w:r>
    </w:p>
    <w:p>
      <w:pPr>
        <w:pStyle w:val="BodyText"/>
      </w:pPr>
      <w:r>
        <w:t xml:space="preserve">無水馬來酸工業原料演變：傳統經典製程以D=ベンゼン(苯)為原料，經釩觸媒氣相催化氧化製造，但苯有致癌性、成本較高。現代製程以E=ブタン(正丁烷)為原料，因丁烷便宜來源豐富(天然氣/煉油副產物)。題目最後一句「反應性較低的烷烴為原料的少數製程之一」是關鍵線索：烷烴普遍C-H鍵穩定反應性低，能直接氧化利用的製程很少，強調丁烷氧化法的技術特殊性。</w:t>
      </w:r>
    </w:p>
    <w:p>
      <w:pPr>
        <w:pStyle w:val="BodyText"/>
      </w:pPr>
      <w:r>
        <w:rPr>
          <w:bCs/>
          <w:b/>
        </w:rPr>
        <w:t xml:space="preserve">陷阱提醒</w:t>
      </w:r>
    </w:p>
    <w:p>
      <w:pPr>
        <w:pStyle w:val="BodyText"/>
      </w:pPr>
      <w:r>
        <w:t xml:space="preserve">選項中ヘキサン(己烷)同樣是烷烴，單靠「E是烷烴」不足以在丁烷和己烷間做選擇，必須真正知道工業實際使用原料是正丁烷，這是需要背誦的產業事實，不是邏輯推理能得出的。</w:t>
      </w:r>
    </w:p>
    <w:p>
      <w:pPr>
        <w:pStyle w:val="BodyText"/>
      </w:pPr>
      <w:r>
        <w:t xml:space="preserve">一句話：A/B/C(cis/trans/富馬酸)靠幾何邏輯(同側才能分子內脫水)推理；D/E(苯→丁烷)是產業史實，純知識題，不能單靠「是烷烴」判斷。</w:t>
      </w:r>
    </w:p>
    <w:p>
      <w:pPr>
        <w:pStyle w:val="BodyText"/>
      </w:pPr>
      <w:r>
        <w:rPr>
          <w:bCs/>
          <w:b/>
        </w:rPr>
        <w:t xml:space="preserve">H26-Q5</w:t>
      </w:r>
    </w:p>
    <w:p>
      <w:pPr>
        <w:pStyle w:val="BodyText"/>
      </w:pPr>
      <w:r>
        <w:t xml:space="preserve">主題：分子手性判斷（選出不具鏡像異構物者）　</w:t>
      </w:r>
      <w:r>
        <w:rPr>
          <w:bCs/>
          <w:b/>
        </w:rPr>
        <w:t xml:space="preserve">正解：② 內消旋(meso)酒石酸</w:t>
      </w:r>
    </w:p>
    <w:p>
      <w:pPr>
        <w:pStyle w:val="BodyText"/>
      </w:pPr>
      <w:r>
        <w:rPr>
          <w:bCs/>
          <w:b/>
        </w:rPr>
        <w:t xml:space="preserve">三種手性來源框架</w:t>
      </w:r>
    </w:p>
    <w:p>
      <w:pPr>
        <w:pStyle w:val="BodyText"/>
      </w:pPr>
      <w:r>
        <w:t xml:space="preserve">點手性(中心碳接四個不同基團)、軸手性(聯苯類，單鍵旋轉受阻)、螺旋手性(稠環分子空間位阻無法攤平)。本題五選項涵蓋這三種機制。</w:t>
      </w:r>
    </w:p>
    <w:p>
      <w:pPr>
        <w:pStyle w:val="BodyText"/>
      </w:pPr>
      <w:r>
        <w:rPr>
          <w:bCs/>
          <w:b/>
        </w:rPr>
        <w:t xml:space="preserve">(②) 為什麼是答案：內消旋(meso)化合物，鏡像與自身重疊 ★</w:t>
      </w:r>
    </w:p>
    <w:p>
      <w:pPr>
        <w:pStyle w:val="BodyText"/>
      </w:pPr>
      <w:r>
        <w:t xml:space="preserve">結構為meso-酒石酸，有兩個立體中心，但分子內部存在對稱面，上下兩個立體中心構型互為鏡像，分子內部已自我抵銷。畫出鏡像後只要旋轉180°就能完全疊回原分子——鏡像=原分子本身，不是兩個不同異構物。這種有立體中心但因內部對稱而整體不具手性的化合物稱meso compound，是非手性(achiral)。注意用詞精確度：不是「沒有鏡像」，是「鏡像跟自身重疊」。D-酒石酸與L-酒石酸才是真正無法疊合的鏡像對，meso體與這兩者是非對映異構物關係。</w:t>
      </w:r>
    </w:p>
    <w:p>
      <w:pPr>
        <w:pStyle w:val="BodyText"/>
      </w:pPr>
      <w:r>
        <w:rPr>
          <w:bCs/>
          <w:b/>
        </w:rPr>
        <w:t xml:space="preserve">(③) 為何有鏡像異構物：軸手性，糾正「聯苯應能自由旋轉」的假設</w:t>
      </w:r>
    </w:p>
    <w:p>
      <w:pPr>
        <w:pStyle w:val="BodyText"/>
      </w:pPr>
      <w:r>
        <w:t xml:space="preserve">一般聯苯單鍵可自由旋轉、快速翻轉平均後不具手性，但此題聯苯兩個鄰位都被大取代基(Cl、CO2H)佔據，空間位阻使單鍵無法自由旋轉(旋轉時取代基會互相卡住)。旋轉鎖死後兩苯環固定在扭轉排列，扭轉方向有順時針/逆時針兩種鏡像可能，彼此無法透過旋轉互換——這是軸手性(axial chirality)，產生阻轉異構物(atropisomer)，真實存在可分離且具光學活性。框架：聯苯要有軸手性通常需至少3-4個鄰位有夠大取代基才能真正鎖死旋轉(如BINAP、BINOL的設計原理)。</w:t>
      </w:r>
    </w:p>
    <w:p>
      <w:pPr>
        <w:pStyle w:val="BodyText"/>
      </w:pPr>
      <w:r>
        <w:rPr>
          <w:bCs/>
          <w:b/>
        </w:rPr>
        <w:t xml:space="preserve">其餘為何有鏡像異構物</w:t>
      </w:r>
    </w:p>
    <w:p>
      <w:pPr>
        <w:pStyle w:val="BodyText"/>
      </w:pPr>
      <w:r>
        <w:t xml:space="preserve">①中心碳接乙基、甲基、羥基、氫四個互不相同基團，標準手性中心，有鏡像異構物。</w:t>
      </w:r>
    </w:p>
    <w:p>
      <w:pPr>
        <w:pStyle w:val="BodyText"/>
      </w:pPr>
      <w:r>
        <w:t xml:space="preserve">④螺旋烯(helicene)結構，多苯環稠合成弧形，末端環空間位阻無法攤平被迫捲曲成螺旋，產生左旋(M)、右旋(P)兩種無法疊合的鏡像螺旋。</w:t>
      </w:r>
    </w:p>
    <w:p>
      <w:pPr>
        <w:pStyle w:val="BodyText"/>
      </w:pPr>
      <w:r>
        <w:t xml:space="preserve">⑤反式(trans)-1,2-環丙烷二羧酸，不具內部對稱面，兩個立體中心的鏡像無法疊合，存在真實鏡像異構物對(若為cis型則會像②一樣因對稱面成為meso體)。</w:t>
      </w:r>
    </w:p>
    <w:p>
      <w:pPr>
        <w:pStyle w:val="BodyText"/>
      </w:pPr>
      <w:r>
        <w:t xml:space="preserve">一句話：②是內消旋酒石酸，雖有立體中心但內部對稱面讓鏡像與自身重疊(鏡像=自己，非「無鏡像」)，故無鏡像異構物。③因鄰位大取代基鎖住旋轉產生軸手性，不會像一般聯苯自由旋轉抵銷手性。</w:t>
      </w:r>
    </w:p>
    <w:p>
      <w:pPr>
        <w:pStyle w:val="BodyText"/>
      </w:pPr>
      <w:r>
        <w:rPr>
          <w:bCs/>
          <w:b/>
        </w:rPr>
        <w:t xml:space="preserve">H26-Q6</w:t>
      </w:r>
    </w:p>
    <w:p>
      <w:pPr>
        <w:pStyle w:val="BodyText"/>
      </w:pPr>
      <w:r>
        <w:t xml:space="preserve">主題：三個芳香族甲醯化反應命名(a、b、c)　</w:t>
      </w:r>
      <w:r>
        <w:rPr>
          <w:bCs/>
          <w:b/>
        </w:rPr>
        <w:t xml:space="preserve">正解：④ Friedel-Craftsアシル化反応/Vilsmeyer反応/Reimer-Tiemann反応</w:t>
      </w:r>
    </w:p>
    <w:p>
      <w:pPr>
        <w:pStyle w:val="BodyText"/>
      </w:pPr>
      <w:r>
        <w:rPr>
          <w:bCs/>
          <w:b/>
        </w:rPr>
        <w:t xml:space="preserve">解題策略：試劑指紋辨識法</w:t>
      </w:r>
    </w:p>
    <w:p>
      <w:pPr>
        <w:pStyle w:val="BodyText"/>
      </w:pPr>
      <w:r>
        <w:t xml:space="preserve">不需死背整個機制，記住每個命名反應最具辨識度的試劑組合即可快速比對。</w:t>
      </w:r>
    </w:p>
    <w:p>
      <w:pPr>
        <w:pStyle w:val="BodyText"/>
      </w:pPr>
      <w:r>
        <w:rPr>
          <w:bCs/>
          <w:b/>
        </w:rPr>
        <w:t xml:space="preserve">b) POCl3+DMF → Vilsmeier(-Haack)反應</w:t>
      </w:r>
    </w:p>
    <w:p>
      <w:pPr>
        <w:pStyle w:val="BodyText"/>
      </w:pPr>
      <w:r>
        <w:t xml:space="preserve">POCl3與DMF混合生成氯亞胺鎓離子(Vilsmeier試劑)，這個親電性物種可對富電子芳環(此處已有-N(CH3)2強推電子基)進行親電芳香取代，水解後得醛基。POCl3/DMF組合是高辨識度指紋。</w:t>
      </w:r>
    </w:p>
    <w:p>
      <w:pPr>
        <w:pStyle w:val="BodyText"/>
      </w:pPr>
      <w:r>
        <w:rPr>
          <w:bCs/>
          <w:b/>
        </w:rPr>
        <w:t xml:space="preserve">c) CHCl3+NaOH+酚 → Reimer-Tiemann反應</w:t>
      </w:r>
    </w:p>
    <w:p>
      <w:pPr>
        <w:pStyle w:val="BodyText"/>
      </w:pPr>
      <w:r>
        <w:t xml:space="preserve">氯仿在強鹼下脫質子/脫氯離子生成二氯卡賓(:CCl2)，親電性卡賓攻擊酚類鄰位，重排水解生成水楊醛。CHCl3/NaOH+酚組合是高辨識度指紋。</w:t>
      </w:r>
    </w:p>
    <w:p>
      <w:pPr>
        <w:pStyle w:val="BodyText"/>
      </w:pPr>
      <w:r>
        <w:rPr>
          <w:bCs/>
          <w:b/>
        </w:rPr>
        <w:t xml:space="preserve">a) HCOF+BF3 → Friedel-Crafts醯化反應(甲醯化變體)</w:t>
      </w:r>
    </w:p>
    <w:p>
      <w:pPr>
        <w:pStyle w:val="BodyText"/>
      </w:pPr>
      <w:r>
        <w:t xml:space="preserve">BF3是路易士酸催化劑，角色與傳統Friedel-Crafts醯化的AlCl3相同，活化甲醯氟(HCOF)形成強親電物種對苯環進行親電芳香取代，直接接上-CHO。即使不知道此特定組合名稱，也可用「路易士酸+芳環+醯化試劑→產物是芳環直接接醯基」的機制模式歸類為Friedel-Crafts家族。</w:t>
      </w:r>
    </w:p>
    <w:p>
      <w:pPr>
        <w:pStyle w:val="BodyText"/>
      </w:pPr>
      <w:r>
        <w:rPr>
          <w:bCs/>
          <w:b/>
        </w:rPr>
        <w:t xml:space="preserve">排除法</w:t>
      </w:r>
    </w:p>
    <w:p>
      <w:pPr>
        <w:pStyle w:val="BodyText"/>
      </w:pPr>
      <w:r>
        <w:t xml:space="preserve">Wittig反應必要試劑是磷ylide(Ph3P=CHR)，用於醛/酮轉烯烴。a)的試劑HCOF+BF3完全沒有磷試劑，產物也是醛不是烯烴，可直接排除所有把a)標成Wittig的選項(①②③)。</w:t>
      </w:r>
    </w:p>
    <w:p>
      <w:pPr>
        <w:pStyle w:val="BodyText"/>
      </w:pPr>
      <w:r>
        <w:t xml:space="preserve">一句話：b、c是高辨識度試劑指紋，秒認Vilsmeier、Reimer-Tiemann；a靠機制家族歸類為Friedel-Crafts醯化；先排除明顯試劑對不上的Wittig選項，用刪去法鎖定答案。</w:t>
      </w:r>
    </w:p>
    <w:p>
      <w:pPr>
        <w:pStyle w:val="BodyText"/>
      </w:pPr>
      <w:r>
        <w:rPr>
          <w:bCs/>
          <w:b/>
        </w:rPr>
        <w:t xml:space="preserve">H26-Q7</w:t>
      </w:r>
    </w:p>
    <w:p>
      <w:pPr>
        <w:pStyle w:val="BodyText"/>
      </w:pPr>
      <w:r>
        <w:t xml:space="preserve">主題：芳香醛與HCN加成平衡常數(K)大小排序　</w:t>
      </w:r>
      <w:r>
        <w:rPr>
          <w:bCs/>
          <w:b/>
        </w:rPr>
        <w:t xml:space="preserve">正解：② a-c-b(由大到小)</w:t>
      </w:r>
    </w:p>
    <w:p>
      <w:pPr>
        <w:pStyle w:val="BodyText"/>
      </w:pPr>
      <w:r>
        <w:rPr>
          <w:bCs/>
          <w:b/>
        </w:rPr>
        <w:t xml:space="preserve">核心框架：取代基電子效應影響羰基親電性</w:t>
      </w:r>
    </w:p>
    <w:p>
      <w:pPr>
        <w:pStyle w:val="BodyText"/>
      </w:pPr>
      <w:r>
        <w:t xml:space="preserve">反應為羰基對CN-的親核加成，K越大代表反應越偏向生成物(氰醇)，即羰基碳親電性越強。決定親電性強弱的關鍵是苯環取代基推電子/拉電子效應：推電子基會拉高電子密度到羰基降低其親電性，推電子越強K越小。</w:t>
      </w:r>
    </w:p>
    <w:p>
      <w:pPr>
        <w:pStyle w:val="BodyText"/>
      </w:pPr>
      <w:r>
        <w:rPr>
          <w:bCs/>
          <w:b/>
        </w:rPr>
        <w:t xml:space="preserve">逐一分析</w:t>
      </w:r>
    </w:p>
    <w:p>
      <w:pPr>
        <w:pStyle w:val="BodyText"/>
      </w:pPr>
      <w:r>
        <w:t xml:space="preserve">a)無取代(苯甲醛)：基準狀態，親電性未修飾，K居中間偏大。</w:t>
      </w:r>
    </w:p>
    <w:p>
      <w:pPr>
        <w:pStyle w:val="BodyText"/>
      </w:pPr>
      <w:r>
        <w:t xml:space="preserve">b)-N(CH3)2(對位)：強推電子基，透過共軛效應氮孤對可離域進苯環再傳到羰基，明顯降低羰基親電性，CN-較不易進攻，K最小。</w:t>
      </w:r>
    </w:p>
    <w:p>
      <w:pPr>
        <w:pStyle w:val="BodyText"/>
      </w:pPr>
      <w:r>
        <w:t xml:space="preserve">c)-CH3(對位)：弱推電子基(誘導/超共軛效應)，推電子能力遠弱於-N(CH3)2，K值介於a、b之間。</w:t>
      </w:r>
    </w:p>
    <w:p>
      <w:pPr>
        <w:pStyle w:val="BodyText"/>
      </w:pPr>
      <w:r>
        <w:rPr>
          <w:bCs/>
          <w:b/>
        </w:rPr>
        <w:t xml:space="preserve">排序</w:t>
      </w:r>
    </w:p>
    <w:p>
      <w:pPr>
        <w:pStyle w:val="BodyText"/>
      </w:pPr>
      <w:r>
        <w:t xml:space="preserve">推電子強度：-N(CH3)2(強,共軛)&gt;-CH3(弱,誘導)&gt;無取代。親電性(=K值)排序相反：a&gt;c&gt;b，由大到小為a-c-b，對應②。</w:t>
      </w:r>
    </w:p>
    <w:p>
      <w:pPr>
        <w:pStyle w:val="BodyText"/>
      </w:pPr>
      <w:r>
        <w:rPr>
          <w:bCs/>
          <w:b/>
        </w:rPr>
        <w:t xml:space="preserve">常見審題陷阱</w:t>
      </w:r>
    </w:p>
    <w:p>
      <w:pPr>
        <w:pStyle w:val="BodyText"/>
      </w:pPr>
      <w:r>
        <w:t xml:space="preserve">若推導出b-c-a(由小到大)，這串順序邏輯本身可能完全正確，只是方向搞反——題目問「大きい順」(由大到小)時，需將由小到大的順序倒過來讀。b-c-a倒過來正好是a-c-b。推理正確但方向看反是常見失分點，算完順序後務必回頭確認題目要求的方向。</w:t>
      </w:r>
    </w:p>
    <w:p>
      <w:pPr>
        <w:pStyle w:val="BodyText"/>
      </w:pPr>
      <w:r>
        <w:t xml:space="preserve">一句話：HCN加成K值反映羰基親電性，推電子基越強親電性越弱K越小。強度排序-N(CH3)2&gt;-CH3&gt;無取代，故K值反向排序a&gt;c&gt;b。</w:t>
      </w:r>
    </w:p>
    <w:p>
      <w:pPr>
        <w:pStyle w:val="BodyText"/>
      </w:pPr>
      <w:r>
        <w:rPr>
          <w:bCs/>
          <w:b/>
        </w:rPr>
        <w:t xml:space="preserve">H26-Q8</w:t>
      </w:r>
    </w:p>
    <w:p>
      <w:pPr>
        <w:pStyle w:val="BodyText"/>
      </w:pPr>
      <w:r>
        <w:t xml:space="preserve">主題：新燃料敘述（選出最不適切者）　</w:t>
      </w:r>
      <w:r>
        <w:rPr>
          <w:bCs/>
          <w:b/>
        </w:rPr>
        <w:t xml:space="preserve">正解：①</w:t>
      </w:r>
    </w:p>
    <w:p>
      <w:pPr>
        <w:pStyle w:val="BodyText"/>
      </w:pPr>
      <w:r>
        <w:rPr>
          <w:bCs/>
          <w:b/>
        </w:rPr>
        <w:t xml:space="preserve">(①) 為什麼錯：ETBE原料不是正丁烷，是異丁烯 ★</w:t>
      </w:r>
    </w:p>
    <w:p>
      <w:pPr>
        <w:pStyle w:val="BodyText"/>
      </w:pPr>
      <w:r>
        <w:t xml:space="preserve">核心可推理框架：飽和烷烴化學惰性高，無法直接與醇進行加成反應形成醚。ETBE(乙基第三丁基醚)名稱本身透露結構含tert-butyl(第三丁基)支鏈四級碳。正確工業合成路線是生質乙醇+異丁烯((CH3)2C=CH2)，酸性觸媒催化下乙醇-OH對異丁烯C=C雙鍵進行酸催化加成(Markovnikov加成)。此反應能發生的關鍵是異丁烯有C=C雙鍵提供π電子。正丁烷完全飽和無雙鍵無官能基，無法直接與乙醇發生加成反應形成醚，原文所述在機制上站不住腳。</w:t>
      </w:r>
    </w:p>
    <w:p>
      <w:pPr>
        <w:pStyle w:val="BodyText"/>
      </w:pPr>
      <w:r>
        <w:rPr>
          <w:bCs/>
          <w:b/>
        </w:rPr>
        <w:t xml:space="preserve">類比框架</w:t>
      </w:r>
    </w:p>
    <w:p>
      <w:pPr>
        <w:pStyle w:val="BodyText"/>
      </w:pPr>
      <w:r>
        <w:t xml:space="preserve">MTBE(甲醇+異丁烯)、ETBE(乙醇+異丁烯)原理相同，都需異丁烯提供雙鍵，不是任何丁烷異構物——與Q4(無水馬來酸原料苯/丁烷)建立的「烷烴反應性低」框架可橋接類比。</w:t>
      </w:r>
    </w:p>
    <w:p>
      <w:pPr>
        <w:pStyle w:val="BodyText"/>
      </w:pPr>
      <w:r>
        <w:rPr>
          <w:bCs/>
          <w:b/>
        </w:rPr>
        <w:t xml:space="preserve">其餘為何正確(排除法)</w:t>
      </w:r>
    </w:p>
    <w:p>
      <w:pPr>
        <w:pStyle w:val="BodyText"/>
      </w:pPr>
      <w:r>
        <w:t xml:space="preserve">②沼氣由廚餘等原料經厭氧消化(anaerobic digestion)，微生物在無氧環境分解有機廢棄物，經水解、酸化、產甲烷等階段生成以CH4為主的沼氣，正確。</w:t>
      </w:r>
    </w:p>
    <w:p>
      <w:pPr>
        <w:pStyle w:val="BodyText"/>
      </w:pPr>
      <w:r>
        <w:t xml:space="preserve">③BDF由植物油(甘油三酸酯)與甲醇經酯轉化反應(transesterification)，鹼觸媒下生成脂肪酸甲酯(FAME)+副產物甘油，正確。</w:t>
      </w:r>
    </w:p>
    <w:p>
      <w:pPr>
        <w:pStyle w:val="BodyText"/>
      </w:pPr>
      <w:r>
        <w:t xml:space="preserve">④頁岩氣是天然氣一種，蘊藏頁岩層微小孔隙，需水力壓裂(hydraulic fracturing)技術高壓注水使岩層裂縫釋放天然氣，正確。</w:t>
      </w:r>
    </w:p>
    <w:p>
      <w:pPr>
        <w:pStyle w:val="BodyText"/>
      </w:pPr>
      <w:r>
        <w:t xml:space="preserve">⑤DME可由天然氣重組、煤炭氣化、生質能氣化等多元路徑先製造合成氣(syngas)，再轉化為DME，原料多樣性是其優勢，正確。</w:t>
      </w:r>
    </w:p>
    <w:p>
      <w:pPr>
        <w:pStyle w:val="BodyText"/>
      </w:pPr>
      <w:r>
        <w:t xml:space="preserve">一句話：ETBE由生質乙醇+異丁烯(酸催化加成，靠雙鍵)合成，不是正丁烷(飽和烷烴無雙鍵、化學惰性)——可用「烷烴反應性低」框架推理，不需純背誦。</w:t>
      </w:r>
    </w:p>
    <w:p>
      <w:pPr>
        <w:pStyle w:val="BodyText"/>
      </w:pPr>
      <w:r>
        <w:rPr>
          <w:bCs/>
          <w:b/>
        </w:rPr>
        <w:t xml:space="preserve">H26-Q9</w:t>
      </w:r>
    </w:p>
    <w:p>
      <w:pPr>
        <w:pStyle w:val="BodyText"/>
      </w:pPr>
      <w:r>
        <w:t xml:space="preserve">主題：家庭用燃料電池系統敘述（選出最不適切者）　</w:t>
      </w:r>
      <w:r>
        <w:rPr>
          <w:bCs/>
          <w:b/>
        </w:rPr>
        <w:t xml:space="preserve">正解：①</w:t>
      </w:r>
    </w:p>
    <w:p>
      <w:pPr>
        <w:pStyle w:val="BodyText"/>
      </w:pPr>
      <w:r>
        <w:rPr>
          <w:bCs/>
          <w:b/>
        </w:rPr>
        <w:t xml:space="preserve">(①) 為什麼錯：80℃低溫操作是PEFC的特徵，不是SOFC ★</w:t>
      </w:r>
    </w:p>
    <w:p>
      <w:pPr>
        <w:pStyle w:val="BodyText"/>
      </w:pPr>
      <w:r>
        <w:t xml:space="preserve">燃料電池依電解質種類分類，操作溫度天差地遠：PEFC(固體高分子形)靠質子交換膜，低溫約70-80℃；SOFC(固體氧化物形)靠陶瓷氧離子導體(如YSZ)，須高溫約600-1000℃(家用型約700-750℃)才能有效傳導氧離子。原文把80℃低溫特徵(屬PEFC)錯誤黏到「固體氧化物形(SOFC)」名稱上——SOFC沒有「低溫作動型」這種東西，即使研發中偏低溫的SOFC也還在600-700℃左右。日本實際家用燃料電池(ENE-FARM)確實PEFC型(70-80℃)與SOFC型(700-750℃)並存，但溫度數字絕不能對調。</w:t>
      </w:r>
    </w:p>
    <w:p>
      <w:pPr>
        <w:pStyle w:val="BodyText"/>
      </w:pPr>
      <w:r>
        <w:rPr>
          <w:bCs/>
          <w:b/>
        </w:rPr>
        <w:t xml:space="preserve">其餘為何正確(排除法)</w:t>
      </w:r>
    </w:p>
    <w:p>
      <w:pPr>
        <w:pStyle w:val="BodyText"/>
      </w:pPr>
      <w:r>
        <w:t xml:space="preserve">②燃料電池所需氫氣由都市燃氣或LPG等碳氫燃料製造，系統內建重組器現場轉化，正確。</w:t>
      </w:r>
    </w:p>
    <w:p>
      <w:pPr>
        <w:pStyle w:val="BodyText"/>
      </w:pPr>
      <w:r>
        <w:t xml:space="preserve">③都市燃氣/LPG混入的加臭劑(有機硫化合物如THT、DMS)會使重組觸媒與電極觸媒中毒失活，須經脫硫器(活性碳或金屬氧化物吸附劑)去除，正確。</w:t>
      </w:r>
    </w:p>
    <w:p>
      <w:pPr>
        <w:pStyle w:val="BodyText"/>
      </w:pPr>
      <w:r>
        <w:t xml:space="preserve">④改質採用水蒸氣改質法，因產氫率最高(CH4+2H2O→CO2+4H2或CH4+H2O→CO+3H2，水提供額外氫源)，正確。</w:t>
      </w:r>
    </w:p>
    <w:p>
      <w:pPr>
        <w:pStyle w:val="BodyText"/>
      </w:pPr>
      <w:r>
        <w:t xml:space="preserve">⑤改質反應在650℃以上進行，是吸熱反應需外部持續供熱，實務燃燒部分原料燃料提供反應熱，正確。</w:t>
      </w:r>
    </w:p>
    <w:p>
      <w:pPr>
        <w:pStyle w:val="BodyText"/>
      </w:pPr>
      <w:r>
        <w:t xml:space="preserve">一句話：80℃低溫是PEFC的特徵，SOFC操作溫度600-1000℃——①把兩者錯誤配對，與Q4(苯/丁烷)、Q8(正丁烷/異丁烯)同屬「兩個相似但不同機制被錯誤配對」的陷阱套路。</w:t>
      </w:r>
    </w:p>
    <w:p>
      <w:pPr>
        <w:pStyle w:val="BodyText"/>
      </w:pPr>
      <w:r>
        <w:rPr>
          <w:bCs/>
          <w:b/>
        </w:rPr>
        <w:t xml:space="preserve">H26-Q10</w:t>
      </w:r>
    </w:p>
    <w:p>
      <w:pPr>
        <w:pStyle w:val="BodyText"/>
      </w:pPr>
      <w:r>
        <w:t xml:space="preserve">主題：原油常壓蒸餾工程留分（選出不會得到的產物）　</w:t>
      </w:r>
      <w:r>
        <w:rPr>
          <w:bCs/>
          <w:b/>
        </w:rPr>
        <w:t xml:space="preserve">正解：⑤ 潤滑油</w:t>
      </w:r>
    </w:p>
    <w:p>
      <w:pPr>
        <w:pStyle w:val="BodyText"/>
      </w:pPr>
      <w:r>
        <w:rPr>
          <w:bCs/>
          <w:b/>
        </w:rPr>
        <w:t xml:space="preserve">核心框架</w:t>
      </w:r>
    </w:p>
    <w:p>
      <w:pPr>
        <w:pStyle w:val="BodyText"/>
      </w:pPr>
      <w:r>
        <w:t xml:space="preserve">常壓蒸餾(常圧蒸留)只能按沸點粗分出輕餾分~常壓殘油這幾大類：LPG→石腦油(ナフサ)→煤油(灯油)→輕油(軽油)→常壓殘油(常圧残油)。①②③④都是常壓蒸餾直接產出的標準留分。</w:t>
      </w:r>
    </w:p>
    <w:p>
      <w:pPr>
        <w:pStyle w:val="BodyText"/>
      </w:pPr>
      <w:r>
        <w:rPr>
          <w:bCs/>
          <w:b/>
        </w:rPr>
        <w:t xml:space="preserve">(⑤) 為什麼錯：潤滑油需減壓蒸餾才能取得</w:t>
      </w:r>
    </w:p>
    <w:p>
      <w:pPr>
        <w:pStyle w:val="BodyText"/>
      </w:pPr>
      <w:r>
        <w:t xml:space="preserve">潤滑油這種需要精細分子量分佈的高沸點產品，要從常壓殘油再送進減壓蒸餾(真空蒸留)才能進一步分離出來，不是常壓蒸餾階段的直接產物。常壓殘油或與輕油混合的石油製品稱為重油。</w:t>
      </w:r>
    </w:p>
    <w:p>
      <w:pPr>
        <w:pStyle w:val="BodyText"/>
      </w:pPr>
      <w:r>
        <w:t xml:space="preserve">一句話：常壓蒸餾產出LPG、石腦油、煤油、輕油、常壓殘油；潤滑油屬於常壓殘油再經減壓蒸餾才能得到的精細產品，不在常壓蒸餾直接產物之列。</w:t>
      </w:r>
    </w:p>
    <w:p>
      <w:pPr>
        <w:pStyle w:val="BodyText"/>
      </w:pPr>
      <w:r>
        <w:rPr>
          <w:bCs/>
          <w:b/>
        </w:rPr>
        <w:t xml:space="preserve">H26-Q11</w:t>
      </w:r>
    </w:p>
    <w:p>
      <w:pPr>
        <w:pStyle w:val="BodyText"/>
      </w:pPr>
      <w:r>
        <w:t xml:space="preserve">主題：軽油(柴油)敘述（選出最不適切者）　</w:t>
      </w:r>
      <w:r>
        <w:rPr>
          <w:bCs/>
          <w:b/>
        </w:rPr>
        <w:t xml:space="preserve">正解：④</w:t>
      </w:r>
    </w:p>
    <w:p>
      <w:pPr>
        <w:pStyle w:val="BodyText"/>
      </w:pPr>
      <w:r>
        <w:rPr>
          <w:bCs/>
          <w:b/>
        </w:rPr>
        <w:t xml:space="preserve">(④) 為什麼錯：柴油引擎規範的是十六烷值，不是辛烷值 ★</w:t>
      </w:r>
    </w:p>
    <w:p>
      <w:pPr>
        <w:pStyle w:val="BodyText"/>
      </w:pPr>
      <w:r>
        <w:t xml:space="preserve">汽油引擎靠火星塞點火，需要抗爆震(耐自燃)特性，指標是辛烷值(octane number)，越高越抗爆。柴油引擎沒有火星塞，靠壓縮空氣產生高溫直接點燃噴入的柴油，需要易自燃特性讓壓縮著火迅速平順進行，指標是十六烷值(cetane number)，越高越容易自燃。原文說柴油引擎壓縮著火要靠JIS規定的辛烷值，把應該用十六烷值規範的性質誤植成辛烷值，兩者方向相反(辛烷值高=難自燃；十六烷值高=易自燃)，是本題答案。</w:t>
      </w:r>
    </w:p>
    <w:p>
      <w:pPr>
        <w:pStyle w:val="BodyText"/>
      </w:pPr>
      <w:r>
        <w:rPr>
          <w:bCs/>
          <w:b/>
        </w:rPr>
        <w:t xml:space="preserve">其餘為何正確(排除法)</w:t>
      </w:r>
    </w:p>
    <w:p>
      <w:pPr>
        <w:pStyle w:val="BodyText"/>
      </w:pPr>
      <w:r>
        <w:t xml:space="preserve">①輕油主要作為卡車等汽車用柴油引擎燃料，正確。</w:t>
      </w:r>
    </w:p>
    <w:p>
      <w:pPr>
        <w:pStyle w:val="BodyText"/>
      </w:pPr>
      <w:r>
        <w:t xml:space="preserve">②原油得到的直留輕油經深度脫硫裝置去除硫分製造，符合現代環保法規(如硫含量10ppm以下)，正確。</w:t>
      </w:r>
    </w:p>
    <w:p>
      <w:pPr>
        <w:pStyle w:val="BodyText"/>
      </w:pPr>
      <w:r>
        <w:t xml:space="preserve">③添加潤滑性向上劑：深度脫硫會連帶去除天然潤滑成分，導致潤滑性下降，需添加劑補償以避免噴油泵等精密機件磨損，正確，且與②因果相連。</w:t>
      </w:r>
    </w:p>
    <w:p>
      <w:pPr>
        <w:pStyle w:val="BodyText"/>
      </w:pPr>
      <w:r>
        <w:t xml:space="preserve">⑤冬季添加流動性向上劑：輕油含較多直鏈烷烴(石蠟成分)，低溫易析出蠟結晶(與H25-Q9學過的石蠟析出同一現象)，導致濾網堵塞，故需添加流動性向上劑降低濁點與流動點，正確。</w:t>
      </w:r>
    </w:p>
    <w:p>
      <w:pPr>
        <w:pStyle w:val="BodyText"/>
      </w:pPr>
      <w:r>
        <w:t xml:space="preserve">一句話：汽油要抗爆震(辛烷值高=難自燃)，柴油要易壓燃(十六烷值高=易自燃)，兩套指標方向相反絕不能互換——④把柴油該用的十六烷值誤植成辛烷值。</w:t>
      </w:r>
    </w:p>
    <w:p>
      <w:pPr>
        <w:pStyle w:val="BodyText"/>
      </w:pPr>
      <w:r>
        <w:rPr>
          <w:bCs/>
          <w:b/>
        </w:rPr>
        <w:t xml:space="preserve">H26-Q12</w:t>
      </w:r>
    </w:p>
    <w:p>
      <w:pPr>
        <w:pStyle w:val="BodyText"/>
      </w:pPr>
      <w:r>
        <w:t xml:space="preserve">主題：自動車用引擎機油在引擎內部的作用敘述（選出最不適切者）　</w:t>
      </w:r>
      <w:r>
        <w:rPr>
          <w:bCs/>
          <w:b/>
        </w:rPr>
        <w:t xml:space="preserve">正解：⑤</w:t>
      </w:r>
    </w:p>
    <w:p>
      <w:pPr>
        <w:pStyle w:val="BodyText"/>
      </w:pPr>
      <w:r>
        <w:rPr>
          <w:bCs/>
          <w:b/>
        </w:rPr>
        <w:t xml:space="preserve">(⑤) 為什麼錯：冷卻作用奪走的熱來源不是機油濾清器 ★</w:t>
      </w:r>
    </w:p>
    <w:p>
      <w:pPr>
        <w:pStyle w:val="BodyText"/>
      </w:pPr>
      <w:r>
        <w:t xml:space="preserve">機油確實有冷卻作用，功能類別沒錯，錯的是熱量來源的具體對象。核心框架：機油冷卻作用的真正對象是引擎裡摩擦生熱、燃燒受熱的高溫零件，主要包括活塞背面(燃燒室溫度極高，部分引擎用機油噴嘴直接噴油冷卻)、曲軸軸承/連桿軸承(高速摩擦生熱)、汽缸壁(摩擦+燃燒熱傳導)。機油循環流過這些高溫部件吸熱後，再流到機油濾清器、油底殼、機油冷卻器等處散熱。機油濾清器本身功能是過濾金屬屑碳渣雜質，是機油流經的其中一站，不是熱量來源。原文把熱量真正來源(活塞、軸承等)跟機油流經的下游濾淨裝置(濾清器)搞混，方向錯誤。</w:t>
      </w:r>
    </w:p>
    <w:p>
      <w:pPr>
        <w:pStyle w:val="BodyText"/>
      </w:pPr>
      <w:r>
        <w:rPr>
          <w:bCs/>
          <w:b/>
        </w:rPr>
        <w:t xml:space="preserve">其餘為何正確(排除法，機油五大作用完整框架)</w:t>
      </w:r>
    </w:p>
    <w:p>
      <w:pPr>
        <w:pStyle w:val="BodyText"/>
      </w:pPr>
      <w:r>
        <w:t xml:space="preserve">①防鏽作用：油膜隔絕氧氣與水分接觸，防止生鏽，正確。</w:t>
      </w:r>
    </w:p>
    <w:p>
      <w:pPr>
        <w:pStyle w:val="BodyText"/>
      </w:pPr>
      <w:r>
        <w:t xml:space="preserve">②潤滑作用：減少零件間摩擦、提高滑動效率、降低磨損，正確，是機油最核心功能。</w:t>
      </w:r>
    </w:p>
    <w:p>
      <w:pPr>
        <w:pStyle w:val="BodyText"/>
      </w:pPr>
      <w:r>
        <w:t xml:space="preserve">③洗淨作用：機油循環流動帶走金屬屑、碳渣等雜質，隨油流帶到濾清器過濾，正確。</w:t>
      </w:r>
    </w:p>
    <w:p>
      <w:pPr>
        <w:pStyle w:val="BodyText"/>
      </w:pPr>
      <w:r>
        <w:t xml:space="preserve">④氣密作用：機油填補活塞環與汽缸壁間隙形成油膜密封，防止燃燒室高壓混合氣竄漏到曲軸箱，也防止機油竄漏到燃燒室，正確。</w:t>
      </w:r>
    </w:p>
    <w:p>
      <w:pPr>
        <w:pStyle w:val="BodyText"/>
      </w:pPr>
      <w:r>
        <w:t xml:space="preserve">一句話：機油冷卻作用奪走的熱來源是活塞、軸承等引擎高溫摩擦/受熱部件，不是機油濾清器——濾清器只是過濾雜質的下游零件，不是熱量來源，是「正確功能類別、錯誤具體對象」的典型陷阱。</w:t>
      </w:r>
    </w:p>
    <w:p>
      <w:pPr>
        <w:pStyle w:val="BodyText"/>
      </w:pPr>
      <w:r>
        <w:rPr>
          <w:bCs/>
          <w:b/>
        </w:rPr>
        <w:t xml:space="preserve">H26-Q13</w:t>
      </w:r>
    </w:p>
    <w:p>
      <w:pPr>
        <w:pStyle w:val="BodyText"/>
      </w:pPr>
      <w:r>
        <w:t xml:space="preserve">主題：石炭(煤炭)敘述（選出最不適切者）　</w:t>
      </w:r>
      <w:r>
        <w:rPr>
          <w:bCs/>
          <w:b/>
        </w:rPr>
        <w:t xml:space="preserve">正解：② (與H25-Q13完全相同題目，詳細解說見該條目)</w:t>
      </w:r>
    </w:p>
    <w:p>
      <w:pPr>
        <w:pStyle w:val="BodyText"/>
      </w:pPr>
      <w:r>
        <w:t xml:space="preserve">正解②：原料炭(焦煤)黏結性應為高(才能煉出合格焦炭)，原文寫成低，方向講反。其餘①③④⑤敘述正確，詳細機制解說請參閱H25-Q13條目與試劑速查表第10章，此處不重複詳述以避免內容重複累贅。</w:t>
      </w:r>
    </w:p>
    <w:p>
      <w:pPr>
        <w:pStyle w:val="BodyText"/>
      </w:pPr>
      <w:r>
        <w:rPr>
          <w:bCs/>
          <w:b/>
        </w:rPr>
        <w:t xml:space="preserve">H26-Q14</w:t>
      </w:r>
    </w:p>
    <w:p>
      <w:pPr>
        <w:pStyle w:val="BodyText"/>
      </w:pPr>
      <w:r>
        <w:t xml:space="preserve">主題：高分子玻璃轉移填空題　</w:t>
      </w:r>
      <w:r>
        <w:rPr>
          <w:bCs/>
          <w:b/>
        </w:rPr>
        <w:t xml:space="preserve">正解：① 結晶性/非晶性/ガラス/ゴム/ガラス転移/ミクロブラウン運動</w:t>
      </w:r>
    </w:p>
    <w:p>
      <w:pPr>
        <w:pStyle w:val="BodyText"/>
      </w:pPr>
      <w:r>
        <w:rPr>
          <w:bCs/>
          <w:b/>
        </w:rPr>
        <w:t xml:space="preserve">核心原則：溫度低到高，永遠先硬(玻璃)後軟(橡膠)</w:t>
      </w:r>
    </w:p>
    <w:p>
      <w:pPr>
        <w:pStyle w:val="BodyText"/>
      </w:pPr>
      <w:r>
        <w:t xml:space="preserve">A=結晶性高分子(部分結晶部分非晶)，B=非晶性高分子(全部非晶)。非晶部分：低溫時C=ガラス状態(玻璃態，分子鏈熱能不足，僅剩分子振動，材料硬而脆)；高溫時D=ゴム状態(橡膠態，熱能足夠使分子鏈除振動外開始F=ミクロブラウン運動，即鏈段局部擺動扭轉，材料變軟有彈性)；C到D的轉變過程稱E=ガラス転移(玻璃轉移，Tg)。</w:t>
      </w:r>
    </w:p>
    <w:p>
      <w:pPr>
        <w:pStyle w:val="BodyText"/>
      </w:pPr>
      <w:r>
        <w:rPr>
          <w:bCs/>
          <w:b/>
        </w:rPr>
        <w:t xml:space="preserve">與H24-Q15(DMA動態力學譜)的記憶連結</w:t>
      </w:r>
    </w:p>
    <w:p>
      <w:pPr>
        <w:pStyle w:val="BodyText"/>
      </w:pPr>
      <w:r>
        <w:t xml:space="preserve">此原則放諸四海皆準，不分DMA、DSC或任何測溫方法：低溫=玻璃態(硬)，高溫(跨過Tg後)=橡膠態(軟)，絕不會反過來。此為H24-Q15已建立並確認過的方向，本題C=ガラス(低溫)、D=ゴム(高溫)與該結論完全一致。</w:t>
      </w:r>
    </w:p>
    <w:p>
      <w:pPr>
        <w:pStyle w:val="BodyText"/>
      </w:pPr>
      <w:r>
        <w:t xml:space="preserve">記憶錨點：冬天橡皮筋變硬變脆(接近玻璃態)，夏天橡皮筋軟Q有彈性(橡膠態)——生活經驗即可驗證此方向。</w:t>
      </w:r>
    </w:p>
    <w:p>
      <w:pPr>
        <w:pStyle w:val="BodyText"/>
      </w:pPr>
      <w:r>
        <w:t xml:space="preserve">一句話：溫度低→ガラス(硬，只有分子振動)；溫度高→ゴム(軟，多了微布朗運動)；中間轉變叫ガラス転移。此方向不管在DSC、DMA哪種儀器上都一樣。</w:t>
      </w:r>
    </w:p>
    <w:p>
      <w:pPr>
        <w:pStyle w:val="BodyText"/>
      </w:pPr>
      <w:r>
        <w:rPr>
          <w:bCs/>
          <w:b/>
        </w:rPr>
        <w:t xml:space="preserve">H26-Q15</w:t>
      </w:r>
    </w:p>
    <w:p>
      <w:pPr>
        <w:pStyle w:val="BodyText"/>
      </w:pPr>
      <w:r>
        <w:t xml:space="preserve">主題：五種高分子合成反應命名對照　</w:t>
      </w:r>
      <w:r>
        <w:rPr>
          <w:bCs/>
          <w:b/>
        </w:rPr>
        <w:t xml:space="preserve">正解：② ナイロン66/ポリカーボネート/ポリウレタン/ナイロン6/PMMA</w:t>
      </w:r>
    </w:p>
    <w:p>
      <w:pPr>
        <w:pStyle w:val="BodyText"/>
      </w:pPr>
      <w:r>
        <w:rPr>
          <w:bCs/>
          <w:b/>
        </w:rPr>
        <w:t xml:space="preserve">解題策略：延續H25-Q14的重縮合/重付加判準，再用結構細節鎖定名稱</w:t>
      </w:r>
    </w:p>
    <w:p>
      <w:pPr>
        <w:pStyle w:val="BodyText"/>
      </w:pPr>
      <w:r>
        <w:rPr>
          <w:bCs/>
          <w:b/>
        </w:rPr>
        <w:t xml:space="preserve">(ア) 己二胺+己二酸 → 尼龍66</w:t>
      </w:r>
    </w:p>
    <w:p>
      <w:pPr>
        <w:pStyle w:val="BodyText"/>
      </w:pPr>
      <w:r>
        <w:t xml:space="preserve">尼龍XY命名不用死背，直接數碳原子：二胺H2N-(CH2)6-NH2中間6個碳；二酸HOOC-(CH2)4-COOH兩端COOH各1個碳+中間4個碳=6個碳。兩邊都是6個碳→尼龍66。屬重縮合(脫水)。</w:t>
      </w:r>
    </w:p>
    <w:p>
      <w:pPr>
        <w:pStyle w:val="BodyText"/>
      </w:pPr>
      <w:r>
        <w:rPr>
          <w:bCs/>
          <w:b/>
        </w:rPr>
        <w:t xml:space="preserve">(イ) 雙酚A+光氣(COCl2) → 聚碳酸酯</w:t>
      </w:r>
    </w:p>
    <w:p>
      <w:pPr>
        <w:pStyle w:val="BodyText"/>
      </w:pPr>
      <w:r>
        <w:t xml:space="preserve">與H25-Q14學過的反應相同：光氣提供羰基，與雙酚A兩個酚羥基縮合脫HCl，形成聚碳酸酯，屬重縮合。</w:t>
      </w:r>
    </w:p>
    <w:p>
      <w:pPr>
        <w:pStyle w:val="BodyText"/>
      </w:pPr>
      <w:r>
        <w:rPr>
          <w:bCs/>
          <w:b/>
        </w:rPr>
        <w:t xml:space="preserve">(ウ) 二異氰酸酯(MDI型)+乙二醇 → 聚胺酯</w:t>
      </w:r>
    </w:p>
    <w:p>
      <w:pPr>
        <w:pStyle w:val="BodyText"/>
      </w:pPr>
      <w:r>
        <w:t xml:space="preserve">異氰酸酯(-N=C=O)與二醇(-OH)直接加成，原子全保留在主鏈無小分子脫離，屬重付加(與H25-Q14判準一致)，生成胺甲酸酯鍵，即聚胺酯。</w:t>
      </w:r>
    </w:p>
    <w:p>
      <w:pPr>
        <w:pStyle w:val="BodyText"/>
      </w:pPr>
      <w:r>
        <w:rPr>
          <w:bCs/>
          <w:b/>
        </w:rPr>
        <w:t xml:space="preserve">(エ) 己內醯胺+NaH，陰離子開環聚合 → 尼龍6</w:t>
      </w:r>
    </w:p>
    <w:p>
      <w:pPr>
        <w:pStyle w:val="BodyText"/>
      </w:pPr>
      <w:r>
        <w:t xml:space="preserve">己內醯胺是七員環內醯胺，環上除氮外有6個碳(5個CH2+1個羰基碳)。NaH奪去醯胺N-H的氫形成氮陰離子，引發陰離子開環聚合，重複單元為6個碳鏈段，命名尼龍6。注意：單體制(內醯胺開環)只給一個數字，命名邏輯與雙體制(二胺+二酸)尼龍不同。</w:t>
      </w:r>
    </w:p>
    <w:p>
      <w:pPr>
        <w:pStyle w:val="BodyText"/>
      </w:pPr>
      <w:r>
        <w:rPr>
          <w:bCs/>
          <w:b/>
        </w:rPr>
        <w:t xml:space="preserve">(オ) 甲基丙烯酸甲酯(MMA)+AIBN，自由基聚合 → PMMA</w:t>
      </w:r>
    </w:p>
    <w:p>
      <w:pPr>
        <w:pStyle w:val="BodyText"/>
      </w:pPr>
      <w:r>
        <w:t xml:space="preserve">題目已直接提示PMMA=ポリメタクリル酸メチル。AIBN是經典自由基聚合起始劑，引發MMA單體(CH2=C(CH3)-)進行自由基連鎖聚合生成PMMA(壓克力/有機玻璃主成分)。</w:t>
      </w:r>
    </w:p>
    <w:p>
      <w:pPr>
        <w:pStyle w:val="BodyText"/>
      </w:pPr>
      <w:r>
        <w:rPr>
          <w:bCs/>
          <w:b/>
        </w:rPr>
        <w:t xml:space="preserve">與H25-Q14的分類關聯</w:t>
      </w:r>
    </w:p>
    <w:p>
      <w:pPr>
        <w:pStyle w:val="BodyText"/>
      </w:pPr>
      <w:r>
        <w:t xml:space="preserve">重縮合(脫小分子)：(ア)尼龍66(脫水)、(イ)聚碳酸酯(脫HCl)。重付加(無小分子脫離)：(ウ)聚胺酯。開環聚合(另一機制，環張力驅動)：(エ)尼龍6。自由基連鎖聚合(乙烯基單體)：(オ)PMMA。</w:t>
      </w:r>
    </w:p>
    <w:p>
      <w:pPr>
        <w:pStyle w:val="BodyText"/>
      </w:pPr>
      <w:r>
        <w:t xml:space="preserve">一句話：尼龍XY命名數兩邊碳鏈(二胺碳數+二酸碳數)，不用死背——(ア)6+6=尼龍66。單環內醯胺開環只給一個數字(エ)尼龍6。分類判準沿用H25-Q14：脫小分子=重縮合，無脫離=重付加，開環聚合與自由基聚合另計。</w:t>
      </w:r>
    </w:p>
    <w:p>
      <w:pPr>
        <w:pStyle w:val="BodyText"/>
      </w:pPr>
      <w:r>
        <w:rPr>
          <w:bCs/>
          <w:b/>
        </w:rPr>
        <w:t xml:space="preserve">H26-Q16</w:t>
      </w:r>
    </w:p>
    <w:p>
      <w:pPr>
        <w:pStyle w:val="BodyText"/>
      </w:pPr>
      <w:r>
        <w:t xml:space="preserve">主題：高分子化學與高分子產業發展史（填空題）　</w:t>
      </w:r>
      <w:r>
        <w:rPr>
          <w:bCs/>
          <w:b/>
        </w:rPr>
        <w:t xml:space="preserve">正解：③ グッドイヤー/ベークランド/シュタウディンガー/カロザーズ/フローリー</w:t>
      </w:r>
    </w:p>
    <w:p>
      <w:pPr>
        <w:pStyle w:val="BodyText"/>
      </w:pPr>
      <w:r>
        <w:rPr>
          <w:bCs/>
          <w:b/>
        </w:rPr>
        <w:t xml:space="preserve">此為純歷史知識題，靠時間軸+人名連結記憶</w:t>
      </w:r>
    </w:p>
    <w:p>
      <w:pPr>
        <w:pStyle w:val="BodyText"/>
      </w:pPr>
      <w:r>
        <w:t xml:space="preserve">A(1839)：固特異(Goodyear)發現天然橡膠加硫可變高溫不黏、高彈性物質(硫化vulcanization)，催生登祿普充氣輪胎發明，輪胎品牌「Goodyear」以此命名。</w:t>
      </w:r>
    </w:p>
    <w:p>
      <w:pPr>
        <w:pStyle w:val="BodyText"/>
      </w:pPr>
      <w:r>
        <w:t xml:space="preserve">B(1905)：貝克蘭(Baekeland)發明電木(Bakelite)，人類第一個完全合成塑膠，標誌塑膠工業真正開端，品牌名直接取自其姓氏。</w:t>
      </w:r>
    </w:p>
    <w:p>
      <w:pPr>
        <w:pStyle w:val="BodyText"/>
      </w:pPr>
      <w:r>
        <w:t xml:space="preserve">C(1920年代起)：施陶丁格(Staudinger)證明纖維素、橡膠等物質是共價鍵連接的真正巨大分子(macromolecule)，而非小分子聚集體，奠定高分子化學獨立學科基礎，1953年獲諾貝爾化學獎。</w:t>
      </w:r>
    </w:p>
    <w:p>
      <w:pPr>
        <w:pStyle w:val="BodyText"/>
      </w:pPr>
      <w:r>
        <w:t xml:space="preserve">D(1930年代初)：卡羅瑟斯(Carothers)在杜邦公司系統性研究縮合聚合，1935年合成尼龍66，開啟合成纖維產業(絲襪、降落傘等應用)。此人名與H26-Q15算過的尼龍66碳數命名邏輯相關聯。</w:t>
      </w:r>
    </w:p>
    <w:p>
      <w:pPr>
        <w:pStyle w:val="BodyText"/>
      </w:pPr>
      <w:r>
        <w:t xml:space="preserve">E(~1950)：弗洛里(Flory)1953年出版《Principles of Polymer Chemistry》，系統總結聚合反應動力學、統計熱力學、分子量分布理論框架，1974年獲諾貝爾化學獎。此人正是H25-Q15學過的「最も確からしい分布(Flory分布)」提出者，同一人名同時出現在歷史發明題與統計計算題中。</w:t>
      </w:r>
    </w:p>
    <w:p>
      <w:pPr>
        <w:pStyle w:val="BodyText"/>
      </w:pPr>
      <w:r>
        <w:t xml:space="preserve">一句話：固特異(1839,硫化)→貝克蘭(1905,電木)→施陶丁格(1920s,證明高分子是真分子)→卡羅瑟斯(1930s,發明尼龍)→弗洛里(~1950,高分子化學理論奠基者)。純背誦題，靠時間軸與品牌/概念連結記憶。</w:t>
      </w:r>
    </w:p>
    <w:p>
      <w:pPr>
        <w:pStyle w:val="BodyText"/>
      </w:pPr>
      <w:r>
        <w:rPr>
          <w:bCs/>
          <w:b/>
        </w:rPr>
        <w:t xml:space="preserve">H26-Q17</w:t>
      </w:r>
    </w:p>
    <w:p>
      <w:pPr>
        <w:pStyle w:val="BodyText"/>
      </w:pPr>
      <w:r>
        <w:t xml:space="preserve">主題：高分子分子結構敘述（底線部分，選出最不適切者）　</w:t>
      </w:r>
      <w:r>
        <w:rPr>
          <w:bCs/>
          <w:b/>
        </w:rPr>
        <w:t xml:space="preserve">正解：①</w:t>
      </w:r>
    </w:p>
    <w:p>
      <w:pPr>
        <w:pStyle w:val="BodyText"/>
      </w:pPr>
      <w:r>
        <w:rPr>
          <w:bCs/>
          <w:b/>
        </w:rPr>
        <w:t xml:space="preserve">(①) 為什麼錯：二烯單體定義應含2個雙鍵，不是1個 ★</w:t>
      </w:r>
    </w:p>
    <w:p>
      <w:pPr>
        <w:pStyle w:val="BodyText"/>
      </w:pPr>
      <w:r>
        <w:t xml:space="preserve">「ジエン(diene)」字首：di-=2(二)，-ene=雙鍵(烯)，diene=含兩個C=C雙鍵的分子，這是命名法定義沒有例外。原文說「含1個雙鍵的二烯單體」在定義上自相矛盾——只含1個雙鍵應叫單烯(mono-ene)，不能叫二烯。二烯單體(如1,3-丁二烯、異戊二烯)重要性正在於有兩個雙鍵：聚合時一個雙鍵參與鏈增長、另一個保留在主鏈供後續交聯(如橡膠硫化)，是合成橡膠的化學基礎。</w:t>
      </w:r>
    </w:p>
    <w:p>
      <w:pPr>
        <w:pStyle w:val="BodyText"/>
      </w:pPr>
      <w:r>
        <w:rPr>
          <w:bCs/>
          <w:b/>
        </w:rPr>
        <w:t xml:space="preserve">其餘為何正確(排除法)</w:t>
      </w:r>
    </w:p>
    <w:p>
      <w:pPr>
        <w:pStyle w:val="BodyText"/>
      </w:pPr>
      <w:r>
        <w:t xml:space="preserve">②環氧乙烷是三員環的環狀單體，可經開環聚合形成聚乙二醇等聚合物，描述正確(與H26-Q15己內醯胺開環聚合同屬環狀單體機制家族)。</w:t>
      </w:r>
    </w:p>
    <w:p>
      <w:pPr>
        <w:pStyle w:val="BodyText"/>
      </w:pPr>
      <w:r>
        <w:t xml:space="preserve">③兩種以上單體構成的聚合物稱共聚物(co-=共同+polymer=聚合物)，正確定義。</w:t>
      </w:r>
    </w:p>
    <w:p>
      <w:pPr>
        <w:pStyle w:val="BodyText"/>
      </w:pPr>
      <w:r>
        <w:t xml:space="preserve">④A、B交替排列(ABABAB…)稱交替共聚物，定義與示意完全吻合，正確。</w:t>
      </w:r>
    </w:p>
    <w:p>
      <w:pPr>
        <w:pStyle w:val="BodyText"/>
      </w:pPr>
      <w:r>
        <w:t xml:space="preserve">⑤(AA…AA)(BB…BB)(AA…AA)…的成段連續排列稱嵌段共聚物，定義與示意完全對應，正確——此項容易被懷疑是因為詞彙陌生，但描述本身沒有問題。</w:t>
      </w:r>
    </w:p>
    <w:p>
      <w:pPr>
        <w:pStyle w:val="BodyText"/>
      </w:pPr>
      <w:r>
        <w:t xml:space="preserve">一句話：「ジエン(diene)=di(2)+ene(烯)=含2個雙鍵」，①說含1個雙鍵與定義自相矛盾，是答案。其餘環狀單體、共聚物定義、交替/嵌段共聚物排列描述皆正確。</w:t>
      </w:r>
    </w:p>
    <w:p>
      <w:pPr>
        <w:pStyle w:val="BodyText"/>
      </w:pPr>
      <w:r>
        <w:rPr>
          <w:bCs/>
          <w:b/>
        </w:rPr>
        <w:t xml:space="preserve">H26-Q18</w:t>
      </w:r>
    </w:p>
    <w:p>
      <w:pPr>
        <w:pStyle w:val="BodyText"/>
      </w:pPr>
      <w:r>
        <w:t xml:space="preserve">主題：由¹H-NMR訊號強度比計算數平均聚合度　</w:t>
      </w:r>
      <w:r>
        <w:rPr>
          <w:bCs/>
          <w:b/>
        </w:rPr>
        <w:t xml:space="preserve">正解：② 90</w:t>
      </w:r>
    </w:p>
    <w:p>
      <w:pPr>
        <w:pStyle w:val="BodyText"/>
      </w:pPr>
      <w:r>
        <w:rPr>
          <w:bCs/>
          <w:b/>
        </w:rPr>
        <w:t xml:space="preserve">第一步：辨識結構中兩種質子</w:t>
      </w:r>
    </w:p>
    <w:p>
      <w:pPr>
        <w:pStyle w:val="BodyText"/>
      </w:pPr>
      <w:r>
        <w:t xml:space="preserve">聚合物結構：(CH3)3C-O-[CH2-CH2-O]n-H，由t-BuOK觸媒對環氧乙烷開環聚合而得。末端基是tert-丁基(CH3)3C-，重複單位是-CH2-CH2-O-。</w:t>
      </w:r>
    </w:p>
    <w:p>
      <w:pPr>
        <w:pStyle w:val="BodyText"/>
      </w:pPr>
      <w:r>
        <w:rPr>
          <w:bCs/>
          <w:b/>
        </w:rPr>
        <w:t xml:space="preserve">第二步：數質子數</w:t>
      </w:r>
    </w:p>
    <w:p>
      <w:pPr>
        <w:pStyle w:val="BodyText"/>
      </w:pPr>
      <w:r>
        <w:t xml:space="preserve">末端基甲基質子(分母)：tert-丁基含3個CH3，每個CH3有3個氫，共3×3=9個甲基質子(固定值，不隨聚合度變化)。重複單位亞甲基質子(分子)：每個重複單位含2個CH2，每個CH2有2個氫，共2×2=4個亞甲基質子；因有n個重複單位，總亞甲基質子數=4n(隨n變化)。</w:t>
      </w:r>
    </w:p>
    <w:p>
      <w:pPr>
        <w:pStyle w:val="BodyText"/>
      </w:pPr>
      <w:r>
        <w:rPr>
          <w:bCs/>
          <w:b/>
        </w:rPr>
        <w:t xml:space="preserve">第三步：列方程式求解</w:t>
      </w:r>
    </w:p>
    <w:p>
      <w:pPr>
        <w:pStyle w:val="BodyText"/>
      </w:pPr>
      <w:r>
        <w:t xml:space="preserve">訊號強度正比質子數：4n/9=40/1 → 4n=360 → n=90，對應②。</w:t>
      </w:r>
    </w:p>
    <w:p>
      <w:pPr>
        <w:pStyle w:val="BodyText"/>
      </w:pPr>
      <w:r>
        <w:rPr>
          <w:bCs/>
          <w:b/>
        </w:rPr>
        <w:t xml:space="preserve">陷阱選項來源</w:t>
      </w:r>
    </w:p>
    <w:p>
      <w:pPr>
        <w:pStyle w:val="BodyText"/>
      </w:pPr>
      <w:r>
        <w:t xml:space="preserve">①40：忘記數質子數，直接把訊號比40當成聚合度。③120：質子數算錯。⑤360：算到4n=360的中間值就停手，忘記除以4。</w:t>
      </w:r>
    </w:p>
    <w:p>
      <w:pPr>
        <w:pStyle w:val="BodyText"/>
      </w:pPr>
      <w:r>
        <w:rPr>
          <w:bCs/>
          <w:b/>
        </w:rPr>
        <w:t xml:space="preserve">通用解法：端基分析法(end-group analysis)</w:t>
      </w:r>
    </w:p>
    <w:p>
      <w:pPr>
        <w:pStyle w:val="BodyText"/>
      </w:pPr>
      <w:r>
        <w:t xml:space="preserve">步驟：①數末端基質子數(固定值)②數單一重複單位目標質子數③列比例式(重複單位質子數×n):(末端基質子數)=訊號強度比④解出n。最容易失分處是第1、2步數質子數，務必先把結構圖上每種質子圈出來數清楚。</w:t>
      </w:r>
    </w:p>
    <w:p>
      <w:pPr>
        <w:pStyle w:val="BodyText"/>
      </w:pPr>
      <w:r>
        <w:t xml:space="preserve">一句話：NMR訊號強度正比於質子數。末端tert-丁基9個甲基氫(固定)，每重複單位4個亞甲基氫(×n)。列式4n/9=40/1→n=90。</w:t>
      </w:r>
    </w:p>
    <w:p>
      <w:pPr>
        <w:pStyle w:val="BodyText"/>
      </w:pPr>
      <w:r>
        <w:rPr>
          <w:bCs/>
          <w:b/>
        </w:rPr>
        <w:t xml:space="preserve">H26-Q19</w:t>
      </w:r>
    </w:p>
    <w:p>
      <w:pPr>
        <w:pStyle w:val="BodyText"/>
      </w:pPr>
      <w:r>
        <w:t xml:space="preserve">主題：工程塑膠(エンプラ)敘述（選出錯誤的組合）　</w:t>
      </w:r>
      <w:r>
        <w:rPr>
          <w:bCs/>
          <w:b/>
        </w:rPr>
        <w:t xml:space="preserve">正解：③ C、E</w:t>
      </w:r>
    </w:p>
    <w:p>
      <w:pPr>
        <w:pStyle w:val="BodyText"/>
      </w:pPr>
      <w:r>
        <w:rPr>
          <w:bCs/>
          <w:b/>
        </w:rPr>
        <w:t xml:space="preserve">(C) 為什麼錯：Kevlar合成原料寫錯，應為對位不是間位 ★</w:t>
      </w:r>
    </w:p>
    <w:p>
      <w:pPr>
        <w:pStyle w:val="BodyText"/>
      </w:pPr>
      <w:r>
        <w:t xml:space="preserve">原文說代表性芳綸Kevlar由間苯二甲醯氯(m-フタル酸ジクロリド)+間苯二胺合成。核心框架：芳綸依取代位置分兩類——對位芳綸(對苯二甲醯氯+對苯二胺，都是para)=Kevlar(克維拉)，分子鏈剛直伸展、強氫鍵網絡、高定向排列，抗拉強度極高(防彈衣、纜繩)；間位芳綸(間苯二甲醯氯+間苯二胺，都是meta)=Nomex(諾梅克斯)，分子鏈鋸齒彎曲，抗拉強度不如Kevlar但耐熱阻燃優異(防火衣)。原文把Kevlar與間位原料錯誤配對，Kevlar應該用對位原料，間位原料對應的是Nomex。記憶技巧：Kevlar的para撐起強度，Nomex的meta耐火。</w:t>
      </w:r>
    </w:p>
    <w:p>
      <w:pPr>
        <w:pStyle w:val="BodyText"/>
      </w:pPr>
      <w:r>
        <w:rPr>
          <w:bCs/>
          <w:b/>
        </w:rPr>
        <w:t xml:space="preserve">(E) 為什麼錯：PBT結晶化速度比PET快，不是慢 ★</w:t>
      </w:r>
    </w:p>
    <w:p>
      <w:pPr>
        <w:pStyle w:val="BodyText"/>
      </w:pPr>
      <w:r>
        <w:t xml:space="preserve">原文說PBT比PET尺寸安定性較差、結晶化速度較慢，因此成形性也較差。核心框架：PET用乙二醇(2碳，短鏈)；PBT用丁二醇(4碳，較長較柔軟)。PBT的丁二醇鏈較長較柔軟，分子鏈段運動能力較強，能更快排列進入結晶格子，結晶化速度比PET快很多，讓PBT在射出成形時快速結晶固化、脫模快、成形週期短，因此PBT成形性反而比PET好(適合電子連接器、汽車零件等射出成形工程零件)。原文說結晶較慢、成形性較差，方向完全講反。</w:t>
      </w:r>
    </w:p>
    <w:p>
      <w:pPr>
        <w:pStyle w:val="BodyText"/>
      </w:pPr>
      <w:r>
        <w:rPr>
          <w:bCs/>
          <w:b/>
        </w:rPr>
        <w:t xml:space="preserve">其餘為何正確(A、B、D)</w:t>
      </w:r>
    </w:p>
    <w:p>
      <w:pPr>
        <w:pStyle w:val="BodyText"/>
      </w:pPr>
      <w:r>
        <w:t xml:space="preserve">(A)工程塑膠定義：通常耐熱100℃以上、機械強度高，可作金屬替代結構材料，正確。</w:t>
      </w:r>
    </w:p>
    <w:p>
      <w:pPr>
        <w:pStyle w:val="BodyText"/>
      </w:pPr>
      <w:r>
        <w:t xml:space="preserve">(B)芳綸比脂肪族聚醯胺(如尼龍66)耐熱性高、高強度，但因分子鏈剛直、熔點極高(甚至分解溫度低於熔點不熔融)，難以熔融成形加工(Kevlar用溶液紡絲非熔融紡絲)，正確，呼應H23-Q14學過的芳綸性質。</w:t>
      </w:r>
    </w:p>
    <w:p>
      <w:pPr>
        <w:pStyle w:val="BodyText"/>
      </w:pPr>
      <w:r>
        <w:t xml:space="preserve">(D)聚碳酸酯(PC)由光氣+雙酚A合成(與H25-Q14、H26-Q15反覆出現的反應相同)，耐衝擊性、尺寸安定性優異，正確。</w:t>
      </w:r>
    </w:p>
    <w:p>
      <w:pPr>
        <w:pStyle w:val="BodyText"/>
      </w:pPr>
      <w:r>
        <w:t xml:space="preserve">一句話：C錯在Kevlar是對位(para)芳綸，原文寫成間位原料(那是Nomex)；E錯在PBT結晶化速度比PET快(丁二醇鏈長較柔軟、易結晶)，成形性反而好，原文方向講反。</w:t>
      </w:r>
    </w:p>
    <w:p>
      <w:pPr>
        <w:pStyle w:val="BodyText"/>
      </w:pPr>
      <w:r>
        <w:rPr>
          <w:bCs/>
          <w:b/>
        </w:rPr>
        <w:t xml:space="preserve">H26-Q20</w:t>
      </w:r>
    </w:p>
    <w:p>
      <w:pPr>
        <w:pStyle w:val="BodyText"/>
      </w:pPr>
      <w:r>
        <w:t xml:space="preserve">主題：高分子電解質相關術語填空　</w:t>
      </w:r>
      <w:r>
        <w:rPr>
          <w:bCs/>
          <w:b/>
        </w:rPr>
        <w:t xml:space="preserve">正解：② 高分子電解質/高分子イオン/対イオン/ポリアニオン/ポリカチオン</w:t>
      </w:r>
    </w:p>
    <w:p>
      <w:pPr>
        <w:pStyle w:val="BodyText"/>
      </w:pPr>
      <w:r>
        <w:rPr>
          <w:bCs/>
          <w:b/>
        </w:rPr>
        <w:t xml:space="preserve">核心概念：高分子電解質解離成兩種帶相反電荷的離子</w:t>
      </w:r>
    </w:p>
    <w:p>
      <w:pPr>
        <w:pStyle w:val="BodyText"/>
      </w:pPr>
      <w:r>
        <w:t xml:space="preserve">以聚丙烯酸鈉為例：主鏈上-COO-Na+基團解離後，鏈上-COO-全部解離變成帶大量負電荷、體積巨大的高分子鏈=B(高分子イオン，polymer ion/macroion)；原本配對的Na+離子脫離高分子鏈自由游離在溶液裡，這個帶正電、體積小、電荷與高分子離子相反的小離子=C(対イオン，counter ion)。「対イオン」字面意思是「成對的離子」，存在目的正是配對抵銷高分子離子的電荷，維持溶液電中性。此概念常見於離子交換樹脂、高分子電解質、界面活性劑等領域。</w:t>
      </w:r>
    </w:p>
    <w:p>
      <w:pPr>
        <w:pStyle w:val="BodyText"/>
      </w:pPr>
      <w:r>
        <w:rPr>
          <w:bCs/>
          <w:b/>
        </w:rPr>
        <w:t xml:space="preserve">A、B、D、E可由題目內容直接推理</w:t>
      </w:r>
    </w:p>
    <w:p>
      <w:pPr>
        <w:pStyle w:val="BodyText"/>
      </w:pPr>
      <w:r>
        <w:t xml:space="preserve">A=高分子電解質：題目第一句直接定義「鏈上有很多解離基的東西叫A」。B=高分子イオン：題目說「A解離後產生帶大量電荷的巨大的B」，巨大+帶電荷對應高分子離子。D=ポリアニオン：題目說B分類成帶磺酸根、羧酸根離子的D，這兩種都是帶負電官能基，故D=聚陰離子。E=ポリカチオン：題目說帶第四級銨基的E，此基團本身帶正電，故E=聚陽離子。</w:t>
      </w:r>
    </w:p>
    <w:p>
      <w:pPr>
        <w:pStyle w:val="BodyText"/>
      </w:pPr>
      <w:r>
        <w:t xml:space="preserve">一句話：高分子電解質解離後產生巨大帶電的高分子離子(B)+游離的相反離子(C，対イオン)，兩者電荷相反互相平衡維持電中性。高分子離子依帶負電(磺酸根/羧酸根→聚陰離子D)或帶正電(第四級銨基→聚陽離子E)分類。</w:t>
      </w:r>
    </w:p>
    <w:p>
      <w:pPr>
        <w:pStyle w:val="BodyText"/>
      </w:pPr>
      <w:r>
        <w:rPr>
          <w:bCs/>
          <w:b/>
        </w:rPr>
        <w:t xml:space="preserve">H26-Q21</w:t>
      </w:r>
    </w:p>
    <w:p>
      <w:pPr>
        <w:pStyle w:val="BodyText"/>
      </w:pPr>
      <w:r>
        <w:t xml:space="preserve">主題：硫及硫化合物敘述（選出錯誤者）　</w:t>
      </w:r>
      <w:r>
        <w:rPr>
          <w:bCs/>
          <w:b/>
        </w:rPr>
        <w:t xml:space="preserve">正解：⑤</w:t>
      </w:r>
    </w:p>
    <w:p>
      <w:pPr>
        <w:pStyle w:val="BodyText"/>
      </w:pPr>
      <w:r>
        <w:rPr>
          <w:bCs/>
          <w:b/>
        </w:rPr>
        <w:t xml:space="preserve">(⑤) 為什麼錯：接觸法SO2→SO3轉化為放熱反應，非吸熱 ★</w:t>
      </w:r>
    </w:p>
    <w:p>
      <w:pPr>
        <w:pStyle w:val="BodyText"/>
      </w:pPr>
      <w:r>
        <w:t xml:space="preserve">2SO2+O2⇌2SO3(觸媒V2O5)，ΔH為負值(放熱)。判斷直覺：氧化態上升(+4→+6)、S=O鍵數目與鍵能增加，系統趨向更穩定鍵結，此類反應多為放熱(類似燃燒直覺)。工業意義：因放熱，工業上需多段接觸、中間換熱降溫(勒沙特列原理：放熱反應升溫不利正向平衡)，若真為吸熱則需持續供熱，設計邏輯完全不同。</w:t>
      </w:r>
    </w:p>
    <w:p>
      <w:pPr>
        <w:pStyle w:val="BodyText"/>
      </w:pPr>
      <w:r>
        <w:rPr>
          <w:bCs/>
          <w:b/>
        </w:rPr>
        <w:t xml:space="preserve">其餘為何正確(排除法)</w:t>
      </w:r>
    </w:p>
    <w:p>
      <w:pPr>
        <w:pStyle w:val="BodyText"/>
      </w:pPr>
      <w:r>
        <w:t xml:space="preserve">①SO2溶水生成亞硫酸(H2SO3)，弱酸性，S氧化態+4尚可氧化至+6，故具還原性，正確。</w:t>
      </w:r>
    </w:p>
    <w:p>
      <w:pPr>
        <w:pStyle w:val="BodyText"/>
      </w:pPr>
      <w:r>
        <w:t xml:space="preserve">②熱濃硫酸強氧化性(可氧化Cu、C)；稀硫酸因水稀釋，氧化性減弱轉為展現強酸性，正確。</w:t>
      </w:r>
    </w:p>
    <w:p>
      <w:pPr>
        <w:pStyle w:val="BodyText"/>
      </w:pPr>
      <w:r>
        <w:t xml:space="preserve">③硫添加橡膠形成分子間交聯網狀結構，即硫化(vulcanization，H26-Q16學過的固特異發現)，正確。</w:t>
      </w:r>
    </w:p>
    <w:p>
      <w:pPr>
        <w:pStyle w:val="BodyText"/>
      </w:pPr>
      <w:r>
        <w:t xml:space="preserve">④硫同素異形體：斜方硫(常溫穩定)、單斜硫(~95.5℃以上穩定)，正確。</w:t>
      </w:r>
    </w:p>
    <w:p>
      <w:pPr>
        <w:pStyle w:val="BodyText"/>
      </w:pPr>
      <w:r>
        <w:t xml:space="preserve">一句話：接觸法SO2→SO3是放熱反應(氧化態上升、鍵結更穩定)，原文說吸熱方向講反；工業上因放熱需移熱降溫，非供熱。</w:t>
      </w:r>
    </w:p>
    <w:p>
      <w:pPr>
        <w:pStyle w:val="BodyText"/>
      </w:pPr>
      <w:r>
        <w:rPr>
          <w:bCs/>
          <w:b/>
        </w:rPr>
        <w:t xml:space="preserve">H26-Q22</w:t>
      </w:r>
    </w:p>
    <w:p>
      <w:pPr>
        <w:pStyle w:val="BodyText"/>
      </w:pPr>
      <w:r>
        <w:t xml:space="preserve">主題：金屬氧化物分類（選出酸性氧化物）　</w:t>
      </w:r>
      <w:r>
        <w:rPr>
          <w:bCs/>
          <w:b/>
        </w:rPr>
        <w:t xml:space="preserve">正解：④ SiO2</w:t>
      </w:r>
    </w:p>
    <w:p>
      <w:pPr>
        <w:pStyle w:val="BodyText"/>
      </w:pPr>
      <w:r>
        <w:rPr>
          <w:bCs/>
          <w:b/>
        </w:rPr>
        <w:t xml:space="preserve">核心框架：金屬性強弱決定氧化物酸鹼性</w:t>
      </w:r>
    </w:p>
    <w:p>
      <w:pPr>
        <w:pStyle w:val="BodyText"/>
      </w:pPr>
      <w:r>
        <w:t xml:space="preserve">金屬性越強→氧化物越鹼性；越接近類金屬/非金屬→氧化物越酸性，此規律對應元素在週期表位置(族數越左、金屬性越強；越右上越接近類金屬邊界，酸性越強)。</w:t>
      </w:r>
    </w:p>
    <w:p>
      <w:pPr>
        <w:pStyle w:val="BodyText"/>
      </w:pPr>
      <w:r>
        <w:rPr>
          <w:bCs/>
          <w:b/>
        </w:rPr>
        <w:t xml:space="preserve">逐一分析</w:t>
      </w:r>
    </w:p>
    <w:p>
      <w:pPr>
        <w:pStyle w:val="BodyText"/>
      </w:pPr>
      <w:r>
        <w:t xml:space="preserve">①MgO：第2族鹼土金屬，鹼性氧化物。②Al2O3：第13族，兩性氧化物(可與酸、鹼皆反應)。③BeO：第2族但因對角線關係表現類似第13族的Al，也是兩性氧化物(非同族Mg/Ca單純鹼性)。④SiO2：第14族類金屬，不與酸反應但與強鹼反應生成矽酸鹽(SiO2+2NaOH→Na2SiO3+H2O)，是酸性氧化物，可視為矽酸H2SiO3的酸酐，對應答案。⑤Na2O：第1族鹼金屬，強鹼性氧化物。</w:t>
      </w:r>
    </w:p>
    <w:p>
      <w:pPr>
        <w:pStyle w:val="BodyText"/>
      </w:pPr>
      <w:r>
        <w:t xml:space="preserve">一句話：金屬性越強→氧化物越鹼性(Na2O、MgO)；越接近類金屬→氧化物越酸性(SiO2)。Al2O3、BeO是兩性氧化物。同一週期由左到右，氧化物由鹼漸變為酸。</w:t>
      </w:r>
    </w:p>
    <w:p>
      <w:pPr>
        <w:pStyle w:val="BodyText"/>
      </w:pPr>
      <w:r>
        <w:rPr>
          <w:bCs/>
          <w:b/>
        </w:rPr>
        <w:t xml:space="preserve">H26-Q23</w:t>
      </w:r>
    </w:p>
    <w:p>
      <w:pPr>
        <w:pStyle w:val="BodyText"/>
      </w:pPr>
      <w:r>
        <w:t xml:space="preserve">主題：氮氧化物25℃常壓下物理狀態　</w:t>
      </w:r>
      <w:r>
        <w:rPr>
          <w:bCs/>
          <w:b/>
        </w:rPr>
        <w:t xml:space="preserve">正解：① N2O5(固體)</w:t>
      </w:r>
    </w:p>
    <w:p>
      <w:pPr>
        <w:pStyle w:val="BodyText"/>
      </w:pPr>
      <w:r>
        <w:rPr>
          <w:bCs/>
          <w:b/>
        </w:rPr>
        <w:t xml:space="preserve">逐一分析</w:t>
      </w:r>
    </w:p>
    <w:p>
      <w:pPr>
        <w:pStyle w:val="BodyText"/>
      </w:pPr>
      <w:r>
        <w:t xml:space="preserve">①N2O5：常溫常壓為白色固體(熔點41℃)，固態時是離子晶體NO2+NO3-(硝醯正離子+硝酸根負離子)，離子鍵晶格能遠強於凡得瓦力，是本題答案。②NO2：紅棕色氣體(沸點21℃)。③N2O3：極不穩定，僅低溫(-20℃以下)以藍色液/固體短暫存在，常溫下無法穩定存在。④NO：無色氣體(沸點-152℃)。⑤N2O：無色氣體(沸點~-88℃，醫療麻醉用笑氣)。</w:t>
      </w:r>
    </w:p>
    <w:p>
      <w:pPr>
        <w:pStyle w:val="BodyText"/>
      </w:pPr>
      <w:r>
        <w:rPr>
          <w:bCs/>
          <w:b/>
        </w:rPr>
        <w:t xml:space="preserve">深層邏輯</w:t>
      </w:r>
    </w:p>
    <w:p>
      <w:pPr>
        <w:pStyle w:val="BodyText"/>
      </w:pPr>
      <w:r>
        <w:t xml:space="preserve">其餘四種氮氧化物是共價分子，靠弱凡得瓦力，沸熔點遠低於室溫。唯獨N2O5固態時鍵結型態從共價分子轉變成離子晶體，離子鍵晶格能大幅提升，才能在室溫維持固態——同一系列化合物因鍵結型態改變而物理狀態特別突出的經典例外案例。</w:t>
      </w:r>
    </w:p>
    <w:p>
      <w:pPr>
        <w:pStyle w:val="BodyText"/>
      </w:pPr>
      <w:r>
        <w:t xml:space="preserve">一句話：氮氧化物裡只有N2O5於25℃是固體，因固態時為離子晶體(NO2+NO3-)；其餘皆為弱凡得瓦力共價分子，常溫常壓下是氣體。</w:t>
      </w:r>
    </w:p>
    <w:p>
      <w:pPr>
        <w:pStyle w:val="BodyText"/>
      </w:pPr>
      <w:r>
        <w:rPr>
          <w:bCs/>
          <w:b/>
        </w:rPr>
        <w:t xml:space="preserve">H26-Q24</w:t>
      </w:r>
    </w:p>
    <w:p>
      <w:pPr>
        <w:pStyle w:val="BodyText"/>
      </w:pPr>
      <w:r>
        <w:t xml:space="preserve">主題：日本蘇打工業敘述（選出最不適切者）　</w:t>
      </w:r>
      <w:r>
        <w:rPr>
          <w:bCs/>
          <w:b/>
        </w:rPr>
        <w:t xml:space="preserve">正解：③ 酸素(應為水素)</w:t>
      </w:r>
    </w:p>
    <w:p>
      <w:pPr>
        <w:pStyle w:val="BodyText"/>
      </w:pPr>
      <w:r>
        <w:rPr>
          <w:bCs/>
          <w:b/>
        </w:rPr>
        <w:t xml:space="preserve">(③) 為什麼錯：電解食鹽水產物是氫氣，不是氧氣 ★</w:t>
      </w:r>
    </w:p>
    <w:p>
      <w:pPr>
        <w:pStyle w:val="BodyText"/>
      </w:pPr>
      <w:r>
        <w:t xml:space="preserve">核心反應：2NaCl+2H2O→(電解)→2NaOH+Cl2+H2。陰極：水被還原生成H2(+OH-留在溶液與Na+形成NaOH)。陽極：Cl-被氧化生成Cl2。原文寫「か性ソーダ、塩素、酸素」，應為「水素」——電解食鹽水陰極還原對象是水中H+/H2O，不涉及氧的生成。NaOH與Cl2依化學計量須以固定比例(2:1)同時產生，這正是「バランス産業(平衡產業)」別名的由來，需求領域不同但生產必然連動。</w:t>
      </w:r>
    </w:p>
    <w:p>
      <w:pPr>
        <w:pStyle w:val="BodyText"/>
      </w:pPr>
      <w:r>
        <w:rPr>
          <w:bCs/>
          <w:b/>
        </w:rPr>
        <w:t xml:space="preserve">其餘為何正確(排除法)</w:t>
      </w:r>
    </w:p>
    <w:p>
      <w:pPr>
        <w:pStyle w:val="BodyText"/>
      </w:pPr>
      <w:r>
        <w:t xml:space="preserve">①か性ソーダ(NaOH)：電解陰極區產物，正確。②塩素(Cl2)：電解陽極區產物，用於PVC、漂白劑等，正確。④炭酸ガス(CO2)：索爾維法(アンモニアソーダ法)製蘇打灰的必要原料，NaCl+NH3+CO2+H2O→NaHCO3+NH4Cl，正確。⑤アンモニアガス(NH3)：同屬索爾維法必要反應劑，使溶液偏鹼有利NaHCO3沉澱析出，正確。</w:t>
      </w:r>
    </w:p>
    <w:p>
      <w:pPr>
        <w:pStyle w:val="BodyText"/>
      </w:pPr>
      <w:r>
        <w:t xml:space="preserve">一句話：電解食鹽水產物是NaOH+Cl2+H2，不是酸素——陰極還原水生成氫氣，不涉及氧。③把水素寫成酸素。④⑤(CO2、NH3)屬另一套製程(索爾維法製蘇打灰)的原料，與電解蘇打工業並列但機制不同。</w:t>
      </w:r>
    </w:p>
    <w:p>
      <w:pPr>
        <w:pStyle w:val="BodyText"/>
      </w:pPr>
      <w:r>
        <w:rPr>
          <w:bCs/>
          <w:b/>
        </w:rPr>
        <w:t xml:space="preserve">H26-Q25</w:t>
      </w:r>
    </w:p>
    <w:p>
      <w:pPr>
        <w:pStyle w:val="BodyText"/>
      </w:pPr>
      <w:r>
        <w:t xml:space="preserve">主題：無機物質應用組合（選出最不適切者）　</w:t>
      </w:r>
      <w:r>
        <w:rPr>
          <w:bCs/>
          <w:b/>
        </w:rPr>
        <w:t xml:space="preserve">正解：⑤ チタン酸バリウム···包丁</w:t>
      </w:r>
    </w:p>
    <w:p>
      <w:pPr>
        <w:pStyle w:val="BodyText"/>
      </w:pPr>
      <w:r>
        <w:rPr>
          <w:bCs/>
          <w:b/>
        </w:rPr>
        <w:t xml:space="preserve">(⑤) 為什麼錯：鈦酸鋇用途是電子零件，非切削工具 ★</w:t>
      </w:r>
    </w:p>
    <w:p>
      <w:pPr>
        <w:pStyle w:val="BodyText"/>
      </w:pPr>
      <w:r>
        <w:t xml:space="preserve">鈦酸鋇(BaTiO3)是高介電常數/鐵電體材料(與H26-Q21批次已學過的鈦酸鋇電容器應用一致)，主要用途是電容器(コンデンサー)、壓電元件(圧電素子)、熱敏電阻(サーミスタ)等電子零件，靠電氣特性運作。包丁(菜刀)需要的是高硬度、耐磨性，那是氧化鋯(ジルコニア)陶瓷刀的應用領域，與鈦酸鋇的電氣功能完全無關。此為「電氣功能材料被誤配成機械切削工具」的典型陷阱。</w:t>
      </w:r>
    </w:p>
    <w:p>
      <w:pPr>
        <w:pStyle w:val="BodyText"/>
      </w:pPr>
      <w:r>
        <w:rPr>
          <w:bCs/>
          <w:b/>
        </w:rPr>
        <w:t xml:space="preserve">其餘為何正確(排除法)</w:t>
      </w:r>
    </w:p>
    <w:p>
      <w:pPr>
        <w:pStyle w:val="BodyText"/>
      </w:pPr>
      <w:r>
        <w:t xml:space="preserve">①酸化チタン(TiO2)光觸媒：本多-藤嶋效應(H26-Q22學過)，正確。②バリウムフェライト永久磁鐵：鐵氧體磁性(H25-Q24學過)，正確。③アルミナ(Al2O3)LSI基板：高絕緣性+高導熱性，正確。④安定化ジルコニア氧氣感測器：氧離子傳導特性(如汽車λ感測器)，正確。</w:t>
      </w:r>
    </w:p>
    <w:p>
      <w:pPr>
        <w:pStyle w:val="BodyText"/>
      </w:pPr>
      <w:r>
        <w:t xml:space="preserve">一句話：鈦酸鋇的正確用途是電容器/壓電元件/熱敏電阻(電氣特性)，不是菜刀(機械硬度)——⑤把電氣功能材料誤配成切削工具。</w:t>
      </w:r>
    </w:p>
    <w:p>
      <w:pPr>
        <w:pStyle w:val="BodyText"/>
      </w:pPr>
      <w:r>
        <w:rPr>
          <w:bCs/>
          <w:b/>
        </w:rPr>
        <w:t xml:space="preserve">H26-Q26</w:t>
      </w:r>
    </w:p>
    <w:p>
      <w:pPr>
        <w:pStyle w:val="BodyText"/>
      </w:pPr>
      <w:r>
        <w:t xml:space="preserve">主題：電池敘述（選出最不適切者）　</w:t>
      </w:r>
      <w:r>
        <w:rPr>
          <w:bCs/>
          <w:b/>
        </w:rPr>
        <w:t xml:space="preserve">正解：③</w:t>
      </w:r>
    </w:p>
    <w:p>
      <w:pPr>
        <w:pStyle w:val="BodyText"/>
      </w:pPr>
      <w:r>
        <w:rPr>
          <w:bCs/>
          <w:b/>
        </w:rPr>
        <w:t xml:space="preserve">(③) 為什麼錯：可充電重複使用的是二次電池，不是一次電池 ★</w:t>
      </w:r>
    </w:p>
    <w:p>
      <w:pPr>
        <w:pStyle w:val="BodyText"/>
      </w:pPr>
      <w:r>
        <w:t xml:space="preserve">一次電池(primary battery)=不可充電，用完即丟；二次電池(secondary battery)=可充電重複使用(如鉛蓄電池、鋰電池)。原文把二次電池的定義套在「一次電池」名詞上，「一次」指只能用一次(單次放電後報廢)，與「可充電重複使用」相反。</w:t>
      </w:r>
    </w:p>
    <w:p>
      <w:pPr>
        <w:pStyle w:val="BodyText"/>
      </w:pPr>
      <w:r>
        <w:rPr>
          <w:bCs/>
          <w:b/>
        </w:rPr>
        <w:t xml:space="preserve">其餘為何正確(排除法)</w:t>
      </w:r>
    </w:p>
    <w:p>
      <w:pPr>
        <w:pStyle w:val="BodyText"/>
      </w:pPr>
      <w:r>
        <w:t xml:space="preserve">①錳乾電池正極用電解二氧化錳、負極用金屬鋅(Leclanché電池標準構成)，正確。②鉛蓄電池電解質是硫酸，正確。④電池作動電壓=陰極反應電位-陽極反應電位，標準電化學定義，正確。⑤鋰為活性極強鹼金屬，遇水劇烈反應甚至起火，故鋰電池須用非水電解液(有機碳酸酯溶劑)，正確。</w:t>
      </w:r>
    </w:p>
    <w:p>
      <w:pPr>
        <w:pStyle w:val="BodyText"/>
      </w:pPr>
      <w:r>
        <w:t xml:space="preserve">一句話：一次電池=用完即丟(不可充電)；二次電池=可充電重複使用。③把兩者定義對調。</w:t>
      </w:r>
    </w:p>
    <w:p>
      <w:pPr>
        <w:pStyle w:val="BodyText"/>
      </w:pPr>
      <w:r>
        <w:rPr>
          <w:bCs/>
          <w:b/>
        </w:rPr>
        <w:t xml:space="preserve">H26-Q27</w:t>
      </w:r>
    </w:p>
    <w:p>
      <w:pPr>
        <w:pStyle w:val="BodyText"/>
      </w:pPr>
      <w:r>
        <w:t xml:space="preserve">主題：礦物/材料與主成分組合（選出最不適切者）　</w:t>
      </w:r>
      <w:r>
        <w:rPr>
          <w:bCs/>
          <w:b/>
        </w:rPr>
        <w:t xml:space="preserve">正解：②</w:t>
      </w:r>
    </w:p>
    <w:p>
      <w:pPr>
        <w:pStyle w:val="BodyText"/>
      </w:pPr>
      <w:r>
        <w:rPr>
          <w:bCs/>
          <w:b/>
        </w:rPr>
        <w:t xml:space="preserve">(②) 為什麼錯：紅寶石主成分是氧化鋁，不是氧化鎂 ★</w:t>
      </w:r>
    </w:p>
    <w:p>
      <w:pPr>
        <w:pStyle w:val="BodyText"/>
      </w:pPr>
      <w:r>
        <w:t xml:space="preserve">紅寶石(ルビー)本質是氧化鋁(Al2O3，剛玉/corundum)晶體，摻雜微量鉻離子(Cr3+)取代部分Al3+位置產生紅色(與H25-Q24學過的紅寶石雷射同一材料)。原文寫成氧化鎂，錯誤。</w:t>
      </w:r>
    </w:p>
    <w:p>
      <w:pPr>
        <w:pStyle w:val="BodyText"/>
      </w:pPr>
      <w:r>
        <w:rPr>
          <w:bCs/>
          <w:b/>
        </w:rPr>
        <w:t xml:space="preserve">與③(藍寶石)的巧妙對照</w:t>
      </w:r>
    </w:p>
    <w:p>
      <w:pPr>
        <w:pStyle w:val="BodyText"/>
      </w:pPr>
      <w:r>
        <w:t xml:space="preserve">藍寶石(サファイア)與紅寶石是同一種礦物(Al2O3/剛玉)，差別只在摻雜金屬離子：紅寶石摻鉻(Cr3+)呈紅色，藍寶石摻鐵+鈦(Fe2+/Ti4+)呈藍色。本題把「紅寶石該有的主成分(氧化鋁)」錯放到②，而③(藍寶石=氧化鋁)才是正確答案，製造「同一主成分被錯誤分配」的陷阱。</w:t>
      </w:r>
    </w:p>
    <w:p>
      <w:pPr>
        <w:pStyle w:val="BodyText"/>
      </w:pPr>
      <w:r>
        <w:rPr>
          <w:bCs/>
          <w:b/>
        </w:rPr>
        <w:t xml:space="preserve">其餘為何正確</w:t>
      </w:r>
    </w:p>
    <w:p>
      <w:pPr>
        <w:pStyle w:val="BodyText"/>
      </w:pPr>
      <w:r>
        <w:t xml:space="preserve">①富勒烯=碳(H25-Q20學過)。④べんがら(紅丹)=氧化鐵，常見顏料。⑤水晶=氧化矽(SiO2)。</w:t>
      </w:r>
    </w:p>
    <w:p>
      <w:pPr>
        <w:pStyle w:val="BodyText"/>
      </w:pPr>
      <w:r>
        <w:t xml:space="preserve">一句話：紅寶石與藍寶石本質是同一種礦物(Al2O3/剛玉)，只是摻雜物不同。②把紅寶石主成分錯寫成氧化鎂。</w:t>
      </w:r>
    </w:p>
    <w:p>
      <w:pPr>
        <w:pStyle w:val="BodyText"/>
      </w:pPr>
      <w:r>
        <w:rPr>
          <w:bCs/>
          <w:b/>
        </w:rPr>
        <w:t xml:space="preserve">H26-Q28</w:t>
      </w:r>
    </w:p>
    <w:p>
      <w:pPr>
        <w:pStyle w:val="BodyText"/>
      </w:pPr>
      <w:r>
        <w:t xml:space="preserve">主題：膜分離敘述（選出最不適切者）　</w:t>
      </w:r>
      <w:r>
        <w:rPr>
          <w:bCs/>
          <w:b/>
        </w:rPr>
        <w:t xml:space="preserve">正解：②</w:t>
      </w:r>
    </w:p>
    <w:p>
      <w:pPr>
        <w:pStyle w:val="BodyText"/>
      </w:pPr>
      <w:r>
        <w:rPr>
          <w:bCs/>
          <w:b/>
        </w:rPr>
        <w:t xml:space="preserve">(②) 為什麼錯：氣體膜分離透過性正是依賴分子大小 ★</w:t>
      </w:r>
    </w:p>
    <w:p>
      <w:pPr>
        <w:pStyle w:val="BodyText"/>
      </w:pPr>
      <w:r>
        <w:t xml:space="preserve">氣體分離膜靠溶解-擴散模型(solution-diffusion model)：氣體先溶解進緻密膜material，再擴散穿過膜。擴散係數對分子大小高度敏感，小分子(H2、He)在高分子鏈自由體積中擴散快，大分子(N2、CH4)擴散慢。這正是氫氣精製、空氣中氧氮濃縮應用的原理基礎——這些應用之所以成立正因為透過性強烈依賴分子大小。原文說不依賴分子大小，直接否定核心機制，且與①(氫氣精製、氧氮濃縮應用)自相矛盾。</w:t>
      </w:r>
    </w:p>
    <w:p>
      <w:pPr>
        <w:pStyle w:val="BodyText"/>
      </w:pPr>
      <w:r>
        <w:rPr>
          <w:bCs/>
          <w:b/>
        </w:rPr>
        <w:t xml:space="preserve">其餘為何正確(排除法)</w:t>
      </w:r>
    </w:p>
    <w:p>
      <w:pPr>
        <w:pStyle w:val="BodyText"/>
      </w:pPr>
      <w:r>
        <w:t xml:space="preserve">③精密過濾膜(MF)&gt;限外過濾膜(UF)&gt;逆滲透膜(RO)，孔徑依序變小(微米級&gt;奈米級&gt;埃級)，分離對象尺寸也依序變小，正確。④逆滲透膜用於海水淡水化，RO膜孔徑極小可阻擋鹽離子，正確。⑤稀薄溶液滲透壓π=iCRT(凡特荷夫方程式)，i為解離後總離子數，溶質解離成離子時須用總離子濃度計算(如NaCl解離i≈2)，正確。</w:t>
      </w:r>
    </w:p>
    <w:p>
      <w:pPr>
        <w:pStyle w:val="BodyText"/>
      </w:pPr>
      <w:r>
        <w:t xml:space="preserve">一句話：氣體膜分離靠溶解-擴散機制，透過性高度依賴分子大小(小分子擴散快)，②與①(氫氣精製、氧氮濃縮應用)自相矛盾。</w:t>
      </w:r>
    </w:p>
    <w:p>
      <w:pPr>
        <w:pStyle w:val="BodyText"/>
      </w:pPr>
      <w:r>
        <w:rPr>
          <w:bCs/>
          <w:b/>
        </w:rPr>
        <w:t xml:space="preserve">H26-Q29</w:t>
      </w:r>
    </w:p>
    <w:p>
      <w:pPr>
        <w:pStyle w:val="BodyText"/>
      </w:pPr>
      <w:r>
        <w:t xml:space="preserve">主題：丙烷/丁烷混合氣完全燃燒，求乾燃燒氣量　</w:t>
      </w:r>
      <w:r>
        <w:rPr>
          <w:bCs/>
          <w:b/>
        </w:rPr>
        <w:t xml:space="preserve">正解：計算結果≈31 m³(選項③，網站未顯示官方標示正解，此為獨立計算結果)</w:t>
      </w:r>
    </w:p>
    <w:p>
      <w:pPr>
        <w:pStyle w:val="BodyText"/>
      </w:pPr>
      <w:r>
        <w:rPr>
          <w:bCs/>
          <w:b/>
        </w:rPr>
        <w:t xml:space="preserve">第一步：以1m³混合氣為基準</w:t>
      </w:r>
    </w:p>
    <w:p>
      <w:pPr>
        <w:pStyle w:val="BodyText"/>
      </w:pPr>
      <w:r>
        <w:t xml:space="preserve">丙烷(C3H8)：0.30 m³；丁烷(C4H10)：0.70 m³。氣體反應中理想氣體體積比=莫耳比，可直接用體積代入係數比。</w:t>
      </w:r>
    </w:p>
    <w:p>
      <w:pPr>
        <w:pStyle w:val="BodyText"/>
      </w:pPr>
      <w:r>
        <w:rPr>
          <w:bCs/>
          <w:b/>
        </w:rPr>
        <w:t xml:space="preserve">第二步：算理論所需O2量</w:t>
      </w:r>
    </w:p>
    <w:p>
      <w:pPr>
        <w:pStyle w:val="BodyText"/>
      </w:pPr>
      <w:r>
        <w:t xml:space="preserve">C3H8+5O2→3CO2+4H2O；C4H10+13/2 O2→4CO2+5H2O。丙烷需氧：0.30×5=1.50 m³。丁烷需氧：0.70×6.5=4.55 m³。理論O2總量=1.50+4.55=6.05 m³。</w:t>
      </w:r>
    </w:p>
    <w:p>
      <w:pPr>
        <w:pStyle w:val="BodyText"/>
      </w:pPr>
      <w:r>
        <w:rPr>
          <w:bCs/>
          <w:b/>
        </w:rPr>
        <w:t xml:space="preserve">第三步：算實際供給空氣中的O2、N2</w:t>
      </w:r>
    </w:p>
    <w:p>
      <w:pPr>
        <w:pStyle w:val="BodyText"/>
      </w:pPr>
      <w:r>
        <w:t xml:space="preserve">理論空氣量=6.05/0.21≈28.81 m³。實際供給空氣=1.15×28.81≈33.13 m³。實際供給O2=1.15×6.05=6.9575 m³。實際供給N2=1.15×28.81×0.79≈26.17 m³。</w:t>
      </w:r>
    </w:p>
    <w:p>
      <w:pPr>
        <w:pStyle w:val="BodyText"/>
      </w:pPr>
      <w:r>
        <w:rPr>
          <w:bCs/>
          <w:b/>
        </w:rPr>
        <w:t xml:space="preserve">第四步：算完全燃燒後各氣體量(不含水蒸氣)</w:t>
      </w:r>
    </w:p>
    <w:p>
      <w:pPr>
        <w:pStyle w:val="BodyText"/>
      </w:pPr>
      <w:r>
        <w:t xml:space="preserve">CO2生成量：丙烷0.30×3=0.90 m³；丁烷0.70×4=2.80 m³；CO2總量=3.70 m³。O2剩餘量=供給O2-理論消耗O2=6.9575-6.05=0.9075 m³。N2不參與反應，原封不動通過=26.17 m³。</w:t>
      </w:r>
    </w:p>
    <w:p>
      <w:pPr>
        <w:pStyle w:val="BodyText"/>
      </w:pPr>
      <w:r>
        <w:rPr>
          <w:bCs/>
          <w:b/>
        </w:rPr>
        <w:t xml:space="preserve">第五步：加總</w:t>
      </w:r>
    </w:p>
    <w:p>
      <w:pPr>
        <w:pStyle w:val="BodyText"/>
      </w:pPr>
      <w:r>
        <w:t xml:space="preserve">乾燃燒氣量=CO2+O2剩餘+N2=3.70+0.9075+26.17≈30.78 m³，最接近③31 m³。</w:t>
      </w:r>
    </w:p>
    <w:p>
      <w:pPr>
        <w:pStyle w:val="BodyText"/>
      </w:pPr>
      <w:r>
        <w:rPr>
          <w:bCs/>
          <w:b/>
        </w:rPr>
        <w:t xml:space="preserve">易錯提醒</w:t>
      </w:r>
    </w:p>
    <w:p>
      <w:pPr>
        <w:pStyle w:val="BodyText"/>
      </w:pPr>
      <w:r>
        <w:t xml:space="preserve">①完全燃燒不代表O2用光，供應1.15倍代表故意過量確保完全燃燒，剩餘的0.15倍理論O2會殘留在廢氣中，容易被漏算。②N2完全不參與反應但體積照樣計入總氣體量，且占比最大(~26 m³)，容易被忘記加總。③題目明確排除水蒸氣，H2O生成量不列入最終答案。</w:t>
      </w:r>
    </w:p>
    <w:p>
      <w:pPr>
        <w:pStyle w:val="BodyText"/>
      </w:pPr>
      <w:r>
        <w:rPr>
          <w:bCs/>
          <w:b/>
        </w:rPr>
        <w:t xml:space="preserve">H26-Q30</w:t>
      </w:r>
    </w:p>
    <w:p>
      <w:pPr>
        <w:pStyle w:val="BodyText"/>
      </w:pPr>
      <w:r>
        <w:t xml:space="preserve">主題：水槽液深計算(托里切利定理應用)　</w:t>
      </w:r>
      <w:r>
        <w:rPr>
          <w:bCs/>
          <w:b/>
        </w:rPr>
        <w:t xml:space="preserve">正解：計算結果≈0.97 m(選項⑤，網站此題未清楚顯示官方正解，此為獨立計算結果)</w:t>
      </w:r>
    </w:p>
    <w:p>
      <w:pPr>
        <w:pStyle w:val="BodyText"/>
      </w:pPr>
      <w:r>
        <w:rPr>
          <w:bCs/>
          <w:b/>
        </w:rPr>
        <w:t xml:space="preserve">第一步：算流出速度u</w:t>
      </w:r>
    </w:p>
    <w:p>
      <w:pPr>
        <w:pStyle w:val="BodyText"/>
      </w:pPr>
      <w:r>
        <w:t xml:space="preserve">流量Q=0.013 m³/10s=0.0013 m³/s。噴嘴截面積(內徑φ20mm=0.02m，半徑0.01m)：A=πr²=π×(0.01)²≈3.1416×10⁻⁴ m²。流速u=Q/A=0.0013/3.1416×10⁻⁴≈4.138 m/s。</w:t>
      </w:r>
    </w:p>
    <w:p>
      <w:pPr>
        <w:pStyle w:val="BodyText"/>
      </w:pPr>
      <w:r>
        <w:rPr>
          <w:bCs/>
          <w:b/>
        </w:rPr>
        <w:t xml:space="preserve">第二步：用托里切利定理反推噴嘴以上水柱高度H</w:t>
      </w:r>
    </w:p>
    <w:p>
      <w:pPr>
        <w:pStyle w:val="BodyText"/>
      </w:pPr>
      <w:r>
        <w:t xml:space="preserve">u=√(2gH) → H=u²/(2g)=(4.138)²/(2×9.8)=17.12/19.6≈0.874 m。此H是噴嘴以上的水柱高度(有效水頭)，不是水槽底部到水面的總液深。</w:t>
      </w:r>
    </w:p>
    <w:p>
      <w:pPr>
        <w:pStyle w:val="BodyText"/>
      </w:pPr>
      <w:r>
        <w:rPr>
          <w:bCs/>
          <w:b/>
        </w:rPr>
        <w:t xml:space="preserve">第三步：加回噴嘴距底部高度，求總液深</w:t>
      </w:r>
    </w:p>
    <w:p>
      <w:pPr>
        <w:pStyle w:val="BodyText"/>
      </w:pPr>
      <w:r>
        <w:t xml:space="preserve">題目給定噴嘴在底面以上100mm(0.1m)處。總液深=H(噴嘴以上水柱)+0.1m=0.874+0.1≈0.974 m，最接近⑤0.97m。</w:t>
      </w:r>
    </w:p>
    <w:p>
      <w:pPr>
        <w:pStyle w:val="BodyText"/>
      </w:pPr>
      <w:r>
        <w:rPr>
          <w:bCs/>
          <w:b/>
        </w:rPr>
        <w:t xml:space="preserve">陷阱提醒(對應選項④0.87m)</w:t>
      </w:r>
    </w:p>
    <w:p>
      <w:pPr>
        <w:pStyle w:val="BodyText"/>
      </w:pPr>
      <w:r>
        <w:t xml:space="preserve">若忘記加回噴嘴距底部的100mm偏移量，直接把算出的H≈0.87m當成總液深，會誤選④。題目特別給「底面から高さ100mm」這個數字，就是要求最後一步加上去，不能只算到「噴嘴以上水柱高度」就停手。</w:t>
      </w:r>
    </w:p>
    <w:p>
      <w:pPr>
        <w:pStyle w:val="BodyText"/>
      </w:pPr>
      <w:r>
        <w:t xml:space="preserve">一句話：托里切利公式算出的H是噴嘴以上的水柱高度，不是總液深。總液深=H+噴嘴距底部高度(0.874+0.1≈0.97m)。</w:t>
      </w:r>
    </w:p>
    <w:p>
      <w:pPr>
        <w:pStyle w:val="BodyText"/>
      </w:pPr>
      <w:r>
        <w:rPr>
          <w:bCs/>
          <w:b/>
        </w:rPr>
        <w:t xml:space="preserve">H26-Q31</w:t>
      </w:r>
    </w:p>
    <w:p>
      <w:pPr>
        <w:pStyle w:val="BodyText"/>
      </w:pPr>
      <w:r>
        <w:t xml:space="preserve">主題：雙層爐壁穩態熱傳導，求界面溫度　</w:t>
      </w:r>
      <w:r>
        <w:rPr>
          <w:bCs/>
          <w:b/>
        </w:rPr>
        <w:t xml:space="preserve">正解：③ 740℃</w:t>
      </w:r>
    </w:p>
    <w:p>
      <w:pPr>
        <w:pStyle w:val="BodyText"/>
      </w:pPr>
      <w:r>
        <w:rPr>
          <w:bCs/>
          <w:b/>
        </w:rPr>
        <w:t xml:space="preserve">解法</w:t>
      </w:r>
    </w:p>
    <w:p>
      <w:pPr>
        <w:pStyle w:val="BodyText"/>
      </w:pPr>
      <w:r>
        <w:t xml:space="preserve">熱阻R=L/k：內層R1=0.15/1.5=0.1 m²K/W；外層R2=0.2/0.2=1.0 m²K/W。總熱阻=1.1 m²K/W。總溫差=800-140=660℃。熱通量q=660/1.1=600 W/m²。界面溫度=800-600×0.1=740℃(驗證：140+600×1.0=740℃一致)。</w:t>
      </w:r>
    </w:p>
    <w:p>
      <w:pPr>
        <w:pStyle w:val="BodyText"/>
      </w:pPr>
      <w:r>
        <w:t xml:space="preserve">一句話：多層熱傳導視為熱阻串聯，q=ΔT總/R總，再用q反推任一層溫差求界面溫度。</w:t>
      </w:r>
    </w:p>
    <w:p>
      <w:pPr>
        <w:pStyle w:val="BodyText"/>
      </w:pPr>
      <w:r>
        <w:rPr>
          <w:bCs/>
          <w:b/>
        </w:rPr>
        <w:t xml:space="preserve">H26-Q32</w:t>
      </w:r>
    </w:p>
    <w:p>
      <w:pPr>
        <w:pStyle w:val="BodyText"/>
      </w:pPr>
      <w:r>
        <w:t xml:space="preserve">主題：三重效用蒸發罐，求第3缶蒸發蒸氣溫度T3　</w:t>
      </w:r>
      <w:r>
        <w:rPr>
          <w:bCs/>
          <w:b/>
        </w:rPr>
        <w:t xml:space="preserve">正解：① 12℃</w:t>
      </w:r>
    </w:p>
    <w:p>
      <w:pPr>
        <w:pStyle w:val="BodyText"/>
      </w:pPr>
      <w:r>
        <w:rPr>
          <w:bCs/>
          <w:b/>
        </w:rPr>
        <w:t xml:space="preserve">核心原理</w:t>
      </w:r>
    </w:p>
    <w:p>
      <w:pPr>
        <w:pStyle w:val="BodyText"/>
      </w:pPr>
      <w:r>
        <w:t xml:space="preserve">蒸發熱=凝縮熱=500 kcal/kg，蒸氣鏈上每級熱負荷Q相等。U、A每缶相同→U·A=C為固定常數。</w:t>
      </w:r>
    </w:p>
    <w:p>
      <w:pPr>
        <w:pStyle w:val="BodyText"/>
      </w:pPr>
      <w:r>
        <w:rPr>
          <w:bCs/>
          <w:b/>
        </w:rPr>
        <w:t xml:space="preserve">解法</w:t>
      </w:r>
    </w:p>
    <w:p>
      <w:pPr>
        <w:pStyle w:val="BodyText"/>
      </w:pPr>
      <w:r>
        <w:t xml:space="preserve">第1缶ΔT1=132-94=38℃。用第2缶凝縮水量456kg/h算Q=456×500=228,000 kcal/h=Q1=Q2。C=Q1/ΔT1=228,000/38=6,000 kcal/(h·℃)。求T2：ΔT2=94-(T2+2)，228,000=6,000×(92-T2)→T2=54℃。求T3：ΔT3=54-(T3+4)，228,000=6,000×(50-T3)→T3=12℃。</w:t>
      </w:r>
    </w:p>
    <w:p>
      <w:pPr>
        <w:pStyle w:val="BodyText"/>
      </w:pPr>
      <w:r>
        <w:t xml:space="preserve">一句話：蒸氣鏈每級Q相等(蒸發熱=凝縮熱)，U·A=C為貫穿全部缶的常數，逐缶用C反推蒸發蒸氣溫度，注意缶內液體沸點=蒸發蒸氣溫度+該缶沸點上升。</w:t>
      </w:r>
    </w:p>
    <w:p>
      <w:pPr>
        <w:pStyle w:val="BodyText"/>
      </w:pPr>
      <w:r>
        <w:rPr>
          <w:bCs/>
          <w:b/>
        </w:rPr>
        <w:t xml:space="preserve">H26-Q33</w:t>
      </w:r>
    </w:p>
    <w:p>
      <w:pPr>
        <w:pStyle w:val="BodyText"/>
      </w:pPr>
      <w:r>
        <w:t xml:space="preserve">主題：作業場熱平衡，求室內溫度　</w:t>
      </w:r>
      <w:r>
        <w:rPr>
          <w:bCs/>
          <w:b/>
        </w:rPr>
        <w:t xml:space="preserve">正解：④ 25℃</w:t>
      </w:r>
    </w:p>
    <w:p>
      <w:pPr>
        <w:pStyle w:val="BodyText"/>
      </w:pPr>
      <w:r>
        <w:rPr>
          <w:bCs/>
          <w:b/>
        </w:rPr>
        <w:t xml:space="preserve">解法</w:t>
      </w:r>
    </w:p>
    <w:p>
      <w:pPr>
        <w:pStyle w:val="BodyText"/>
      </w:pPr>
      <w:r>
        <w:t xml:space="preserve">換氣質量流量=1.1kg/m³×12,000m³/h=13,200kg/h=3.667kg/s。熱平衡：ṁ×cp×(30-T)=20,000W。3.667×1010×(30-T)=20,000→30-T=20,000/3703.67≈5.40→T≈24.6℃，最接近25℃。</w:t>
      </w:r>
    </w:p>
    <w:p>
      <w:pPr>
        <w:pStyle w:val="BodyText"/>
      </w:pPr>
      <w:r>
        <w:t xml:space="preserve">陷阱：循環風量(8,000m³/h)是多餘資訊，冷卻能力20kW已直接是熱移除速率，不需換算風量反推；只有換氣扇這條需展開流量×比熱×溫差。</w:t>
      </w:r>
    </w:p>
    <w:p>
      <w:pPr>
        <w:pStyle w:val="BodyText"/>
      </w:pPr>
      <w:r>
        <w:t xml:space="preserve">一句話：穩態下換氣帶入熱負荷=冷卻機移除熱負荷，冷卻機kW數值直接用，換氣端須用密度×風量×比熱×溫差展開。</w:t>
      </w:r>
    </w:p>
    <w:p>
      <w:pPr>
        <w:pStyle w:val="BodyText"/>
      </w:pPr>
      <w:r>
        <w:rPr>
          <w:bCs/>
          <w:b/>
        </w:rPr>
        <w:t xml:space="preserve">H26-Q34</w:t>
      </w:r>
    </w:p>
    <w:p>
      <w:pPr>
        <w:pStyle w:val="BodyText"/>
      </w:pPr>
      <w:r>
        <w:t xml:space="preserve">主題：碘131放射性衰變，求時間　</w:t>
      </w:r>
      <w:r>
        <w:rPr>
          <w:bCs/>
          <w:b/>
        </w:rPr>
        <w:t xml:space="preserve">正解：② 80日</w:t>
      </w:r>
    </w:p>
    <w:p>
      <w:pPr>
        <w:pStyle w:val="BodyText"/>
      </w:pPr>
      <w:r>
        <w:rPr>
          <w:bCs/>
          <w:b/>
        </w:rPr>
        <w:t xml:space="preserve">解法</w:t>
      </w:r>
    </w:p>
    <w:p>
      <w:pPr>
        <w:pStyle w:val="BodyText"/>
      </w:pPr>
      <w:r>
        <w:t xml:space="preserve">N0/N=1,000,000/1,000=1000。log(1000)=3=(t/8)×log2=(t/8)×0.301。t=3×8/0.301≈79.7≈80日。</w:t>
      </w:r>
    </w:p>
    <w:p>
      <w:pPr>
        <w:pStyle w:val="BodyText"/>
      </w:pPr>
      <w:r>
        <w:rPr>
          <w:bCs/>
          <w:b/>
        </w:rPr>
        <w:t xml:space="preserve">H26-Q35</w:t>
      </w:r>
    </w:p>
    <w:p>
      <w:pPr>
        <w:pStyle w:val="BodyText"/>
      </w:pPr>
      <w:r>
        <w:t xml:space="preserve">主題：液液平衡：求上層(甲苯層)成分A的量　</w:t>
      </w:r>
      <w:r>
        <w:rPr>
          <w:bCs/>
          <w:b/>
        </w:rPr>
        <w:t xml:space="preserve">正解：② 4 mol</w:t>
      </w:r>
    </w:p>
    <w:p>
      <w:pPr>
        <w:pStyle w:val="BodyText"/>
      </w:pPr>
      <w:r>
        <w:rPr>
          <w:bCs/>
          <w:b/>
        </w:rPr>
        <w:t xml:space="preserve">第一步：抓分配關係</w:t>
      </w:r>
    </w:p>
    <w:p>
      <w:pPr>
        <w:pStyle w:val="BodyText"/>
      </w:pPr>
      <w:r>
        <w:t xml:space="preserve">由平衡數據算(甲苯相A mol%)/(水相A mol%)：2.6/7.8=1/3；5/15=1/3。兩組數據比值皆為1/3，確定為線性分配關係：X甲苯相,A=(1/3)×X水相,A。</w:t>
      </w:r>
    </w:p>
    <w:p>
      <w:pPr>
        <w:pStyle w:val="BodyText"/>
      </w:pPr>
      <w:r>
        <w:rPr>
          <w:bCs/>
          <w:b/>
        </w:rPr>
        <w:t xml:space="preserve">第二步：設未知數列組成</w:t>
      </w:r>
    </w:p>
    <w:p>
      <w:pPr>
        <w:pStyle w:val="BodyText"/>
      </w:pPr>
      <w:r>
        <w:t xml:space="preserve">設甲苯層中A為x mol，水層A為(16-x)mol。水相(水84+A(16-x)，不含甲苯)：X水相,A=(16-x)/(100-x)×100。甲苯相(甲苯84+A(x)，不含水)：X甲苯相,A=x/(84+x)×100。</w:t>
      </w:r>
    </w:p>
    <w:p>
      <w:pPr>
        <w:pStyle w:val="BodyText"/>
      </w:pPr>
      <w:r>
        <w:rPr>
          <w:bCs/>
          <w:b/>
        </w:rPr>
        <w:t xml:space="preserve">第三步：代入求解</w:t>
      </w:r>
    </w:p>
    <w:p>
      <w:pPr>
        <w:pStyle w:val="BodyText"/>
      </w:pPr>
      <w:r>
        <w:t xml:space="preserve">x/(84+x)=(1/3)×(16-x)/(100-x)。交叉相乘：3x(100-x)=(84+x)(16-x)。展開：300x-3x²=1344-68x-x²。整理：x²-184x+672=0。解得x≈180.3(不合理捨去)或x≈3.73，最接近②4mol。</w:t>
      </w:r>
    </w:p>
    <w:p>
      <w:pPr>
        <w:pStyle w:val="BodyText"/>
      </w:pPr>
      <w:r>
        <w:t xml:space="preserve">一句話：相互溶解度視為零時，兩相各自簡化為主溶劑+A的二元系統，從平衡數據抓出A的線性分配比，設未知數列質量平衡方程式求解，捨去超過總量的</w:t>
      </w:r>
      <w:r>
        <w:t xml:space="preserve"> </w:t>
      </w:r>
      <w:r>
        <w:rPr>
          <w:bCs/>
          <w:b/>
        </w:rPr>
        <w:t xml:space="preserve">H27-Q1</w:t>
      </w:r>
    </w:p>
    <w:p>
      <w:pPr>
        <w:pStyle w:val="BodyText"/>
      </w:pPr>
      <w:r>
        <w:t xml:space="preserve">主題：有機分子的共役與光吸收（最も不適切）　</w:t>
      </w:r>
      <w:r>
        <w:rPr>
          <w:bCs/>
          <w:b/>
        </w:rPr>
        <w:t xml:space="preserve">正解：④ β-カロテン吸收 550–650 nm</w:t>
      </w:r>
    </w:p>
    <w:p>
      <w:pPr>
        <w:pStyle w:val="BodyText"/>
      </w:pPr>
      <w:r>
        <w:rPr>
          <w:bCs/>
          <w:b/>
        </w:rPr>
        <w:t xml:space="preserve">為何④錯</w:t>
      </w:r>
      <w:r>
        <w:t xml:space="preserve">　β-カロテン實際吸收約 450–500 nm（藍～藍綠），其</w:t>
      </w:r>
      <w:r>
        <w:rPr>
          <w:bCs/>
          <w:b/>
        </w:rPr>
        <w:t xml:space="preserve">補色</w:t>
      </w:r>
      <w:r>
        <w:t xml:space="preserve">為橙 → 人眼見橙色。若真吸收 550–650 nm，剩餘為藍紫光 → 應呈藍色，與敘述的「オレンジ色」</w:t>
      </w:r>
      <w:r>
        <w:rPr>
          <w:bCs/>
          <w:b/>
        </w:rPr>
        <w:t xml:space="preserve">句內自相矛盾</w:t>
      </w:r>
      <w:r>
        <w:t xml:space="preserve">。次要瑕疵：溶液狀態主要為</w:t>
      </w:r>
      <w:r>
        <w:rPr>
          <w:bCs/>
          <w:b/>
        </w:rPr>
        <w:t xml:space="preserve">透過</w:t>
      </w:r>
      <w:r>
        <w:t xml:space="preserve">而非「すべて反射」。</w:t>
      </w:r>
    </w:p>
    <w:p>
      <w:pPr>
        <w:pStyle w:val="BodyText"/>
      </w:pPr>
      <w:r>
        <w:rPr>
          <w:bCs/>
          <w:b/>
        </w:rPr>
        <w:t xml:space="preserve">各選項</w:t>
      </w:r>
      <w:r>
        <w:t xml:space="preserve">　①正確：λ = hc/ΔE(HOMO–LUMO)，共軛↑ → ΔE↓ → λ↑。②正確：ヘキサトリエン(258nm) &gt; ブタジエン(217nm)。③正確：共役エノン ≈220–250(π–π</w:t>
      </w:r>
      <w:r>
        <w:rPr>
          <w:iCs/>
          <w:i/>
        </w:rPr>
        <w:t xml:space="preserve">)、≈320(n–π</w:t>
      </w:r>
      <w:r>
        <w:t xml:space="preserve">)；ベンゼン ≈254。⑤正確（純背誦）：β-カロテン → 全-trans-レチナール → 11-cis-レチナール。</w:t>
      </w:r>
    </w:p>
    <w:p>
      <w:pPr>
        <w:pStyle w:val="BodyText"/>
      </w:pPr>
      <w:r>
        <w:t xml:space="preserve">一句話：橙色 = 吸藍光(≈450–500nm)；④宣稱吸 550–650nm 卻說橙色，補色關係自相矛盾。</w:t>
      </w:r>
    </w:p>
    <w:p>
      <w:pPr>
        <w:pStyle w:val="BodyText"/>
      </w:pPr>
      <w:r>
        <w:rPr>
          <w:bCs/>
          <w:b/>
        </w:rPr>
        <w:t xml:space="preserve">H27-Q2</w:t>
      </w:r>
    </w:p>
    <w:p>
      <w:pPr>
        <w:pStyle w:val="BodyText"/>
      </w:pPr>
      <w:r>
        <w:t xml:space="preserve">主題：1-メチルシクロペンテン 兩種水合法與產物配對（最も適切）　</w:t>
      </w:r>
      <w:r>
        <w:rPr>
          <w:bCs/>
          <w:b/>
        </w:rPr>
        <w:t xml:space="preserve">正解：④ C / A</w:t>
      </w:r>
    </w:p>
    <w:p>
      <w:pPr>
        <w:pStyle w:val="BodyText"/>
      </w:pPr>
      <w:r>
        <w:rPr>
          <w:bCs/>
          <w:b/>
        </w:rPr>
        <w:t xml:space="preserve">方法1 ヒドロホウ素化–酸化 → C（trans-2-メチルシクロペンタノール）</w:t>
      </w:r>
      <w:r>
        <w:t xml:space="preserve">　BH₃ 的 B 接取代少的 C2（反 Markovnikov），H 接 C1；</w:t>
      </w:r>
      <w:r>
        <w:rPr>
          <w:bCs/>
          <w:b/>
        </w:rPr>
        <w:t xml:space="preserve">syn 加成 = B 與 H 同面</w:t>
      </w:r>
      <w:r>
        <w:t xml:space="preserve"> </w:t>
      </w:r>
      <w:r>
        <w:t xml:space="preserve">→ C1 的 CH₃ 被頂到反面；H₂O₂/NaOH 氧化時 C–B → C–OH</w:t>
      </w:r>
      <w:r>
        <w:t xml:space="preserve"> </w:t>
      </w:r>
      <w:r>
        <w:rPr>
          <w:bCs/>
          <w:b/>
        </w:rPr>
        <w:t xml:space="preserve">保持組態</w:t>
      </w:r>
      <w:r>
        <w:t xml:space="preserve"> </w:t>
      </w:r>
      <w:r>
        <w:t xml:space="preserve">→ OH(C2) 與 CH₃(C1) 異面 →</w:t>
      </w:r>
      <w:r>
        <w:t xml:space="preserve"> </w:t>
      </w:r>
      <w:r>
        <w:rPr>
          <w:bCs/>
          <w:b/>
        </w:rPr>
        <w:t xml:space="preserve">trans</w:t>
      </w:r>
      <w:r>
        <w:t xml:space="preserve">。</w:t>
      </w:r>
    </w:p>
    <w:p>
      <w:pPr>
        <w:pStyle w:val="BodyText"/>
      </w:pPr>
      <w:r>
        <w:rPr>
          <w:bCs/>
          <w:b/>
        </w:rPr>
        <w:t xml:space="preserve">方法2 オキシ水銀化–脱水銀 → A（1-メチルシクロペンタノール）</w:t>
      </w:r>
      <w:r>
        <w:t xml:space="preserve">　Hg(OAc)₂ 形成</w:t>
      </w:r>
      <w:r>
        <w:rPr>
          <w:bCs/>
          <w:b/>
        </w:rPr>
        <w:t xml:space="preserve">マーキュリニウムイオン</w:t>
      </w:r>
      <w:r>
        <w:t xml:space="preserve">，正電荷偏在取代多的 C1 → H₂O 從背面攻擊 C1（Markovnikov）→ NaBH₄ 脫汞。</w:t>
      </w:r>
      <w:r>
        <w:rPr>
          <w:bCs/>
          <w:b/>
        </w:rPr>
        <w:t xml:space="preserve">無カルボカチオン転位</w:t>
      </w:r>
      <w:r>
        <w:t xml:space="preserve">是其相對於酸触媒水和的優勢。</w:t>
      </w:r>
    </w:p>
    <w:p>
      <w:pPr>
        <w:pStyle w:val="BodyText"/>
      </w:pPr>
      <w:r>
        <w:rPr>
          <w:bCs/>
          <w:b/>
        </w:rPr>
        <w:t xml:space="preserve">速判</w:t>
      </w:r>
      <w:r>
        <w:t xml:space="preserve">　A 是第三級醇，只可能來自 Markovnikov 路線 = 方法2 → 選項中唯一把 A 放在方法2 的是 ④ → 不必判立體化學即可鎖定。</w:t>
      </w:r>
    </w:p>
    <w:p>
      <w:pPr>
        <w:pStyle w:val="BodyText"/>
      </w:pPr>
      <w:r>
        <w:rPr>
          <w:bCs/>
          <w:b/>
        </w:rPr>
        <w:t xml:space="preserve">易錯點</w:t>
      </w:r>
      <w:r>
        <w:t xml:space="preserve">　把「syn 加成」誤解為「OH 與 CH₃ 同面」→ 會選成 B（cis）。</w:t>
      </w:r>
    </w:p>
    <w:p>
      <w:pPr>
        <w:pStyle w:val="BodyText"/>
      </w:pPr>
      <w:r>
        <w:t xml:space="preserve">一句話：ヒドロホウ素化 = 反 M + syn → trans-2-醇(C)；オキシ水銀化 = M 無重排 → 第三級醇(A)。</w:t>
      </w:r>
    </w:p>
    <w:p>
      <w:pPr>
        <w:pStyle w:val="BodyText"/>
      </w:pPr>
      <w:r>
        <w:rPr>
          <w:bCs/>
          <w:b/>
        </w:rPr>
        <w:t xml:space="preserve">H27-Q3</w:t>
      </w:r>
    </w:p>
    <w:p>
      <w:pPr>
        <w:pStyle w:val="BodyText"/>
      </w:pPr>
      <w:r>
        <w:t xml:space="preserve">主題：メタノール中 CH₃I 的 Sₙ2，四種求核剤相對速率（大小関係）　</w:t>
      </w:r>
      <w:r>
        <w:rPr>
          <w:bCs/>
          <w:b/>
        </w:rPr>
        <w:t xml:space="preserve">正解：⑤ D &gt;</w:t>
      </w:r>
      <w:r>
        <w:t xml:space="preserve">** B ****&gt;**** C ****&gt;**** A**（HS⁻ &gt; CH₃O⁻ &gt; CH₃COO⁻ &gt; NO₃⁻）</w:t>
      </w:r>
    </w:p>
    <w:p>
      <w:pPr>
        <w:pStyle w:val="BodyText"/>
      </w:pPr>
      <w:r>
        <w:rPr>
          <w:bCs/>
          <w:b/>
        </w:rPr>
        <w:t xml:space="preserve">條件三要件</w:t>
      </w:r>
      <w:r>
        <w:t xml:space="preserve">　Sₙ2（速率 = k[Nu⁻][CH₃I]）／</w:t>
      </w:r>
      <w:r>
        <w:rPr>
          <w:bCs/>
          <w:b/>
        </w:rPr>
        <w:t xml:space="preserve">メタノール = protic 溶劑</w:t>
      </w:r>
      <w:r>
        <w:t xml:space="preserve">（靈魂）／CH₃I 無立體障礙。</w:t>
      </w:r>
    </w:p>
    <w:p>
      <w:pPr>
        <w:pStyle w:val="BodyText"/>
      </w:pPr>
      <w:r>
        <w:rPr>
          <w:bCs/>
          <w:b/>
        </w:rPr>
        <w:t xml:space="preserve">兩步解法</w:t>
      </w:r>
      <w:r>
        <w:t xml:space="preserve">　先按共軛酸 pKa 排 →</w:t>
      </w:r>
      <w:r>
        <w:t xml:space="preserve"> </w:t>
      </w:r>
      <w:r>
        <w:rPr>
          <w:bCs/>
          <w:b/>
        </w:rPr>
        <w:t xml:space="preserve">B &gt;</w:t>
      </w:r>
      <w:r>
        <w:t xml:space="preserve">** D ****&gt;**** C ****&gt;**** A</w:t>
      </w:r>
      <w:r>
        <w:rPr>
          <w:bCs/>
          <w:b/>
        </w:rPr>
        <w:t xml:space="preserve">；再把硫（分極率大、溶劑化鬆）</w:t>
      </w:r>
      <w:r>
        <w:t xml:space="preserve">上提一格** →</w:t>
      </w:r>
      <w:r>
        <w:t xml:space="preserve"> </w:t>
      </w:r>
      <w:r>
        <w:rPr>
          <w:bCs/>
          <w:b/>
        </w:rPr>
        <w:t xml:space="preserve">D &gt;</w:t>
      </w:r>
      <w:r>
        <w:t xml:space="preserve">** B ****&gt;**** C ****&gt;**** A**。</w:t>
      </w:r>
    </w:p>
    <w:p>
      <w:pPr>
        <w:pStyle w:val="BodyText"/>
      </w:pPr>
      <w:r>
        <w:rPr>
          <w:bCs/>
          <w:b/>
        </w:rPr>
        <w:t xml:space="preserve">各選項</w:t>
      </w:r>
      <w:r>
        <w:t xml:space="preserve">　①②把最弱的 NO₃⁻ 放第一（方向完全反）。③ B&gt;D&gt;C&gt;A 是「純用 pKa 排」的結果——</w:t>
      </w:r>
      <w:r>
        <w:rPr>
          <w:bCs/>
          <w:b/>
        </w:rPr>
        <w:t xml:space="preserve">若溶劑改為 DMSO，③才是正解</w:t>
      </w:r>
      <w:r>
        <w:t xml:space="preserve">，錯在忽略「メタノール中」。④ 把 NO₃⁻ 排在 CH₃COO⁻ 之上，錯（NO₃⁻ 電荷攤 3 O、共軛酸為強酸）。</w:t>
      </w:r>
    </w:p>
    <w:p>
      <w:pPr>
        <w:pStyle w:val="BodyText"/>
      </w:pPr>
      <w:r>
        <w:rPr>
          <w:bCs/>
          <w:b/>
        </w:rPr>
        <w:t xml:space="preserve">易錯點</w:t>
      </w:r>
      <w:r>
        <w:t xml:space="preserve">　誤以為 NO₃⁻ 弱是因為</w:t>
      </w:r>
      <w:r>
        <w:t xml:space="preserve"> </w:t>
      </w:r>
      <w:r>
        <w:rPr>
          <w:bCs/>
          <w:b/>
        </w:rPr>
        <w:t xml:space="preserve">N 上形式電荷 +1</w:t>
      </w:r>
      <w:r>
        <w:t xml:space="preserve">。錯：親核攻擊用的是</w:t>
      </w:r>
      <w:r>
        <w:t xml:space="preserve"> </w:t>
      </w:r>
      <w:r>
        <w:rPr>
          <w:bCs/>
          <w:b/>
        </w:rPr>
        <w:t xml:space="preserve">O</w:t>
      </w:r>
      <w:r>
        <w:t xml:space="preserve"> </w:t>
      </w:r>
      <w:r>
        <w:t xml:space="preserve">的孤對，形式電荷只是記帳工具；真正變數是</w:t>
      </w:r>
      <w:r>
        <w:rPr>
          <w:bCs/>
          <w:b/>
        </w:rPr>
        <w:t xml:space="preserve">負電荷分散在幾個 O 上</w:t>
      </w:r>
      <w:r>
        <w:t xml:space="preserve">（CH₃O⁻ 1 個 &gt; CH₃COO⁻ 2 個 &gt; NO₃⁻ 3 個）。</w:t>
      </w:r>
    </w:p>
    <w:p>
      <w:pPr>
        <w:pStyle w:val="BodyText"/>
      </w:pPr>
      <w:r>
        <w:t xml:space="preserve">一句話：protic 溶劑先按 pKa 排，再把硫往上提一格 → HS⁻ &gt; CH₃O⁻ &gt; CH₃COO⁻ &gt; NO₃⁻。</w:t>
      </w:r>
    </w:p>
    <w:p>
      <w:pPr>
        <w:pStyle w:val="BodyText"/>
      </w:pPr>
      <w:r>
        <w:rPr>
          <w:bCs/>
          <w:b/>
        </w:rPr>
        <w:t xml:space="preserve">H27-Q4</w:t>
      </w:r>
    </w:p>
    <w:p>
      <w:pPr>
        <w:pStyle w:val="BodyText"/>
      </w:pPr>
      <w:r>
        <w:t xml:space="preserve">主題：安息香酸類 pKa 最小者（水中25°C）　</w:t>
      </w:r>
      <w:r>
        <w:rPr>
          <w:bCs/>
          <w:b/>
        </w:rPr>
        <w:t xml:space="preserve">正解：④ p-ニトロ安息香酸（pKa 3.44）</w:t>
      </w:r>
    </w:p>
    <w:p>
      <w:pPr>
        <w:pStyle w:val="BodyText"/>
      </w:pPr>
      <w:r>
        <w:rPr>
          <w:bCs/>
          <w:b/>
        </w:rPr>
        <w:t xml:space="preserve">方向轉換</w:t>
      </w:r>
      <w:r>
        <w:t xml:space="preserve">　「pKa 最小」＝「酸性最強」。Ka = [H⁺][A⁻]/[HA]，pKa = −log Ka →</w:t>
      </w:r>
      <w:r>
        <w:t xml:space="preserve"> </w:t>
      </w:r>
      <w:r>
        <w:rPr>
          <w:bCs/>
          <w:b/>
        </w:rPr>
        <w:t xml:space="preserve">酸強 ⇄ Ka 大 ⇄ pKa 小</w:t>
      </w:r>
      <w:r>
        <w:t xml:space="preserve">。</w:t>
      </w:r>
    </w:p>
    <w:p>
      <w:pPr>
        <w:pStyle w:val="BodyText"/>
      </w:pPr>
      <w:r>
        <w:rPr>
          <w:bCs/>
          <w:b/>
        </w:rPr>
        <w:t xml:space="preserve">實測 pKa</w:t>
      </w:r>
      <w:r>
        <w:t xml:space="preserve">　p-NO₂ 3.44 ＜ p-Cl 3.98 ＜ H 4.20 ＜ p-CH₃ 4.37 ＜ p-OCH₃ 4.47。</w:t>
      </w:r>
    </w:p>
    <w:p>
      <w:pPr>
        <w:pStyle w:val="BodyText"/>
      </w:pPr>
      <w:r>
        <w:rPr>
          <w:bCs/>
          <w:b/>
        </w:rPr>
        <w:t xml:space="preserve">NO₂ 為何贏 Cl</w:t>
      </w:r>
      <w:r>
        <w:t xml:space="preserve">　NO₂：−I（N 形式電荷+1、兩個 O）與 −M（p 位直接把電子抽入 NO₂）</w:t>
      </w:r>
      <w:r>
        <w:rPr>
          <w:bCs/>
          <w:b/>
        </w:rPr>
        <w:t xml:space="preserve">同向疊加</w:t>
      </w:r>
      <w:r>
        <w:t xml:space="preserve">，σₚ = +0.78。Cl：−I 強但</w:t>
      </w:r>
      <w:r>
        <w:t xml:space="preserve"> </w:t>
      </w:r>
      <w:r>
        <w:rPr>
          <w:bCs/>
          <w:b/>
        </w:rPr>
        <w:t xml:space="preserve">+M 抵銷</w:t>
      </w:r>
      <w:r>
        <w:t xml:space="preserve">（3p–2p 重疊差），σₚ = +0.23，僅為 NO₂ 的 1/3.4。</w:t>
      </w:r>
    </w:p>
    <w:p>
      <w:pPr>
        <w:pStyle w:val="BodyText"/>
      </w:pPr>
      <w:r>
        <w:rPr>
          <w:bCs/>
          <w:b/>
        </w:rPr>
        <w:t xml:space="preserve">各選項</w:t>
      </w:r>
      <w:r>
        <w:t xml:space="preserve">　① 基準（4.20）。② p-OCH₃ 的 +M 勝 −I → 推電子 →</w:t>
      </w:r>
      <w:r>
        <w:t xml:space="preserve"> </w:t>
      </w:r>
      <w:r>
        <w:rPr>
          <w:bCs/>
          <w:b/>
        </w:rPr>
        <w:t xml:space="preserve">pKa 最大（若問「最大」則選②）</w:t>
      </w:r>
      <w:r>
        <w:t xml:space="preserve">。③ p-Cl 方向對但強度輸 NO₂。⑤ p-CH₃ 靠 +I 與超共役推電子。</w:t>
      </w:r>
    </w:p>
    <w:p>
      <w:pPr>
        <w:pStyle w:val="BodyText"/>
      </w:pPr>
      <w:r>
        <w:rPr>
          <w:bCs/>
          <w:b/>
        </w:rPr>
        <w:t xml:space="preserve">易錯點</w:t>
      </w:r>
      <w:r>
        <w:t xml:space="preserve">　只判斷「是不是 EWG」而未比較</w:t>
      </w:r>
      <w:r>
        <w:t xml:space="preserve"> </w:t>
      </w:r>
      <w:r>
        <w:rPr>
          <w:bCs/>
          <w:b/>
        </w:rPr>
        <w:t xml:space="preserve">EWG 之間的強度</w:t>
      </w:r>
      <w:r>
        <w:t xml:space="preserve">。問「最も」時必須排序，不能只判正負號。</w:t>
      </w:r>
    </w:p>
    <w:p>
      <w:pPr>
        <w:pStyle w:val="BodyText"/>
      </w:pPr>
      <w:r>
        <w:t xml:space="preserve">一句話：pKa 小 = 酸強；NO₂ 的 −I 與 −M 同向疊加（σₚ=0.78）碾壓 Cl 的「−I 被弱 +M 打折」（σₚ=0.23）。</w:t>
      </w:r>
    </w:p>
    <w:p>
      <w:pPr>
        <w:pStyle w:val="BodyText"/>
      </w:pPr>
      <w:r>
        <w:rPr>
          <w:bCs/>
          <w:b/>
        </w:rPr>
        <w:t xml:space="preserve">H27-Q5</w:t>
      </w:r>
    </w:p>
    <w:p>
      <w:pPr>
        <w:pStyle w:val="BodyText"/>
      </w:pPr>
      <w:r>
        <w:t xml:space="preserve">主題：有機反應的分類（最も不適切）　</w:t>
      </w:r>
      <w:r>
        <w:rPr>
          <w:bCs/>
          <w:b/>
        </w:rPr>
        <w:t xml:space="preserve">正解：⑤ ベンゼンのニトロ化は求核置換反応</w:t>
      </w:r>
    </w:p>
    <w:p>
      <w:pPr>
        <w:pStyle w:val="BodyText"/>
      </w:pPr>
      <w:r>
        <w:rPr>
          <w:bCs/>
          <w:b/>
        </w:rPr>
        <w:t xml:space="preserve">為何⑤錯</w:t>
      </w:r>
      <w:r>
        <w:t xml:space="preserve">　ニトロ化的活性種是</w:t>
      </w:r>
      <w:r>
        <w:t xml:space="preserve"> </w:t>
      </w:r>
      <w:r>
        <w:rPr>
          <w:bCs/>
          <w:b/>
        </w:rPr>
        <w:t xml:space="preserve">NO₂⁺（求電子剤）</w:t>
      </w:r>
      <w:r>
        <w:t xml:space="preserve">，由 HNO₃ + 2H₂SO₄ → NO₂⁺ + H₃O⁺ + 2HSO₄⁻ 生成。苯環 π 電子（</w:t>
      </w:r>
      <w:r>
        <w:rPr>
          <w:bCs/>
          <w:b/>
        </w:rPr>
        <w:t xml:space="preserve">電子豐富</w:t>
      </w:r>
      <w:r>
        <w:t xml:space="preserve">）主動攻擊 NO₂⁺ →</w:t>
      </w:r>
      <w:r>
        <w:t xml:space="preserve"> </w:t>
      </w:r>
      <w:r>
        <w:rPr>
          <w:bCs/>
          <w:b/>
        </w:rPr>
        <w:t xml:space="preserve">アレニウムイオン</w:t>
      </w:r>
      <w:r>
        <w:t xml:space="preserve"> </w:t>
      </w:r>
      <w:r>
        <w:t xml:space="preserve">→ 脫 H⁺ 回復芳香性。故為</w:t>
      </w:r>
      <w:r>
        <w:rPr>
          <w:bCs/>
          <w:b/>
        </w:rPr>
        <w:t xml:space="preserve">求電子芳香族置換（SEAr）</w:t>
      </w:r>
      <w:r>
        <w:t xml:space="preserve">，非求核置換。分類（置換）對，但</w:t>
      </w:r>
      <w:r>
        <w:rPr>
          <w:bCs/>
          <w:b/>
        </w:rPr>
        <w:t xml:space="preserve">進攻者身分完全反了</w:t>
      </w:r>
      <w:r>
        <w:t xml:space="preserve">。普通苯環電子密度高，求核劑靠近只會互相排斥；除非掛強 EWG 才走 SₙAr。</w:t>
      </w:r>
    </w:p>
    <w:p>
      <w:pPr>
        <w:pStyle w:val="BodyText"/>
      </w:pPr>
      <w:r>
        <w:rPr>
          <w:bCs/>
          <w:b/>
        </w:rPr>
        <w:t xml:space="preserve">各選項（皆正確）</w:t>
      </w:r>
      <w:r>
        <w:t xml:space="preserve">　① アセチレン + H₂O/HgSO₄/H₂SO₄ → エノール →（ケト–エノール互変異性）→ アセトアルデヒド：分子變大、π 鍵消失 =</w:t>
      </w:r>
      <w:r>
        <w:t xml:space="preserve"> </w:t>
      </w:r>
      <w:r>
        <w:rPr>
          <w:bCs/>
          <w:b/>
        </w:rPr>
        <w:t xml:space="preserve">付加</w:t>
      </w:r>
      <w:r>
        <w:t xml:space="preserve">。② ブロモシクロヘキサン + KOH/</w:t>
      </w:r>
      <w:r>
        <w:rPr>
          <w:bCs/>
          <w:b/>
        </w:rPr>
        <w:t xml:space="preserve">エタノール溶液中</w:t>
      </w:r>
      <w:r>
        <w:t xml:space="preserve"> </w:t>
      </w:r>
      <w:r>
        <w:t xml:space="preserve">→ E2 =</w:t>
      </w:r>
      <w:r>
        <w:t xml:space="preserve"> </w:t>
      </w:r>
      <w:r>
        <w:rPr>
          <w:bCs/>
          <w:b/>
        </w:rPr>
        <w:t xml:space="preserve">脱離</w:t>
      </w:r>
      <w:r>
        <w:t xml:space="preserve">（若為水溶液則走 Sₙ2 得シクロヘキサノール）。③ (CH₃)₃COH + HBr → Sₙ1（OH 質子化成 −OH₂⁺ 離去 → 3° カルボカチオン → Br⁻ 攻擊）=</w:t>
      </w:r>
      <w:r>
        <w:t xml:space="preserve"> </w:t>
      </w:r>
      <w:r>
        <w:rPr>
          <w:bCs/>
          <w:b/>
        </w:rPr>
        <w:t xml:space="preserve">置換</w:t>
      </w:r>
      <w:r>
        <w:t xml:space="preserve">。④ 醛/酮 + HCN/少量鹽基 → CN⁻ 攻擊 δ+ 羰基碳 → アルコキシド → 奪 H⁺ 得シアノヒドリン =</w:t>
      </w:r>
      <w:r>
        <w:t xml:space="preserve"> </w:t>
      </w:r>
      <w:r>
        <w:rPr>
          <w:bCs/>
          <w:b/>
        </w:rPr>
        <w:t xml:space="preserve">求核付加</w:t>
      </w:r>
      <w:r>
        <w:t xml:space="preserve">（正確敘述）。</w:t>
      </w:r>
    </w:p>
    <w:p>
      <w:pPr>
        <w:pStyle w:val="BodyText"/>
      </w:pPr>
      <w:r>
        <w:rPr>
          <w:bCs/>
          <w:b/>
        </w:rPr>
        <w:t xml:space="preserve">易錯點（兩層）</w:t>
      </w:r>
      <w:r>
        <w:t xml:space="preserve">　(1) 漏看方向詞「最も</w:t>
      </w:r>
      <w:r>
        <w:rPr>
          <w:bCs/>
          <w:b/>
        </w:rPr>
        <w:t xml:space="preserve">不適切</w:t>
      </w:r>
      <w:r>
        <w:t xml:space="preserve">」而選了正確的④。(2)</w:t>
      </w:r>
      <w:r>
        <w:t xml:space="preserve"> </w:t>
      </w:r>
      <w:r>
        <w:rPr>
          <w:bCs/>
          <w:b/>
        </w:rPr>
        <w:t xml:space="preserve">前一題框架污染</w:t>
      </w:r>
      <w:r>
        <w:t xml:space="preserve">：把 H27-Q3 的「NO₃⁻ 是弱求核劑」延伸到本題的ニトロ化。但</w:t>
      </w:r>
      <w:r>
        <w:t xml:space="preserve"> </w:t>
      </w:r>
      <w:r>
        <w:rPr>
          <w:bCs/>
          <w:b/>
        </w:rPr>
        <w:t xml:space="preserve">NO₃⁻（負、求核）與 NO₂⁺（正、求電子）電荷相反</w:t>
      </w:r>
      <w:r>
        <w:t xml:space="preserve">，H₂SO₄ 的作用正是把 HNO₃ 轉成 NO₂⁺。套用上一題框架前，先確認</w:t>
      </w:r>
      <w:r>
        <w:rPr>
          <w:bCs/>
          <w:b/>
        </w:rPr>
        <w:t xml:space="preserve">物種電荷是否相同</w:t>
      </w:r>
      <w:r>
        <w:t xml:space="preserve">。</w:t>
      </w:r>
    </w:p>
    <w:p>
      <w:pPr>
        <w:pStyle w:val="BodyText"/>
      </w:pPr>
      <w:r>
        <w:t xml:space="preserve">一句話：苯環電子豐富只會被求電子劑攻擊 → ニトロ化是 SEAr，活性種為 NO₂⁺ 而非 NO₃⁻。</w:t>
      </w:r>
    </w:p>
    <w:p>
      <w:pPr>
        <w:pStyle w:val="BodyText"/>
      </w:pPr>
      <w:r>
        <w:rPr>
          <w:bCs/>
          <w:b/>
        </w:rPr>
        <w:t xml:space="preserve">H27-Q6</w:t>
      </w:r>
    </w:p>
    <w:p>
      <w:pPr>
        <w:pStyle w:val="BodyText"/>
      </w:pPr>
      <w:r>
        <w:t xml:space="preserve">主題：フェノール類の記述（最も不適切）　</w:t>
      </w:r>
      <w:r>
        <w:rPr>
          <w:bCs/>
          <w:b/>
        </w:rPr>
        <w:t xml:space="preserve">正解：① ヒドロキノンを還元するとp-ベンゾキノン</w:t>
      </w:r>
    </w:p>
    <w:p>
      <w:pPr>
        <w:pStyle w:val="BodyText"/>
      </w:pPr>
      <w:r>
        <w:rPr>
          <w:bCs/>
          <w:b/>
        </w:rPr>
        <w:t xml:space="preserve">為何①錯</w:t>
      </w:r>
      <w:r>
        <w:t xml:space="preserve">　方向顛倒。ヒドロキノン C₆H₆O₂（兩個 OH，</w:t>
      </w:r>
      <w:r>
        <w:rPr>
          <w:bCs/>
          <w:b/>
        </w:rPr>
        <w:t xml:space="preserve">還原態</w:t>
      </w:r>
      <w:r>
        <w:t xml:space="preserve">）</w:t>
      </w:r>
      <w:r>
        <w:rPr>
          <w:bCs/>
          <w:b/>
        </w:rPr>
        <w:t xml:space="preserve">酸化</w:t>
      </w:r>
      <w:r>
        <w:t xml:space="preserve">（Ag₂O／FeCl₃／Na₂Cr₂O₇）→ p-ベンゾキノン C₆H₄O₂（兩個 C=O，</w:t>
      </w:r>
      <w:r>
        <w:rPr>
          <w:bCs/>
          <w:b/>
        </w:rPr>
        <w:t xml:space="preserve">氧化態</w:t>
      </w:r>
      <w:r>
        <w:t xml:space="preserve">）。</w:t>
      </w:r>
      <w:r>
        <w:rPr>
          <w:bCs/>
          <w:b/>
        </w:rPr>
        <w:t xml:space="preserve">判定不必背：少 2 個 H ＝ 脱水素 ＝ 酸化。</w:t>
      </w:r>
      <w:r>
        <w:t xml:space="preserve"> </w:t>
      </w:r>
      <w:r>
        <w:t xml:space="preserve">中間態キンヒドロン（暗綠色電荷移動錯合物）曾用於 pH 電極。</w:t>
      </w:r>
    </w:p>
    <w:p>
      <w:pPr>
        <w:pStyle w:val="BodyText"/>
      </w:pPr>
      <w:r>
        <w:rPr>
          <w:bCs/>
          <w:b/>
        </w:rPr>
        <w:t xml:space="preserve">各選項（皆正確）</w:t>
      </w:r>
      <w:r>
        <w:t xml:space="preserve">　② OH 的 +M 極強使環高度活化 →</w:t>
      </w:r>
      <w:r>
        <w:t xml:space="preserve"> </w:t>
      </w:r>
      <w:r>
        <w:rPr>
          <w:bCs/>
          <w:b/>
        </w:rPr>
        <w:t xml:space="preserve">不需 FeBr₃</w:t>
      </w:r>
      <w:r>
        <w:t xml:space="preserve">，水中即反應且無法停在單溴化 → 過量 Br₂ 必得 2,4,6-トリブロモフェノール（白色沉澱，定性檢出）。③ ビタミンE ＝ クロマン環＋</w:t>
      </w:r>
      <w:r>
        <w:rPr>
          <w:bCs/>
          <w:b/>
        </w:rPr>
        <w:t xml:space="preserve">酚性 OH</w:t>
      </w:r>
      <w:r>
        <w:t xml:space="preserve">＋植基側鏈；酚性 OH 交出 H• 給 ROO•，自身成共振穩定的トコフェロキシラジカル → 終止鏈鎖。④ p-ブロモアニリン →(NaNO₂/稀酸, 0–5°C)→ ジアゾニウム塩 →(Cu₂O/Cu(NO₃)₂ 水溶液，溫和改良法)→ p-ブロモフェノール ＋ N₂↑（N₂ 是最佳離去基）。⑤ クメン法：ベンゼン+プロペン → クメン →(O₂)→ クメンヒドロペルオキシド →(H₂SO₄, ホック転位)→ フェノール＋アセトン（1:1 聯產品，佔全球フェノール約 95%）。</w:t>
      </w:r>
    </w:p>
    <w:p>
      <w:pPr>
        <w:pStyle w:val="BodyText"/>
      </w:pPr>
      <w:r>
        <w:t xml:space="preserve">一句話：ヒドロキノン（還原態）──酸化──→ p-ベンゾキノン（氧化態）；少 2 個 H ＝ 氧化，①把方向寫反。</w:t>
      </w:r>
    </w:p>
    <w:p>
      <w:pPr>
        <w:pStyle w:val="BodyText"/>
      </w:pPr>
      <w:r>
        <w:rPr>
          <w:bCs/>
          <w:b/>
        </w:rPr>
        <w:t xml:space="preserve">H27-Q7</w:t>
      </w:r>
    </w:p>
    <w:p>
      <w:pPr>
        <w:pStyle w:val="BodyText"/>
      </w:pPr>
      <w:r>
        <w:t xml:space="preserve">主題：炭化水素の常圧沸点の高低関係（最も不適切）　</w:t>
      </w:r>
      <w:r>
        <w:rPr>
          <w:bCs/>
          <w:b/>
        </w:rPr>
        <w:t xml:space="preserve">正解：① オクタン &lt;</w:t>
      </w:r>
      <w:r>
        <w:t xml:space="preserve">** 2,2,3,3-テトラメチルブタン**</w:t>
      </w:r>
    </w:p>
    <w:p>
      <w:pPr>
        <w:pStyle w:val="BodyText"/>
      </w:pPr>
      <w:r>
        <w:rPr>
          <w:bCs/>
          <w:b/>
        </w:rPr>
        <w:t xml:space="preserve">實測沸點</w:t>
      </w:r>
      <w:r>
        <w:t xml:space="preserve">　ベンゼン 80.1 ＜ ヘプタン 98.4 ＜ メチルシクロヘキサン 100.9 ＜</w:t>
      </w:r>
      <w:r>
        <w:t xml:space="preserve"> </w:t>
      </w:r>
      <w:r>
        <w:rPr>
          <w:bCs/>
          <w:b/>
        </w:rPr>
        <w:t xml:space="preserve">2,2,3,3-TMB 106.3</w:t>
      </w:r>
      <w:r>
        <w:t xml:space="preserve"> </w:t>
      </w:r>
      <w:r>
        <w:t xml:space="preserve">＜ トルエン 110.6 ＜</w:t>
      </w:r>
      <w:r>
        <w:t xml:space="preserve"> </w:t>
      </w:r>
      <w:r>
        <w:rPr>
          <w:bCs/>
          <w:b/>
        </w:rPr>
        <w:t xml:space="preserve">オクタン 125.7</w:t>
      </w:r>
      <w:r>
        <w:t xml:space="preserve">。①的不等號方向顛倒。</w:t>
      </w:r>
    </w:p>
    <w:p>
      <w:pPr>
        <w:pStyle w:val="BodyText"/>
      </w:pPr>
      <w:r>
        <w:rPr>
          <w:bCs/>
          <w:b/>
        </w:rPr>
        <w:t xml:space="preserve">結構</w:t>
      </w:r>
      <w:r>
        <w:t xml:space="preserve">　2,2,3,3-テトラメチルブタン ＝ (CH₃)₃C–C(CH₃)₃（ヘキサメチルエタン），兩個四級碳相連，</w:t>
      </w:r>
      <w:r>
        <w:rPr>
          <w:bCs/>
          <w:b/>
        </w:rPr>
        <w:t xml:space="preserve">近乎球形、高度對稱</w:t>
      </w:r>
      <w:r>
        <w:t xml:space="preserve">，與 n-オクタン 為同分異構物（分子量完全相同 114）。</w:t>
      </w:r>
    </w:p>
    <w:p>
      <w:pPr>
        <w:pStyle w:val="BodyText"/>
      </w:pPr>
      <w:r>
        <w:rPr>
          <w:bCs/>
          <w:b/>
        </w:rPr>
        <w:t xml:space="preserve">機制修正（重要）</w:t>
      </w:r>
      <w:r>
        <w:t xml:space="preserve">　沸點的主導因子是</w:t>
      </w:r>
      <w:r>
        <w:rPr>
          <w:bCs/>
          <w:b/>
        </w:rPr>
        <w:t xml:space="preserve">分子間接觸面積</w:t>
      </w:r>
      <w:r>
        <w:t xml:space="preserve">（London 分散力），</w:t>
      </w:r>
      <w:r>
        <w:rPr>
          <w:bCs/>
          <w:b/>
        </w:rPr>
        <w:t xml:space="preserve">不是晶格堆積</w:t>
      </w:r>
      <w:r>
        <w:t xml:space="preserve">。直鏈像麵條可沿長軸整條貼合 → 接觸面積大 → 沸點高；球形像彈珠只有一小塊球面貼合 → 沸點低。</w:t>
      </w:r>
      <w:r>
        <w:rPr>
          <w:bCs/>
          <w:b/>
        </w:rPr>
        <w:t xml:space="preserve">「堆積」是融點的判準</w:t>
      </w:r>
      <w:r>
        <w:t xml:space="preserve">——TMB 融點高達</w:t>
      </w:r>
      <w:r>
        <w:t xml:space="preserve"> </w:t>
      </w:r>
      <w:r>
        <w:rPr>
          <w:bCs/>
          <w:b/>
        </w:rPr>
        <w:t xml:space="preserve">+100.7°C</w:t>
      </w:r>
      <w:r>
        <w:t xml:space="preserve">（n-オクタン 僅 −57°C），正因球形對稱使晶格排列效率極佳。</w:t>
      </w:r>
      <w:r>
        <w:rPr>
          <w:bCs/>
          <w:b/>
        </w:rPr>
        <w:t xml:space="preserve">同一組分子，沸點與融點的排序相反。</w:t>
      </w:r>
    </w:p>
    <w:p>
      <w:pPr>
        <w:pStyle w:val="BodyText"/>
      </w:pPr>
      <w:r>
        <w:rPr>
          <w:bCs/>
          <w:b/>
        </w:rPr>
        <w:t xml:space="preserve">其餘選項</w:t>
      </w:r>
      <w:r>
        <w:t xml:space="preserve">　② ヘプタン&lt;オクタン（同系列每增 1 CH₂ 約升 20–30°C）。③ ベンゼン&lt;トルエン（分子量↑、可極化電子↑；但</w:t>
      </w:r>
      <w:r>
        <w:rPr>
          <w:bCs/>
          <w:b/>
        </w:rPr>
        <w:t xml:space="preserve">融點相反</w:t>
      </w:r>
      <w:r>
        <w:t xml:space="preserve">：苯 5.5°C &gt; 甲苯 −95°C）。④⑤</w:t>
      </w:r>
      <w:r>
        <w:t xml:space="preserve"> </w:t>
      </w:r>
      <w:r>
        <w:rPr>
          <w:bCs/>
          <w:b/>
        </w:rPr>
        <w:t xml:space="preserve">分子量較小的トルエン(92) 沸點反而高於メチルシクロヘキサン(98)、ヘプタン(100)</w:t>
      </w:r>
      <w:r>
        <w:t xml:space="preserve">——因 π 電子可極化性高、平面可 π–π 貼近、有弱偶極。→ 同碳數規律：</w:t>
      </w:r>
      <w:r>
        <w:rPr>
          <w:bCs/>
          <w:b/>
        </w:rPr>
        <w:t xml:space="preserve">芳香族 &gt;</w:t>
      </w:r>
      <w:r>
        <w:t xml:space="preserve">** 環烷 ****&gt;**** 直鏈烷 ****&gt;**** 分支烷**。</w:t>
      </w:r>
    </w:p>
    <w:p>
      <w:pPr>
        <w:pStyle w:val="BodyText"/>
      </w:pPr>
      <w:r>
        <w:rPr>
          <w:bCs/>
          <w:b/>
        </w:rPr>
        <w:t xml:space="preserve">沸點判斷三層框架</w:t>
      </w:r>
      <w:r>
        <w:t xml:space="preserve">　①有無氫鍵 → ②同型態時比分子量／電子數 → ③</w:t>
      </w:r>
      <w:r>
        <w:rPr>
          <w:bCs/>
          <w:b/>
        </w:rPr>
        <w:t xml:space="preserve">型態不同時，形狀與 π 電子壓過分子量</w:t>
      </w:r>
      <w:r>
        <w:t xml:space="preserve">。本題①③屬第二層、④⑤屬第三層，混用單一法則必錯。</w:t>
      </w:r>
    </w:p>
    <w:p>
      <w:pPr>
        <w:pStyle w:val="BodyText"/>
      </w:pPr>
      <w:r>
        <w:t xml:space="preserve">一句話：同分異構物比沸點只看接觸面積（直鏈&gt;球形）；比融點看對稱性（球形&gt;直鏈），兩者結論相反。</w:t>
      </w:r>
    </w:p>
    <w:p>
      <w:pPr>
        <w:pStyle w:val="BodyText"/>
      </w:pPr>
      <w:r>
        <w:rPr>
          <w:bCs/>
          <w:b/>
        </w:rPr>
        <w:t xml:space="preserve">H27-Q8</w:t>
      </w:r>
    </w:p>
    <w:p>
      <w:pPr>
        <w:pStyle w:val="BodyText"/>
      </w:pPr>
      <w:r>
        <w:t xml:space="preserve">主題：我が国の1次エネルギー供給構造（2013年度，正しい組合せ）　</w:t>
      </w:r>
      <w:r>
        <w:rPr>
          <w:bCs/>
          <w:b/>
        </w:rPr>
        <w:t xml:space="preserve">正解：⑤ C、E</w:t>
      </w:r>
    </w:p>
    <w:p>
      <w:pPr>
        <w:pStyle w:val="BodyText"/>
      </w:pPr>
      <w:r>
        <w:rPr>
          <w:bCs/>
          <w:b/>
        </w:rPr>
        <w:t xml:space="preserve">正確數值</w:t>
      </w:r>
      <w:r>
        <w:t xml:space="preserve">　石油 約44%（(A)說60%台→錯）／石炭 約25%（</w:t>
      </w:r>
      <w:r>
        <w:rPr>
          <w:bCs/>
          <w:b/>
        </w:rPr>
        <w:t xml:space="preserve">(C)20%台 ✓</w:t>
      </w:r>
      <w:r>
        <w:t xml:space="preserve">）／天然ガス 約24%（(B)說40%台→錯）／再エネ含水力 約5%（(D)說20%台→錯）／</w:t>
      </w:r>
      <w:r>
        <w:rPr>
          <w:bCs/>
          <w:b/>
        </w:rPr>
        <w:t xml:space="preserve">原子力 約0.4%（(E)10%以下 ✓）</w:t>
      </w:r>
      <w:r>
        <w:t xml:space="preserve">。</w:t>
      </w:r>
    </w:p>
    <w:p>
      <w:pPr>
        <w:pStyle w:val="BodyText"/>
      </w:pPr>
      <w:r>
        <w:rPr>
          <w:bCs/>
          <w:b/>
        </w:rPr>
        <w:t xml:space="preserve">三個推理錨點</w:t>
      </w:r>
      <w:r>
        <w:t xml:space="preserve">　①2013＝福島後第2年，核電幾乎全停 → (E) 幾乎送分，可先砍到只剩②④⑤。②核電缺口由 LNG＋石炭補上 →</w:t>
      </w:r>
      <w:r>
        <w:t xml:space="preserve"> </w:t>
      </w:r>
      <w:r>
        <w:rPr>
          <w:bCs/>
          <w:b/>
        </w:rPr>
        <w:t xml:space="preserve">化石依存度約94%（石油危機後最高）</w:t>
      </w:r>
      <w:r>
        <w:t xml:space="preserve">→ 三大化石不可能有任一項達60%，(A)(B) 同時排除。③FIT 制度 2012年7月才啟動 → 再エネ僅約5%，(D) 排除。</w:t>
      </w:r>
    </w:p>
    <w:p>
      <w:pPr>
        <w:pStyle w:val="BodyText"/>
      </w:pPr>
      <w:r>
        <w:rPr>
          <w:bCs/>
          <w:b/>
        </w:rPr>
        <w:t xml:space="preserve">最大陷阱（(B)）</w:t>
      </w:r>
      <w:r>
        <w:t xml:space="preserve">　「LNG 40%台」是</w:t>
      </w:r>
      <w:r>
        <w:rPr>
          <w:bCs/>
          <w:b/>
        </w:rPr>
        <w:t xml:space="preserve">発電電力量</w:t>
      </w:r>
      <w:r>
        <w:t xml:space="preserve">的數字（LNG 約43%、石炭約30%、石油約15%），不是一次能源供給。差異原因：石油大量用於</w:t>
      </w:r>
      <w:r>
        <w:rPr>
          <w:bCs/>
          <w:b/>
        </w:rPr>
        <w:t xml:space="preserve">運輸燃料與石化原料</w:t>
      </w:r>
      <w:r>
        <w:t xml:space="preserve">（非發電），LNG 幾乎全部投入發電。</w:t>
      </w:r>
      <w:r>
        <w:rPr>
          <w:bCs/>
          <w:b/>
        </w:rPr>
        <w:t xml:space="preserve">審題第一步必須確認分母。</w:t>
      </w:r>
    </w:p>
    <w:p>
      <w:pPr>
        <w:pStyle w:val="BodyText"/>
      </w:pPr>
      <w:r>
        <w:rPr>
          <w:bCs/>
          <w:b/>
        </w:rPr>
        <w:t xml:space="preserve">易錯點</w:t>
      </w:r>
      <w:r>
        <w:t xml:space="preserve">　「石油第一位」的定性判斷正確，但</w:t>
      </w:r>
      <w:r>
        <w:rPr>
          <w:bCs/>
          <w:b/>
        </w:rPr>
        <w:t xml:space="preserve">級距誤判</w:t>
      </w:r>
      <w:r>
        <w:t xml:space="preserve">（記成60%台）。60%台是</w:t>
      </w:r>
      <w:r>
        <w:rPr>
          <w:bCs/>
          <w:b/>
        </w:rPr>
        <w:t xml:space="preserve">1980年代</w:t>
      </w:r>
      <w:r>
        <w:t xml:space="preserve">的數字（1973約75% → 1980年代中約60% → 2010約40% → 2013約44%），屬時代錯置。與 H27-Q4（認出 Cl 是 EWG 但未排強度）同為「定性對、定量檔位錯」。</w:t>
      </w:r>
    </w:p>
    <w:p>
      <w:pPr>
        <w:pStyle w:val="BodyText"/>
      </w:pPr>
      <w:r>
        <w:rPr>
          <w:bCs/>
          <w:b/>
        </w:rPr>
        <w:t xml:space="preserve">記憶法</w:t>
      </w:r>
      <w:r>
        <w:t xml:space="preserve">　只記級距與排序：</w:t>
      </w:r>
      <w:r>
        <w:rPr>
          <w:bCs/>
          <w:b/>
        </w:rPr>
        <w:t xml:space="preserve">石油40%台 ＞ 石炭20%台 ≈ LNG 20%台 ≫ 再エネ約5% ＞ 原子力ほぼゼロ</w:t>
      </w:r>
      <w:r>
        <w:t xml:space="preserve">。</w:t>
      </w:r>
    </w:p>
    <w:p>
      <w:pPr>
        <w:pStyle w:val="BodyText"/>
      </w:pPr>
      <w:r>
        <w:t xml:space="preserve">一句話：2013年度石油約44%（非60%）居首，化石合計約94%，原子力約0.4%；LNG的40%台是發電構成，別與一次能源供給混用。</w:t>
      </w:r>
    </w:p>
    <w:p>
      <w:pPr>
        <w:pStyle w:val="BodyText"/>
      </w:pPr>
      <w:r>
        <w:rPr>
          <w:bCs/>
          <w:b/>
        </w:rPr>
        <w:t xml:space="preserve">H27-Q9</w:t>
      </w:r>
    </w:p>
    <w:p>
      <w:pPr>
        <w:pStyle w:val="BodyText"/>
      </w:pPr>
      <w:r>
        <w:t xml:space="preserve">主題：発熱量の記述（最も不適切）　</w:t>
      </w:r>
      <w:r>
        <w:rPr>
          <w:bCs/>
          <w:b/>
        </w:rPr>
        <w:t xml:space="preserve">正解：③ 単位体積当たり高位発熱量が重油→軽油→灯油→ガソリンの順で増加</w:t>
      </w:r>
    </w:p>
    <w:p>
      <w:pPr>
        <w:pStyle w:val="BodyText"/>
      </w:pPr>
      <w:r>
        <w:rPr>
          <w:bCs/>
          <w:b/>
        </w:rPr>
        <w:t xml:space="preserve">為何③錯</w:t>
      </w:r>
      <w:r>
        <w:t xml:space="preserve">　體積基準（MJ/L）的正確順序是</w:t>
      </w:r>
      <w:r>
        <w:t xml:space="preserve"> </w:t>
      </w:r>
      <w:r>
        <w:rPr>
          <w:bCs/>
          <w:b/>
        </w:rPr>
        <w:t xml:space="preserve">ガソリン(34.6) &lt;</w:t>
      </w:r>
      <w:r>
        <w:t xml:space="preserve">** 灯油(36.7) ****&lt;**** 軽油(38.2) ****&lt;**** A重油(39.1) ****&lt;**** C重油(41.7)**，選項寫反。</w:t>
      </w:r>
    </w:p>
    <w:p>
      <w:pPr>
        <w:pStyle w:val="BodyText"/>
      </w:pPr>
      <w:r>
        <w:rPr>
          <w:bCs/>
          <w:b/>
        </w:rPr>
        <w:t xml:space="preserve">核心框架：兩種基準方向相反</w:t>
      </w:r>
      <w:r>
        <w:t xml:space="preserve">　質量基準 MJ/kg 由</w:t>
      </w:r>
      <w:r>
        <w:t xml:space="preserve"> </w:t>
      </w:r>
      <w:r>
        <w:rPr>
          <w:bCs/>
          <w:b/>
        </w:rPr>
        <w:t xml:space="preserve">H/C 比</w:t>
      </w:r>
      <w:r>
        <w:t xml:space="preserve">決定（H 燃燒熱 142 MJ/kg ≈ C 的 33 MJ/kg 的 4 倍以上）→ ガソリン(46) 最大、C重油(41) 最小。體積基準 ＝ MJ/kg × 密度；MJ/kg 只差約12%，密度差約24%（0.75→0.93）→</w:t>
      </w:r>
      <w:r>
        <w:t xml:space="preserve"> </w:t>
      </w:r>
      <w:r>
        <w:rPr>
          <w:bCs/>
          <w:b/>
        </w:rPr>
        <w:t xml:space="preserve">密度主導，方向翻轉</w:t>
      </w:r>
      <w:r>
        <w:t xml:space="preserve">。記憶錨：船舶／鍋爐用重油（容積有限，要 MJ/L）；航空燃料重視 MJ/kg。</w:t>
      </w:r>
    </w:p>
    <w:p>
      <w:pPr>
        <w:pStyle w:val="BodyText"/>
      </w:pPr>
      <w:r>
        <w:rPr>
          <w:bCs/>
          <w:b/>
        </w:rPr>
        <w:t xml:space="preserve">各選項（皆正確）</w:t>
      </w:r>
      <w:r>
        <w:t xml:space="preserve">　① 発熱量定義四要素：一定の状態(10⁵Pa,25°C)／単位量／必要十分な乾燥空気で完全燃焼／</w:t>
      </w:r>
      <w:r>
        <w:rPr>
          <w:bCs/>
          <w:b/>
        </w:rPr>
        <w:t xml:space="preserve">燃焼ガスを元の温度まで冷却</w:t>
      </w:r>
      <w:r>
        <w:t xml:space="preserve">（水蒸氣凝結 → 測得為</w:t>
      </w:r>
      <w:r>
        <w:rPr>
          <w:bCs/>
          <w:b/>
        </w:rPr>
        <w:t xml:space="preserve">高位発熱量</w:t>
      </w:r>
      <w:r>
        <w:t xml:space="preserve">）。② ボンベ熱量計密閉燃燒、測水溫升，亦為高位発熱量。④</w:t>
      </w:r>
      <w:r>
        <w:t xml:space="preserve"> </w:t>
      </w:r>
      <w:r>
        <w:rPr>
          <w:bCs/>
          <w:b/>
        </w:rPr>
        <w:t xml:space="preserve">LHV ＝ HHV −（凝縮潜熱 × 水蒸気量）</w:t>
      </w:r>
      <w:r>
        <w:t xml:space="preserve">，潛熱≈2.44 MJ/kg(25°C)；</w:t>
      </w:r>
      <w:r>
        <w:rPr>
          <w:bCs/>
          <w:b/>
        </w:rPr>
        <w:t xml:space="preserve">1 kg 的 H 生成 9 kg 的 H₂O</w:t>
      </w:r>
      <w:r>
        <w:t xml:space="preserve">（分子量2→18）。⑤ 實機排氣 150–500°C，潛熱未回收 →</w:t>
      </w:r>
      <w:r>
        <w:t xml:space="preserve"> </w:t>
      </w:r>
      <w:r>
        <w:rPr>
          <w:bCs/>
          <w:b/>
        </w:rPr>
        <w:t xml:space="preserve">熱効率用 LHV</w:t>
      </w:r>
      <w:r>
        <w:t xml:space="preserve">；例外：潜熱回収型ボイラ以 HHV 計算仍可 &gt;90%（用 LHV 會出現效率&gt;100%）。</w:t>
      </w:r>
    </w:p>
    <w:p>
      <w:pPr>
        <w:pStyle w:val="BodyText"/>
      </w:pPr>
      <w:r>
        <w:rPr>
          <w:bCs/>
          <w:b/>
        </w:rPr>
        <w:t xml:space="preserve">出題手法</w:t>
      </w:r>
      <w:r>
        <w:t xml:space="preserve">　與 H27-Q6 相同：其餘選項照抄教科書，只在排序敘述把清單反寫。</w:t>
      </w:r>
      <w:r>
        <w:rPr>
          <w:bCs/>
          <w:b/>
        </w:rPr>
        <w:t xml:space="preserve">含「〜の順で増加」的選項應優先驗證。</w:t>
      </w:r>
    </w:p>
    <w:p>
      <w:pPr>
        <w:pStyle w:val="BodyText"/>
      </w:pPr>
      <w:r>
        <w:t xml:space="preserve">一句話：質量基準看 H/C 比（ガソリン最大）、體積基準密度主導（重油最大），③把體積基準順序寫反。</w:t>
      </w:r>
    </w:p>
    <w:p>
      <w:pPr>
        <w:pStyle w:val="BodyText"/>
      </w:pPr>
      <w:r>
        <w:rPr>
          <w:bCs/>
          <w:b/>
        </w:rPr>
        <w:t xml:space="preserve">H27-Q10</w:t>
      </w:r>
    </w:p>
    <w:p>
      <w:pPr>
        <w:pStyle w:val="BodyText"/>
      </w:pPr>
      <w:r>
        <w:t xml:space="preserve">主題：石油精製の改質装置（リフォーマー）（最も不適切）　</w:t>
      </w:r>
      <w:r>
        <w:rPr>
          <w:bCs/>
          <w:b/>
        </w:rPr>
        <w:t xml:space="preserve">正解：⑤ 反応圧力を上げると収率↑・オクタン価↑・触媒寿命↓</w:t>
      </w:r>
    </w:p>
    <w:p>
      <w:pPr>
        <w:pStyle w:val="BodyText"/>
      </w:pPr>
      <w:r>
        <w:rPr>
          <w:bCs/>
          <w:b/>
        </w:rPr>
        <w:t xml:space="preserve">為何⑤錯：三個方向全反</w:t>
      </w:r>
      <w:r>
        <w:t xml:space="preserve">　主反應為</w:t>
      </w:r>
      <w:r>
        <w:rPr>
          <w:bCs/>
          <w:b/>
        </w:rPr>
        <w:t xml:space="preserve">ナフテンの脱水素</w:t>
      </w:r>
      <w:r>
        <w:t xml:space="preserve">（シクロヘキサン → ベンゼン + 3H₂，氣體莫耳數 1→4）。(a) 加壓 → Le Chatelier 平衡左移，且促進水素化分解成 LPG →</w:t>
      </w:r>
      <w:r>
        <w:t xml:space="preserve"> </w:t>
      </w:r>
      <w:r>
        <w:rPr>
          <w:bCs/>
          <w:b/>
        </w:rPr>
        <w:t xml:space="preserve">収率↓</w:t>
      </w:r>
      <w:r>
        <w:t xml:space="preserve">。(b) 芳香族生成受抑 →</w:t>
      </w:r>
      <w:r>
        <w:t xml:space="preserve"> </w:t>
      </w:r>
      <w:r>
        <w:rPr>
          <w:bCs/>
          <w:b/>
        </w:rPr>
        <w:t xml:space="preserve">オクタン価↓</w:t>
      </w:r>
      <w:r>
        <w:t xml:space="preserve">。(c) 加壓 ＝</w:t>
      </w:r>
      <w:r>
        <w:t xml:space="preserve"> </w:t>
      </w:r>
      <w:r>
        <w:rPr>
          <w:bCs/>
          <w:b/>
        </w:rPr>
        <w:t xml:space="preserve">水素分圧上升</w:t>
      </w:r>
      <w:r>
        <w:t xml:space="preserve"> </w:t>
      </w:r>
      <w:r>
        <w:t xml:space="preserve">→ 積碳前驅物被加氫清除 →</w:t>
      </w:r>
      <w:r>
        <w:t xml:space="preserve"> </w:t>
      </w:r>
      <w:r>
        <w:rPr>
          <w:bCs/>
          <w:b/>
        </w:rPr>
        <w:t xml:space="preserve">コーク↓、触媒寿命↑</w:t>
      </w:r>
      <w:r>
        <w:t xml:space="preserve">。</w:t>
      </w:r>
    </w:p>
    <w:p>
      <w:pPr>
        <w:pStyle w:val="BodyText"/>
      </w:pPr>
      <w:r>
        <w:rPr>
          <w:bCs/>
          <w:b/>
        </w:rPr>
        <w:t xml:space="preserve">工業佐證</w:t>
      </w:r>
      <w:r>
        <w:t xml:space="preserve">　セミレジェネ式（舊型）高壓 2–3 MPa、辛烷值較低、數月至1年停機再生；</w:t>
      </w:r>
      <w:r>
        <w:rPr>
          <w:bCs/>
          <w:b/>
        </w:rPr>
        <w:t xml:space="preserve">CCR 式（現行主流）低壓 0.35–0.9 MPa、辛烷值高、需連續再生</w:t>
      </w:r>
      <w:r>
        <w:t xml:space="preserve">。若⑤成立，CCR 製程就沒有存在理由。</w:t>
      </w:r>
    </w:p>
    <w:p>
      <w:pPr>
        <w:pStyle w:val="BodyText"/>
      </w:pPr>
      <w:r>
        <w:rPr>
          <w:bCs/>
          <w:b/>
        </w:rPr>
        <w:t xml:space="preserve">各選項（皆正確）</w:t>
      </w:r>
      <w:r>
        <w:t xml:space="preserve">　① 原料為</w:t>
      </w:r>
      <w:r>
        <w:rPr>
          <w:bCs/>
          <w:b/>
        </w:rPr>
        <w:t xml:space="preserve">重質ナフサ(C7–C10, 80–180°C)</w:t>
      </w:r>
      <w:r>
        <w:t xml:space="preserve">；軽質ナフサ(C5–C6) 碳數太小無法環化，送異性化装置。② リフォーメート 富含</w:t>
      </w:r>
      <w:r>
        <w:t xml:space="preserve"> </w:t>
      </w:r>
      <w:r>
        <w:rPr>
          <w:bCs/>
          <w:b/>
        </w:rPr>
        <w:t xml:space="preserve">BTX</w:t>
      </w:r>
      <w:r>
        <w:t xml:space="preserve">，經芳香族抽出後成石化原料（キシレン→p-キシレン→テレフタル酸→PET）；注意エチレン・プロピレン來自</w:t>
      </w:r>
      <w:r>
        <w:rPr>
          <w:bCs/>
          <w:b/>
        </w:rPr>
        <w:t xml:space="preserve">ナフサ分解爐</w:t>
      </w:r>
      <w:r>
        <w:t xml:space="preserve">而非改質。③</w:t>
      </w:r>
      <w:r>
        <w:t xml:space="preserve"> </w:t>
      </w:r>
      <w:r>
        <w:rPr>
          <w:bCs/>
          <w:b/>
        </w:rPr>
        <w:t xml:space="preserve">Pt–Re/Al₂O₃ バイメタル触媒</w:t>
      </w:r>
      <w:r>
        <w:t xml:space="preserve">（Re 抑制積碳）；</w:t>
      </w:r>
      <w:r>
        <w:rPr>
          <w:bCs/>
          <w:b/>
        </w:rPr>
        <w:t xml:space="preserve">二機能触媒</w:t>
      </w:r>
      <w:r>
        <w:t xml:space="preserve">＝Pt(金屬點,脱水素)＋塩素化アルミナ(酸点,異性化・環化)。④</w:t>
      </w:r>
      <w:r>
        <w:t xml:space="preserve"> </w:t>
      </w:r>
      <w:r>
        <w:rPr>
          <w:bCs/>
          <w:b/>
        </w:rPr>
        <w:t xml:space="preserve">ナフテン分</w:t>
      </w:r>
      <w:r>
        <w:t xml:space="preserve">只需一步脱水素即得芳香族，最快、選擇性最高，收率好、辛烷值高。</w:t>
      </w:r>
    </w:p>
    <w:p>
      <w:pPr>
        <w:pStyle w:val="BodyText"/>
      </w:pPr>
      <w:r>
        <w:rPr>
          <w:bCs/>
          <w:b/>
        </w:rPr>
        <w:t xml:space="preserve">易錯點</w:t>
      </w:r>
      <w:r>
        <w:t xml:space="preserve">　在陌生工業領域直接放棄推理而亂猜（猜②）。但②「改質裝置＝BTX 製造裝置」是領域常識，造假必須編造假產物，最不可能錯。</w:t>
      </w:r>
      <w:r>
        <w:rPr>
          <w:bCs/>
          <w:b/>
        </w:rPr>
        <w:t xml:space="preserve">本題即使完全不懂改質也可推</w:t>
      </w:r>
      <w:r>
        <w:t xml:space="preserve">：(1) 五項中只有⑤含「上げると→〜なる」的因果方向敘述，是造假機率最高處；(2) ⑤宣稱加壓有</w:t>
      </w:r>
      <w:r>
        <w:rPr>
          <w:bCs/>
          <w:b/>
        </w:rPr>
        <w:t xml:space="preserve">兩個好處只換一個壞處</w:t>
      </w:r>
      <w:r>
        <w:t xml:space="preserve">，違反工程 trade-off 常態；(3) 脱水素放出 H₂、莫耳數增加 → 加壓必然不利。</w:t>
      </w:r>
    </w:p>
    <w:p>
      <w:pPr>
        <w:pStyle w:val="BodyText"/>
      </w:pPr>
      <w:r>
        <w:t xml:space="preserve">一句話：接触改質＝脱水素放 H₂，加壓使芳香族↓（収率↓・オクタン価↓）但水素分圧↑抑制積碳（触媒寿命↑），⑤三個方向全反。</w:t>
      </w:r>
    </w:p>
    <w:p>
      <w:pPr>
        <w:pStyle w:val="BodyText"/>
      </w:pPr>
      <w:r>
        <w:rPr>
          <w:bCs/>
          <w:b/>
        </w:rPr>
        <w:t xml:space="preserve">H27-Q11</w:t>
      </w:r>
    </w:p>
    <w:p>
      <w:pPr>
        <w:pStyle w:val="BodyText"/>
      </w:pPr>
      <w:r>
        <w:t xml:space="preserve">主題：自動車ガソリンの記述（最も不適切）　</w:t>
      </w:r>
      <w:r>
        <w:rPr>
          <w:bCs/>
          <w:b/>
        </w:rPr>
        <w:t xml:space="preserve">正解：③ 蒸留範囲は170～370°C程度</w:t>
      </w:r>
    </w:p>
    <w:p>
      <w:pPr>
        <w:pStyle w:val="BodyText"/>
      </w:pPr>
      <w:r>
        <w:rPr>
          <w:bCs/>
          <w:b/>
        </w:rPr>
        <w:t xml:space="preserve">為何③錯</w:t>
      </w:r>
      <w:r>
        <w:t xml:space="preserve">　ガソリン蒸餾範圍約</w:t>
      </w:r>
      <w:r>
        <w:t xml:space="preserve"> </w:t>
      </w:r>
      <w:r>
        <w:rPr>
          <w:bCs/>
          <w:b/>
        </w:rPr>
        <w:t xml:space="preserve">30～220°C</w:t>
      </w:r>
      <w:r>
        <w:t xml:space="preserve">（JIS K 2202：終点 220°C 以下、90%留出 180°C 以下）。</w:t>
      </w:r>
      <w:r>
        <w:rPr>
          <w:bCs/>
          <w:b/>
        </w:rPr>
        <w:t xml:space="preserve">170～370°C 是軽油（ディーゼル燃料）的範圍</w:t>
      </w:r>
      <w:r>
        <w:t xml:space="preserve">——把隔壁油品的正確數值安到汽油頭上（同 H27-Q8「LNG 40%台其實是發電構成」手法）。</w:t>
      </w:r>
      <w:r>
        <w:rPr>
          <w:bCs/>
          <w:b/>
        </w:rPr>
        <w:t xml:space="preserve">可推理</w:t>
      </w:r>
      <w:r>
        <w:t xml:space="preserve">：火花点火式引擎必須燃料先完全氣化再點火，含 370°C 才餾出的重質成分無法氣化 → ガソリン 必為輕質。</w:t>
      </w:r>
    </w:p>
    <w:p>
      <w:pPr>
        <w:pStyle w:val="BodyText"/>
      </w:pPr>
      <w:r>
        <w:rPr>
          <w:bCs/>
          <w:b/>
        </w:rPr>
        <w:t xml:space="preserve">各選項（皆正確）</w:t>
      </w:r>
      <w:r>
        <w:t xml:space="preserve">　① 農業用等小型汽油引擎也用。② JIS：1号プレミアム オクタン価96以上、2号レギュラー89以上（分類基準只有辛烷值，號數小者品質高）。④ 汽油含オレフィン → O₂ 攻擊雙鍵 → 過酸化物 → 有機酸（腐蝕金屬）＋ガム質（堵塞噴油嘴）；對策為酸化防止剤（ヒンダードフェノール，機制同 H27-Q6 維生素 E）。⑤ サルファーフリー ＝ 10 質量ppm 以下（500→50→10 階段強化）；目的為防三元触媒中毒。</w:t>
      </w:r>
    </w:p>
    <w:p>
      <w:pPr>
        <w:pStyle w:val="BodyText"/>
      </w:pPr>
      <w:r>
        <w:t xml:space="preserve">一句話：ガソリン 蒸餾範圍約 30～220°C（須易氣化才能火花點火），170～370°C 是軽油——③把隔壁油品數值安到汽油上。</w:t>
      </w:r>
    </w:p>
    <w:p>
      <w:pPr>
        <w:pStyle w:val="BodyText"/>
      </w:pPr>
      <w:r>
        <w:rPr>
          <w:bCs/>
          <w:b/>
        </w:rPr>
        <w:t xml:space="preserve">H27-Q12</w:t>
      </w:r>
    </w:p>
    <w:p>
      <w:pPr>
        <w:pStyle w:val="BodyText"/>
      </w:pPr>
      <w:r>
        <w:t xml:space="preserve">主題：潤滑油の記述（最も不適切）　</w:t>
      </w:r>
      <w:r>
        <w:rPr>
          <w:bCs/>
          <w:b/>
        </w:rPr>
        <w:t xml:space="preserve">正解：② ATフルードは無段変速機搭載車に使用される</w:t>
      </w:r>
    </w:p>
    <w:p>
      <w:pPr>
        <w:pStyle w:val="BodyText"/>
      </w:pPr>
      <w:r>
        <w:rPr>
          <w:bCs/>
          <w:b/>
        </w:rPr>
        <w:t xml:space="preserve">為何②錯</w:t>
      </w:r>
      <w:r>
        <w:t xml:space="preserve">　ATフルード(ATF) 是</w:t>
      </w:r>
      <w:r>
        <w:rPr>
          <w:bCs/>
          <w:b/>
        </w:rPr>
        <w:t xml:space="preserve">有段自動変速機(AT)專用</w:t>
      </w:r>
      <w:r>
        <w:t xml:space="preserve">，</w:t>
      </w:r>
      <w:r>
        <w:rPr>
          <w:bCs/>
          <w:b/>
        </w:rPr>
        <w:t xml:space="preserve">無段変速機(CVT) 必須用專用的 CVTフルード(CVTF)</w:t>
      </w:r>
      <w:r>
        <w:t xml:space="preserve">，兩者不可互用。字面即矛盾：ATF 的 AT＝Automatic Transmission（步進式自排），CVT 是無段。</w:t>
      </w:r>
      <w:r>
        <w:rPr>
          <w:bCs/>
          <w:b/>
        </w:rPr>
        <w:t xml:space="preserve">機制理由（比字面判斷可靠）</w:t>
      </w:r>
      <w:r>
        <w:t xml:space="preserve">：AT 靠濕式多板離合器滑動接合 → 要摩擦係數平順可控；CVT 靠金屬皮帶夾在プーリー間、以金屬間摩擦傳扭矩 → 要</w:t>
      </w:r>
      <w:r>
        <w:rPr>
          <w:bCs/>
          <w:b/>
        </w:rPr>
        <w:t xml:space="preserve">高摩擦係數</w:t>
      </w:r>
      <w:r>
        <w:t xml:space="preserve">（否則打滑燒毀）。</w:t>
      </w:r>
      <w:r>
        <w:rPr>
          <w:bCs/>
          <w:b/>
        </w:rPr>
        <w:t xml:space="preserve">兩者摩擦調整劑方向相反，功能性互斥。</w:t>
      </w:r>
    </w:p>
    <w:p>
      <w:pPr>
        <w:pStyle w:val="BodyText"/>
      </w:pPr>
      <w:r>
        <w:rPr>
          <w:bCs/>
          <w:b/>
        </w:rPr>
        <w:t xml:space="preserve">各選項（皆正確）</w:t>
      </w:r>
      <w:r>
        <w:t xml:space="preserve">　① エンジン油以高温・低温粘度分類（SAE 粘度グレード，如 5W-30；品質另用 API SL/SM/SN）。③ タービン油用於發電渦輪・高速回轉機軸受。④ 冷凍機油「機能上等同圧縮機油</w:t>
      </w:r>
      <w:r>
        <w:rPr>
          <w:bCs/>
          <w:b/>
        </w:rPr>
        <w:t xml:space="preserve">但</w:t>
      </w:r>
      <w:r>
        <w:t xml:space="preserve">冷媒相變且溶入油中故需特殊性能」——此為精確的轉折敘述，非矛盾（HFC 冷媒需エステル系合成油）。⑤ 電気絶縁油用於変圧器・コンデンサー，兼絶縁與冷却，鉱油外亦用合成油。</w:t>
      </w:r>
    </w:p>
    <w:p>
      <w:pPr>
        <w:pStyle w:val="BodyText"/>
      </w:pPr>
      <w:r>
        <w:rPr>
          <w:bCs/>
          <w:b/>
        </w:rPr>
        <w:t xml:space="preserve">易錯點（第 5 類錯誤模式）</w:t>
      </w:r>
      <w:r>
        <w:t xml:space="preserve">　選了④，因「機能相同</w:t>
      </w:r>
      <w:r>
        <w:rPr>
          <w:bCs/>
          <w:b/>
        </w:rPr>
        <w:t xml:space="preserve">が</w:t>
      </w:r>
      <w:r>
        <w:t xml:space="preserve">特殊性能必要」讀起來像矛盾。但這是日文技術敘述標準句型（類別相同→轉折→條件不同→要求不同），是</w:t>
      </w:r>
      <w:r>
        <w:rPr>
          <w:bCs/>
          <w:b/>
        </w:rPr>
        <w:t xml:space="preserve">精確</w:t>
      </w:r>
      <w:r>
        <w:t xml:space="preserve">而非矛盾。與 H27-Q10（猜②「改質裝置＝BTX 製造裝置」）同型：在陌生工業領域傾向選「讀起來怪的選項」而非「事實錯的選項」。</w:t>
      </w:r>
      <w:r>
        <w:rPr>
          <w:bCs/>
          <w:b/>
        </w:rPr>
        <w:t xml:space="preserve">區分法</w:t>
      </w:r>
      <w:r>
        <w:t xml:space="preserve">：④宣稱的是「關係」（幾乎無法造假），②宣稱的是「配對」（ATF↔無段変速機，配對是最易造假的位置）。</w:t>
      </w:r>
      <w:r>
        <w:rPr>
          <w:bCs/>
          <w:b/>
        </w:rPr>
        <w:t xml:space="preserve">掃描優先級：方向詞 &gt;</w:t>
      </w:r>
      <w:r>
        <w:t xml:space="preserve">** 配對句 ****&gt;**** 不對稱 trade-off。**</w:t>
      </w:r>
    </w:p>
    <w:p>
      <w:pPr>
        <w:pStyle w:val="BodyText"/>
      </w:pPr>
      <w:r>
        <w:t xml:space="preserve">一句話：ATF＝有段AT專用、CVT須用CVTF，兩者摩擦係數要求相反（AT要低而可控、CVT要高防打滑）功能性互斥——②把用途對調。</w:t>
      </w:r>
    </w:p>
    <w:p>
      <w:pPr>
        <w:pStyle w:val="BodyText"/>
      </w:pPr>
      <w:r>
        <w:rPr>
          <w:bCs/>
          <w:b/>
        </w:rPr>
        <w:t xml:space="preserve">H27-Q13</w:t>
      </w:r>
    </w:p>
    <w:p>
      <w:pPr>
        <w:pStyle w:val="BodyText"/>
      </w:pPr>
      <w:r>
        <w:t xml:space="preserve">主題：石炭の記述（最も不適切）　</w:t>
      </w:r>
      <w:r>
        <w:rPr>
          <w:bCs/>
          <w:b/>
        </w:rPr>
        <w:t xml:space="preserve">正解：④ 粘結性を有する石炭は一般炭とも呼ばれる</w:t>
      </w:r>
    </w:p>
    <w:p>
      <w:pPr>
        <w:pStyle w:val="BodyText"/>
      </w:pPr>
      <w:r>
        <w:rPr>
          <w:bCs/>
          <w:b/>
        </w:rPr>
        <w:t xml:space="preserve">為何④錯</w:t>
      </w:r>
      <w:r>
        <w:t xml:space="preserve">　粘結性を有する石炭＝</w:t>
      </w:r>
      <w:r>
        <w:rPr>
          <w:bCs/>
          <w:b/>
        </w:rPr>
        <w:t xml:space="preserve">原料炭（強粘結炭・冶金炭・コークス用炭）</w:t>
      </w:r>
      <w:r>
        <w:t xml:space="preserve">，用作製鐵焦炭原料——這部分對，但名稱</w:t>
      </w:r>
      <w:r>
        <w:rPr>
          <w:bCs/>
          <w:b/>
        </w:rPr>
        <w:t xml:space="preserve">不是「一般炭」</w:t>
      </w:r>
      <w:r>
        <w:t xml:space="preserve">。一般炭（燃料炭・蒸気炭）反而是</w:t>
      </w:r>
      <w:r>
        <w:rPr>
          <w:bCs/>
          <w:b/>
        </w:rPr>
        <w:t xml:space="preserve">無粘結性、拿去燒的</w:t>
      </w:r>
      <w:r>
        <w:t xml:space="preserve">那一種，用途與敘述前半相反。</w:t>
      </w:r>
      <w:r>
        <w:rPr>
          <w:bCs/>
          <w:b/>
        </w:rPr>
        <w:t xml:space="preserve">語感反推</w:t>
      </w:r>
      <w:r>
        <w:t xml:space="preserve">：製鐵原料是高價值特殊用途，不會叫「一般」炭。</w:t>
      </w:r>
    </w:p>
    <w:p>
      <w:pPr>
        <w:pStyle w:val="BodyText"/>
      </w:pPr>
      <w:r>
        <w:rPr>
          <w:bCs/>
          <w:b/>
        </w:rPr>
        <w:t xml:space="preserve">各選項（皆正確）</w:t>
      </w:r>
      <w:r>
        <w:t xml:space="preserve">　① 日本煤炭幾乎全進口，2013年豪州約6割＋印尼約2割＝約8割（純背誦，記級距＋前兩名）。② 石炭直接利用＝燃燒取熱（發電・鍋爐）。③ 粘結性定義：無酸素で加熱 → 約400°C 溶融 → 450～460°C 再固化（乾留過程軟化溶融→再固化，溫度描述正確）。⑤ CCT＝去除 SOx（排煙脱硫）・NOx（排煙脱硝）・煤塵（集塵）的技術總稱。</w:t>
      </w:r>
    </w:p>
    <w:p>
      <w:pPr>
        <w:pStyle w:val="BodyText"/>
      </w:pPr>
      <w:r>
        <w:rPr>
          <w:bCs/>
          <w:b/>
        </w:rPr>
        <w:t xml:space="preserve">跨題連結</w:t>
      </w:r>
      <w:r>
        <w:t xml:space="preserve">　與問11/H26-Q13（粘結性中間高兩端低、褐炭非粘結）同框架，本題延伸到「有粘結性的煤叫什麼名字」。造假手法與 H27-Q11③（軽油數值→汽油）、H27-Q12②（CVT用油→ATF）同型：把 A 品項的正確屬性安到 B 品項頭上。</w:t>
      </w:r>
    </w:p>
    <w:p>
      <w:pPr>
        <w:pStyle w:val="BodyText"/>
      </w:pPr>
      <w:r>
        <w:t xml:space="preserve">一句話：粘結性石炭＝原料炭（冶金炭），用作製鐵焦炭原料；一般炭反而是無粘結性的燃料炭——④把兩者名稱對調。</w:t>
      </w:r>
    </w:p>
    <w:p>
      <w:pPr>
        <w:pStyle w:val="BodyText"/>
      </w:pPr>
      <w:r>
        <w:rPr>
          <w:bCs/>
          <w:b/>
        </w:rPr>
        <w:t xml:space="preserve">H27-Q14</w:t>
      </w:r>
    </w:p>
    <w:p>
      <w:pPr>
        <w:pStyle w:val="BodyText"/>
      </w:pPr>
      <w:r>
        <w:t xml:space="preserve">主題：平均分子量の語句組合せ（最も適切）　</w:t>
      </w:r>
      <w:r>
        <w:rPr>
          <w:bCs/>
          <w:b/>
        </w:rPr>
        <w:t xml:space="preserve">正解：① モノマー/ポリマー/多分散/数平均分子量/重量平均分子量</w:t>
      </w:r>
    </w:p>
    <w:p>
      <w:pPr>
        <w:pStyle w:val="BodyText"/>
      </w:pPr>
      <w:r>
        <w:rPr>
          <w:bCs/>
          <w:b/>
        </w:rPr>
        <w:t xml:space="preserve">逐格判定（四個獨立砍點）</w:t>
      </w:r>
      <w:r>
        <w:t xml:space="preserve">　【ア】基本単位＝</w:t>
      </w:r>
      <w:r>
        <w:rPr>
          <w:bCs/>
          <w:b/>
        </w:rPr>
        <w:t xml:space="preserve">モノマー</w:t>
      </w:r>
      <w:r>
        <w:t xml:space="preserve">（砍①②把ア寫成ポリマー的…實為砍把ア寫ポリマー者）；【イ】反應產物＝</w:t>
      </w:r>
      <w:r>
        <w:rPr>
          <w:bCs/>
          <w:b/>
        </w:rPr>
        <w:t xml:space="preserve">ポリマー</w:t>
      </w:r>
      <w:r>
        <w:t xml:space="preserve">（ア→イ＝モノマー→ポリマー，砍ア/イ對調的②之類）；【ウ】「長さのみ違う混合物」＝</w:t>
      </w:r>
      <w:r>
        <w:rPr>
          <w:bCs/>
          <w:b/>
        </w:rPr>
        <w:t xml:space="preserve">多分散</w:t>
      </w:r>
      <w:r>
        <w:t xml:space="preserve">（合成高分子必為多分散，砍単分散者）；【エ】xᵢ＝モル分率→</w:t>
      </w:r>
      <w:r>
        <w:rPr>
          <w:bCs/>
          <w:b/>
        </w:rPr>
        <w:t xml:space="preserve">数平均 Mₙ</w:t>
      </w:r>
      <w:r>
        <w:t xml:space="preserve">、【オ】wᵢ＝重量分率→</w:t>
      </w:r>
      <w:r>
        <w:rPr>
          <w:bCs/>
          <w:b/>
        </w:rPr>
        <w:t xml:space="preserve">重量平均 M_w</w:t>
      </w:r>
      <w:r>
        <w:t xml:space="preserve">（砍エ/オ對調的⑤）。</w:t>
      </w:r>
    </w:p>
    <w:p>
      <w:pPr>
        <w:pStyle w:val="BodyText"/>
      </w:pPr>
      <w:r>
        <w:rPr>
          <w:bCs/>
          <w:b/>
        </w:rPr>
        <w:t xml:space="preserve">下標判名稱（不必背）</w:t>
      </w:r>
      <w:r>
        <w:t xml:space="preserve">　x→数（個數權重）、w→重量。</w:t>
      </w:r>
      <w:r>
        <w:rPr>
          <w:bCs/>
          <w:b/>
        </w:rPr>
        <w:t xml:space="preserve">恆有 Mₙ ≤ M_w</w:t>
      </w:r>
      <w:r>
        <w:t xml:space="preserve">（M_w 用重量加權，定義式出現 Mᵢ²，大分子拉高）；多分散度 Đ=M_w/Mₙ≥1。</w:t>
      </w:r>
    </w:p>
    <w:p>
      <w:pPr>
        <w:pStyle w:val="BodyText"/>
      </w:pPr>
      <w:r>
        <w:rPr>
          <w:bCs/>
          <w:b/>
        </w:rPr>
        <w:t xml:space="preserve">跨題連結</w:t>
      </w:r>
      <w:r>
        <w:t xml:space="preserve">　與問63/H24-Q30（Mw 計算，當時教訓為 Mn/Mw 定義式用錯）互為印證，本題是該定義的填空版。全程可推理（ア・イ靠語意、ウ靠題幹定義句、エ・オ靠公式下標），僅需記 x↔数、w↔重量。</w:t>
      </w:r>
    </w:p>
    <w:p>
      <w:pPr>
        <w:pStyle w:val="BodyText"/>
      </w:pPr>
      <w:r>
        <w:t xml:space="preserve">一句話：モノマー→ポリマー；合成高分子鏈長不一＝多分散；公式看下標——x(個數)→数平均Mₙ、w(重量)→重量平均M_w，且Mₙ≤M_w。</w:t>
      </w:r>
    </w:p>
    <w:p>
      <w:pPr>
        <w:pStyle w:val="BodyText"/>
      </w:pPr>
      <w:r>
        <w:rPr>
          <w:bCs/>
          <w:b/>
        </w:rPr>
        <w:t xml:space="preserve">H27-Q15</w:t>
      </w:r>
    </w:p>
    <w:p>
      <w:pPr>
        <w:pStyle w:val="BodyText"/>
      </w:pPr>
      <w:r>
        <w:t xml:space="preserve">主題：ビニルモノマーのイオン重合 語句組合せ（最も適切）　</w:t>
      </w:r>
      <w:r>
        <w:rPr>
          <w:bCs/>
          <w:b/>
        </w:rPr>
        <w:t xml:space="preserve">正解：① 電子供与性/電子求引性/酸性度/停止/低い</w:t>
      </w:r>
    </w:p>
    <w:p>
      <w:pPr>
        <w:pStyle w:val="BodyText"/>
      </w:pPr>
      <w:r>
        <w:rPr>
          <w:bCs/>
          <w:b/>
        </w:rPr>
        <w:t xml:space="preserve">核心框架</w:t>
      </w:r>
      <w:r>
        <w:t xml:space="preserve">　取代基須穩定活性鏈端電荷。【ア】カチオン重合鏈端＝碳陽離子(＋)→需</w:t>
      </w:r>
      <w:r>
        <w:rPr>
          <w:bCs/>
          <w:b/>
        </w:rPr>
        <w:t xml:space="preserve">電子供与性(EDG)</w:t>
      </w:r>
      <w:r>
        <w:t xml:space="preserve">分散正電；【イ】アニオン重合鏈端＝カルバニオン(−)→需</w:t>
      </w:r>
      <w:r>
        <w:rPr>
          <w:bCs/>
          <w:b/>
        </w:rPr>
        <w:t xml:space="preserve">電子求引性(EWG)</w:t>
      </w:r>
      <w:r>
        <w:t xml:space="preserve">分散負電（砍ア/イ對調的②④）。【ウ】EWG 使 α碳上 H</w:t>
      </w:r>
      <w:r>
        <w:t xml:space="preserve"> </w:t>
      </w:r>
      <w:r>
        <w:rPr>
          <w:bCs/>
          <w:b/>
        </w:rPr>
        <w:t xml:space="preserve">酸性度</w:t>
      </w:r>
      <w:r>
        <w:t xml:space="preserve">↑（拔 H⁺ 後碳陰離子被 EWG 穩定，同 H27-Q4「EWG 穩定共軛鹼」邏輯；砍「電子親和力」⑤、「塩基性度」）。【エ】酸性 H 被成長鏈端奪取→連鎖</w:t>
      </w:r>
      <w:r>
        <w:rPr>
          <w:bCs/>
          <w:b/>
        </w:rPr>
        <w:t xml:space="preserve">停止</w:t>
      </w:r>
      <w:r>
        <w:t xml:space="preserve">（離子鏈端同號相斥，不會「再結合」——再結合是自由基專屬，砍③）。【オ】ビニリデン型（雙 EWG，如シアノアクリレート）活性極高，連水這種求核性</w:t>
      </w:r>
      <w:r>
        <w:rPr>
          <w:bCs/>
          <w:b/>
        </w:rPr>
        <w:t xml:space="preserve">低い</w:t>
      </w:r>
      <w:r>
        <w:t xml:space="preserve">的開始剤都能引發＝瞬間接着剤原理。</w:t>
      </w:r>
    </w:p>
    <w:p>
      <w:pPr>
        <w:pStyle w:val="BodyText"/>
      </w:pPr>
      <w:r>
        <w:rPr>
          <w:bCs/>
          <w:b/>
        </w:rPr>
        <w:t xml:space="preserve">各選項</w:t>
      </w:r>
      <w:r>
        <w:t xml:space="preserve">　②④ ア/イ對調。③ ア・イ・ウ全對，只在エ・オ動手腳（再結合／高い）——最大陷阱，前三格判對勿鬆懈。⑤ ウ用「電子親和力」（氣相原子接受電子的能量，與 C–H 質子解離無關）張冠李戴。</w:t>
      </w:r>
    </w:p>
    <w:p>
      <w:pPr>
        <w:pStyle w:val="BodyText"/>
      </w:pPr>
      <w:r>
        <w:rPr>
          <w:bCs/>
          <w:b/>
        </w:rPr>
        <w:t xml:space="preserve">跨題連結</w:t>
      </w:r>
      <w:r>
        <w:t xml:space="preserve">　與 H27-Q4（Hammett）、H27-Q5（電子豐富受質被求電子劑攻擊）同屬電子效應框架；與速查第2、4章（均裂/異裂・中間體穩定性）呼應。</w:t>
      </w:r>
    </w:p>
    <w:p>
      <w:pPr>
        <w:pStyle w:val="BodyText"/>
      </w:pPr>
      <w:r>
        <w:t xml:space="preserve">一句話：カチオン要EDG(穩＋)、アニオン要EWG(穩−)；EWG使α-H酸性↑被鏈端奪取而停止；ビニリデン型雙EWG活性極高連水都能引發＝瞬間膠原理。</w:t>
      </w:r>
    </w:p>
    <w:p>
      <w:pPr>
        <w:pStyle w:val="BodyText"/>
      </w:pPr>
      <w:r>
        <w:rPr>
          <w:bCs/>
          <w:b/>
        </w:rPr>
        <w:t xml:space="preserve">H27-Q16</w:t>
      </w:r>
    </w:p>
    <w:p>
      <w:pPr>
        <w:pStyle w:val="BodyText"/>
      </w:pPr>
      <w:r>
        <w:t xml:space="preserve">主題：高分子溶液の浸透圧 語句組合せ（最も適切）　</w:t>
      </w:r>
      <w:r>
        <w:rPr>
          <w:bCs/>
          <w:b/>
        </w:rPr>
        <w:t xml:space="preserve">正解：⑤ 半透膜/浸透圧/数平均分子量/ファントホッフの式/第2ビリアル係数</w:t>
      </w:r>
    </w:p>
    <w:p>
      <w:pPr>
        <w:pStyle w:val="BodyText"/>
      </w:pPr>
      <w:r>
        <w:rPr>
          <w:bCs/>
          <w:b/>
        </w:rPr>
        <w:t xml:space="preserve">逐格判定</w:t>
      </w:r>
      <w:r>
        <w:t xml:space="preserve">　【ア】只通溶劑不通高分子＝</w:t>
      </w:r>
      <w:r>
        <w:rPr>
          <w:bCs/>
          <w:b/>
        </w:rPr>
        <w:t xml:space="preserve">半透膜</w:t>
      </w:r>
      <w:r>
        <w:t xml:space="preserve">（「透過膜」非標準術語，砍③④）。【イ】＝</w:t>
      </w:r>
      <w:r>
        <w:rPr>
          <w:bCs/>
          <w:b/>
        </w:rPr>
        <w:t xml:space="preserve">浸透圧</w:t>
      </w:r>
      <w:r>
        <w:t xml:space="preserve">（「透過圧」非標準，砍③④）。【ウ】浸透壓是</w:t>
      </w:r>
      <w:r>
        <w:rPr>
          <w:bCs/>
          <w:b/>
        </w:rPr>
        <w:t xml:space="preserve">依数性</w:t>
      </w:r>
      <w:r>
        <w:t xml:space="preserve">（只數粒子個數）→ 測得</w:t>
      </w:r>
      <w:r>
        <w:rPr>
          <w:bCs/>
          <w:b/>
        </w:rPr>
        <w:t xml:space="preserve">数平均分子量 Mₙ</w:t>
      </w:r>
      <w:r>
        <w:t xml:space="preserve">（砍②③重量平均）。【エ】π=RTC/M=cRT，與理想氣體 P=cRT 同形 →</w:t>
      </w:r>
      <w:r>
        <w:t xml:space="preserve"> </w:t>
      </w:r>
      <w:r>
        <w:rPr>
          <w:bCs/>
          <w:b/>
        </w:rPr>
        <w:t xml:space="preserve">ファントホッフの式</w:t>
      </w:r>
      <w:r>
        <w:t xml:space="preserve">（砍①②③寫成ファンデルワールス）。【オ】π/RTC=1/M+A₂C+…，「近似的に C に比例」取一次項 → 比例定数＝</w:t>
      </w:r>
      <w:r>
        <w:rPr>
          <w:bCs/>
          <w:b/>
        </w:rPr>
        <w:t xml:space="preserve">第2ビリアル係数</w:t>
      </w:r>
      <w:r>
        <w:t xml:space="preserve">（第1是常數項1/M，砍①寫第1、②③寫第3）。</w:t>
      </w:r>
    </w:p>
    <w:p>
      <w:pPr>
        <w:pStyle w:val="BodyText"/>
      </w:pPr>
      <w:r>
        <w:rPr>
          <w:bCs/>
          <w:b/>
        </w:rPr>
        <w:t xml:space="preserve">エ 的陷阱（你不會的一格）</w:t>
      </w:r>
      <w:r>
        <w:t xml:space="preserve">　ファントホッフ（van ’t Hoff，浸透壓 π=cRT）vs ファンデルワールス（van der Waals，實氣體 (P+a/V²)(V−b)=RT）——兩者皆荷蘭人、名字皆「ファン」開頭。</w:t>
      </w:r>
      <w:r>
        <w:rPr>
          <w:bCs/>
          <w:b/>
        </w:rPr>
        <w:t xml:space="preserve">判別</w:t>
      </w:r>
      <w:r>
        <w:t xml:space="preserve">：題目式無 a/b 修正項＝理想式 → 必為ファントホッフ。此一格即可砍①②③，剩④⑤，再看ア半透膜 vs 透過膜 → ⑤。兩步定案。</w:t>
      </w:r>
    </w:p>
    <w:p>
      <w:pPr>
        <w:pStyle w:val="BodyText"/>
      </w:pPr>
      <w:r>
        <w:rPr>
          <w:bCs/>
          <w:b/>
        </w:rPr>
        <w:t xml:space="preserve">オ（你不會的一格）</w:t>
      </w:r>
      <w:r>
        <w:t xml:space="preserve">　ビリアル展開常數項 1/M 算「第1」，第一個</w:t>
      </w:r>
      <w:r>
        <w:rPr>
          <w:bCs/>
          <w:b/>
        </w:rPr>
        <w:t xml:space="preserve">含濃度</w:t>
      </w:r>
      <w:r>
        <w:t xml:space="preserve">的修正項才是「第2」→ 與 C 成正比的比例定数＝第2ビリアル係数。物理意義：A₂&gt;0良溶劑、=0θ溶劑、&lt;0貧溶劑。</w:t>
      </w:r>
    </w:p>
    <w:p>
      <w:pPr>
        <w:pStyle w:val="BodyText"/>
      </w:pPr>
      <w:r>
        <w:rPr>
          <w:bCs/>
          <w:b/>
        </w:rPr>
        <w:t xml:space="preserve">跨題連結</w:t>
      </w:r>
      <w:r>
        <w:t xml:space="preserve">　與 H27-Q14（平均分子量定義、x↔数/w↔重量）直接相連：浸透壓法測 Mₙ。測定法：π/C 對 C 作圖外插 C→0，截距求 Mₙ、斜率求 A₂。</w:t>
      </w:r>
    </w:p>
    <w:p>
      <w:pPr>
        <w:pStyle w:val="BodyText"/>
      </w:pPr>
      <w:r>
        <w:t xml:space="preserve">一句話：浸透圧 π=cRT＝ファントホッフ式（非ファンデルワールス，後者有 a/b 項）；依数性測 Mₙ；π/RTC 一次項比例定数＝第2ビリアル係数。</w:t>
      </w:r>
    </w:p>
    <w:p>
      <w:pPr>
        <w:pStyle w:val="BodyText"/>
      </w:pPr>
      <w:r>
        <w:rPr>
          <w:bCs/>
          <w:b/>
        </w:rPr>
        <w:t xml:space="preserve">H27-Q17</w:t>
      </w:r>
    </w:p>
    <w:p>
      <w:pPr>
        <w:pStyle w:val="BodyText"/>
      </w:pPr>
      <w:r>
        <w:t xml:space="preserve">主題：ポリエチレンの記述（最も不適切）　</w:t>
      </w:r>
      <w:r>
        <w:rPr>
          <w:bCs/>
          <w:b/>
        </w:rPr>
        <w:t xml:space="preserve">正解：③ 高密度は低密度よりも高圧で合成される</w:t>
      </w:r>
    </w:p>
    <w:p>
      <w:pPr>
        <w:pStyle w:val="BodyText"/>
      </w:pPr>
      <w:r>
        <w:rPr>
          <w:bCs/>
          <w:b/>
        </w:rPr>
        <w:t xml:space="preserve">（＝H26-Q15 回收題，詳細機制見該條目）</w:t>
      </w:r>
    </w:p>
    <w:p>
      <w:pPr>
        <w:pStyle w:val="BodyText"/>
      </w:pPr>
      <w:r>
        <w:rPr>
          <w:bCs/>
          <w:b/>
        </w:rPr>
        <w:t xml:space="preserve">為何③錯（反直覺點）</w:t>
      </w:r>
      <w:r>
        <w:t xml:space="preserve">　方向相反：實為</w:t>
      </w:r>
      <w:r>
        <w:rPr>
          <w:bCs/>
          <w:b/>
        </w:rPr>
        <w:t xml:space="preserve">HDPE 用低壓、LDPE 用高壓</w:t>
      </w:r>
      <w:r>
        <w:t xml:space="preserve">。密度差來自</w:t>
      </w:r>
      <w:r>
        <w:rPr>
          <w:bCs/>
          <w:b/>
        </w:rPr>
        <w:t xml:space="preserve">分枝結構</w:t>
      </w:r>
      <w:r>
        <w:t xml:space="preserve">，不來自合成壓力。因果鏈：觸媒/機制→分枝→結晶度→密度。低壓＋配位觸媒（チーグラー・ナッタ/酸化クロム）→少分枝→高結晶→HDPE；高壓＋自由基（O₂/過酸化物）→back-biting 多分枝→低結晶→LDPE。</w:t>
      </w:r>
    </w:p>
    <w:p>
      <w:pPr>
        <w:pStyle w:val="BodyText"/>
      </w:pPr>
      <w:r>
        <w:rPr>
          <w:bCs/>
          <w:b/>
        </w:rPr>
        <w:t xml:space="preserve">各選項（皆正確）</w:t>
      </w:r>
      <w:r>
        <w:t xml:space="preserve">　① 配位觸媒→HDPE（低壓法）。② 酸素/過酸化物開始剤→LDPE（高壓法）。④ HDPE 高結晶→融点高、耐熱・剛性・強度大。⑤ LDPE 多分枝低結晶→柔軟・ほぼ透明・膜用。</w:t>
      </w:r>
    </w:p>
    <w:p>
      <w:pPr>
        <w:pStyle w:val="BodyText"/>
      </w:pPr>
      <w:r>
        <w:rPr>
          <w:bCs/>
          <w:b/>
        </w:rPr>
        <w:t xml:space="preserve">補充</w:t>
      </w:r>
      <w:r>
        <w:t xml:space="preserve">　第三員 LLDPE（線状低密度）＝配位觸媒（低壓）＋共聚 α-オレフィン人工導入短鎖分岐，密度居中但膜強度優於 LDPE。</w:t>
      </w:r>
    </w:p>
    <w:p>
      <w:pPr>
        <w:pStyle w:val="BodyText"/>
      </w:pPr>
      <w:r>
        <w:rPr>
          <w:bCs/>
          <w:b/>
        </w:rPr>
        <w:t xml:space="preserve">記憶要點</w:t>
      </w:r>
      <w:r>
        <w:t xml:space="preserve">　記「反直覺點在哪（壓力與密度反向）」而非「選③」——前者可遷移到 LLDPE/PP 同類題。</w:t>
      </w:r>
    </w:p>
    <w:p>
      <w:pPr>
        <w:pStyle w:val="BodyText"/>
      </w:pPr>
      <w:r>
        <w:t xml:space="preserve">一句話：HDPE＝低壓＋配位（少分枝→高密度）、LDPE＝高壓＋自由基（多分枝→低密度），密度與壓力方向相反——③把「高密度用低壓」寫成高壓。</w:t>
      </w:r>
    </w:p>
    <w:p>
      <w:pPr>
        <w:pStyle w:val="BodyText"/>
      </w:pPr>
      <w:r>
        <w:rPr>
          <w:bCs/>
          <w:b/>
        </w:rPr>
        <w:t xml:space="preserve">H27-Q18</w:t>
      </w:r>
    </w:p>
    <w:p>
      <w:pPr>
        <w:pStyle w:val="BodyText"/>
      </w:pPr>
      <w:r>
        <w:t xml:space="preserve">主題：非晶性高分子の弾性率-温度依存性（五領域）語句組合せ　</w:t>
      </w:r>
      <w:r>
        <w:rPr>
          <w:bCs/>
          <w:b/>
        </w:rPr>
        <w:t xml:space="preserve">正解：⑤ ガラス状領域/転移領域/ガラス転移/ゴム状平坦領域/流動領域</w:t>
      </w:r>
    </w:p>
    <w:p>
      <w:pPr>
        <w:pStyle w:val="BodyText"/>
      </w:pPr>
      <w:r>
        <w:rPr>
          <w:bCs/>
          <w:b/>
        </w:rPr>
        <w:t xml:space="preserve">（＝H24-Q15 回收題，當年誤把ゴム排低溫端已更正，見該條目）</w:t>
      </w:r>
    </w:p>
    <w:p>
      <w:pPr>
        <w:pStyle w:val="BodyText"/>
      </w:pPr>
      <w:r>
        <w:rPr>
          <w:bCs/>
          <w:b/>
        </w:rPr>
        <w:t xml:space="preserve">五區域（溫度低→高，彈性率遞降）</w:t>
      </w:r>
      <w:r>
        <w:t xml:space="preserve">　ア=</w:t>
      </w:r>
      <w:r>
        <w:rPr>
          <w:bCs/>
          <w:b/>
        </w:rPr>
        <w:t xml:space="preserve">ガラス状領域</w:t>
      </w:r>
      <w:r>
        <w:t xml:space="preserve">（glassy, 1〜數 GPa，微布朗運動凍結）→ イ=</w:t>
      </w:r>
      <w:r>
        <w:rPr>
          <w:bCs/>
          <w:b/>
        </w:rPr>
        <w:t xml:space="preserve">転移領域</w:t>
      </w:r>
      <w:r>
        <w:t xml:space="preserve">（transition，彈性率急降）→ ウ=</w:t>
      </w:r>
      <w:r>
        <w:rPr>
          <w:bCs/>
          <w:b/>
        </w:rPr>
        <w:t xml:space="preserve">ガラス転移(Tg)</w:t>
      </w:r>
      <w:r>
        <w:t xml:space="preserve">（是①→②的</w:t>
      </w:r>
      <w:r>
        <w:rPr>
          <w:bCs/>
          <w:b/>
        </w:rPr>
        <w:t xml:space="preserve">變化過程</w:t>
      </w:r>
      <w:r>
        <w:t xml:space="preserve">，非區域，填動詞）→ エ=</w:t>
      </w:r>
      <w:r>
        <w:rPr>
          <w:bCs/>
          <w:b/>
        </w:rPr>
        <w:t xml:space="preserve">ゴム状平坦領域</w:t>
      </w:r>
      <w:r>
        <w:t xml:space="preserve">（rubbery plateau，數 MPa，靠鏈纏結撐住）→ オ=</w:t>
      </w:r>
      <w:r>
        <w:rPr>
          <w:bCs/>
          <w:b/>
        </w:rPr>
        <w:t xml:space="preserve">流動領域</w:t>
      </w:r>
      <w:r>
        <w:t xml:space="preserve">（flow，纏結解開）。</w:t>
      </w:r>
    </w:p>
    <w:p>
      <w:pPr>
        <w:pStyle w:val="BodyText"/>
      </w:pPr>
      <w:r>
        <w:rPr>
          <w:bCs/>
          <w:b/>
        </w:rPr>
        <w:t xml:space="preserve">破題</w:t>
      </w:r>
      <w:r>
        <w:t xml:space="preserve">　「アからイへの変化が【ウ】」問的是</w:t>
      </w:r>
      <w:r>
        <w:rPr>
          <w:bCs/>
          <w:b/>
        </w:rPr>
        <w:t xml:space="preserve">變化過程</w:t>
      </w:r>
      <w:r>
        <w:t xml:space="preserve"> </w:t>
      </w:r>
      <w:r>
        <w:t xml:space="preserve">→ 只有 ウ 填ガラス転移，其餘填狀態名。方向鐵則（同 H26-Q14/H24-Q15）：低溫ガラス（硬）、高溫ゴム（軟），任何儀器皆然不會反。</w:t>
      </w:r>
    </w:p>
    <w:p>
      <w:pPr>
        <w:pStyle w:val="BodyText"/>
      </w:pPr>
      <w:r>
        <w:t xml:space="preserve">一句話：五態＝ガラス状/転移/(ガラス転移過程)/ゴム状平坦/流動；ウ問變化過程填動詞ガラス転移，餘填狀態。</w:t>
      </w:r>
    </w:p>
    <w:p>
      <w:pPr>
        <w:pStyle w:val="BodyText"/>
      </w:pPr>
      <w:r>
        <w:rPr>
          <w:bCs/>
          <w:b/>
        </w:rPr>
        <w:t xml:space="preserve">H27-Q19</w:t>
      </w:r>
    </w:p>
    <w:p>
      <w:pPr>
        <w:pStyle w:val="BodyText"/>
      </w:pPr>
      <w:r>
        <w:t xml:space="preserve">主題：逐次重合の分子量分布（Flory 分布）語句組合せ　</w:t>
      </w:r>
      <w:r>
        <w:rPr>
          <w:bCs/>
          <w:b/>
        </w:rPr>
        <w:t xml:space="preserve">正解：⑤ N₀(1-p)/1/(1-p)/N₀pⁿ⁻¹(1-p)²/npⁿ⁻¹(1-p)²/最も確からしい分布(Flory分布)</w:t>
      </w:r>
    </w:p>
    <w:p>
      <w:pPr>
        <w:pStyle w:val="BodyText"/>
      </w:pPr>
      <w:r>
        <w:rPr>
          <w:bCs/>
          <w:b/>
        </w:rPr>
        <w:t xml:space="preserve">逐格推導</w:t>
      </w:r>
      <w:r>
        <w:t xml:space="preserve">（p＝反應程度，N₀＝初始分子數）　【ア】殘存分子數 N＝N₀−N₀p＝</w:t>
      </w:r>
      <w:r>
        <w:rPr>
          <w:bCs/>
          <w:b/>
        </w:rPr>
        <w:t xml:space="preserve">N₀(1−p)</w:t>
      </w:r>
      <w:r>
        <w:t xml:space="preserve">（每成一鍵少一分子）。【イ】数平均重合度 Pn＝N₀/N＝</w:t>
      </w:r>
      <w:r>
        <w:rPr>
          <w:bCs/>
          <w:b/>
        </w:rPr>
        <w:t xml:space="preserve">1/(1−p)</w:t>
      </w:r>
      <w:r>
        <w:t xml:space="preserve">（Carothers 式；p→1 才有高分子量）。【ウ】n 量體個數 Nₙ＝N·pⁿ⁻¹(1−p)＝</w:t>
      </w:r>
      <w:r>
        <w:rPr>
          <w:bCs/>
          <w:b/>
        </w:rPr>
        <w:t xml:space="preserve">N₀pⁿ⁻¹(1−p)²</w:t>
      </w:r>
      <w:r>
        <w:t xml:space="preserve">（代入ア，故 (1−p) 平方）。【エ】重量分率 wₙ＝nNₙ/N₀＝</w:t>
      </w:r>
      <w:r>
        <w:rPr>
          <w:bCs/>
          <w:b/>
        </w:rPr>
        <w:t xml:space="preserve">npⁿ⁻¹(1−p)²</w:t>
      </w:r>
      <w:r>
        <w:t xml:space="preserve">。【オ】＝</w:t>
      </w:r>
      <w:r>
        <w:rPr>
          <w:bCs/>
          <w:b/>
        </w:rPr>
        <w:t xml:space="preserve">最も確からしい分布(Flory分布)</w:t>
      </w:r>
      <w:r>
        <w:t xml:space="preserve">，非正規分布；PDI＝1+p→2（常考數字）。</w:t>
      </w:r>
    </w:p>
    <w:p>
      <w:pPr>
        <w:pStyle w:val="BodyText"/>
      </w:pPr>
      <w:r>
        <w:rPr>
          <w:bCs/>
          <w:b/>
        </w:rPr>
        <w:t xml:space="preserve">消去骨架</w:t>
      </w:r>
      <w:r>
        <w:t xml:space="preserve">　ア要(1−p)砍①②；ウ・エ要</w:t>
      </w:r>
      <w:r>
        <w:t xml:space="preserve"> </w:t>
      </w:r>
      <w:r>
        <w:rPr>
          <w:bCs/>
          <w:b/>
        </w:rPr>
        <w:t xml:space="preserve">(1−p)²</w:t>
      </w:r>
      <w:r>
        <w:t xml:space="preserve"> </w:t>
      </w:r>
      <w:r>
        <w:t xml:space="preserve">砍②④（只有一次方者）；オ非正規砍①③（寫正規分布者）→ ⑤。</w:t>
      </w:r>
    </w:p>
    <w:p>
      <w:pPr>
        <w:pStyle w:val="BodyText"/>
      </w:pPr>
      <w:r>
        <w:t xml:space="preserve">一句話：逐次聚合 N=N₀(1−p)、Pn=1/(1−p)、個數/重量分率皆含(1−p)²，分布為 Flory 最確分布 PDI→2。</w:t>
      </w:r>
    </w:p>
    <w:p>
      <w:pPr>
        <w:pStyle w:val="BodyText"/>
      </w:pPr>
      <w:r>
        <w:rPr>
          <w:bCs/>
          <w:b/>
        </w:rPr>
        <w:t xml:space="preserve">H27-Q20</w:t>
      </w:r>
    </w:p>
    <w:p>
      <w:pPr>
        <w:pStyle w:val="BodyText"/>
      </w:pPr>
      <w:r>
        <w:t xml:space="preserve">主題：立体規則性（tacticity）語句組合せ　</w:t>
      </w:r>
      <w:r>
        <w:rPr>
          <w:bCs/>
          <w:b/>
        </w:rPr>
        <w:t xml:space="preserve">正解：② 立体配置/メソ/ラセモ/イソタクチック/シンジオタクチック</w:t>
      </w:r>
    </w:p>
    <w:p>
      <w:pPr>
        <w:pStyle w:val="BodyText"/>
      </w:pPr>
      <w:r>
        <w:rPr>
          <w:bCs/>
          <w:b/>
        </w:rPr>
        <w:t xml:space="preserve">逐格判定</w:t>
      </w:r>
      <w:r>
        <w:t xml:space="preserve">　【ア】聚合時決定、需</w:t>
      </w:r>
      <w:r>
        <w:rPr>
          <w:bCs/>
          <w:b/>
        </w:rPr>
        <w:t xml:space="preserve">斷鍵</w:t>
      </w:r>
      <w:r>
        <w:t xml:space="preserve">才能改＝</w:t>
      </w:r>
      <w:r>
        <w:rPr>
          <w:bCs/>
          <w:b/>
        </w:rPr>
        <w:t xml:space="preserve">立体配置(configuration)</w:t>
      </w:r>
      <w:r>
        <w:t xml:space="preserve">（≠立体配座 conformation，後者轉單鍵即變）→ 砍④⑤（寫「配座」）。【イ】相鄰同側(dd/ll)＝</w:t>
      </w:r>
      <w:r>
        <w:rPr>
          <w:bCs/>
          <w:b/>
        </w:rPr>
        <w:t xml:space="preserve">メソ meso(m)</w:t>
      </w:r>
      <w:r>
        <w:t xml:space="preserve">；【ウ】相鄰異側(dl/ld)＝</w:t>
      </w:r>
      <w:r>
        <w:rPr>
          <w:bCs/>
          <w:b/>
        </w:rPr>
        <w:t xml:space="preserve">ラセモ racemo(r)</w:t>
      </w:r>
      <w:r>
        <w:t xml:space="preserve"> </w:t>
      </w:r>
      <w:r>
        <w:t xml:space="preserve">→ 砍①④（對調）。【エ】全同(mm…)＝</w:t>
      </w:r>
      <w:r>
        <w:rPr>
          <w:bCs/>
          <w:b/>
        </w:rPr>
        <w:t xml:space="preserve">イソタクチック</w:t>
      </w:r>
      <w:r>
        <w:t xml:space="preserve">（全同立構）；【オ】全異(rr…)＝</w:t>
      </w:r>
      <w:r>
        <w:rPr>
          <w:bCs/>
          <w:b/>
        </w:rPr>
        <w:t xml:space="preserve">シンジオタクチック</w:t>
      </w:r>
      <w:r>
        <w:t xml:space="preserve">（間同立構，規則交替）→ 砍③。</w:t>
      </w:r>
    </w:p>
    <w:p>
      <w:pPr>
        <w:pStyle w:val="BodyText"/>
      </w:pPr>
      <w:r>
        <w:rPr>
          <w:bCs/>
          <w:b/>
        </w:rPr>
        <w:t xml:space="preserve">記憶鉤</w:t>
      </w:r>
      <w:r>
        <w:t xml:space="preserve">　iso＝相同→全 meso；syndio＝交替→全 racemo；無規＝アタクチック（不結晶、透明）。イソ・シンジオ皆可結晶。</w:t>
      </w:r>
    </w:p>
    <w:p>
      <w:pPr>
        <w:pStyle w:val="BodyText"/>
      </w:pPr>
      <w:r>
        <w:rPr>
          <w:bCs/>
          <w:b/>
        </w:rPr>
        <w:t xml:space="preserve">兩組對立詞（本批重點）</w:t>
      </w:r>
      <w:r>
        <w:t xml:space="preserve">　(1) configuration（斷鍵才改）↔ conformation（轉單鍵即變）；(2) meso/racemo（相鄰二元）↔ iso/syndio/a-（全鏈整體）。</w:t>
      </w:r>
    </w:p>
    <w:p>
      <w:pPr>
        <w:pStyle w:val="BodyText"/>
      </w:pPr>
      <w:r>
        <w:t xml:space="preserve">一句話：tacticity＝立体配置（需斷鍵改）；相鄰同=メソ、異=ラセモ；全同=イソタクチック、規則交替=シンジオタクチック，皆可結晶，無規アタクチック不結晶。</w:t>
      </w:r>
    </w:p>
    <w:p>
      <w:pPr>
        <w:pStyle w:val="BodyText"/>
      </w:pPr>
      <w:r>
        <w:rPr>
          <w:bCs/>
          <w:b/>
        </w:rPr>
        <w:t xml:space="preserve">【H27 高分子三題主線】</w:t>
      </w:r>
      <w:r>
        <w:t xml:space="preserve"> </w:t>
      </w:r>
      <w:r>
        <w:t xml:space="preserve">合成（Q19 聚合分布）→ 構造（Q20 立體規則性）→ 物理行為（Q18 五態）。configuration↔conformation、meso/racemo(二元)↔iso/syndio(全鏈) 兩組對立詞為跨題核心。</w:t>
      </w:r>
    </w:p>
    <w:p>
      <w:pPr>
        <w:pStyle w:val="BodyText"/>
      </w:pPr>
      <w:r>
        <w:rPr>
          <w:bCs/>
          <w:b/>
        </w:rPr>
        <w:t xml:space="preserve">H27-Q21</w:t>
      </w:r>
    </w:p>
    <w:p>
      <w:pPr>
        <w:pStyle w:val="BodyText"/>
      </w:pPr>
      <w:r>
        <w:t xml:space="preserve">主題：水素の記述（最も不適切）　</w:t>
      </w:r>
      <w:r>
        <w:rPr>
          <w:bCs/>
          <w:b/>
        </w:rPr>
        <w:t xml:space="preserve">正解：③ 宇宙でケイ素に次いで存在量の多い元素</w:t>
      </w:r>
    </w:p>
    <w:p>
      <w:pPr>
        <w:pStyle w:val="BodyText"/>
      </w:pPr>
      <w:r>
        <w:rPr>
          <w:bCs/>
          <w:b/>
        </w:rPr>
        <w:t xml:space="preserve">為何③錯</w:t>
      </w:r>
      <w:r>
        <w:t xml:space="preserve">　宇宙元素存在量：</w:t>
      </w:r>
      <w:r>
        <w:rPr>
          <w:bCs/>
          <w:b/>
        </w:rPr>
        <w:t xml:space="preserve">H(約90%)≫He(約9%)&gt;O&gt;C&gt;…&gt;Si</w:t>
      </w:r>
      <w:r>
        <w:t xml:space="preserve">。宇宙第一多就是水素本身，Si 排很後。③犯兩錯：把 H 說成第二多（實為第一）、基準元素該是 He 不是 Si。「ケイ素に次いで」是</w:t>
      </w:r>
      <w:r>
        <w:rPr>
          <w:bCs/>
          <w:b/>
        </w:rPr>
        <w:t xml:space="preserve">地殻</w:t>
      </w:r>
      <w:r>
        <w:t xml:space="preserve">語境（O約46%&gt;Si約28%），被錯置到宇宙。造假手法同 H27-Q8/Q11/Q12/Q13：把 A 語境正確排序安到 B 語境。題目解說亦印證水素在</w:t>
      </w:r>
      <w:r>
        <w:rPr>
          <w:bCs/>
          <w:b/>
        </w:rPr>
        <w:t xml:space="preserve">地球</w:t>
      </w:r>
      <w:r>
        <w:t xml:space="preserve">是「酸素、ケイ素に次いで3番目」，③偷換成「宇宙第2（次於Si）」。</w:t>
      </w:r>
    </w:p>
    <w:p>
      <w:pPr>
        <w:pStyle w:val="BodyText"/>
      </w:pPr>
      <w:r>
        <w:rPr>
          <w:bCs/>
          <w:b/>
        </w:rPr>
        <w:t xml:space="preserve">各選項（皆正確，①②④⑤純背誦）</w:t>
      </w:r>
      <w:r>
        <w:t xml:space="preserve">　① 3同位体：¹H/²H(D,重水素)/³H(T,三重水素,放射性)。② 重水=D₂O（減速材）。④ パラジウム(Pd)大量吸蔵水素（吸約900倍體積，貯氫合金）。⑤ オルソ水素(核スピン平行,75%)/パラ水素(反平行,低溫穩定)兩種。</w:t>
      </w:r>
    </w:p>
    <w:p>
      <w:pPr>
        <w:pStyle w:val="BodyText"/>
      </w:pPr>
      <w:r>
        <w:rPr>
          <w:bCs/>
          <w:b/>
        </w:rPr>
        <w:t xml:space="preserve">解題策略</w:t>
      </w:r>
      <w:r>
        <w:t xml:space="preserve">　①②④⑤陌生不必勉強；③可用常識「宇宙最多元素是水素」直接否決——先找可推理的選項下手。</w:t>
      </w:r>
    </w:p>
    <w:p>
      <w:pPr>
        <w:pStyle w:val="BodyText"/>
      </w:pPr>
      <w:r>
        <w:t xml:space="preserve">一句話：宇宙最多是H(90%)、第二He；「Siに次いで」是地殼語境(O&gt;Si)——③把地殼排序錯置到宇宙，且把宇宙第一的H說成第二，語境與名次雙錯。</w:t>
      </w:r>
    </w:p>
    <w:p>
      <w:pPr>
        <w:pStyle w:val="BodyText"/>
      </w:pPr>
      <w:r>
        <w:rPr>
          <w:bCs/>
          <w:b/>
        </w:rPr>
        <w:t xml:space="preserve">H27-Q22</w:t>
      </w:r>
    </w:p>
    <w:p>
      <w:pPr>
        <w:pStyle w:val="BodyText"/>
      </w:pPr>
      <w:r>
        <w:t xml:space="preserve">主題：セラミックスの記述（最も不適切）　</w:t>
      </w:r>
      <w:r>
        <w:rPr>
          <w:bCs/>
          <w:b/>
        </w:rPr>
        <w:t xml:space="preserve">正解：① 導電性の湿度変化が極めて小さいためPTCヒーター</w:t>
      </w:r>
    </w:p>
    <w:p>
      <w:pPr>
        <w:pStyle w:val="BodyText"/>
      </w:pPr>
      <w:r>
        <w:rPr>
          <w:bCs/>
          <w:b/>
        </w:rPr>
        <w:t xml:space="preserve">為何①錯</w:t>
      </w:r>
      <w:r>
        <w:t xml:space="preserve">　</w:t>
      </w:r>
      <w:r>
        <w:rPr>
          <w:bCs/>
          <w:b/>
        </w:rPr>
        <w:t xml:space="preserve">PTC＝Positive Temperature Coefficient，T＝Temperature（溫度），非湿度</w:t>
      </w:r>
      <w:r>
        <w:t xml:space="preserve">。PTC ヒーター原理：溫度↑→電阻↑（正係數）→電流↓→自動控溫（BaTiO₃系半導體陶瓷）。①犯兩錯：把「溫度」偷換成「湿度」、把「電阻隨溫度</w:t>
      </w:r>
      <w:r>
        <w:rPr>
          <w:bCs/>
          <w:b/>
        </w:rPr>
        <w:t xml:space="preserve">大幅</w:t>
      </w:r>
      <w:r>
        <w:t xml:space="preserve">變化」反寫成「変化が極めて小さい」（元件正是靠大變化工作）。</w:t>
      </w:r>
      <w:r>
        <w:rPr>
          <w:bCs/>
          <w:b/>
        </w:rPr>
        <w:t xml:space="preserve">縮寫展開對照即可判錯：PTC 的 T 自帶答案。</w:t>
      </w:r>
    </w:p>
    <w:p>
      <w:pPr>
        <w:pStyle w:val="BodyText"/>
      </w:pPr>
      <w:r>
        <w:rPr>
          <w:bCs/>
          <w:b/>
        </w:rPr>
        <w:t xml:space="preserve">各選項（皆正確，ファインセラミックス五機能）</w:t>
      </w:r>
      <w:r>
        <w:t xml:space="preserve">　② 窒化ケイ素Si₃N₄高機械特性→ボールベアリング。③ 透光性アルミナ→ナトリウム発光管（耐高溫高腐蝕鈉蒸氣）。④ BaTiO₃高誘電率→セラミックコンデンサ。⑤ フェライト磁性→永久磁石（硬質フェライト，最普及的冰箱磁鐵）。</w:t>
      </w:r>
    </w:p>
    <w:p>
      <w:pPr>
        <w:pStyle w:val="BodyText"/>
      </w:pPr>
      <w:r>
        <w:rPr>
          <w:bCs/>
          <w:b/>
        </w:rPr>
        <w:t xml:space="preserve">易錯點（既知弱點第4項再現）</w:t>
      </w:r>
      <w:r>
        <w:t xml:space="preserve">　選了⑤，因「陶瓷當永久磁石」陌生而懷疑正確敘述。同 H27-Q10/Q12：挑「讀起來陌生」而非「事實錯」的選項。</w:t>
      </w:r>
      <w:r>
        <w:rPr>
          <w:bCs/>
          <w:b/>
        </w:rPr>
        <w:t xml:space="preserve">破解：含英文縮寫的選項先把縮寫展開對照</w:t>
      </w:r>
      <w:r>
        <w:t xml:space="preserve">（PTC的T、HDPE的D、ATF的AT），對不上＝造假。</w:t>
      </w:r>
    </w:p>
    <w:p>
      <w:pPr>
        <w:pStyle w:val="BodyText"/>
      </w:pPr>
      <w:r>
        <w:t xml:space="preserve">一句話：PTC的T＝Temperature（溫度），靠電阻隨溫度大幅變化自動控溫——①把「溫度」寫成「濕度」、「大變化」寫成「變化極小」，術語與原理雙錯。</w:t>
      </w:r>
    </w:p>
    <w:p>
      <w:pPr>
        <w:pStyle w:val="BodyText"/>
      </w:pPr>
      <w:r>
        <w:rPr>
          <w:bCs/>
          <w:b/>
        </w:rPr>
        <w:t xml:space="preserve">H27-Q23</w:t>
      </w:r>
    </w:p>
    <w:p>
      <w:pPr>
        <w:pStyle w:val="BodyText"/>
      </w:pPr>
      <w:r>
        <w:t xml:space="preserve">主題：無機結晶欠陥の組合せ（最も不適切）　</w:t>
      </w:r>
      <w:r>
        <w:rPr>
          <w:bCs/>
          <w:b/>
        </w:rPr>
        <w:t xml:space="preserve">正解：④ フレンケル欠陥…格子間イオン対</w:t>
      </w:r>
    </w:p>
    <w:p>
      <w:pPr>
        <w:pStyle w:val="BodyText"/>
      </w:pPr>
      <w:r>
        <w:rPr>
          <w:bCs/>
          <w:b/>
        </w:rPr>
        <w:t xml:space="preserve">為何④錯</w:t>
      </w:r>
      <w:r>
        <w:t xml:space="preserve">　フレンケル欠陥＝イオンが格子点を離れて</w:t>
      </w:r>
      <w:r>
        <w:rPr>
          <w:bCs/>
          <w:b/>
        </w:rPr>
        <w:t xml:space="preserve">格子間へ移動</w:t>
      </w:r>
      <w:r>
        <w:t xml:space="preserve">（搬家）→ 同時生「</w:t>
      </w:r>
      <w:r>
        <w:rPr>
          <w:bCs/>
          <w:b/>
        </w:rPr>
        <w:t xml:space="preserve">空孔＋格子間イオン</w:t>
      </w:r>
      <w:r>
        <w:t xml:space="preserve">」（一空一填、不同種類的一對）。「格子間イオン</w:t>
      </w:r>
      <w:r>
        <w:rPr>
          <w:bCs/>
          <w:b/>
        </w:rPr>
        <w:t xml:space="preserve">対</w:t>
      </w:r>
      <w:r>
        <w:t xml:space="preserve">」意為「兩個都是格子間イオン」，錯。正確配對是「空孔と格子間イオンの対」。</w:t>
      </w:r>
    </w:p>
    <w:p>
      <w:pPr>
        <w:pStyle w:val="BodyText"/>
      </w:pPr>
      <w:r>
        <w:rPr>
          <w:bCs/>
          <w:b/>
        </w:rPr>
        <w:t xml:space="preserve">⑤對照</w:t>
      </w:r>
      <w:r>
        <w:t xml:space="preserve">　ショットキー欠陥＝陽・陰イオンが</w:t>
      </w:r>
      <w:r>
        <w:rPr>
          <w:bCs/>
          <w:b/>
        </w:rPr>
        <w:t xml:space="preserve">対で結晶外へ抜ける</w:t>
      </w:r>
      <w:r>
        <w:t xml:space="preserve">（維持電荷中性）→ 生「陽空孔＋陰空孔＝</w:t>
      </w:r>
      <w:r>
        <w:rPr>
          <w:bCs/>
          <w:b/>
        </w:rPr>
        <w:t xml:space="preserve">空孔対</w:t>
      </w:r>
      <w:r>
        <w:t xml:space="preserve">」。⑤「空孔対」正確（確為兩空孔成對）。</w:t>
      </w:r>
    </w:p>
    <w:p>
      <w:pPr>
        <w:pStyle w:val="BodyText"/>
      </w:pPr>
      <w:r>
        <w:rPr>
          <w:bCs/>
          <w:b/>
        </w:rPr>
        <w:t xml:space="preserve">フレンケル vs ショットキー</w:t>
      </w:r>
      <w:r>
        <w:t xml:space="preserve">　フレンケル＝搬家（空孔＋格子間，總數不變，AgBr/AgCl 半径差大）；ショットキー＝離職（空孔対，總數減少，NaCl/KCl 半径近）。</w:t>
      </w:r>
    </w:p>
    <w:p>
      <w:pPr>
        <w:pStyle w:val="BodyText"/>
      </w:pPr>
      <w:r>
        <w:rPr>
          <w:bCs/>
          <w:b/>
        </w:rPr>
        <w:t xml:space="preserve">各選項（①②③正確）</w:t>
      </w:r>
      <w:r>
        <w:t xml:space="preserve">　① 面欠陥…結晶粒界。② 点欠陥…空孔。③ 線欠陥…転位（一維唯一）。</w:t>
      </w:r>
    </w:p>
    <w:p>
      <w:pPr>
        <w:pStyle w:val="BodyText"/>
      </w:pPr>
      <w:r>
        <w:rPr>
          <w:bCs/>
          <w:b/>
        </w:rPr>
        <w:t xml:space="preserve">可推理</w:t>
      </w:r>
      <w:r>
        <w:t xml:space="preserve">　⑤已示範「空孔対」正確用法（成對空孔）；フレンケル作為對照另一種點缺陷，特徵是「有東西</w:t>
      </w:r>
      <w:r>
        <w:rPr>
          <w:bCs/>
          <w:b/>
        </w:rPr>
        <w:t xml:space="preserve">跑進間隙</w:t>
      </w:r>
      <w:r>
        <w:t xml:space="preserve">」→配對須含「格子間＋空孔」，不該是「〇〇対」。④把「格子間」(フレンケル特徵)與「対」(ショットキー特徵)錯拼＝破綻。偵測法同 Q22：並列分類檢查特徵詞有無交叉污染。</w:t>
      </w:r>
    </w:p>
    <w:p>
      <w:pPr>
        <w:pStyle w:val="BodyText"/>
      </w:pPr>
      <w:r>
        <w:t xml:space="preserve">一句話：フレンケル＝離子搬家到間隙→空孔＋格子間イオン（總數不變）；ショットキー＝陰陽離子成對離職→空孔対（總數減少）。④把フレンケル產物錯寫成「格子間イオン対」，混入ショットキー才有的「対」。</w:t>
      </w:r>
    </w:p>
    <w:p>
      <w:pPr>
        <w:pStyle w:val="BodyText"/>
      </w:pPr>
      <w:r>
        <w:rPr>
          <w:bCs/>
          <w:b/>
        </w:rPr>
        <w:t xml:space="preserve">H27-Q24</w:t>
      </w:r>
    </w:p>
    <w:p>
      <w:pPr>
        <w:pStyle w:val="BodyText"/>
      </w:pPr>
      <w:r>
        <w:t xml:space="preserve">主題：共有結合結晶の語句組合せ（最も適切）　</w:t>
      </w:r>
      <w:r>
        <w:rPr>
          <w:bCs/>
          <w:b/>
        </w:rPr>
        <w:t xml:space="preserve">正解：⑤ ダイヤモンド型/sp³/sp²/ファンデルワールス力/一致しない</w:t>
      </w:r>
    </w:p>
    <w:p>
      <w:pPr>
        <w:pStyle w:val="BodyText"/>
      </w:pPr>
      <w:r>
        <w:rPr>
          <w:bCs/>
          <w:b/>
        </w:rPr>
        <w:t xml:space="preserve">逐格判定</w:t>
      </w:r>
      <w:r>
        <w:t xml:space="preserve">　【ア】Si・Ge・C同IV族4配位→</w:t>
      </w:r>
      <w:r>
        <w:rPr>
          <w:bCs/>
          <w:b/>
        </w:rPr>
        <w:t xml:space="preserve">ダイヤモンド型</w:t>
      </w:r>
      <w:r>
        <w:t xml:space="preserve">（ウルツ鉱型是AB化合物如ZnS，砍②④）。【イ】正四面體4配位→</w:t>
      </w:r>
      <w:r>
        <w:rPr>
          <w:bCs/>
          <w:b/>
        </w:rPr>
        <w:t xml:space="preserve">sp³</w:t>
      </w:r>
      <w:r>
        <w:t xml:space="preserve">（砍①②）。【ウ】グラファイト同一面内六員環→</w:t>
      </w:r>
      <w:r>
        <w:rPr>
          <w:bCs/>
          <w:b/>
        </w:rPr>
        <w:t xml:space="preserve">sp²</w:t>
      </w:r>
      <w:r>
        <w:t xml:space="preserve">（平面三配位＋垂直p軌域離域π，砍③④）。【エ】層間結合＝</w:t>
      </w:r>
      <w:r>
        <w:rPr>
          <w:bCs/>
          <w:b/>
        </w:rPr>
        <w:t xml:space="preserve">ファンデルワールス力</w:t>
      </w:r>
      <w:r>
        <w:t xml:space="preserve">（層內sp²強共價；イオン結合錯，單一元素碳無陰陽離子，砍②④）。【オ】上下層六員環若一致→π電子雲正面排斥→實際錯開＝</w:t>
      </w:r>
      <w:r>
        <w:rPr>
          <w:bCs/>
          <w:b/>
        </w:rPr>
        <w:t xml:space="preserve">一致しない</w:t>
      </w:r>
      <w:r>
        <w:t xml:space="preserve">（AB堆疊，砍②③）。</w:t>
      </w:r>
    </w:p>
    <w:p>
      <w:pPr>
        <w:pStyle w:val="BodyText"/>
      </w:pPr>
      <w:r>
        <w:rPr>
          <w:bCs/>
          <w:b/>
        </w:rPr>
        <w:t xml:space="preserve">イ/ウ核心對比</w:t>
      </w:r>
      <w:r>
        <w:t xml:space="preserve">　ダイヤ＝sp³(立體四面體)、グラファイト＝sp²(平面六員環)，順序不可顛倒（①③對調處砍）。</w:t>
      </w:r>
    </w:p>
    <w:p>
      <w:pPr>
        <w:pStyle w:val="BodyText"/>
      </w:pPr>
      <w:r>
        <w:rPr>
          <w:bCs/>
          <w:b/>
        </w:rPr>
        <w:t xml:space="preserve">【オ】推理（用戶自解正確）</w:t>
      </w:r>
      <w:r>
        <w:t xml:space="preserve">　六員環一致會使上下層離域π電子雲正面相撞→靜電排斥→不穩；故層平移半格，上層一半碳落在下層六員環中心正上方＝一致しない。</w:t>
      </w:r>
    </w:p>
    <w:p>
      <w:pPr>
        <w:pStyle w:val="BodyText"/>
      </w:pPr>
      <w:r>
        <w:rPr>
          <w:bCs/>
          <w:b/>
        </w:rPr>
        <w:t xml:space="preserve">補充</w:t>
      </w:r>
      <w:r>
        <w:t xml:space="preserve">　金剛石絕緣(電子全用於σ鍵)、石墨層內導電(離域π)層間不導→異方性。混成速判：sp³立體/sp²平面/sp直線；混成數＝σ鍵數＝(4−π鍵數)。</w:t>
      </w:r>
    </w:p>
    <w:p>
      <w:pPr>
        <w:pStyle w:val="BodyText"/>
      </w:pPr>
      <w:r>
        <w:t xml:space="preserve">一句話：Si/Ge/ダイヤ＝sp³(立體四面體)；グラファイト層內＝sp²(平面六員環)，層間ファンデルワールス力；上下層六員環一致則π電子雲排斥→錯開＝一致しない。</w:t>
      </w:r>
    </w:p>
    <w:p>
      <w:pPr>
        <w:pStyle w:val="BodyText"/>
      </w:pPr>
      <w:r>
        <w:rPr>
          <w:bCs/>
          <w:b/>
        </w:rPr>
        <w:t xml:space="preserve">H27-Q25</w:t>
      </w:r>
    </w:p>
    <w:p>
      <w:pPr>
        <w:pStyle w:val="BodyText"/>
      </w:pPr>
      <w:r>
        <w:t xml:space="preserve">主題：ハロゲン(F,Cl,Br,I)の記述（正しい組合せ）　</w:t>
      </w:r>
      <w:r>
        <w:rPr>
          <w:bCs/>
          <w:b/>
        </w:rPr>
        <w:t xml:space="preserve">正解：① C、D、E</w:t>
      </w:r>
    </w:p>
    <w:p>
      <w:pPr>
        <w:pStyle w:val="BodyText"/>
      </w:pPr>
      <w:r>
        <w:rPr>
          <w:bCs/>
          <w:b/>
        </w:rPr>
        <w:t xml:space="preserve">逐項判定</w:t>
      </w:r>
      <w:r>
        <w:t xml:space="preserve">　</w:t>
      </w:r>
      <w:r>
        <w:rPr>
          <w:bCs/>
          <w:b/>
        </w:rPr>
        <w:t xml:space="preserve">(A)錯</w:t>
      </w:r>
      <w:r>
        <w:t xml:space="preserve">：常溫 F₂気・Cl₂気・</w:t>
      </w:r>
      <w:r>
        <w:rPr>
          <w:bCs/>
          <w:b/>
        </w:rPr>
        <w:t xml:space="preserve">Br₂液・I₂固</w:t>
      </w:r>
      <w:r>
        <w:t xml:space="preserve">（分子量↑→分散力↑，Br₂ 是少數常溫液態非金屬）→「どれも気体」錯。</w:t>
      </w:r>
      <w:r>
        <w:rPr>
          <w:bCs/>
          <w:b/>
        </w:rPr>
        <w:t xml:space="preserve">(B)錯</w:t>
      </w:r>
      <w:r>
        <w:t xml:space="preserve">：</w:t>
      </w:r>
      <w:r>
        <w:rPr>
          <w:bCs/>
          <w:b/>
        </w:rPr>
        <w:t xml:space="preserve">電気陰性度 F 最大(4.0，全元素天花板)</w:t>
      </w:r>
      <w:r>
        <w:t xml:space="preserve">，非最小；F&gt;Cl&gt;Br&gt;I。</w:t>
      </w:r>
      <w:r>
        <w:rPr>
          <w:bCs/>
          <w:b/>
        </w:rPr>
        <w:t xml:space="preserve">(C)對</w:t>
      </w:r>
      <w:r>
        <w:t xml:space="preserve">：氧化力 F₂&gt;Cl₂&gt;Br₂&gt;I₂ → F₂・Cl₂ 自身太強無更強化學氧化劑→</w:t>
      </w:r>
      <w:r>
        <w:rPr>
          <w:bCs/>
          <w:b/>
        </w:rPr>
        <w:t xml:space="preserve">電解</w:t>
      </w:r>
      <w:r>
        <w:t xml:space="preserve">；Br⁻・I⁻ 可被</w:t>
      </w:r>
      <w:r>
        <w:t xml:space="preserve"> </w:t>
      </w:r>
      <w:r>
        <w:rPr>
          <w:bCs/>
          <w:b/>
        </w:rPr>
        <w:t xml:space="preserve">Cl₂ 酸化</w:t>
      </w:r>
      <w:r>
        <w:t xml:space="preserve">（Cl₂+2Br⁻→Br₂+2Cl⁻）。</w:t>
      </w:r>
      <w:r>
        <w:rPr>
          <w:bCs/>
          <w:b/>
        </w:rPr>
        <w:t xml:space="preserve">(D)對</w:t>
      </w:r>
      <w:r>
        <w:t xml:space="preserve">：HF(フッ酸)溶玻璃(SiO₂+6HF→H₂SiF₆+2H₂O)＋劇毒(與體內Ca²⁺/Mg²⁺結合)。</w:t>
      </w:r>
      <w:r>
        <w:rPr>
          <w:bCs/>
          <w:b/>
        </w:rPr>
        <w:t xml:space="preserve">(E)對</w:t>
      </w:r>
      <w:r>
        <w:t xml:space="preserve">：Cl₂≫F₂&gt;Br₂&gt;I₂，Cl₂ 與 NaOH 共生於ソーダ工業，產量最大。</w:t>
      </w:r>
    </w:p>
    <w:p>
      <w:pPr>
        <w:pStyle w:val="BodyText"/>
      </w:pPr>
      <w:r>
        <w:rPr>
          <w:bCs/>
          <w:b/>
        </w:rPr>
        <w:t xml:space="preserve">各選項</w:t>
      </w:r>
      <w:r>
        <w:t xml:space="preserve">　① C,D,E ✓；②⑤ 含A錯；③④ 含B錯。</w:t>
      </w:r>
      <w:r>
        <w:rPr>
          <w:bCs/>
          <w:b/>
        </w:rPr>
        <w:t xml:space="preserve">排除法</w:t>
      </w:r>
      <w:r>
        <w:t xml:space="preserve">：A錯砍②⑤、B錯砍③④→只剩①，C/D/E 不用細看。</w:t>
      </w:r>
    </w:p>
    <w:p>
      <w:pPr>
        <w:pStyle w:val="BodyText"/>
      </w:pPr>
      <w:r>
        <w:rPr>
          <w:bCs/>
          <w:b/>
        </w:rPr>
        <w:t xml:space="preserve">易錯點（雙弱點疊加）</w:t>
      </w:r>
      <w:r>
        <w:t xml:space="preserve">　第一直覺選①(對)，臨場想到B又</w:t>
      </w:r>
      <w:r>
        <w:rPr>
          <w:bCs/>
          <w:b/>
        </w:rPr>
        <w:t xml:space="preserve">把電負度方向記反</w:t>
      </w:r>
      <w:r>
        <w:t xml:space="preserve">(以為F最小)→改選含B的③(錯)。(1)方向看反：F電負度最大↔記成最小；(2)臨場推翻正確直覺。</w:t>
      </w:r>
      <w:r>
        <w:rPr>
          <w:bCs/>
          <w:b/>
        </w:rPr>
        <w:t xml:space="preserve">建議</w:t>
      </w:r>
      <w:r>
        <w:t xml:space="preserve">：死記「F是電負度第一名(4.0)」；多選題改答前先驗證那個「讓你想改」的敘述本身對不對。根源混淆：F原子最小→核吸引最強→</w:t>
      </w:r>
      <w:r>
        <w:rPr>
          <w:bCs/>
          <w:b/>
        </w:rPr>
        <w:t xml:space="preserve">電負度最大</w:t>
      </w:r>
      <w:r>
        <w:t xml:space="preserve">（非最小）。</w:t>
      </w:r>
    </w:p>
    <w:p>
      <w:pPr>
        <w:pStyle w:val="BodyText"/>
      </w:pPr>
      <w:r>
        <w:t xml:space="preserve">一句話：F是電負度天花板(4.0，最大不是最小)→B錯；Br₂液I₂固→A錯；氧化力F&gt;Cl&gt;Br&gt;I→F₂/Cl₂只能電解、Br⁻/I⁻可被Cl₂氧化(C對)；HF溶玻璃劇毒(D對)；Cl₂與NaOH共生產量最大(E對)→正解C,D,E。</w:t>
      </w:r>
    </w:p>
    <w:p>
      <w:pPr>
        <w:pStyle w:val="BodyText"/>
      </w:pPr>
      <w:r>
        <w:rPr>
          <w:bCs/>
          <w:b/>
        </w:rPr>
        <w:t xml:space="preserve">H27-Q26</w:t>
      </w:r>
    </w:p>
    <w:p>
      <w:pPr>
        <w:pStyle w:val="BodyText"/>
      </w:pPr>
      <w:r>
        <w:t xml:space="preserve">主題：電気分解の語句組合せ（最も適切）　</w:t>
      </w:r>
      <w:r>
        <w:rPr>
          <w:bCs/>
          <w:b/>
        </w:rPr>
        <w:t xml:space="preserve">正解：③ 酸化/還元/電流効率/理論分解電圧/過電圧</w:t>
      </w:r>
    </w:p>
    <w:p>
      <w:pPr>
        <w:pStyle w:val="BodyText"/>
      </w:pPr>
      <w:r>
        <w:rPr>
          <w:bCs/>
          <w:b/>
        </w:rPr>
        <w:t xml:space="preserve">逐格判定</w:t>
      </w:r>
      <w:r>
        <w:t xml:space="preserve">　【ア】アノードで電子が奪われて→</w:t>
      </w:r>
      <w:r>
        <w:rPr>
          <w:bCs/>
          <w:b/>
        </w:rPr>
        <w:t xml:space="preserve">酸化</w:t>
      </w:r>
      <w:r>
        <w:t xml:space="preserve">（失電子）；【イ】カソードで電子が与えられて→</w:t>
      </w:r>
      <w:r>
        <w:rPr>
          <w:bCs/>
          <w:b/>
        </w:rPr>
        <w:t xml:space="preserve">還元</w:t>
      </w:r>
      <w:r>
        <w:t xml:space="preserve">（得電子）（砍②⑤把ア/イ寫反）。【ウ】(実際物質量)÷(電流量換算的理論生成量)→</w:t>
      </w:r>
      <w:r>
        <w:rPr>
          <w:bCs/>
          <w:b/>
        </w:rPr>
        <w:t xml:space="preserve">電流効率</w:t>
      </w:r>
      <w:r>
        <w:t xml:space="preserve">（分子分母皆物質量；電圧効率比的是電壓，砍①⑤）。ア・イ・ウ 已鎖定③。【エ】「【エ】に○○を加えた値」→ 基底＝</w:t>
      </w:r>
      <w:r>
        <w:rPr>
          <w:bCs/>
          <w:b/>
        </w:rPr>
        <w:t xml:space="preserve">理論分解電圧</w:t>
      </w:r>
      <w:r>
        <w:t xml:space="preserve">（熱力學下限；標準水素電極電位是電位參考零點，非槽電壓基底，砍②④）。【オ】＝</w:t>
      </w:r>
      <w:r>
        <w:rPr>
          <w:bCs/>
          <w:b/>
        </w:rPr>
        <w:t xml:space="preserve">過電圧</w:t>
      </w:r>
      <w:r>
        <w:t xml:space="preserve">（讓反應以實用速率進行、克服電極活化能而多加的電壓；整流器内部抵抗在槽外，非両極間電壓組成，砍①⑤）。</w:t>
      </w:r>
    </w:p>
    <w:p>
      <w:pPr>
        <w:pStyle w:val="BodyText"/>
      </w:pPr>
      <w:r>
        <w:rPr>
          <w:bCs/>
          <w:b/>
        </w:rPr>
        <w:t xml:space="preserve">電極鉄則</w:t>
      </w:r>
      <w:r>
        <w:t xml:space="preserve">　アノード＝酸化、カソード＝還元</w:t>
      </w:r>
      <w:r>
        <w:rPr>
          <w:bCs/>
          <w:b/>
        </w:rPr>
        <w:t xml:space="preserve">永遠成立</w:t>
      </w:r>
      <w:r>
        <w:t xml:space="preserve">；＋/−極隨電解 vs 電池相反（電解時アノード＝＋極；電池時アノード＝−極）。</w:t>
      </w:r>
    </w:p>
    <w:p>
      <w:pPr>
        <w:pStyle w:val="BodyText"/>
      </w:pPr>
      <w:r>
        <w:rPr>
          <w:bCs/>
          <w:b/>
        </w:rPr>
        <w:t xml:space="preserve">エ・オ 為何跟著固定（用戶疑問）</w:t>
      </w:r>
      <w:r>
        <w:t xml:space="preserve">　非連動固定，而是③的エ・オ 本就正確：V印加＝理論分解電圧＋過電圧＋オーム損（電壓堆疊）。可反向只用エ・オ 解：エ排除標準水素電極電位、オ排除整流器内部抵抗→同樣鎖定③。五格互相獨立、彼此印證。</w:t>
      </w:r>
    </w:p>
    <w:p>
      <w:pPr>
        <w:pStyle w:val="BodyText"/>
      </w:pPr>
      <w:r>
        <w:rPr>
          <w:bCs/>
          <w:b/>
        </w:rPr>
        <w:t xml:space="preserve">④陷阱</w:t>
      </w:r>
      <w:r>
        <w:t xml:space="preserve">　ア・イ・ウ・オ全對，只エ換成「標準水素電極電位」→ 必驗エ才能區分③④（同 H27-Q15 只在一格動手腳）。</w:t>
      </w:r>
    </w:p>
    <w:p>
      <w:pPr>
        <w:pStyle w:val="BodyText"/>
      </w:pPr>
      <w:r>
        <w:t xml:space="preserve">一句話：アノード＝酸化・カソード＝還元永遠成立；電流効率＝實際/理論(比物質量)；電解電壓＝理論分解電圧＋過電圧＋オーム損，オ是過電圧非整流器內阻(在槽外)。</w:t>
      </w:r>
    </w:p>
    <w:p>
      <w:pPr>
        <w:pStyle w:val="BodyText"/>
      </w:pPr>
      <w:r>
        <w:rPr>
          <w:bCs/>
          <w:b/>
        </w:rPr>
        <w:t xml:space="preserve">H27-Q27</w:t>
      </w:r>
    </w:p>
    <w:p>
      <w:pPr>
        <w:pStyle w:val="BodyText"/>
      </w:pPr>
      <w:r>
        <w:t xml:space="preserve">主題：薬品と工業的製造方法の組合せ（最も不適切）　</w:t>
      </w:r>
      <w:r>
        <w:rPr>
          <w:bCs/>
          <w:b/>
        </w:rPr>
        <w:t xml:space="preserve">正解：② 塩酸／次亜塩素酸ナトリウムの還元</w:t>
      </w:r>
    </w:p>
    <w:p>
      <w:pPr>
        <w:pStyle w:val="BodyText"/>
      </w:pPr>
      <w:r>
        <w:rPr>
          <w:bCs/>
          <w:b/>
        </w:rPr>
        <w:t xml:space="preserve">為何②錯</w:t>
      </w:r>
      <w:r>
        <w:t xml:space="preserve">　塩酸(HCl)的工業製法是</w:t>
      </w:r>
      <w:r>
        <w:t xml:space="preserve"> </w:t>
      </w:r>
      <w:r>
        <w:rPr>
          <w:bCs/>
          <w:b/>
        </w:rPr>
        <w:t xml:space="preserve">H₂+Cl₂→2HCl（燃燒法/直接化合）</w:t>
      </w:r>
      <w:r>
        <w:t xml:space="preserve">，H₂・Cl₂ 皆來自食鹽電解副產。「次亜塩素酸ナトリウム(NaOCl,漂白水)の還元」與鹽酸製法</w:t>
      </w:r>
      <w:r>
        <w:rPr>
          <w:bCs/>
          <w:b/>
        </w:rPr>
        <w:t xml:space="preserve">毫無關係</w:t>
      </w:r>
      <w:r>
        <w:t xml:space="preserve">（NaOCl 本身由 Cl₂+2NaOH 製造，是漂白/消毒劑）。薬品-製法假配對。加不加「ナトリウム」都不影響——次亜塩素酸(HClO)的還元同樣不是鹽酸製法。</w:t>
      </w:r>
    </w:p>
    <w:p>
      <w:pPr>
        <w:pStyle w:val="BodyText"/>
      </w:pPr>
      <w:r>
        <w:rPr>
          <w:bCs/>
          <w:b/>
        </w:rPr>
        <w:t xml:space="preserve">各選項（皆正確）</w:t>
      </w:r>
      <w:r>
        <w:t xml:space="preserve">　① 硫酸／SO₂の酸化（接触法,V₂O₅,放熱）。③ 硝酸／NH₃の酸化（オストワルト法,Pt-Rh）。④ NaOH／食鹽水の電気分解（ソーダ工業,陰極生H₂非O₂）。⑤ アンモニア／N₂+3H₂（ハーバー・ボッシュ法,Fe觸媒,高溫高壓）。</w:t>
      </w:r>
    </w:p>
    <w:p>
      <w:pPr>
        <w:pStyle w:val="BodyText"/>
      </w:pPr>
      <w:r>
        <w:rPr>
          <w:bCs/>
          <w:b/>
        </w:rPr>
        <w:t xml:space="preserve">易錯點</w:t>
      </w:r>
      <w:r>
        <w:t xml:space="preserve">　選了⑤，因 N₂+H₂→NH₃「講得太簡單」而懷疑。但這是最經典的正確工業反應。</w:t>
      </w:r>
      <w:r>
        <w:rPr>
          <w:bCs/>
          <w:b/>
        </w:rPr>
        <w:t xml:space="preserve">配對題檢查法</w:t>
      </w:r>
      <w:r>
        <w:t xml:space="preserve">：逐項問「此製法真能做出此薬品？」①硫酸←SO₂氧化✓③硝酸←NH₃氧化✓④NaOH←電解✓⑤氨←N₂+H₂✓、</w:t>
      </w:r>
      <w:r>
        <w:rPr>
          <w:bCs/>
          <w:b/>
        </w:rPr>
        <w:t xml:space="preserve">②鹽酸←NaOCl還元？✗</w:t>
      </w:r>
      <w:r>
        <w:t xml:space="preserve">。勿因反應簡單而誤選——工業反應本質常是簡單化合。</w:t>
      </w:r>
    </w:p>
    <w:p>
      <w:pPr>
        <w:pStyle w:val="BodyText"/>
      </w:pPr>
      <w:r>
        <w:rPr>
          <w:bCs/>
          <w:b/>
        </w:rPr>
        <w:t xml:space="preserve">含氯含氧酸階梯</w:t>
      </w:r>
      <w:r>
        <w:t xml:space="preserve">　過塩素酸HClO₄(+7)/塩素酸HClO₃(+5)/亜塩素酸HClO₂(+3)/次亜塩素酸HClO(+1)。「亜」減2、「次亜」再減2、「過」加2。</w:t>
      </w:r>
    </w:p>
    <w:p>
      <w:pPr>
        <w:pStyle w:val="BodyText"/>
      </w:pPr>
      <w:r>
        <w:t xml:space="preserve">一句話：塩酸＝H₂+Cl₂直接化合(燃燒法)，與「次亜塩素酸ナトリウム(漂白水)の還元」無關——②假配對；⑤ N₂+3H₂→2NH₃(ハーバー法)是經典正確反應，勿因太簡單而誤選。</w:t>
      </w:r>
    </w:p>
    <w:p>
      <w:pPr>
        <w:pStyle w:val="BodyText"/>
      </w:pPr>
      <w:r>
        <w:rPr>
          <w:bCs/>
          <w:b/>
        </w:rPr>
        <w:t xml:space="preserve">H27-Q28</w:t>
      </w:r>
    </w:p>
    <w:p>
      <w:pPr>
        <w:pStyle w:val="BodyText"/>
      </w:pPr>
      <w:r>
        <w:t xml:space="preserve">主題：メタノール-水系 気液平衡図の記述（正しい組合せ）　</w:t>
      </w:r>
      <w:r>
        <w:rPr>
          <w:bCs/>
          <w:b/>
        </w:rPr>
        <w:t xml:space="preserve">正解：②（ウ）、（エ）</w:t>
      </w:r>
    </w:p>
    <w:p>
      <w:pPr>
        <w:pStyle w:val="BodyText"/>
      </w:pPr>
      <w:r>
        <w:rPr>
          <w:bCs/>
          <w:b/>
        </w:rPr>
        <w:t xml:space="preserve">逐項判定</w:t>
      </w:r>
      <w:r>
        <w:t xml:space="preserve">　（ア）線(a)＝上のカーブ(高溫側)→應是</w:t>
      </w:r>
      <w:r>
        <w:rPr>
          <w:bCs/>
          <w:b/>
        </w:rPr>
        <w:t xml:space="preserve">気相線(露点曲線)</w:t>
      </w:r>
      <w:r>
        <w:t xml:space="preserve">，(ア)說「液相線(沸点曲線)」→錯。（イ）線(b)＝下のカーブ(低溫側)→應是</w:t>
      </w:r>
      <w:r>
        <w:rPr>
          <w:bCs/>
          <w:b/>
        </w:rPr>
        <w:t xml:space="preserve">液相線(沸点曲線)</w:t>
      </w:r>
      <w:r>
        <w:t xml:space="preserve">，(イ)說「気相線(露点曲線)」→錯。</w:t>
      </w:r>
      <w:r>
        <w:rPr>
          <w:bCs/>
          <w:b/>
        </w:rPr>
        <w:t xml:space="preserve">(ア)(イ)剛好把兩線名對調，皆錯。</w:t>
      </w:r>
      <w:r>
        <w:t xml:space="preserve"> </w:t>
      </w:r>
      <w:r>
        <w:t xml:space="preserve">（ウ）純メタノール(x=1.0)處兩線交於約65°C＝メタノール沸點(實64.7)→</w:t>
      </w:r>
      <w:r>
        <w:rPr>
          <w:bCs/>
          <w:b/>
        </w:rPr>
        <w:t xml:space="preserve">正確</w:t>
      </w:r>
      <w:r>
        <w:t xml:space="preserve">。（エ）図1轉図2(x-y圖)：メタノール易揮発→同溫下 y気&gt;x液→資料點在對角線上方→</w:t>
      </w:r>
      <w:r>
        <w:rPr>
          <w:bCs/>
          <w:b/>
        </w:rPr>
        <w:t xml:space="preserve">向上凸的曲線(c)</w:t>
      </w:r>
      <w:r>
        <w:t xml:space="preserve">→正確。</w:t>
      </w:r>
    </w:p>
    <w:p>
      <w:pPr>
        <w:pStyle w:val="BodyText"/>
      </w:pPr>
      <w:r>
        <w:rPr>
          <w:bCs/>
          <w:b/>
        </w:rPr>
        <w:t xml:space="preserve">排除法</w:t>
      </w:r>
      <w:r>
        <w:t xml:space="preserve">　(ア)(イ)皆錯→砍所有含ア/イ的選項(①③④⑤)→只剩②。兩個對調的錯敘述砍掉四選項。</w:t>
      </w:r>
    </w:p>
    <w:p>
      <w:pPr>
        <w:pStyle w:val="BodyText"/>
      </w:pPr>
      <w:r>
        <w:rPr>
          <w:bCs/>
          <w:b/>
        </w:rPr>
        <w:t xml:space="preserve">物理判準(防搞反線名)</w:t>
      </w:r>
      <w:r>
        <w:t xml:space="preserve">　易揮発成分(メタノール沸點65&lt;水100)在氣相富集→気相線(露点)在上、液相線(沸点)在下。記憶：沸=液加熱→沸点是液相線；露=気冷卻→露点是気相線。注意 P-x 圖與 T-x 相反(露点在下)。</w:t>
      </w:r>
    </w:p>
    <w:p>
      <w:pPr>
        <w:pStyle w:val="BodyText"/>
      </w:pPr>
      <w:r>
        <w:t xml:space="preserve">一句話：T-x圖上のカーブ＝気相線(露点)、下のカーブ＝液相線(沸点)，因易揮発成分在氣相富集；(ア)(イ)線名對調皆錯→只剩不含ア/イ的②(ウ約65°C、エ曲線c在對角線上方)。</w:t>
      </w:r>
    </w:p>
    <w:p>
      <w:pPr>
        <w:pStyle w:val="BodyText"/>
      </w:pPr>
      <w:r>
        <w:rPr>
          <w:bCs/>
          <w:b/>
        </w:rPr>
        <w:t xml:space="preserve">H27-Q29</w:t>
      </w:r>
    </w:p>
    <w:p>
      <w:pPr>
        <w:pStyle w:val="BodyText"/>
      </w:pPr>
      <w:r>
        <w:t xml:space="preserve">主題：黒鉛缺氧燃燒的発熱量（計算）　</w:t>
      </w:r>
      <w:r>
        <w:rPr>
          <w:bCs/>
          <w:b/>
        </w:rPr>
        <w:t xml:space="preserve">正解：⑤ 560 kJ</w:t>
      </w:r>
    </w:p>
    <w:p>
      <w:pPr>
        <w:pStyle w:val="BodyText"/>
      </w:pPr>
      <w:r>
        <w:rPr>
          <w:bCs/>
          <w:b/>
        </w:rPr>
        <w:t xml:space="preserve">要點：Hess 分層，變成 CO₂ 的碳要累加每一步的熱。</w:t>
      </w:r>
    </w:p>
    <w:p>
      <w:pPr>
        <w:pStyle w:val="BodyText"/>
      </w:pPr>
      <w:r>
        <w:rPr>
          <w:bCs/>
          <w:b/>
        </w:rPr>
        <w:t xml:space="preserve">步驟</w:t>
      </w:r>
      <w:r>
        <w:t xml:space="preserve">　(1) C→CO +111 kJ/mol；(2) CO→CO₂ +283 kJ/mol。產物 CO 80%、CO₂ 20%。 - n_C=40/12=</w:t>
      </w:r>
      <w:r>
        <w:rPr>
          <w:bCs/>
          <w:b/>
        </w:rPr>
        <w:t xml:space="preserve">10/3 mol</w:t>
      </w:r>
      <w:r>
        <w:t xml:space="preserve">（保留分數，最後化小數） - 碳分配（1C→1氣體分子）：CO=(10/3)×0.8=8/3；CO₂=(10/3)×0.2=2/3（和=10/3 ✓碳守恆） -</w:t>
      </w:r>
      <w:r>
        <w:t xml:space="preserve"> </w:t>
      </w:r>
      <w:r>
        <w:rPr>
          <w:bCs/>
          <w:b/>
        </w:rPr>
        <w:t xml:space="preserve">分層法(不易漏)</w:t>
      </w:r>
      <w:r>
        <w:t xml:space="preserve">：全部C先走(1)：(10/3)×111=370；只有20%再走(2)：(2/3)×283=188.7 →</w:t>
      </w:r>
      <w:r>
        <w:t xml:space="preserve"> </w:t>
      </w:r>
      <w:r>
        <w:rPr>
          <w:bCs/>
          <w:b/>
        </w:rPr>
        <w:t xml:space="preserve">370+188.7=558.7≈560 kJ</w:t>
      </w:r>
      <w:r>
        <w:t xml:space="preserve"> </w:t>
      </w:r>
      <w:r>
        <w:t xml:space="preserve">- 驗證(路徑法)：CO放(8/3)×111=296；CO₂放(2/3)×(111+283)=(2/3)×394=262.7 → 296+262.7=558.7 ✓</w:t>
      </w:r>
    </w:p>
    <w:p>
      <w:pPr>
        <w:pStyle w:val="BodyText"/>
      </w:pPr>
      <w:r>
        <w:rPr>
          <w:bCs/>
          <w:b/>
        </w:rPr>
        <w:t xml:space="preserve">易錯（既知弱點：代入遺漏）</w:t>
      </w:r>
      <w:r>
        <w:t xml:space="preserve">　CO₂ 的碳要</w:t>
      </w:r>
      <w:r>
        <w:t xml:space="preserve"> </w:t>
      </w:r>
      <w:r>
        <w:rPr>
          <w:bCs/>
          <w:b/>
        </w:rPr>
        <w:t xml:space="preserve">111+283=394</w:t>
      </w:r>
      <w:r>
        <w:t xml:space="preserve">，別只用283（會少算111，掉入④485附近的錯值）。多步熱化學先畫能量路徑圖：C─(1)+111→CO─(2)+283→CO₂，全部C走(1)、只20%走(2)。</w:t>
      </w:r>
    </w:p>
    <w:p>
      <w:pPr>
        <w:pStyle w:val="BodyText"/>
      </w:pPr>
      <w:r>
        <w:t xml:space="preserve">一句話：每個C先走(1)C→CO(+111)，只有變CO₂的20%再走(2)(+283)；(10/3)×111+(2/3)×283=370+188.7=558.7≈560 kJ。</w:t>
      </w:r>
    </w:p>
    <w:p>
      <w:pPr>
        <w:pStyle w:val="BodyText"/>
      </w:pPr>
      <w:r>
        <w:rPr>
          <w:bCs/>
          <w:b/>
        </w:rPr>
        <w:t xml:space="preserve">H27-Q30</w:t>
      </w:r>
    </w:p>
    <w:p>
      <w:pPr>
        <w:pStyle w:val="BodyText"/>
      </w:pPr>
      <w:r>
        <w:t xml:space="preserve">主題：水加熱器の総括伝熱係数 U（計算）　</w:t>
      </w:r>
      <w:r>
        <w:rPr>
          <w:bCs/>
          <w:b/>
        </w:rPr>
        <w:t xml:space="preserve">正解：② 8.1×10² W·m⁻²·K⁻¹</w:t>
      </w:r>
    </w:p>
    <w:p>
      <w:pPr>
        <w:pStyle w:val="BodyText"/>
      </w:pPr>
      <w:r>
        <w:rPr>
          <w:bCs/>
          <w:b/>
        </w:rPr>
        <w:t xml:space="preserve">核心：Q＝ṁcΔT 求傳熱量、Δt 用対数平均温度差(LMTD)、U＝Q/(A·LMTD)。給 ln2 就是 LMTD 的信號。</w:t>
      </w:r>
    </w:p>
    <w:p>
      <w:pPr>
        <w:pStyle w:val="BodyText"/>
      </w:pPr>
      <w:r>
        <w:rPr>
          <w:bCs/>
          <w:b/>
        </w:rPr>
        <w:t xml:space="preserve">步驟</w:t>
      </w:r>
      <w:r>
        <w:t xml:space="preserve"> </w:t>
      </w:r>
      <w:r>
        <w:t xml:space="preserve">1. Q（水側）＝ṁ·c·ΔT＝2.8×(4.18×10³)×(80−30)＝</w:t>
      </w:r>
      <w:r>
        <w:rPr>
          <w:bCs/>
          <w:b/>
        </w:rPr>
        <w:t xml:space="preserve">5.85×10⁵ W</w:t>
      </w:r>
      <w:r>
        <w:t xml:space="preserve"> </w:t>
      </w:r>
      <w:r>
        <w:t xml:space="preserve">2. 驗證（蒸汽側，凝縮潜熱）：0.28×(2.09×10⁶)＝5.85×10⁵ W ✓（兩側相等＝無熱損；蒸汽數據是驗證組） 3. 溫差（蒸汽130°C凝縮恆溫）：Δt₁=130−30=100、Δt₂=130−80=50 →</w:t>
      </w:r>
      <w:r>
        <w:t xml:space="preserve"> </w:t>
      </w:r>
      <w:r>
        <w:rPr>
          <w:bCs/>
          <w:b/>
        </w:rPr>
        <w:t xml:space="preserve">LMTD＝(100−50)/ln(100/50)＝50/ln2＝50/0.69＝72.5 K</w:t>
      </w:r>
      <w:r>
        <w:t xml:space="preserve"> </w:t>
      </w:r>
      <w:r>
        <w:t xml:space="preserve">4.</w:t>
      </w:r>
      <w:r>
        <w:t xml:space="preserve"> </w:t>
      </w:r>
      <w:r>
        <w:rPr>
          <w:bCs/>
          <w:b/>
        </w:rPr>
        <w:t xml:space="preserve">U＝Q/(A·LMTD)＝5.85×10⁵/(10×72.5)＝807.6≈8.1×10²</w:t>
      </w:r>
    </w:p>
    <w:p>
      <w:pPr>
        <w:pStyle w:val="BodyText"/>
      </w:pPr>
      <w:r>
        <w:rPr>
          <w:bCs/>
          <w:b/>
        </w:rPr>
        <w:t xml:space="preserve">易錯（既知弱點：不會用多給的數字）</w:t>
      </w:r>
      <w:r>
        <w:t xml:space="preserve">　數字全部有用：面積→A；水流量/比熱/溫升→Q；蒸汽凝縮水/凝縮熱→驗證Q；</w:t>
      </w:r>
      <w:r>
        <w:rPr>
          <w:bCs/>
          <w:b/>
        </w:rPr>
        <w:t xml:space="preserve">ln2→LMTD分母</w:t>
      </w:r>
      <w:r>
        <w:t xml:space="preserve">。Δt 不可用算術平均(75)，須LMTD(72.5，指數衰減故≤算術平均)。蒸汽側用凝縮潜熱非比熱(130°C恆溫靠相變)。</w:t>
      </w:r>
    </w:p>
    <w:p>
      <w:pPr>
        <w:pStyle w:val="BodyText"/>
      </w:pPr>
      <w:r>
        <w:rPr>
          <w:bCs/>
          <w:b/>
        </w:rPr>
        <w:t xml:space="preserve">識別信號</w:t>
      </w:r>
      <w:r>
        <w:t xml:space="preserve">　題目出現 ln 數值→幾乎必用 LMTD。熱交換器四步：Q=ṁcΔT → 畫兩端溫差 → LMTD → U=Q/(A·LMTD)。</w:t>
      </w:r>
    </w:p>
    <w:p>
      <w:pPr>
        <w:pStyle w:val="BodyText"/>
      </w:pPr>
      <w:r>
        <w:t xml:space="preserve">一句話：Q＝ṁcΔT(水側2.8×4180×50=5.85×10⁵，蒸汽側0.28×2.09×10⁶驗證)；LMTD＝(100−50)/ln2＝72.5K(見ln就用LMTD，蒸汽凝縮恆溫)；U＝Q/(A·LMTD)＝8.1×10²。</w:t>
      </w:r>
    </w:p>
    <w:p>
      <w:pPr>
        <w:pStyle w:val="BodyText"/>
      </w:pPr>
      <w:r>
        <w:rPr>
          <w:bCs/>
          <w:b/>
        </w:rPr>
        <w:t xml:space="preserve">H27-Q31</w:t>
      </w:r>
    </w:p>
    <w:p>
      <w:pPr>
        <w:pStyle w:val="BodyText"/>
      </w:pPr>
      <w:r>
        <w:t xml:space="preserve">主題：硫酸銅飽和水溶液の冷却で析出する CuSO₄·5H₂O（計算）　</w:t>
      </w:r>
      <w:r>
        <w:rPr>
          <w:bCs/>
          <w:b/>
        </w:rPr>
        <w:t xml:space="preserve">正解：③ 14 g</w:t>
      </w:r>
    </w:p>
    <w:p>
      <w:pPr>
        <w:pStyle w:val="BodyText"/>
      </w:pPr>
      <w:r>
        <w:rPr>
          <w:bCs/>
          <w:b/>
        </w:rPr>
        <w:t xml:space="preserve">核心：析出的是水合鹽，結晶帶走「無水鹽＋結晶水」，後者使溶劑減少。只比無水鹽溶解度差＝錯。</w:t>
      </w:r>
    </w:p>
    <w:p>
      <w:pPr>
        <w:pStyle w:val="BodyText"/>
      </w:pPr>
      <w:r>
        <w:rPr>
          <w:bCs/>
          <w:b/>
        </w:rPr>
        <w:t xml:space="preserve">步驟</w:t>
      </w:r>
      <w:r>
        <w:t xml:space="preserve">　分子量：M(CuSO₄)=64+32+64=160、M(5H₂O)=90、M(水合)=250 → 無水/水合=0.64、結晶水/水合=0.36。60°C飽和100g（溶解度30）：無水鹽=100×30/130=23.08、水=76.92。設析出W克，冷卻20°C（溶解度20）剩餘仍飽和：(23.08−0.64W)/(76.92−0.36W)=20/100 → 23.08−0.64W=15.384−0.072W → 7.696=0.568W →</w:t>
      </w:r>
      <w:r>
        <w:t xml:space="preserve"> </w:t>
      </w:r>
      <w:r>
        <w:rPr>
          <w:bCs/>
          <w:b/>
        </w:rPr>
        <w:t xml:space="preserve">W=13.55≈14g</w:t>
      </w:r>
      <w:r>
        <w:t xml:space="preserve">。驗算：剩餘無水鹽14.41/剩餘水72.04=0.200 ✓。</w:t>
      </w:r>
    </w:p>
    <w:p>
      <w:pPr>
        <w:pStyle w:val="BodyText"/>
      </w:pPr>
      <w:r>
        <w:rPr>
          <w:bCs/>
          <w:b/>
        </w:rPr>
        <w:t xml:space="preserve">用戶錯誤</w:t>
      </w:r>
      <w:r>
        <w:t xml:space="preserve">　用 100/30=(100−x)/x 得 x=23.08（此步對，溶液無水鹽量）；但第二式 100/20=(100−y)/y 假設冷卻後溶液仍100g（錯，結晶已離開溶液變輕），且</w:t>
      </w:r>
      <w:r>
        <w:rPr>
          <w:bCs/>
          <w:b/>
        </w:rPr>
        <w:t xml:space="preserve">完全沒扣結晶水</w:t>
      </w:r>
      <w:r>
        <w:t xml:space="preserve">（核心陷阱），最後 0.104×250=26 邏輯不成立。</w:t>
      </w:r>
    </w:p>
    <w:p>
      <w:pPr>
        <w:pStyle w:val="BodyText"/>
      </w:pPr>
      <w:r>
        <w:rPr>
          <w:bCs/>
          <w:b/>
        </w:rPr>
        <w:t xml:space="preserve">陷阱選項</w:t>
      </w:r>
      <w:r>
        <w:t xml:space="preserve">　④10g＝只算無水鹽溶解度差、不扣結晶水的典型錯值。</w:t>
      </w:r>
    </w:p>
    <w:p>
      <w:pPr>
        <w:pStyle w:val="BodyText"/>
      </w:pPr>
      <w:r>
        <w:t xml:space="preserve">一句話：水合鹽結晶題設析出W，列(原無水鹽−0.64W)/(原水−0.36W)=低溫溶解度比；結晶水從溶劑扣，只比無水鹽差(得④10g)是錯的 → W=13.55≈14g。</w:t>
      </w:r>
    </w:p>
    <w:p>
      <w:pPr>
        <w:pStyle w:val="BodyText"/>
      </w:pPr>
      <w:r>
        <w:rPr>
          <w:bCs/>
          <w:b/>
        </w:rPr>
        <w:t xml:space="preserve">H27-Q32</w:t>
      </w:r>
    </w:p>
    <w:p>
      <w:pPr>
        <w:pStyle w:val="BodyText"/>
      </w:pPr>
      <w:r>
        <w:t xml:space="preserve">主題：2基タンク連通後の圧力（計算）　</w:t>
      </w:r>
      <w:r>
        <w:rPr>
          <w:bCs/>
          <w:b/>
        </w:rPr>
        <w:t xml:space="preserve">正解：③ 5.7 MPa</w:t>
      </w:r>
    </w:p>
    <w:p>
      <w:pPr>
        <w:pStyle w:val="BodyText"/>
      </w:pPr>
      <w:r>
        <w:rPr>
          <w:bCs/>
          <w:b/>
        </w:rPr>
        <w:t xml:space="preserve">核心：等溫・同種理想氣體・連通 → 莫耳數守恆 → PV 總量守恆。</w:t>
      </w:r>
    </w:p>
    <w:p>
      <w:pPr>
        <w:pStyle w:val="BodyText"/>
      </w:pPr>
      <w:r>
        <w:rPr>
          <w:bCs/>
          <w:b/>
        </w:rPr>
        <w:t xml:space="preserve">步驟</w:t>
      </w:r>
      <w:r>
        <w:t xml:space="preserve">　P混=(P₁V₁+P₂V₂)/(V₁+V₂)=(1×100+100×5)/(100+5)=(100+500)/105=600/105=</w:t>
      </w:r>
      <w:r>
        <w:rPr>
          <w:bCs/>
          <w:b/>
        </w:rPr>
        <w:t xml:space="preserve">5.71≈5.7MPa</w:t>
      </w:r>
      <w:r>
        <w:t xml:space="preserve">。Np·ρ·D⁵…不，此題是 PV：常數 RT 相同 → PV∝n，相除全消，P用MPa/V用m³直接算，不必求n、不用換單位。</w:t>
      </w:r>
    </w:p>
    <w:p>
      <w:pPr>
        <w:pStyle w:val="BodyText"/>
      </w:pPr>
      <w:r>
        <w:rPr>
          <w:bCs/>
          <w:b/>
        </w:rPr>
        <w:t xml:space="preserve">用戶錯誤</w:t>
      </w:r>
      <w:r>
        <w:t xml:space="preserve">　方法（分壓相加）對，但 100×1/105 算成 0.01（應為0.952，掉數量級）；X=500/105=4.762 對。改 Y=0.952 → X+Y=5.71 ✓。</w:t>
      </w:r>
    </w:p>
    <w:p>
      <w:pPr>
        <w:pStyle w:val="BodyText"/>
      </w:pPr>
      <w:r>
        <w:rPr>
          <w:bCs/>
          <w:b/>
        </w:rPr>
        <w:t xml:space="preserve">易錯</w:t>
      </w:r>
      <w:r>
        <w:t xml:space="preserve">　除法後檢查數量級：100/105 兩數接近→商必接近1（0.95），不可能0.01。</w:t>
      </w:r>
    </w:p>
    <w:p>
      <w:pPr>
        <w:pStyle w:val="BodyText"/>
      </w:pPr>
      <w:r>
        <w:t xml:space="preserve">一句話：等溫理想氣體混合＝PV總量守恆：P混=(1×100+100×5)/105=600/105=5.7MPa；分壓法對但100/105手滑成0.01（應0.952）。</w:t>
      </w:r>
    </w:p>
    <w:p>
      <w:pPr>
        <w:pStyle w:val="BodyText"/>
      </w:pPr>
      <w:r>
        <w:rPr>
          <w:bCs/>
          <w:b/>
        </w:rPr>
        <w:t xml:space="preserve">H27-Q33</w:t>
      </w:r>
    </w:p>
    <w:p>
      <w:pPr>
        <w:pStyle w:val="BodyText"/>
      </w:pPr>
      <w:r>
        <w:t xml:space="preserve">主題：撹拌動力を変えた時の回転数上限（計算）　</w:t>
      </w:r>
      <w:r>
        <w:rPr>
          <w:bCs/>
          <w:b/>
        </w:rPr>
        <w:t xml:space="preserve">正解：① 95 rpm</w:t>
      </w:r>
    </w:p>
    <w:p>
      <w:pPr>
        <w:pStyle w:val="BodyText"/>
      </w:pPr>
      <w:r>
        <w:rPr>
          <w:bCs/>
          <w:b/>
        </w:rPr>
        <w:t xml:space="preserve">核心：同一攪拌機 Np・ρ・D 全不變 → P∝n³，相除時常數全消，不用算絕對值也不用換單位。</w:t>
      </w:r>
    </w:p>
    <w:p>
      <w:pPr>
        <w:pStyle w:val="BodyText"/>
      </w:pPr>
      <w:r>
        <w:rPr>
          <w:bCs/>
          <w:b/>
        </w:rPr>
        <w:t xml:space="preserve">步驟</w:t>
      </w:r>
      <w:r>
        <w:t xml:space="preserve">　P=Np·ρ·n³·D⁵ → 同機 P∝n³ → (n₂/n₁)³=P₂/P₁=0.75/1.5=1/2 → n₂/n₁=(1/2)(1/3)=1/2(1/3)=1/1.26=0.794 →</w:t>
      </w:r>
      <w:r>
        <w:t xml:space="preserve"> </w:t>
      </w:r>
      <w:r>
        <w:rPr>
          <w:bCs/>
          <w:b/>
        </w:rPr>
        <w:t xml:space="preserve">n₂=120×0.794=95rpm</w:t>
      </w:r>
      <w:r>
        <w:t xml:space="preserve">。</w:t>
      </w:r>
    </w:p>
    <w:p>
      <w:pPr>
        <w:pStyle w:val="BodyText"/>
      </w:pPr>
      <w:r>
        <w:rPr>
          <w:bCs/>
          <w:b/>
        </w:rPr>
        <w:t xml:space="preserve">用戶錯誤</w:t>
      </w:r>
      <w:r>
        <w:t xml:space="preserve">　試圖先從1.5kW解出 Np·ρ·D⁵ 常數（super small 算不動）——多做了不必要的一步。直接用比例 P∝n³ 相除，常數根本不出現。</w:t>
      </w:r>
    </w:p>
    <w:p>
      <w:pPr>
        <w:pStyle w:val="BodyText"/>
      </w:pPr>
      <w:r>
        <w:rPr>
          <w:bCs/>
          <w:b/>
        </w:rPr>
        <w:t xml:space="preserve">識別信號</w:t>
      </w:r>
      <w:r>
        <w:t xml:space="preserve">　給 2^(1/3)=1.26 → 明示開三次方（同 Q30 給 ln、Q34 給 e）。相似則：泵風機 P∝n³、Q∝n、H∝n²。</w:t>
      </w:r>
    </w:p>
    <w:p>
      <w:pPr>
        <w:pStyle w:val="BodyText"/>
      </w:pPr>
      <w:r>
        <w:t xml:space="preserve">一句話：同攪拌機 Np·ρ·D⁵ 全消 → P∝n³，n₂/n₁=(0.75/1.5)^(1/3)=1/1.26=0.794 → 120×0.794=95rpm；不用算常數也不用換單位。</w:t>
      </w:r>
    </w:p>
    <w:p>
      <w:pPr>
        <w:pStyle w:val="BodyText"/>
      </w:pPr>
      <w:r>
        <w:rPr>
          <w:bCs/>
          <w:b/>
        </w:rPr>
        <w:t xml:space="preserve">H27-Q34</w:t>
      </w:r>
    </w:p>
    <w:p>
      <w:pPr>
        <w:pStyle w:val="BodyText"/>
      </w:pPr>
      <w:r>
        <w:t xml:space="preserve">主題：アレニウス式 50→100°C の速度定数比（計算）　</w:t>
      </w:r>
      <w:r>
        <w:rPr>
          <w:bCs/>
          <w:b/>
        </w:rPr>
        <w:t xml:space="preserve">正解：④ 55倍</w:t>
      </w:r>
    </w:p>
    <w:p>
      <w:pPr>
        <w:pStyle w:val="BodyText"/>
      </w:pPr>
      <w:r>
        <w:rPr>
          <w:bCs/>
          <w:b/>
        </w:rPr>
        <w:t xml:space="preserve">exp(x)=eˣ</w:t>
      </w:r>
      <w:r>
        <w:t xml:space="preserve">（e≈2.72）。</w:t>
      </w:r>
      <w:r>
        <w:rPr>
          <w:bCs/>
          <w:b/>
        </w:rPr>
        <w:t xml:space="preserve">核心：同一反應 A・E 不變 → 取兩溫度 k 比 → A 消掉，只剩指數。</w:t>
      </w:r>
    </w:p>
    <w:p>
      <w:pPr>
        <w:pStyle w:val="BodyText"/>
      </w:pPr>
      <w:r>
        <w:rPr>
          <w:bCs/>
          <w:b/>
        </w:rPr>
        <w:t xml:space="preserve">步驟</w:t>
      </w:r>
      <w:r>
        <w:t xml:space="preserve">　k₁₀₀/k₅₀=exp[(E/R)(1/T₁−1/T₂)]。①T換K：T₁=323、T₂=373（</w:t>
      </w:r>
      <w:r>
        <w:rPr>
          <w:bCs/>
          <w:b/>
        </w:rPr>
        <w:t xml:space="preserve">+273別忘</w:t>
      </w:r>
      <w:r>
        <w:t xml:space="preserve">）。②1/323−1/373=(373−323)/(323×373)=50/120479=4.15×10⁻⁴。③E/R=80100/8.314=9634（</w:t>
      </w:r>
      <w:r>
        <w:rPr>
          <w:bCs/>
          <w:b/>
        </w:rPr>
        <w:t xml:space="preserve">E: kJ→J</w:t>
      </w:r>
      <w:r>
        <w:t xml:space="preserve">）。④指數=9634×4.15×10⁻⁴≈4.0。⑤k比=e⁴=2.72⁴=(2.72²)²=7.40²=</w:t>
      </w:r>
      <w:r>
        <w:rPr>
          <w:bCs/>
          <w:b/>
        </w:rPr>
        <w:t xml:space="preserve">55倍</w:t>
      </w:r>
      <w:r>
        <w:t xml:space="preserve">。</w:t>
      </w:r>
    </w:p>
    <w:p>
      <w:pPr>
        <w:pStyle w:val="BodyText"/>
      </w:pPr>
      <w:r>
        <w:rPr>
          <w:bCs/>
          <w:b/>
        </w:rPr>
        <w:t xml:space="preserve">用戶困惑</w:t>
      </w:r>
      <w:r>
        <w:t xml:space="preserve">　不懂 exp＝eˣ；不知 A 可消（A 未給數值→取比值時抵消）。</w:t>
      </w:r>
    </w:p>
    <w:p>
      <w:pPr>
        <w:pStyle w:val="BodyText"/>
      </w:pPr>
      <w:r>
        <w:rPr>
          <w:bCs/>
          <w:b/>
        </w:rPr>
        <w:t xml:space="preserve">識別信號</w:t>
      </w:r>
      <w:r>
        <w:t xml:space="preserve">　給 e=2.72→算 e 次方；給 R→算 E/R（E 換J）；溫度°C→+273。</w:t>
      </w:r>
      <w:r>
        <w:rPr>
          <w:bCs/>
          <w:b/>
        </w:rPr>
        <w:t xml:space="preserve">雙單位陷阱</w:t>
      </w:r>
      <w:r>
        <w:t xml:space="preserve">：+273 與 kJ→J 都要（既知弱點）。</w:t>
      </w:r>
      <w:r>
        <w:t xml:space="preserve"> </w:t>
      </w:r>
      <w:r>
        <w:rPr>
          <w:bCs/>
          <w:b/>
        </w:rPr>
        <w:t xml:space="preserve">陷阱③32倍</w:t>
      </w:r>
      <w:r>
        <w:t xml:space="preserve">＝Q₁₀則粗估(2⁵)，活化能高時實際&gt;32。</w:t>
      </w:r>
    </w:p>
    <w:p>
      <w:pPr>
        <w:pStyle w:val="BodyText"/>
      </w:pPr>
      <w:r>
        <w:t xml:space="preserve">一句話：Arrhenius 兩溫度比 k₂/k₁=exp[(E/R)(1/T₁−1/T₂)]，A消掉；T先+273、E先kJ→J；指數≈4.0 → e⁴=2.72⁴=55倍。</w:t>
      </w:r>
    </w:p>
    <w:p>
      <w:pPr>
        <w:pStyle w:val="BodyText"/>
      </w:pPr>
      <w:r>
        <w:rPr>
          <w:bCs/>
          <w:b/>
        </w:rPr>
        <w:t xml:space="preserve">H27-Q35</w:t>
      </w:r>
    </w:p>
    <w:p>
      <w:pPr>
        <w:pStyle w:val="BodyText"/>
      </w:pPr>
      <w:r>
        <w:t xml:space="preserve">主題：非理想溶液の気液平衡・気相メタノール濃度（計算）　</w:t>
      </w:r>
      <w:r>
        <w:rPr>
          <w:bCs/>
          <w:b/>
        </w:rPr>
        <w:t xml:space="preserve">正解：④ 42%</w:t>
      </w:r>
    </w:p>
    <w:p>
      <w:pPr>
        <w:pStyle w:val="BodyText"/>
      </w:pPr>
      <w:r>
        <w:rPr>
          <w:bCs/>
          <w:b/>
        </w:rPr>
        <w:t xml:space="preserve">核心：非理想溶液 → 拉午耳定律加活量係數 γ</w:t>
      </w:r>
      <w:r>
        <w:t xml:space="preserve">** 修正：Pᵢ=****γ****ᵢxᵢPᵢ^sat，yᵢ=Pᵢ/****Σ****P。**</w:t>
      </w:r>
    </w:p>
    <w:p>
      <w:pPr>
        <w:pStyle w:val="BodyText"/>
      </w:pPr>
      <w:r>
        <w:rPr>
          <w:bCs/>
          <w:b/>
        </w:rPr>
        <w:t xml:space="preserve">步驟</w:t>
      </w:r>
      <w:r>
        <w:t xml:space="preserve">　液相甲醇x=0.10 → 水x=0.90。P甲醇=γ·x·P^sat=1.786×0.10×236.7=42.3kPa；P水=1.009×0.90×64.24=58.3kPa；P總=100.6kPa →</w:t>
      </w:r>
      <w:r>
        <w:t xml:space="preserve"> </w:t>
      </w:r>
      <w:r>
        <w:rPr>
          <w:bCs/>
          <w:b/>
        </w:rPr>
        <w:t xml:space="preserve">y甲醇=42.3/100.6=0.42=42%</w:t>
      </w:r>
      <w:r>
        <w:t xml:space="preserve">。</w:t>
      </w:r>
    </w:p>
    <w:p>
      <w:pPr>
        <w:pStyle w:val="BodyText"/>
      </w:pPr>
      <w:r>
        <w:rPr>
          <w:bCs/>
          <w:b/>
        </w:rPr>
        <w:t xml:space="preserve">用戶困惑</w:t>
      </w:r>
      <w:r>
        <w:t xml:space="preserve">　不認得活量係數怎麼用。</w:t>
      </w:r>
      <w:r>
        <w:rPr>
          <w:bCs/>
          <w:b/>
        </w:rPr>
        <w:t xml:space="preserve">破解</w:t>
      </w:r>
      <w:r>
        <w:t xml:space="preserve">：看到「活量係数」→ 公式前乘 γ（Pᵢ=γᵢxᵢPᵢ^sat），求氣相 y=分壓/總壓。給了 γ 就是明示非理想、要用。</w:t>
      </w:r>
    </w:p>
    <w:p>
      <w:pPr>
        <w:pStyle w:val="BodyText"/>
      </w:pPr>
      <w:r>
        <w:rPr>
          <w:bCs/>
          <w:b/>
        </w:rPr>
        <w:t xml:space="preserve">陷阱③24%</w:t>
      </w:r>
      <w:r>
        <w:t xml:space="preserve">＝忘乘活量係數（只用理想拉午耳）的偏小值。</w:t>
      </w:r>
      <w:r>
        <w:rPr>
          <w:bCs/>
          <w:b/>
        </w:rPr>
        <w:t xml:space="preserve">呼應 H27-Q28</w:t>
      </w:r>
      <w:r>
        <w:t xml:space="preserve">：易揮発成分（甲醇蒸氣壓高×γ大）在氣相富集 → y(42%)&gt;x(10%)，落對角線上方，此為其定量版。</w:t>
      </w:r>
    </w:p>
    <w:p>
      <w:pPr>
        <w:pStyle w:val="BodyText"/>
      </w:pPr>
      <w:r>
        <w:t xml:space="preserve">一句話：非理想溶液 Pᵢ=γᵢxᵢPᵢ^sat、y=Pᵢ/ΣP；P甲醇=1.786×0.1×236.7=42.3、P水=1.009×0.9×64.24=58.3、P總100.6 → y甲醇=42%；忘乘γ掉入③24%。</w:t>
      </w:r>
    </w:p>
    <w:p>
      <w:pPr>
        <w:pStyle w:val="BodyText"/>
      </w:pPr>
      <w:r>
        <w:rPr>
          <w:bCs/>
          <w:b/>
        </w:rPr>
        <w:t xml:space="preserve">【H27-Q29~Q35 計算題七連 通用心法】</w:t>
      </w:r>
      <w:r>
        <w:t xml:space="preserve"> </w:t>
      </w:r>
      <w:r>
        <w:t xml:space="preserve">1. 給的特殊常數是路標：ln→LMTD；e→exp次方；2^(1/3)→開三次方；活量係数→非理想修正。 2. 比值題消不變量：同設備/同反應→常數與單位全消，不算絕對值（Q32/33/34）。 3. 守恆優先：PV守恆(Q32)、質量/莫耳守恆(Q29/31)。 4. 單位雙查：°C→K(+273)、kJ→J、分母是溶劑or溶液。 5. 數量級檢查：除法後看商合理性(Q32的0.01 vs 0.95)。</w:t>
      </w:r>
    </w:p>
    <w:p>
      <w:pPr>
        <w:pStyle w:val="BodyText"/>
      </w:pPr>
      <w:r>
        <w:rPr>
          <w:bCs/>
          <w:b/>
        </w:rPr>
        <w:t xml:space="preserve">技術士（化學部門）一次試驗</w:t>
      </w:r>
    </w:p>
    <w:p>
      <w:pPr>
        <w:pStyle w:val="BodyText"/>
      </w:pPr>
      <w:r>
        <w:rPr>
          <w:iCs/>
          <w:i/>
        </w:rPr>
        <w:t xml:space="preserve">完整解題筆記（逐題題解集）　|　有機/高分子・燃料・電気化学・無機セラミックス・化学工学　|　收錄至 H28-Q35（Q31 未收錄）</w:t>
      </w:r>
    </w:p>
    <w:p>
      <w:pPr>
        <w:pStyle w:val="BodyText"/>
      </w:pPr>
      <w:r>
        <w:rPr>
          <w:bCs/>
          <w:b/>
        </w:rPr>
        <w:t xml:space="preserve">完整解題筆記（逐題題解集）</w:t>
      </w:r>
    </w:p>
    <w:p>
      <w:pPr>
        <w:pStyle w:val="BodyText"/>
      </w:pPr>
      <w:r>
        <w:rPr>
          <w:iCs/>
          <w:i/>
        </w:rPr>
        <w:t xml:space="preserve">專門科目：有機化學・高分子・燃料・電気化学　|　搭配「試劑速查」框架檔使用</w:t>
      </w:r>
    </w:p>
    <w:p>
      <w:pPr>
        <w:pStyle w:val="BodyText"/>
      </w:pPr>
      <w:r>
        <w:rPr>
          <w:bCs/>
          <w:b/>
        </w:rPr>
        <w:t xml:space="preserve">問 1　核磁気共鳴（NMR）スペクトル　（答：②（誤））</w:t>
      </w:r>
    </w:p>
    <w:p>
      <w:pPr>
        <w:pStyle w:val="BodyText"/>
      </w:pPr>
      <w:r>
        <w:rPr>
          <w:bCs/>
          <w:b/>
        </w:rPr>
        <w:t xml:space="preserve">考點　</w:t>
      </w:r>
      <w:r>
        <w:rPr>
          <w:iCs/>
          <w:i/>
        </w:rPr>
        <w:t xml:space="preserve">找錯誤敘述。核自旋規則、化學位移定義、n+1 分裂。</w:t>
      </w:r>
    </w:p>
    <w:p>
      <w:pPr>
        <w:pStyle w:val="BodyText"/>
      </w:pPr>
      <w:r>
        <w:rPr>
          <w:bCs/>
          <w:b/>
        </w:rPr>
        <w:t xml:space="preserve">正答②為何錯　</w:t>
      </w:r>
      <w:r>
        <w:t xml:space="preserve">②說「¹⁹F、³¹P 沒有核自旋(核スピンを持たない)但能用 NMR 檢出」——自相矛盾。NMR 能檢出的前提就是核自旋 I≠0。¹⁹F、³¹P 都是 I=1/2，正因有核自旋才是常見觀測核。</w:t>
      </w:r>
    </w:p>
    <w:p>
      <w:pPr>
        <w:pStyle w:val="BodyText"/>
      </w:pPr>
      <w:r>
        <w:rPr>
          <w:bCs/>
          <w:b/>
        </w:rPr>
        <w:t xml:space="preserve">核自旋奇偶規則　</w:t>
      </w:r>
      <w:r>
        <w:t xml:space="preserve">質子/中子皆偶→I=0(無訊號,如¹²C、¹⁶O)；一奇一偶→半整數(¹H、¹⁹F、³¹P)；皆奇→整數(²H、¹⁴N)。</w:t>
      </w:r>
    </w:p>
    <w:p>
      <w:pPr>
        <w:pStyle w:val="BodyText"/>
      </w:pPr>
      <w:r>
        <w:rPr>
          <w:bCs/>
          <w:b/>
        </w:rPr>
        <w:t xml:space="preserve">①　</w:t>
      </w:r>
      <w:r>
        <w:t xml:space="preserve">TMS(テトラメチルシラン)作 ¹H/¹³C-NMR 內部標準，δ=0 ppm，惰性且高磁場不重疊——正確。</w:t>
      </w:r>
    </w:p>
    <w:p>
      <w:pPr>
        <w:pStyle w:val="BodyText"/>
      </w:pPr>
      <w:r>
        <w:rPr>
          <w:bCs/>
          <w:b/>
        </w:rPr>
        <w:t xml:space="preserve">③　</w:t>
      </w:r>
      <w:r>
        <w:t xml:space="preserve">化學位移 δ(ppm)=(訊號與標準的振動數差 Hz)/(分光器振動數 MHz)，Hz/MHz 差 10⁶ 故單位 ppm，且與磁場強度無關——正確。</w:t>
      </w:r>
    </w:p>
    <w:p>
      <w:pPr>
        <w:pStyle w:val="BodyText"/>
      </w:pPr>
      <w:r>
        <w:rPr>
          <w:bCs/>
          <w:b/>
        </w:rPr>
        <w:t xml:space="preserve">④　</w:t>
      </w:r>
      <w:r>
        <w:t xml:space="preserve">苯環芳香質子因環電流去屏蔽→低磁場側(7-8ppm)；甲基高磁場側(~1ppm)。苯基比甲基低磁場——正確。</w:t>
      </w:r>
    </w:p>
    <w:p>
      <w:pPr>
        <w:pStyle w:val="BodyText"/>
      </w:pPr>
      <w:r>
        <w:rPr>
          <w:bCs/>
          <w:b/>
        </w:rPr>
        <w:t xml:space="preserve">⑤　</w:t>
      </w:r>
      <w:r>
        <w:t xml:space="preserve">溴乙烷 CH₃CH₂Br：n+1 法則，CH₃(鄰2H)→三重線、CH₂(鄰3H)→四重線——正確。</w:t>
      </w:r>
    </w:p>
    <w:p>
      <w:pPr>
        <w:pStyle w:val="BodyText"/>
      </w:pPr>
      <w:r>
        <w:rPr>
          <w:bCs/>
          <w:b/>
        </w:rPr>
        <w:t xml:space="preserve">重點　</w:t>
      </w:r>
      <w:r>
        <w:t xml:space="preserve">陷阱＝把「有核自旋」寫成「無核自旋」。看到能測的核卻說沒核自旋，直接判錯。</w:t>
      </w:r>
    </w:p>
    <w:p>
      <w:pPr>
        <w:pStyle w:val="BodyText"/>
      </w:pPr>
      <w:r>
        <w:rPr>
          <w:bCs/>
          <w:b/>
        </w:rPr>
        <w:t xml:space="preserve">問 2　フェノール類　（答：①（誤））</w:t>
      </w:r>
    </w:p>
    <w:p>
      <w:pPr>
        <w:pStyle w:val="BodyText"/>
      </w:pPr>
      <w:r>
        <w:rPr>
          <w:bCs/>
          <w:b/>
        </w:rPr>
        <w:t xml:space="preserve">考點　</w:t>
      </w:r>
      <w:r>
        <w:rPr>
          <w:iCs/>
          <w:i/>
        </w:rPr>
        <w:t xml:space="preserve">找錯誤敘述。氧化還原方向、親電取代、酸性強弱。</w:t>
      </w:r>
    </w:p>
    <w:p>
      <w:pPr>
        <w:pStyle w:val="BodyText"/>
      </w:pPr>
      <w:r>
        <w:rPr>
          <w:bCs/>
          <w:b/>
        </w:rPr>
        <w:t xml:space="preserve">正答①為何錯　</w:t>
      </w:r>
      <w:r>
        <w:t xml:space="preserve">①說「ヒドロキノン(對苯二酚)を還元するとベンゾキノン(對苯醌)」——方向反了。二酚→二醌是失去 2H、增加不飽和度，屬『氧化(酸化)』不是還原。正確應是『酸化するとベンゾキノン』。這組醌/氫醌氧化還原可逆(如 CoQ10 電子傳遞)。</w:t>
      </w:r>
    </w:p>
    <w:p>
      <w:pPr>
        <w:pStyle w:val="BodyText"/>
      </w:pPr>
      <w:r>
        <w:rPr>
          <w:bCs/>
          <w:b/>
        </w:rPr>
        <w:t xml:space="preserve">②　</w:t>
      </w:r>
      <w:r>
        <w:t xml:space="preserve">酚 +過量溴水→2,4,6-三溴酚(白色沉澱)。–OH 強活化鄰對位，常溫不需催化劑——正確(酚定性反應)。</w:t>
      </w:r>
    </w:p>
    <w:p>
      <w:pPr>
        <w:pStyle w:val="BodyText"/>
      </w:pPr>
      <w:r>
        <w:rPr>
          <w:bCs/>
          <w:b/>
        </w:rPr>
        <w:t xml:space="preserve">③　</w:t>
      </w:r>
      <w:r>
        <w:t xml:space="preserve">維生素E(α-生育酚)母核為色滿環，帶酚性 –OH，靠它提供 H· 抗氧化——正確。</w:t>
      </w:r>
    </w:p>
    <w:p>
      <w:pPr>
        <w:pStyle w:val="BodyText"/>
      </w:pPr>
      <w:r>
        <w:rPr>
          <w:bCs/>
          <w:b/>
        </w:rPr>
        <w:t xml:space="preserve">④　</w:t>
      </w:r>
      <w:r>
        <w:t xml:space="preserve">p-甲苯胺重氮化後，在 Cu₂O/Cu(NO₃)₂ 中 –N₂⁺ 被 –OH 取代→p-甲酚(重氮鹽水解改良法)——正確。</w:t>
      </w:r>
    </w:p>
    <w:p>
      <w:pPr>
        <w:pStyle w:val="BodyText"/>
      </w:pPr>
      <w:r>
        <w:rPr>
          <w:bCs/>
          <w:b/>
        </w:rPr>
        <w:t xml:space="preserve">⑤　</w:t>
      </w:r>
      <w:r>
        <w:t xml:space="preserve">p-硝基酚 pKa &lt; m-硝基酚 pKa。對位 –NO₂ 可透過共振穩定酚氧陰離子→酸性強→pKa 小；間位無此共振路徑。實測 p≈7.1、m≈8.4——正確。</w:t>
      </w:r>
    </w:p>
    <w:p>
      <w:pPr>
        <w:pStyle w:val="BodyText"/>
      </w:pPr>
      <w:r>
        <w:rPr>
          <w:bCs/>
          <w:b/>
        </w:rPr>
        <w:t xml:space="preserve">反應名　</w:t>
      </w:r>
      <w:r>
        <w:t xml:space="preserve">ジアゾ化 Diazotization／ザンドマイヤー系水解。醌⇌氫醌 quinone/hydroquinone redox。</w:t>
      </w:r>
    </w:p>
    <w:p>
      <w:pPr>
        <w:pStyle w:val="BodyText"/>
      </w:pPr>
      <w:r>
        <w:rPr>
          <w:bCs/>
          <w:b/>
        </w:rPr>
        <w:t xml:space="preserve">重點　</w:t>
      </w:r>
      <w:r>
        <w:t xml:space="preserve">陷阱＝「還元」一字。氫醌→醌明明是氧化。見醌類先確認 –OH 與 C=O 哪邊氫多。</w:t>
      </w:r>
    </w:p>
    <w:p>
      <w:pPr>
        <w:pStyle w:val="BodyText"/>
      </w:pPr>
      <w:r>
        <w:rPr>
          <w:bCs/>
          <w:b/>
        </w:rPr>
        <w:t xml:space="preserve">問 3　テルペノイド（萜類）　（答：⑤（正））</w:t>
      </w:r>
    </w:p>
    <w:p>
      <w:pPr>
        <w:pStyle w:val="BodyText"/>
      </w:pPr>
      <w:r>
        <w:rPr>
          <w:bCs/>
          <w:b/>
        </w:rPr>
        <w:t xml:space="preserve">考點　</w:t>
      </w:r>
      <w:r>
        <w:t xml:space="preserve">*五格填空。萜的命名階梯 +</w:t>
      </w:r>
      <w:r>
        <w:rPr>
          <w:bCs/>
          <w:b/>
        </w:rPr>
        <w:t xml:space="preserve"> </w:t>
      </w:r>
      <w:r>
        <w:rPr>
          <w:bCs/>
          <w:b/>
        </w:rPr>
        <w:t xml:space="preserve">β</w:t>
      </w:r>
      <w:r>
        <w:t xml:space="preserve">**-胡蘿蔔素/視黃醛生化常識。*</w:t>
      </w:r>
    </w:p>
    <w:p>
      <w:pPr>
        <w:pStyle w:val="BodyText"/>
      </w:pPr>
      <w:r>
        <w:rPr>
          <w:bCs/>
          <w:b/>
        </w:rPr>
        <w:t xml:space="preserve">正答⑤　</w:t>
      </w:r>
      <w:r>
        <w:t xml:space="preserve">A=イソプレン(異戊二烯 C5,萜的構成單位；不是異戊烷)、B=モノテルペン+C=10個(C5×2；精油主體)、D=黄橙色(β-胡蘿蔔素)、E=視覚(β-胡蘿蔔素→視黃醇→11-cis-視黃醛，視紫質發色團)。</w:t>
      </w:r>
    </w:p>
    <w:p>
      <w:pPr>
        <w:pStyle w:val="BodyText"/>
      </w:pPr>
      <w:r>
        <w:rPr>
          <w:bCs/>
          <w:b/>
        </w:rPr>
        <w:t xml:space="preserve">命名階梯　</w:t>
      </w:r>
      <w:r>
        <w:t xml:space="preserve">單位數×C5：C10 モノテルペン、C15 セスキテルペン、C20 ジテルペン、C30 トリテルペン。</w:t>
      </w:r>
    </w:p>
    <w:p>
      <w:pPr>
        <w:pStyle w:val="BodyText"/>
      </w:pPr>
      <w:r>
        <w:rPr>
          <w:bCs/>
          <w:b/>
        </w:rPr>
        <w:t xml:space="preserve">①④　</w:t>
      </w:r>
      <w:r>
        <w:t xml:space="preserve">A填イソペンタン(異戊烷,飽和非構成單位)錯；B填ミルセン(月桂烯,是具體化合物非總稱)錯；D赤色錯。</w:t>
      </w:r>
    </w:p>
    <w:p>
      <w:pPr>
        <w:pStyle w:val="BodyText"/>
      </w:pPr>
      <w:r>
        <w:rPr>
          <w:bCs/>
          <w:b/>
        </w:rPr>
        <w:t xml:space="preserve">②　</w:t>
      </w:r>
      <w:r>
        <w:t xml:space="preserve">B ジテルペン=C20 與 C=10 矛盾；D 赤色錯。</w:t>
      </w:r>
    </w:p>
    <w:p>
      <w:pPr>
        <w:pStyle w:val="BodyText"/>
      </w:pPr>
      <w:r>
        <w:rPr>
          <w:bCs/>
          <w:b/>
        </w:rPr>
        <w:t xml:space="preserve">③　</w:t>
      </w:r>
      <w:r>
        <w:t xml:space="preserve">C 填 5個 錯(單萜是 C10)；E 痛覚錯。</w:t>
      </w:r>
    </w:p>
    <w:p>
      <w:pPr>
        <w:pStyle w:val="BodyText"/>
      </w:pPr>
      <w:r>
        <w:rPr>
          <w:bCs/>
          <w:b/>
        </w:rPr>
        <w:t xml:space="preserve">重點　</w:t>
      </w:r>
      <w:r>
        <w:t xml:space="preserve">排除法：A 必為イソプレン(刷①④)→D 必為黄橙(刷②)→C：單萜=C10(⑤ 勝③)。</w:t>
      </w:r>
    </w:p>
    <w:p>
      <w:pPr>
        <w:pStyle w:val="BodyText"/>
      </w:pPr>
      <w:r>
        <w:rPr>
          <w:bCs/>
          <w:b/>
        </w:rPr>
        <w:t xml:space="preserve">問 4　シクロアルケンの反応（立體化學）　（答：③（正））</w:t>
      </w:r>
    </w:p>
    <w:p>
      <w:pPr>
        <w:pStyle w:val="BodyText"/>
      </w:pPr>
      <w:r>
        <w:rPr>
          <w:bCs/>
          <w:b/>
        </w:rPr>
        <w:t xml:space="preserve">考點　</w:t>
      </w:r>
      <w:r>
        <w:rPr>
          <w:iCs/>
          <w:i/>
        </w:rPr>
        <w:t xml:space="preserve">加成立體化學：syn/anti → cis/trans。</w:t>
      </w:r>
    </w:p>
    <w:p>
      <w:pPr>
        <w:pStyle w:val="BodyText"/>
      </w:pPr>
      <w:r>
        <w:rPr>
          <w:bCs/>
          <w:b/>
        </w:rPr>
        <w:t xml:space="preserve">正答③　</w:t>
      </w:r>
      <w:r>
        <w:t xml:space="preserve">環己烯 →過酸環氧化(syn) →KOH 開環(背面 anti 進攻)。環氧(syn)+開環(anti) 淨結果 → trans-1,2-環己二醇。正確。</w:t>
      </w:r>
    </w:p>
    <w:p>
      <w:pPr>
        <w:pStyle w:val="BodyText"/>
      </w:pPr>
      <w:r>
        <w:rPr>
          <w:bCs/>
          <w:b/>
        </w:rPr>
        <w:t xml:space="preserve">①　</w:t>
      </w:r>
      <w:r>
        <w:t xml:space="preserve">OsO₄ 是 syn 加成→cis-diol，題目寫 trans 錯。</w:t>
      </w:r>
    </w:p>
    <w:p>
      <w:pPr>
        <w:pStyle w:val="BodyText"/>
      </w:pPr>
      <w:r>
        <w:rPr>
          <w:bCs/>
          <w:b/>
        </w:rPr>
        <w:t xml:space="preserve">②　</w:t>
      </w:r>
      <w:r>
        <w:t xml:space="preserve">與③同路線(環氧→開環)，但開環永遠背面 anti→應得 trans-diol，題目寫 cis 錯。</w:t>
      </w:r>
    </w:p>
    <w:p>
      <w:pPr>
        <w:pStyle w:val="BodyText"/>
      </w:pPr>
      <w:r>
        <w:rPr>
          <w:bCs/>
          <w:b/>
        </w:rPr>
        <w:t xml:space="preserve">④　</w:t>
      </w:r>
      <w:r>
        <w:t xml:space="preserve">O₃ 分解切斷 C=C，環內雙鍵→開環成鏈狀二官能物；H₂O₂ 氧化後處理得己二酸，不是環己酮。</w:t>
      </w:r>
    </w:p>
    <w:p>
      <w:pPr>
        <w:pStyle w:val="BodyText"/>
      </w:pPr>
      <w:r>
        <w:rPr>
          <w:bCs/>
          <w:b/>
        </w:rPr>
        <w:t xml:space="preserve">⑤　</w:t>
      </w:r>
      <w:r>
        <w:t xml:space="preserve">Br₂ 經溴鎓離子 anti 加成→trans-1,2-二溴，題目寫 cis 錯。</w:t>
      </w:r>
    </w:p>
    <w:p>
      <w:pPr>
        <w:pStyle w:val="BodyText"/>
      </w:pPr>
      <w:r>
        <w:rPr>
          <w:bCs/>
          <w:b/>
        </w:rPr>
        <w:t xml:space="preserve">重點　</w:t>
      </w:r>
      <w:r>
        <w:t xml:space="preserve">速查：OsO₄/KMnO₄(冷)→cis-diol；環氧開環→trans-diol；Br₂/Cl₂→trans；O₃→斷環。開環立體=anti，但酸性+可穩定正電荷的碳會侵蝕立體純度；區域選擇性酸鹼相反。</w:t>
      </w:r>
    </w:p>
    <w:p>
      <w:pPr>
        <w:pStyle w:val="BodyText"/>
      </w:pPr>
      <w:r>
        <w:rPr>
          <w:bCs/>
          <w:b/>
        </w:rPr>
        <w:t xml:space="preserve">問 5　ラジカル（自由基）　（答：④（正））</w:t>
      </w:r>
    </w:p>
    <w:p>
      <w:pPr>
        <w:pStyle w:val="BodyText"/>
      </w:pPr>
      <w:r>
        <w:rPr>
          <w:bCs/>
          <w:b/>
        </w:rPr>
        <w:t xml:space="preserve">考點　</w:t>
      </w:r>
      <w:r>
        <w:rPr>
          <w:iCs/>
          <w:i/>
        </w:rPr>
        <w:t xml:space="preserve">均裂/異裂、自由基抽H、穩定性順序。</w:t>
      </w:r>
    </w:p>
    <w:p>
      <w:pPr>
        <w:pStyle w:val="BodyText"/>
      </w:pPr>
      <w:r>
        <w:rPr>
          <w:bCs/>
          <w:b/>
        </w:rPr>
        <w:t xml:space="preserve">正答④　</w:t>
      </w:r>
      <w:r>
        <w:t xml:space="preserve">過酸化ベンゾイル(BPO)加熱(80℃)→弱 O–O 鍵均裂→ベンゾイルオキシラジカル(PhCOO·)→脫 CO₂→フェニルラジカル(Ph·)。經典自由基聚合開始劑，正確。</w:t>
      </w:r>
    </w:p>
    <w:p>
      <w:pPr>
        <w:pStyle w:val="BodyText"/>
      </w:pPr>
      <w:r>
        <w:rPr>
          <w:bCs/>
          <w:b/>
        </w:rPr>
        <w:t xml:space="preserve">①　</w:t>
      </w:r>
      <w:r>
        <w:t xml:space="preserve">Cl₂+UV 生氯自由基情境對，但寫『不均一結合開裂(ヘテロリシス,異裂)』錯——生自由基必須是『ホモリシス(均裂)』。</w:t>
      </w:r>
    </w:p>
    <w:p>
      <w:pPr>
        <w:pStyle w:val="BodyText"/>
      </w:pPr>
      <w:r>
        <w:rPr>
          <w:bCs/>
          <w:b/>
        </w:rPr>
        <w:t xml:space="preserve">②　</w:t>
      </w:r>
      <w:r>
        <w:t xml:space="preserve">Cl·+CH₄ 抽走 H·(氫原子)生 ·CH₃(メチルラジカル,中性)，不是メチルアニオン(離子)。自由基反應不生離子。</w:t>
      </w:r>
    </w:p>
    <w:p>
      <w:pPr>
        <w:pStyle w:val="BodyText"/>
      </w:pPr>
      <w:r>
        <w:rPr>
          <w:bCs/>
          <w:b/>
        </w:rPr>
        <w:t xml:space="preserve">③　</w:t>
      </w:r>
      <w:r>
        <w:t xml:space="preserve">兩自由基相遇會配對成鍵(termination)，不是互相排斥。</w:t>
      </w:r>
    </w:p>
    <w:p>
      <w:pPr>
        <w:pStyle w:val="BodyText"/>
      </w:pPr>
      <w:r>
        <w:rPr>
          <w:bCs/>
          <w:b/>
        </w:rPr>
        <w:t xml:space="preserve">⑤　</w:t>
      </w:r>
      <w:r>
        <w:t xml:space="preserve">自由基穩定性 3°&gt;2°&gt;1°&gt;甲基(超共軛)，第三級最穩定，題目說第三級較不穩定=反了。</w:t>
      </w:r>
    </w:p>
    <w:p>
      <w:pPr>
        <w:pStyle w:val="BodyText"/>
      </w:pPr>
      <w:r>
        <w:rPr>
          <w:bCs/>
          <w:b/>
        </w:rPr>
        <w:t xml:space="preserve">重點　</w:t>
      </w:r>
      <w:r>
        <w:t xml:space="preserve">一字記：ラジカル=ホモ(均裂)、イオン=ヘテロ(異裂)。見自由基題先掃有無『イオン/アニオン/ヘテロリシス』離子字眼混入。</w:t>
      </w:r>
    </w:p>
    <w:p>
      <w:pPr>
        <w:pStyle w:val="BodyText"/>
      </w:pPr>
      <w:r>
        <w:rPr>
          <w:bCs/>
          <w:b/>
        </w:rPr>
        <w:t xml:space="preserve">問 6　ケトン類を出発原料とする合成　（答：④（達成不可））</w:t>
      </w:r>
    </w:p>
    <w:p>
      <w:pPr>
        <w:pStyle w:val="BodyText"/>
      </w:pPr>
      <w:r>
        <w:rPr>
          <w:bCs/>
          <w:b/>
        </w:rPr>
        <w:t xml:space="preserve">考點　</w:t>
      </w:r>
      <w:r>
        <w:rPr>
          <w:iCs/>
          <w:i/>
        </w:rPr>
        <w:t xml:space="preserve">看試劑不看化合物名：試劑→反應框架。</w:t>
      </w:r>
    </w:p>
    <w:p>
      <w:pPr>
        <w:pStyle w:val="BodyText"/>
      </w:pPr>
      <w:r>
        <w:rPr>
          <w:bCs/>
          <w:b/>
        </w:rPr>
        <w:t xml:space="preserve">正答④(無法達成)　</w:t>
      </w:r>
      <w:r>
        <w:t xml:space="preserve">目標把二環己基酮(酮)還原成二環己基甲醇(二級醇)，需還原劑(LiAlH₄/NaBH₄)。但題目給『水酸化アルミニウム Al(OH)₃』——兩性氫氧化物，無還原力，給不出 H⁻，反應推不動。</w:t>
      </w:r>
    </w:p>
    <w:p>
      <w:pPr>
        <w:pStyle w:val="BodyText"/>
      </w:pPr>
      <w:r>
        <w:rPr>
          <w:bCs/>
          <w:b/>
        </w:rPr>
        <w:t xml:space="preserve">①　</w:t>
      </w:r>
      <w:r>
        <w:t xml:space="preserve">Wittig 試薬(Ph₃P=CH₂)+環己酮→C=O 變 C=CH₂→甲烯環己烷，成立。</w:t>
      </w:r>
    </w:p>
    <w:p>
      <w:pPr>
        <w:pStyle w:val="BodyText"/>
      </w:pPr>
      <w:r>
        <w:rPr>
          <w:bCs/>
          <w:b/>
        </w:rPr>
        <w:t xml:space="preserve">②　</w:t>
      </w:r>
      <w:r>
        <w:t xml:space="preserve">苯乙酮+EtMgBr(Grignard)→2-苯基-2-丁醇(三級醇)，成立。</w:t>
      </w:r>
    </w:p>
    <w:p>
      <w:pPr>
        <w:pStyle w:val="BodyText"/>
      </w:pPr>
      <w:r>
        <w:rPr>
          <w:bCs/>
          <w:b/>
        </w:rPr>
        <w:t xml:space="preserve">③　</w:t>
      </w:r>
      <w:r>
        <w:t xml:space="preserve">2-丁酮+PhMgBr→同樣得 2-苯基-2-丁醇，成立(與②為兩條路線)。</w:t>
      </w:r>
    </w:p>
    <w:p>
      <w:pPr>
        <w:pStyle w:val="BodyText"/>
      </w:pPr>
      <w:r>
        <w:rPr>
          <w:bCs/>
          <w:b/>
        </w:rPr>
        <w:t xml:space="preserve">⑤　</w:t>
      </w:r>
      <w:r>
        <w:t xml:space="preserve">苯乙酮+等莫耳 Br₂/醋酸→α位溴化→α-溴苯乙酮，成立。</w:t>
      </w:r>
    </w:p>
    <w:p>
      <w:pPr>
        <w:pStyle w:val="BodyText"/>
      </w:pPr>
      <w:r>
        <w:rPr>
          <w:bCs/>
          <w:b/>
        </w:rPr>
        <w:t xml:space="preserve">反應名　</w:t>
      </w:r>
      <w:r>
        <w:t xml:space="preserve">グリニャール Grignard／ウィッティッヒ Wittig／α-鹵化 α-halogenation。易混：水酸化アルミニウム Al(OH)₃(無還原力) vs 水素化アルミニウムリチウム LiAlH₄(強還原)。</w:t>
      </w:r>
    </w:p>
    <w:p>
      <w:pPr>
        <w:pStyle w:val="BodyText"/>
      </w:pPr>
      <w:r>
        <w:rPr>
          <w:bCs/>
          <w:b/>
        </w:rPr>
        <w:t xml:space="preserve">重點　</w:t>
      </w:r>
      <w:r>
        <w:t xml:space="preserve">方法論：有機命名題先掃『試劑名』。Wittig→烯、○○MgBr→三級醇、Br₂/醋酸→α鹵化、水酸化アルミニウム→停(非還原劑)。</w:t>
      </w:r>
    </w:p>
    <w:p>
      <w:pPr>
        <w:pStyle w:val="BodyText"/>
      </w:pPr>
      <w:r>
        <w:rPr>
          <w:bCs/>
          <w:b/>
        </w:rPr>
        <w:t xml:space="preserve">問 7　一次エネルギー構成比（日本は？）　（答：B（日本））</w:t>
      </w:r>
    </w:p>
    <w:p>
      <w:pPr>
        <w:pStyle w:val="BodyText"/>
      </w:pPr>
      <w:r>
        <w:rPr>
          <w:bCs/>
          <w:b/>
        </w:rPr>
        <w:t xml:space="preserve">考點　</w:t>
      </w:r>
      <w:r>
        <w:rPr>
          <w:iCs/>
          <w:i/>
        </w:rPr>
        <w:t xml:space="preserve">常識推理題。用『國家能源指紋』推，不背數字。</w:t>
      </w:r>
    </w:p>
    <w:p>
      <w:pPr>
        <w:pStyle w:val="BodyText"/>
      </w:pPr>
      <w:r>
        <w:rPr>
          <w:bCs/>
          <w:b/>
        </w:rPr>
        <w:t xml:space="preserve">日本=B　</w:t>
      </w:r>
      <w:r>
        <w:t xml:space="preserve">日本指紋：化石燃料合計極高(自給率低)、石油段寬、原子力有一定(2008福島前約10%)、水力極少。B 兩者(石油寬+水力細)皆中。</w:t>
      </w:r>
    </w:p>
    <w:p>
      <w:pPr>
        <w:pStyle w:val="BodyText"/>
      </w:pPr>
      <w:r>
        <w:rPr>
          <w:bCs/>
          <w:b/>
        </w:rPr>
        <w:t xml:space="preserve">排除法　</w:t>
      </w:r>
      <w:r>
        <w:t xml:space="preserve">原子力超寬=法國(A)；天然ガス超寬=俄羅斯(E)；石炭壓倒=中國/德國(C、D)；剩石油顯眼、水力少=日本(B)。</w:t>
      </w:r>
    </w:p>
    <w:p>
      <w:pPr>
        <w:pStyle w:val="BodyText"/>
      </w:pPr>
      <w:r>
        <w:rPr>
          <w:bCs/>
          <w:b/>
        </w:rPr>
        <w:t xml:space="preserve">重點　</w:t>
      </w:r>
      <w:r>
        <w:t xml:space="preserve">策略：這是常識推理題，不背數字，只記五國各一句指紋(法=核電最高、俄=天然氣、中=煤、日=石油依存+水力少、美=均衡)。投報率低，考場能推就推。</w:t>
      </w:r>
    </w:p>
    <w:p>
      <w:pPr>
        <w:pStyle w:val="BodyText"/>
      </w:pPr>
      <w:r>
        <w:rPr>
          <w:bCs/>
          <w:b/>
        </w:rPr>
        <w:t xml:space="preserve">問 8　石油の物性　（答：④（誤））</w:t>
      </w:r>
    </w:p>
    <w:p>
      <w:pPr>
        <w:pStyle w:val="BodyText"/>
      </w:pPr>
      <w:r>
        <w:rPr>
          <w:bCs/>
          <w:b/>
        </w:rPr>
        <w:t xml:space="preserve">考點　</w:t>
      </w:r>
      <w:r>
        <w:rPr>
          <w:iCs/>
          <w:i/>
        </w:rPr>
        <w:t xml:space="preserve">物性定義(近本職)：動粘度=</w:t>
      </w:r>
      <w:r>
        <w:rPr>
          <w:iCs/>
          <w:i/>
          <w:bCs/>
          <w:b/>
        </w:rPr>
        <w:t xml:space="preserve">μ</w:t>
      </w:r>
      <w:r>
        <w:rPr>
          <w:iCs/>
          <w:i/>
        </w:rPr>
        <w:t xml:space="preserve">/</w:t>
      </w:r>
      <w:r>
        <w:rPr>
          <w:iCs/>
          <w:i/>
          <w:bCs/>
          <w:b/>
        </w:rPr>
        <w:t xml:space="preserve">ρ</w:t>
      </w:r>
      <w:r>
        <w:rPr>
          <w:iCs/>
          <w:i/>
        </w:rPr>
        <w:t xml:space="preserve">、沸點分枝、發熱量 H/C。</w:t>
      </w:r>
    </w:p>
    <w:p>
      <w:pPr>
        <w:pStyle w:val="BodyText"/>
      </w:pPr>
      <w:r>
        <w:rPr>
          <w:bCs/>
          <w:b/>
        </w:rPr>
        <w:t xml:space="preserve">正答④為何錯　</w:t>
      </w:r>
      <w:r>
        <w:t xml:space="preserve">④「動粘度=絶対粘度×密度」錯，應是『÷密度』：ν=μ/ρ。單位反推：Pa·s ÷ kg/m³ = m²/s(動粘度單位)✓；乘則兜不出。</w:t>
      </w:r>
    </w:p>
    <w:p>
      <w:pPr>
        <w:pStyle w:val="BodyText"/>
      </w:pPr>
      <w:r>
        <w:rPr>
          <w:bCs/>
          <w:b/>
        </w:rPr>
        <w:t xml:space="preserve">①　</w:t>
      </w:r>
      <w:r>
        <w:t xml:space="preserve">n-丁烷沸點 &gt; 異丁烷。直鏈接觸面積大→分子間力強→沸點高(分枝越多沸點越低)——正確。</w:t>
      </w:r>
    </w:p>
    <w:p>
      <w:pPr>
        <w:pStyle w:val="BodyText"/>
      </w:pPr>
      <w:r>
        <w:rPr>
          <w:bCs/>
          <w:b/>
        </w:rPr>
        <w:t xml:space="preserve">②　</w:t>
      </w:r>
      <w:r>
        <w:t xml:space="preserve">石油比熱隨溫度上升而增大——正確。</w:t>
      </w:r>
    </w:p>
    <w:p>
      <w:pPr>
        <w:pStyle w:val="BodyText"/>
      </w:pPr>
      <w:r>
        <w:rPr>
          <w:bCs/>
          <w:b/>
        </w:rPr>
        <w:t xml:space="preserve">③　</w:t>
      </w:r>
      <w:r>
        <w:t xml:space="preserve">純烴融點大致隨碳數增加而升高(有奇偶鋸齒)——正確。</w:t>
      </w:r>
    </w:p>
    <w:p>
      <w:pPr>
        <w:pStyle w:val="BodyText"/>
      </w:pPr>
      <w:r>
        <w:rPr>
          <w:bCs/>
          <w:b/>
        </w:rPr>
        <w:t xml:space="preserve">⑤　</w:t>
      </w:r>
      <w:r>
        <w:t xml:space="preserve">苯(H/C 低+共振穩定)單位重量發熱量 &lt; 己烷(飽和,H 多)——正確(烷&gt;烯&gt;芳香族)。</w:t>
      </w:r>
    </w:p>
    <w:p>
      <w:pPr>
        <w:pStyle w:val="BodyText"/>
      </w:pPr>
      <w:r>
        <w:rPr>
          <w:bCs/>
          <w:b/>
        </w:rPr>
        <w:t xml:space="preserve">重點　</w:t>
      </w:r>
      <w:r>
        <w:t xml:space="preserve">動粘度ν=μ/ρ。絶対粘度μ=Pa·s(cP)、動粘度ν=m²/s(cSt)。用單位反推永不搞反。這是你 QC 本職，必拿。</w:t>
      </w:r>
    </w:p>
    <w:p>
      <w:pPr>
        <w:pStyle w:val="BodyText"/>
      </w:pPr>
      <w:r>
        <w:rPr>
          <w:bCs/>
          <w:b/>
        </w:rPr>
        <w:t xml:space="preserve">問 9　石油の精製プロセス　（答：③（誤））</w:t>
      </w:r>
    </w:p>
    <w:p>
      <w:pPr>
        <w:pStyle w:val="BodyText"/>
      </w:pPr>
      <w:r>
        <w:rPr>
          <w:bCs/>
          <w:b/>
        </w:rPr>
        <w:t xml:space="preserve">考點　</w:t>
      </w:r>
      <w:r>
        <w:rPr>
          <w:iCs/>
          <w:i/>
        </w:rPr>
        <w:t xml:space="preserve">(已放棄領域,考場排除法即可) FCC 供熱方式。</w:t>
      </w:r>
    </w:p>
    <w:p>
      <w:pPr>
        <w:pStyle w:val="BodyText"/>
      </w:pPr>
      <w:r>
        <w:rPr>
          <w:bCs/>
          <w:b/>
        </w:rPr>
        <w:t xml:space="preserve">正答③為何錯　</w:t>
      </w:r>
      <w:r>
        <w:t xml:space="preserve">③說接触分解(FCC)的熱『由大型加熱炉供給』錯。FCC 靠觸媒在反應器/再生器間循環、燒掉觸媒上焦炭(コーク)放熱自供給。裂解是吸熱反應，一定要熱，但熱來源是焦炭燃燒不是外部炉(靠加熱炉的是熱分解)。</w:t>
      </w:r>
    </w:p>
    <w:p>
      <w:pPr>
        <w:pStyle w:val="BodyText"/>
      </w:pPr>
      <w:r>
        <w:rPr>
          <w:bCs/>
          <w:b/>
        </w:rPr>
        <w:t xml:space="preserve">①　</w:t>
      </w:r>
      <w:r>
        <w:t xml:space="preserve">常壓蒸餾塔將原油分成 LPG/石腦油/煤油/輕油/常壓殘油——正確。</w:t>
      </w:r>
    </w:p>
    <w:p>
      <w:pPr>
        <w:pStyle w:val="BodyText"/>
      </w:pPr>
      <w:r>
        <w:rPr>
          <w:bCs/>
          <w:b/>
        </w:rPr>
        <w:t xml:space="preserve">②　</w:t>
      </w:r>
      <w:r>
        <w:t xml:space="preserve">接触改質(重整)副產大量氫，供水素化精製或廠內燃料——正確。</w:t>
      </w:r>
    </w:p>
    <w:p>
      <w:pPr>
        <w:pStyle w:val="BodyText"/>
      </w:pPr>
      <w:r>
        <w:rPr>
          <w:bCs/>
          <w:b/>
        </w:rPr>
        <w:t xml:space="preserve">④　</w:t>
      </w:r>
      <w:r>
        <w:t xml:space="preserve">水素化分解因加氫使體積膨脹，液狀產品容積收率可 &gt;100%——正確。</w:t>
      </w:r>
    </w:p>
    <w:p>
      <w:pPr>
        <w:pStyle w:val="BodyText"/>
      </w:pPr>
      <w:r>
        <w:rPr>
          <w:bCs/>
          <w:b/>
        </w:rPr>
        <w:t xml:space="preserve">⑤　</w:t>
      </w:r>
      <w:r>
        <w:t xml:space="preserve">減壓蒸餾降沸點，避免高沸點殘油在常壓加熱時熱分解——正確。</w:t>
      </w:r>
    </w:p>
    <w:p>
      <w:pPr>
        <w:pStyle w:val="BodyText"/>
      </w:pPr>
      <w:r>
        <w:rPr>
          <w:bCs/>
          <w:b/>
        </w:rPr>
        <w:t xml:space="preserve">重點　</w:t>
      </w:r>
      <w:r>
        <w:t xml:space="preserve">裂解=吸熱反應(一定要熱)；差別在熱來源：熱分解靠加熱炉、FCC 靠燒焦炭自供熱(觸媒循環)。此為已放棄領域，不必深記。</w:t>
      </w:r>
    </w:p>
    <w:p>
      <w:pPr>
        <w:pStyle w:val="BodyText"/>
      </w:pPr>
      <w:r>
        <w:rPr>
          <w:bCs/>
          <w:b/>
        </w:rPr>
        <w:t xml:space="preserve">問 10　石油製品（評價指標）　（答：②（誤））</w:t>
      </w:r>
    </w:p>
    <w:p>
      <w:pPr>
        <w:pStyle w:val="BodyText"/>
      </w:pPr>
      <w:r>
        <w:rPr>
          <w:bCs/>
          <w:b/>
        </w:rPr>
        <w:t xml:space="preserve">考點　</w:t>
      </w:r>
      <w:r>
        <w:rPr>
          <w:iCs/>
          <w:i/>
        </w:rPr>
        <w:t xml:space="preserve">三大油品評價指標 + 芳香族/パラフィン方向。</w:t>
      </w:r>
    </w:p>
    <w:p>
      <w:pPr>
        <w:pStyle w:val="BodyText"/>
      </w:pPr>
      <w:r>
        <w:rPr>
          <w:bCs/>
          <w:b/>
        </w:rPr>
        <w:t xml:space="preserve">正答②為何錯　</w:t>
      </w:r>
      <w:r>
        <w:t xml:space="preserve">②「灯油中芳香族が多いほど煙点は高い」方向反了。芳香族 H/C 低、易生煤煙→煙点低(品質差)。應是『芳香族多→煙点低』；パラフィン燃燒乾淨→煙点高。</w:t>
      </w:r>
    </w:p>
    <w:p>
      <w:pPr>
        <w:pStyle w:val="BodyText"/>
      </w:pPr>
      <w:r>
        <w:rPr>
          <w:bCs/>
          <w:b/>
        </w:rPr>
        <w:t xml:space="preserve">①　</w:t>
      </w:r>
      <w:r>
        <w:t xml:space="preserve">汽油抗爆震=オクタン価，芳香族辛烷值高多&gt;100——正確。</w:t>
      </w:r>
    </w:p>
    <w:p>
      <w:pPr>
        <w:pStyle w:val="BodyText"/>
      </w:pPr>
      <w:r>
        <w:rPr>
          <w:bCs/>
          <w:b/>
        </w:rPr>
        <w:t xml:space="preserve">③　</w:t>
      </w:r>
      <w:r>
        <w:t xml:space="preserve">軽油自燃性=セタン価，パラフィン系&gt;芳香族系——正確。</w:t>
      </w:r>
    </w:p>
    <w:p>
      <w:pPr>
        <w:pStyle w:val="BodyText"/>
      </w:pPr>
      <w:r>
        <w:rPr>
          <w:bCs/>
          <w:b/>
        </w:rPr>
        <w:t xml:space="preserve">④　</w:t>
      </w:r>
      <w:r>
        <w:t xml:space="preserve">重油依動粘度分 A(1種)/B(2種)/C(3種)——正確。</w:t>
      </w:r>
    </w:p>
    <w:p>
      <w:pPr>
        <w:pStyle w:val="BodyText"/>
      </w:pPr>
      <w:r>
        <w:rPr>
          <w:bCs/>
          <w:b/>
        </w:rPr>
        <w:t xml:space="preserve">⑤　</w:t>
      </w:r>
      <w:r>
        <w:t xml:space="preserve">石油瀝青有ストレート(直餾,軟)與ブローン(吹氣氧化,硬)兩種——正確。</w:t>
      </w:r>
    </w:p>
    <w:p>
      <w:pPr>
        <w:pStyle w:val="BodyText"/>
      </w:pPr>
      <w:r>
        <w:rPr>
          <w:bCs/>
          <w:b/>
        </w:rPr>
        <w:t xml:space="preserve">重點　</w:t>
      </w:r>
      <w:r>
        <w:t xml:space="preserve">對照：汽油要難自燃(高オクタン,芳香族好)、柴油要易自燃(高セタン,パラフィン好)、灯油要燃燒乾淨(パラフィン煙点高)。芳香族在汽油加分、在灯油柴油扣分。根源=H/C 比。</w:t>
      </w:r>
    </w:p>
    <w:p>
      <w:pPr>
        <w:pStyle w:val="BodyText"/>
      </w:pPr>
      <w:r>
        <w:rPr>
          <w:bCs/>
          <w:b/>
        </w:rPr>
        <w:t xml:space="preserve">問 11　石炭　（答：⑤（誤））</w:t>
      </w:r>
    </w:p>
    <w:p>
      <w:pPr>
        <w:pStyle w:val="BodyText"/>
      </w:pPr>
      <w:r>
        <w:rPr>
          <w:bCs/>
          <w:b/>
        </w:rPr>
        <w:t xml:space="preserve">考點　</w:t>
      </w:r>
      <w:r>
        <w:rPr>
          <w:iCs/>
          <w:i/>
        </w:rPr>
        <w:t xml:space="preserve">煤化程度兩軸；粘結性非單調。</w:t>
      </w:r>
    </w:p>
    <w:p>
      <w:pPr>
        <w:pStyle w:val="BodyText"/>
      </w:pPr>
      <w:r>
        <w:rPr>
          <w:bCs/>
          <w:b/>
        </w:rPr>
        <w:t xml:space="preserve">正答⑤為何錯　</w:t>
      </w:r>
      <w:r>
        <w:t xml:space="preserve">⑤「褐炭…粘結性である」錯，褐炭是『非粘結性』。粘結性中間高兩端低：只有中等煤化的瀝青炭有粘結性，煤化最低的褐炭與最高的無煙炭都無。褐炭燃料比小、碳少(這些對)，但無粘結性。</w:t>
      </w:r>
    </w:p>
    <w:p>
      <w:pPr>
        <w:pStyle w:val="BodyText"/>
      </w:pPr>
      <w:r>
        <w:rPr>
          <w:bCs/>
          <w:b/>
        </w:rPr>
        <w:t xml:space="preserve">①　</w:t>
      </w:r>
      <w:r>
        <w:t xml:space="preserve">煤化程度由高到低：無煙炭&gt;瀝青炭&gt;亜瀝青炭&gt;褐炭——正確。</w:t>
      </w:r>
    </w:p>
    <w:p>
      <w:pPr>
        <w:pStyle w:val="BodyText"/>
      </w:pPr>
      <w:r>
        <w:rPr>
          <w:bCs/>
          <w:b/>
        </w:rPr>
        <w:t xml:space="preserve">②　</w:t>
      </w:r>
      <w:r>
        <w:t xml:space="preserve">無煙炭煤化最高：發熱量高、着火点高、非粘結性——正確。</w:t>
      </w:r>
    </w:p>
    <w:p>
      <w:pPr>
        <w:pStyle w:val="BodyText"/>
      </w:pPr>
      <w:r>
        <w:rPr>
          <w:bCs/>
          <w:b/>
        </w:rPr>
        <w:t xml:space="preserve">③　</w:t>
      </w:r>
      <w:r>
        <w:t xml:space="preserve">瀝青炭有粘結性，作製鐵用焦炭(コークス)原料——正確。</w:t>
      </w:r>
    </w:p>
    <w:p>
      <w:pPr>
        <w:pStyle w:val="BodyText"/>
      </w:pPr>
      <w:r>
        <w:rPr>
          <w:bCs/>
          <w:b/>
        </w:rPr>
        <w:t xml:space="preserve">④　</w:t>
      </w:r>
      <w:r>
        <w:t xml:space="preserve">亜瀝青炭比瀝青炭碳少、非/弱粘結性——正確。</w:t>
      </w:r>
    </w:p>
    <w:p>
      <w:pPr>
        <w:pStyle w:val="BodyText"/>
      </w:pPr>
      <w:r>
        <w:rPr>
          <w:bCs/>
          <w:b/>
        </w:rPr>
        <w:t xml:space="preserve">重點　</w:t>
      </w:r>
      <w:r>
        <w:t xml:space="preserve">『亜』兩義：煤分類=程度低(亜瀝青炭)；含氧酸=氧化數少2(亜硫酸 S+4、亜硝酸 N+3)。別混。粘結性只有瀝青炭有(兩端無)。</w:t>
      </w:r>
    </w:p>
    <w:p>
      <w:pPr>
        <w:pStyle w:val="BodyText"/>
      </w:pPr>
      <w:r>
        <w:rPr>
          <w:bCs/>
          <w:b/>
        </w:rPr>
        <w:t xml:space="preserve">問 12　潤滑油　（答：②（誤））</w:t>
      </w:r>
    </w:p>
    <w:p>
      <w:pPr>
        <w:pStyle w:val="BodyText"/>
      </w:pPr>
      <w:r>
        <w:rPr>
          <w:bCs/>
          <w:b/>
        </w:rPr>
        <w:t xml:space="preserve">考點　</w:t>
      </w:r>
      <w:r>
        <w:rPr>
          <w:iCs/>
          <w:i/>
        </w:rPr>
        <w:t xml:space="preserve">(純記憶,靠常識判) 潤滑油用途。</w:t>
      </w:r>
    </w:p>
    <w:p>
      <w:pPr>
        <w:pStyle w:val="BodyText"/>
      </w:pPr>
      <w:r>
        <w:rPr>
          <w:bCs/>
          <w:b/>
        </w:rPr>
        <w:t xml:space="preserve">正答②為何錯　</w:t>
      </w:r>
      <w:r>
        <w:t xml:space="preserve">②「ATフルード(ATF)用於無段変速機(CVT)」錯。ATF 名字裡的 AT=自動變速機(有段自排)，CVT 用專用 CVTフルード，兩者不可混用。字面就矛盾。</w:t>
      </w:r>
    </w:p>
    <w:p>
      <w:pPr>
        <w:pStyle w:val="BodyText"/>
      </w:pPr>
      <w:r>
        <w:rPr>
          <w:bCs/>
          <w:b/>
        </w:rPr>
        <w:t xml:space="preserve">①　</w:t>
      </w:r>
      <w:r>
        <w:t xml:space="preserve">引擎油 SL/SM 是 API(美國石油協會)服務分類等級——正確。</w:t>
      </w:r>
    </w:p>
    <w:p>
      <w:pPr>
        <w:pStyle w:val="BodyText"/>
      </w:pPr>
      <w:r>
        <w:rPr>
          <w:bCs/>
          <w:b/>
        </w:rPr>
        <w:t xml:space="preserve">③　</w:t>
      </w:r>
      <w:r>
        <w:t xml:space="preserve">渦輪機油(タービン油)用於發電渦輪、高速回轉機軸承——正確。</w:t>
      </w:r>
    </w:p>
    <w:p>
      <w:pPr>
        <w:pStyle w:val="BodyText"/>
      </w:pPr>
      <w:r>
        <w:rPr>
          <w:bCs/>
          <w:b/>
        </w:rPr>
        <w:t xml:space="preserve">④　</w:t>
      </w:r>
      <w:r>
        <w:t xml:space="preserve">冷凍機油是壓縮機潤滑油，因接觸相變冷媒需特殊性能——正確。</w:t>
      </w:r>
    </w:p>
    <w:p>
      <w:pPr>
        <w:pStyle w:val="BodyText"/>
      </w:pPr>
      <w:r>
        <w:rPr>
          <w:bCs/>
          <w:b/>
        </w:rPr>
        <w:t xml:space="preserve">⑤　</w:t>
      </w:r>
      <w:r>
        <w:t xml:space="preserve">電氣絕緣油用於變壓器/電容器，兼絕緣冷卻，礦油外也用合成油——正確。</w:t>
      </w:r>
    </w:p>
    <w:p>
      <w:pPr>
        <w:pStyle w:val="BodyText"/>
      </w:pPr>
      <w:r>
        <w:rPr>
          <w:bCs/>
          <w:b/>
        </w:rPr>
        <w:t xml:space="preserve">重點　</w:t>
      </w:r>
      <w:r>
        <w:t xml:space="preserve">純記憶題，離本職遠，靠字面/常識判(ATF↔AT有段、CVTF↔CVT無段)。不必補潤滑油產品知識。</w:t>
      </w:r>
    </w:p>
    <w:p>
      <w:pPr>
        <w:pStyle w:val="BodyText"/>
      </w:pPr>
      <w:r>
        <w:rPr>
          <w:bCs/>
          <w:b/>
        </w:rPr>
        <w:t xml:space="preserve">問 13　重縮合・重付加（ポリ尿素/ポリイミド）　（答：③（B、D））</w:t>
      </w:r>
    </w:p>
    <w:p>
      <w:pPr>
        <w:pStyle w:val="BodyText"/>
      </w:pPr>
      <w:r>
        <w:rPr>
          <w:bCs/>
          <w:b/>
        </w:rPr>
        <w:t xml:space="preserve">考點　</w:t>
      </w:r>
      <w:r>
        <w:rPr>
          <w:iCs/>
          <w:i/>
        </w:rPr>
        <w:t xml:space="preserve">多選題：先把單體翻成官能基，兩個都要確認。</w:t>
      </w:r>
    </w:p>
    <w:p>
      <w:pPr>
        <w:pStyle w:val="BodyText"/>
      </w:pPr>
      <w:r>
        <w:rPr>
          <w:bCs/>
          <w:b/>
        </w:rPr>
        <w:t xml:space="preserve">正答③(B、D)　</w:t>
      </w:r>
      <w:r>
        <w:t xml:space="preserve">ポリ尿素=B：二胺(–NH₂)+ジイソシアネート(–NCO)→尿素鍵 –NHCONH–。ポリイミド=D：p-苯二胺+無水ピロメリット酸(四酸二酐)→醯亞胺環。機制皆為胺(求核)進攻求電子碳。</w:t>
      </w:r>
    </w:p>
    <w:p>
      <w:pPr>
        <w:pStyle w:val="BodyText"/>
      </w:pPr>
      <w:r>
        <w:rPr>
          <w:bCs/>
          <w:b/>
        </w:rPr>
        <w:t xml:space="preserve">官能基配對　</w:t>
      </w:r>
      <w:r>
        <w:t xml:space="preserve">胺+羧酸/醯氯→醯胺(尼龍)；胺+ジイソシアネート→尿素(聚脲)；醇+ジイソシアネート→胺酯(聚氨酯)；胺+四酸二酐→醯亞胺(聚醯亞胺)。</w:t>
      </w:r>
    </w:p>
    <w:p>
      <w:pPr>
        <w:pStyle w:val="BodyText"/>
      </w:pPr>
      <w:r>
        <w:rPr>
          <w:bCs/>
          <w:b/>
        </w:rPr>
        <w:t xml:space="preserve">①　</w:t>
      </w:r>
      <w:r>
        <w:t xml:space="preserve">A=尼龍(二胺+二羧酸)、C=聚氨酯(二醇+ジイソシアネート)，非尿素/醯亞胺。</w:t>
      </w:r>
    </w:p>
    <w:p>
      <w:pPr>
        <w:pStyle w:val="BodyText"/>
      </w:pPr>
      <w:r>
        <w:rPr>
          <w:bCs/>
          <w:b/>
        </w:rPr>
        <w:t xml:space="preserve">②④　</w:t>
      </w:r>
      <w:r>
        <w:t xml:space="preserve">E=芳綸(芳香二胺+芳香二醯氯,醯胺)不是醯亞胺；含 E 者錯。</w:t>
      </w:r>
    </w:p>
    <w:p>
      <w:pPr>
        <w:pStyle w:val="BodyText"/>
      </w:pPr>
      <w:r>
        <w:rPr>
          <w:bCs/>
          <w:b/>
        </w:rPr>
        <w:t xml:space="preserve">⑤　</w:t>
      </w:r>
      <w:r>
        <w:t xml:space="preserve">C=聚氨酯(醇+イソシアネート)不是尿素；含 C 者錯。</w:t>
      </w:r>
    </w:p>
    <w:p>
      <w:pPr>
        <w:pStyle w:val="BodyText"/>
      </w:pPr>
      <w:r>
        <w:rPr>
          <w:bCs/>
          <w:b/>
        </w:rPr>
        <w:t xml:space="preserve">反應名　</w:t>
      </w:r>
      <w:r>
        <w:t xml:space="preserve">重縮合 Polycondensation(脫小分子:尼龍/聚酯/聚醯亞胺)／重付加 Polyaddition(不脫:聚脲/聚氨酯)。骨架名ヘキサメチレン=–(CH₂)₆–等是飽和的橋不參與，聚合靠兩端官能基不靠雙鍵。</w:t>
      </w:r>
    </w:p>
    <w:p>
      <w:pPr>
        <w:pStyle w:val="BodyText"/>
      </w:pPr>
      <w:r>
        <w:rPr>
          <w:bCs/>
          <w:b/>
        </w:rPr>
        <w:t xml:space="preserve">重點　</w:t>
      </w:r>
      <w:r>
        <w:t xml:space="preserve">教訓：多選題認出一個(B)後別急選，決勝在第二個(D vs E)。先把單體翻成官能基再判。</w:t>
      </w:r>
    </w:p>
    <w:p>
      <w:pPr>
        <w:pStyle w:val="BodyText"/>
      </w:pPr>
      <w:r>
        <w:rPr>
          <w:bCs/>
          <w:b/>
        </w:rPr>
        <w:t xml:space="preserve">問 14　ラジカル共重合（反應性比 r₁/r₂）　（答：①（曲線A））</w:t>
      </w:r>
    </w:p>
    <w:p>
      <w:pPr>
        <w:pStyle w:val="BodyText"/>
      </w:pPr>
      <w:r>
        <w:rPr>
          <w:bCs/>
          <w:b/>
        </w:rPr>
        <w:t xml:space="preserve">考點　</w:t>
      </w:r>
      <w:r>
        <w:rPr>
          <w:iCs/>
          <w:i/>
        </w:rPr>
        <w:t xml:space="preserve">共聚合組成曲線判讀；r=接自己vs對方偏好比。</w:t>
      </w:r>
    </w:p>
    <w:p>
      <w:pPr>
        <w:pStyle w:val="BodyText"/>
      </w:pPr>
      <w:r>
        <w:rPr>
          <w:bCs/>
          <w:b/>
        </w:rPr>
        <w:t xml:space="preserve">正答①(r₁&gt;1、r₂&lt;1)　</w:t>
      </w:r>
      <w:r>
        <w:t xml:space="preserve">r₁=k₁₁/k₁₂、r₂=k₂₂/k₂₁。曲線 A 整條在對角線上方=M₁ 被優先納入共聚物→需 M₁·愛接 M₁(r₁&gt;1)且 M₂·也愛接 M₁(r₂&lt;1)。</w:t>
      </w:r>
    </w:p>
    <w:p>
      <w:pPr>
        <w:pStyle w:val="BodyText"/>
      </w:pPr>
      <w:r>
        <w:rPr>
          <w:bCs/>
          <w:b/>
        </w:rPr>
        <w:t xml:space="preserve">曲線位置對照　</w:t>
      </w:r>
      <w:r>
        <w:t xml:space="preserve">上方 r₁&gt;1,r₂&lt;1(M₁優先)；對角線 r₁·r₂=1(理想)；下方 r₁&lt;1,r₂&gt;1(M₂優先)；S型穿越 r₁,r₂皆&lt;1(交替)；皆&gt;1(自聚/嵌段)。</w:t>
      </w:r>
    </w:p>
    <w:p>
      <w:pPr>
        <w:pStyle w:val="BodyText"/>
      </w:pPr>
      <w:r>
        <w:rPr>
          <w:bCs/>
          <w:b/>
        </w:rPr>
        <w:t xml:space="preserve">②③　</w:t>
      </w:r>
      <w:r>
        <w:t xml:space="preserve">r₁=1 表 M₁·無偏好，不會使曲線在低 M₁ 區強烈鼓起；r₁=r₂=1 就是對角線本身。</w:t>
      </w:r>
    </w:p>
    <w:p>
      <w:pPr>
        <w:pStyle w:val="BodyText"/>
      </w:pPr>
      <w:r>
        <w:rPr>
          <w:bCs/>
          <w:b/>
        </w:rPr>
        <w:t xml:space="preserve">④　</w:t>
      </w:r>
      <w:r>
        <w:t xml:space="preserve">r₁&lt;1、r₂&gt;1 是 M₂ 優先→曲線在下方(B)，與 A 相反。</w:t>
      </w:r>
    </w:p>
    <w:p>
      <w:pPr>
        <w:pStyle w:val="BodyText"/>
      </w:pPr>
      <w:r>
        <w:rPr>
          <w:bCs/>
          <w:b/>
        </w:rPr>
        <w:t xml:space="preserve">⑤　</w:t>
      </w:r>
      <w:r>
        <w:t xml:space="preserve">r₁&gt;1、r₂&gt;1 都愛接自己→嵌段傾向，非 A 的單純上方鼓起。</w:t>
      </w:r>
    </w:p>
    <w:p>
      <w:pPr>
        <w:pStyle w:val="BodyText"/>
      </w:pPr>
      <w:r>
        <w:rPr>
          <w:bCs/>
          <w:b/>
        </w:rPr>
        <w:t xml:space="preserve">反應名　</w:t>
      </w:r>
      <w:r>
        <w:t xml:space="preserve">ラジカル共重合 Radical copolymerization／モノマー反応性比 reactivity ratio／交互 alternating・ランダム random・ブロック block。</w:t>
      </w:r>
    </w:p>
    <w:p>
      <w:pPr>
        <w:pStyle w:val="BodyText"/>
      </w:pPr>
      <w:r>
        <w:rPr>
          <w:bCs/>
          <w:b/>
        </w:rPr>
        <w:t xml:space="preserve">重點　</w:t>
      </w:r>
      <w:r>
        <w:t xml:space="preserve">縱軸=共聚物中M₁,橫軸=投料M₁。曲線在對角線哪側→誰優先進入共聚物。</w:t>
      </w:r>
    </w:p>
    <w:p>
      <w:pPr>
        <w:pStyle w:val="BodyText"/>
      </w:pPr>
      <w:r>
        <w:rPr>
          <w:bCs/>
          <w:b/>
        </w:rPr>
        <w:t xml:space="preserve">問 15　ポリエチレン（HDPE/LDPE）　（答：③（誤））</w:t>
      </w:r>
    </w:p>
    <w:p>
      <w:pPr>
        <w:pStyle w:val="BodyText"/>
      </w:pPr>
      <w:r>
        <w:rPr>
          <w:bCs/>
          <w:b/>
        </w:rPr>
        <w:t xml:space="preserve">考點　</w:t>
      </w:r>
      <w:r>
        <w:rPr>
          <w:iCs/>
          <w:i/>
        </w:rPr>
        <w:t xml:space="preserve">製法-結構-物性因果鏈。</w:t>
      </w:r>
    </w:p>
    <w:p>
      <w:pPr>
        <w:pStyle w:val="BodyText"/>
      </w:pPr>
      <w:r>
        <w:rPr>
          <w:bCs/>
          <w:b/>
        </w:rPr>
        <w:t xml:space="preserve">正答③為何錯　</w:t>
      </w:r>
      <w:r>
        <w:t xml:space="preserve">③「高密度 HDPE 比低密度 LDPE 高壓合成」方向反了。HDPE=低壓法(チーグラー/クロム觸媒,配位聚合,線性少分枝→高結晶→高密度)；LDPE=高壓法(O₂/過氧化物自由基,鏈轉移生多分枝→低結晶→低密度)。密度差來自結晶度/分枝，不是壓力。</w:t>
      </w:r>
    </w:p>
    <w:p>
      <w:pPr>
        <w:pStyle w:val="BodyText"/>
      </w:pPr>
      <w:r>
        <w:rPr>
          <w:bCs/>
          <w:b/>
        </w:rPr>
        <w:t xml:space="preserve">①　</w:t>
      </w:r>
      <w:r>
        <w:t xml:space="preserve">チーグラー/酸化クロム系觸媒(低壓配位)→高密度 HDPE——正確。</w:t>
      </w:r>
    </w:p>
    <w:p>
      <w:pPr>
        <w:pStyle w:val="BodyText"/>
      </w:pPr>
      <w:r>
        <w:rPr>
          <w:bCs/>
          <w:b/>
        </w:rPr>
        <w:t xml:space="preserve">②　</w:t>
      </w:r>
      <w:r>
        <w:t xml:space="preserve">氧或過氧化物開始劑+高壓自由基聚合→低密度 LDPE——正確。</w:t>
      </w:r>
    </w:p>
    <w:p>
      <w:pPr>
        <w:pStyle w:val="BodyText"/>
      </w:pPr>
      <w:r>
        <w:rPr>
          <w:bCs/>
          <w:b/>
        </w:rPr>
        <w:t xml:space="preserve">④　</w:t>
      </w:r>
      <w:r>
        <w:t xml:space="preserve">HDPE(高結晶線性)融點高、耐熱、剛性、強度大——正確。</w:t>
      </w:r>
    </w:p>
    <w:p>
      <w:pPr>
        <w:pStyle w:val="BodyText"/>
      </w:pPr>
      <w:r>
        <w:rPr>
          <w:bCs/>
          <w:b/>
        </w:rPr>
        <w:t xml:space="preserve">⑤　</w:t>
      </w:r>
      <w:r>
        <w:t xml:space="preserve">LDPE(多分枝低結晶)柔軟、低溫不脆、耐藥品、絕緣佳——正確。</w:t>
      </w:r>
    </w:p>
    <w:p>
      <w:pPr>
        <w:pStyle w:val="BodyText"/>
      </w:pPr>
      <w:r>
        <w:rPr>
          <w:bCs/>
          <w:b/>
        </w:rPr>
        <w:t xml:space="preserve">反應名　</w:t>
      </w:r>
      <w:r>
        <w:t xml:space="preserve">チーグラー・ナッタ Ziegler–Natta／酸化クロム系 Phillips／配位重合 coordination polymerization→HDPE。</w:t>
      </w:r>
    </w:p>
    <w:p>
      <w:pPr>
        <w:pStyle w:val="BodyText"/>
      </w:pPr>
      <w:r>
        <w:rPr>
          <w:bCs/>
          <w:b/>
        </w:rPr>
        <w:t xml:space="preserve">重點　</w:t>
      </w:r>
      <w:r>
        <w:t xml:space="preserve">因果：製法→分枝→結晶度→密度→物性。陷阱：高密度用低壓、低密度用高壓(方向相反)。</w:t>
      </w:r>
    </w:p>
    <w:p>
      <w:pPr>
        <w:pStyle w:val="BodyText"/>
      </w:pPr>
      <w:r>
        <w:rPr>
          <w:bCs/>
          <w:b/>
        </w:rPr>
        <w:t xml:space="preserve">問 16　PET の DSC（示差走査熱量測定）　（答：④）</w:t>
      </w:r>
    </w:p>
    <w:p>
      <w:pPr>
        <w:pStyle w:val="BodyText"/>
      </w:pPr>
      <w:r>
        <w:rPr>
          <w:bCs/>
          <w:b/>
        </w:rPr>
        <w:t xml:space="preserve">考點　</w:t>
      </w:r>
      <w:r>
        <w:rPr>
          <w:iCs/>
          <w:i/>
        </w:rPr>
        <w:t xml:space="preserve">(本職!) 升溫三事件：T_g/結晶化/融解。</w:t>
      </w:r>
    </w:p>
    <w:p>
      <w:pPr>
        <w:pStyle w:val="BodyText"/>
      </w:pPr>
      <w:r>
        <w:rPr>
          <w:bCs/>
          <w:b/>
        </w:rPr>
        <w:t xml:space="preserve">正答④　</w:t>
      </w:r>
      <w:r>
        <w:t xml:space="preserve">結晶度0%(非晶)PET 升溫依序：A=ガラス(玻璃態)→B=ガラス転移点 T_g(台階,分子運動增大)→C=過冷却液体→D=結晶化(放熱峰,分子排列放結晶熱)→E=融解(吸熱峰,破壞結晶吸潛熱,焓急增)。</w:t>
      </w:r>
    </w:p>
    <w:p>
      <w:pPr>
        <w:pStyle w:val="BodyText"/>
      </w:pPr>
      <w:r>
        <w:rPr>
          <w:bCs/>
          <w:b/>
        </w:rPr>
        <w:t xml:space="preserve">①　</w:t>
      </w:r>
      <w:r>
        <w:t xml:space="preserve">C 填『液晶』錯(應過冷液體)、E『分解』錯(應融解)。</w:t>
      </w:r>
    </w:p>
    <w:p>
      <w:pPr>
        <w:pStyle w:val="BodyText"/>
      </w:pPr>
      <w:r>
        <w:rPr>
          <w:bCs/>
          <w:b/>
        </w:rPr>
        <w:t xml:space="preserve">②　</w:t>
      </w:r>
      <w:r>
        <w:t xml:space="preserve">B『結晶化温度』錯(B 是台階=T_g,結晶化是 D 的放熱峰)、C『液晶』錯。</w:t>
      </w:r>
    </w:p>
    <w:p>
      <w:pPr>
        <w:pStyle w:val="BodyText"/>
      </w:pPr>
      <w:r>
        <w:rPr>
          <w:bCs/>
          <w:b/>
        </w:rPr>
        <w:t xml:space="preserve">③　</w:t>
      </w:r>
      <w:r>
        <w:t xml:space="preserve">A『結晶』與題設『0%結晶度』矛盾、E『分解』錯(250°C 吸熱峰是熔融)。</w:t>
      </w:r>
    </w:p>
    <w:p>
      <w:pPr>
        <w:pStyle w:val="BodyText"/>
      </w:pPr>
      <w:r>
        <w:rPr>
          <w:bCs/>
          <w:b/>
        </w:rPr>
        <w:t xml:space="preserve">⑤　</w:t>
      </w:r>
      <w:r>
        <w:t xml:space="preserve">A『結晶』錯(應玻璃態)、C『液晶』錯、E『分解』錯。</w:t>
      </w:r>
    </w:p>
    <w:p>
      <w:pPr>
        <w:pStyle w:val="BodyText"/>
      </w:pPr>
      <w:r>
        <w:rPr>
          <w:bCs/>
          <w:b/>
        </w:rPr>
        <w:t xml:space="preserve">重點　</w:t>
      </w:r>
      <w:r>
        <w:t xml:space="preserve">鐵則：①先看起始狀態(0%結晶=玻璃態起步,不是結晶！)；②放熱峰(向上)=結晶化、吸熱峰(向下)=熔融、台階=T_g。分解溫度更高(PET~300°C+)，別把熔融誤判成分解。</w:t>
      </w:r>
    </w:p>
    <w:p>
      <w:pPr>
        <w:pStyle w:val="BodyText"/>
      </w:pPr>
      <w:r>
        <w:rPr>
          <w:bCs/>
          <w:b/>
        </w:rPr>
        <w:t xml:space="preserve">問 17　ゴム（橡膠）の特性　（答：②（正））</w:t>
      </w:r>
    </w:p>
    <w:p>
      <w:pPr>
        <w:pStyle w:val="BodyText"/>
      </w:pPr>
      <w:r>
        <w:rPr>
          <w:bCs/>
          <w:b/>
        </w:rPr>
        <w:t xml:space="preserve">考點　</w:t>
      </w:r>
      <w:r>
        <w:rPr>
          <w:iCs/>
          <w:i/>
        </w:rPr>
        <w:t xml:space="preserve">橡膠彈性 = 熵彈性。</w:t>
      </w:r>
    </w:p>
    <w:p>
      <w:pPr>
        <w:pStyle w:val="BodyText"/>
      </w:pPr>
      <w:r>
        <w:rPr>
          <w:bCs/>
          <w:b/>
        </w:rPr>
        <w:t xml:space="preserve">正答②(エントロピーが大きい)　</w:t>
      </w:r>
      <w:r>
        <w:t xml:space="preserve">橡膠彈性是熵彈性：未拉伸=無規捲曲(構型多,熵大)，拉伸=拉直(熵小)，放手自發縮回(回到高熵)。故橡膠相對塑膠/纖維，熵大。對比金屬彈簧=能量彈性。</w:t>
      </w:r>
    </w:p>
    <w:p>
      <w:pPr>
        <w:pStyle w:val="BodyText"/>
      </w:pPr>
      <w:r>
        <w:rPr>
          <w:bCs/>
          <w:b/>
        </w:rPr>
        <w:t xml:space="preserve">①　</w:t>
      </w:r>
      <w:r>
        <w:t xml:space="preserve">橡膠鏈無規非結晶(才能彈)，不易結晶。易結晶的是纖維/塑膠。</w:t>
      </w:r>
    </w:p>
    <w:p>
      <w:pPr>
        <w:pStyle w:val="BodyText"/>
      </w:pPr>
      <w:r>
        <w:rPr>
          <w:bCs/>
          <w:b/>
        </w:rPr>
        <w:t xml:space="preserve">③　</w:t>
      </w:r>
      <w:r>
        <w:t xml:space="preserve">彈性率(硬度)小——橡膠一拉就變形。『橡膠有彈性』≠『彈性率大』！彈性率大=硬(塑膠/鋼)。</w:t>
      </w:r>
    </w:p>
    <w:p>
      <w:pPr>
        <w:pStyle w:val="BodyText"/>
      </w:pPr>
      <w:r>
        <w:rPr>
          <w:bCs/>
          <w:b/>
        </w:rPr>
        <w:t xml:space="preserve">④　</w:t>
      </w:r>
      <w:r>
        <w:t xml:space="preserve">T_g 低(遠低於室溫)，室溫才處於橡膠態。塑膠/纖維才 T_g 高。</w:t>
      </w:r>
    </w:p>
    <w:p>
      <w:pPr>
        <w:pStyle w:val="BodyText"/>
      </w:pPr>
      <w:r>
        <w:rPr>
          <w:bCs/>
          <w:b/>
        </w:rPr>
        <w:t xml:space="preserve">⑤　</w:t>
      </w:r>
      <w:r>
        <w:t xml:space="preserve">凝聚能(分子間力)小，鏈才能自由運動。</w:t>
      </w:r>
    </w:p>
    <w:p>
      <w:pPr>
        <w:pStyle w:val="BodyText"/>
      </w:pPr>
      <w:r>
        <w:rPr>
          <w:bCs/>
          <w:b/>
        </w:rPr>
        <w:t xml:space="preserve">重點　</w:t>
      </w:r>
      <w:r>
        <w:t xml:space="preserve">問橡膠特性時，選『大/高』通常錯(那是塑膠/纖維)，唯一例外『熵大』。最大陷阱：彈性≠彈性率大。</w:t>
      </w:r>
    </w:p>
    <w:p>
      <w:pPr>
        <w:pStyle w:val="BodyText"/>
      </w:pPr>
      <w:r>
        <w:rPr>
          <w:bCs/>
          <w:b/>
        </w:rPr>
        <w:t xml:space="preserve">問 18　液晶高分子（LCP）　（答：⑤（D、E 誤））</w:t>
      </w:r>
    </w:p>
    <w:p>
      <w:pPr>
        <w:pStyle w:val="BodyText"/>
      </w:pPr>
      <w:r>
        <w:rPr>
          <w:bCs/>
          <w:b/>
        </w:rPr>
        <w:t xml:space="preserve">考點　</w:t>
      </w:r>
      <w:r>
        <w:rPr>
          <w:iCs/>
          <w:i/>
        </w:rPr>
        <w:t xml:space="preserve">熱致 vs 溶致二分。</w:t>
      </w:r>
    </w:p>
    <w:p>
      <w:pPr>
        <w:pStyle w:val="BodyText"/>
      </w:pPr>
      <w:r>
        <w:rPr>
          <w:bCs/>
          <w:b/>
        </w:rPr>
        <w:t xml:space="preserve">正答⑤(D、E 錯)　</w:t>
      </w:r>
      <w:r>
        <w:t xml:space="preserve">D 錯：全芳香族ポリアミド(アラミド/Kevlar)是溶致(リオトロピック,熔點太高只能溶強酸紡絲)，不是熱致。E 錯：LCD 顯示器液晶是小分子熱致(サーモトロピック)，既非溶致也非高分子。</w:t>
      </w:r>
    </w:p>
    <w:p>
      <w:pPr>
        <w:pStyle w:val="BodyText"/>
      </w:pPr>
      <w:r>
        <w:rPr>
          <w:bCs/>
          <w:b/>
        </w:rPr>
        <w:t xml:space="preserve">A(對)　</w:t>
      </w:r>
      <w:r>
        <w:t xml:space="preserve">液晶高分子按メソゲン位置分主鎖型/側鎖型/複合型——正確。</w:t>
      </w:r>
    </w:p>
    <w:p>
      <w:pPr>
        <w:pStyle w:val="BodyText"/>
      </w:pPr>
      <w:r>
        <w:rPr>
          <w:bCs/>
          <w:b/>
        </w:rPr>
        <w:t xml:space="preserve">B(對)　</w:t>
      </w:r>
      <w:r>
        <w:t xml:space="preserve">溶致液晶在溶液中呈液晶，剛直鏈平行排列→高強度纖維(Kevlar)——正確。</w:t>
      </w:r>
    </w:p>
    <w:p>
      <w:pPr>
        <w:pStyle w:val="BodyText"/>
      </w:pPr>
      <w:r>
        <w:rPr>
          <w:bCs/>
          <w:b/>
        </w:rPr>
        <w:t xml:space="preserve">C(對)　</w:t>
      </w:r>
      <w:r>
        <w:t xml:space="preserve">聚芳酯(全芳香族聚酯)熔點高，引入取代基/屈曲性spacer 降熔點→熱致液晶用——正確。</w:t>
      </w:r>
    </w:p>
    <w:p>
      <w:pPr>
        <w:pStyle w:val="BodyText"/>
      </w:pPr>
      <w:r>
        <w:rPr>
          <w:bCs/>
          <w:b/>
        </w:rPr>
        <w:t xml:space="preserve">反應名　</w:t>
      </w:r>
      <w:r>
        <w:t xml:space="preserve">サーモトロピック Thermotropic(靠溫度)／リオトロピック Lyotropic(靠溶劑)／メソゲン mesogen。</w:t>
      </w:r>
    </w:p>
    <w:p>
      <w:pPr>
        <w:pStyle w:val="BodyText"/>
      </w:pPr>
      <w:r>
        <w:rPr>
          <w:bCs/>
          <w:b/>
        </w:rPr>
        <w:t xml:space="preserve">重點　</w:t>
      </w:r>
      <w:r>
        <w:t xml:space="preserve">定位：聚芳酯=熱致(熔點可降)、芳綸Kevlar=溶致(溶劑紡絲)、LCD=小分子熱致(非高分子)。</w:t>
      </w:r>
    </w:p>
    <w:p>
      <w:pPr>
        <w:pStyle w:val="BodyText"/>
      </w:pPr>
      <w:r>
        <w:rPr>
          <w:bCs/>
          <w:b/>
        </w:rPr>
        <w:t xml:space="preserve">問 19　溶融塩電解（法拉第定律）　（答：④）</w:t>
      </w:r>
    </w:p>
    <w:p>
      <w:pPr>
        <w:pStyle w:val="BodyText"/>
      </w:pPr>
      <w:r>
        <w:rPr>
          <w:bCs/>
          <w:b/>
        </w:rPr>
        <w:t xml:space="preserve">考點　</w:t>
      </w:r>
      <w:r>
        <w:rPr>
          <w:iCs/>
          <w:i/>
        </w:rPr>
        <w:t xml:space="preserve">(本職!) 法拉第電解定律計算 + 電流效率 + 價數。</w:t>
      </w:r>
    </w:p>
    <w:p>
      <w:pPr>
        <w:pStyle w:val="BodyText"/>
      </w:pPr>
      <w:r>
        <w:rPr>
          <w:bCs/>
          <w:b/>
        </w:rPr>
        <w:t xml:space="preserve">正答④　</w:t>
      </w:r>
      <w:r>
        <w:t xml:space="preserve">A=ナトリウム(無法從水溶液電解析出,水搶先還原)、B=水素あるいは炭素で還元(冶煉常規是還原金屬氧化物;活性金屬還原不了才電解)、C=電気分解(法拉第定律,非誘導)、D=360、E=1060。</w:t>
      </w:r>
    </w:p>
    <w:p>
      <w:pPr>
        <w:pStyle w:val="BodyText"/>
      </w:pPr>
      <w:r>
        <w:rPr>
          <w:bCs/>
          <w:b/>
        </w:rPr>
        <w:t xml:space="preserve">D、E 計算(MgCl₂,1000A,1h,效率80%)　</w:t>
      </w:r>
      <w:r>
        <w:t xml:space="preserve">Q=1000×3600×0.8=2.88×10⁶ C；nₑ=Q/F=2.88×10⁶/9.65×10⁴≈29.84 mol。Mg²⁺+2e⁻→Mg：n=29.84/2≈14.92 mol，m=14.92×24.3≈360 g(D)。Cl：每電子 1 Cl 原子，29.84×35.5≈1060 g(E)。</w:t>
      </w:r>
    </w:p>
    <w:p>
      <w:pPr>
        <w:pStyle w:val="BodyText"/>
      </w:pPr>
      <w:r>
        <w:rPr>
          <w:bCs/>
          <w:b/>
        </w:rPr>
        <w:t xml:space="preserve">①⑤　</w:t>
      </w:r>
      <w:r>
        <w:t xml:space="preserve">C 填『誘導』錯——法拉第定律是電気分解。誘導是電磁感應，與電極反應無關。</w:t>
      </w:r>
    </w:p>
    <w:p>
      <w:pPr>
        <w:pStyle w:val="BodyText"/>
      </w:pPr>
      <w:r>
        <w:rPr>
          <w:bCs/>
          <w:b/>
        </w:rPr>
        <w:t xml:space="preserve">②③　</w:t>
      </w:r>
      <w:r>
        <w:t xml:space="preserve">D=720 錯：忘了 Mg 是 2 價(29.84×24.3≈720 是漏除以 2)。③的 E=2120 也錯(多乘一次)。</w:t>
      </w:r>
    </w:p>
    <w:p>
      <w:pPr>
        <w:pStyle w:val="BodyText"/>
      </w:pPr>
      <w:r>
        <w:rPr>
          <w:bCs/>
          <w:b/>
        </w:rPr>
        <w:t xml:space="preserve">重點　</w:t>
      </w:r>
      <w:r>
        <w:t xml:space="preserve">四步：Q=I·t·η → nₑ=Q/F → n=nₑ/z → m=n·M。最大陷阱=除以離子價數 z(Mg²⁺→÷2)。忘了會誤選 720。這是你電化學本職，必拿。</w:t>
      </w:r>
    </w:p>
    <w:p>
      <w:pPr>
        <w:pStyle w:val="BodyText"/>
      </w:pPr>
      <w:r>
        <w:rPr>
          <w:bCs/>
          <w:b/>
        </w:rPr>
        <w:t xml:space="preserve">問 20　ハロゲン（フッ素/塩素/臭素/ヨウ素）　（答：⑤（C、D、E 正））</w:t>
      </w:r>
    </w:p>
    <w:p>
      <w:pPr>
        <w:pStyle w:val="BodyText"/>
      </w:pPr>
      <w:r>
        <w:rPr>
          <w:bCs/>
          <w:b/>
        </w:rPr>
        <w:t xml:space="preserve">考點　</w:t>
      </w:r>
      <w:r>
        <w:rPr>
          <w:iCs/>
          <w:i/>
        </w:rPr>
        <w:t xml:space="preserve">鹵素周期性趨勢；電負度 vs 還原性的高頻混淆。</w:t>
      </w:r>
    </w:p>
    <w:p>
      <w:pPr>
        <w:pStyle w:val="BodyText"/>
      </w:pPr>
      <w:r>
        <w:rPr>
          <w:bCs/>
          <w:b/>
        </w:rPr>
        <w:t xml:space="preserve">A 錯　</w:t>
      </w:r>
      <w:r>
        <w:t xml:space="preserve">常溫常壓：F₂ 氣(淡黃)、Cl₂ 氣(黃綠)、Br₂ 液(紅棕,唯一常溫液態非金屬單質)、I₂ 固(紫黑,易昇華)。分子量增→分散力增→氣→液→固。「都是氣體」錯。</w:t>
      </w:r>
    </w:p>
    <w:p>
      <w:pPr>
        <w:pStyle w:val="BodyText"/>
      </w:pPr>
      <w:r>
        <w:rPr>
          <w:bCs/>
          <w:b/>
        </w:rPr>
        <w:t xml:space="preserve">B 錯　</w:t>
      </w:r>
      <w:r>
        <w:t xml:space="preserve">電気陰性度(電負度)=原子搶電子能力(無正負號數值)，F≈4.0 是全元素最大，不是最小。趨勢 F&gt;Cl&gt;Br&gt;I。別跟 X⁻ 還原性/離子半徑(I 方向)混淆——那是相反的另一條趨勢。『I⁻ 最容易失電子』是還原性，不是電負度。</w:t>
      </w:r>
    </w:p>
    <w:p>
      <w:pPr>
        <w:pStyle w:val="BodyText"/>
      </w:pPr>
      <w:r>
        <w:rPr>
          <w:bCs/>
          <w:b/>
        </w:rPr>
        <w:t xml:space="preserve">C 對　</w:t>
      </w:r>
      <w:r>
        <w:t xml:space="preserve">F₂/Cl₂ 氧化力太強無更強氧化劑可用→電解法(電解 KF/HF 製 F₂、電解食鹽水製 Cl₂)；Br₂/I₂ 可用更強的 Cl₂ 氧化置換(Cl₂+2Br⁻→2Cl⁻+Br₂)。氧化力 F₂&gt;Cl₂&gt;Br₂&gt;I₂，強者置換弱者。</w:t>
      </w:r>
    </w:p>
    <w:p>
      <w:pPr>
        <w:pStyle w:val="BodyText"/>
      </w:pPr>
      <w:r>
        <w:rPr>
          <w:bCs/>
          <w:b/>
        </w:rPr>
        <w:t xml:space="preserve">D 對　</w:t>
      </w:r>
      <w:r>
        <w:t xml:space="preserve">氫氟酸(フッ酸,HF 水溶液)：弱酸但劇毒、強腐蝕性，能腐蝕玻璃(4HF+SiO₂→SiF₄+2H₂O)，塑膠容器保存，皮膚接觸深層灼傷。</w:t>
      </w:r>
    </w:p>
    <w:p>
      <w:pPr>
        <w:pStyle w:val="BodyText"/>
      </w:pPr>
      <w:r>
        <w:rPr>
          <w:bCs/>
          <w:b/>
        </w:rPr>
        <w:t xml:space="preserve">E 對　</w:t>
      </w:r>
      <w:r>
        <w:t xml:space="preserve">Cl₂ 是基礎化工原料(PVC、鹽酸、消毒)，工業生產量最大。</w:t>
      </w:r>
    </w:p>
    <w:p>
      <w:pPr>
        <w:pStyle w:val="BodyText"/>
      </w:pPr>
      <w:r>
        <w:rPr>
          <w:bCs/>
          <w:b/>
        </w:rPr>
        <w:t xml:space="preserve">重點　</w:t>
      </w:r>
      <w:r>
        <w:t xml:space="preserve">高頻混淆釐清：電負度(搶電子能力)→F 最大；X⁻ 還原性/半徑→I 方向。兩條趨勢相反。排除法：B 錯刷③④、A 錯刷①②→⑤。</w:t>
      </w:r>
    </w:p>
    <w:p>
      <w:pPr>
        <w:pStyle w:val="BodyText"/>
      </w:pPr>
      <w:r>
        <w:rPr>
          <w:bCs/>
          <w:b/>
        </w:rPr>
        <w:t xml:space="preserve">問 21　薄膜形成技術（PVD）　（答：②（誤））</w:t>
      </w:r>
    </w:p>
    <w:p>
      <w:pPr>
        <w:pStyle w:val="BodyText"/>
      </w:pPr>
      <w:r>
        <w:rPr>
          <w:bCs/>
          <w:b/>
        </w:rPr>
        <w:t xml:space="preserve">考點　</w:t>
      </w:r>
      <w:r>
        <w:rPr>
          <w:iCs/>
          <w:i/>
        </w:rPr>
        <w:t xml:space="preserve">PVD vs CVD 一條線判準：有無化學反應。</w:t>
      </w:r>
    </w:p>
    <w:p>
      <w:pPr>
        <w:pStyle w:val="BodyText"/>
      </w:pPr>
      <w:r>
        <w:rPr>
          <w:bCs/>
          <w:b/>
        </w:rPr>
        <w:t xml:space="preserve">正答②為何錯　</w:t>
      </w:r>
      <w:r>
        <w:t xml:space="preserve">②給 MBE(分子線エピタキシー)的描述是「原料氣體輸送＋氣相或基板表面『反応を利用』堆積」——這是 CVD(化學堆積)的定義。MBE 其實是 PVD：超高真空中原料從加熱源(クヌーセンセル)蒸發成分子束/原子束，直線飛抵基板磊晶堆積，純物理、無化學反應。關鍵字「反応を利用」＝CVD。</w:t>
      </w:r>
    </w:p>
    <w:p>
      <w:pPr>
        <w:pStyle w:val="BodyText"/>
      </w:pPr>
      <w:r>
        <w:rPr>
          <w:bCs/>
          <w:b/>
        </w:rPr>
        <w:t xml:space="preserve">①　</w:t>
      </w:r>
      <w:r>
        <w:t xml:space="preserve">真空蒸着法：加熱原料蒸發→基板表面凝結固化成膜。PVD 基本款——正確。</w:t>
      </w:r>
    </w:p>
    <w:p>
      <w:pPr>
        <w:pStyle w:val="BodyText"/>
      </w:pPr>
      <w:r>
        <w:rPr>
          <w:bCs/>
          <w:b/>
        </w:rPr>
        <w:t xml:space="preserve">③　</w:t>
      </w:r>
      <w:r>
        <w:t xml:space="preserve">電子ビーム蒸着法＝真空蒸着的加熱方式改用電子束(可鍍高熔點材料)，本質仍是蒸發→凝結——正確。(誤答點：加熱手段不改變方法本質。)</w:t>
      </w:r>
    </w:p>
    <w:p>
      <w:pPr>
        <w:pStyle w:val="BodyText"/>
      </w:pPr>
      <w:r>
        <w:rPr>
          <w:bCs/>
          <w:b/>
        </w:rPr>
        <w:t xml:space="preserve">④　</w:t>
      </w:r>
      <w:r>
        <w:t xml:space="preserve">イオンプレーティング：真空蒸鍍裝置導入低壓氣體→產生電漿→蒸發原料離子化後鍍上(附著力好)——正確。</w:t>
      </w:r>
    </w:p>
    <w:p>
      <w:pPr>
        <w:pStyle w:val="BodyText"/>
      </w:pPr>
      <w:r>
        <w:rPr>
          <w:bCs/>
          <w:b/>
        </w:rPr>
        <w:t xml:space="preserve">⑤　</w:t>
      </w:r>
      <w:r>
        <w:t xml:space="preserve">スパッタリング：高動量原子/離子(Ar⁺)撞擊靶材，動量交換把表面原子打飛→沉積——正確。</w:t>
      </w:r>
    </w:p>
    <w:p>
      <w:pPr>
        <w:pStyle w:val="BodyText"/>
      </w:pPr>
      <w:r>
        <w:rPr>
          <w:bCs/>
          <w:b/>
        </w:rPr>
        <w:t xml:space="preserve">重點　</w:t>
      </w:r>
      <w:r>
        <w:t xml:space="preserve">鐵則：PVD 全家(蒸着/EB/スパッタ/イオンプレーティング/MBE)＝純物理無反應；見『反応を利用』＝CVD。此類工學一般題不必深學，抓一條分界線即可全判。</w:t>
      </w:r>
    </w:p>
    <w:p>
      <w:pPr>
        <w:pStyle w:val="BodyText"/>
      </w:pPr>
      <w:r>
        <w:rPr>
          <w:bCs/>
          <w:b/>
        </w:rPr>
        <w:t xml:space="preserve">問 22　建材用コンクリートの耐久性　（答：③（該当しない））</w:t>
      </w:r>
    </w:p>
    <w:p>
      <w:pPr>
        <w:pStyle w:val="BodyText"/>
      </w:pPr>
      <w:r>
        <w:rPr>
          <w:bCs/>
          <w:b/>
        </w:rPr>
        <w:t xml:space="preserve">考點　</w:t>
      </w:r>
      <w:r>
        <w:rPr>
          <w:iCs/>
          <w:i/>
        </w:rPr>
        <w:t xml:space="preserve">混凝土耐久性四本柱；「スポーリング」屬耐火物用語。</w:t>
      </w:r>
    </w:p>
    <w:p>
      <w:pPr>
        <w:pStyle w:val="BodyText"/>
      </w:pPr>
      <w:r>
        <w:rPr>
          <w:bCs/>
          <w:b/>
        </w:rPr>
        <w:t xml:space="preserve">正答③為何不該當　</w:t>
      </w:r>
      <w:r>
        <w:t xml:space="preserve">耐スポーリング性(spalling resistance)是『耐火物(耐火磚)』的評價項目——承受急遽溫度變化(熱衝擊)時抵抗龜裂剝落的能力，屬窯爐材料性質，不在建材混凝土的耐久性標準清單。混凝土耐久性四本柱＝凍害・塩害・炭酸化(中性化)・アルカリ骨材反応。</w:t>
      </w:r>
    </w:p>
    <w:p>
      <w:pPr>
        <w:pStyle w:val="BodyText"/>
      </w:pPr>
      <w:r>
        <w:rPr>
          <w:bCs/>
          <w:b/>
        </w:rPr>
        <w:t xml:space="preserve">①　</w:t>
      </w:r>
      <w:r>
        <w:t xml:space="preserve">凍害：孔隙水結冰膨脹約9%，凍融循環→龜裂/表面剝落(スケーリング)。寒地頭號耐久性問題——該當。(誤答點：凍害的剝落雖形似 spalling，但『耐スポーリング性』一詞掛在耐火物領域，凍害本身才是清單項目。)</w:t>
      </w:r>
    </w:p>
    <w:p>
      <w:pPr>
        <w:pStyle w:val="BodyText"/>
      </w:pPr>
      <w:r>
        <w:rPr>
          <w:bCs/>
          <w:b/>
        </w:rPr>
        <w:t xml:space="preserve">②　</w:t>
      </w:r>
      <w:r>
        <w:t xml:space="preserve">塩害：Cl⁻(海砂/海風/除冰鹽)滲入破壞鋼筋鈍態皮膜→鏽蝕→鏽體積膨脹→開裂剝落——該當。</w:t>
      </w:r>
    </w:p>
    <w:p>
      <w:pPr>
        <w:pStyle w:val="BodyText"/>
      </w:pPr>
      <w:r>
        <w:rPr>
          <w:bCs/>
          <w:b/>
        </w:rPr>
        <w:t xml:space="preserve">④　</w:t>
      </w:r>
      <w:r>
        <w:t xml:space="preserve">炭酸化(中性化)：CO₂+Ca(OH)₂→CaCO₃，pH 由12-13降至10以下→鋼筋鈍態膜失效→鏽蝕——該當。</w:t>
      </w:r>
    </w:p>
    <w:p>
      <w:pPr>
        <w:pStyle w:val="BodyText"/>
      </w:pPr>
      <w:r>
        <w:rPr>
          <w:bCs/>
          <w:b/>
        </w:rPr>
        <w:t xml:space="preserve">⑤　</w:t>
      </w:r>
      <w:r>
        <w:t xml:space="preserve">アルカリ骨材反応(ASR)：水泥鹼(Na⁺/K⁺)+骨材反應性SiO₂→吸水膨脹的鹼矽膠→內部膨脹→地圖狀龜裂(『混凝土癌』)——該當。</w:t>
      </w:r>
    </w:p>
    <w:p>
      <w:pPr>
        <w:pStyle w:val="BodyText"/>
      </w:pPr>
      <w:r>
        <w:rPr>
          <w:bCs/>
          <w:b/>
        </w:rPr>
        <w:t xml:space="preserve">重點　</w:t>
      </w:r>
      <w:r>
        <w:t xml:space="preserve">鐵則：混凝土耐久性＝凍害・塩害・中性化・ASR 四本柱；「スポーリング」是耐火物(熱衝擊)用語，混進清單就是答案。凍害表面剝落的正式名稱是スケーリング。</w:t>
      </w:r>
    </w:p>
    <w:p>
      <w:pPr>
        <w:pStyle w:val="BodyText"/>
      </w:pPr>
      <w:r>
        <w:rPr>
          <w:bCs/>
          <w:b/>
        </w:rPr>
        <w:t xml:space="preserve">問 23　ホットプレス焼結（熱壓燒結）　（答：⑤（誤））</w:t>
      </w:r>
    </w:p>
    <w:p>
      <w:pPr>
        <w:pStyle w:val="BodyText"/>
      </w:pPr>
      <w:r>
        <w:rPr>
          <w:bCs/>
          <w:b/>
        </w:rPr>
        <w:t xml:space="preserve">考點　</w:t>
      </w:r>
      <w:r>
        <w:rPr>
          <w:iCs/>
          <w:i/>
        </w:rPr>
        <w:t xml:space="preserve">窯業/セラミックス。熱壓因果鏈：加壓→低溫緻密→粒成長抑制。</w:t>
      </w:r>
    </w:p>
    <w:p>
      <w:pPr>
        <w:pStyle w:val="BodyText"/>
      </w:pPr>
      <w:r>
        <w:rPr>
          <w:bCs/>
          <w:b/>
        </w:rPr>
        <w:t xml:space="preserve">正答⑤為何錯　</w:t>
      </w:r>
      <w:r>
        <w:t xml:space="preserve">⑤「低温で高密度焼結体が得られるが、粒成長は抑制できない」——半真半假。前半對(壓力輔助緻密化，低溫即達高密度)；後半錯：正因燒結溫度低、晶粒成長驅動力小，粒成長『被抑制』，得細晶+高密度組織——這正是熱壓的最大賣點，題目把賣點反寫。因果鏈：加壓→低溫緻密化→粒成長抑制(細晶)。</w:t>
      </w:r>
    </w:p>
    <w:p>
      <w:pPr>
        <w:pStyle w:val="BodyText"/>
      </w:pPr>
      <w:r>
        <w:rPr>
          <w:bCs/>
          <w:b/>
        </w:rPr>
        <w:t xml:space="preserve">①　</w:t>
      </w:r>
      <w:r>
        <w:t xml:space="preserve">型不可欠→形狀受模具限制(僅簡單形狀)、一爐少件→量產性差——正確(熱壓的代價)。</w:t>
      </w:r>
    </w:p>
    <w:p>
      <w:pPr>
        <w:pStyle w:val="BodyText"/>
      </w:pPr>
      <w:r>
        <w:rPr>
          <w:bCs/>
          <w:b/>
        </w:rPr>
        <w:t xml:space="preserve">②　</w:t>
      </w:r>
      <w:r>
        <w:t xml:space="preserve">單軸加壓使片/柱狀粒子垂直加壓方向配向→結晶異方性，可利用提升特定方向性能——正確。</w:t>
      </w:r>
    </w:p>
    <w:p>
      <w:pPr>
        <w:pStyle w:val="BodyText"/>
      </w:pPr>
      <w:r>
        <w:rPr>
          <w:bCs/>
          <w:b/>
        </w:rPr>
        <w:t xml:space="preserve">③　</w:t>
      </w:r>
      <w:r>
        <w:t xml:space="preserve">燒結性高→燒結助劑可低減甚至無添加→更高純度燒結體——正確(助劑殘留會降純度)。</w:t>
      </w:r>
    </w:p>
    <w:p>
      <w:pPr>
        <w:pStyle w:val="BodyText"/>
      </w:pPr>
      <w:r>
        <w:rPr>
          <w:bCs/>
          <w:b/>
        </w:rPr>
        <w:t xml:space="preserve">④　</w:t>
      </w:r>
      <w:r>
        <w:t xml:space="preserve">大型化時：石墨模具須在高溫承壓→型強度是難題；受壓面積增→油壓機也須大型化——正確(誤答點：這是真實工程限制，不是多餘細節)。</w:t>
      </w:r>
    </w:p>
    <w:p>
      <w:pPr>
        <w:pStyle w:val="BodyText"/>
      </w:pPr>
      <w:r>
        <w:rPr>
          <w:bCs/>
          <w:b/>
        </w:rPr>
        <w:t xml:space="preserve">重點　</w:t>
      </w:r>
      <w:r>
        <w:t xml:space="preserve">熱壓三大賣點＝低溫緻密化・粒成長抑制・高純度；代價＝型必須(形狀/量產受限)。セラミックス/窯業屬化學部門無機化学工業範圍，同混凝土題，抓框架即可。</w:t>
      </w:r>
    </w:p>
    <w:p>
      <w:pPr>
        <w:pStyle w:val="BodyText"/>
      </w:pPr>
      <w:r>
        <w:rPr>
          <w:bCs/>
          <w:b/>
        </w:rPr>
        <w:t xml:space="preserve">問 24　ソーダ工業（日本）　（答：3（塩化水素→水素））</w:t>
      </w:r>
    </w:p>
    <w:p>
      <w:pPr>
        <w:pStyle w:val="BodyText"/>
      </w:pPr>
      <w:r>
        <w:rPr>
          <w:bCs/>
          <w:b/>
        </w:rPr>
        <w:t xml:space="preserve">考點　</w:t>
      </w:r>
      <w:r>
        <w:rPr>
          <w:iCs/>
          <w:i/>
        </w:rPr>
        <w:t xml:space="preserve">電解食鹽水產物可推理(電化學本職)；ソルベー法記一條流程。</w:t>
      </w:r>
    </w:p>
    <w:p>
      <w:pPr>
        <w:pStyle w:val="BodyText"/>
      </w:pPr>
      <w:r>
        <w:rPr>
          <w:bCs/>
          <w:b/>
        </w:rPr>
        <w:t xml:space="preserve">正答3為何錯　</w:t>
      </w:r>
      <w:r>
        <w:t xml:space="preserve">電解ソーダ工業＝電解食鹽水(クロールアルカリ)。陰極：Na⁺ 活性太強不從水溶液析出(問19知識！)，水搶先被還原 2H₂O+2e⁻→H₂+2OH⁻，OH⁻ 與 Na⁺ 成 NaOH；陽極：2Cl⁻→Cl₂+2e⁻。三產物＝NaOH・Cl₂・水素(H₂)，沒有塩化水素！HCl 是下游產品(H₂+Cl₂→2HCl 合成)，非電解直接產物。3 應為『水素』。</w:t>
      </w:r>
    </w:p>
    <w:p>
      <w:pPr>
        <w:pStyle w:val="BodyText"/>
      </w:pPr>
      <w:r>
        <w:rPr>
          <w:bCs/>
          <w:b/>
        </w:rPr>
        <w:t xml:space="preserve">1　</w:t>
      </w:r>
      <w:r>
        <w:t xml:space="preserve">か性ソーダ(NaOH)＝陰極側主力產品——正確。</w:t>
      </w:r>
    </w:p>
    <w:p>
      <w:pPr>
        <w:pStyle w:val="BodyText"/>
      </w:pPr>
      <w:r>
        <w:rPr>
          <w:bCs/>
          <w:b/>
        </w:rPr>
        <w:t xml:space="preserve">2　</w:t>
      </w:r>
      <w:r>
        <w:t xml:space="preserve">塩素(Cl₂)＝陽極產物——正確。NaOH 與 Cl₂ 依電子數固定比率同時產出、需求領域不同須平衡供需→『バランス産業』之名由此而來。</w:t>
      </w:r>
    </w:p>
    <w:p>
      <w:pPr>
        <w:pStyle w:val="BodyText"/>
      </w:pPr>
      <w:r>
        <w:rPr>
          <w:bCs/>
          <w:b/>
        </w:rPr>
        <w:t xml:space="preserve">4,5　</w:t>
      </w:r>
      <w:r>
        <w:t xml:space="preserve">ソーダ灰工業＝アンモニアソーダ法(ソルベー法)：NaCl+NH₃+CO₂+H₂O→NaHCO₃↓+NH₄Cl，NaHCO₃ 煅燒→Na₂CO₃(ソーダ灰)。CO₂ 與 NH₃ 都是正牌原料——正確。</w:t>
      </w:r>
    </w:p>
    <w:p>
      <w:pPr>
        <w:pStyle w:val="BodyText"/>
      </w:pPr>
      <w:r>
        <w:rPr>
          <w:bCs/>
          <w:b/>
        </w:rPr>
        <w:t xml:space="preserve">重點　</w:t>
      </w:r>
      <w:r>
        <w:t xml:space="preserve">別急著貼『死背』標籤：電解半題(1,2,3)純推理——先問兩極反應是什麼；ソルベー半題(4,5)記『鹽+氨+CO₂→重曹→煅燒→ソーダ灰』一條流程即可。名詞：か性ソーダ caustic soda／ソーダ灰 soda ash／クロールアルカリ chlor-alkali／ソルベー Solvay。</w:t>
      </w:r>
    </w:p>
    <w:p>
      <w:pPr>
        <w:pStyle w:val="BodyText"/>
      </w:pPr>
      <w:r>
        <w:rPr>
          <w:bCs/>
          <w:b/>
        </w:rPr>
        <w:t xml:space="preserve">問 25　無機機能材料（效應↔應用）　（答：④（誤））</w:t>
      </w:r>
    </w:p>
    <w:p>
      <w:pPr>
        <w:pStyle w:val="BodyText"/>
      </w:pPr>
      <w:r>
        <w:rPr>
          <w:bCs/>
          <w:b/>
        </w:rPr>
        <w:t xml:space="preserve">考點　</w:t>
      </w:r>
      <w:r>
        <w:rPr>
          <w:iCs/>
          <w:i/>
        </w:rPr>
        <w:t xml:space="preserve">效應↔應用配對；一個名字對不上就是答案。</w:t>
      </w:r>
    </w:p>
    <w:p>
      <w:pPr>
        <w:pStyle w:val="BodyText"/>
      </w:pPr>
      <w:r>
        <w:rPr>
          <w:bCs/>
          <w:b/>
        </w:rPr>
        <w:t xml:space="preserve">正答④為何錯　</w:t>
      </w:r>
      <w:r>
        <w:t xml:space="preserve">④「マイスナー効果(邁斯納效應)・超音波探傷機」張冠李戴。邁斯納效應是超導體(超伝導体)的完全反磁性(排出內部磁場)→應用是磁浮/超導磁鐵/MRI，與超音波無關。超音波探傷機靠的是『圧電効果』(產生/接收超音波)。正確配對應：マイスナー→磁浮、超音波探傷→圧電。</w:t>
      </w:r>
    </w:p>
    <w:p>
      <w:pPr>
        <w:pStyle w:val="BodyText"/>
      </w:pPr>
      <w:r>
        <w:rPr>
          <w:bCs/>
          <w:b/>
        </w:rPr>
        <w:t xml:space="preserve">①　</w:t>
      </w:r>
      <w:r>
        <w:t xml:space="preserve">熱電効果(ゼーベック)：溫差→電壓。體溫與環境溫差發電驅動手錶——正確。</w:t>
      </w:r>
    </w:p>
    <w:p>
      <w:pPr>
        <w:pStyle w:val="BodyText"/>
      </w:pPr>
      <w:r>
        <w:rPr>
          <w:bCs/>
          <w:b/>
        </w:rPr>
        <w:t xml:space="preserve">②　</w:t>
      </w:r>
      <w:r>
        <w:t xml:space="preserve">圧電効果：電壓⇄伸縮。壓電致動器做精密位移——正確(超音波探傷其實也是它的應用，出題者故意對照)。</w:t>
      </w:r>
    </w:p>
    <w:p>
      <w:pPr>
        <w:pStyle w:val="BodyText"/>
      </w:pPr>
      <w:r>
        <w:rPr>
          <w:bCs/>
          <w:b/>
        </w:rPr>
        <w:t xml:space="preserve">③　</w:t>
      </w:r>
      <w:r>
        <w:t xml:space="preserve">焦電性：溫度變化→表面電荷。紅外線/人體感測器(自動門、防盜燈)——正確。</w:t>
      </w:r>
    </w:p>
    <w:p>
      <w:pPr>
        <w:pStyle w:val="BodyText"/>
      </w:pPr>
      <w:r>
        <w:rPr>
          <w:bCs/>
          <w:b/>
        </w:rPr>
        <w:t xml:space="preserve">⑤　</w:t>
      </w:r>
      <w:r>
        <w:t xml:space="preserve">PTC(正溫度係數)：溫度↑→電阻↑。自控溫加熱器(過熱時電阻大、電流自動小)、過流保護——正確。</w:t>
      </w:r>
    </w:p>
    <w:p>
      <w:pPr>
        <w:pStyle w:val="BodyText"/>
      </w:pPr>
      <w:r>
        <w:rPr>
          <w:bCs/>
          <w:b/>
        </w:rPr>
        <w:t xml:space="preserve">重點　</w:t>
      </w:r>
      <w:r>
        <w:t xml:space="preserve">配對表：ゼーベック(溫差發電)・圧電(致動器/超音波探傷)・焦電(紅外線感測)・PTC(自控溫加熱)・マイスナー(超導磁浮，≠超音波)。這些機能材料近儀器分析本職，配對表看一遍即記。</w:t>
      </w:r>
    </w:p>
    <w:p>
      <w:pPr>
        <w:pStyle w:val="BodyText"/>
      </w:pPr>
      <w:r>
        <w:rPr>
          <w:bCs/>
          <w:b/>
        </w:rPr>
        <w:t xml:space="preserve">問 26　二酸化炭素の吸収分離　（答：①）</w:t>
      </w:r>
    </w:p>
    <w:p>
      <w:pPr>
        <w:pStyle w:val="BodyText"/>
      </w:pPr>
      <w:r>
        <w:rPr>
          <w:bCs/>
          <w:b/>
        </w:rPr>
        <w:t xml:space="preserve">考點　</w:t>
      </w:r>
      <w:r>
        <w:rPr>
          <w:iCs/>
          <w:i/>
        </w:rPr>
        <w:t xml:space="preserve">化學吸收 vs 物理吸收；酸鹼中和 + 亨利定律可推。</w:t>
      </w:r>
    </w:p>
    <w:p>
      <w:pPr>
        <w:pStyle w:val="BodyText"/>
      </w:pPr>
      <w:r>
        <w:rPr>
          <w:bCs/>
          <w:b/>
        </w:rPr>
        <w:t xml:space="preserve">正答①　</w:t>
      </w:r>
      <w:r>
        <w:t xml:space="preserve">A=モノエタノールアミン(MEA)、B=アルカリ性、C=加熱、D=高圧、E=メタノール。</w:t>
      </w:r>
    </w:p>
    <w:p>
      <w:pPr>
        <w:pStyle w:val="BodyText"/>
      </w:pPr>
      <w:r>
        <w:rPr>
          <w:bCs/>
          <w:b/>
        </w:rPr>
        <w:t xml:space="preserve">化學吸收(A/B/C)　</w:t>
      </w:r>
      <w:r>
        <w:t xml:space="preserve">靠化學反應。A=MEA(アミン,經典 CO₂ 化學吸收劑)；B=アルカリ性(CO₂ 呈酸性→用鹼性液中和吸收)；C=加熱(胺+CO₂ 放熱可逆反應，升溫使逆轉、趕出 CO₂、溶液再生)。</w:t>
      </w:r>
    </w:p>
    <w:p>
      <w:pPr>
        <w:pStyle w:val="BodyText"/>
      </w:pPr>
      <w:r>
        <w:rPr>
          <w:bCs/>
          <w:b/>
        </w:rPr>
        <w:t xml:space="preserve">物理吸收(D/E)　</w:t>
      </w:r>
      <w:r>
        <w:t xml:space="preserve">靠物理溶解(亨利定律：溶解度∝分壓)。D=高圧(高壓才溶得多)；E=メタノール(低溫甲醇洗 Rectisol 法)，與ポリエチレングリコール(Selexol 法)並列為代表物理吸收液。</w:t>
      </w:r>
    </w:p>
    <w:p>
      <w:pPr>
        <w:pStyle w:val="BodyText"/>
      </w:pPr>
      <w:r>
        <w:rPr>
          <w:bCs/>
          <w:b/>
        </w:rPr>
        <w:t xml:space="preserve">②⑤　</w:t>
      </w:r>
      <w:r>
        <w:t xml:space="preserve">B 填『中性』錯——中性液不會主動反應吸酸性 CO₂。</w:t>
      </w:r>
    </w:p>
    <w:p>
      <w:pPr>
        <w:pStyle w:val="BodyText"/>
      </w:pPr>
      <w:r>
        <w:rPr>
          <w:bCs/>
          <w:b/>
        </w:rPr>
        <w:t xml:space="preserve">③④⑤　</w:t>
      </w:r>
      <w:r>
        <w:t xml:space="preserve">C 填『減圧』錯——減壓是物理吸收的再生方式；化學吸收靠加熱再生。</w:t>
      </w:r>
    </w:p>
    <w:p>
      <w:pPr>
        <w:pStyle w:val="BodyText"/>
      </w:pPr>
      <w:r>
        <w:rPr>
          <w:bCs/>
          <w:b/>
        </w:rPr>
        <w:t xml:space="preserve">④⑤　</w:t>
      </w:r>
      <w:r>
        <w:t xml:space="preserve">E 填『エタノール』錯——工業物理吸收液是甲醇(Rectisol)不是乙醇；④⑤整體條件也搭配錯。</w:t>
      </w:r>
    </w:p>
    <w:p>
      <w:pPr>
        <w:pStyle w:val="BodyText"/>
      </w:pPr>
      <w:r>
        <w:rPr>
          <w:bCs/>
          <w:b/>
        </w:rPr>
        <w:t xml:space="preserve">重點　</w:t>
      </w:r>
      <w:r>
        <w:t xml:space="preserve">你的推理『E 是醇類(物理法)』方向對，但具體是甲醇不是乙醇。修正認知：熱炭酸カリウム(K₂CO₃/Benfield)其實『能』做化學吸收，別記成不能——④被排除是因整體搭配錯，非因熱鉀鹼不行。鐵則：吸酸性用鹼性液；化學吸收加熱再生、物理吸收加壓吸/減壓放。</w:t>
      </w:r>
    </w:p>
    <w:p>
      <w:pPr>
        <w:pStyle w:val="BodyText"/>
      </w:pPr>
      <w:r>
        <w:rPr>
          <w:bCs/>
          <w:b/>
        </w:rPr>
        <w:t xml:space="preserve">問 27　SO₂ 濃度計算（vol ppm）　（答：④（747））</w:t>
      </w:r>
    </w:p>
    <w:p>
      <w:pPr>
        <w:pStyle w:val="BodyText"/>
      </w:pPr>
      <w:r>
        <w:rPr>
          <w:bCs/>
          <w:b/>
        </w:rPr>
        <w:t xml:space="preserve">考點　</w:t>
      </w:r>
      <w:r>
        <w:rPr>
          <w:iCs/>
          <w:i/>
        </w:rPr>
        <w:t xml:space="preserve">物理化學計算(錨定得分區)：PV=nRT + 單位反推。</w:t>
      </w:r>
    </w:p>
    <w:p>
      <w:pPr>
        <w:pStyle w:val="BodyText"/>
      </w:pPr>
      <w:r>
        <w:rPr>
          <w:bCs/>
          <w:b/>
        </w:rPr>
        <w:t xml:space="preserve">正答④計算　</w:t>
      </w:r>
      <w:r>
        <w:t xml:space="preserve">①S+O₂→SO₂(1:1)，96g S÷32=3mol→3mol SO₂。②空氣總莫耳 n=PV/RT，V=100m³=10⁵L、P=1bar、T=300K、R=0.083：n=10⁵/(0.083×300)≈4016mol。③vol ppm=莫耳比×10⁶=3/4016×10⁶≈747 ppm。</w:t>
      </w:r>
    </w:p>
    <w:p>
      <w:pPr>
        <w:pStyle w:val="BodyText"/>
      </w:pPr>
      <w:r>
        <w:rPr>
          <w:bCs/>
          <w:b/>
        </w:rPr>
        <w:t xml:space="preserve">單位反推技巧　</w:t>
      </w:r>
      <w:r>
        <w:t xml:space="preserve">R=0.083 L·bar·K⁻¹·mol⁻¹ 的單位就是說明書：V 用 L(m³×1000)、P 用 bar、T 用 K。vol ppm = mol ppm(理想氣體體積比=莫耳比)。</w:t>
      </w:r>
    </w:p>
    <w:p>
      <w:pPr>
        <w:pStyle w:val="BodyText"/>
      </w:pPr>
      <w:r>
        <w:rPr>
          <w:bCs/>
          <w:b/>
        </w:rPr>
        <w:t xml:space="preserve">①②　</w:t>
      </w:r>
      <w:r>
        <w:t xml:space="preserve">22 / 67：數量級太小，多半體積單位沒換(m³→L)或多除。</w:t>
      </w:r>
    </w:p>
    <w:p>
      <w:pPr>
        <w:pStyle w:val="BodyText"/>
      </w:pPr>
      <w:r>
        <w:rPr>
          <w:bCs/>
          <w:b/>
        </w:rPr>
        <w:t xml:space="preserve">③　</w:t>
      </w:r>
      <w:r>
        <w:t xml:space="preserve">249≈747/3：漏算 SO₂ 莫耳數(用 1mol 而非 3mol)。</w:t>
      </w:r>
    </w:p>
    <w:p>
      <w:pPr>
        <w:pStyle w:val="BodyText"/>
      </w:pPr>
      <w:r>
        <w:rPr>
          <w:bCs/>
          <w:b/>
        </w:rPr>
        <w:t xml:space="preserve">⑤　</w:t>
      </w:r>
      <w:r>
        <w:t xml:space="preserve">22,400 是標準狀態莫耳體積(22.4L/mol)的干擾數字，與本題無關——別被『看起來很化學』帶偏。</w:t>
      </w:r>
    </w:p>
    <w:p>
      <w:pPr>
        <w:pStyle w:val="BodyText"/>
      </w:pPr>
      <w:r>
        <w:rPr>
          <w:bCs/>
          <w:b/>
        </w:rPr>
        <w:t xml:space="preserve">重點　</w:t>
      </w:r>
      <w:r>
        <w:t xml:space="preserve">純計算送分題。三步：n目標(反應式定量)→n總=PV/RT→ppm=(n目標/n總)×10⁶。R 的單位決定 P/V/T 單位(你的單位反推強項)。這是錨定得分區，務必 100% 拿下。</w:t>
      </w:r>
    </w:p>
    <w:p>
      <w:pPr>
        <w:pStyle w:val="BodyText"/>
      </w:pPr>
      <w:r>
        <w:rPr>
          <w:bCs/>
          <w:b/>
        </w:rPr>
        <w:t xml:space="preserve">問 28　物質収支 + 冷卻氣液平衡（甲烷化）　（答：②（140 kmol/h））</w:t>
      </w:r>
    </w:p>
    <w:p>
      <w:pPr>
        <w:pStyle w:val="BodyText"/>
      </w:pPr>
      <w:r>
        <w:rPr>
          <w:bCs/>
          <w:b/>
        </w:rPr>
        <w:t xml:space="preserve">考點　</w:t>
      </w:r>
      <w:r>
        <w:rPr>
          <w:iCs/>
          <w:i/>
        </w:rPr>
        <w:t xml:space="preserve">化學工學：反應物料衡算 + 冷卻殘留水由蒸氣壓決定。</w:t>
      </w:r>
    </w:p>
    <w:p>
      <w:pPr>
        <w:pStyle w:val="BodyText"/>
      </w:pPr>
      <w:r>
        <w:rPr>
          <w:bCs/>
          <w:b/>
        </w:rPr>
        <w:t xml:space="preserve">第一部分(物料衡算)　</w:t>
      </w:r>
      <w:r>
        <w:t xml:space="preserve">進料 200kmol：H₂60/CO20/CH₄80/H₂O40。CO+3H₂→CH₄+H₂O，CO 反應率0.8→反應掉 CO 16kmol。出口：CO 4、H₂ 12、CH₄ 96、H₂O 56，總 168kmol(乾氣 112、水蒸氣 56)。</w:t>
      </w:r>
    </w:p>
    <w:p>
      <w:pPr>
        <w:pStyle w:val="BodyText"/>
      </w:pPr>
      <w:r>
        <w:rPr>
          <w:bCs/>
          <w:b/>
        </w:rPr>
        <w:t xml:space="preserve">第二部分(氣液平衡,關鍵)　</w:t>
      </w:r>
      <w:r>
        <w:t xml:space="preserve">冷卻到 60°C 不會把水除盡！氣相殘留水的莫耳分率 y水=P飽和/P總=0.02/0.1=0.2(道爾頓分壓)。乾氣不凝結(112kmol)佔出口的 80%→N出口=112/0.8=140 kmol/h。驗算：殘留水 140×0.2=28，凝結掉 56−28=28。</w:t>
      </w:r>
    </w:p>
    <w:p>
      <w:pPr>
        <w:pStyle w:val="BodyText"/>
      </w:pPr>
      <w:r>
        <w:rPr>
          <w:bCs/>
          <w:b/>
        </w:rPr>
        <w:t xml:space="preserve">①　</w:t>
      </w:r>
      <w:r>
        <w:t xml:space="preserve">114：水殘留算錯(只除部分)。</w:t>
      </w:r>
    </w:p>
    <w:p>
      <w:pPr>
        <w:pStyle w:val="BodyText"/>
      </w:pPr>
      <w:r>
        <w:rPr>
          <w:bCs/>
          <w:b/>
        </w:rPr>
        <w:t xml:space="preserve">③　</w:t>
      </w:r>
      <w:r>
        <w:t xml:space="preserve">168：反應器出口總量(冷卻前)，忘了冷卻分離水——最大陷阱，停在第一部分就選它。</w:t>
      </w:r>
    </w:p>
    <w:p>
      <w:pPr>
        <w:pStyle w:val="BodyText"/>
      </w:pPr>
      <w:r>
        <w:rPr>
          <w:bCs/>
          <w:b/>
        </w:rPr>
        <w:t xml:space="preserve">④⑤　</w:t>
      </w:r>
      <w:r>
        <w:t xml:space="preserve">180/200：更早期的量(水全當殘留或用原料量)，未推到位。</w:t>
      </w:r>
    </w:p>
    <w:p>
      <w:pPr>
        <w:pStyle w:val="BodyText"/>
      </w:pPr>
      <w:r>
        <w:rPr>
          <w:bCs/>
          <w:b/>
        </w:rPr>
        <w:t xml:space="preserve">重點　</w:t>
      </w:r>
      <w:r>
        <w:t xml:space="preserve">關鍵觀念：冷卻凝縮不會除盡水，氣相永遠殘留『飽和蒸氣壓對應的那部分』。公式 y水=P飽和/P總、N出口=N乾氣/(1−y水)。注意：此題無 O₂(甲烷化反應不涉氧)，別跟燃燒題混淆自己加戲。近本職(分壓/蒸氣壓)。</w:t>
      </w:r>
    </w:p>
    <w:p>
      <w:pPr>
        <w:pStyle w:val="BodyText"/>
      </w:pPr>
      <w:r>
        <w:rPr>
          <w:bCs/>
          <w:b/>
        </w:rPr>
        <w:t xml:space="preserve">問 29　二層炉壁の熱伝導（接觸面溫度）　（答：④（1,150 K））</w:t>
      </w:r>
    </w:p>
    <w:p>
      <w:pPr>
        <w:pStyle w:val="BodyText"/>
      </w:pPr>
      <w:r>
        <w:rPr>
          <w:bCs/>
          <w:b/>
        </w:rPr>
        <w:t xml:space="preserve">考點　</w:t>
      </w:r>
      <w:r>
        <w:rPr>
          <w:iCs/>
          <w:i/>
        </w:rPr>
        <w:t xml:space="preserve">傳熱＝電路串聯類比；熱阻大→溫降多。</w:t>
      </w:r>
    </w:p>
    <w:p>
      <w:pPr>
        <w:pStyle w:val="BodyText"/>
      </w:pPr>
      <w:r>
        <w:rPr>
          <w:bCs/>
          <w:b/>
        </w:rPr>
        <w:t xml:space="preserve">電路類比(不用背公式)　</w:t>
      </w:r>
      <w:r>
        <w:t xml:space="preserve">熱傳導與歐姆定律同構：熱流Q↔電流I、溫差ΔT↔電壓ΔV、熱阻R↔電阻R，Q=ΔT/R。兩層牆＝兩電阻串聯，同一熱流流過，溫度在熱阻大處掉得多。</w:t>
      </w:r>
    </w:p>
    <w:p>
      <w:pPr>
        <w:pStyle w:val="BodyText"/>
      </w:pPr>
      <w:r>
        <w:rPr>
          <w:bCs/>
          <w:b/>
        </w:rPr>
        <w:t xml:space="preserve">計算　</w:t>
      </w:r>
      <w:r>
        <w:t xml:space="preserve">熱阻 R=b/k(b用m)：R₁=0.010/0.90≈0.0111、R₂=0.020/0.12≈0.1667(R₂≈15×R₁)。Q=(1200−350)/(0.0111+0.1667)=850/0.1778≈4781 W/m²。T₁−T₂=Q×R₁≈4781×0.0111≈53→T₂=1200−53≈1147≈1150K。</w:t>
      </w:r>
    </w:p>
    <w:p>
      <w:pPr>
        <w:pStyle w:val="BodyText"/>
      </w:pPr>
      <w:r>
        <w:rPr>
          <w:bCs/>
          <w:b/>
        </w:rPr>
        <w:t xml:space="preserve">更快：溫降∝熱阻比　</w:t>
      </w:r>
      <w:r>
        <w:t xml:space="preserve">(T₁−T₂):(T₂−T₃)=R₁:R₂≈1:15，總降850按1:15分→內層53、外層797→T₂≈1147。熱阻大的外層掉溫多，故 T₂ 貼近 T₁。</w:t>
      </w:r>
    </w:p>
    <w:p>
      <w:pPr>
        <w:pStyle w:val="BodyText"/>
      </w:pPr>
      <w:r>
        <w:rPr>
          <w:bCs/>
          <w:b/>
        </w:rPr>
        <w:t xml:space="preserve">①　</w:t>
      </w:r>
      <w:r>
        <w:t xml:space="preserve">403K：接近 T₃，把溫降全算到內層＝R₁/R₂ 搞反。</w:t>
      </w:r>
    </w:p>
    <w:p>
      <w:pPr>
        <w:pStyle w:val="BodyText"/>
      </w:pPr>
      <w:r>
        <w:rPr>
          <w:bCs/>
          <w:b/>
        </w:rPr>
        <w:t xml:space="preserve">②　</w:t>
      </w:r>
      <w:r>
        <w:t xml:space="preserve">917K：約中點偏高，＝假設兩層熱阻相等(忽略 k 差異)。</w:t>
      </w:r>
    </w:p>
    <w:p>
      <w:pPr>
        <w:pStyle w:val="BodyText"/>
      </w:pPr>
      <w:r>
        <w:rPr>
          <w:bCs/>
          <w:b/>
        </w:rPr>
        <w:t xml:space="preserve">③　</w:t>
      </w:r>
      <w:r>
        <w:t xml:space="preserve">1100K：方向對但掉多了(比值≈1:7.5，與實際 1:15 不符)。</w:t>
      </w:r>
    </w:p>
    <w:p>
      <w:pPr>
        <w:pStyle w:val="BodyText"/>
      </w:pPr>
      <w:r>
        <w:rPr>
          <w:bCs/>
          <w:b/>
        </w:rPr>
        <w:t xml:space="preserve">重點　</w:t>
      </w:r>
      <w:r>
        <w:t xml:space="preserve">流程：①算 R=b/k(mm→m！)②先比大小→熱阻大的層溫降多，秒排錯誤選項 ③精算用溫降∝熱阻比。單位驗算 R=b/k→m²K/W、Q=ΔT/R→W/m²。這是伝熱基礎，用電路直覺即可，屬錨定計算得分區。</w:t>
      </w:r>
    </w:p>
    <w:p>
      <w:pPr>
        <w:pStyle w:val="BodyText"/>
      </w:pPr>
      <w:r>
        <w:rPr>
          <w:bCs/>
          <w:b/>
        </w:rPr>
        <w:t xml:space="preserve">問 30　H23-Q31　トリチェリーの定理（孔洞流速）　（答：②（B、D 誤））</w:t>
      </w:r>
    </w:p>
    <w:p>
      <w:pPr>
        <w:pStyle w:val="BodyText"/>
      </w:pPr>
      <w:r>
        <w:rPr>
          <w:bCs/>
          <w:b/>
        </w:rPr>
        <w:t xml:space="preserve">考點　</w:t>
      </w:r>
      <w:r>
        <w:rPr>
          <w:iCs/>
          <w:i/>
        </w:rPr>
        <w:t xml:space="preserve">u=√(2gh)：三個『無關』是全部考點。</w:t>
      </w:r>
    </w:p>
    <w:p>
      <w:pPr>
        <w:pStyle w:val="BodyText"/>
      </w:pPr>
      <w:r>
        <w:rPr>
          <w:bCs/>
          <w:b/>
        </w:rPr>
        <w:t xml:space="preserve">A對　</w:t>
      </w:r>
      <w:r>
        <w:t xml:space="preserve">ア(d20mm,h90cm)與イ(d10mm,h90cm)同深度→u相同(u只看h，跟孔徑無關)——正確。</w:t>
      </w:r>
    </w:p>
    <w:p>
      <w:pPr>
        <w:pStyle w:val="BodyText"/>
      </w:pPr>
      <w:r>
        <w:rPr>
          <w:bCs/>
          <w:b/>
        </w:rPr>
        <w:t xml:space="preserve">B錯　</w:t>
      </w:r>
      <w:r>
        <w:t xml:space="preserve">イ(d10,h90)與ウ(d20,h45)流量比：Q∝d²×√h，Qウ/Qイ=(20/10)²×√(45/90)=4×0.71≈2.83倍，差很大不是『ほぼ同じ』。</w:t>
      </w:r>
    </w:p>
    <w:p>
      <w:pPr>
        <w:pStyle w:val="BodyText"/>
      </w:pPr>
      <w:r>
        <w:rPr>
          <w:bCs/>
          <w:b/>
        </w:rPr>
        <w:t xml:space="preserve">C對　</w:t>
      </w:r>
      <w:r>
        <w:t xml:space="preserve">Re∝u×d，ア深度最深(u最大)且孔徑最大(d最大)，兩因子都最大→Re必最大——正確。</w:t>
      </w:r>
    </w:p>
    <w:p>
      <w:pPr>
        <w:pStyle w:val="BodyText"/>
      </w:pPr>
      <w:r>
        <w:rPr>
          <w:bCs/>
          <w:b/>
        </w:rPr>
        <w:t xml:space="preserve">D錯　</w:t>
      </w:r>
      <w:r>
        <w:t xml:space="preserve">u=√(2gh)公式裡沒有密度、黏度，理論上換任何液體(乙醇/水)只要h相同u就相同。D說『換乙醇流速變慢』違背此公式本身的假設(理想流體)。</w:t>
      </w:r>
    </w:p>
    <w:p>
      <w:pPr>
        <w:pStyle w:val="BodyText"/>
      </w:pPr>
      <w:r>
        <w:rPr>
          <w:bCs/>
          <w:b/>
        </w:rPr>
        <w:t xml:space="preserve">重點　</w:t>
      </w:r>
      <w:r>
        <w:t xml:space="preserve">公式三個『無關』：跟孔徑無關(A對)、跟流體種類無關(D錯)、流量才跟孔徑有關(B錯，Q=A×u)。</w:t>
      </w:r>
    </w:p>
    <w:p>
      <w:pPr>
        <w:pStyle w:val="BodyText"/>
      </w:pPr>
      <w:r>
        <w:rPr>
          <w:bCs/>
          <w:b/>
        </w:rPr>
        <w:t xml:space="preserve">問 31　H23-Q32　ヨウ素131 半減期　（答：②（80日））</w:t>
      </w:r>
    </w:p>
    <w:p>
      <w:pPr>
        <w:pStyle w:val="BodyText"/>
      </w:pPr>
      <w:r>
        <w:rPr>
          <w:bCs/>
          <w:b/>
        </w:rPr>
        <w:t xml:space="preserve">考點　</w:t>
      </w:r>
      <w:r>
        <w:rPr>
          <w:iCs/>
          <w:i/>
        </w:rPr>
        <w:t xml:space="preserve">一次反應衰變；心算 2¹⁰≈1000 比 log 更快。</w:t>
      </w:r>
    </w:p>
    <w:p>
      <w:pPr>
        <w:pStyle w:val="BodyText"/>
      </w:pPr>
      <w:r>
        <w:rPr>
          <w:bCs/>
          <w:b/>
        </w:rPr>
        <w:t xml:space="preserve">計算　</w:t>
      </w:r>
      <w:r>
        <w:t xml:space="preserve">100萬→1000，比值1/1000。設n個半衰期：(1/2)ⁿ=1/1000。心算：2¹⁰=1024≈1000→n≈10。t=10×8=80日。log 驗算：n=log1000/log2=3/0.301≈9.97≈10，結果一致。</w:t>
      </w:r>
    </w:p>
    <w:p>
      <w:pPr>
        <w:pStyle w:val="BodyText"/>
      </w:pPr>
      <w:r>
        <w:rPr>
          <w:bCs/>
          <w:b/>
        </w:rPr>
        <w:t xml:space="preserve">①③④⑤　</w:t>
      </w:r>
      <w:r>
        <w:t xml:space="preserve">27/250/2400/8000：數量級不對，可能算成降到十分之一就停、或 log 底數/方向用錯。</w:t>
      </w:r>
    </w:p>
    <w:p>
      <w:pPr>
        <w:pStyle w:val="BodyText"/>
      </w:pPr>
      <w:r>
        <w:rPr>
          <w:bCs/>
          <w:b/>
        </w:rPr>
        <w:t xml:space="preserve">重點　</w:t>
      </w:r>
      <w:r>
        <w:t xml:space="preserve">半衰期題先問『降到原來的幾分之一』，換算成2的幾次方，善用 2¹⁰≈1000 這個近似值心算驗證，比硬套 log 更快更不易錯方向。與化學一級反應動力學(t½=ln2/k)同一套數學。</w:t>
      </w:r>
    </w:p>
    <w:p>
      <w:pPr>
        <w:pStyle w:val="BodyText"/>
      </w:pPr>
      <w:r>
        <w:rPr>
          <w:bCs/>
          <w:b/>
        </w:rPr>
        <w:t xml:space="preserve">問 32　H23-Q33　ポリアミド 数平均重合度　（答：④（400））</w:t>
      </w:r>
    </w:p>
    <w:p>
      <w:pPr>
        <w:pStyle w:val="BodyText"/>
      </w:pPr>
      <w:r>
        <w:rPr>
          <w:bCs/>
          <w:b/>
        </w:rPr>
        <w:t xml:space="preserve">考點　</w:t>
      </w:r>
      <w:r>
        <w:rPr>
          <w:iCs/>
          <w:i/>
        </w:rPr>
        <w:t xml:space="preserve">Carothers 方程式；『少X%』陷阱=百分比未轉小數。</w:t>
      </w:r>
    </w:p>
    <w:p>
      <w:pPr>
        <w:pStyle w:val="BodyText"/>
      </w:pPr>
      <w:r>
        <w:rPr>
          <w:bCs/>
          <w:b/>
        </w:rPr>
        <w:t xml:space="preserve">正確計算　</w:t>
      </w:r>
      <w:r>
        <w:t xml:space="preserve">アジピン酸(A)比ヘキサメチレンジアミン(B)少0.5mol%→N_A=N_B×(1−0.005)→r=0.995。p=1時 Pn=(1+r)/(1−r)=(1.995)/(0.005)=399≈400。</w:t>
      </w:r>
    </w:p>
    <w:p>
      <w:pPr>
        <w:pStyle w:val="BodyText"/>
      </w:pPr>
      <w:r>
        <w:rPr>
          <w:bCs/>
          <w:b/>
        </w:rPr>
        <w:t xml:space="preserve">常見錯誤(已自行診斷)　</w:t>
      </w:r>
      <w:r>
        <w:t xml:space="preserve">誤將『少0.5%』直接當『少0.5』代入：(1+0.5)/(1−0.5)=3，結果離譜(不在任何選項量級)。正確反應應是『少X%』→×(1−X/100)，不是把 X 直接當小數。</w:t>
      </w:r>
    </w:p>
    <w:p>
      <w:pPr>
        <w:pStyle w:val="BodyText"/>
      </w:pPr>
      <w:r>
        <w:rPr>
          <w:bCs/>
          <w:b/>
        </w:rPr>
        <w:t xml:space="preserve">重點　</w:t>
      </w:r>
      <w:r>
        <w:t xml:space="preserve">物理意義：p=1時 r→1 則 Pn→∞，僅0.5%比例偏差就把理論無限大壓到400——說明逐步聚合對單體莫耳比極度敏感，工業上必須精準秤量。驗算：先看選項量級判斷 r 該多接近1；若算出結果離所有選項都很遠，先檢查百分比轉換，而非猜測。</w:t>
      </w:r>
    </w:p>
    <w:p>
      <w:pPr>
        <w:pStyle w:val="BodyText"/>
      </w:pPr>
      <w:r>
        <w:rPr>
          <w:bCs/>
          <w:b/>
        </w:rPr>
        <w:t xml:space="preserve">問 33　H23-Q34　ベンゼン-トルエン 気液平衡　（答：②（0.40））</w:t>
      </w:r>
    </w:p>
    <w:p>
      <w:pPr>
        <w:pStyle w:val="BodyText"/>
      </w:pPr>
      <w:r>
        <w:rPr>
          <w:bCs/>
          <w:b/>
        </w:rPr>
        <w:t xml:space="preserve">考點　</w:t>
      </w:r>
      <w:r>
        <w:rPr>
          <w:iCs/>
          <w:i/>
        </w:rPr>
        <w:t xml:space="preserve">拉午耳定律；二成分總壓=線性插值，不需處理氣相。</w:t>
      </w:r>
    </w:p>
    <w:p>
      <w:pPr>
        <w:pStyle w:val="BodyText"/>
      </w:pPr>
      <w:r>
        <w:rPr>
          <w:bCs/>
          <w:b/>
        </w:rPr>
        <w:t xml:space="preserve">簡化推導　</w:t>
      </w:r>
      <w:r>
        <w:t xml:space="preserve">π=P_B x_B+P_T x_T(二成分 x_B+x_T=1，氣相 y_B+y_T=1，兩式相加消去y)。代入：0.1013=0.1569x_B+0.0636(1−x_B)→0.0377=0.0933x_B→x_B≈0.404≈0.40。</w:t>
      </w:r>
    </w:p>
    <w:p>
      <w:pPr>
        <w:pStyle w:val="BodyText"/>
      </w:pPr>
      <w:r>
        <w:rPr>
          <w:bCs/>
          <w:b/>
        </w:rPr>
        <w:t xml:space="preserve">物理直覺　</w:t>
      </w:r>
      <w:r>
        <w:t xml:space="preserve">全苯時π=P_苯=0.1569、全甲苯時π=P_甲苯=0.0636，實際π=0.1013介於兩者間，用比例位置反推：x_B=(π−P_T)/(P_B−P_T)=線性插值，與半衰期題找比例位置同一技巧。</w:t>
      </w:r>
    </w:p>
    <w:p>
      <w:pPr>
        <w:pStyle w:val="BodyText"/>
      </w:pPr>
      <w:r>
        <w:rPr>
          <w:bCs/>
          <w:b/>
        </w:rPr>
        <w:t xml:space="preserve">重點　</w:t>
      </w:r>
      <w:r>
        <w:t xml:space="preserve">避免走複雜路(直接處理 y_i 需要更多方程式)。二成分氣液平衡看到『拉午耳』，直接想『總壓=兩純蒸氣壓的加權插值』一步解出。此類題通常設計成可不靠計算機的簡單四則運算，複雜到爆的算式多半代表方向錯了。</w:t>
      </w:r>
    </w:p>
    <w:p>
      <w:pPr>
        <w:pStyle w:val="BodyText"/>
      </w:pPr>
      <w:r>
        <w:rPr>
          <w:bCs/>
          <w:b/>
        </w:rPr>
        <w:t xml:space="preserve">問 34　H23-Q35　コジェネレーション 燃料量計算　（答：④（1,380））</w:t>
      </w:r>
    </w:p>
    <w:p>
      <w:pPr>
        <w:pStyle w:val="BodyText"/>
      </w:pPr>
      <w:r>
        <w:rPr>
          <w:bCs/>
          <w:b/>
        </w:rPr>
        <w:t xml:space="preserve">考點　</w:t>
      </w:r>
      <w:r>
        <w:rPr>
          <w:iCs/>
          <w:i/>
        </w:rPr>
        <w:t xml:space="preserve">效率類計算：投入=產出÷η(除，不是乘)，已自行診斷方向錯誤。</w:t>
      </w:r>
    </w:p>
    <w:p>
      <w:pPr>
        <w:pStyle w:val="BodyText"/>
      </w:pPr>
      <w:r>
        <w:rPr>
          <w:bCs/>
          <w:b/>
        </w:rPr>
        <w:t xml:space="preserve">計算鏈　</w:t>
      </w:r>
      <w:r>
        <w:t xml:space="preserve">①發電熱當量：5000kW×860kcal/(kW·h)=4,300,000 kcal/h。②蒸汽產熱：10,000kg/h×(667−20)kcal/kg=6,470,000 kcal/h。③總輸出=4,300,000+6,470,000=10,770,000 kcal/h。④投入燃料熱量=10,770,000÷0.73≈14,753,425 kcal/h。⑤都市ガス量=14,753,425÷10,700≈1,380 Nm³/h。</w:t>
      </w:r>
    </w:p>
    <w:p>
      <w:pPr>
        <w:pStyle w:val="BodyText"/>
      </w:pPr>
      <w:r>
        <w:rPr>
          <w:bCs/>
          <w:b/>
        </w:rPr>
        <w:t xml:space="preserve">方向錯誤診斷(已自行找出)　</w:t>
      </w:r>
      <w:r>
        <w:t xml:space="preserve">η=產出/投入(η&lt;100%)，反推投入要『除以』η讓它變大(因為有損耗，投入必大於產出)，不是『乘以』η(那會讓它變小，方向錯)。類比：手續費扣10%想拿到900元，要存900÷0.9=1000，不是900×0.9=810。</w:t>
      </w:r>
    </w:p>
    <w:p>
      <w:pPr>
        <w:pStyle w:val="BodyText"/>
      </w:pPr>
      <w:r>
        <w:rPr>
          <w:bCs/>
          <w:b/>
        </w:rPr>
        <w:t xml:space="preserve">重點　</w:t>
      </w:r>
      <w:r>
        <w:t xml:space="preserve">方向檢查守則：效率&lt;100%時，投入必須&gt;產出。算完花3秒做這個機械化檢查，比臨場『相信自己』更可靠。此陷阱兇狠處在於算錯方向後的數字仍『長得像正常答案』，不會自動起疑。三個換算：kW×860→kcal；流量×焓差→蒸汽熱量；÷η→投入燃料；÷發熱量→氣體用量(Nm³)。</w:t>
      </w:r>
    </w:p>
    <w:p>
      <w:pPr>
        <w:pStyle w:val="BodyText"/>
      </w:pPr>
      <w:r>
        <w:rPr>
          <w:iCs/>
          <w:i/>
        </w:rPr>
        <w:t xml:space="preserve">— 全 34 題　完整解題筆記（持續更新中）—</w:t>
      </w:r>
    </w:p>
    <w:p>
      <w:pPr>
        <w:pStyle w:val="BodyText"/>
      </w:pPr>
      <w:r>
        <w:rPr>
          <w:bCs/>
          <w:b/>
        </w:rPr>
        <w:t xml:space="preserve">問 35　H24-Q1　オクテン氧化裂解逆推結構　（答：①（1-オクテン））</w:t>
      </w:r>
    </w:p>
    <w:p>
      <w:pPr>
        <w:pStyle w:val="BodyText"/>
      </w:pPr>
      <w:r>
        <w:rPr>
          <w:bCs/>
          <w:b/>
        </w:rPr>
        <w:t xml:space="preserve">考點　</w:t>
      </w:r>
      <w:r>
        <w:rPr>
          <w:iCs/>
          <w:i/>
        </w:rPr>
        <w:t xml:space="preserve">KMnO₄酸性氧化裂解；テン=烯(-ene)不是酮。</w:t>
      </w:r>
    </w:p>
    <w:p>
      <w:pPr>
        <w:pStyle w:val="BodyText"/>
      </w:pPr>
      <w:r>
        <w:rPr>
          <w:bCs/>
          <w:b/>
        </w:rPr>
        <w:t xml:space="preserve">片假名糾正　</w:t>
      </w:r>
      <w:r>
        <w:t xml:space="preserve">『テン』是『エン(-ene,烯)』的連音，オクテン=octene=辛烯，不是酮。酮的片假名尾是『オン/ケトン』。</w:t>
      </w:r>
    </w:p>
    <w:p>
      <w:pPr>
        <w:pStyle w:val="BodyText"/>
      </w:pPr>
      <w:r>
        <w:rPr>
          <w:bCs/>
          <w:b/>
        </w:rPr>
        <w:t xml:space="preserve">逆推邏輯　</w:t>
      </w:r>
      <w:r>
        <w:t xml:space="preserve">產物CO₂(1碳)+ヘプタン酸(庚酸,7碳)，碳數和=8=A的碳數，確認A是直鏈單烯。氧化規則：=CH₂(末端)→CO₂；=CH–(鏈中)→COOH。CO₂來自末端雙鍵碳→雙鍵在1號位→A=CH₂=CH-(CH₂)₅-CH₃=1-オクテン。</w:t>
      </w:r>
    </w:p>
    <w:p>
      <w:pPr>
        <w:pStyle w:val="BodyText"/>
      </w:pPr>
      <w:r>
        <w:rPr>
          <w:bCs/>
          <w:b/>
        </w:rPr>
        <w:t xml:space="preserve">②　</w:t>
      </w:r>
      <w:r>
        <w:t xml:space="preserve">2-オクテン：雙鍵在C2-3，兩端都是=CH–，氧化後應得乙酸(2C)+ヘキサン酸(6C)兩種羧酸，沒有CO₂，不符。</w:t>
      </w:r>
    </w:p>
    <w:p>
      <w:pPr>
        <w:pStyle w:val="BodyText"/>
      </w:pPr>
      <w:r>
        <w:rPr>
          <w:bCs/>
          <w:b/>
        </w:rPr>
        <w:t xml:space="preserve">③　</w:t>
      </w:r>
      <w:r>
        <w:t xml:space="preserve">2,5-オクタジエン：雙鍵有兩個，裂解會切成三段，產物種類不符(題目只給兩種)。</w:t>
      </w:r>
    </w:p>
    <w:p>
      <w:pPr>
        <w:pStyle w:val="BodyText"/>
      </w:pPr>
      <w:r>
        <w:rPr>
          <w:bCs/>
          <w:b/>
        </w:rPr>
        <w:t xml:space="preserve">④⑤　</w:t>
      </w:r>
      <w:r>
        <w:t xml:space="preserve">n-オクタン/2-メチルヘプタン：飽和烷烴無雙鍵，KMnO₄不會這樣裂解。</w:t>
      </w:r>
    </w:p>
    <w:p>
      <w:pPr>
        <w:pStyle w:val="BodyText"/>
      </w:pPr>
      <w:r>
        <w:rPr>
          <w:bCs/>
          <w:b/>
        </w:rPr>
        <w:t xml:space="preserve">重點　</w:t>
      </w:r>
      <w:r>
        <w:t xml:space="preserve">KMnO₄酸性氧化裂解口訣：末端=CH₂→CO₂、鏈中=CH–→COOH，碳數相加驗證原分子碳數。</w:t>
      </w:r>
    </w:p>
    <w:p>
      <w:pPr>
        <w:pStyle w:val="BodyText"/>
      </w:pPr>
      <w:r>
        <w:rPr>
          <w:bCs/>
          <w:b/>
        </w:rPr>
        <w:t xml:space="preserve">問 36　H24-Q2　芳香族反應生成物　（答：③（誤，p-キシレン→イソフタル酸））</w:t>
      </w:r>
    </w:p>
    <w:p>
      <w:pPr>
        <w:pStyle w:val="BodyText"/>
      </w:pPr>
      <w:r>
        <w:rPr>
          <w:bCs/>
          <w:b/>
        </w:rPr>
        <w:t xml:space="preserve">考點　</w:t>
      </w:r>
      <w:r>
        <w:rPr>
          <w:iCs/>
          <w:i/>
        </w:rPr>
        <w:t xml:space="preserve">取代基位置不變鐵則；重氮化正確試劑釐清。</w:t>
      </w:r>
    </w:p>
    <w:p>
      <w:pPr>
        <w:pStyle w:val="BodyText"/>
      </w:pPr>
      <w:r>
        <w:rPr>
          <w:bCs/>
          <w:b/>
        </w:rPr>
        <w:t xml:space="preserve">正答③為何錯　</w:t>
      </w:r>
      <w:r>
        <w:t xml:space="preserve">p-キシレン(對二甲苯,1,4-位)用KMnO₄氧化甲基→羧酸，位置不變，應得テレフタル酸(對苯二甲酸,1,4-位)，不是イソフタル酸(間苯二甲酸,1,3-位)。イソフタル酸是m-キシレン(間二甲苯)氧化的產物。鐵則：氧化/還原/取代反應不改變取代基在環上的位置。</w:t>
      </w:r>
    </w:p>
    <w:p>
      <w:pPr>
        <w:pStyle w:val="BodyText"/>
      </w:pPr>
      <w:r>
        <w:rPr>
          <w:bCs/>
          <w:b/>
        </w:rPr>
        <w:t xml:space="preserve">①　</w:t>
      </w:r>
      <w:r>
        <w:t xml:space="preserve">アニリン+NaNO₂+希硫酸→ベンゼンジアゾニウム塩(重氮化)。酸的作用是把NaNO₂轉成HNO₂/NO⁺，不需要HX(鹵酸)——HX是重氮鹽生成後做Sandmeyer反應才用——正確。</w:t>
      </w:r>
    </w:p>
    <w:p>
      <w:pPr>
        <w:pStyle w:val="BodyText"/>
      </w:pPr>
      <w:r>
        <w:rPr>
          <w:bCs/>
          <w:b/>
        </w:rPr>
        <w:t xml:space="preserve">②　</w:t>
      </w:r>
      <w:r>
        <w:t xml:space="preserve">クメン法(Cumene process)：クメン+O₂→アセトン+フェノール，工業標準製程——正確。</w:t>
      </w:r>
    </w:p>
    <w:p>
      <w:pPr>
        <w:pStyle w:val="BodyText"/>
      </w:pPr>
      <w:r>
        <w:rPr>
          <w:bCs/>
          <w:b/>
        </w:rPr>
        <w:t xml:space="preserve">④　</w:t>
      </w:r>
      <w:r>
        <w:t xml:space="preserve">o-キシレン(鄰位)+H₂/Pt還原苯環→1,2-ジメチルシクロヘキサン，位置對得上(鄰→鄰)——正確。</w:t>
      </w:r>
    </w:p>
    <w:p>
      <w:pPr>
        <w:pStyle w:val="BodyText"/>
      </w:pPr>
      <w:r>
        <w:rPr>
          <w:bCs/>
          <w:b/>
        </w:rPr>
        <w:t xml:space="preserve">⑤　</w:t>
      </w:r>
      <w:r>
        <w:t xml:space="preserve">ベンゼン+SO₃(濃硫酸)→ベンゼンスルホン酸，磺化反應——正確。</w:t>
      </w:r>
    </w:p>
    <w:p>
      <w:pPr>
        <w:pStyle w:val="BodyText"/>
      </w:pPr>
      <w:r>
        <w:rPr>
          <w:bCs/>
          <w:b/>
        </w:rPr>
        <w:t xml:space="preserve">重點　</w:t>
      </w:r>
      <w:r>
        <w:t xml:space="preserve">鐵則：官能基轉換反應不改變取代基位置，看到對位原料卻給間位產物，直接判錯。重氮化試劑修正：NaNO₂+稀酸(H₂SO₄/HCl皆可)，不是HX。</w:t>
      </w:r>
    </w:p>
    <w:p>
      <w:pPr>
        <w:pStyle w:val="BodyText"/>
      </w:pPr>
      <w:r>
        <w:rPr>
          <w:bCs/>
          <w:b/>
        </w:rPr>
        <w:t xml:space="preserve">問 37　H24-Q3　アセトアルデヒドの反應　（答：②（Aldol縮合反応））</w:t>
      </w:r>
    </w:p>
    <w:p>
      <w:pPr>
        <w:pStyle w:val="BodyText"/>
      </w:pPr>
      <w:r>
        <w:rPr>
          <w:bCs/>
          <w:b/>
        </w:rPr>
        <w:t xml:space="preserve">考點　</w:t>
      </w:r>
      <w:r>
        <w:rPr>
          <w:iCs/>
          <w:i/>
        </w:rPr>
        <w:t xml:space="preserve">Aldol加成 vs 縮合：有無脫水決定叫法。</w:t>
      </w:r>
    </w:p>
    <w:p>
      <w:pPr>
        <w:pStyle w:val="BodyText"/>
      </w:pPr>
      <w:r>
        <w:rPr>
          <w:bCs/>
          <w:b/>
        </w:rPr>
        <w:t xml:space="preserve">正答②　</w:t>
      </w:r>
      <w:r>
        <w:t xml:space="preserve">兩階段：①低溫稀NaOH，乙醛エノラート進攻另一乙醛羰基→3-ヒドロキシブチルアルデヒド(β-羥基醛,Aldol加成)。②加熱，分子內脫水→クロトンアルデヒド(α,β-不飽和醛)。整個『加成+脫水』全程合稱Aldol縮合反応。</w:t>
      </w:r>
    </w:p>
    <w:p>
      <w:pPr>
        <w:pStyle w:val="BodyText"/>
      </w:pPr>
      <w:r>
        <w:rPr>
          <w:bCs/>
          <w:b/>
        </w:rPr>
        <w:t xml:space="preserve">①　</w:t>
      </w:r>
      <w:r>
        <w:t xml:space="preserve">Claisen縮合：エステル+エステル→β-ケトエステル，受質是酯不是醛，不符。</w:t>
      </w:r>
    </w:p>
    <w:p>
      <w:pPr>
        <w:pStyle w:val="BodyText"/>
      </w:pPr>
      <w:r>
        <w:rPr>
          <w:bCs/>
          <w:b/>
        </w:rPr>
        <w:t xml:space="preserve">③　</w:t>
      </w:r>
      <w:r>
        <w:t xml:space="preserve">Michael付加：エノラート對α,β-不飽和羰基做1,4-加成，反應物需先有不飽和羰基可被進攻，但那是本題的『產物』不是『反應物』，不符。</w:t>
      </w:r>
    </w:p>
    <w:p>
      <w:pPr>
        <w:pStyle w:val="BodyText"/>
      </w:pPr>
      <w:r>
        <w:rPr>
          <w:bCs/>
          <w:b/>
        </w:rPr>
        <w:t xml:space="preserve">④　</w:t>
      </w:r>
      <w:r>
        <w:t xml:space="preserve">Perkin反応：芳香醛+酸酐(鹼催化)→肉桂酸型，需要芳香醛與酸酐，這裡是簡單脂肪醛自身反應，不符。</w:t>
      </w:r>
    </w:p>
    <w:p>
      <w:pPr>
        <w:pStyle w:val="BodyText"/>
      </w:pPr>
      <w:r>
        <w:rPr>
          <w:bCs/>
          <w:b/>
        </w:rPr>
        <w:t xml:space="preserve">⑤　</w:t>
      </w:r>
      <w:r>
        <w:t xml:space="preserve">Cannizzaro反応：無α-H的醛才會歧化(如苯甲醛)，乙醛有α-H(甲基上)，會走羥醛路徑而非歧化，不符。</w:t>
      </w:r>
    </w:p>
    <w:p>
      <w:pPr>
        <w:pStyle w:val="BodyText"/>
      </w:pPr>
      <w:r>
        <w:rPr>
          <w:bCs/>
          <w:b/>
        </w:rPr>
        <w:t xml:space="preserve">重點　</w:t>
      </w:r>
      <w:r>
        <w:t xml:space="preserve">判準：醛/酮+稀鹼(低溫)→β-羥基醛/酮=Aldol加成；再加熱脫水→α,β-不飽和羰基=Aldol縮合。有脫水這步發生就叫縮合。</w:t>
      </w:r>
    </w:p>
    <w:p>
      <w:pPr>
        <w:pStyle w:val="BodyText"/>
      </w:pPr>
      <w:r>
        <w:rPr>
          <w:bCs/>
          <w:b/>
        </w:rPr>
        <w:t xml:space="preserve">問 38　H24-Q4　SN2反應　（答：④（誤，SN2は不可逆的である））</w:t>
      </w:r>
    </w:p>
    <w:p>
      <w:pPr>
        <w:pStyle w:val="BodyText"/>
      </w:pPr>
      <w:r>
        <w:rPr>
          <w:bCs/>
          <w:b/>
        </w:rPr>
        <w:t xml:space="preserve">考點　</w:t>
      </w:r>
      <w:r>
        <w:rPr>
          <w:iCs/>
          <w:i/>
        </w:rPr>
        <w:t xml:space="preserve">機制(協奏一步) ≠ 可逆性，兩個獨立的軸。</w:t>
      </w:r>
    </w:p>
    <w:p>
      <w:pPr>
        <w:pStyle w:val="BodyText"/>
      </w:pPr>
      <w:r>
        <w:rPr>
          <w:bCs/>
          <w:b/>
        </w:rPr>
        <w:t xml:space="preserve">正答④為何錯　</w:t>
      </w:r>
      <w:r>
        <w:t xml:space="preserve">『一步反應』不等於『不可逆』！SN2原則上可逆：Nu⁻+R-LG→Nu-R+LG⁻，若LG⁻本身是好的親核試劑可反向進攻。例：I⁻+CH₃Br⇌CH₃I+Br⁻ 兩方向都能走SN2。『協奏』描述反應怎麼發生(斷鍵成鍵同步、一個過渡態)，跟能不能反向進行(熱力學/逆反應活化能)是獨立的兩個概念。</w:t>
      </w:r>
    </w:p>
    <w:p>
      <w:pPr>
        <w:pStyle w:val="BodyText"/>
      </w:pPr>
      <w:r>
        <w:rPr>
          <w:bCs/>
          <w:b/>
        </w:rPr>
        <w:t xml:space="preserve">①　</w:t>
      </w:r>
      <w:r>
        <w:t xml:space="preserve">SN2=二分子求核置換(Substitution Nucleophilic Bimolecular)，rate=k[Nu][substrate]，二級反應——正確。</w:t>
      </w:r>
    </w:p>
    <w:p>
      <w:pPr>
        <w:pStyle w:val="BodyText"/>
      </w:pPr>
      <w:r>
        <w:rPr>
          <w:bCs/>
          <w:b/>
        </w:rPr>
        <w:t xml:space="preserve">②　</w:t>
      </w:r>
      <w:r>
        <w:t xml:space="preserve">協奏一步機制，斷鍵成鍵同步、無中間體(與SN1的碳正離子中間體不同)——正確。</w:t>
      </w:r>
    </w:p>
    <w:p>
      <w:pPr>
        <w:pStyle w:val="BodyText"/>
      </w:pPr>
      <w:r>
        <w:rPr>
          <w:bCs/>
          <w:b/>
        </w:rPr>
        <w:t xml:space="preserve">③　</w:t>
      </w:r>
      <w:r>
        <w:t xml:space="preserve">背面進攻→構型完全反轉(Walden inversion)，反應物立體化學決定產物立體化學=立體特異的(stereospecific)——正確。</w:t>
      </w:r>
    </w:p>
    <w:p>
      <w:pPr>
        <w:pStyle w:val="BodyText"/>
      </w:pPr>
      <w:r>
        <w:rPr>
          <w:bCs/>
          <w:b/>
        </w:rPr>
        <w:t xml:space="preserve">⑤　</w:t>
      </w:r>
      <w:r>
        <w:t xml:space="preserve">I⁻比Cl⁻是更弱的鹼、更穩定的陰離子，是更好的離去基團；C-I鍵也比C-Cl弱更易斷。離去能力I&gt;Br&gt;Cl&gt;F，碘代烴對SN2更有利——正確。</w:t>
      </w:r>
    </w:p>
    <w:p>
      <w:pPr>
        <w:pStyle w:val="BodyText"/>
      </w:pPr>
      <w:r>
        <w:rPr>
          <w:bCs/>
          <w:b/>
        </w:rPr>
        <w:t xml:space="preserve">重點　</w:t>
      </w:r>
      <w:r>
        <w:t xml:space="preserve">陷阱記憶法：機制怎麼發生≠反應能不能逆轉，兩條線分開查驗。此為易混淆型送分題，機制理解正確但被『不可逆』這個詞的直覺聯想帶偏。</w:t>
      </w:r>
    </w:p>
    <w:p>
      <w:pPr>
        <w:pStyle w:val="BodyText"/>
      </w:pPr>
      <w:r>
        <w:rPr>
          <w:bCs/>
          <w:b/>
        </w:rPr>
        <w:t xml:space="preserve">問 39　H24-Q5　糖に関する記述　（答：①（最適切，炭水化物はポリヒドロキシカルボニル化合物））</w:t>
      </w:r>
    </w:p>
    <w:p>
      <w:pPr>
        <w:pStyle w:val="BodyText"/>
      </w:pPr>
      <w:r>
        <w:rPr>
          <w:bCs/>
          <w:b/>
        </w:rPr>
        <w:t xml:space="preserve">考點　</w:t>
      </w:r>
      <w:r>
        <w:rPr>
          <w:iCs/>
          <w:i/>
        </w:rPr>
        <w:t xml:space="preserve">糖化學核心術語配對；此類選項多為『定義配對錯誤』陷阱。</w:t>
      </w:r>
    </w:p>
    <w:p>
      <w:pPr>
        <w:pStyle w:val="BodyText"/>
      </w:pPr>
      <w:r>
        <w:rPr>
          <w:bCs/>
          <w:b/>
        </w:rPr>
        <w:t xml:space="preserve">正答①　</w:t>
      </w:r>
      <w:r>
        <w:t xml:space="preserve">碳水化合物根本定義：ポリヒドロキシカルボニル化合物(多個–OH羥基+一個C=O羰基)。如葡萄糖 HOCH₂-(CHOH)₄-CHO，5個OH+1個醛基，完美符合。</w:t>
      </w:r>
    </w:p>
    <w:p>
      <w:pPr>
        <w:pStyle w:val="BodyText"/>
      </w:pPr>
      <w:r>
        <w:rPr>
          <w:bCs/>
          <w:b/>
        </w:rPr>
        <w:t xml:space="preserve">②　</w:t>
      </w:r>
      <w:r>
        <w:t xml:space="preserve">『CHO基を含む単糖はケトースと呼ばれる』錯——含CHO(醛基)的糖是アルドース(醛糖)，含酮基的才是ケトース(酮糖)。記法：アルデヒド→アルドース、ケトン→ケトース，字首一致。</w:t>
      </w:r>
    </w:p>
    <w:p>
      <w:pPr>
        <w:pStyle w:val="BodyText"/>
      </w:pPr>
      <w:r>
        <w:rPr>
          <w:bCs/>
          <w:b/>
        </w:rPr>
        <w:t xml:space="preserve">③　</w:t>
      </w:r>
      <w:r>
        <w:t xml:space="preserve">『エノール形と環狀ヘミアセタールの平衡』錯——糖的環化平衡是『開鏈羰基形⇌環狀半縮醛形』，不是エノール形(烯醇式，C=C-OH)。エノール互變異構是另一種平衡，與糖的變旋現象無關。</w:t>
      </w:r>
    </w:p>
    <w:p>
      <w:pPr>
        <w:pStyle w:val="BodyText"/>
      </w:pPr>
      <w:r>
        <w:rPr>
          <w:bCs/>
          <w:b/>
        </w:rPr>
        <w:t xml:space="preserve">④　</w:t>
      </w:r>
      <w:r>
        <w:t xml:space="preserve">『アセタール基を含む糖がTollens試薬を還元』方向反了——アセタール(全縮醛)把醛基鎖死，不能還原Tollens；只有ヘミアセタール(半縮醛,可逆開環露出醛基)才能還原(=還原糖)。アセタール形式(如糖苷鍵)是非還原糖。</w:t>
      </w:r>
    </w:p>
    <w:p>
      <w:pPr>
        <w:pStyle w:val="BodyText"/>
      </w:pPr>
      <w:r>
        <w:rPr>
          <w:bCs/>
          <w:b/>
        </w:rPr>
        <w:t xml:space="preserve">⑤　</w:t>
      </w:r>
      <w:r>
        <w:t xml:space="preserve">『実測旋光度がエナンチオマー間の平衡で變化』錯——旋光度隨時間變化到平衡值是ミュータロテーション(變旋)，屬アノマー(α/β端基異構物)間的平衡，不是エナンチオマー(對映異構物，本不會自發平衡互變)。</w:t>
      </w:r>
    </w:p>
    <w:p>
      <w:pPr>
        <w:pStyle w:val="BodyText"/>
      </w:pPr>
      <w:r>
        <w:rPr>
          <w:bCs/>
          <w:b/>
        </w:rPr>
        <w:t xml:space="preserve">重點　</w:t>
      </w:r>
      <w:r>
        <w:t xml:space="preserve">五組核心配對：アルドース(醛糖)/ケトース(酮糖)；ヘミアセタール(有還原性)/アセタール(無還原性)；アノマー(會平衡變旋)/エナンチオマー(不會平衡)。糖類選項題多是把這些術語兩兩調換的陷阱，抓住哪兩個概念被調換即可判。</w:t>
      </w:r>
    </w:p>
    <w:p>
      <w:pPr>
        <w:pStyle w:val="BodyText"/>
      </w:pPr>
      <w:r>
        <w:rPr>
          <w:iCs/>
          <w:i/>
        </w:rPr>
        <w:t xml:space="preserve">— 全 39 題　完整解題筆記（持續更新中）—</w:t>
      </w:r>
    </w:p>
    <w:p>
      <w:pPr>
        <w:pStyle w:val="BodyText"/>
      </w:pPr>
      <w:r>
        <w:rPr>
          <w:bCs/>
          <w:b/>
        </w:rPr>
        <w:t xml:space="preserve">問 40　H24-Q6　芳香族性を示す化学種の數　（答：③（3個：シクロペンタジエニルアニオン/ピリジン/トロピリウムカチオン））</w:t>
      </w:r>
    </w:p>
    <w:p>
      <w:pPr>
        <w:pStyle w:val="BodyText"/>
      </w:pPr>
      <w:r>
        <w:rPr>
          <w:bCs/>
          <w:b/>
        </w:rPr>
        <w:t xml:space="preserve">考點　</w:t>
      </w:r>
      <w:r>
        <w:rPr>
          <w:iCs/>
          <w:i/>
        </w:rPr>
        <w:t xml:space="preserve">Hückel規則4n+2；反芳香族≠芳香族；離子可貢獻p軌域。</w:t>
      </w:r>
    </w:p>
    <w:p>
      <w:pPr>
        <w:pStyle w:val="BodyText"/>
      </w:pPr>
      <w:r>
        <w:rPr>
          <w:bCs/>
          <w:b/>
        </w:rPr>
        <w:t xml:space="preserve">關鍵誤解糾正　</w:t>
      </w:r>
      <w:r>
        <w:t xml:space="preserve">反芳香族(anti-aromatic)不是芳香族的一種，是芳香族的『對立面』(4n電子,特別不穩定)！シクロブタジエン(4π,4n)是反芳香族，不是芳香族。</w:t>
      </w:r>
    </w:p>
    <w:p>
      <w:pPr>
        <w:pStyle w:val="BodyText"/>
      </w:pPr>
      <w:r>
        <w:rPr>
          <w:bCs/>
          <w:b/>
        </w:rPr>
        <w:t xml:space="preserve">逐一判斷　</w:t>
      </w:r>
      <w:r>
        <w:t xml:space="preserve">①シクロブタジエン：4π→反芳香族(誤選為芳香族)。②シクロペンタジエニルアニオン：sp³碳形成陰離子後孤對進p軌域，2雙鍵(4π)+孤對(2π)=6π→芳香族(常被漏掉)。③ピリジン：N孤對在sp²不參與共軛，環上6π→芳香族。④トロピリウムカチオン：sp³碳成陽離子提供空p軌域，3雙鍵=6π→芳香族(常被漏掉)。⑤シクロオクタテトラエン：理論8π(4n)應反芳香族，但分子扭曲成浴盆狀(タブ型)非平面，逃離共軛→非芳香族。</w:t>
      </w:r>
    </w:p>
    <w:p>
      <w:pPr>
        <w:pStyle w:val="BodyText"/>
      </w:pPr>
      <w:r>
        <w:rPr>
          <w:bCs/>
          <w:b/>
        </w:rPr>
        <w:t xml:space="preserve">重點　</w:t>
      </w:r>
      <w:r>
        <w:t xml:space="preserve">芳香族=②③④共3個。四步判讀：環狀→平面(COT會扭曲逃離)→完全共軛(離子帶電碳/雜原子孤對是否參與)→4n+2。離子形式常是芳香族關鍵，別只看表面雙鍵數。</w:t>
      </w:r>
    </w:p>
    <w:p>
      <w:pPr>
        <w:pStyle w:val="BodyText"/>
      </w:pPr>
      <w:r>
        <w:rPr>
          <w:bCs/>
          <w:b/>
        </w:rPr>
        <w:t xml:space="preserve">問 41　H24-Q7　新燃料に関する記述　（答：①（誤，バイオETBE原料寫錯））</w:t>
      </w:r>
    </w:p>
    <w:p>
      <w:pPr>
        <w:pStyle w:val="BodyText"/>
      </w:pPr>
      <w:r>
        <w:rPr>
          <w:bCs/>
          <w:b/>
        </w:rPr>
        <w:t xml:space="preserve">考點　</w:t>
      </w:r>
      <w:r>
        <w:rPr>
          <w:iCs/>
          <w:i/>
        </w:rPr>
        <w:t xml:space="preserve">合成反應物需檢查關鍵結構特徵(雙鍵)是否存在。</w:t>
      </w:r>
    </w:p>
    <w:p>
      <w:pPr>
        <w:pStyle w:val="BodyText"/>
      </w:pPr>
      <w:r>
        <w:rPr>
          <w:bCs/>
          <w:b/>
        </w:rPr>
        <w:t xml:space="preserve">正答①為何錯　</w:t>
      </w:r>
      <w:r>
        <w:t xml:space="preserve">前半『1体積%以上配合即稱バイオガソリン』是日本實際規範，敘述正確(不是判錯依據)。錯在後半：『バイオETBEはバイオエタノールとn-ブタンから合成』——原料錯，應為イソブテン(異丁烯,有雙鍵)不是n-ブタン(飽和,無雙鍵)。ETBE需酸催化下醇對烯烴雙鍵加成(醚化)，n-ブタン沒有雙鍵無法進行此反應。</w:t>
      </w:r>
    </w:p>
    <w:p>
      <w:pPr>
        <w:pStyle w:val="BodyText"/>
      </w:pPr>
      <w:r>
        <w:rPr>
          <w:bCs/>
          <w:b/>
        </w:rPr>
        <w:t xml:space="preserve">②　</w:t>
      </w:r>
      <w:r>
        <w:t xml:space="preserve">E3：エタノール3vol%以下直接混汽油，JIS規格允許——正確。</w:t>
      </w:r>
    </w:p>
    <w:p>
      <w:pPr>
        <w:pStyle w:val="BodyText"/>
      </w:pPr>
      <w:r>
        <w:rPr>
          <w:bCs/>
          <w:b/>
        </w:rPr>
        <w:t xml:space="preserve">③　</w:t>
      </w:r>
      <w:r>
        <w:t xml:space="preserve">BDF：軽油+FAME(脂肪酸メチルエステル)混合上限5wt%，BDF由ナタネ油(植物油)+メタノール經酯交換反応合成——正確。</w:t>
      </w:r>
    </w:p>
    <w:p>
      <w:pPr>
        <w:pStyle w:val="BodyText"/>
      </w:pPr>
      <w:r>
        <w:rPr>
          <w:bCs/>
          <w:b/>
        </w:rPr>
        <w:t xml:space="preserve">④　</w:t>
      </w:r>
      <w:r>
        <w:t xml:space="preserve">シェールガス：水圧破砕法開採，2006年起北美商業化——正確。</w:t>
      </w:r>
    </w:p>
    <w:p>
      <w:pPr>
        <w:pStyle w:val="BodyText"/>
      </w:pPr>
      <w:r>
        <w:rPr>
          <w:bCs/>
          <w:b/>
        </w:rPr>
        <w:t xml:space="preserve">⑤　</w:t>
      </w:r>
      <w:r>
        <w:t xml:space="preserve">DME：幾乎無PM、可降NOx、可由天然氣/煤/生質多元製造——正確。</w:t>
      </w:r>
    </w:p>
    <w:p>
      <w:pPr>
        <w:pStyle w:val="BodyText"/>
      </w:pPr>
      <w:r>
        <w:rPr>
          <w:bCs/>
          <w:b/>
        </w:rPr>
        <w:t xml:space="preserve">重點　</w:t>
      </w:r>
      <w:r>
        <w:t xml:space="preserve">判準：看到『A+B→產物C』先問B有沒有反應所需關鍵結構(此題=雙鍵)。跟問6(水酸化アルミニウム vs 水素化アルミニウムリチウム)同一種『名字像、能力不同』陷阱模式。</w:t>
      </w:r>
    </w:p>
    <w:p>
      <w:pPr>
        <w:pStyle w:val="BodyText"/>
      </w:pPr>
      <w:r>
        <w:rPr>
          <w:bCs/>
          <w:b/>
        </w:rPr>
        <w:t xml:space="preserve">問 42　H24-Q8　発熱量に関する記述　（答：③（誤，單位體積發熱量順序寫反））</w:t>
      </w:r>
    </w:p>
    <w:p>
      <w:pPr>
        <w:pStyle w:val="BodyText"/>
      </w:pPr>
      <w:r>
        <w:rPr>
          <w:bCs/>
          <w:b/>
        </w:rPr>
        <w:t xml:space="preserve">考點　</w:t>
      </w:r>
      <w:r>
        <w:rPr>
          <w:iCs/>
          <w:i/>
        </w:rPr>
        <w:t xml:space="preserve">單位重量 vs 單位體積發熱量，趨勢可能相反(密度效應)。</w:t>
      </w:r>
    </w:p>
    <w:p>
      <w:pPr>
        <w:pStyle w:val="BodyText"/>
      </w:pPr>
      <w:r>
        <w:rPr>
          <w:bCs/>
          <w:b/>
        </w:rPr>
        <w:t xml:space="preserve">正答③為何錯　</w:t>
      </w:r>
      <w:r>
        <w:t xml:space="preserve">『石油製品の単位体積当たり総発熱量は重油/軽油/灯油/ガソリンの順で増加』——順序反了。單位重量發熱量看H/C比(烷&gt;烯&gt;芳香族)，但單位體積發熱量=單位重量發熱量×密度，重質油密度遠大於輕質油，密度效應蓋過H/C效應，實際順序應是ガソリン&lt;灯油&lt;軽油&lt;重油(由小到大)。</w:t>
      </w:r>
    </w:p>
    <w:p>
      <w:pPr>
        <w:pStyle w:val="BodyText"/>
      </w:pPr>
      <w:r>
        <w:rPr>
          <w:bCs/>
          <w:b/>
        </w:rPr>
        <w:t xml:space="preserve">①　</w:t>
      </w:r>
      <w:r>
        <w:t xml:space="preserve">発熱量定義：一定狀態下單位量完全燃燒、燃燒氣冷卻回原溫測得熱量(即HHV定義)——正確。</w:t>
      </w:r>
    </w:p>
    <w:p>
      <w:pPr>
        <w:pStyle w:val="BodyText"/>
      </w:pPr>
      <w:r>
        <w:rPr>
          <w:bCs/>
          <w:b/>
        </w:rPr>
        <w:t xml:space="preserve">②　</w:t>
      </w:r>
      <w:r>
        <w:t xml:space="preserve">熱量計原理：燃燒熱被水吸收，測水溫升反推發熱量——正確。</w:t>
      </w:r>
    </w:p>
    <w:p>
      <w:pPr>
        <w:pStyle w:val="BodyText"/>
      </w:pPr>
      <w:r>
        <w:rPr>
          <w:bCs/>
          <w:b/>
        </w:rPr>
        <w:t xml:space="preserve">④　</w:t>
      </w:r>
      <w:r>
        <w:t xml:space="preserve">LHV=HHV−(水蒸気凝縮潜熱×水蒸気量)——正確。</w:t>
      </w:r>
    </w:p>
    <w:p>
      <w:pPr>
        <w:pStyle w:val="BodyText"/>
      </w:pPr>
      <w:r>
        <w:rPr>
          <w:bCs/>
          <w:b/>
        </w:rPr>
        <w:t xml:space="preserve">⑤　</w:t>
      </w:r>
      <w:r>
        <w:t xml:space="preserve">ボイラ/ディーゼル/ガスタービン熱效率計算用低位發熱量(排氣水蒸氣不冷凝回收)——正確。</w:t>
      </w:r>
    </w:p>
    <w:p>
      <w:pPr>
        <w:pStyle w:val="BodyText"/>
      </w:pPr>
      <w:r>
        <w:rPr>
          <w:bCs/>
          <w:b/>
        </w:rPr>
        <w:t xml:space="preserve">重點　</w:t>
      </w:r>
      <w:r>
        <w:t xml:space="preserve">陷阱：別把『單位重量』規則(問8已學)直接套用到『單位體積』題目，兩種基準趨勢可能相反。此題可用已學過的密度知識反推，不需死背。</w:t>
      </w:r>
    </w:p>
    <w:p>
      <w:pPr>
        <w:pStyle w:val="BodyText"/>
      </w:pPr>
      <w:r>
        <w:rPr>
          <w:bCs/>
          <w:b/>
        </w:rPr>
        <w:t xml:space="preserve">問 43　H24-Q9　常圧蒸留工程で留分として得られないもの　（答：⑤（潤滑油））</w:t>
      </w:r>
    </w:p>
    <w:p>
      <w:pPr>
        <w:pStyle w:val="BodyText"/>
      </w:pPr>
      <w:r>
        <w:rPr>
          <w:bCs/>
          <w:b/>
        </w:rPr>
        <w:t xml:space="preserve">考點　</w:t>
      </w:r>
      <w:r>
        <w:rPr>
          <w:iCs/>
          <w:i/>
        </w:rPr>
        <w:t xml:space="preserve">望文生義陷阱：選項動詞(液化)指產品形態非額外製程。</w:t>
      </w:r>
    </w:p>
    <w:p>
      <w:pPr>
        <w:pStyle w:val="BodyText"/>
      </w:pPr>
      <w:r>
        <w:rPr>
          <w:bCs/>
          <w:b/>
        </w:rPr>
        <w:t xml:space="preserve">正答⑤為何對　</w:t>
      </w:r>
      <w:r>
        <w:t xml:space="preserve">常圧蒸留=按沸點切，直留品：LPG→直留ナフサ→灯油→軽油→常圧残油，①②③④皆屬此列直接產物。潤滑油沸點極高，常壓下加熱到其氣化溫度前，其他重質成分已先熱分解——潤滑油須靠減圧蒸留(降沸點避免分解)+後續脱ろう等二次精製才能得到，不是常壓蒸留單步直留品。</w:t>
      </w:r>
    </w:p>
    <w:p>
      <w:pPr>
        <w:pStyle w:val="BodyText"/>
      </w:pPr>
      <w:r>
        <w:rPr>
          <w:bCs/>
          <w:b/>
        </w:rPr>
        <w:t xml:space="preserve">①的『液化』陷阱(已釐清)　</w:t>
      </w:r>
      <w:r>
        <w:t xml:space="preserve">液化石油ガス的『液化』指產品儲運形態(常溫加壓成液態)，不是蒸餾外的額外化學步驟。原油本含丙烷/丁烷等極低沸點成分，加熱後最先從塔頂以氣態蒸出，出塔後常溫加壓即自然凝結——這整個『先蒸出再加壓』的過程都屬蒸餾工程本身，LPG正是蒸餾中最先完成的那段餾分。</w:t>
      </w:r>
    </w:p>
    <w:p>
      <w:pPr>
        <w:pStyle w:val="BodyText"/>
      </w:pPr>
      <w:r>
        <w:rPr>
          <w:bCs/>
          <w:b/>
        </w:rPr>
        <w:t xml:space="preserve">重點　</w:t>
      </w:r>
      <w:r>
        <w:t xml:space="preserve">判準：看到原油分餾產物題，先問『沸點是否在常壓蒸餾操作範圍內』。選項名字裡的動詞(液化/精製/合成)可能只是產品形態描述，不代表額外的化學合成步驟——遇到時先分清『形態』與『製程』是否為同一回事。</w:t>
      </w:r>
    </w:p>
    <w:p>
      <w:pPr>
        <w:pStyle w:val="BodyText"/>
      </w:pPr>
      <w:r>
        <w:rPr>
          <w:bCs/>
          <w:b/>
        </w:rPr>
        <w:t xml:space="preserve">問 44　H24-Q10　石油燃料に関する記述　（答：②（誤，ベンゼン含有量10%應為1%））</w:t>
      </w:r>
    </w:p>
    <w:p>
      <w:pPr>
        <w:pStyle w:val="BodyText"/>
      </w:pPr>
      <w:r>
        <w:rPr>
          <w:bCs/>
          <w:b/>
        </w:rPr>
        <w:t xml:space="preserve">考點　</w:t>
      </w:r>
      <w:r>
        <w:rPr>
          <w:iCs/>
          <w:i/>
        </w:rPr>
        <w:t xml:space="preserve">規格數字記憶題；找『最不適切』時每個數字都要打問號，不能只驗證直覺選中的那個。</w:t>
      </w:r>
    </w:p>
    <w:p>
      <w:pPr>
        <w:pStyle w:val="BodyText"/>
      </w:pPr>
      <w:r>
        <w:rPr>
          <w:bCs/>
          <w:b/>
        </w:rPr>
        <w:t xml:space="preserve">正答②為何錯　</w:t>
      </w:r>
      <w:r>
        <w:t xml:space="preserve">『自動車用ガソリン中のベンゼン含有量、環境の面から10体積%以下に規制』——數字錯，實際JIS規制上限是1体積%以下。苯是已知致癌物，含量限制訂得很低，10%量級明顯不合理(差10倍)。</w:t>
      </w:r>
    </w:p>
    <w:p>
      <w:pPr>
        <w:pStyle w:val="BodyText"/>
      </w:pPr>
      <w:r>
        <w:rPr>
          <w:bCs/>
          <w:b/>
        </w:rPr>
        <w:t xml:space="preserve">①　</w:t>
      </w:r>
      <w:r>
        <w:t xml:space="preserve">LPガス約70%海外進口、約30%國內煉油副產，進口以專用低溫タンカー液化狀態運輸——真實反映日本能源自給率&lt;1%、高度依賴進口的產業結構，正確。</w:t>
      </w:r>
    </w:p>
    <w:p>
      <w:pPr>
        <w:pStyle w:val="BodyText"/>
      </w:pPr>
      <w:r>
        <w:rPr>
          <w:bCs/>
          <w:b/>
        </w:rPr>
        <w:t xml:space="preserve">③　</w:t>
      </w:r>
      <w:r>
        <w:t xml:space="preserve">レギュラー(RON約90)/プレミアム(RON約100)——正確市場常識。</w:t>
      </w:r>
    </w:p>
    <w:p>
      <w:pPr>
        <w:pStyle w:val="BodyText"/>
      </w:pPr>
      <w:r>
        <w:rPr>
          <w:bCs/>
          <w:b/>
        </w:rPr>
        <w:t xml:space="preserve">④　</w:t>
      </w:r>
      <w:r>
        <w:t xml:space="preserve">軽油セタン指数45以上(JIS)——正確，呼應柴油要易自燃、高セタン価對パラフィン有利的框架。</w:t>
      </w:r>
    </w:p>
    <w:p>
      <w:pPr>
        <w:pStyle w:val="BodyText"/>
      </w:pPr>
      <w:r>
        <w:rPr>
          <w:bCs/>
          <w:b/>
        </w:rPr>
        <w:t xml:space="preserve">⑤　</w:t>
      </w:r>
      <w:r>
        <w:t xml:space="preserve">灯油：暖房用，JIS規定引火点40°C以上(安全性)、硫黄分0.0080wt%以下(環境性)——正確。</w:t>
      </w:r>
    </w:p>
    <w:p>
      <w:pPr>
        <w:pStyle w:val="BodyText"/>
      </w:pPr>
      <w:r>
        <w:rPr>
          <w:bCs/>
          <w:b/>
        </w:rPr>
        <w:t xml:space="preserve">重點　</w:t>
      </w:r>
      <w:r>
        <w:t xml:space="preserve">反思重點：找『最不適切』題型，只驗證直覺選中的選項(如確認⑤本身沒錯)是不夠的，必須逐一檢查每個數字的量級合理性(尤其致癌物/毒性物質含量通常會被限制得很低，看到10%這種偏高的數字要立刻起疑)。日本能源結構主線：原油自給率&lt;1%，此題①正好呼應問7『一次エネルギー構成比』的大背景。</w:t>
      </w:r>
    </w:p>
    <w:p>
      <w:pPr>
        <w:pStyle w:val="BodyText"/>
      </w:pPr>
      <w:r>
        <w:rPr>
          <w:iCs/>
          <w:i/>
        </w:rPr>
        <w:t xml:space="preserve">— 全 44 題　完整解題筆記（持續更新中）—</w:t>
      </w:r>
    </w:p>
    <w:p>
      <w:pPr>
        <w:pStyle w:val="BodyText"/>
      </w:pPr>
      <w:r>
        <w:rPr>
          <w:bCs/>
          <w:b/>
        </w:rPr>
        <w:t xml:space="preserve">問 45　H24-Q11　潤滑油に関する記述　（答：④（誤，全損式マシン油不該是高級油））</w:t>
      </w:r>
    </w:p>
    <w:p>
      <w:pPr>
        <w:pStyle w:val="BodyText"/>
      </w:pPr>
      <w:r>
        <w:rPr>
          <w:bCs/>
          <w:b/>
        </w:rPr>
        <w:t xml:space="preserve">考點　</w:t>
      </w:r>
      <w:r>
        <w:rPr>
          <w:iCs/>
          <w:i/>
        </w:rPr>
        <w:t xml:space="preserve">成本效益邏輯：一次性消耗油不需要昂貴添加劑。</w:t>
      </w:r>
    </w:p>
    <w:p>
      <w:pPr>
        <w:pStyle w:val="BodyText"/>
      </w:pPr>
      <w:r>
        <w:rPr>
          <w:bCs/>
          <w:b/>
        </w:rPr>
        <w:t xml:space="preserve">正答④為何錯　</w:t>
      </w:r>
      <w:r>
        <w:t xml:space="preserve">『全損式給油用マシン油是添加劑豐富、精製度高的高級潤滑油』——矛盾。全損式給油＝油用一次就丟棄不循環，添加劑的長效價值(延長使用壽命)在一次性消耗場景發揮不出來，沒必要加高級添加劑。マシン油合理定位是成本較低、精製度中等的基礎油。</w:t>
      </w:r>
    </w:p>
    <w:p>
      <w:pPr>
        <w:pStyle w:val="BodyText"/>
      </w:pPr>
      <w:r>
        <w:rPr>
          <w:bCs/>
          <w:b/>
        </w:rPr>
        <w:t xml:space="preserve">①　</w:t>
      </w:r>
      <w:r>
        <w:t xml:space="preserve">作動油：液壓機器/トルクコンバーター動力傳達控制，功能定位合理——正確。</w:t>
      </w:r>
    </w:p>
    <w:p>
      <w:pPr>
        <w:pStyle w:val="BodyText"/>
      </w:pPr>
      <w:r>
        <w:rPr>
          <w:bCs/>
          <w:b/>
        </w:rPr>
        <w:t xml:space="preserve">②　</w:t>
      </w:r>
      <w:r>
        <w:t xml:space="preserve">ギヤ油：鉱油+極圧添加剤(承受齒輪嚙合極壓)+防銹劑+消泡劑，針對齒輪工作環境的合理配方——正確。</w:t>
      </w:r>
    </w:p>
    <w:p>
      <w:pPr>
        <w:pStyle w:val="BodyText"/>
      </w:pPr>
      <w:r>
        <w:rPr>
          <w:bCs/>
          <w:b/>
        </w:rPr>
        <w:t xml:space="preserve">③　</w:t>
      </w:r>
      <w:r>
        <w:t xml:space="preserve">エンジン油：精製鉱油+清浄分散剤(懸浮分散碳渣/污染物)+酸化防止剤(防高溫氧化)——正確。</w:t>
      </w:r>
    </w:p>
    <w:p>
      <w:pPr>
        <w:pStyle w:val="BodyText"/>
      </w:pPr>
      <w:r>
        <w:rPr>
          <w:bCs/>
          <w:b/>
        </w:rPr>
        <w:t xml:space="preserve">⑤　</w:t>
      </w:r>
      <w:r>
        <w:t xml:space="preserve">タービン油：抗氧化劑+防銹劑+消泡劑，呼應長時間連續運轉、需長效性能的特性——正確。</w:t>
      </w:r>
    </w:p>
    <w:p>
      <w:pPr>
        <w:pStyle w:val="BodyText"/>
      </w:pPr>
      <w:r>
        <w:rPr>
          <w:bCs/>
          <w:b/>
        </w:rPr>
        <w:t xml:space="preserve">重點　</w:t>
      </w:r>
      <w:r>
        <w:t xml:space="preserve">判準：先問『這個油怎麼被使用(一次性消耗vs長期循環)』，再判斷該不該有昂貴添加劑。循環式(齒輪/引擎/渦輪機油)才需要針對性添加劑維持長期性能。</w:t>
      </w:r>
    </w:p>
    <w:p>
      <w:pPr>
        <w:pStyle w:val="BodyText"/>
      </w:pPr>
      <w:r>
        <w:rPr>
          <w:bCs/>
          <w:b/>
        </w:rPr>
        <w:t xml:space="preserve">問 46　H24-Q12　石炭に関する記述　（答：⑤（誤，同H23石炭題））</w:t>
      </w:r>
    </w:p>
    <w:p>
      <w:pPr>
        <w:pStyle w:val="BodyText"/>
      </w:pPr>
      <w:r>
        <w:rPr>
          <w:bCs/>
          <w:b/>
        </w:rPr>
        <w:t xml:space="preserve">考點　</w:t>
      </w:r>
      <w:r>
        <w:rPr>
          <w:iCs/>
          <w:i/>
        </w:rPr>
        <w:t xml:space="preserve">與H23完全相同題型，證明過去問會重複出題。</w:t>
      </w:r>
    </w:p>
    <w:p>
      <w:pPr>
        <w:pStyle w:val="BodyText"/>
      </w:pPr>
      <w:r>
        <w:rPr>
          <w:bCs/>
          <w:b/>
        </w:rPr>
        <w:t xml:space="preserve">正答⑤為何錯　</w:t>
      </w:r>
      <w:r>
        <w:t xml:space="preserve">『褐炭は燃料比が小さく、粘結性である』——粘結性寫反了，應為非粘結性。粘結性只在中段煤化程度(瀝青炭)出現，兩端(褐炭、無煙炭)都沒有。詳見速查檔第11節完整解說(內容與此題完全一致，不重複展開)。</w:t>
      </w:r>
    </w:p>
    <w:p>
      <w:pPr>
        <w:pStyle w:val="BodyText"/>
      </w:pPr>
      <w:r>
        <w:rPr>
          <w:bCs/>
          <w:b/>
        </w:rPr>
        <w:t xml:space="preserve">重點　</w:t>
      </w:r>
      <w:r>
        <w:t xml:space="preserve">重要啟示：過去問常重複或改編出現，之前紮實理解過的題目要能秒答。此題證明速查檔第11節的框架已內化成功。</w:t>
      </w:r>
    </w:p>
    <w:p>
      <w:pPr>
        <w:pStyle w:val="BodyText"/>
      </w:pPr>
      <w:r>
        <w:rPr>
          <w:bCs/>
          <w:b/>
        </w:rPr>
        <w:t xml:space="preserve">問 47　H24-Q13　ナイロン66とポリエチレンの融点　（答：①（正，氫鍵解釋，非②的ΔHm解釋））</w:t>
      </w:r>
    </w:p>
    <w:p>
      <w:pPr>
        <w:pStyle w:val="BodyText"/>
      </w:pPr>
      <w:r>
        <w:rPr>
          <w:bCs/>
          <w:b/>
        </w:rPr>
        <w:t xml:space="preserve">考點　</w:t>
      </w:r>
      <w:r>
        <w:rPr>
          <w:iCs/>
          <w:i/>
        </w:rPr>
        <w:t xml:space="preserve">公式題陷阱：『一般規則對』≠『用它解釋此案例對』，要代數字驗算。</w:t>
      </w:r>
    </w:p>
    <w:p>
      <w:pPr>
        <w:pStyle w:val="BodyText"/>
      </w:pPr>
      <w:r>
        <w:rPr>
          <w:bCs/>
          <w:b/>
        </w:rPr>
        <w:t xml:space="preserve">驗算(這題的關鍵動作)　</w:t>
      </w:r>
      <w:r>
        <w:t xml:space="preserve">Tm=ΔHm/ΔSm。尼龍66：ΔHm=188J/g,Tm=540K→ΔSm=188/540≈0.348J/(g·K)。PE：ΔHm=276J/g,Tm=409.5K→ΔSm=276/409.5≈0.674J/(g·K)。發現：尼龍66的ΔHm(188)反而比PE(276)小！尼龍66融點較高完全靠ΔSm小很多(0.348&lt;&lt;0.674)撐起來，不是靠ΔHm大。</w:t>
      </w:r>
    </w:p>
    <w:p>
      <w:pPr>
        <w:pStyle w:val="BodyText"/>
      </w:pPr>
      <w:r>
        <w:rPr>
          <w:bCs/>
          <w:b/>
        </w:rPr>
        <w:t xml:space="preserve">為何①對而②錯　</w:t>
      </w:r>
      <w:r>
        <w:t xml:space="preserve">①講物理機制(定性)：氫鍵讓尼龍結晶更穩定——這句話本身沒有涉及ΔHm/ΔSm大小比較，且與計算結果不矛盾，正確。②講『用ΔHm大這個因子解釋』——這是可用數字驗證的具體宣稱，而數字顯示尼龍66的ΔHm反而較小，②的歸因被數據推翻，錯誤。</w:t>
      </w:r>
    </w:p>
    <w:p>
      <w:pPr>
        <w:pStyle w:val="BodyText"/>
      </w:pPr>
      <w:r>
        <w:rPr>
          <w:bCs/>
          <w:b/>
        </w:rPr>
        <w:t xml:space="preserve">③　</w:t>
      </w:r>
      <w:r>
        <w:t xml:space="preserve">尼龍66的ΔSm比PE小，所以融點較高——與計算數字完全吻合，正確。</w:t>
      </w:r>
    </w:p>
    <w:p>
      <w:pPr>
        <w:pStyle w:val="BodyText"/>
      </w:pPr>
      <w:r>
        <w:rPr>
          <w:bCs/>
          <w:b/>
        </w:rPr>
        <w:t xml:space="preserve">④　</w:t>
      </w:r>
      <w:r>
        <w:t xml:space="preserve">ΔSm小的原因：熔融態部分保留氫鍵+醯胺鍵共振剛直性，限制熔融態構型自由度——對③現象的機制解釋，合理正確。</w:t>
      </w:r>
    </w:p>
    <w:p>
      <w:pPr>
        <w:pStyle w:val="BodyText"/>
      </w:pPr>
      <w:r>
        <w:rPr>
          <w:bCs/>
          <w:b/>
        </w:rPr>
        <w:t xml:space="preserve">⑤　</w:t>
      </w:r>
      <w:r>
        <w:t xml:space="preserve">PE的ΔHm比尼龍66大，但PE融點反而較低，說明『結晶穩定性(ΔHm代表)』不能解釋PE融點沒有比較高這件事——邏輯自洽且與數字吻合，正確。</w:t>
      </w:r>
    </w:p>
    <w:p>
      <w:pPr>
        <w:pStyle w:val="BodyText"/>
      </w:pPr>
      <w:r>
        <w:rPr>
          <w:bCs/>
          <w:b/>
        </w:rPr>
        <w:t xml:space="preserve">重點　</w:t>
      </w:r>
      <w:r>
        <w:t xml:space="preserve">心法：公式題给了具體數字，一定要代入算一遍，不能只憑『一般規則聽起來對』就選。①②表面都在解釋同一現象，但①是定性機制(氫鍵)、②是具體定量歸因(ΔHm大)，後者才可被數字直接檢驗並推翻。</w:t>
      </w:r>
    </w:p>
    <w:p>
      <w:pPr>
        <w:pStyle w:val="BodyText"/>
      </w:pPr>
      <w:r>
        <w:rPr>
          <w:bCs/>
          <w:b/>
        </w:rPr>
        <w:t xml:space="preserve">問 48　H24-Q14　高分子電解質用語　（答：②（A=高分子電解質/B=高分子イオン/C=対イオン/D=ポリアニオン/E=ポリカチオン））</w:t>
      </w:r>
    </w:p>
    <w:p>
      <w:pPr>
        <w:pStyle w:val="BodyText"/>
      </w:pPr>
      <w:r>
        <w:rPr>
          <w:bCs/>
          <w:b/>
        </w:rPr>
        <w:t xml:space="preserve">考點　</w:t>
      </w:r>
      <w:r>
        <w:rPr>
          <w:iCs/>
          <w:i/>
        </w:rPr>
        <w:t xml:space="preserve">術語鏈：先分大類(電解質→解離)再分子類(按電荷)。</w:t>
      </w:r>
    </w:p>
    <w:p>
      <w:pPr>
        <w:pStyle w:val="BodyText"/>
      </w:pPr>
      <w:r>
        <w:rPr>
          <w:bCs/>
          <w:b/>
        </w:rPr>
        <w:t xml:space="preserve">完整邏輯鏈　</w:t>
      </w:r>
      <w:r>
        <w:t xml:space="preserve">高分子電解質(A,整體分類)+水→解離→高分子イオン(B,巨大,留主鏈,多電荷)+対イオン(C,小分子,電荷相反,是B的『配偶』)。B按電荷分兩子類：負電(スルホナート–SO₃⁻、カルボキシラート–COO⁻)→ポリアニオン(D)；正電(第四級アンモニウム–NR₃⁺)→ポリカチオン(E)。</w:t>
      </w:r>
    </w:p>
    <w:p>
      <w:pPr>
        <w:pStyle w:val="BodyText"/>
      </w:pPr>
      <w:r>
        <w:rPr>
          <w:bCs/>
          <w:b/>
        </w:rPr>
        <w:t xml:space="preserve">重點　</w:t>
      </w:r>
      <w:r>
        <w:t xml:space="preserve">排除法：①③把B、C對調(誤以為対イオン是巨大的，實際対イオン是小分子)；⑤把A、E位置弄反。記住兩件事：①B(巨大留主鏈)≠C(小分子游離)；②D、E是B的子分類，非獨立概念。</w:t>
      </w:r>
    </w:p>
    <w:p>
      <w:pPr>
        <w:pStyle w:val="BodyText"/>
      </w:pPr>
      <w:r>
        <w:rPr>
          <w:bCs/>
          <w:b/>
        </w:rPr>
        <w:t xml:space="preserve">問 49　H24-Q15　非晶性高分子固体の引張緩和弾性率溫度依存性（DMA）　（答：⑤（A=ガラス状領域/B=転移領域/C=ガラス転移/D=ゴム状平坦領域/E=流動領域））</w:t>
      </w:r>
    </w:p>
    <w:p>
      <w:pPr>
        <w:pStyle w:val="BodyText"/>
      </w:pPr>
      <w:r>
        <w:rPr>
          <w:bCs/>
          <w:b/>
        </w:rPr>
        <w:t xml:space="preserve">考點　</w:t>
      </w:r>
      <w:r>
        <w:rPr>
          <w:iCs/>
          <w:i/>
        </w:rPr>
        <w:t xml:space="preserve">DMA溫度掃描五區域固定順序；連結DSC的Tg對應。</w:t>
      </w:r>
    </w:p>
    <w:p>
      <w:pPr>
        <w:pStyle w:val="BodyText"/>
      </w:pPr>
      <w:r>
        <w:rPr>
          <w:bCs/>
          <w:b/>
        </w:rPr>
        <w:t xml:space="preserve">五區域(低溫→高溫)　</w:t>
      </w:r>
      <w:r>
        <w:t xml:space="preserve">A=ガラス状領域(1~數GPa,微布朗運動凍結)→B=転移領域(彈性率急降)，此變化過程本身=C=ガラス転移(Tg)→D=ゴム状平坦領域(數MPa,分子鏈能動但纏結仍撐著,平坦)→E=流動領域(纏結解開,像液體流動)。</w:t>
      </w:r>
    </w:p>
    <w:p>
      <w:pPr>
        <w:pStyle w:val="BodyText"/>
      </w:pPr>
      <w:r>
        <w:rPr>
          <w:bCs/>
          <w:b/>
        </w:rPr>
        <w:t xml:space="preserve">已自行糾正的誤判　</w:t>
      </w:r>
      <w:r>
        <w:t xml:space="preserve">誤將『ゴム』排在低溫端(非晶性→直覺聯想橡膠)。修正：溫度最低時任何非晶性高分子都是凍住的ガラス状態，ゴム状態要等分子鏈解凍運動後才出現(中後段)，順序是ガラス→(Tg)→ゴム→流動，不是ゴム→ガラス。</w:t>
      </w:r>
    </w:p>
    <w:p>
      <w:pPr>
        <w:pStyle w:val="BodyText"/>
      </w:pPr>
      <w:r>
        <w:rPr>
          <w:bCs/>
          <w:b/>
        </w:rPr>
        <w:t xml:space="preserve">重點　</w:t>
      </w:r>
      <w:r>
        <w:t xml:space="preserve">與DSC對照：DSC看Tg=熱流台階(問16已學)；DMA看Tg=彈性率懸崖式下降(転移領域)。同一物理事件(Tg)在不同儀器上的不同表現形式，值得建立跨儀器連結——這正是DMA/DSC實務操作經驗可直接遷移到考題理解的例子。</w:t>
      </w:r>
    </w:p>
    <w:p>
      <w:pPr>
        <w:pStyle w:val="BodyText"/>
      </w:pPr>
      <w:r>
        <w:rPr>
          <w:iCs/>
          <w:i/>
        </w:rPr>
        <w:t xml:space="preserve">— 全 49 題　完整解題筆記（持續更新中）—</w:t>
      </w:r>
    </w:p>
    <w:p>
      <w:pPr>
        <w:pStyle w:val="BodyText"/>
      </w:pPr>
      <w:r>
        <w:rPr>
          <w:bCs/>
          <w:b/>
        </w:rPr>
        <w:t xml:space="preserve">問 50　H24-Q16　エンプラ(工程塑料)機能性高分子　（答：③（C、E 誤））</w:t>
      </w:r>
    </w:p>
    <w:p>
      <w:pPr>
        <w:pStyle w:val="BodyText"/>
      </w:pPr>
      <w:r>
        <w:rPr>
          <w:bCs/>
          <w:b/>
        </w:rPr>
        <w:t xml:space="preserve">考點　</w:t>
      </w:r>
      <w:r>
        <w:rPr>
          <w:iCs/>
          <w:i/>
        </w:rPr>
        <w:t xml:space="preserve">延續問36取代基位置規則；結晶速度影響成形性。</w:t>
      </w:r>
    </w:p>
    <w:p>
      <w:pPr>
        <w:pStyle w:val="BodyText"/>
      </w:pPr>
      <w:r>
        <w:rPr>
          <w:bCs/>
          <w:b/>
        </w:rPr>
        <w:t xml:space="preserve">C為何錯　</w:t>
      </w:r>
      <w:r>
        <w:t xml:space="preserve">『代表アラミド=ケブラー，由m-フタル酸ジクロリド+m-フェニレンジアミン合成』——原料位置錯。Kevlar正確原料是p-フェニレンジアミン+テレフタル酸ジクロリド(對位)。m-位單體合成出來的其實是另一款商品Nomex(耐熱突出，非高強度)。呼應問36的p-/m-位配對規則。</w:t>
      </w:r>
    </w:p>
    <w:p>
      <w:pPr>
        <w:pStyle w:val="BodyText"/>
      </w:pPr>
      <w:r>
        <w:rPr>
          <w:bCs/>
          <w:b/>
        </w:rPr>
        <w:t xml:space="preserve">E為何錯　</w:t>
      </w:r>
      <w:r>
        <w:t xml:space="preserve">『PBT比PET寸法安定性劣、結晶化速度慢成形性差』——方向反了。PBT分子鏈(丁二醇單元)比PET(乙二醇單元)更柔軟、鏈段運動性好，結晶化速度更快，可快速固化定型→成形性好、寸法安定性優良，這正是PBT常取代PET做精密射出成型件(連接器/齒輪)的原因。</w:t>
      </w:r>
    </w:p>
    <w:p>
      <w:pPr>
        <w:pStyle w:val="BodyText"/>
      </w:pPr>
      <w:r>
        <w:rPr>
          <w:bCs/>
          <w:b/>
        </w:rPr>
        <w:t xml:space="preserve">A　</w:t>
      </w:r>
      <w:r>
        <w:t xml:space="preserve">エンプラ定義：通常耐100°C以上、高強度——正確。</w:t>
      </w:r>
    </w:p>
    <w:p>
      <w:pPr>
        <w:pStyle w:val="BodyText"/>
      </w:pPr>
      <w:r>
        <w:rPr>
          <w:bCs/>
          <w:b/>
        </w:rPr>
        <w:t xml:space="preserve">B　</w:t>
      </w:r>
      <w:r>
        <w:t xml:space="preserve">芳香族ポリアミド(アラミド)比脂肪族(尼龍66)耐熱性更高更強但更難加工(苯環主鏈剛直，熔點極高難熔融加工)——正確。</w:t>
      </w:r>
    </w:p>
    <w:p>
      <w:pPr>
        <w:pStyle w:val="BodyText"/>
      </w:pPr>
      <w:r>
        <w:rPr>
          <w:bCs/>
          <w:b/>
        </w:rPr>
        <w:t xml:space="preserve">D　</w:t>
      </w:r>
      <w:r>
        <w:t xml:space="preserve">ポリカーボネート由ホスゲン+ビスフェノールA合成，耐衝擊、寸法安定性優良——標準エンプラ代表，正確。</w:t>
      </w:r>
    </w:p>
    <w:p>
      <w:pPr>
        <w:pStyle w:val="BodyText"/>
      </w:pPr>
      <w:r>
        <w:rPr>
          <w:bCs/>
          <w:b/>
        </w:rPr>
        <w:t xml:space="preserve">重點　</w:t>
      </w:r>
      <w:r>
        <w:t xml:space="preserve">跨主題整合：此題把『單體位置配對規則』(問36)+『結晶速度影響成形性』(問16 DSC)兩個框架合併考。</w:t>
      </w:r>
    </w:p>
    <w:p>
      <w:pPr>
        <w:pStyle w:val="BodyText"/>
      </w:pPr>
      <w:r>
        <w:rPr>
          <w:bCs/>
          <w:b/>
        </w:rPr>
        <w:t xml:space="preserve">問 51　H24-Q17　高分子分子量測定法　（答：②（A=膜浸透圧/B=光散乱/C=沈降平衡/D=固有粘度/V=GPC(SEC)））</w:t>
      </w:r>
    </w:p>
    <w:p>
      <w:pPr>
        <w:pStyle w:val="BodyText"/>
      </w:pPr>
      <w:r>
        <w:rPr>
          <w:bCs/>
          <w:b/>
        </w:rPr>
        <w:t xml:space="preserve">考點　</w:t>
      </w:r>
      <w:r>
        <w:rPr>
          <w:iCs/>
          <w:i/>
        </w:rPr>
        <w:t xml:space="preserve">每種測定法背後有『物理量∝分子量哪個次方』的邏輯，不是純猜。</w:t>
      </w:r>
    </w:p>
    <w:p>
      <w:pPr>
        <w:pStyle w:val="BodyText"/>
      </w:pPr>
      <w:r>
        <w:rPr>
          <w:bCs/>
          <w:b/>
        </w:rPr>
        <w:t xml:space="preserve">邏輯線　</w:t>
      </w:r>
      <w:r>
        <w:t xml:space="preserve">膜浸透圧(van’t Hoff π=nRT/V,只跟粒子數有關)→Mn。固有粘度([η]=KM^a,非線性)→Mv(介於Mn,Mw)。光散乱(強度∝質量²)→Mw(偏重大分子)。沈降平衡(更高階濃度敏感度)→Mz(最偏重大分子)。Mn&lt;Mv&lt;Mw&lt;Mz。</w:t>
      </w:r>
    </w:p>
    <w:p>
      <w:pPr>
        <w:pStyle w:val="BodyText"/>
      </w:pPr>
      <w:r>
        <w:rPr>
          <w:bCs/>
          <w:b/>
        </w:rPr>
        <w:t xml:space="preserve">V=GPC(SEC)　</w:t>
      </w:r>
      <w:r>
        <w:t xml:space="preserve">『不是絕對法，但能同時容易求平均分子量與分子量分佈』——GPC靠分子尺寸(流體力學體積)分離，用已知標準品(如PS標準)校正換算，故為相對法；但因分離後逐一偵測，天然能畫出完整分子量分佈曲線，是其他方法(只給單一平均值)沒有的優勢。</w:t>
      </w:r>
    </w:p>
    <w:p>
      <w:pPr>
        <w:pStyle w:val="BodyText"/>
      </w:pPr>
      <w:r>
        <w:rPr>
          <w:bCs/>
          <w:b/>
        </w:rPr>
        <w:t xml:space="preserve">重點　</w:t>
      </w:r>
      <w:r>
        <w:t xml:space="preserve">你只猜對D跟粘度相關方向正確。心法：不用死背五個名詞配對，記住『測定的物理量跟分子數/質量的幾次方成正比』就能反推平均值種類——這條邏輯跟分析化學『訊號跟什麼成正比』的思考方式同源。</w:t>
      </w:r>
    </w:p>
    <w:p>
      <w:pPr>
        <w:pStyle w:val="BodyText"/>
      </w:pPr>
      <w:r>
        <w:rPr>
          <w:bCs/>
          <w:b/>
        </w:rPr>
        <w:t xml:space="preserve">問 52　H24-Q18　生分解性高分子　（答：④（不該當，PMMA不可生分解））</w:t>
      </w:r>
    </w:p>
    <w:p>
      <w:pPr>
        <w:pStyle w:val="BodyText"/>
      </w:pPr>
      <w:r>
        <w:rPr>
          <w:bCs/>
          <w:b/>
        </w:rPr>
        <w:t xml:space="preserve">考點　</w:t>
      </w:r>
      <w:r>
        <w:rPr>
          <w:iCs/>
          <w:i/>
        </w:rPr>
        <w:t xml:space="preserve">主鏈鍵種類決定，側鏈官能基不算；R/S立體標記與生分解性無關。</w:t>
      </w:r>
    </w:p>
    <w:p>
      <w:pPr>
        <w:pStyle w:val="BodyText"/>
      </w:pPr>
      <w:r>
        <w:rPr>
          <w:bCs/>
          <w:b/>
        </w:rPr>
        <w:t xml:space="preserve">正答④為何是不可分解　</w:t>
      </w:r>
      <w:r>
        <w:t xml:space="preserve">PMMA(ポリメタクリル酸メチル)主鏈是純C-C鍵(乙烯基付加重合)，雖側鏈掛著酯基(–COOCH₃)，但微生物切斷的是主鏈才能裂解分子鏈，側鏈酯基不影響主鏈穩定性。故PMMA(壓克力/有機玻璃)極耐久不生物分解，用於戶外看板/水族箱等長期穩定產品。</w:t>
      </w:r>
    </w:p>
    <w:p>
      <w:pPr>
        <w:pStyle w:val="BodyText"/>
      </w:pPr>
      <w:r>
        <w:rPr>
          <w:bCs/>
          <w:b/>
        </w:rPr>
        <w:t xml:space="preserve">①②③⑤　</w:t>
      </w:r>
      <w:r>
        <w:t xml:space="preserve">PGA(聚甘醇酸)/PLA(聚乳酸)/PBS(聚丁二酸丁二酯)/PHB(聚羥基丁酸酯)：主鏈皆由酯鍵縮合而成(重縮合)，微生物能逐節切斷主鏈→皆可生分解。PHB是微生物自己合成的天然儲能高分子，是最『天然』的一種。</w:t>
      </w:r>
    </w:p>
    <w:p>
      <w:pPr>
        <w:pStyle w:val="BodyText"/>
      </w:pPr>
      <w:r>
        <w:rPr>
          <w:bCs/>
          <w:b/>
        </w:rPr>
        <w:t xml:space="preserve">重點　</w:t>
      </w:r>
      <w:r>
        <w:t xml:space="preserve">已自行修正的誤判：以為『(R)』立體標記代表不可分解——實際上R/S只是立體構型標記，跟主鏈化學鍵種類完全無關，⑤的PHB正是可生分解的。判準口訣：主鏈含酯/醯胺鍵(重縮合)→可分解；主鏈純C-C鍵(付加重合)→不可分解，不論側鏈掛什麼。呼應問13/16的『付加重合vs重縮合』框架延伸應用。</w:t>
      </w:r>
    </w:p>
    <w:p>
      <w:pPr>
        <w:pStyle w:val="BodyText"/>
      </w:pPr>
      <w:r>
        <w:rPr>
          <w:bCs/>
          <w:b/>
        </w:rPr>
        <w:t xml:space="preserve">問 53　H24-Q19　二次電池でないもの　（答：⑤（燃料電池））</w:t>
      </w:r>
    </w:p>
    <w:p>
      <w:pPr>
        <w:pStyle w:val="BodyText"/>
      </w:pPr>
      <w:r>
        <w:rPr>
          <w:bCs/>
          <w:b/>
        </w:rPr>
        <w:t xml:space="preserve">考點　</w:t>
      </w:r>
      <w:r>
        <w:rPr>
          <w:iCs/>
          <w:i/>
        </w:rPr>
        <w:t xml:space="preserve">封閉循環(二次電池) vs 開放持續供應(燃料電池)。</w:t>
      </w:r>
    </w:p>
    <w:p>
      <w:pPr>
        <w:pStyle w:val="BodyText"/>
      </w:pPr>
      <w:r>
        <w:rPr>
          <w:bCs/>
          <w:b/>
        </w:rPr>
        <w:t xml:space="preserve">正答⑤為何對(已自行推出)　</w:t>
      </w:r>
      <w:r>
        <w:t xml:space="preserve">燃料電池：H₂+O₂『從外部持續供應』→H₂O『持續排出』，是開放系統，概念上更接近發電機而非儲能裝置。無法把排出的水逆向『充電』變回氫氧氣送回電池——這在化學上根本不是同一套可逆反應。判準：反應物封閉在電池內循環才叫二次電池。</w:t>
      </w:r>
    </w:p>
    <w:p>
      <w:pPr>
        <w:pStyle w:val="BodyText"/>
      </w:pPr>
      <w:r>
        <w:rPr>
          <w:bCs/>
          <w:b/>
        </w:rPr>
        <w:t xml:space="preserve">①②③④　</w:t>
      </w:r>
      <w:r>
        <w:t xml:space="preserve">鉛蓄電池/Ni-Cd/Ni-MH/リチウムイオン電池：活物質皆封閉在電池內部可逆循環(充放電來回)，是正牌二次電池。Li-ion雖名帶『イオン』容易聯想成『不是固定活物質』，但實際上Li⁺和電極材料都被封閉循環使用，符合二次電池定義。</w:t>
      </w:r>
    </w:p>
    <w:p>
      <w:pPr>
        <w:pStyle w:val="BodyText"/>
      </w:pPr>
      <w:r>
        <w:rPr>
          <w:bCs/>
          <w:b/>
        </w:rPr>
        <w:t xml:space="preserve">重點　</w:t>
      </w:r>
      <w:r>
        <w:t xml:space="preserve">你自行推出的關鍵理由『燃料不能充電回去』正是本題精髓。判準表：一次電池(內部反應物用完即丟)/二次電池(內部活物質封閉循環,能充電)/燃料電池(外部持續供應+持續排出,不適用充電概念)。</w:t>
      </w:r>
    </w:p>
    <w:p>
      <w:pPr>
        <w:pStyle w:val="BodyText"/>
      </w:pPr>
      <w:r>
        <w:rPr>
          <w:bCs/>
          <w:b/>
        </w:rPr>
        <w:t xml:space="preserve">問 54　H24-Q20　無機材料應用綜合題　（答：②（B/B/A/B/B））</w:t>
      </w:r>
    </w:p>
    <w:p>
      <w:pPr>
        <w:pStyle w:val="BodyText"/>
      </w:pPr>
      <w:r>
        <w:rPr>
          <w:bCs/>
          <w:b/>
        </w:rPr>
        <w:t xml:space="preserve">考點　</w:t>
      </w:r>
      <w:r>
        <w:rPr>
          <w:iCs/>
          <w:i/>
        </w:rPr>
        <w:t xml:space="preserve">純記憶型，各物質獨立記；反思：局部高信心不該傳染整組判斷。</w:t>
      </w:r>
    </w:p>
    <w:p>
      <w:pPr>
        <w:pStyle w:val="BodyText"/>
      </w:pPr>
      <w:r>
        <w:rPr>
          <w:bCs/>
          <w:b/>
        </w:rPr>
        <w:t xml:space="preserve">逐題答案　</w:t>
      </w:r>
      <w:r>
        <w:t xml:space="preserve">1.β-アルミナ(Na⁺離子傳導,NAS電池電解質；α-アルミナ是絕緣緻密陶瓷不導離子)。2.酸化亜鉛=白色顏料(非黑色，別套用『金屬氧化物=深色』的一般印象)。3.黒鉛中子散射斷面積大(碰撞機率高才能有效減速→原子炉減速材)。4.チタニア(TiO₂)有光觸媒效果，チタン(鈦金屬本身)沒有。5.二水石膏是波特蘭水泥凝結調節劑(無水石膏效果不同)。</w:t>
      </w:r>
    </w:p>
    <w:p>
      <w:pPr>
        <w:pStyle w:val="BodyText"/>
      </w:pPr>
      <w:r>
        <w:rPr>
          <w:bCs/>
          <w:b/>
        </w:rPr>
        <w:t xml:space="preserve">重點　</w:t>
      </w:r>
      <w:r>
        <w:t xml:space="preserve">關鍵反思(已自行點出)：太有自信選2=A(黑色)，且3、4的高信心『傳染』給整體判斷選了④而非②。教訓：多選題應把每格信心程度分開標記，優先以確定的格數決定選項，別讓局部信心帶偏對不確定格的判斷。這五題彼此獨立，無共通推理框架，純記憶題，投報率一般，過一遍有印象即可。</w:t>
      </w:r>
    </w:p>
    <w:p>
      <w:pPr>
        <w:pStyle w:val="BodyText"/>
      </w:pPr>
      <w:r>
        <w:rPr>
          <w:iCs/>
          <w:i/>
        </w:rPr>
        <w:t xml:space="preserve">— 全 54 題　完整解題筆記（持續更新中）—</w:t>
      </w:r>
    </w:p>
    <w:p>
      <w:pPr>
        <w:pStyle w:val="BodyText"/>
      </w:pPr>
      <w:r>
        <w:rPr>
          <w:bCs/>
          <w:b/>
        </w:rPr>
        <w:t xml:space="preserve">問 55　H24-Q21　金屬酸化物の酸鹼性　（答：④（SiO₂,酸性酸化物））</w:t>
      </w:r>
    </w:p>
    <w:p>
      <w:pPr>
        <w:pStyle w:val="BodyText"/>
      </w:pPr>
      <w:r>
        <w:rPr>
          <w:bCs/>
          <w:b/>
        </w:rPr>
        <w:t xml:space="preserve">考點　</w:t>
      </w:r>
      <w:r>
        <w:rPr>
          <w:iCs/>
          <w:i/>
        </w:rPr>
        <w:t xml:space="preserve">氧化物酸鹼性看金屬性強弱(週期表位置)，兩性氧化物是常見陷阱。</w:t>
      </w:r>
    </w:p>
    <w:p>
      <w:pPr>
        <w:pStyle w:val="BodyText"/>
      </w:pPr>
      <w:r>
        <w:rPr>
          <w:bCs/>
          <w:b/>
        </w:rPr>
        <w:t xml:space="preserve">框架　</w:t>
      </w:r>
      <w:r>
        <w:t xml:space="preserve">金屬性強(左下,鹼金屬/鹼土金屬)→鹼性酸化物；非金屬性強(右上,類金屬/非金屬)→酸性酸化物；過渡區→両性酸化物。SiO₂(Si為類金屬)不跟一般酸反應，但能跟強鹼反應生成矽酸鹽(SiO₂+2NaOH→Na₂SiO₃+H₂O)，是酸性酸化物，概念上相當於矽酸(H₂SiO₃)的酸性氧化物形式(同CO₂↔碳酸、SO₃↔硫酸)。</w:t>
      </w:r>
    </w:p>
    <w:p>
      <w:pPr>
        <w:pStyle w:val="BodyText"/>
      </w:pPr>
      <w:r>
        <w:rPr>
          <w:bCs/>
          <w:b/>
        </w:rPr>
        <w:t xml:space="preserve">①⑤　</w:t>
      </w:r>
      <w:r>
        <w:t xml:space="preserve">MgO/Na₂O：鹼金屬/鹼土金屬(金屬性最強)，溶於水生成鹼，鹼性酸化物——正確非答案。</w:t>
      </w:r>
    </w:p>
    <w:p>
      <w:pPr>
        <w:pStyle w:val="BodyText"/>
      </w:pPr>
      <w:r>
        <w:rPr>
          <w:bCs/>
          <w:b/>
        </w:rPr>
        <w:t xml:space="preserve">②(已自行誤選)　</w:t>
      </w:r>
      <w:r>
        <w:t xml:space="preserve">Al₂O₃：過渡區金屬，既能跟酸反應也能跟強鹼反應，是両性酸化物，不是酸性——這是誤選處。</w:t>
      </w:r>
    </w:p>
    <w:p>
      <w:pPr>
        <w:pStyle w:val="BodyText"/>
      </w:pPr>
      <w:r>
        <w:rPr>
          <w:bCs/>
          <w:b/>
        </w:rPr>
        <w:t xml:space="preserve">③　</w:t>
      </w:r>
      <w:r>
        <w:t xml:space="preserve">BeO：鹼土金屬裡的特例(對角線規則，Be行為類似Al)，同樣是両性不是純鹼性——出題者刻意放的『同族但例外』陷阱。</w:t>
      </w:r>
    </w:p>
    <w:p>
      <w:pPr>
        <w:pStyle w:val="BodyText"/>
      </w:pPr>
      <w:r>
        <w:rPr>
          <w:bCs/>
          <w:b/>
        </w:rPr>
        <w:t xml:space="preserve">重點　</w:t>
      </w:r>
      <w:r>
        <w:t xml:space="preserve">已自行反思：太快憑對化合物的模糊印象判斷(『看起來像氧化物該偏酸性』)，容易在両性/酸性邊界出錯。可靠做法：先定位元素週期表位置(金屬性強弱)，再套規律，兩性氧化物常見元素(Al,Be,Zn,Sn,Pb)值得專門記一份清單。</w:t>
      </w:r>
    </w:p>
    <w:p>
      <w:pPr>
        <w:pStyle w:val="BodyText"/>
      </w:pPr>
      <w:r>
        <w:rPr>
          <w:bCs/>
          <w:b/>
        </w:rPr>
        <w:t xml:space="preserve">問 56　H24-Q23　Si/Ge/グラファイトの結晶構造・混成軌道　（答：⑤（A=ダイヤモンド型/B=sp³/C=sp²/D=ファンデルワールス力/E=一致しない））</w:t>
      </w:r>
    </w:p>
    <w:p>
      <w:pPr>
        <w:pStyle w:val="BodyText"/>
      </w:pPr>
      <w:r>
        <w:rPr>
          <w:bCs/>
          <w:b/>
        </w:rPr>
        <w:t xml:space="preserve">考點　</w:t>
      </w:r>
      <w:r>
        <w:rPr>
          <w:iCs/>
          <w:i/>
        </w:rPr>
        <w:t xml:space="preserve">混成軌域判斷：數σ鍵數目，不是看元素種類。</w:t>
      </w:r>
    </w:p>
    <w:p>
      <w:pPr>
        <w:pStyle w:val="BodyText"/>
      </w:pPr>
      <w:r>
        <w:rPr>
          <w:bCs/>
          <w:b/>
        </w:rPr>
        <w:t xml:space="preserve">A、B　</w:t>
      </w:r>
      <w:r>
        <w:t xml:space="preserve">Si、Ge是14族元素(4個價電子)，每個原子跟周圍4個相鄰原子各形成1個共價鍵→sp³混成→正四面體立體排列→結構與鑽石同構，稱ダイヤモンド型構造。</w:t>
      </w:r>
    </w:p>
    <w:p>
      <w:pPr>
        <w:pStyle w:val="BodyText"/>
      </w:pPr>
      <w:r>
        <w:rPr>
          <w:bCs/>
          <w:b/>
        </w:rPr>
        <w:t xml:space="preserve">C(碳的雙重雜化,本題核心)　</w:t>
      </w:r>
      <w:r>
        <w:t xml:space="preserve">同一碳元素在不同結構有不同混成：鑽石中碳=sp³(4鍵)；但グラファイト(石墨)中碳只跟平面內3個相鄰碳形成σ鍵→sp²混成→平面六員環蜂窩狀，第4個電子留在未參與混成的p軌域，在整層形成delocalized π電子雲(石墨導電的原因)。</w:t>
      </w:r>
    </w:p>
    <w:p>
      <w:pPr>
        <w:pStyle w:val="BodyText"/>
      </w:pPr>
      <w:r>
        <w:rPr>
          <w:bCs/>
          <w:b/>
        </w:rPr>
        <w:t xml:space="preserve">D、E　</w:t>
      </w:r>
      <w:r>
        <w:t xml:space="preserve">石墨層內sp²共價鍵強(六員環蜂窩)；層與層之間無共價鍵，只靠微弱的ファンデルワールス力維繫(層間易滑動→鉛筆芯/固體潤滑劑原理)。相鄰層六員環堆疊方式是ABAB型錯位堆疊，面內相對位置『一致しない』(非直接對齊，像磚牆錯縫)。</w:t>
      </w:r>
    </w:p>
    <w:p>
      <w:pPr>
        <w:pStyle w:val="BodyText"/>
      </w:pPr>
      <w:r>
        <w:rPr>
          <w:bCs/>
          <w:b/>
        </w:rPr>
        <w:t xml:space="preserve">重點　</w:t>
      </w:r>
      <w:r>
        <w:t xml:space="preserve">鐵則：混成軌域由『這個原子連幾個σ鍵』決定，不是元素種類決定——4鍵=sp³(立體)、3鍵=sp²(平面)、2鍵=sp(直線)。碳的多重雜化是最經典案例(鑽石sp³/石墨sp²/乙炔sp)，別用元素本身記混成，要數鍵。</w:t>
      </w:r>
    </w:p>
    <w:p>
      <w:pPr>
        <w:pStyle w:val="BodyText"/>
      </w:pPr>
      <w:r>
        <w:rPr>
          <w:iCs/>
          <w:i/>
        </w:rPr>
        <w:t xml:space="preserve">— 全 56 題　完整解題筆記（持續更新中）—</w:t>
      </w:r>
    </w:p>
    <w:p>
      <w:pPr>
        <w:pStyle w:val="BodyText"/>
      </w:pPr>
      <w:r>
        <w:rPr>
          <w:bCs/>
          <w:b/>
        </w:rPr>
        <w:t xml:space="preserve">問 57　H24-Q24　セラミックス絶縁性材料　（答：③（誤，AlN熱傳導性應遠高於Al₂O₃））</w:t>
      </w:r>
    </w:p>
    <w:p>
      <w:pPr>
        <w:pStyle w:val="BodyText"/>
      </w:pPr>
      <w:r>
        <w:rPr>
          <w:bCs/>
          <w:b/>
        </w:rPr>
        <w:t xml:space="preserve">考點　</w:t>
      </w:r>
      <w:r>
        <w:rPr>
          <w:iCs/>
          <w:i/>
        </w:rPr>
        <w:t xml:space="preserve">陶瓷材料選用：先問用途最在乎哪個物理量。</w:t>
      </w:r>
    </w:p>
    <w:p>
      <w:pPr>
        <w:pStyle w:val="BodyText"/>
      </w:pPr>
      <w:r>
        <w:rPr>
          <w:bCs/>
          <w:b/>
        </w:rPr>
        <w:t xml:space="preserve">正答③為何錯　</w:t>
      </w:r>
      <w:r>
        <w:t xml:space="preserve">『回路基板用AlNよりも高い熱伝導性をもつAl₂O₃が適している』——方向反了。實際上AlN(氮化鋁)熱傳導率(~150-200 W/(m·K))遠高於Al₂O₃(氧化鋁,~20-30)，差近10倍。回路基板需要快速導出IC運作熱(散熱)，AlN正因熱傳導性突出被用於高功率/高密度封裝基板，題目把兩者優勢寫反。</w:t>
      </w:r>
    </w:p>
    <w:p>
      <w:pPr>
        <w:pStyle w:val="BodyText"/>
      </w:pPr>
      <w:r>
        <w:rPr>
          <w:bCs/>
          <w:b/>
        </w:rPr>
        <w:t xml:space="preserve">①　</w:t>
      </w:r>
      <w:r>
        <w:t xml:space="preserve">絕緣體定義：電阻≥10⁸Ω·cm，並需考慮誘電率/耐電壓/熱膨脹等——選材不能只看絕不絕緣，正確總綱。</w:t>
      </w:r>
    </w:p>
    <w:p>
      <w:pPr>
        <w:pStyle w:val="BodyText"/>
      </w:pPr>
      <w:r>
        <w:rPr>
          <w:bCs/>
          <w:b/>
        </w:rPr>
        <w:t xml:space="preserve">②　</w:t>
      </w:r>
      <w:r>
        <w:t xml:space="preserve">高頻IC基板需要比誘電率小(訊號傳播延遲小)+誘電損失小(高頻能量損耗低)——高速數位/通信電路的基本要求，正確。</w:t>
      </w:r>
    </w:p>
    <w:p>
      <w:pPr>
        <w:pStyle w:val="BodyText"/>
      </w:pPr>
      <w:r>
        <w:rPr>
          <w:bCs/>
          <w:b/>
        </w:rPr>
        <w:t xml:space="preserve">④　</w:t>
      </w:r>
      <w:r>
        <w:t xml:space="preserve">電容器用BaTiO₃(鈦酸鋇,強誘電體)：透過摻雜/晶粒尺寸控制可設計誘電率大小與溫度特性，是MLCC(多層陶瓷電容器)核心技術——正確。</w:t>
      </w:r>
    </w:p>
    <w:p>
      <w:pPr>
        <w:pStyle w:val="BodyText"/>
      </w:pPr>
      <w:r>
        <w:rPr>
          <w:bCs/>
          <w:b/>
        </w:rPr>
        <w:t xml:space="preserve">⑤　</w:t>
      </w:r>
      <w:r>
        <w:t xml:space="preserve">壓電致動器需要壓電歪み定數大(同電壓下形變大)+誘電率大(電荷轉換效率高)——這正是你自己使用的PICO Pµlse壓電噴射閥內PZT陶瓷元件被選用的原因，正確。</w:t>
      </w:r>
    </w:p>
    <w:p>
      <w:pPr>
        <w:pStyle w:val="BodyText"/>
      </w:pPr>
      <w:r>
        <w:rPr>
          <w:bCs/>
          <w:b/>
        </w:rPr>
        <w:t xml:space="preserve">重點　</w:t>
      </w:r>
      <w:r>
        <w:t xml:space="preserve">判準：陶瓷絕緣材料題先問『這個用途最在乎的物理量』——散熱看熱傳導率、高頻看誘電損失、電容看誘電率、致動器看壓電係數，再檢查敘述的材料/數字方向對不對。</w:t>
      </w:r>
    </w:p>
    <w:p>
      <w:pPr>
        <w:pStyle w:val="BodyText"/>
      </w:pPr>
      <w:r>
        <w:rPr>
          <w:bCs/>
          <w:b/>
        </w:rPr>
        <w:t xml:space="preserve">問 58　H24-Q25　車載用酸素センサ(氧濃度電池)原理　（答：①（A=イットリア安定化ジルコニア/B=Pt/C=ネルンストの式/D=比/E=起電力））</w:t>
      </w:r>
    </w:p>
    <w:p>
      <w:pPr>
        <w:pStyle w:val="BodyText"/>
      </w:pPr>
      <w:r>
        <w:rPr>
          <w:bCs/>
          <w:b/>
        </w:rPr>
        <w:t xml:space="preserve">考點　</w:t>
      </w:r>
      <w:r>
        <w:rPr>
          <w:iCs/>
          <w:i/>
        </w:rPr>
        <w:t xml:space="preserve">固態電化學應用；能斯特方程式，與分析化學pH電極同理論基礎。</w:t>
      </w:r>
    </w:p>
    <w:p>
      <w:pPr>
        <w:pStyle w:val="BodyText"/>
      </w:pPr>
      <w:r>
        <w:rPr>
          <w:bCs/>
          <w:b/>
        </w:rPr>
        <w:t xml:space="preserve">完整機制　</w:t>
      </w:r>
      <w:r>
        <w:t xml:space="preserve">汽車O₂感測器＝氧濃度電池：排氣側(低O₂)｜固態電解質(O²⁻導通)｜大氣側(高O₂,參考)。A=YSZ(イットリア安定化ジルコニア)：ZrO₂摻雜Y₂O₃穩定立方晶系並製造大量氧空位，讓O²⁻能在晶格中跳躍遷移，是專一O²⁻固態導體。B=Pt：電極需催化O₂+4e⁻⇌2O²⁻反應且耐高溫排氣腐蝕，白金催化活性高、穩定性佳。</w:t>
      </w:r>
    </w:p>
    <w:p>
      <w:pPr>
        <w:pStyle w:val="BodyText"/>
      </w:pPr>
      <w:r>
        <w:rPr>
          <w:bCs/>
          <w:b/>
        </w:rPr>
        <w:t xml:space="preserve">C、D、E核心　</w:t>
      </w:r>
      <w:r>
        <w:t xml:space="preserve">兩側氧分壓不同→依C=ネルンストの式(Nernst equation) E=(RT/4F)ln(P參考/P排氣)產生電位差。關鍵：ln裡套的是氧分壓的『D=比』，不是差值！E=起電力(EMF)，是感測器實際輸出訊號，ECU讀取此電壓反推排氣氧濃度、即時調整噴油量控制空燃比。</w:t>
      </w:r>
    </w:p>
    <w:p>
      <w:pPr>
        <w:pStyle w:val="BodyText"/>
      </w:pPr>
      <w:r>
        <w:rPr>
          <w:bCs/>
          <w:b/>
        </w:rPr>
        <w:t xml:space="preserve">②　</w:t>
      </w:r>
      <w:r>
        <w:t xml:space="preserve">ナフィオン(Nafion)是質子(H⁺)導電高分子膜，用於燃料電池(PEMFC)，不是O²⁻導體，不適合此氧離子濃度電池。</w:t>
      </w:r>
    </w:p>
    <w:p>
      <w:pPr>
        <w:pStyle w:val="BodyText"/>
      </w:pPr>
      <w:r>
        <w:rPr>
          <w:bCs/>
          <w:b/>
        </w:rPr>
        <w:t xml:space="preserve">③④⑤　</w:t>
      </w:r>
      <w:r>
        <w:t xml:space="preserve">アレニウスの式(Arrhenius equation,k=Ae^(-Ea/RT))描述溫度↔反應速率關係，跟濃度↔電位完全是不同物理現象，別跟能斯特方程式混淆。Pb不是理想催化電極材料；電気抵抗不是感測器輸出訊號(輸出的是電壓/起電力)。</w:t>
      </w:r>
    </w:p>
    <w:p>
      <w:pPr>
        <w:pStyle w:val="BodyText"/>
      </w:pPr>
      <w:r>
        <w:rPr>
          <w:bCs/>
          <w:b/>
        </w:rPr>
        <w:t xml:space="preserve">重點　</w:t>
      </w:r>
      <w:r>
        <w:t xml:space="preserve">延伸連結：能斯特方程式(電位∝ln(濃度比))是pH電極、離子選擇性電極的理論基礎，是電化學分析(分析化學本職)遲早會再碰到的核心公式，形式上與問19法拉第定律屬同一套電化學知識體系的延伸。</w:t>
      </w:r>
    </w:p>
    <w:p>
      <w:pPr>
        <w:pStyle w:val="BodyText"/>
      </w:pPr>
      <w:r>
        <w:rPr>
          <w:iCs/>
          <w:i/>
        </w:rPr>
        <w:t xml:space="preserve">— 全 58 題　完整解題筆記（持續更新中）—</w:t>
      </w:r>
    </w:p>
    <w:p>
      <w:pPr>
        <w:pStyle w:val="BodyText"/>
      </w:pPr>
      <w:r>
        <w:rPr>
          <w:bCs/>
          <w:b/>
        </w:rPr>
        <w:t xml:space="preserve">問 59　H24-Q26　蒸留（McCabe-Thiele圖解法）　（答：④（誤，x-y線圖應以低沸點成分為基準））</w:t>
      </w:r>
    </w:p>
    <w:p>
      <w:pPr>
        <w:pStyle w:val="BodyText"/>
      </w:pPr>
      <w:r>
        <w:rPr>
          <w:bCs/>
          <w:b/>
        </w:rPr>
        <w:t xml:space="preserve">考點　</w:t>
      </w:r>
      <w:r>
        <w:rPr>
          <w:iCs/>
          <w:i/>
        </w:rPr>
        <w:t xml:space="preserve">蒸餾塔理論基礎；與問34拉午耳定律直接相連。</w:t>
      </w:r>
    </w:p>
    <w:p>
      <w:pPr>
        <w:pStyle w:val="BodyText"/>
      </w:pPr>
      <w:r>
        <w:rPr>
          <w:bCs/>
          <w:b/>
        </w:rPr>
        <w:t xml:space="preserve">正答④為何錯　</w:t>
      </w:r>
      <w:r>
        <w:t xml:space="preserve">『x-y線圖一般著眼於高沸點成分』——方向反了。標準慣例是用低沸點成分(易揮發者)的莫耳分率當x、y座標，這樣能直觀反映蒸餾目標(塔頂y接近1濃縮易揮發物、塔底x接近0除盡易揮發物)。</w:t>
      </w:r>
    </w:p>
    <w:p>
      <w:pPr>
        <w:pStyle w:val="BodyText"/>
      </w:pPr>
      <w:r>
        <w:rPr>
          <w:bCs/>
          <w:b/>
        </w:rPr>
        <w:t xml:space="preserve">①　</w:t>
      </w:r>
      <w:r>
        <w:t xml:space="preserve">理論段數無限大時，達成目標分離所需的還流比降到下限值=最小還流比——還流比與理論段數互相取捨的極限概念，正確。</w:t>
      </w:r>
    </w:p>
    <w:p>
      <w:pPr>
        <w:pStyle w:val="BodyText"/>
      </w:pPr>
      <w:r>
        <w:rPr>
          <w:bCs/>
          <w:b/>
        </w:rPr>
        <w:t xml:space="preserve">②　</w:t>
      </w:r>
      <w:r>
        <w:t xml:space="preserve">連續蒸餾塔以原料供給段分界：上方=濃縮部(濃縮易揮發成分)、下方=回收部(汽提乾淨)——正確標準分區。</w:t>
      </w:r>
    </w:p>
    <w:p>
      <w:pPr>
        <w:pStyle w:val="BodyText"/>
      </w:pPr>
      <w:r>
        <w:rPr>
          <w:bCs/>
          <w:b/>
        </w:rPr>
        <w:t xml:space="preserve">③　</w:t>
      </w:r>
      <w:r>
        <w:t xml:space="preserve">濃縮部操作線 y=(R/(R+1))x+x_D/(R+1)，斜率R/(R+1)直接是還流比R的函數——正確。</w:t>
      </w:r>
    </w:p>
    <w:p>
      <w:pPr>
        <w:pStyle w:val="BodyText"/>
      </w:pPr>
      <w:r>
        <w:rPr>
          <w:bCs/>
          <w:b/>
        </w:rPr>
        <w:t xml:space="preserve">⑤　</w:t>
      </w:r>
      <w:r>
        <w:t xml:space="preserve">Raoult定律下純物質飽和蒸氣壓只是溫度函數(問34已確認)，故相對揮發度α=P_A</w:t>
      </w:r>
      <w:r>
        <w:rPr>
          <w:iCs/>
          <w:i/>
        </w:rPr>
        <w:t xml:space="preserve">/P_B</w:t>
      </w:r>
      <w:r>
        <w:t xml:space="preserve">自然也只跟溫度有關，跟組成/全壓無關——邏輯自洽可自行推導，正確。</w:t>
      </w:r>
    </w:p>
    <w:p>
      <w:pPr>
        <w:pStyle w:val="BodyText"/>
      </w:pPr>
      <w:r>
        <w:rPr>
          <w:bCs/>
          <w:b/>
        </w:rPr>
        <w:t xml:space="preserve">重點　</w:t>
      </w:r>
      <w:r>
        <w:t xml:space="preserve">延伸連結：⑤可從問34『純物質蒸氣壓只是溫度函數』直接推導，不需死記。McCabe-Thiele圖解法是化工分離操作核心工具，x-y線圖用低沸點成分當基準是業界標準約定。</w:t>
      </w:r>
    </w:p>
    <w:p>
      <w:pPr>
        <w:pStyle w:val="BodyText"/>
      </w:pPr>
      <w:r>
        <w:rPr>
          <w:bCs/>
          <w:b/>
        </w:rPr>
        <w:t xml:space="preserve">問 60　H24-Q27　三成分液液平衡（Gibbs三角相圖）　（答：④（誤，槓桿法則比例應為距離反比））</w:t>
      </w:r>
    </w:p>
    <w:p>
      <w:pPr>
        <w:pStyle w:val="BodyText"/>
      </w:pPr>
      <w:r>
        <w:rPr>
          <w:bCs/>
          <w:b/>
        </w:rPr>
        <w:t xml:space="preserve">考點　</w:t>
      </w:r>
      <w:r>
        <w:rPr>
          <w:iCs/>
          <w:i/>
        </w:rPr>
        <w:t xml:space="preserve">槓桿法則(てこの原理)：質量比與距離成反比，非正比——最容易搞反的方向陷阱。</w:t>
      </w:r>
    </w:p>
    <w:p>
      <w:pPr>
        <w:pStyle w:val="BodyText"/>
      </w:pPr>
      <w:r>
        <w:rPr>
          <w:bCs/>
          <w:b/>
        </w:rPr>
        <w:t xml:space="preserve">正答④為何錯　</w:t>
      </w:r>
      <w:r>
        <w:t xml:space="preserve">『(Eの質量):(Rの質量)=1:2』——不符合圖上M、E、R三點的實際幾何距離比例。槓桿法則：質量_E:質量_R = MR距離:ME距離(反比關係)。蹺蹺板原理：離支點(M)近的一側質量要重(才能平衡)，離支點遠的一側質量輕，與直覺『近的東西量少』相反。圖上M偏向R側(離R較近)，故R質量應占多數，但④給出的比例不符合此幾何關係。</w:t>
      </w:r>
    </w:p>
    <w:p>
      <w:pPr>
        <w:pStyle w:val="BodyText"/>
      </w:pPr>
      <w:r>
        <w:rPr>
          <w:bCs/>
          <w:b/>
        </w:rPr>
        <w:t xml:space="preserve">①　</w:t>
      </w:r>
      <w:r>
        <w:t xml:space="preserve">F點在AB邊上，邊上的點只含相鄰兩頂點成分(A、B)，不含C——正確。</w:t>
      </w:r>
    </w:p>
    <w:p>
      <w:pPr>
        <w:pStyle w:val="BodyText"/>
      </w:pPr>
      <w:r>
        <w:rPr>
          <w:bCs/>
          <w:b/>
        </w:rPr>
        <w:t xml:space="preserve">②　</w:t>
      </w:r>
      <w:r>
        <w:t xml:space="preserve">從邊上一點F(只含A、B)持續加入純成分C，組成點沿『該點與C頂點連線』移動，因為A:B相對比例不受C影響——正確。</w:t>
      </w:r>
    </w:p>
    <w:p>
      <w:pPr>
        <w:pStyle w:val="BodyText"/>
      </w:pPr>
      <w:r>
        <w:rPr>
          <w:bCs/>
          <w:b/>
        </w:rPr>
        <w:t xml:space="preserve">③　</w:t>
      </w:r>
      <w:r>
        <w:t xml:space="preserve">CF線段上任一點都是F(固定A:B比)加不同量C得到，故A:B質量比在整條線段上恆定——②的延伸推論，正確。</w:t>
      </w:r>
    </w:p>
    <w:p>
      <w:pPr>
        <w:pStyle w:val="BodyText"/>
      </w:pPr>
      <w:r>
        <w:rPr>
          <w:bCs/>
          <w:b/>
        </w:rPr>
        <w:t xml:space="preserve">⑤　</w:t>
      </w:r>
      <w:r>
        <w:t xml:space="preserve">讀圖驗證：M點對應BC邊刻度，C成分質量分率=0.3——純讀圖，正確。</w:t>
      </w:r>
    </w:p>
    <w:p>
      <w:pPr>
        <w:pStyle w:val="BodyText"/>
      </w:pPr>
      <w:r>
        <w:rPr>
          <w:bCs/>
          <w:b/>
        </w:rPr>
        <w:t xml:space="preserve">重點　</w:t>
      </w:r>
      <w:r>
        <w:t xml:space="preserve">已自行猜測『1:4』但網站給出不同答案——說明已抓到『槓桿法則比例會懸殊、不對稱』的方向感，只是精確比值需要每次從圖上實際量測M到E、M到R的距離代入反比關係，不能死記固定數字。核心心法：質量比=到另一相的距離:到該相的距離(反比)，此規則二元/三元相圖通用。</w:t>
      </w:r>
    </w:p>
    <w:p>
      <w:pPr>
        <w:pStyle w:val="BodyText"/>
      </w:pPr>
      <w:r>
        <w:rPr>
          <w:iCs/>
          <w:i/>
        </w:rPr>
        <w:t xml:space="preserve">— 全 60 題　完整解題筆記（持續更新中）—</w:t>
      </w:r>
    </w:p>
    <w:p>
      <w:pPr>
        <w:pStyle w:val="BodyText"/>
      </w:pPr>
      <w:r>
        <w:rPr>
          <w:bCs/>
          <w:b/>
        </w:rPr>
        <w:t xml:space="preserve">問 61　H24-Q28　LiAlH₄還原乙醛(計量比計算)　（答：②（19g））</w:t>
      </w:r>
    </w:p>
    <w:p>
      <w:pPr>
        <w:pStyle w:val="BodyText"/>
      </w:pPr>
      <w:r>
        <w:rPr>
          <w:bCs/>
          <w:b/>
        </w:rPr>
        <w:t xml:space="preserve">考點　</w:t>
      </w:r>
      <w:r>
        <w:rPr>
          <w:iCs/>
          <w:i/>
        </w:rPr>
        <w:t xml:space="preserve">LiAlH₄計量比1:4；『4個H⁻』直覺方向對，位置放反。</w:t>
      </w:r>
    </w:p>
    <w:p>
      <w:pPr>
        <w:pStyle w:val="BodyText"/>
      </w:pPr>
      <w:r>
        <w:rPr>
          <w:bCs/>
          <w:b/>
        </w:rPr>
        <w:t xml:space="preserve">完整反應　</w:t>
      </w:r>
      <w:r>
        <w:t xml:space="preserve">4CH₃CHO+LiAlH₄→LiAl(OCH₂CH₃)₄→(4H₂O,酸性水解)→4CH₃CH₂OH+LiOH+Al(OH)₃。LiAlH₄的4個H⁻依序轉移給4個醛分子(一次一個)，故計量關係是 n(LiAlH₄)=n(醛)/4，不是1:1。</w:t>
      </w:r>
    </w:p>
    <w:p>
      <w:pPr>
        <w:pStyle w:val="BodyText"/>
      </w:pPr>
      <w:r>
        <w:rPr>
          <w:bCs/>
          <w:b/>
        </w:rPr>
        <w:t xml:space="preserve">計算　</w:t>
      </w:r>
      <w:r>
        <w:t xml:space="preserve">n(CH₃CHO)=88/44=2mol。n(LiAlH₄)=2/4=0.5mol。m(LiAlH₄)=0.5×38=19g。</w:t>
      </w:r>
    </w:p>
    <w:p>
      <w:pPr>
        <w:pStyle w:val="BodyText"/>
      </w:pPr>
      <w:r>
        <w:rPr>
          <w:bCs/>
          <w:b/>
        </w:rPr>
        <w:t xml:space="preserve">重點　</w:t>
      </w:r>
      <w:r>
        <w:t xml:space="preserve">已自行提出『LiAlH₄有4個H,能處理4個醛分子』的正確直覺，但把比例套反成『1個LiAlH₄配2mol醛』等誤判。修正：LiAlH₄用量遠少於醛(1:4)，驗算法：算出LiAlH₄莫耳數後×4應等於醛的莫耳數。</w:t>
      </w:r>
    </w:p>
    <w:p>
      <w:pPr>
        <w:pStyle w:val="BodyText"/>
      </w:pPr>
      <w:r>
        <w:rPr>
          <w:bCs/>
          <w:b/>
        </w:rPr>
        <w:t xml:space="preserve">問 62　H24-Q29　卡車轉鐵路運輸CO₂削減率　（答：⑤（70%））</w:t>
      </w:r>
    </w:p>
    <w:p>
      <w:pPr>
        <w:pStyle w:val="BodyText"/>
      </w:pPr>
      <w:r>
        <w:rPr>
          <w:bCs/>
          <w:b/>
        </w:rPr>
        <w:t xml:space="preserve">考點　</w:t>
      </w:r>
      <w:r>
        <w:rPr>
          <w:iCs/>
          <w:i/>
        </w:rPr>
        <w:t xml:space="preserve">完全燃燒配平：C→CO₂、H→H₂O分開算，不可混。已自行覺察誤把H算入CO₂。</w:t>
      </w:r>
    </w:p>
    <w:p>
      <w:pPr>
        <w:pStyle w:val="BodyText"/>
      </w:pPr>
      <w:r>
        <w:rPr>
          <w:bCs/>
          <w:b/>
        </w:rPr>
        <w:t xml:space="preserve">正確配平　</w:t>
      </w:r>
      <w:r>
        <w:t xml:space="preserve">C₁₇H₃₄+51/2 O₂→17CO₂+17H₂O。C₁₇H₃₄分子量=17×12+34×1=238。每238g燃料完全燃燒產生17×44=748g CO₂，CO₂排出比例=748/238≈3.143 g CO₂/g燃料。</w:t>
      </w:r>
    </w:p>
    <w:p>
      <w:pPr>
        <w:pStyle w:val="BodyText"/>
      </w:pPr>
      <w:r>
        <w:rPr>
          <w:bCs/>
          <w:b/>
        </w:rPr>
        <w:t xml:space="preserve">計算鏈　</w:t>
      </w:r>
      <w:r>
        <w:t xml:space="preserve">トラックCO₂排出原単位=56g燃料/(t·km)×3.143≈176 g/(t·km)。現狀(全程卡車500km,5000t)：5000×500×176=440,000kg。轉換後：卡車段(45+50=95km)5000×95×176=83,600kg；鐵路段(450km,21g/(t·km))5000×450×21=47,250kg；合計130,850kg。削減率=(440,000−130,850)/440,000≈70.2%≈70%。</w:t>
      </w:r>
    </w:p>
    <w:p>
      <w:pPr>
        <w:pStyle w:val="BodyText"/>
      </w:pPr>
      <w:r>
        <w:rPr>
          <w:bCs/>
          <w:b/>
        </w:rPr>
        <w:t xml:space="preserve">重點　</w:t>
      </w:r>
      <w:r>
        <w:t xml:space="preserve">已自行覺察錯誤：把H的量也折算進CO₂，算出75%，但因誤差是同比例放大『現狀』與『轉換後』兩邊的卡車段(鐵路段21g/(t·km)是定值不受影響)，最終比值沒有偏太遠，這是能用『選最大值』逼近答案的原因——但這是運氣不是方法，下次需先把燃燒反應式配平：C只變CO₂、H只變H₂O，分開算，用原子守恆逐一核對。</w:t>
      </w:r>
    </w:p>
    <w:p>
      <w:pPr>
        <w:pStyle w:val="BodyText"/>
      </w:pPr>
      <w:r>
        <w:rPr>
          <w:bCs/>
          <w:b/>
        </w:rPr>
        <w:t xml:space="preserve">問 63　H24-Q30　重量平均分子量Mw計算　（答：⑤（250,001~300,000））</w:t>
      </w:r>
    </w:p>
    <w:p>
      <w:pPr>
        <w:pStyle w:val="BodyText"/>
      </w:pPr>
      <w:r>
        <w:rPr>
          <w:bCs/>
          <w:b/>
        </w:rPr>
        <w:t xml:space="preserve">考點　</w:t>
      </w:r>
      <w:r>
        <w:rPr>
          <w:iCs/>
          <w:i/>
        </w:rPr>
        <w:t xml:space="preserve">Mn(個數加權) vs Mw(質量加權)，公式不同，延伸問17框架。</w:t>
      </w:r>
    </w:p>
    <w:p>
      <w:pPr>
        <w:pStyle w:val="BodyText"/>
      </w:pPr>
      <w:r>
        <w:rPr>
          <w:bCs/>
          <w:b/>
        </w:rPr>
        <w:t xml:space="preserve">已自行發現的誤用　</w:t>
      </w:r>
      <w:r>
        <w:t xml:space="preserve">自算(1×100000+2×200000+3×300000)/(1+2+3)=1,400,000/6≈233,333——這其實是數平均分子量Mn的公式(個數N_i加權)，落在④的範圍，但題目問的是重量平均分子量Mw，公式不同。</w:t>
      </w:r>
    </w:p>
    <w:p>
      <w:pPr>
        <w:pStyle w:val="BodyText"/>
      </w:pPr>
      <w:r>
        <w:rPr>
          <w:bCs/>
          <w:b/>
        </w:rPr>
        <w:t xml:space="preserve">Mw正確公式與計算　</w:t>
      </w:r>
      <w:r>
        <w:t xml:space="preserve">Mw=ΣNᵢMᵢ²/ΣNᵢMᵢ(質量加權，分子多乘一次Mᵢ)。ΣNᵢMᵢ=100,000+400,000+900,000=1,400,000。ΣNᵢMᵢ²=1×10¹⁰+2×4×10¹⁰+3×9×10¹⁰=(1+8+27)×10¹⁰=36×10¹⁰。Mw=36×10¹⁰/1.4×10⁶≈257,143→落在250,001~300,000，對應⑤。</w:t>
      </w:r>
    </w:p>
    <w:p>
      <w:pPr>
        <w:pStyle w:val="BodyText"/>
      </w:pPr>
      <w:r>
        <w:rPr>
          <w:bCs/>
          <w:b/>
        </w:rPr>
        <w:t xml:space="preserve">重點　</w:t>
      </w:r>
      <w:r>
        <w:t xml:space="preserve">鐵則：Mn分子只有一個Mᵢ(個數×分子量)；Mw分子多一次Mᵢ(個數×分子量²)——『多一次平方』是Mw正字標記。恆等式Mn&lt;Mw(除非所有分子量相同)，因Mw對大分子加權更重，呼應問17的Mn&lt;Mv&lt;Mw&lt;Mz。此題答對是選項範圍剛好還包住233,333附近的誤差，但公式本身用錯，需徹底分清兩種平均值的定義式。</w:t>
      </w:r>
    </w:p>
    <w:p>
      <w:pPr>
        <w:pStyle w:val="BodyText"/>
      </w:pPr>
      <w:r>
        <w:rPr>
          <w:iCs/>
          <w:i/>
        </w:rPr>
        <w:t xml:space="preserve">— 全 63 題　完整解題筆記（持續更新中）—</w:t>
      </w:r>
    </w:p>
    <w:p>
      <w:pPr>
        <w:pStyle w:val="BodyText"/>
      </w:pPr>
      <w:r>
        <w:rPr>
          <w:bCs/>
          <w:b/>
        </w:rPr>
        <w:t xml:space="preserve">問 64　H24-Q31　攪拌槽功率放大計算　（答：②（7kW））</w:t>
      </w:r>
    </w:p>
    <w:p>
      <w:pPr>
        <w:pStyle w:val="BodyText"/>
      </w:pPr>
      <w:r>
        <w:rPr>
          <w:bCs/>
          <w:b/>
        </w:rPr>
        <w:t xml:space="preserve">考點　</w:t>
      </w:r>
      <w:r>
        <w:rPr>
          <w:iCs/>
          <w:i/>
        </w:rPr>
        <w:t xml:space="preserve">P=Npρn³d⁵比值法：先消去不變量Np、ρ。</w:t>
      </w:r>
    </w:p>
    <w:p>
      <w:pPr>
        <w:pStyle w:val="BodyText"/>
      </w:pPr>
      <w:r>
        <w:rPr>
          <w:bCs/>
          <w:b/>
        </w:rPr>
        <w:t xml:space="preserve">計算　</w:t>
      </w:r>
      <w:r>
        <w:t xml:space="preserve">PB/PA=(nB/nA)³×(dB/dA)⁵。nB/nA=50/150=1/3→(1/3)³=1/27。dB/dA=1.5/0.5=3(圖上讀出攪拌翼直徑)→3⁵=243。PB/PA=243/27=9。PB=0.75×9=6.75≈7kW。</w:t>
      </w:r>
    </w:p>
    <w:p>
      <w:pPr>
        <w:pStyle w:val="BodyText"/>
      </w:pPr>
      <w:r>
        <w:rPr>
          <w:bCs/>
          <w:b/>
        </w:rPr>
        <w:t xml:space="preserve">重點　</w:t>
      </w:r>
      <w:r>
        <w:t xml:space="preserve">已克服『不知道怎麼開始』的障礙：看到題目說『Np一定』就是提示這個量會在比值裡消掉，不用求絕對值。轉速3次方、翼徑5次方是攪拌功率放大的標準冪次，工業上常用降轉速抵銷尺寸放大的功率暴增。</w:t>
      </w:r>
    </w:p>
    <w:p>
      <w:pPr>
        <w:pStyle w:val="BodyText"/>
      </w:pPr>
      <w:r>
        <w:rPr>
          <w:bCs/>
          <w:b/>
        </w:rPr>
        <w:t xml:space="preserve">問 65　H24-Q32　批次反應槽1サイクル時間　（答：④（約4.3時間，需查看選項確認））</w:t>
      </w:r>
    </w:p>
    <w:p>
      <w:pPr>
        <w:pStyle w:val="BodyText"/>
      </w:pPr>
      <w:r>
        <w:rPr>
          <w:bCs/>
          <w:b/>
        </w:rPr>
        <w:t xml:space="preserve">考點　</w:t>
      </w:r>
      <w:r>
        <w:rPr>
          <w:iCs/>
          <w:i/>
        </w:rPr>
        <w:t xml:space="preserve">一級反應動力學，與問32(碘131半衰期)同一套數學。</w:t>
      </w:r>
    </w:p>
    <w:p>
      <w:pPr>
        <w:pStyle w:val="BodyText"/>
      </w:pPr>
      <w:r>
        <w:rPr>
          <w:bCs/>
          <w:b/>
        </w:rPr>
        <w:t xml:space="preserve">計算　</w:t>
      </w:r>
      <w:r>
        <w:t xml:space="preserve">ln(C0/C)=kt。反應50%用30分：ln2=k×30→k=0.693/30=0.0231/分(此即半衰期30分的一級反應)。反應率99%：ln100=k×t99→t99=4.605/0.0231≈199.4分≈3.32時間。1サイクル時間=t99+仕込み取出し1時間≈4.3時間。</w:t>
      </w:r>
    </w:p>
    <w:p>
      <w:pPr>
        <w:pStyle w:val="BodyText"/>
      </w:pPr>
      <w:r>
        <w:rPr>
          <w:bCs/>
          <w:b/>
        </w:rPr>
        <w:t xml:space="preserve">重點　</w:t>
      </w:r>
      <w:r>
        <w:t xml:space="preserve">核心連結：這題與碘131半衰期題數學完全相同(一級反應動力學=放射性衰變同構)，先用一個已知條件求k、再用k反推另一條件所需時間。批次反應器設計關鍵：非生產時間(裝卸料)每週期都要重複計入總週期時間。</w:t>
      </w:r>
    </w:p>
    <w:p>
      <w:pPr>
        <w:pStyle w:val="BodyText"/>
      </w:pPr>
      <w:r>
        <w:rPr>
          <w:bCs/>
          <w:b/>
        </w:rPr>
        <w:t xml:space="preserve">問 66　H24-Q33　亨利定律求混合氣體氧濃度　（答：③（50%））</w:t>
      </w:r>
    </w:p>
    <w:p>
      <w:pPr>
        <w:pStyle w:val="BodyText"/>
      </w:pPr>
      <w:r>
        <w:rPr>
          <w:bCs/>
          <w:b/>
        </w:rPr>
        <w:t xml:space="preserve">考點　</w:t>
      </w:r>
      <w:r>
        <w:rPr>
          <w:iCs/>
          <w:i/>
        </w:rPr>
        <w:t xml:space="preserve">液相濃度(ppm)→氣相組成，與問28『濃度↔分壓』同類但方向相反。</w:t>
      </w:r>
    </w:p>
    <w:p>
      <w:pPr>
        <w:pStyle w:val="BodyText"/>
      </w:pPr>
      <w:r>
        <w:rPr>
          <w:bCs/>
          <w:b/>
        </w:rPr>
        <w:t xml:space="preserve">四步計算　</w:t>
      </w:r>
      <w:r>
        <w:t xml:space="preserve">①20質量ppm換算：每1m³水(1000kg)含20g O₂→C_A=20/32=0.625mol/m³。②亨利定律：P_A=H×C_A=8.66×10⁴×0.625≈5.41×10⁴Pa。③莫耳分率=分壓/總壓=5.41×10⁴/1.013×10⁵≈0.534≈50%。</w:t>
      </w:r>
    </w:p>
    <w:p>
      <w:pPr>
        <w:pStyle w:val="BodyText"/>
      </w:pPr>
      <w:r>
        <w:rPr>
          <w:bCs/>
          <w:b/>
        </w:rPr>
        <w:t xml:space="preserve">重點　</w:t>
      </w:r>
      <w:r>
        <w:t xml:space="preserve">與問28同一類技巧(亨利定律/道爾頓分壓)，這次反過來從液相濃度推氣相組成方向。四步：質量ppm→莫耳濃度→亨利定律求分壓→除以總壓得莫耳分率。</w:t>
      </w:r>
    </w:p>
    <w:p>
      <w:pPr>
        <w:pStyle w:val="BodyText"/>
      </w:pPr>
      <w:r>
        <w:rPr>
          <w:bCs/>
          <w:b/>
        </w:rPr>
        <w:t xml:space="preserve">問 67　H24-Q34　緩衝槽容量計算　（答：①（5.5 m³））</w:t>
      </w:r>
    </w:p>
    <w:p>
      <w:pPr>
        <w:pStyle w:val="BodyText"/>
      </w:pPr>
      <w:r>
        <w:rPr>
          <w:bCs/>
          <w:b/>
        </w:rPr>
        <w:t xml:space="preserve">考點　</w:t>
      </w:r>
      <w:r>
        <w:rPr>
          <w:iCs/>
          <w:i/>
        </w:rPr>
        <w:t xml:space="preserve">流量差→標準狀態莫耳數→反推槽內實際狀態下的體積V。</w:t>
      </w:r>
    </w:p>
    <w:p>
      <w:pPr>
        <w:pStyle w:val="BodyText"/>
      </w:pPr>
      <w:r>
        <w:rPr>
          <w:bCs/>
          <w:b/>
        </w:rPr>
        <w:t xml:space="preserve">三步橋樑　</w:t>
      </w:r>
      <w:r>
        <w:t xml:space="preserve">①5分鐘淨氣體損失(標準狀態)：使用20Nm³−供給10Nm³=10Nm³。②換算莫耳數(用標準狀態T=273K,P=1.013×10⁵Pa)：n≈0.446kmol。③同一莫耳數變化對應槽內293K下壓力差(0.9−0.7=0.2MPa)：V=nRT/ΔP≈5.5m³。</w:t>
      </w:r>
    </w:p>
    <w:p>
      <w:pPr>
        <w:pStyle w:val="BodyText"/>
      </w:pPr>
      <w:r>
        <w:rPr>
          <w:bCs/>
          <w:b/>
        </w:rPr>
        <w:t xml:space="preserve">重點　</w:t>
      </w:r>
      <w:r>
        <w:t xml:space="preserve">核心橋樑：同一批『損失掉的氣體分子數』可以用兩種狀態描述——標準狀態下佔多少體積(流量數據直接給)、槽內實際狀態下造成多少壓力下降(要求的V)。用同一個n把兩種描述串起來。</w:t>
      </w:r>
    </w:p>
    <w:p>
      <w:pPr>
        <w:pStyle w:val="BodyText"/>
      </w:pPr>
      <w:r>
        <w:rPr>
          <w:bCs/>
          <w:b/>
        </w:rPr>
        <w:t xml:space="preserve">問 68　H24-Q35　蒸汽夾套加熱槽升溫計算　（答：②（39.1 K））</w:t>
      </w:r>
    </w:p>
    <w:p>
      <w:pPr>
        <w:pStyle w:val="BodyText"/>
      </w:pPr>
      <w:r>
        <w:rPr>
          <w:bCs/>
          <w:b/>
        </w:rPr>
        <w:t xml:space="preserve">考點　</w:t>
      </w:r>
      <w:r>
        <w:rPr>
          <w:iCs/>
          <w:i/>
        </w:rPr>
        <w:t xml:space="preserve">熱收支：蒸汽靠潛熱(相變熱)加熱，非溫度下降；與DSC/問13焓差概念同源。</w:t>
      </w:r>
    </w:p>
    <w:p>
      <w:pPr>
        <w:pStyle w:val="BodyText"/>
      </w:pPr>
      <w:r>
        <w:rPr>
          <w:bCs/>
          <w:b/>
        </w:rPr>
        <w:t xml:space="preserve">計算　</w:t>
      </w:r>
      <w:r>
        <w:t xml:space="preserve">①蒸汽側：查250kPa表，H_g=2717、H_L=535kJ/kg，ΔH=2182kJ/kg。150L冷凝水=150kg，Q=150×2182=327,300kJ。②水側反推：m_水=2000kg,c=4.187kJ/(kg·K)，ΔT=Q/(mc)=327,300/8374≈39.1K。</w:t>
      </w:r>
    </w:p>
    <w:p>
      <w:pPr>
        <w:pStyle w:val="BodyText"/>
      </w:pPr>
      <w:r>
        <w:rPr>
          <w:bCs/>
          <w:b/>
        </w:rPr>
        <w:t xml:space="preserve">重點　</w:t>
      </w:r>
      <w:r>
        <w:t xml:space="preserve">關鍵概念：飽和蒸汽冷凝過程溫度不變，所有釋熱來自氣→液相變潛熱(不是顯熱/溫度下降)。與DSC測融解焓、問13的Tm=ΔHm/ΔSm同一個『用焓差算熱量』的物理概念，只是焓差來源從儀器量測換成查飽和蒸汽表。相變潛熱通常遠大於顯熱，這是工業愛用蒸汽加熱的原因。</w:t>
      </w:r>
    </w:p>
    <w:p>
      <w:pPr>
        <w:pStyle w:val="BodyText"/>
      </w:pPr>
      <w:r>
        <w:rPr>
          <w:iCs/>
          <w:i/>
        </w:rPr>
        <w:t xml:space="preserve">— 全 68 題　完整解題筆記（持續更新中）—</w:t>
      </w:r>
    </w:p>
    <w:p>
      <w:pPr>
        <w:pStyle w:val="BodyText"/>
      </w:pPr>
      <w:r>
        <w:rPr>
          <w:bCs/>
          <w:b/>
        </w:rPr>
        <w:t xml:space="preserve">技術士（化学部門）一次試験 — 有機化学 解題筆記</w:t>
      </w:r>
    </w:p>
    <w:p>
      <w:pPr>
        <w:pStyle w:val="BodyText"/>
      </w:pPr>
      <w:r>
        <w:t xml:space="preserve">涵蓋範圍：H25-Q5 ～ H25-Q10（本批次）</w:t>
      </w:r>
    </w:p>
    <w:p>
      <w:pPr>
        <w:pStyle w:val="BodyText"/>
      </w:pPr>
      <w:r>
        <w:rPr>
          <w:bCs/>
          <w:b/>
        </w:rPr>
        <w:t xml:space="preserve">H25-Q5</w:t>
      </w:r>
    </w:p>
    <w:p>
      <w:pPr>
        <w:pStyle w:val="BodyText"/>
      </w:pPr>
      <w:r>
        <w:t xml:space="preserve">主題：有機溶媒の性質（正誤組合せ）　</w:t>
      </w:r>
      <w:r>
        <w:rPr>
          <w:bCs/>
          <w:b/>
        </w:rPr>
        <w:t xml:space="preserve">正解：⑤ 正／正／誤／正／誤</w:t>
      </w:r>
    </w:p>
    <w:p>
      <w:pPr>
        <w:pStyle w:val="BodyText"/>
      </w:pPr>
      <w:r>
        <w:rPr>
          <w:bCs/>
          <w:b/>
        </w:rPr>
        <w:t xml:space="preserve">(A) 氯仿在下層 → 正</w:t>
      </w:r>
    </w:p>
    <w:p>
      <w:pPr>
        <w:pStyle w:val="BodyText"/>
      </w:pPr>
      <w:r>
        <w:t xml:space="preserve">氯仿密度(~1.49)大於水，重者沉底，故為下層。含重鹵素(Cl, Br)的溶劑多半比水重。</w:t>
      </w:r>
    </w:p>
    <w:p>
      <w:pPr>
        <w:pStyle w:val="BodyText"/>
      </w:pPr>
      <w:r>
        <w:rPr>
          <w:bCs/>
          <w:b/>
        </w:rPr>
        <w:t xml:space="preserve">(B) 苯熔點(5.5℃)高於甲苯(−95℃) → 正</w:t>
      </w:r>
    </w:p>
    <w:p>
      <w:pPr>
        <w:pStyle w:val="BodyText"/>
      </w:pPr>
      <w:r>
        <w:t xml:space="preserve">苯分子量比甲苯小，但熔點由晶格堆積效率主導而非分子量：苯高度對稱、堆疊緊密，熔點較高；甲苯多一個甲基破壞對稱性，熔點驟降。</w:t>
      </w:r>
    </w:p>
    <w:p>
      <w:pPr>
        <w:pStyle w:val="BodyText"/>
      </w:pPr>
      <w:r>
        <w:t xml:space="preserve">　注意：熔點看對稱性/堆積；沸點看分子間作用力+分子量（甲苯沸點反而較高，110.6℃ &gt; 苯80.1℃）。</w:t>
      </w:r>
    </w:p>
    <w:p>
      <w:pPr>
        <w:pStyle w:val="BodyText"/>
      </w:pPr>
      <w:r>
        <w:rPr>
          <w:bCs/>
          <w:b/>
        </w:rPr>
        <w:t xml:space="preserve">(C) 20%水的甲苯單蒸餾：先出水、後出110.6℃甲苯 → 誤</w:t>
      </w:r>
    </w:p>
    <w:p>
      <w:pPr>
        <w:pStyle w:val="BodyText"/>
      </w:pPr>
      <w:r>
        <w:t xml:space="preserve">甲苯與水互不相溶，總蒸氣壓=兩者蒸氣壓之和，混合物在低於任一純物質沸點(約84-85℃)即沸騰，兩者以固定比例同時餾出（水蒸氣蒸餾/共沸原理），並非先水後甲苯。</w:t>
      </w:r>
    </w:p>
    <w:p>
      <w:pPr>
        <w:pStyle w:val="BodyText"/>
      </w:pPr>
      <w:r>
        <w:rPr>
          <w:bCs/>
          <w:b/>
        </w:rPr>
        <w:t xml:space="preserve">(D) 乙醚在上層 → 正</w:t>
      </w:r>
    </w:p>
    <w:p>
      <w:pPr>
        <w:pStyle w:val="BodyText"/>
      </w:pPr>
      <w:r>
        <w:t xml:space="preserve">乙醚密度(~0.71)小於水，輕者浮頂，為上層。</w:t>
      </w:r>
    </w:p>
    <w:p>
      <w:pPr>
        <w:pStyle w:val="BodyText"/>
      </w:pPr>
      <w:r>
        <w:rPr>
          <w:bCs/>
          <w:b/>
        </w:rPr>
        <w:t xml:space="preserve">(E) 丙酮在下層分離 → 誤</w:t>
      </w:r>
    </w:p>
    <w:p>
      <w:pPr>
        <w:pStyle w:val="BodyText"/>
      </w:pPr>
      <w:r>
        <w:t xml:space="preserve">丙酮與水任意比例互溶，根本不分層，談不上下層。與水互溶常客：丙酮、乙醇、甲醇、乙腈、THF、DMSO、DMF。</w:t>
      </w:r>
    </w:p>
    <w:p>
      <w:pPr>
        <w:pStyle w:val="BodyText"/>
      </w:pPr>
      <w:r>
        <w:t xml:space="preserve">一句話：分層看密度（重鹵素沉、醚浮、互溶者不分層）；熔點看對稱性；互不相溶蒸餾＝共沸同時出。</w:t>
      </w:r>
    </w:p>
    <w:p>
      <w:pPr>
        <w:pStyle w:val="BodyText"/>
      </w:pPr>
      <w:r>
        <w:rPr>
          <w:bCs/>
          <w:b/>
        </w:rPr>
        <w:t xml:space="preserve">H25-Q6</w:t>
      </w:r>
    </w:p>
    <w:p>
      <w:pPr>
        <w:pStyle w:val="BodyText"/>
      </w:pPr>
      <w:r>
        <w:t xml:space="preserve">主題：化學反應（選出錯誤的組合）　</w:t>
      </w:r>
      <w:r>
        <w:rPr>
          <w:bCs/>
          <w:b/>
        </w:rPr>
        <w:t xml:space="preserve">正解：③ B、D</w:t>
      </w:r>
    </w:p>
    <w:p>
      <w:pPr>
        <w:pStyle w:val="BodyText"/>
      </w:pPr>
      <w:r>
        <w:rPr>
          <w:bCs/>
          <w:b/>
        </w:rPr>
        <w:t xml:space="preserve">(A) Diels-Alder是典型[4+2]環化加成 → 正</w:t>
      </w:r>
    </w:p>
    <w:p>
      <w:pPr>
        <w:pStyle w:val="BodyText"/>
      </w:pPr>
      <w:r>
        <w:t xml:space="preserve">雙烯體(4π電子)+親雙烯體(2π電子)協同環化，一步形成六員環兩個新σ鍵。</w:t>
      </w:r>
    </w:p>
    <w:p>
      <w:pPr>
        <w:pStyle w:val="BodyText"/>
      </w:pPr>
      <w:r>
        <w:rPr>
          <w:bCs/>
          <w:b/>
        </w:rPr>
        <w:t xml:space="preserve">(B) 1-溴-2-苯基乙烷的E2從碳-溴鍵自發斷裂開始 → 誤 ★</w:t>
      </w:r>
    </w:p>
    <w:p>
      <w:pPr>
        <w:pStyle w:val="BodyText"/>
      </w:pPr>
      <w:r>
        <w:t xml:space="preserve">E2是協同(concerted)一步反應：鹼奪β-氫、C-Br離去、C=C形成同時發生於單一過渡態，二級動力學。「自發斷裂」描述的是先解離生成碳陽離子，那是E1/SN1機制，不是E2。混淆E1/E2。</w:t>
      </w:r>
    </w:p>
    <w:p>
      <w:pPr>
        <w:pStyle w:val="BodyText"/>
      </w:pPr>
      <w:r>
        <w:rPr>
          <w:bCs/>
          <w:b/>
        </w:rPr>
        <w:t xml:space="preserve">(C) 羥醛反應鹼催化較常見，酸催化也可行 → 正</w:t>
      </w:r>
    </w:p>
    <w:p>
      <w:pPr>
        <w:pStyle w:val="BodyText"/>
      </w:pPr>
      <w:r>
        <w:t xml:space="preserve">鹼催化：鹼奪α-氫生成烯醇負離子(enolate)進攻羰基。酸催化：羰基先質子化增強親電性，以烯醇(enol)形式進攻。兩條路都成立。</w:t>
      </w:r>
    </w:p>
    <w:p>
      <w:pPr>
        <w:pStyle w:val="BodyText"/>
      </w:pPr>
      <w:r>
        <w:rPr>
          <w:bCs/>
          <w:b/>
        </w:rPr>
        <w:t xml:space="preserve">(D) 手性鹵烷SN2：二級比三級易進行，給消旋產物 → 誤 ★</w:t>
      </w:r>
    </w:p>
    <w:p>
      <w:pPr>
        <w:pStyle w:val="BodyText"/>
      </w:pPr>
      <w:r>
        <w:t xml:space="preserve">前半對：SN2受立體障礙主導，二級&gt;三級(三級幾乎不走SN2)。後半錯：SN2是背面攻擊+協同一步，造成構型翻轉(Walden inversion)，非消旋。消旋是SN1特徵(平面碳陽離子中間體、兩面進攻)。把SN1的消旋套到SN2上，混淆SN1/SN2。</w:t>
      </w:r>
    </w:p>
    <w:p>
      <w:pPr>
        <w:pStyle w:val="BodyText"/>
      </w:pPr>
      <w:r>
        <w:rPr>
          <w:bCs/>
          <w:b/>
        </w:rPr>
        <w:t xml:space="preserve">(E) Michael加成受質是α,β-不飽和羰基化合物 → 正</w:t>
      </w:r>
    </w:p>
    <w:p>
      <w:pPr>
        <w:pStyle w:val="BodyText"/>
      </w:pPr>
      <w:r>
        <w:t xml:space="preserve">Michael donor(烯醇負離子等)對Michael acceptor(α,β-不飽和羰基)進行1,4-共軛加成。</w:t>
      </w:r>
    </w:p>
    <w:p>
      <w:pPr>
        <w:pStyle w:val="BodyText"/>
      </w:pPr>
      <w:r>
        <w:t xml:space="preserve">一句話：B錯在把E2(協同)講成先斷鍵(那是E1)；D錯在把SN1的消旋安到SN2上(SN2只給構型翻轉)。</w:t>
      </w:r>
    </w:p>
    <w:p>
      <w:pPr>
        <w:pStyle w:val="BodyText"/>
      </w:pPr>
      <w:r>
        <w:rPr>
          <w:bCs/>
          <w:b/>
        </w:rPr>
        <w:t xml:space="preserve">H25-Q7</w:t>
      </w:r>
    </w:p>
    <w:p>
      <w:pPr>
        <w:pStyle w:val="BodyText"/>
      </w:pPr>
      <w:r>
        <w:t xml:space="preserve">主題：UV-Vis吸收波長λmax大小比較　</w:t>
      </w:r>
      <w:r>
        <w:rPr>
          <w:bCs/>
          <w:b/>
        </w:rPr>
        <w:t xml:space="preserve">正解：④ C／E（最大C、最小E）</w:t>
      </w:r>
    </w:p>
    <w:p>
      <w:pPr>
        <w:pStyle w:val="BodyText"/>
      </w:pPr>
      <w:r>
        <w:rPr>
          <w:bCs/>
          <w:b/>
        </w:rPr>
        <w:t xml:space="preserve">核心原則</w:t>
      </w:r>
    </w:p>
    <w:p>
      <w:pPr>
        <w:pStyle w:val="BodyText"/>
      </w:pPr>
      <w:r>
        <w:t xml:space="preserve">λmax由HOMO-LUMO能隙決定，判準是「連續共軛的雙鍵數目」而非雙鍵總數。共軛越長，能隙越小，λmax越長(紅移)。</w:t>
      </w:r>
    </w:p>
    <w:p>
      <w:pPr>
        <w:pStyle w:val="BodyText"/>
      </w:pPr>
      <w:r>
        <w:rPr>
          <w:bCs/>
          <w:b/>
        </w:rPr>
        <w:t xml:space="preserve">(C) 視黃醇(維生素A) → λmax最大 ★</w:t>
      </w:r>
    </w:p>
    <w:p>
      <w:pPr>
        <w:pStyle w:val="BodyText"/>
      </w:pPr>
      <w:r>
        <w:t xml:space="preserve">多烯(polyene)長鏈，約5個連續共軛C=C，共軛鏈最長，能隙最小，λmax最長。天然色素(胡蘿蔔素等)吸可見光即此原理。</w:t>
      </w:r>
    </w:p>
    <w:p>
      <w:pPr>
        <w:pStyle w:val="BodyText"/>
      </w:pPr>
      <w:r>
        <w:rPr>
          <w:bCs/>
          <w:b/>
        </w:rPr>
        <w:t xml:space="preserve">(E) 1,4-戊二烯 → λmax最小 ★</w:t>
      </w:r>
    </w:p>
    <w:p>
      <w:pPr>
        <w:pStyle w:val="BodyText"/>
      </w:pPr>
      <w:r>
        <w:t xml:space="preserve">兩個雙鍵被sp3的CH2隔開(1,4位置)，彼此不共軛，是孤立雙烯，等同兩個獨立單烯，λmax約170-180nm，全部最短。陷阱：看似兩個雙鍵，但不共軛，比只有兩個共軛雙鍵者還短。</w:t>
      </w:r>
    </w:p>
    <w:p>
      <w:pPr>
        <w:pStyle w:val="BodyText"/>
      </w:pPr>
      <w:r>
        <w:rPr>
          <w:bCs/>
          <w:b/>
        </w:rPr>
        <w:t xml:space="preserve">對照：(A)(B)(D)</w:t>
      </w:r>
    </w:p>
    <w:p>
      <w:pPr>
        <w:numPr>
          <w:ilvl w:val="0"/>
          <w:numId w:val="1009"/>
        </w:numPr>
      </w:pPr>
      <w:r>
        <w:t xml:space="preserve">1,3-戊二烯：兩雙鍵相鄰共軛，λmax約217nm，遠比E長。</w:t>
      </w:r>
    </w:p>
    <w:p>
      <w:pPr>
        <w:numPr>
          <w:ilvl w:val="0"/>
          <w:numId w:val="1009"/>
        </w:numPr>
      </w:pPr>
      <w:r>
        <w:t xml:space="preserve">1,3-環己二烯：環內兩共軛雙鍵，λmax約256nm。</w:t>
      </w:r>
    </w:p>
    <w:p>
      <w:pPr>
        <w:numPr>
          <w:ilvl w:val="0"/>
          <w:numId w:val="1009"/>
        </w:numPr>
      </w:pPr>
      <w:r>
        <w:t xml:space="preserve">環辛四烯(COT)：4個雙鍵但盆狀非平面，扭轉使p軌域無法有效重疊，共軛中斷，λmax不特別長。</w:t>
      </w:r>
    </w:p>
    <w:p>
      <w:pPr>
        <w:pStyle w:val="FirstParagraph"/>
      </w:pPr>
      <w:r>
        <w:t xml:space="preserve">排序：C(最長多烯) &gt; B≈A(共軛雙烯) &gt; D(非平面中斷) &gt; E(孤立雙烯，最短)。</w:t>
      </w:r>
    </w:p>
    <w:p>
      <w:pPr>
        <w:pStyle w:val="BodyText"/>
      </w:pPr>
      <w:r>
        <w:t xml:space="preserve">一句話：λmax看連續共軛長度，不看雙鍵總數。孤立(sp3隔開)或非平面(扭轉)都不算共軛。</w:t>
      </w:r>
    </w:p>
    <w:p>
      <w:pPr>
        <w:pStyle w:val="BodyText"/>
      </w:pPr>
      <w:r>
        <w:rPr>
          <w:bCs/>
          <w:b/>
        </w:rPr>
        <w:t xml:space="preserve">H25-Q8</w:t>
      </w:r>
    </w:p>
    <w:p>
      <w:pPr>
        <w:pStyle w:val="BodyText"/>
      </w:pPr>
      <w:r>
        <w:t xml:space="preserve">主題：一次能源的分類（選出不屬於一次能源者）　</w:t>
      </w:r>
      <w:r>
        <w:rPr>
          <w:bCs/>
          <w:b/>
        </w:rPr>
        <w:t xml:space="preserve">正解：② 都市ガス（城市燃氣）</w:t>
      </w:r>
    </w:p>
    <w:p>
      <w:pPr>
        <w:pStyle w:val="BodyText"/>
      </w:pPr>
      <w:r>
        <w:rPr>
          <w:bCs/>
          <w:b/>
        </w:rPr>
        <w:t xml:space="preserve">判準</w:t>
      </w:r>
    </w:p>
    <w:p>
      <w:pPr>
        <w:pStyle w:val="BodyText"/>
      </w:pPr>
      <w:r>
        <w:t xml:space="preserve">一次能源=自然界直接取得、未經人為加工轉換；二次能源=由一次能源加工/轉換而來。</w:t>
      </w:r>
    </w:p>
    <w:p>
      <w:pPr>
        <w:pStyle w:val="BodyText"/>
      </w:pPr>
      <w:r>
        <w:rPr>
          <w:bCs/>
          <w:b/>
        </w:rPr>
        <w:t xml:space="preserve">常見誤解糾正</w:t>
      </w:r>
    </w:p>
    <w:p>
      <w:pPr>
        <w:pStyle w:val="BodyText"/>
      </w:pPr>
      <w:r>
        <w:t xml:space="preserve">「一次」指取得階段順序(第一手 vs 加工後)，與能否循環使用無關。水力可循環，但仍是一次能源(取材自自然的位能/動能)。</w:t>
      </w:r>
    </w:p>
    <w:p>
      <w:pPr>
        <w:pStyle w:val="BodyText"/>
      </w:pPr>
      <w:r>
        <w:rPr>
          <w:bCs/>
          <w:b/>
        </w:rPr>
        <w:t xml:space="preserve">逐一判斷</w:t>
      </w:r>
    </w:p>
    <w:p>
      <w:pPr>
        <w:pStyle w:val="BodyText"/>
      </w:pPr>
      <w:r>
        <w:t xml:space="preserve">①天然氣：直接開採未經轉換→一次能源。</w:t>
      </w:r>
    </w:p>
    <w:p>
      <w:pPr>
        <w:pStyle w:val="BodyText"/>
      </w:pPr>
      <w:r>
        <w:t xml:space="preserve">②都市燃氣 ★：天然氣經成分調整、熱值調整、加臭等人為加工後配送，是加工品→二次能源，此為答案。</w:t>
      </w:r>
    </w:p>
    <w:p>
      <w:pPr>
        <w:pStyle w:val="BodyText"/>
      </w:pPr>
      <w:r>
        <w:t xml:space="preserve">③水力：自然界水位能直接取用→一次能源，發電是後續轉換。</w:t>
      </w:r>
    </w:p>
    <w:p>
      <w:pPr>
        <w:pStyle w:val="BodyText"/>
      </w:pPr>
      <w:r>
        <w:t xml:space="preserve">④石油(原油)：地層直接開採→一次能源(注意汽油/柴油等精煉品才是二次能源)。</w:t>
      </w:r>
    </w:p>
    <w:p>
      <w:pPr>
        <w:pStyle w:val="BodyText"/>
      </w:pPr>
      <w:r>
        <w:t xml:space="preserve">⑤鈾(核能)：礦石直接開採作核燃料→一次能源。</w:t>
      </w:r>
    </w:p>
    <w:p>
      <w:pPr>
        <w:pStyle w:val="BodyText"/>
      </w:pPr>
      <w:r>
        <w:t xml:space="preserve">一句話：一次能源看是否直接取自自然、未經加工。天然氣/原油/水力/鈾皆為原料=一次；都市燃氣是加工商品=二次。</w:t>
      </w:r>
    </w:p>
    <w:p>
      <w:pPr>
        <w:pStyle w:val="BodyText"/>
      </w:pPr>
      <w:r>
        <w:rPr>
          <w:bCs/>
          <w:b/>
        </w:rPr>
        <w:t xml:space="preserve">H25-Q9</w:t>
      </w:r>
    </w:p>
    <w:p>
      <w:pPr>
        <w:pStyle w:val="BodyText"/>
      </w:pPr>
      <w:r>
        <w:t xml:space="preserve">主題：石油(含原油)組成（選出最不適切者）　</w:t>
      </w:r>
      <w:r>
        <w:rPr>
          <w:bCs/>
          <w:b/>
        </w:rPr>
        <w:t xml:space="preserve">正解：④</w:t>
      </w:r>
    </w:p>
    <w:p>
      <w:pPr>
        <w:pStyle w:val="BodyText"/>
      </w:pPr>
      <w:r>
        <w:rPr>
          <w:bCs/>
          <w:b/>
        </w:rPr>
        <w:t xml:space="preserve">(④) 為什麼錯：石蠟與微晶蠟主成分對調 ★</w:t>
      </w:r>
    </w:p>
    <w:p>
      <w:pPr>
        <w:pStyle w:val="BodyText"/>
      </w:pPr>
      <w:r>
        <w:t xml:space="preserve">正確：石蠟(paraffin wax)主成分是正構烷(n-paraffin，直鏈)，直鏈易規則堆疊→大結晶，來自較輕潤滑油餾分。微晶蠟(microcrystalline wax)主成分是異構烷(isoparaffin，支鏈)+環烷，支鏈打亂堆疊→結晶細小，來自較重餾分/渣油。原題把兩者主成分講反了。</w:t>
      </w:r>
    </w:p>
    <w:p>
      <w:pPr>
        <w:pStyle w:val="BodyText"/>
      </w:pPr>
      <w:r>
        <w:t xml:space="preserve">　框架：直鏈→易堆疊→大結晶→石蠟；支鏈→難堆疊→微晶→微晶蠟。與苯/甲苯熔點的對稱性/堆積框架同邏輯。</w:t>
      </w:r>
    </w:p>
    <w:p>
      <w:pPr>
        <w:pStyle w:val="BodyText"/>
      </w:pPr>
      <w:r>
        <w:rPr>
          <w:bCs/>
          <w:b/>
        </w:rPr>
        <w:t xml:space="preserve">其餘為何正確(排除法)</w:t>
      </w:r>
    </w:p>
    <w:p>
      <w:pPr>
        <w:pStyle w:val="BodyText"/>
      </w:pPr>
      <w:r>
        <w:t xml:space="preserve">①原油以碳氫化合物為主，含微量硫氮氧金屬的天然物，標準定義，正確。</w:t>
      </w:r>
    </w:p>
    <w:p>
      <w:pPr>
        <w:pStyle w:val="BodyText"/>
      </w:pPr>
      <w:r>
        <w:t xml:space="preserve">②碳氫以外元素量少但嚴重影響品質(硫→腐蝕、氮→安定性)，發展出眾多精製製程移除，正確。</w:t>
      </w:r>
    </w:p>
    <w:p>
      <w:pPr>
        <w:pStyle w:val="BodyText"/>
      </w:pPr>
      <w:r>
        <w:t xml:space="preserve">③石油是無數化合物混合物，連汽油輕質餾分成分都超過100種，正確。</w:t>
      </w:r>
    </w:p>
    <w:p>
      <w:pPr>
        <w:pStyle w:val="BodyText"/>
      </w:pPr>
      <w:r>
        <w:t xml:space="preserve">⑤原油中一般不含烯烴(地質熟成中不安定的烯烴已被氫化)，烯烴是熱裂解/催化裂解等分解反應後天生成，正確。</w:t>
      </w:r>
    </w:p>
    <w:p>
      <w:pPr>
        <w:pStyle w:val="BodyText"/>
      </w:pPr>
      <w:r>
        <w:t xml:space="preserve">一句話：直鏈(n-paraffin)→大結晶→石蠟；支鏈(isoparaffin)→微晶→微晶蠟。④把兩者對調所以錯。</w:t>
      </w:r>
    </w:p>
    <w:p>
      <w:pPr>
        <w:pStyle w:val="BodyText"/>
      </w:pPr>
      <w:r>
        <w:rPr>
          <w:bCs/>
          <w:b/>
        </w:rPr>
        <w:t xml:space="preserve">H25-Q10</w:t>
      </w:r>
    </w:p>
    <w:p>
      <w:pPr>
        <w:pStyle w:val="BodyText"/>
      </w:pPr>
      <w:r>
        <w:t xml:space="preserve">主題：石油精製烷化法(alkylation)與烷化油(alkylate)（選出最不適切者）　</w:t>
      </w:r>
      <w:r>
        <w:rPr>
          <w:bCs/>
          <w:b/>
        </w:rPr>
        <w:t xml:space="preserve">正解：⑤</w:t>
      </w:r>
    </w:p>
    <w:p>
      <w:pPr>
        <w:pStyle w:val="BodyText"/>
      </w:pPr>
      <w:r>
        <w:rPr>
          <w:bCs/>
          <w:b/>
        </w:rPr>
        <w:t xml:space="preserve">(⑤) 為什麼錯：催化劑物質寫錯 ★</w:t>
      </w:r>
    </w:p>
    <w:p>
      <w:pPr>
        <w:pStyle w:val="BodyText"/>
      </w:pPr>
      <w:r>
        <w:t xml:space="preserve">原文說觸媒主要是鹽酸(HCl)或氫氟酸(HF)，正確應為硫酸(H2SO4)或氫氟酸(HF)，而非鹽酸。工業烷化製程只有硫酸法(低溫~10℃操作，較安全但廢酸需再生)與氫氟酸法(常溫操作、酸耗低但毒性/腐蝕性強)兩條路線，鹽酸從未使用。</w:t>
      </w:r>
    </w:p>
    <w:p>
      <w:pPr>
        <w:pStyle w:val="BodyText"/>
      </w:pPr>
      <w:r>
        <w:t xml:space="preserve">　糾正：催化劑不是金屬鹽（金屬鹽如AlCl3是Friedel-Crafts芳香族烷化用，屬另一套反應機制，非此處主角）。</w:t>
      </w:r>
    </w:p>
    <w:p>
      <w:pPr>
        <w:pStyle w:val="BodyText"/>
      </w:pPr>
      <w:r>
        <w:rPr>
          <w:bCs/>
          <w:b/>
        </w:rPr>
        <w:t xml:space="preserve">其餘為何正確(排除法)</w:t>
      </w:r>
    </w:p>
    <w:p>
      <w:pPr>
        <w:pStyle w:val="BodyText"/>
      </w:pPr>
      <w:r>
        <w:t xml:space="preserve">①石油精製的烷化=烷烴(異丁烷)與烯烴系烴(丁烯)的加成反應，生成更大分子烷烴，定義正確。</w:t>
      </w:r>
    </w:p>
    <w:p>
      <w:pPr>
        <w:pStyle w:val="BodyText"/>
      </w:pPr>
      <w:r>
        <w:t xml:space="preserve">②原料為異丁烷+丁烯餾分，主要產物是異辛烷(2,2,4-三甲基戊烷)為主成分的烷化油，正確。</w:t>
      </w:r>
    </w:p>
    <w:p>
      <w:pPr>
        <w:pStyle w:val="BodyText"/>
      </w:pPr>
      <w:r>
        <w:t xml:space="preserve">③接觸分解裝置(FCC)產出的異丁烷-丁烯餾分中異丁烷常不足，需從接觸改質裝置等補充，實務細節正確。</w:t>
      </w:r>
    </w:p>
    <w:p>
      <w:pPr>
        <w:pStyle w:val="BodyText"/>
      </w:pPr>
      <w:r>
        <w:t xml:space="preserve">④烷化油高辛烷值、不含芳香族/烯烴，飽和支鏈烷烴結構穩定燃燒特性佳，且符合環保法規，正確。</w:t>
      </w:r>
    </w:p>
    <w:p>
      <w:pPr>
        <w:pStyle w:val="BodyText"/>
      </w:pPr>
      <w:r>
        <w:t xml:space="preserve">一句話：工業烷化催化劑只有硫酸或HF，鹽酸不用；勿與金屬鹽(Friedel-Crafts用)或字面相似的XX酸搞混。</w:t>
      </w:r>
    </w:p>
    <w:p>
      <w:pPr>
        <w:pStyle w:val="BodyText"/>
      </w:pPr>
      <w:r>
        <w:rPr>
          <w:bCs/>
          <w:b/>
        </w:rPr>
        <w:t xml:space="preserve">H25-Q11</w:t>
      </w:r>
    </w:p>
    <w:p>
      <w:pPr>
        <w:pStyle w:val="BodyText"/>
      </w:pPr>
      <w:r>
        <w:t xml:space="preserve">主題：噴射燃料油(航空渦輪燃料油)敘述（選出最不適切者）　</w:t>
      </w:r>
      <w:r>
        <w:rPr>
          <w:bCs/>
          <w:b/>
        </w:rPr>
        <w:t xml:space="preserve">正解：①</w:t>
      </w:r>
    </w:p>
    <w:p>
      <w:pPr>
        <w:pStyle w:val="BodyText"/>
      </w:pPr>
      <w:r>
        <w:rPr>
          <w:bCs/>
          <w:b/>
        </w:rPr>
        <w:t xml:space="preserve">(①) 為什麼錯：原料來源描述不當 ★</w:t>
      </w:r>
    </w:p>
    <w:p>
      <w:pPr>
        <w:pStyle w:val="BodyText"/>
      </w:pPr>
      <w:r>
        <w:t xml:space="preserve">原文：噴射燃料像汽油/煤油餾分，一般由接觸分解裝置(FCC)、接觸改質裝置(reforming)等所得產品混合製造。這是把汽油的生產邏輯套到噴射燃料上。汽油追求高辛烷值，靠reforming把直鏈烷轉成芳香族、FCC產生高辛烯烴成分提高辛烷值。噴射燃料追求的是高熱安定性、低芳香族、低烯烴、良好低溫流動性(析出點低)，因為燃料要當熱交換介質給引擎/液壓油散熱，溫度升高絕不能生膠/結焦。芳香族/烯烴含量高(FCC、reforming產物特徵)恰是噴射燃料要避免的。實際噴射燃料主要來自直留(straight-run)煤油餾分，經加氫精製脫硫脫芳，而非FCC/reforming產物調配。</w:t>
      </w:r>
    </w:p>
    <w:p>
      <w:pPr>
        <w:pStyle w:val="BodyText"/>
      </w:pPr>
      <w:r>
        <w:rPr>
          <w:bCs/>
          <w:b/>
        </w:rPr>
        <w:t xml:space="preserve">其餘為何正確(排除法)</w:t>
      </w:r>
    </w:p>
    <w:p>
      <w:pPr>
        <w:pStyle w:val="BodyText"/>
      </w:pPr>
      <w:r>
        <w:t xml:space="preserve">②JIS規格分1號(低析出點灯油型)、2號(灯油型)、3號(廣範圍沸點型)三種，標準分類，正確。</w:t>
      </w:r>
    </w:p>
    <w:p>
      <w:pPr>
        <w:pStyle w:val="BodyText"/>
      </w:pPr>
      <w:r>
        <w:t xml:space="preserve">③-40℃低溫平流層飛行，析出點規格防止水分/蠟析出堵塞濾網，正確。</w:t>
      </w:r>
    </w:p>
    <w:p>
      <w:pPr>
        <w:pStyle w:val="BodyText"/>
      </w:pPr>
      <w:r>
        <w:t xml:space="preserve">④燃料兼作冷卻機翼前緣摩擦熱介質，要求不生焦油的熱安定性，添加烷基酚類抗氧化劑，正確。</w:t>
      </w:r>
    </w:p>
    <w:p>
      <w:pPr>
        <w:pStyle w:val="BodyText"/>
      </w:pPr>
      <w:r>
        <w:t xml:space="preserve">⑤燃燒輝度高會輻射熱損傷引擎內壁，故規定煙點，正確(芳香族多→煙點低→輝度高，呼應①的邏輯)。</w:t>
      </w:r>
    </w:p>
    <w:p>
      <w:pPr>
        <w:pStyle w:val="BodyText"/>
      </w:pPr>
      <w:r>
        <w:t xml:space="preserve">一句話：噴射燃料要低芳香族+高熱安定性+低析出點，靠直留餾分+加氫精製；汽油要高辛烷值，才靠FCC/reforming提高芳香族。①把兩套邏輯搞混。</w:t>
      </w:r>
    </w:p>
    <w:p>
      <w:pPr>
        <w:pStyle w:val="BodyText"/>
      </w:pPr>
      <w:r>
        <w:rPr>
          <w:bCs/>
          <w:b/>
        </w:rPr>
        <w:t xml:space="preserve">H25-Q12</w:t>
      </w:r>
    </w:p>
    <w:p>
      <w:pPr>
        <w:pStyle w:val="BodyText"/>
      </w:pPr>
      <w:r>
        <w:t xml:space="preserve">主題：黏度指數向上劑(VII)敘述（選出最不適切者）　</w:t>
      </w:r>
      <w:r>
        <w:rPr>
          <w:bCs/>
          <w:b/>
        </w:rPr>
        <w:t xml:space="preserve">正解：⑤</w:t>
      </w:r>
    </w:p>
    <w:p>
      <w:pPr>
        <w:pStyle w:val="BodyText"/>
      </w:pPr>
      <w:r>
        <w:rPr>
          <w:bCs/>
          <w:b/>
        </w:rPr>
        <w:t xml:space="preserve">核心機制：溫度感應式線團伸展(coil expansion)</w:t>
      </w:r>
    </w:p>
    <w:p>
      <w:pPr>
        <w:pStyle w:val="BodyText"/>
      </w:pPr>
      <w:r>
        <w:t xml:space="preserve">低溫時高分子鏈蜷縮成緊密線團，佔流體力學體積小，幾乎不增加基油黏度。高溫時鏈舒展開，體積變大，增稠效果變強，抵銷基油本身升溫黏度下降的趨勢，淨效果是黏度指數(VI)提高。</w:t>
      </w:r>
    </w:p>
    <w:p>
      <w:pPr>
        <w:pStyle w:val="BodyText"/>
      </w:pPr>
      <w:r>
        <w:rPr>
          <w:bCs/>
          <w:b/>
        </w:rPr>
        <w:t xml:space="preserve">(⑤) 為什麼錯：分子量與剪切安定性的關係講反 ★</w:t>
      </w:r>
    </w:p>
    <w:p>
      <w:pPr>
        <w:pStyle w:val="BodyText"/>
      </w:pPr>
      <w:r>
        <w:t xml:space="preserve">原文：一般高分子量者比低分子量者剪切安定性更優。事實相反：分子量越大鏈越長，在機油泵送、齒輪嚙合等機械剪切應力下，長鏈更易被物理性扯斷(永久性剪切損失)，鏈越長越嚴重。這是經典trade-off：高分子量→增稠效率高但剪切安定性差；低分子量→增稠效率較弱但剪切安定性較好。⑤把方向講反。</w:t>
      </w:r>
    </w:p>
    <w:p>
      <w:pPr>
        <w:pStyle w:val="BodyText"/>
      </w:pPr>
      <w:r>
        <w:rPr>
          <w:bCs/>
          <w:b/>
        </w:rPr>
        <w:t xml:space="preserve">其餘為何正確(排除法)</w:t>
      </w:r>
    </w:p>
    <w:p>
      <w:pPr>
        <w:pStyle w:val="BodyText"/>
      </w:pPr>
      <w:r>
        <w:t xml:space="preserve">①VII使用目的是降低潤滑油黏度隨溫度變化的幅度，提升黏度指數，定義正確。</w:t>
      </w:r>
    </w:p>
    <w:p>
      <w:pPr>
        <w:pStyle w:val="BodyText"/>
      </w:pPr>
      <w:r>
        <w:t xml:space="preserve">②精準描述線團伸展機制：低溫蜷縮不太提高黏度，高溫伸展維持基油黏度在較高水準，正確。</w:t>
      </w:r>
    </w:p>
    <w:p>
      <w:pPr>
        <w:pStyle w:val="BodyText"/>
      </w:pPr>
      <w:r>
        <w:t xml:space="preserve">③VII是油溶性高分子(聚合物)，分子量範圍數千到數十萬(如OCP約10,000-200,000)，正確。</w:t>
      </w:r>
    </w:p>
    <w:p>
      <w:pPr>
        <w:pStyle w:val="BodyText"/>
      </w:pPr>
      <w:r>
        <w:t xml:space="preserve">④機油使用中經歷高剪切應力，高分子鏈因機械/熱應力斷裂變短，導致黏度指數向上性能永久性下降，正確，且與⑤形成呼應(④是正確版本，⑤把方向講反)。</w:t>
      </w:r>
    </w:p>
    <w:p>
      <w:pPr>
        <w:pStyle w:val="BodyText"/>
      </w:pPr>
      <w:r>
        <w:t xml:space="preserve">一句話：VII靠低溫蜷縮/高溫伸展調節黏度；但分子量越大鏈越長，越容易被剪切扯斷，剪切安定性反而越差，是增稠效率與耐久性的trade-off。</w:t>
      </w:r>
    </w:p>
    <w:p>
      <w:pPr>
        <w:pStyle w:val="BodyText"/>
      </w:pPr>
      <w:r>
        <w:rPr>
          <w:bCs/>
          <w:b/>
        </w:rPr>
        <w:t xml:space="preserve">H25-Q13</w:t>
      </w:r>
    </w:p>
    <w:p>
      <w:pPr>
        <w:pStyle w:val="BodyText"/>
      </w:pPr>
      <w:r>
        <w:t xml:space="preserve">主題：石炭(煤炭)敘述（選出最不適切者）　</w:t>
      </w:r>
      <w:r>
        <w:rPr>
          <w:bCs/>
          <w:b/>
        </w:rPr>
        <w:t xml:space="preserve">正解：②</w:t>
      </w:r>
    </w:p>
    <w:p>
      <w:pPr>
        <w:pStyle w:val="BodyText"/>
      </w:pPr>
      <w:r>
        <w:rPr>
          <w:bCs/>
          <w:b/>
        </w:rPr>
        <w:t xml:space="preserve">(②) 為什麼錯：原料炭的黏結性方向講反 ★</w:t>
      </w:r>
    </w:p>
    <w:p>
      <w:pPr>
        <w:pStyle w:val="BodyText"/>
      </w:pPr>
      <w:r>
        <w:t xml:space="preserve">原文後半：原料炭是瀝青炭中粘結性較低的煤。這裡整個講反。原料炭(coking coal)之所以能拿去煉焦，正是因為黏結性(caking property)必須夠高，不是低。煉焦過程煤在高溫乾餾下須先軟化、熔融、再固化黏結成塊，才能形成有孔隙結構、機械強度足夠的焦炭，供高爐煉鐵支撐爐料、透氣導流。黏結性不夠的煤無法單獨煉出合格焦炭——這是原料炭比一般炭貴、產地少的原因。正確應為黏結性較高(高い)，原文寫成低，語意相反。</w:t>
      </w:r>
    </w:p>
    <w:p>
      <w:pPr>
        <w:pStyle w:val="BodyText"/>
      </w:pPr>
      <w:r>
        <w:rPr>
          <w:bCs/>
          <w:b/>
        </w:rPr>
        <w:t xml:space="preserve">其餘為何正確(排除法)</w:t>
      </w:r>
    </w:p>
    <w:p>
      <w:pPr>
        <w:pStyle w:val="BodyText"/>
      </w:pPr>
      <w:r>
        <w:t xml:space="preserve">①植物堆積層經脫水、脫碳酸、脫甲烷、脫氫，芳香環逐漸發達，煤化度依序：褐炭→亞瀝青炭→瀝青炭→無煙炭，標準煤化作用階段順序，正確。</w:t>
      </w:r>
    </w:p>
    <w:p>
      <w:pPr>
        <w:pStyle w:val="BodyText"/>
      </w:pPr>
      <w:r>
        <w:t xml:space="preserve">③從煤直接取出能量最常用方式是燃燒放熱利用，代表方法是微粉炭燃燒方式(PC firing)，現行火力發電主流技術，正確。</w:t>
      </w:r>
    </w:p>
    <w:p>
      <w:pPr>
        <w:pStyle w:val="BodyText"/>
      </w:pPr>
      <w:r>
        <w:t xml:space="preserve">④煤的特徵是地理分布較石油/天然氣分散，可採年數(R/P比)比石油等能源長(煤約130年+ vs 石油約50年)，正確。</w:t>
      </w:r>
    </w:p>
    <w:p>
      <w:pPr>
        <w:pStyle w:val="BodyText"/>
      </w:pPr>
      <w:r>
        <w:t xml:space="preserve">⑤煤自產自銷比例高，雖是國際商品但貿易量占生產比例相對小，有出口餘力主要國家：澳洲、印尼、俄羅斯，正確。</w:t>
      </w:r>
    </w:p>
    <w:p>
      <w:pPr>
        <w:pStyle w:val="BodyText"/>
      </w:pPr>
      <w:r>
        <w:t xml:space="preserve">一句話：一般炭(動力煤)只求便宜燃燒；原料炭(焦煤)必須是高黏結性瀝青炭才能煉出合格焦炭——②把高寫成低，方向講反。</w:t>
      </w:r>
    </w:p>
    <w:p>
      <w:pPr>
        <w:pStyle w:val="BodyText"/>
      </w:pPr>
      <w:r>
        <w:rPr>
          <w:bCs/>
          <w:b/>
        </w:rPr>
        <w:t xml:space="preserve">H23-Q14</w:t>
      </w:r>
    </w:p>
    <w:p>
      <w:pPr>
        <w:pStyle w:val="BodyText"/>
      </w:pPr>
      <w:r>
        <w:t xml:space="preserve">主題：重縮合及重付加高分子敘述（選出錯誤的組合）　</w:t>
      </w:r>
      <w:r>
        <w:rPr>
          <w:bCs/>
          <w:b/>
        </w:rPr>
        <w:t xml:space="preserve">正解：② B、E</w:t>
      </w:r>
    </w:p>
    <w:p>
      <w:pPr>
        <w:pStyle w:val="BodyText"/>
      </w:pPr>
      <w:r>
        <w:rPr>
          <w:bCs/>
          <w:b/>
        </w:rPr>
        <w:t xml:space="preserve">判準：唯一看「有無脫小分子」</w:t>
      </w:r>
    </w:p>
    <w:p>
      <w:pPr>
        <w:pStyle w:val="BodyText"/>
      </w:pPr>
      <w:r>
        <w:t xml:space="preserve">重縮合(polycondensation)：官能基間反應成鍵，同時脫離小分子(水、HCl、甲醇等)。重付加(polyaddition)：官能基直接加成，原子全部保留在主鏈，無小分子脫離。</w:t>
      </w:r>
    </w:p>
    <w:p>
      <w:pPr>
        <w:pStyle w:val="BodyText"/>
      </w:pPr>
      <w:r>
        <w:rPr>
          <w:bCs/>
          <w:b/>
        </w:rPr>
        <w:t xml:space="preserve">(A) 己二胺+己二酸重縮合得聚醯胺(尼龍) → 正</w:t>
      </w:r>
    </w:p>
    <w:p>
      <w:pPr>
        <w:pStyle w:val="BodyText"/>
      </w:pPr>
      <w:r>
        <w:t xml:space="preserve">六亞甲基二胺+己二酸經重縮合(脫水)生成尼龍66，DuPont命名，現今仍是代表性合成纖維。</w:t>
      </w:r>
    </w:p>
    <w:p>
      <w:pPr>
        <w:pStyle w:val="BodyText"/>
      </w:pPr>
      <w:r>
        <w:rPr>
          <w:bCs/>
          <w:b/>
        </w:rPr>
        <w:t xml:space="preserve">(B) 乙二醇+對苯二甲酸「重付加」合成聚酯PET → 誤 ★</w:t>
      </w:r>
    </w:p>
    <w:p>
      <w:pPr>
        <w:pStyle w:val="BodyText"/>
      </w:pPr>
      <w:r>
        <w:t xml:space="preserve">PET生成是酯化反應：乙二醇的-OH與對苯二甲酸的-COOH縮合成酯鍵，同時脫出水，是典型重縮合，原文卻寫重付加，機制分類錯誤。陷阱：PET叫聚酯，容易誤以為跟加成有關，但判準永遠是有沒有脫小分子。</w:t>
      </w:r>
    </w:p>
    <w:p>
      <w:pPr>
        <w:pStyle w:val="BodyText"/>
      </w:pPr>
      <w:r>
        <w:rPr>
          <w:bCs/>
          <w:b/>
        </w:rPr>
        <w:t xml:space="preserve">(C) 雙酚A+光氣重縮合得聚碳酸酯 → 正</w:t>
      </w:r>
    </w:p>
    <w:p>
      <w:pPr>
        <w:pStyle w:val="BodyText"/>
      </w:pPr>
      <w:r>
        <w:t xml:space="preserve">雙酚A+光氣反應脫出HCl，是重縮合，生成聚碳酸酯，加工性佳耐熱性好，用於光碟、防彈玻璃等。</w:t>
      </w:r>
    </w:p>
    <w:p>
      <w:pPr>
        <w:pStyle w:val="BodyText"/>
      </w:pPr>
      <w:r>
        <w:rPr>
          <w:bCs/>
          <w:b/>
        </w:rPr>
        <w:t xml:space="preserve">(D) 醇+異氰酸酯類重合成聚胺酯，典型重付加 → 正</w:t>
      </w:r>
    </w:p>
    <w:p>
      <w:pPr>
        <w:pStyle w:val="BodyText"/>
      </w:pPr>
      <w:r>
        <w:t xml:space="preserve">異氰酸酯(-N=C=O)與醇(-OH)反應時N=C雙鍵直接打開加成到O-H上，形成胺甲酸酯鍵，沒有原子以小分子形式脫離，是重付加教科書範例。與B剛好是有無脫小分子的正反教材。</w:t>
      </w:r>
    </w:p>
    <w:p>
      <w:pPr>
        <w:pStyle w:val="BodyText"/>
      </w:pPr>
      <w:r>
        <w:rPr>
          <w:bCs/>
          <w:b/>
        </w:rPr>
        <w:t xml:space="preserve">(E) 芳綸比一般聚醯胺耐熱性低、抗拉強度也弱 → 誤 ★</w:t>
      </w:r>
    </w:p>
    <w:p>
      <w:pPr>
        <w:pStyle w:val="BodyText"/>
      </w:pPr>
      <w:r>
        <w:t xml:space="preserve">方向整個講反。芳綸(aramid)醯胺鍵間接的是芳香環，芳香環提供共軛剛性+分子間π堆疊/強氫鍵網絡，鏈段難旋轉、結晶度高，耐熱性遠高於一般脂肪族尼龍(尼龍熔點約260℃，芳綸可耐400℃+不熔化)；高度伸展鏈結構使抗拉強度極高(Kevlar用於防彈衣)，遠優於一般尼龍。應為更高更強，不是更低更弱。</w:t>
      </w:r>
    </w:p>
    <w:p>
      <w:pPr>
        <w:pStyle w:val="BodyText"/>
      </w:pPr>
      <w:r>
        <w:t xml:space="preserve">一句話：判斷重縮合vs重付加只看有無脫小分子，跟名字有沒有酯/醯胺無關。PET脫水是縮合(B錯)；芳綸的芳香環讓耐熱/強度更高不是更低(E錯)。</w:t>
      </w:r>
    </w:p>
    <w:p>
      <w:pPr>
        <w:pStyle w:val="BodyText"/>
      </w:pPr>
      <w:r>
        <w:rPr>
          <w:bCs/>
          <w:b/>
        </w:rPr>
        <w:t xml:space="preserve">H25-Q15</w:t>
      </w:r>
    </w:p>
    <w:p>
      <w:pPr>
        <w:pStyle w:val="BodyText"/>
      </w:pPr>
      <w:r>
        <w:t xml:space="preserve">主題：逐步聚合統計分布：Carothers方程式+Flory分布　</w:t>
      </w:r>
      <w:r>
        <w:rPr>
          <w:bCs/>
          <w:b/>
        </w:rPr>
        <w:t xml:space="preserve">正解：⑤ A=N0(1-p), B=1/(1-p), C=N0p^(n-1)(1-p)², D=np^(n-1)(1-p)², E=最も確からしい分布(Flory分布)</w:t>
      </w:r>
    </w:p>
    <w:p>
      <w:pPr>
        <w:pStyle w:val="BodyText"/>
      </w:pPr>
      <w:r>
        <w:rPr>
          <w:bCs/>
          <w:b/>
        </w:rPr>
        <w:t xml:space="preserve">A、B：Carothers方程式</w:t>
      </w:r>
    </w:p>
    <w:p>
      <w:pPr>
        <w:pStyle w:val="BodyText"/>
      </w:pPr>
      <w:r>
        <w:t xml:space="preserve">每形成1個新鍵(酸+醇反應)，兩分子接成一個，分子總數減少1。反應了pN0個鍵→分子數減少pN0個。N=N0-pN0=N0(1-p)。數平均聚合度Pn=N0/N=1/(1-p)。</w:t>
      </w:r>
    </w:p>
    <w:p>
      <w:pPr>
        <w:pStyle w:val="BodyText"/>
      </w:pPr>
      <w:r>
        <w:rPr>
          <w:bCs/>
          <w:b/>
        </w:rPr>
        <w:t xml:space="preserve">C：純代入題，不需外部知識</w:t>
      </w:r>
    </w:p>
    <w:p>
      <w:pPr>
        <w:pStyle w:val="BodyText"/>
      </w:pPr>
      <w:r>
        <w:t xml:space="preserve">文中已給公式：n量體形成機率=p(n-1)(1-p)，且Nn=N×(此機率)，N=A的結果。代入：Nn=N0(1-p)×p(n-1)(1-p)=N0 p^(n-1)(1-p)²。常見錯誤是忘記N本身已含一個(1-p)，漏乘一次。</w:t>
      </w:r>
    </w:p>
    <w:p>
      <w:pPr>
        <w:pStyle w:val="BodyText"/>
      </w:pPr>
      <w:r>
        <w:rPr>
          <w:bCs/>
          <w:b/>
        </w:rPr>
        <w:t xml:space="preserve">D：同樣是代入題</w:t>
      </w:r>
    </w:p>
    <w:p>
      <w:pPr>
        <w:pStyle w:val="BodyText"/>
      </w:pPr>
      <w:r>
        <w:t xml:space="preserve">文中定義wn=nNn/N0。代入C的結果：wn=n×N0p^(n-1)(1-p)²/N0=n p^(n-1)(1-p)²。</w:t>
      </w:r>
    </w:p>
    <w:p>
      <w:pPr>
        <w:pStyle w:val="BodyText"/>
      </w:pPr>
      <w:r>
        <w:rPr>
          <w:bCs/>
          <w:b/>
        </w:rPr>
        <w:t xml:space="preserve">E：唯一需要課外知識的部分</w:t>
      </w:r>
    </w:p>
    <w:p>
      <w:pPr>
        <w:pStyle w:val="BodyText"/>
      </w:pPr>
      <w:r>
        <w:t xml:space="preserve">文中只問這個分布叫什麼，不會告訴你答案。這是逐步聚合(縮聚)反應鏈長分布的經典統計模型，稱「最も確からしい分布(most probable distribution)」，也稱Flory分布或Flory-Schulz分布，由Paul Flory於1936年推導。</w:t>
      </w:r>
    </w:p>
    <w:p>
      <w:pPr>
        <w:pStyle w:val="BodyText"/>
      </w:pPr>
      <w:r>
        <w:t xml:space="preserve">一句話：A、B、C、D全是代數推導題(只要小心代入、別漏乘(1-p))；E是純背誦知識(Flory分布這個名字)，文字不會透露答案。</w:t>
      </w:r>
    </w:p>
    <w:p>
      <w:pPr>
        <w:pStyle w:val="BodyText"/>
      </w:pPr>
      <w:r>
        <w:rPr>
          <w:bCs/>
          <w:b/>
        </w:rPr>
        <w:t xml:space="preserve">H25-Q16</w:t>
      </w:r>
    </w:p>
    <w:p>
      <w:pPr>
        <w:pStyle w:val="BodyText"/>
      </w:pPr>
      <w:r>
        <w:t xml:space="preserve">主題：聚合物立體規則性與觸媒發展史　</w:t>
      </w:r>
      <w:r>
        <w:rPr>
          <w:bCs/>
          <w:b/>
        </w:rPr>
        <w:t xml:space="preserve">正解：② イソタクチック、シンジオタクチック、アタクチック、チーグラー・ナッタ、カミンスキー</w:t>
      </w:r>
    </w:p>
    <w:p>
      <w:pPr>
        <w:pStyle w:val="BodyText"/>
      </w:pPr>
      <w:r>
        <w:rPr>
          <w:bCs/>
          <w:b/>
        </w:rPr>
        <w:t xml:space="preserve">立體規則性三分類</w:t>
      </w:r>
    </w:p>
    <w:p>
      <w:pPr>
        <w:pStyle w:val="BodyText"/>
      </w:pPr>
      <w:r>
        <w:t xml:space="preserve">丙烯聚合後主鏈是平面鋸齒結構，每隔一碳有一個帶甲基的立體中心。甲基全部同側=イソタクチック(等規/isotactic)；甲基交替換邊=シンジオタクチック(間規/syndiotactic)；甲基排列隨機=アタクチック(無規/atactic)。等規/間規排列規則可堆疊結晶度高；無規排列混亂為非晶黏軟。</w:t>
      </w:r>
    </w:p>
    <w:p>
      <w:pPr>
        <w:pStyle w:val="BodyText"/>
      </w:pPr>
      <w:r>
        <w:rPr>
          <w:bCs/>
          <w:b/>
        </w:rPr>
        <w:t xml:space="preserve">觸媒發展史</w:t>
      </w:r>
    </w:p>
    <w:p>
      <w:pPr>
        <w:pStyle w:val="BodyText"/>
      </w:pPr>
      <w:r>
        <w:t xml:space="preserve">チーグラー・ナッタ(Ziegler-Natta)觸媒：1950年代Karl Ziegler與Giulio Natta發展TiCl4+AlEt3等過渡金屬+有機鋁的不均一系(異相)觸媒，首次以低壓合成高立體規則性(等規)聚丙烯，兩人共獲1963年諾貝爾化學獎。</w:t>
      </w:r>
    </w:p>
    <w:p>
      <w:pPr>
        <w:pStyle w:val="BodyText"/>
      </w:pPr>
      <w:r>
        <w:t xml:space="preserve">カミンスキー(Kaminsky)觸媒：1980年代Walter Kaminsky開發茂金屬(metallocene)+MAO(甲基鋁氧烷)組成的均一系(均相)觸媒，活性中心單一性質均勻，能精準控制分子量分布(窄分布)與支鏈化程度，並可調控立體規則性。</w:t>
      </w:r>
    </w:p>
    <w:p>
      <w:pPr>
        <w:pStyle w:val="BodyText"/>
      </w:pPr>
      <w:r>
        <w:t xml:space="preserve">干擾項：メタロセン是化合物類別名稱(茂金屬)非人名；アダムス(Adams)是加氫反應用觸媒(PtO2)，跟烯烴聚合無關。</w:t>
      </w:r>
    </w:p>
    <w:p>
      <w:pPr>
        <w:pStyle w:val="BodyText"/>
      </w:pPr>
      <w:r>
        <w:t xml:space="preserve">一句話：甲基同側=等規、交替=間規、無序=無規；齊格勒-納塔(異相)先做出等規聚合物，卡明斯基(茂金屬,均相)後來能精準控制分子量分布/支鏈。</w:t>
      </w:r>
    </w:p>
    <w:p>
      <w:pPr>
        <w:pStyle w:val="BodyText"/>
      </w:pPr>
      <w:r>
        <w:rPr>
          <w:bCs/>
          <w:b/>
        </w:rPr>
        <w:t xml:space="preserve">H25-Q17</w:t>
      </w:r>
    </w:p>
    <w:p>
      <w:pPr>
        <w:pStyle w:val="BodyText"/>
      </w:pPr>
      <w:r>
        <w:t xml:space="preserve">主題：共聚合組成曲線：單體反應性比判讀　</w:t>
      </w:r>
      <w:r>
        <w:rPr>
          <w:bCs/>
          <w:b/>
        </w:rPr>
        <w:t xml:space="preserve">正解：① r1&gt;1, r2&lt;1</w:t>
      </w:r>
    </w:p>
    <w:p>
      <w:pPr>
        <w:pStyle w:val="BodyText"/>
      </w:pPr>
      <w:r>
        <w:rPr>
          <w:bCs/>
          <w:b/>
        </w:rPr>
        <w:t xml:space="preserve">理想共聚合的曲線特徵</w:t>
      </w:r>
    </w:p>
    <w:p>
      <w:pPr>
        <w:pStyle w:val="BodyText"/>
      </w:pPr>
      <w:r>
        <w:t xml:space="preserve">當r1×r2=1(理想共聚合)，式(5)簡化為d[M1]/d[M2]=r1×[M1]/[M2]，曲線全程單調偏向一側，只在端點(0,0)與(1,1)碰對角線，不會像C那樣中途交叉翻轉。</w:t>
      </w:r>
    </w:p>
    <w:p>
      <w:pPr>
        <w:pStyle w:val="BodyText"/>
      </w:pPr>
      <w:r>
        <w:rPr>
          <w:bCs/>
          <w:b/>
        </w:rPr>
        <w:t xml:space="preserve">曲線A的圖形特徵</w:t>
      </w:r>
    </w:p>
    <w:p>
      <w:pPr>
        <w:pStyle w:val="BodyText"/>
      </w:pPr>
      <w:r>
        <w:t xml:space="preserve">題目明講C的行為：[M1]/[M2]小時共聚合體組成&gt;仕込み組成，[M1]/[M2]大時共聚合體組成&lt;仕込み組成，代表C跨越對角線(S形交叉)，對應r1&lt;1且r2&lt;1(交替傾向)。曲線A從頭到尾都在對角線上方，不像C翻轉，是理想共聚合的單調曲線特徵，代表M1被優先併入聚合物鏈，對應r1&gt;1(M1自由基偏好接自己)同時r2&lt;1(M2自由基不偏好接自己反偏好接M1)。因滿足r1r2=1，r1&gt;1則r2=1/r1必然&lt;1，完全吻合①。</w:t>
      </w:r>
    </w:p>
    <w:p>
      <w:pPr>
        <w:pStyle w:val="BodyText"/>
      </w:pPr>
      <w:r>
        <w:rPr>
          <w:bCs/>
          <w:b/>
        </w:rPr>
        <w:t xml:space="preserve">排除其他選項</w:t>
      </w:r>
    </w:p>
    <w:p>
      <w:pPr>
        <w:pStyle w:val="BodyText"/>
      </w:pPr>
      <w:r>
        <w:t xml:space="preserve">②③r1=1不會產生全程單側偏移的單調曲線特性，不符合圖形。④r1&lt;1,r2&gt;1方向與A相反，會讓曲線偏向下方(偏好M2)。⑤r1&gt;1,r2&gt;1代表兩自由基都偏好接自己單體(嵌段傾向)，會產生類似C但方向相反、更劇烈偏離對角線的S形曲線，不是A的單調曲線。</w:t>
      </w:r>
    </w:p>
    <w:p>
      <w:pPr>
        <w:pStyle w:val="BodyText"/>
      </w:pPr>
      <w:r>
        <w:t xml:space="preserve">一句話：曲線跨越對角線(S形交叉)→r1,r2同號且都&lt;1(交替)或都&gt;1(嵌段)；曲線全程不交叉單側偏移(如A)→理想共聚合r1r2=1，一個&gt;1另一個必然&lt;1。</w:t>
      </w:r>
    </w:p>
    <w:p>
      <w:pPr>
        <w:pStyle w:val="BodyText"/>
      </w:pPr>
      <w:r>
        <w:rPr>
          <w:bCs/>
          <w:b/>
        </w:rPr>
        <w:t xml:space="preserve">H25-Q18</w:t>
      </w:r>
    </w:p>
    <w:p>
      <w:pPr>
        <w:pStyle w:val="BodyText"/>
      </w:pPr>
      <w:r>
        <w:t xml:space="preserve">主題：橡膠 vs 塑膠/纖維特性比較（選出最適切者）　</w:t>
      </w:r>
      <w:r>
        <w:rPr>
          <w:bCs/>
          <w:b/>
        </w:rPr>
        <w:t xml:space="preserve">正解：③ 弾性率が小さい</w:t>
      </w:r>
    </w:p>
    <w:p>
      <w:pPr>
        <w:pStyle w:val="BodyText"/>
      </w:pPr>
      <w:r>
        <w:rPr>
          <w:bCs/>
          <w:b/>
        </w:rPr>
        <w:t xml:space="preserve">核心框架：橡膠彈性=熵彈性</w:t>
      </w:r>
    </w:p>
    <w:p>
      <w:pPr>
        <w:pStyle w:val="BodyText"/>
      </w:pPr>
      <w:r>
        <w:t xml:space="preserve">橡膠靠鏈段構型熵變化提供彈性，不是分子間強作用力或結晶排列。</w:t>
      </w:r>
    </w:p>
    <w:p>
      <w:pPr>
        <w:pStyle w:val="BodyText"/>
      </w:pPr>
      <w:r>
        <w:rPr>
          <w:bCs/>
          <w:b/>
        </w:rPr>
        <w:t xml:space="preserve">逐一分析</w:t>
      </w:r>
    </w:p>
    <w:p>
      <w:pPr>
        <w:pStyle w:val="BodyText"/>
      </w:pPr>
      <w:r>
        <w:t xml:space="preserve">③彈性率小→正確：橡膠彈性率遠小於塑膠/纖維(橡膠約1-10MPa vs 塑膠/纖維數千MPa)，是判斷此題最直接的物理直覺。</w:t>
      </w:r>
    </w:p>
    <w:p>
      <w:pPr>
        <w:pStyle w:val="BodyText"/>
      </w:pPr>
      <w:r>
        <w:t xml:space="preserve">①結晶化容易→錯誤：橡膠鏈段需柔軟無規捲曲才能發揮熵彈性，容易結晶反而喪失彈性，應為難結晶。</w:t>
      </w:r>
    </w:p>
    <w:p>
      <w:pPr>
        <w:pStyle w:val="BodyText"/>
      </w:pPr>
      <w:r>
        <w:t xml:space="preserve">②熵小→錯誤：未拉伸時鏈段捲曲熵值高，拉伸後熵下降，鏈段自發回捲提供回彈力，本質是熵彈性，熵效應應是顯著(大)不是小。</w:t>
      </w:r>
    </w:p>
    <w:p>
      <w:pPr>
        <w:pStyle w:val="BodyText"/>
      </w:pPr>
      <w:r>
        <w:t xml:space="preserve">④Tg高→錯誤：室溫下要呈現橡膠彈性，前提是材料在Tg以上的橡膠態，橡膠的Tg必須遠低於室溫(常見-50℃至-70℃)，方向講反。</w:t>
      </w:r>
    </w:p>
    <w:p>
      <w:pPr>
        <w:pStyle w:val="BodyText"/>
      </w:pPr>
      <w:r>
        <w:t xml:space="preserve">⑤凝聚能大→錯誤：凝聚能反映分子間作用力，纖維(醯胺氫鍵、纖維素氫鍵)凝聚能特別大才能形成強韌高模數結構；橡膠分子鏈間作用力相對弱(凡得瓦力為主)才能保持鏈段自由旋轉，凝聚能應是小。</w:t>
      </w:r>
    </w:p>
    <w:p>
      <w:pPr>
        <w:pStyle w:val="BodyText"/>
      </w:pPr>
      <w:r>
        <w:t xml:space="preserve">一句話：橡膠靠熵彈性(鏈段亂捲曲、Tg遠低於室溫、難結晶、分子間作用力弱)運作，所以彈性率小。</w:t>
      </w:r>
    </w:p>
    <w:p>
      <w:pPr>
        <w:pStyle w:val="BodyText"/>
      </w:pPr>
      <w:r>
        <w:rPr>
          <w:bCs/>
          <w:b/>
        </w:rPr>
        <w:t xml:space="preserve">H25-Q19</w:t>
      </w:r>
    </w:p>
    <w:p>
      <w:pPr>
        <w:pStyle w:val="BodyText"/>
      </w:pPr>
      <w:r>
        <w:t xml:space="preserve">主題：電解(electrolysis)敘述（選出最不適切者）　</w:t>
      </w:r>
      <w:r>
        <w:rPr>
          <w:bCs/>
          <w:b/>
        </w:rPr>
        <w:t xml:space="preserve">正解：①</w:t>
      </w:r>
    </w:p>
    <w:p>
      <w:pPr>
        <w:pStyle w:val="BodyText"/>
      </w:pPr>
      <w:r>
        <w:rPr>
          <w:bCs/>
          <w:b/>
        </w:rPr>
        <w:t xml:space="preserve">(①) 為什麼錯：陰極發生的是還原反應，不是氧化 ★</w:t>
      </w:r>
    </w:p>
    <w:p>
      <w:pPr>
        <w:pStyle w:val="BodyText"/>
      </w:pPr>
      <w:r>
        <w:t xml:space="preserve">核心原則：陰極永遠是還原、陽極永遠是氧化，這條在原電池和電解池都通用，只看電子流向不看電極名稱字面。陰極連接電源負極，負極把電子推入電解液中的陰極表面，被陽離子/物質接收=還原反應。原文說陰極發生氧化反應方向講反。</w:t>
      </w:r>
    </w:p>
    <w:p>
      <w:pPr>
        <w:pStyle w:val="BodyText"/>
      </w:pPr>
      <w:r>
        <w:t xml:space="preserve">陷阱提醒：原電池的負極其實是發生氧化反應的一極(自發釋放電子)，但電解池是外加電源強迫電流反向流動，陰極雖接負極，發生的卻是還原。不要把原電池負極=氧化的規則套到電解池陰極上。</w:t>
      </w:r>
    </w:p>
    <w:p>
      <w:pPr>
        <w:pStyle w:val="BodyText"/>
      </w:pPr>
      <w:r>
        <w:rPr>
          <w:bCs/>
          <w:b/>
        </w:rPr>
        <w:t xml:space="preserve">其餘為何正確(排除法)</w:t>
      </w:r>
    </w:p>
    <w:p>
      <w:pPr>
        <w:pStyle w:val="BodyText"/>
      </w:pPr>
      <w:r>
        <w:t xml:space="preserve">②電解中連接電源負極的電極是陰極，純定義正確。</w:t>
      </w:r>
    </w:p>
    <w:p>
      <w:pPr>
        <w:pStyle w:val="BodyText"/>
      </w:pPr>
      <w:r>
        <w:t xml:space="preserve">③理論分解電壓=平衡態(熱力學可逆條件)下電解所需的最小電壓，可由Nernst方程式/ΔG=-nFE計算，正確。</w:t>
      </w:r>
    </w:p>
    <w:p>
      <w:pPr>
        <w:pStyle w:val="BodyText"/>
      </w:pPr>
      <w:r>
        <w:t xml:space="preserve">④實際分解電壓因活化過電壓+濃度極化+歐姆損失而大於理論值，差值稱過電壓，正確。</w:t>
      </w:r>
    </w:p>
    <w:p>
      <w:pPr>
        <w:pStyle w:val="BodyText"/>
      </w:pPr>
      <w:r>
        <w:t xml:space="preserve">⑤過電壓(尤其活化過電壓)本質是電流密度的函數，電流越大反應速率要求越高需更大過電壓，Tafel方程式描述此關係，正確。</w:t>
      </w:r>
    </w:p>
    <w:p>
      <w:pPr>
        <w:pStyle w:val="BodyText"/>
      </w:pPr>
      <w:r>
        <w:t xml:space="preserve">一句話：陰極永遠是還原、陽極永遠是氧化，不要用連正極還是負極去反推，否則容易被原電池負極規則帶偏。①把電解池陰極講成氧化，方向相反。</w:t>
      </w:r>
    </w:p>
    <w:p>
      <w:pPr>
        <w:pStyle w:val="BodyText"/>
      </w:pPr>
      <w:r>
        <w:rPr>
          <w:bCs/>
          <w:b/>
        </w:rPr>
        <w:t xml:space="preserve">H25-Q20</w:t>
      </w:r>
    </w:p>
    <w:p>
      <w:pPr>
        <w:pStyle w:val="BodyText"/>
      </w:pPr>
      <w:r>
        <w:t xml:space="preserve">主題：碳系材料(富勒烯、石墨、鑽石)敘述（選出最不適切者）　</w:t>
      </w:r>
      <w:r>
        <w:rPr>
          <w:bCs/>
          <w:b/>
        </w:rPr>
        <w:t xml:space="preserve">正解：④</w:t>
      </w:r>
    </w:p>
    <w:p>
      <w:pPr>
        <w:pStyle w:val="BodyText"/>
      </w:pPr>
      <w:r>
        <w:rPr>
          <w:bCs/>
          <w:b/>
        </w:rPr>
        <w:t xml:space="preserve">(④) 為什麼錯：鑽石其實是熱的優良導體，不是絕熱材 ★</w:t>
      </w:r>
    </w:p>
    <w:p>
      <w:pPr>
        <w:pStyle w:val="BodyText"/>
      </w:pPr>
      <w:r>
        <w:t xml:space="preserve">電絕緣不等於熱絕緣。固體導熱靠自由電子(金屬)或聲子(晶格振動波)。鑽石是電絕緣體(共價鍵鎖住電子，無自由電子)，但極輕碳原子+極強C-C共價鍵+高度規則三維晶格，讓聲子能以極高速度、極少散射傳遞，聲子導熱效率極高。鑽石熱導率約2000-2200 W/(m·K)，是所有塊材中最高，遠超銅(400)、銀(429)。常用於高功率電子元件散熱基板，不是斷熱材。原文完全講反。</w:t>
      </w:r>
    </w:p>
    <w:p>
      <w:pPr>
        <w:pStyle w:val="BodyText"/>
      </w:pPr>
      <w:r>
        <w:rPr>
          <w:bCs/>
          <w:b/>
        </w:rPr>
        <w:t xml:space="preserve">其餘為何正確(排除法)</w:t>
      </w:r>
    </w:p>
    <w:p>
      <w:pPr>
        <w:pStyle w:val="BodyText"/>
      </w:pPr>
      <w:r>
        <w:t xml:space="preserve">①C60富勒烯由氦氣中石墨電極間放電生成，是Krätschmer-Huffman法(電弧放電法)的標準製程，正確。</w:t>
      </w:r>
    </w:p>
    <w:p>
      <w:pPr>
        <w:pStyle w:val="BodyText"/>
      </w:pPr>
      <w:r>
        <w:t xml:space="preserve">②C60含20個六員環+12個五員環(截角二十面體，足球狀結構)，五員環是讓平面石墨網格彎曲閉合成球的關鍵幾何元素，正確。</w:t>
      </w:r>
    </w:p>
    <w:p>
      <w:pPr>
        <w:pStyle w:val="BodyText"/>
      </w:pPr>
      <w:r>
        <w:t xml:space="preserve">③黒鉛(石墨)雖面內導熱/導電佳，但升華點極高(~3600℃)、化學安定性佳，常用作高溫爐耐火/隔熱材料、坩堝，正確。</w:t>
      </w:r>
    </w:p>
    <w:p>
      <w:pPr>
        <w:pStyle w:val="BodyText"/>
      </w:pPr>
      <w:r>
        <w:t xml:space="preserve">⑤鑽石粉體合成標準製法是HPHT法(高溫高壓，模擬地函條件，約5-6GPa、1300-1600℃)，正確。</w:t>
      </w:r>
    </w:p>
    <w:p>
      <w:pPr>
        <w:pStyle w:val="BodyText"/>
      </w:pPr>
      <w:r>
        <w:t xml:space="preserve">易混淆提醒：黒鉛(こくねん)是固定複合詞指石墨(graphite)，與含鉛化合物(PbO等)無關，不可拆字面解讀。</w:t>
      </w:r>
    </w:p>
    <w:p>
      <w:pPr>
        <w:pStyle w:val="BodyText"/>
      </w:pPr>
      <w:r>
        <w:t xml:space="preserve">一句話：電絕緣≠熱絕緣，鑽石靠強共價鍵+輕原子+規則晶格，聲子傳導效率是所有塊材中最高的，是熱的超級導體，不是斷熱材。</w:t>
      </w:r>
    </w:p>
    <w:p>
      <w:pPr>
        <w:pStyle w:val="BodyText"/>
      </w:pPr>
      <w:r>
        <w:rPr>
          <w:bCs/>
          <w:b/>
        </w:rPr>
        <w:t xml:space="preserve">H25-Q21</w:t>
      </w:r>
    </w:p>
    <w:p>
      <w:pPr>
        <w:pStyle w:val="BodyText"/>
      </w:pPr>
      <w:r>
        <w:t xml:space="preserve">主題：水素(氫)敘述（選出最不適切者）　</w:t>
      </w:r>
      <w:r>
        <w:rPr>
          <w:bCs/>
          <w:b/>
        </w:rPr>
        <w:t xml:space="preserve">正解：①</w:t>
      </w:r>
    </w:p>
    <w:p>
      <w:pPr>
        <w:pStyle w:val="BodyText"/>
      </w:pPr>
      <w:r>
        <w:rPr>
          <w:bCs/>
          <w:b/>
        </w:rPr>
        <w:t xml:space="preserve">(①) 為什麼錯：日本氫氣工業製造主流不是電解水 ★</w:t>
      </w:r>
    </w:p>
    <w:p>
      <w:pPr>
        <w:pStyle w:val="BodyText"/>
      </w:pPr>
      <w:r>
        <w:t xml:space="preserve">全球(含日本)氫氣工業化生產主流是化石燃料重組，尤其天然氣水蒸氣改質法(SMR)：CH4+H2O→CO+3H2。因碳氫化合物本身含大量氫，能量成本遠低於電解水。電解水製氫占工業產量比例極小，只在強調綠氫的特殊場景使用，尚未成為主流。原文說電気分解が主流，與現況相反。此題考的是產業實際生產占比，非純化學反應原理，屬產業實務知識題。</w:t>
      </w:r>
    </w:p>
    <w:p>
      <w:pPr>
        <w:pStyle w:val="BodyText"/>
      </w:pPr>
      <w:r>
        <w:rPr>
          <w:bCs/>
          <w:b/>
        </w:rPr>
        <w:t xml:space="preserve">(④) 為何看似可疑但其實正確</w:t>
      </w:r>
    </w:p>
    <w:p>
      <w:pPr>
        <w:pStyle w:val="BodyText"/>
      </w:pPr>
      <w:r>
        <w:t xml:space="preserve">重水利用電解水時殘留液中重水濃度稍微變高的特性製造——符合真實同位素動力學效應：輕水(H2O)的O-H鍵斷裂速率比重水(D2O)的O-D鍵快(氫原子輕，活化能低)，電解優先消耗輕水，殘留液重水濃度逐漸升高。電解富集法是真實存在的重水濃縮法之一(雖主流是GS法)。這是「聽起來陌生但機制合理」的正確選項，測驗是否被陌生感誤導。</w:t>
      </w:r>
    </w:p>
    <w:p>
      <w:pPr>
        <w:pStyle w:val="BodyText"/>
      </w:pPr>
      <w:r>
        <w:rPr>
          <w:bCs/>
          <w:b/>
        </w:rPr>
        <w:t xml:space="preserve">其餘為何正確(排除法)</w:t>
      </w:r>
    </w:p>
    <w:p>
      <w:pPr>
        <w:pStyle w:val="BodyText"/>
      </w:pPr>
      <w:r>
        <w:t xml:space="preserve">②氫與強陽性金屬反應形成負離子(氫化物)，如NaH、CaH2，正確。</w:t>
      </w:r>
    </w:p>
    <w:p>
      <w:pPr>
        <w:pStyle w:val="BodyText"/>
      </w:pPr>
      <w:r>
        <w:t xml:space="preserve">③氫有三種同位素：氕1H、氘2H(D)、氚3H(T)，質量數1、2、3，標準知識，正確。</w:t>
      </w:r>
    </w:p>
    <w:p>
      <w:pPr>
        <w:pStyle w:val="BodyText"/>
      </w:pPr>
      <w:r>
        <w:t xml:space="preserve">⑤Haber-Bosch法(N2+3H2→2NH3)是平衡反應單程轉化率不高，未反應氫氣需回收再利用，標準化工程序設計，正確。</w:t>
      </w:r>
    </w:p>
    <w:p>
      <w:pPr>
        <w:pStyle w:val="BodyText"/>
      </w:pPr>
      <w:r>
        <w:t xml:space="preserve">一句話：日本氫氣工業製造主流是天然氣水蒸氣改質，不是電解水(①錯)；重水靠電解時輕水反應較快、重水殘留富集的同位素效應濃縮，是真實機制(④對)。</w:t>
      </w:r>
    </w:p>
    <w:p>
      <w:pPr>
        <w:pStyle w:val="BodyText"/>
      </w:pPr>
      <w:r>
        <w:rPr>
          <w:bCs/>
          <w:b/>
        </w:rPr>
        <w:t xml:space="preserve">H25-Q22</w:t>
      </w:r>
    </w:p>
    <w:p>
      <w:pPr>
        <w:pStyle w:val="BodyText"/>
      </w:pPr>
      <w:r>
        <w:t xml:space="preserve">主題：酸化チタン(氧化鈦,TiO2)敘述（選出最不適切者）　</w:t>
      </w:r>
      <w:r>
        <w:rPr>
          <w:bCs/>
          <w:b/>
        </w:rPr>
        <w:t xml:space="preserve">正解：③</w:t>
      </w:r>
    </w:p>
    <w:p>
      <w:pPr>
        <w:pStyle w:val="BodyText"/>
      </w:pPr>
      <w:r>
        <w:rPr>
          <w:bCs/>
          <w:b/>
        </w:rPr>
        <w:t xml:space="preserve">(③) 為什麼錯：TiO2是白色顏料，不是黑色 ★</w:t>
      </w:r>
    </w:p>
    <w:p>
      <w:pPr>
        <w:pStyle w:val="BodyText"/>
      </w:pPr>
      <w:r>
        <w:t xml:space="preserve">TiO2(鈦白,titanium white)是全球產量最大、應用最廣的白色顏料，取代早期的鉛白(PbCO3)與遮蔽力較弱的鋅白(ZnO)。極高折射率(銳鈦礦2.49、金紅石2.7)帶來強光散射→遮蔽力特別好，且化學穩定無毒，廣泛用於塗料、防曬乳、造紙、塑膠增白。原文說用作黑色顏料，方向完全講反。</w:t>
      </w:r>
    </w:p>
    <w:p>
      <w:pPr>
        <w:pStyle w:val="BodyText"/>
      </w:pPr>
      <w:r>
        <w:rPr>
          <w:bCs/>
          <w:b/>
        </w:rPr>
        <w:t xml:space="preserve">其餘為何正確(排除法)</w:t>
      </w:r>
    </w:p>
    <w:p>
      <w:pPr>
        <w:pStyle w:val="BodyText"/>
      </w:pPr>
      <w:r>
        <w:t xml:space="preserve">①用作光觸媒分解污染物殺菌，是本多-藤嶋效應：TiO2受UV照射產生電子電洞對，電洞氧化水生成OH自由基分解有機物破壞細菌，正確。</w:t>
      </w:r>
    </w:p>
    <w:p>
      <w:pPr>
        <w:pStyle w:val="BodyText"/>
      </w:pPr>
      <w:r>
        <w:t xml:space="preserve">②由硫酸法(鈦鐵礦硫酸溶解水解沉澱)或氯化法(TiCl4氧化，現代主流，純度較高環境負荷較低)製造，正確。</w:t>
      </w:r>
    </w:p>
    <w:p>
      <w:pPr>
        <w:pStyle w:val="BodyText"/>
      </w:pPr>
      <w:r>
        <w:t xml:space="preserve">④自然界結晶構造有金紅石型(rutile,最穩定,顏料主力)、銳鈦礦型(anatase,光觸媒活性通常較高)、板鈦礦型(brookite,較不穩定)三種天然多晶型，正確。</w:t>
      </w:r>
    </w:p>
    <w:p>
      <w:pPr>
        <w:pStyle w:val="BodyText"/>
      </w:pPr>
      <w:r>
        <w:t xml:space="preserve">⑤利用光誘起超親水性(UV照射後表面超親水，水滴鋪展成膜)用作鏡子防霧塗層，與①同屬TiO2光觸媒兩大經典效應，正確。</w:t>
      </w:r>
    </w:p>
    <w:p>
      <w:pPr>
        <w:pStyle w:val="BodyText"/>
      </w:pPr>
      <w:r>
        <w:t xml:space="preserve">一句話：TiO2是鈦白，全球最重要的白色顏料(高折射率、遮蔽力強)，不是黑色——③把顏色講反。</w:t>
      </w:r>
    </w:p>
    <w:p>
      <w:pPr>
        <w:pStyle w:val="BodyText"/>
      </w:pPr>
      <w:r>
        <w:rPr>
          <w:bCs/>
          <w:b/>
        </w:rPr>
        <w:t xml:space="preserve">H25-Q23</w:t>
      </w:r>
    </w:p>
    <w:p>
      <w:pPr>
        <w:pStyle w:val="BodyText"/>
      </w:pPr>
      <w:r>
        <w:t xml:space="preserve">主題：フォトルミネッセンス(光致發光)敘述（選出最不適切者）　</w:t>
      </w:r>
      <w:r>
        <w:rPr>
          <w:bCs/>
          <w:b/>
        </w:rPr>
        <w:t xml:space="preserve">正解：④</w:t>
      </w:r>
    </w:p>
    <w:p>
      <w:pPr>
        <w:pStyle w:val="BodyText"/>
      </w:pPr>
      <w:r>
        <w:rPr>
          <w:bCs/>
          <w:b/>
        </w:rPr>
        <w:t xml:space="preserve">(④) 為什麼錯：長時間持續發光的是燐光，不是螢光 ★</w:t>
      </w:r>
    </w:p>
    <w:p>
      <w:pPr>
        <w:pStyle w:val="BodyText"/>
      </w:pPr>
      <w:r>
        <w:t xml:space="preserve">螢光(fluorescence)：S1→S0單重態躍遷，自旋允許，壽命極短(奈秒級)，激發停止後幾乎立即熄滅。燐光(phosphorescence)：需先經系間跨越到三重態T1，T1→S0躍遷自旋禁阻，壽命長(毫秒到數小時)，激發停止後持續發光(餘輝)，即夜光材料原理。原文把「持續發光」定義安到螢光頭上，方向講反。</w:t>
      </w:r>
    </w:p>
    <w:p>
      <w:pPr>
        <w:pStyle w:val="BodyText"/>
      </w:pPr>
      <w:r>
        <w:rPr>
          <w:bCs/>
          <w:b/>
        </w:rPr>
        <w:t xml:space="preserve">其餘為何正確(排除法)</w:t>
      </w:r>
    </w:p>
    <w:p>
      <w:pPr>
        <w:pStyle w:val="BodyText"/>
      </w:pPr>
      <w:r>
        <w:t xml:space="preserve">①發光(luminescence)=物質吸收能量部分以光形式釋放，是各類發光(螢光、燐光、化學發光、生物發光)的共同基礎定義，正確。</w:t>
      </w:r>
    </w:p>
    <w:p>
      <w:pPr>
        <w:pStyle w:val="BodyText"/>
      </w:pPr>
      <w:r>
        <w:t xml:space="preserve">②發光能量來源包括電子束(陰極射線發光)、短波長光(光致發光)等，敘述本身正確。</w:t>
      </w:r>
    </w:p>
    <w:p>
      <w:pPr>
        <w:pStyle w:val="BodyText"/>
      </w:pPr>
      <w:r>
        <w:t xml:space="preserve">③螢光強度加熱到某溫度以上會減少，是熱猝滅(thermal quenching)現象：溫度升高增強晶格振動耦合，提供更多非輻射弛豫路徑，發光效率下降，正確。</w:t>
      </w:r>
    </w:p>
    <w:p>
      <w:pPr>
        <w:pStyle w:val="BodyText"/>
      </w:pPr>
      <w:r>
        <w:t xml:space="preserve">⑤付活劑(活化劑)加太多發光強度減少，是濃度猝滅(concentration quenching)：活化劑濃度過高離子間距縮短，能量非輻射轉移到猝滅中心，整體發光強度下降，正確。</w:t>
      </w:r>
    </w:p>
    <w:p>
      <w:pPr>
        <w:pStyle w:val="BodyText"/>
      </w:pPr>
      <w:r>
        <w:t xml:space="preserve">一句話：激發停止後幾乎立即熄滅=螢光(自旋允許)；持續發光(餘輝)=燐光(自旋禁阻，需經三重態)。④把燐光定義誤植到螢光上。</w:t>
      </w:r>
    </w:p>
    <w:p>
      <w:pPr>
        <w:pStyle w:val="BodyText"/>
      </w:pPr>
      <w:r>
        <w:rPr>
          <w:bCs/>
          <w:b/>
        </w:rPr>
        <w:t xml:space="preserve">H25-Q24</w:t>
      </w:r>
    </w:p>
    <w:p>
      <w:pPr>
        <w:pStyle w:val="BodyText"/>
      </w:pPr>
      <w:r>
        <w:t xml:space="preserve">主題：セラミックス(陶瓷)敘述（選出最不適切者）　</w:t>
      </w:r>
      <w:r>
        <w:rPr>
          <w:bCs/>
          <w:b/>
        </w:rPr>
        <w:t xml:space="preserve">正解：③</w:t>
      </w:r>
    </w:p>
    <w:p>
      <w:pPr>
        <w:pStyle w:val="BodyText"/>
      </w:pPr>
      <w:r>
        <w:rPr>
          <w:bCs/>
          <w:b/>
        </w:rPr>
        <w:t xml:space="preserve">(③) 為什麼錯：鈦酸鋇用於電容器靠高介電常數，不是高耐熱性 ★</w:t>
      </w:r>
    </w:p>
    <w:p>
      <w:pPr>
        <w:pStyle w:val="BodyText"/>
      </w:pPr>
      <w:r>
        <w:t xml:space="preserve">鈦酸鋇(BaTiO3)是陶瓷電容器(MLCC)主力材料，靠極高介電常數(可達數千至上萬)。電容公式C=εr·ε0·A/d，介電常數越高同體積能儲存電荷越多。BaTiO3介電常數高因為是鐵電體：Ti4+離子可在氧八面體中偏移產生自發極化，外加電場響應強烈。原文把因果關係講成耐熱性，錯誤。</w:t>
      </w:r>
    </w:p>
    <w:p>
      <w:pPr>
        <w:pStyle w:val="BodyText"/>
      </w:pPr>
      <w:r>
        <w:rPr>
          <w:bCs/>
          <w:b/>
        </w:rPr>
        <w:t xml:space="preserve">其餘為何正確(排除法)</w:t>
      </w:r>
    </w:p>
    <w:p>
      <w:pPr>
        <w:pStyle w:val="BodyText"/>
      </w:pPr>
      <w:r>
        <w:t xml:space="preserve">①鐵氧體(氧化鐵為主體)兼具磁性與電絕緣性，高頻下不易產生渦流損耗，用於永久磁鐵、變壓器磁芯、EMI濾波器，正確。</w:t>
      </w:r>
    </w:p>
    <w:p>
      <w:pPr>
        <w:pStyle w:val="BodyText"/>
      </w:pPr>
      <w:r>
        <w:t xml:space="preserve">②壓電體(如PZT)：超音波洗淨機利用逆壓電效應(電壓→機械振動)；瓦斯點火裝置利用正壓電效應(機械應力→高壓放電火花)，正確。</w:t>
      </w:r>
    </w:p>
    <w:p>
      <w:pPr>
        <w:pStyle w:val="BodyText"/>
      </w:pPr>
      <w:r>
        <w:t xml:space="preserve">④包含關係：壓電體⊃焦電體⊃鐵電體。壓電體=結構缺乏對稱中心，應力產生電極化；焦電體=壓電體子集，具唯一極性軸，溫度變化改變自發極化；鐵電體=焦電體子集，自發極化可被外加電場反轉。所有鐵電體必為焦電體必為壓電體，包含關係方向正確。</w:t>
      </w:r>
    </w:p>
    <w:p>
      <w:pPr>
        <w:pStyle w:val="BodyText"/>
      </w:pPr>
      <w:r>
        <w:t xml:space="preserve">⑤人工合成紅寶石(Cr3+摻雜Al2O3)用於雷射，紅寶石雷射是1960年世界第一台雷射(Theodore Maiman)，發射694.3nm紅光，正確。</w:t>
      </w:r>
    </w:p>
    <w:p>
      <w:pPr>
        <w:pStyle w:val="BodyText"/>
      </w:pPr>
      <w:r>
        <w:t xml:space="preserve">一句話：鈦酸鋇做電容器靠高介電常數(鐵電體特性)，不是耐熱性(③錯)。記住包含關係：壓電體⊃焦電體⊃鐵電體。</w:t>
      </w:r>
    </w:p>
    <w:p>
      <w:pPr>
        <w:pStyle w:val="BodyText"/>
      </w:pPr>
      <w:r>
        <w:rPr>
          <w:bCs/>
          <w:b/>
        </w:rPr>
        <w:t xml:space="preserve">H25-Q25</w:t>
      </w:r>
    </w:p>
    <w:p>
      <w:pPr>
        <w:pStyle w:val="BodyText"/>
      </w:pPr>
      <w:r>
        <w:t xml:space="preserve">主題：鈣化合物反應鏈(ア)(イ)(ウ)配對　</w:t>
      </w:r>
      <w:r>
        <w:rPr>
          <w:bCs/>
          <w:b/>
        </w:rPr>
        <w:t xml:space="preserve">正解：④ C/B/B</w:t>
      </w:r>
    </w:p>
    <w:p>
      <w:pPr>
        <w:pStyle w:val="BodyText"/>
      </w:pPr>
      <w:r>
        <w:rPr>
          <w:bCs/>
          <w:b/>
        </w:rPr>
        <w:t xml:space="preserve">確認A、B、C</w:t>
      </w:r>
    </w:p>
    <w:p>
      <w:pPr>
        <w:pStyle w:val="BodyText"/>
      </w:pPr>
      <w:r>
        <w:t xml:space="preserve">A=Ca(OH)2(單體鈣+水：Ca+2H2O→Ca(OH)2+H2)。B=CaCO3(A吸收CO2：Ca(OH)2+CO2→CaCO3+H2O)。C=CaO(加熱A或B皆可得：Ca(OH)2→CaO+H2O，或CaCO3→CaO+CO2)。題目特別說加熱A或B都能得C，呼應石灰循環(lime cycle)的核心設計。</w:t>
      </w:r>
    </w:p>
    <w:p>
      <w:pPr>
        <w:pStyle w:val="BodyText"/>
      </w:pPr>
      <w:r>
        <w:rPr>
          <w:bCs/>
          <w:b/>
        </w:rPr>
        <w:t xml:space="preserve">(ア) 乾燥劑、發熱劑 → C(CaO)</w:t>
      </w:r>
    </w:p>
    <w:p>
      <w:pPr>
        <w:pStyle w:val="BodyText"/>
      </w:pPr>
      <w:r>
        <w:t xml:space="preserve">CaO+H2O→Ca(OH)2為強放熱反應，是自熱式便當、暖暖包的發熱劑原理；CaO對水有強親和力也用作乾燥劑。</w:t>
      </w:r>
    </w:p>
    <w:p>
      <w:pPr>
        <w:pStyle w:val="BodyText"/>
      </w:pPr>
      <w:r>
        <w:rPr>
          <w:bCs/>
          <w:b/>
        </w:rPr>
        <w:t xml:space="preserve">(イ) 天然以石灰岩、大理石產出 → B(CaCO3)</w:t>
      </w:r>
    </w:p>
    <w:p>
      <w:pPr>
        <w:pStyle w:val="BodyText"/>
      </w:pPr>
      <w:r>
        <w:t xml:space="preserve">石灰岩(limestone)、大理石(marble)主成分都是碳酸鈣，基礎地質常識。</w:t>
      </w:r>
    </w:p>
    <w:p>
      <w:pPr>
        <w:pStyle w:val="BodyText"/>
      </w:pPr>
      <w:r>
        <w:rPr>
          <w:bCs/>
          <w:b/>
        </w:rPr>
        <w:t xml:space="preserve">(ウ) 碳酸氫鈣水溶液加熱後產生沉澱物 → B(CaCO3)</w:t>
      </w:r>
    </w:p>
    <w:p>
      <w:pPr>
        <w:pStyle w:val="BodyText"/>
      </w:pPr>
      <w:r>
        <w:t xml:space="preserve">Ca(HCO3)2只存在水溶液中不穩定，加熱分解：Ca(HCO3)2→CaCO3(沉澱)+H2O+CO2。生成的沉澱物是碳酸鈣。這是暫時硬水加熱除硬度、水壺水垢的原理。</w:t>
      </w:r>
    </w:p>
    <w:p>
      <w:pPr>
        <w:pStyle w:val="BodyText"/>
      </w:pPr>
      <w:r>
        <w:rPr>
          <w:bCs/>
          <w:b/>
        </w:rPr>
        <w:t xml:space="preserve">閱讀理解提醒</w:t>
      </w:r>
    </w:p>
    <w:p>
      <w:pPr>
        <w:pStyle w:val="BodyText"/>
      </w:pPr>
      <w:r>
        <w:t xml:space="preserve">(ウ)敘述問的是「沉澱物(生成物)的身份」，不是在問反應物碳酸氫鈣是否等於A/B/C其中之一——碳酸氫鈣本身不在A/B/C名單內，只是引出待辨認生成物的配角。答題時要看清楚敘述句的主詞/受詞落在哪個物質身上。</w:t>
      </w:r>
    </w:p>
    <w:p>
      <w:pPr>
        <w:pStyle w:val="BodyText"/>
      </w:pPr>
      <w:r>
        <w:t xml:space="preserve">組合：(ア)(イ)(ウ)=C/B/B → ④。一句話：CaO=乾燥劑/發熱劑(遇水放熱)；CaCO3=石灰岩/大理石且是碳酸氫鈣加熱的沉澱產物(同一物質對應兩條敘述)。</w:t>
      </w:r>
    </w:p>
    <w:p>
      <w:pPr>
        <w:pStyle w:val="BodyText"/>
      </w:pPr>
      <w:r>
        <w:rPr>
          <w:bCs/>
          <w:b/>
        </w:rPr>
        <w:t xml:space="preserve">H25-Q26</w:t>
      </w:r>
    </w:p>
    <w:p>
      <w:pPr>
        <w:pStyle w:val="BodyText"/>
      </w:pPr>
      <w:r>
        <w:t xml:space="preserve">主題：管型反應器(PFR) vs 槽型反應器(CSTR)設計比較（選出最不適切者）　</w:t>
      </w:r>
      <w:r>
        <w:rPr>
          <w:bCs/>
          <w:b/>
        </w:rPr>
        <w:t xml:space="preserve">正解：⑤</w:t>
      </w:r>
    </w:p>
    <w:p>
      <w:pPr>
        <w:pStyle w:val="BodyText"/>
      </w:pPr>
      <w:r>
        <w:rPr>
          <w:bCs/>
          <w:b/>
        </w:rPr>
        <w:t xml:space="preserve">(⑤) 為什麼錯：CSTR對正級數反應需要更大體積，不是更小 ★</w:t>
      </w:r>
    </w:p>
    <w:p>
      <w:pPr>
        <w:pStyle w:val="BodyText"/>
      </w:pPr>
      <w:r>
        <w:t xml:space="preserve">此題可完全用題目給定資訊+一級反應式r=-kCA推導，不需外部記憶。核心邏輯：CSTR全程在最低濃度(=出口濃度)下運作(見選項③)，因濃度低速率慢(一級反應)，平均反應速率比PFR慢——PFR沿管長前段濃度高速率快，只有出口才降到最低濃度，全程平均速率比CSTR高。平均速率越快，達到同轉化率所需停留時間及體積越小。故CSTR達同轉化率需要比PFR更大體積，原文說更小，方向講反。</w:t>
      </w:r>
    </w:p>
    <w:p>
      <w:pPr>
        <w:pStyle w:val="BodyText"/>
      </w:pPr>
      <w:r>
        <w:rPr>
          <w:bCs/>
          <w:b/>
        </w:rPr>
        <w:t xml:space="preserve">Levenspiel圖佐證</w:t>
      </w:r>
    </w:p>
    <w:p>
      <w:pPr>
        <w:pStyle w:val="BodyText"/>
      </w:pPr>
      <w:r>
        <w:t xml:space="preserve">1/(-rA)對轉化率作圖，因速率隨轉化率上升而下降，此曲線隨轉化率上升而遞增。PFR體積=曲線下方積分面積；CSTR體積=以曲線最終轉化率對應的最高點為高的矩形面積。矩形面積恆大於積分面積，故CSTR體積永遠大於PFR體積(對正級數反應)。</w:t>
      </w:r>
    </w:p>
    <w:p>
      <w:pPr>
        <w:pStyle w:val="BodyText"/>
      </w:pPr>
      <w:r>
        <w:rPr>
          <w:bCs/>
          <w:b/>
        </w:rPr>
        <w:t xml:space="preserve">其餘為何正確(排除法)</w:t>
      </w:r>
    </w:p>
    <w:p>
      <w:pPr>
        <w:pStyle w:val="BodyText"/>
      </w:pPr>
      <w:r>
        <w:t xml:space="preserve">①PFR中A濃度從入口到出口遞減，反應持續消耗A沿管長轉化率累積上升，正確。</w:t>
      </w:r>
    </w:p>
    <w:p>
      <w:pPr>
        <w:pStyle w:val="BodyText"/>
      </w:pPr>
      <w:r>
        <w:t xml:space="preserve">②反應為放熱、r=kCA，PFR入口濃度最高反應速率最快放熱最快，若入口除熱量不夠大會局部過熱造成溫度不均，正確。</w:t>
      </w:r>
    </w:p>
    <w:p>
      <w:pPr>
        <w:pStyle w:val="BodyText"/>
      </w:pPr>
      <w:r>
        <w:t xml:space="preserve">③CSTR定義=完全混合，槽內任一點濃度均勻且等於出口濃度，正確，也是推導⑤的關鍵前提。</w:t>
      </w:r>
    </w:p>
    <w:p>
      <w:pPr>
        <w:pStyle w:val="BodyText"/>
      </w:pPr>
      <w:r>
        <w:t xml:space="preserve">④CSTR完全混合假設下不僅濃度均勻溫度也均勻，是CSTR相對PFR在溫控上的優勢，正確。</w:t>
      </w:r>
    </w:p>
    <w:p>
      <w:pPr>
        <w:pStyle w:val="BodyText"/>
      </w:pPr>
      <w:r>
        <w:t xml:space="preserve">一句話：CSTR全程在最低濃度下運作，平均反應速率比PFR慢，對正級數反應達到同轉化率需要更大體積，不是更小。</w:t>
      </w:r>
    </w:p>
    <w:p>
      <w:pPr>
        <w:pStyle w:val="BodyText"/>
      </w:pPr>
      <w:r>
        <w:rPr>
          <w:bCs/>
          <w:b/>
        </w:rPr>
        <w:t xml:space="preserve">H23-Q27</w:t>
      </w:r>
    </w:p>
    <w:p>
      <w:pPr>
        <w:pStyle w:val="BodyText"/>
      </w:pPr>
      <w:r>
        <w:t xml:space="preserve">主題：實在氣體PV線圖與吉布斯相律（選出最不適切者，注意此題出處標題誤植為H25待確認）　</w:t>
      </w:r>
      <w:r>
        <w:rPr>
          <w:bCs/>
          <w:b/>
        </w:rPr>
        <w:t xml:space="preserve">正解：④</w:t>
      </w:r>
    </w:p>
    <w:p>
      <w:pPr>
        <w:pStyle w:val="BodyText"/>
      </w:pPr>
      <w:r>
        <w:rPr>
          <w:bCs/>
          <w:b/>
        </w:rPr>
        <w:t xml:space="preserve">(④) 為什麼錯：氣液兩相共存的自由度應為1，不是0 ★</w:t>
      </w:r>
    </w:p>
    <w:p>
      <w:pPr>
        <w:pStyle w:val="BodyText"/>
      </w:pPr>
      <w:r>
        <w:t xml:space="preserve">吉布斯相律：F=C-P+2。題目描述單一成分(C=1)氣液兩相共存(P=2)：F=1-2+2=1，不是0。F=1的意義：只有一個變數(通常選溫度)可自由選，一旦溫度固定，壓力(飽和蒸氣壓)就被相律鎖死無法再自由變動——這正是題目描述「維持溫度不變壓縮，體積減少但壓力不變」的原因。若F真的是0，代表任何強度性質都不能自由改變，這種情況只發生在三相點(單成分三相共存：F=1-3+2=0)。原文把三相點才有的F=0套用到氣液兩相區，數值算錯。</w:t>
      </w:r>
    </w:p>
    <w:p>
      <w:pPr>
        <w:pStyle w:val="BodyText"/>
      </w:pPr>
      <w:r>
        <w:rPr>
          <w:bCs/>
          <w:b/>
        </w:rPr>
        <w:t xml:space="preserve">陷阱設計提醒</w:t>
      </w:r>
    </w:p>
    <w:p>
      <w:pPr>
        <w:pStyle w:val="BodyText"/>
      </w:pPr>
      <w:r>
        <w:t xml:space="preserve">③(相律)這個定律名稱本身完全正確，吉布斯確實推導出這條相律。真正錯的是接在後面的數字④(自由度0)，是套用公式後的計算結果出錯，不是定律定義有問題。陷阱刻意放在數字而非術語定義上。</w:t>
      </w:r>
    </w:p>
    <w:p>
      <w:pPr>
        <w:pStyle w:val="BodyText"/>
      </w:pPr>
      <w:r>
        <w:rPr>
          <w:bCs/>
          <w:b/>
        </w:rPr>
        <w:t xml:space="preserve">其餘為何正確(排除法)</w:t>
      </w:r>
    </w:p>
    <w:p>
      <w:pPr>
        <w:pStyle w:val="BodyText"/>
      </w:pPr>
      <w:r>
        <w:t xml:space="preserve">①波以耳定律：高溫時實際氣體PV等溫線只比理想氣體稍微偏離，正確。</w:t>
      </w:r>
    </w:p>
    <w:p>
      <w:pPr>
        <w:pStyle w:val="BodyText"/>
      </w:pPr>
      <w:r>
        <w:t xml:space="preserve">②平衡蒸氣壓：氣液共存區維持不變的壓力，正確術語。</w:t>
      </w:r>
    </w:p>
    <w:p>
      <w:pPr>
        <w:pStyle w:val="BodyText"/>
      </w:pPr>
      <w:r>
        <w:t xml:space="preserve">⑤臨界溫度以下：要使氣體被壓縮液化，溫度必須低於臨界溫度，否則加多大壓力都無法液化，正確。</w:t>
      </w:r>
    </w:p>
    <w:p>
      <w:pPr>
        <w:pStyle w:val="BodyText"/>
      </w:pPr>
      <w:r>
        <w:t xml:space="preserve">一句話：氣液兩相共存(P=2,C=1)代入相律F=1，不是0(F=0是三相點才有的特徵)。③(相律名稱)沒錯，錯的是④(套用後的數值)。</w:t>
      </w:r>
    </w:p>
    <w:p>
      <w:pPr>
        <w:pStyle w:val="BodyText"/>
      </w:pPr>
      <w:r>
        <w:rPr>
          <w:bCs/>
          <w:b/>
        </w:rPr>
        <w:t xml:space="preserve">H25-Q28</w:t>
      </w:r>
    </w:p>
    <w:p>
      <w:pPr>
        <w:pStyle w:val="BodyText"/>
      </w:pPr>
      <w:r>
        <w:t xml:space="preserve">主題：硫燃燒後SO2濃度計算　</w:t>
      </w:r>
      <w:r>
        <w:rPr>
          <w:bCs/>
          <w:b/>
        </w:rPr>
        <w:t xml:space="preserve">正解：④ 747 volppm</w:t>
      </w:r>
    </w:p>
    <w:p>
      <w:pPr>
        <w:pStyle w:val="BodyText"/>
      </w:pPr>
      <w:r>
        <w:rPr>
          <w:bCs/>
          <w:b/>
        </w:rPr>
        <w:t xml:space="preserve">第一步：反應計量</w:t>
      </w:r>
    </w:p>
    <w:p>
      <w:pPr>
        <w:pStyle w:val="BodyText"/>
      </w:pPr>
      <w:r>
        <w:t xml:space="preserve">S+O2→SO2。硫莫耳數=96g/32g/mol=3mol。S:SO2=1:1，故n(SO2)=3mol。</w:t>
      </w:r>
    </w:p>
    <w:p>
      <w:pPr>
        <w:pStyle w:val="BodyText"/>
      </w:pPr>
      <w:r>
        <w:rPr>
          <w:bCs/>
          <w:b/>
        </w:rPr>
        <w:t xml:space="preserve">第二步：理想氣體定律算總氣體莫耳數</w:t>
      </w:r>
    </w:p>
    <w:p>
      <w:pPr>
        <w:pStyle w:val="BodyText"/>
      </w:pPr>
      <w:r>
        <w:t xml:space="preserve">P=100kPa=100,000Pa，V=100m³，T=27℃=300K，R=8.3 m³·Pa·K⁻¹·mol⁻¹(單位剛好搭配Pa、m³不需轉換)。n_total=PV/RT=100,000×100/(8.3×300)=10,000,000/2,490≈4016mol。題目說溫度上升可忽略，代表仍用原本100kPa、300K計算，不需另外處理燃燒放熱造成的溫度效應。</w:t>
      </w:r>
    </w:p>
    <w:p>
      <w:pPr>
        <w:pStyle w:val="BodyText"/>
      </w:pPr>
      <w:r>
        <w:rPr>
          <w:bCs/>
          <w:b/>
        </w:rPr>
        <w:t xml:space="preserve">第三步：算volppm</w:t>
      </w:r>
    </w:p>
    <w:p>
      <w:pPr>
        <w:pStyle w:val="BodyText"/>
      </w:pPr>
      <w:r>
        <w:t xml:space="preserve">理想氣體混合物體積分率=莫耳分率。C(SO2)=n(SO2)/n_total×106=3/4016×106≈747 volppm，對應④。</w:t>
      </w:r>
    </w:p>
    <w:p>
      <w:pPr>
        <w:pStyle w:val="BodyText"/>
      </w:pPr>
      <w:r>
        <w:rPr>
          <w:bCs/>
          <w:b/>
        </w:rPr>
        <w:t xml:space="preserve">其他選項陷阱來源</w:t>
      </w:r>
    </w:p>
    <w:p>
      <w:pPr>
        <w:pStyle w:val="BodyText"/>
      </w:pPr>
      <w:r>
        <w:t xml:space="preserve">①22 volppm：可能R與P單位制搞混(Pa vs atm)。②267/③249：反應計量算錯(如誤設S消耗2mol O2生成SO3或莫耳質量代錯)。⑤22,400：誤用STP狀態22.4L/mol莫耳體積，而非題目給定的實際條件代入理想氣體方程式。</w:t>
      </w:r>
    </w:p>
    <w:p>
      <w:pPr>
        <w:pStyle w:val="BodyText"/>
      </w:pPr>
      <w:r>
        <w:t xml:space="preserve">一句話：先用計量比算生成物莫耳數，再用題目給定P、T、R算總莫耳數(不要用記憶中的22.4L/mol)，volppm=莫耳分率×10^6。</w:t>
      </w:r>
    </w:p>
    <w:p>
      <w:pPr>
        <w:pStyle w:val="BodyText"/>
      </w:pPr>
      <w:r>
        <w:rPr>
          <w:bCs/>
          <w:b/>
        </w:rPr>
        <w:t xml:space="preserve">H25-Q29</w:t>
      </w:r>
    </w:p>
    <w:p>
      <w:pPr>
        <w:pStyle w:val="BodyText"/>
      </w:pPr>
      <w:r>
        <w:t xml:space="preserve">主題：波茲曼公式計算聚乙烯融解熵　</w:t>
      </w:r>
      <w:r>
        <w:rPr>
          <w:bCs/>
          <w:b/>
        </w:rPr>
        <w:t xml:space="preserve">正解：R log3 ≈ 9.14 J·K⁻¹·mol⁻¹</w:t>
      </w:r>
    </w:p>
    <w:p>
      <w:pPr>
        <w:pStyle w:val="BodyText"/>
      </w:pPr>
      <w:r>
        <w:rPr>
          <w:bCs/>
          <w:b/>
        </w:rPr>
        <w:t xml:space="preserve">結晶態：S_crystal</w:t>
      </w:r>
    </w:p>
    <w:p>
      <w:pPr>
        <w:pStyle w:val="BodyText"/>
      </w:pPr>
      <w:r>
        <w:t xml:space="preserve">結晶中聚乙烯分子鏈構型全部是反式(T)，每個亞甲基單元只有1種可能狀態。W_crystal=1，S_crystal=R log(1)=0。</w:t>
      </w:r>
    </w:p>
    <w:p>
      <w:pPr>
        <w:pStyle w:val="BodyText"/>
      </w:pPr>
      <w:r>
        <w:rPr>
          <w:bCs/>
          <w:b/>
        </w:rPr>
        <w:t xml:space="preserve">液態：S_liquid</w:t>
      </w:r>
    </w:p>
    <w:p>
      <w:pPr>
        <w:pStyle w:val="BodyText"/>
      </w:pPr>
      <w:r>
        <w:t xml:space="preserve">液體中T、G、Ḡ三種構型等機率存在，每個亞甲基單元可自由選擇3種狀態中任一種。W_liquid=3，S_liquid=R log(3)。</w:t>
      </w:r>
    </w:p>
    <w:p>
      <w:pPr>
        <w:pStyle w:val="BodyText"/>
      </w:pPr>
      <w:r>
        <w:rPr>
          <w:bCs/>
          <w:b/>
        </w:rPr>
        <w:t xml:space="preserve">融解熵=液態熵-結晶態熵</w:t>
      </w:r>
    </w:p>
    <w:p>
      <w:pPr>
        <w:pStyle w:val="BodyText"/>
      </w:pPr>
      <w:r>
        <w:t xml:space="preserve">ΔSm=S_liquid-S_crystal=R log(3)-R log(1)=R log(3)-0=R log(3)=8.31×1.10=9.141≈9.14 J·K⁻¹·mol⁻¹。</w:t>
      </w:r>
    </w:p>
    <w:p>
      <w:pPr>
        <w:pStyle w:val="BodyText"/>
      </w:pPr>
      <w:r>
        <w:rPr>
          <w:bCs/>
          <w:b/>
        </w:rPr>
        <w:t xml:space="preserve">為何只需算R log3(不需處理整條鏈排列組合)</w:t>
      </w:r>
    </w:p>
    <w:p>
      <w:pPr>
        <w:pStyle w:val="BodyText"/>
      </w:pPr>
      <w:r>
        <w:t xml:space="preserve">題目問的是「每1mol亞甲基」的融解熵，即單一重複單元的平均貢獻，不是整條長鏈總熵。只需看單一單元本身能有幾種構型狀態即可，鏈長n或其他單元排列組合效應已在除以總mol數過程中平均掉，化簡為每個重複單元各自獨立的R log(W)形式。</w:t>
      </w:r>
    </w:p>
    <w:p>
      <w:pPr>
        <w:pStyle w:val="BodyText"/>
      </w:pPr>
      <w:r>
        <w:rPr>
          <w:bCs/>
          <w:b/>
        </w:rPr>
        <w:t xml:space="preserve">延伸：若結晶態也有多種構型(不是W=1)時</w:t>
      </w:r>
    </w:p>
    <w:p>
      <w:pPr>
        <w:pStyle w:val="BodyText"/>
      </w:pPr>
      <w:r>
        <w:t xml:space="preserve">通式恆為ΔSm=R log(W_liquid)-R log(W_crystal)=R log(W_liquid/W_crystal)。本題結晶態W=1、log(1)=0，減法被隱藏而看似只需R log(3)，這是特例不是通則。若結晶態W=2、液態W=3，則ΔSm=R log(3)-R log(2)=R log(3/2)=R log(1.5)，必須完整相減(或化成比值)才能得到正確答案，不可只取液態那一項。</w:t>
      </w:r>
    </w:p>
    <w:p>
      <w:pPr>
        <w:pStyle w:val="BodyText"/>
      </w:pPr>
      <w:r>
        <w:t xml:space="preserve">一句話：結晶態每個亞甲基只有1種構型(全反式，W=1，S=0)；液態每個亞甲基有3種等機率構型(T/G/Ḡ，W=3)；融解熵=R log(3)-R log(1)=R log(3)≈9.14 J·K⁻¹·mol⁻¹。此為結晶態W=1的特例，通式仍需相減。</w:t>
      </w:r>
    </w:p>
    <w:p>
      <w:pPr>
        <w:pStyle w:val="BodyText"/>
      </w:pPr>
      <w:r>
        <w:rPr>
          <w:bCs/>
          <w:b/>
        </w:rPr>
        <w:t xml:space="preserve">H25-Q30</w:t>
      </w:r>
    </w:p>
    <w:p>
      <w:pPr>
        <w:pStyle w:val="BodyText"/>
      </w:pPr>
      <w:r>
        <w:t xml:space="preserve">主題：聚醯胺66(尼龍66)熔化相變熵計算　</w:t>
      </w:r>
      <w:r>
        <w:rPr>
          <w:bCs/>
          <w:b/>
        </w:rPr>
        <w:t xml:space="preserve">正解：⑤ 0.35 J·K⁻¹·g⁻¹</w:t>
      </w:r>
    </w:p>
    <w:p>
      <w:pPr>
        <w:pStyle w:val="BodyText"/>
      </w:pPr>
      <w:r>
        <w:rPr>
          <w:bCs/>
          <w:b/>
        </w:rPr>
        <w:t xml:space="preserve">核心公式</w:t>
      </w:r>
    </w:p>
    <w:p>
      <w:pPr>
        <w:pStyle w:val="BodyText"/>
      </w:pPr>
      <w:r>
        <w:t xml:space="preserve">ΔS=ΔH/T，此公式來自ΔG=ΔH-TΔS在可逆相變、恆溫恆壓平衡時ΔG=0推導而來，T必須是絕對溫度(K)，不能是攝氏溫度，因為熱力學定律建立在絕對溫標之上(絕對零度是能量真正下限，攝氏0度只是水的冰點，是人為參考點)。</w:t>
      </w:r>
    </w:p>
    <w:p>
      <w:pPr>
        <w:pStyle w:val="BodyText"/>
      </w:pPr>
      <w:r>
        <w:rPr>
          <w:bCs/>
          <w:b/>
        </w:rPr>
        <w:t xml:space="preserve">計算步驟</w:t>
      </w:r>
    </w:p>
    <w:p>
      <w:pPr>
        <w:pStyle w:val="BodyText"/>
      </w:pPr>
      <w:r>
        <w:t xml:space="preserve">①溫度轉換：T=267+273=540 K。②代入：ΔS=188 J/g÷540 K≈0.348≈0.35 J·K⁻¹·g⁻¹，對應⑤。</w:t>
      </w:r>
    </w:p>
    <w:p>
      <w:pPr>
        <w:pStyle w:val="BodyText"/>
      </w:pPr>
      <w:r>
        <w:rPr>
          <w:bCs/>
          <w:b/>
        </w:rPr>
        <w:t xml:space="preserve">常見錯誤(對應選項④)</w:t>
      </w:r>
    </w:p>
    <w:p>
      <w:pPr>
        <w:pStyle w:val="BodyText"/>
      </w:pPr>
      <w:r>
        <w:t xml:space="preserve">若忘記轉換溫標，直接用攝氏數值267當分母：188/267≈0.704≈0.70，剛好對應選項④——這是題目刻意設計來抓「忘記+273」這個錯誤的陷阱選項。</w:t>
      </w:r>
    </w:p>
    <w:p>
      <w:pPr>
        <w:pStyle w:val="BodyText"/>
      </w:pPr>
      <w:r>
        <w:t xml:space="preserve">一句話：ΔS=ΔH/T，T務必用絕對溫標(K)，267℃要先+273=540K才能代入，不能直接拿攝氏數字當分母。</w:t>
      </w:r>
    </w:p>
    <w:p>
      <w:pPr>
        <w:pStyle w:val="BodyText"/>
      </w:pPr>
      <w:r>
        <w:rPr>
          <w:bCs/>
          <w:b/>
        </w:rPr>
        <w:t xml:space="preserve">H25-Q31</w:t>
      </w:r>
    </w:p>
    <w:p>
      <w:pPr>
        <w:pStyle w:val="BodyText"/>
      </w:pPr>
      <w:r>
        <w:t xml:space="preserve">主題：流體靜力秤重法測未知液體密度　</w:t>
      </w:r>
      <w:r>
        <w:rPr>
          <w:bCs/>
          <w:b/>
        </w:rPr>
        <w:t xml:space="preserve">正解：④ 1.558 g/cm³</w:t>
      </w:r>
    </w:p>
    <w:p>
      <w:pPr>
        <w:pStyle w:val="BodyText"/>
      </w:pPr>
      <w:r>
        <w:rPr>
          <w:bCs/>
          <w:b/>
        </w:rPr>
        <w:t xml:space="preserve">核心原理：阿基米德原理+兩次浮力修正</w:t>
      </w:r>
    </w:p>
    <w:p>
      <w:pPr>
        <w:pStyle w:val="BodyText"/>
      </w:pPr>
      <w:r>
        <w:t xml:space="preserve">表觀質量=真實質量-流體密度×體積(浮力把物體撐輕了)。此題要分兩步驟獨立處理，不可合併成一個分數。</w:t>
      </w:r>
    </w:p>
    <w:p>
      <w:pPr>
        <w:pStyle w:val="BodyText"/>
      </w:pPr>
      <w:r>
        <w:rPr>
          <w:bCs/>
          <w:b/>
        </w:rPr>
        <w:t xml:space="preserve">第一步：用空氣中秤重反推真實質量m0</w:t>
      </w:r>
    </w:p>
    <w:p>
      <w:pPr>
        <w:pStyle w:val="BodyText"/>
      </w:pPr>
      <w:r>
        <w:t xml:space="preserve">m空氣中=m0-ρ空氣×V → 23.086=m0-0.0012×10.00 → m0=23.086+0.012=23.098 g。空氣浮力修正是「加回去」，因為表觀質量比真實質量小。</w:t>
      </w:r>
    </w:p>
    <w:p>
      <w:pPr>
        <w:pStyle w:val="BodyText"/>
      </w:pPr>
      <w:r>
        <w:rPr>
          <w:bCs/>
          <w:b/>
        </w:rPr>
        <w:t xml:space="preserve">第二步：用液體中秤重反推液體密度</w:t>
      </w:r>
    </w:p>
    <w:p>
      <w:pPr>
        <w:pStyle w:val="BodyText"/>
      </w:pPr>
      <w:r>
        <w:t xml:space="preserve">m液體中=m0-ρ液體×V → 7.516=23.098-ρ液體×10.00 → ρ液體=(23.098-7.516)/10.00=15.582/10.00=1.5582≈1.558 g/cm³，對應④。</w:t>
      </w:r>
    </w:p>
    <w:p>
      <w:pPr>
        <w:pStyle w:val="BodyText"/>
      </w:pPr>
      <w:r>
        <w:rPr>
          <w:bCs/>
          <w:b/>
        </w:rPr>
        <w:t xml:space="preserve">常見錯誤</w:t>
      </w:r>
    </w:p>
    <w:p>
      <w:pPr>
        <w:pStyle w:val="BodyText"/>
      </w:pPr>
      <w:r>
        <w:t xml:space="preserve">把兩次浮力修正寫成同一分數相除=1的形式(如(23.086-10×0.0012)/(7.516-10×?)=1)，這在物理上沒有意義。正確邏輯是：空氣中秤重用加法求真實質量，液體中秤重用減法求液體密度，是兩個獨立步驟。</w:t>
      </w:r>
    </w:p>
    <w:p>
      <w:pPr>
        <w:pStyle w:val="BodyText"/>
      </w:pPr>
      <w:r>
        <w:t xml:space="preserve">一句話：表觀質量=真實質量-流體密度×體積。先用空氣中秤重加回空氣浮力求真實質量m0(23.086+0.012=23.098)，再用m0減去液體中秤重讀數除以體積求液體密度((23.098-7.516)/10=1.558)。</w:t>
      </w:r>
    </w:p>
    <w:p>
      <w:pPr>
        <w:pStyle w:val="BodyText"/>
      </w:pPr>
      <w:r>
        <w:rPr>
          <w:bCs/>
          <w:b/>
        </w:rPr>
        <w:t xml:space="preserve">H25-Q32</w:t>
      </w:r>
    </w:p>
    <w:p>
      <w:pPr>
        <w:pStyle w:val="BodyText"/>
      </w:pPr>
      <w:r>
        <w:t xml:space="preserve">主題：連續精餾物料平衡計算餾出液量　</w:t>
      </w:r>
      <w:r>
        <w:rPr>
          <w:bCs/>
          <w:b/>
        </w:rPr>
        <w:t xml:space="preserve">正解：④ 60 kmol/h</w:t>
      </w:r>
    </w:p>
    <w:p>
      <w:pPr>
        <w:pStyle w:val="BodyText"/>
      </w:pPr>
      <w:r>
        <w:rPr>
          <w:bCs/>
          <w:b/>
        </w:rPr>
        <w:t xml:space="preserve">核心工具：兩條聯立方程式</w:t>
      </w:r>
    </w:p>
    <w:p>
      <w:pPr>
        <w:pStyle w:val="BodyText"/>
      </w:pPr>
      <w:r>
        <w:t xml:space="preserve">①總物料平衡：F=D+B → 85=D+B。②成分(苯)物料平衡：F·xF=D·xD+B·xB → 85×0.70=D×0.98+B×0.03 → 59.5=0.98D+0.03B。</w:t>
      </w:r>
    </w:p>
    <w:p>
      <w:pPr>
        <w:pStyle w:val="BodyText"/>
      </w:pPr>
      <w:r>
        <w:rPr>
          <w:bCs/>
          <w:b/>
        </w:rPr>
        <w:t xml:space="preserve">解聯立方程式</w:t>
      </w:r>
    </w:p>
    <w:p>
      <w:pPr>
        <w:pStyle w:val="BodyText"/>
      </w:pPr>
      <w:r>
        <w:t xml:space="preserve">由①得B=85-D，代入②：59.5=0.98D+0.03(85-D)=0.98D+2.55-0.03D=0.95D+2.55。解得0.95D=56.95，D=56.95/0.95≈59.95≈60 kmol/h，對應④。</w:t>
      </w:r>
    </w:p>
    <w:p>
      <w:pPr>
        <w:pStyle w:val="BodyText"/>
      </w:pPr>
      <w:r>
        <w:rPr>
          <w:bCs/>
          <w:b/>
        </w:rPr>
        <w:t xml:space="preserve">常見錯誤</w:t>
      </w:r>
    </w:p>
    <w:p>
      <w:pPr>
        <w:pStyle w:val="BodyText"/>
      </w:pPr>
      <w:r>
        <w:t xml:space="preserve">直接算85×0.7×0.98=58.31，把進料苯分率(0.7)和餾出液苯分率(0.98)這兩個不同物流的比例直接相乘，物理上沒有意義。58.31恰好比較接近60(差1.69)而不是50(差8.31)，讓人矇到接近的選項，但這是運氣不是方法正確。若換一組數字，此公式很可能給出偏離更遠的結果。</w:t>
      </w:r>
    </w:p>
    <w:p>
      <w:pPr>
        <w:pStyle w:val="BodyText"/>
      </w:pPr>
      <w:r>
        <w:rPr>
          <w:bCs/>
          <w:b/>
        </w:rPr>
        <w:t xml:space="preserve">干擾資訊提醒</w:t>
      </w:r>
    </w:p>
    <w:p>
      <w:pPr>
        <w:pStyle w:val="BodyText"/>
      </w:pPr>
      <w:r>
        <w:t xml:space="preserve">題目給的苯、甲苯標準沸點(353.2K、383.8K)在此題完全不需要用到，只在計算相對揮發度、理論板數(McCabe-Thiele法)等進階精餾設計問題才用得上，此處是陷阱資訊，勿被牽著做不必要的計算。</w:t>
      </w:r>
    </w:p>
    <w:p>
      <w:pPr>
        <w:pStyle w:val="BodyText"/>
      </w:pPr>
      <w:r>
        <w:t xml:space="preserve">一句話：精餾物料平衡永遠是兩條聯立方程式(總平衡F=D+B，成分平衡F·xF=D·xD+B·xB)，不是把不同物流的分率直接相乘。</w:t>
      </w:r>
    </w:p>
    <w:p>
      <w:pPr>
        <w:pStyle w:val="BodyText"/>
      </w:pPr>
      <w:r>
        <w:rPr>
          <w:bCs/>
          <w:b/>
        </w:rPr>
        <w:t xml:space="preserve">H25-Q33</w:t>
      </w:r>
    </w:p>
    <w:p>
      <w:pPr>
        <w:pStyle w:val="BodyText"/>
      </w:pPr>
      <w:r>
        <w:t xml:space="preserve">主題：管內冷卻水壓力損失計算(Fanning摩擦公式)　</w:t>
      </w:r>
      <w:r>
        <w:rPr>
          <w:bCs/>
          <w:b/>
        </w:rPr>
        <w:t xml:space="preserve">正解：③ 9.5×10⁵ Pa</w:t>
      </w:r>
    </w:p>
    <w:p>
      <w:pPr>
        <w:pStyle w:val="BodyText"/>
      </w:pPr>
      <w:r>
        <w:rPr>
          <w:bCs/>
          <w:b/>
        </w:rPr>
        <w:t xml:space="preserve">第一步：單位換算</w:t>
      </w:r>
    </w:p>
    <w:p>
      <w:pPr>
        <w:pStyle w:val="BodyText"/>
      </w:pPr>
      <w:r>
        <w:t xml:space="preserve">D=42mm=0.042m。計算題第一步永遠先統一單位，尤其mm容易被忽略要轉換成m。</w:t>
      </w:r>
    </w:p>
    <w:p>
      <w:pPr>
        <w:pStyle w:val="BodyText"/>
      </w:pPr>
      <w:r>
        <w:rPr>
          <w:bCs/>
          <w:b/>
        </w:rPr>
        <w:t xml:space="preserve">第二步：算流速ua</w:t>
      </w:r>
    </w:p>
    <w:p>
      <w:pPr>
        <w:pStyle w:val="BodyText"/>
      </w:pPr>
      <w:r>
        <w:t xml:space="preserve">流量Q=10 m³/h=10/3600≈2.778×10⁻³ m³/s。圓管截面積A=πD²/4=π×(0.042)²/4=π×0.001764/4≈1.3854×10⁻³ m²(圓面積公式現場推導：把圓看成無數細三角形拼成，攤平近似成底2πr高r的三角形，A=½×2πr×r=πr²=πD²/4，只要記得圓周長C=2πr就能推導出面積公式，不用死背)。流速ua=Q/A=2.778×10⁻³/1.3854×10⁻³≈2.005 m/s。</w:t>
      </w:r>
    </w:p>
    <w:p>
      <w:pPr>
        <w:pStyle w:val="BodyText"/>
      </w:pPr>
      <w:r>
        <w:rPr>
          <w:bCs/>
          <w:b/>
        </w:rPr>
        <w:t xml:space="preserve">第三步：代入壓力損失公式</w:t>
      </w:r>
    </w:p>
    <w:p>
      <w:pPr>
        <w:pStyle w:val="BodyText"/>
      </w:pPr>
      <w:r>
        <w:t xml:space="preserve">ΔP=4f×(ρua²/2)×(L/D)。f=0.005，ρ=1000 kg/m³，ua²≈4.02，L=1000m，D=0.042m。計算：4×0.005=0.02；(1000×4.02)/2=2010；0.02×2010=40.2；1000/0.042≈23810；ΔP≈40.2×23810≈957000 Pa≈9.6×10⁵ Pa，最接近③9.5×10⁵ Pa。</w:t>
      </w:r>
    </w:p>
    <w:p>
      <w:pPr>
        <w:pStyle w:val="BodyText"/>
      </w:pPr>
      <w:r>
        <w:rPr>
          <w:bCs/>
          <w:b/>
        </w:rPr>
        <w:t xml:space="preserve">常見錯誤(對應選項②)</w:t>
      </w:r>
    </w:p>
    <w:p>
      <w:pPr>
        <w:pStyle w:val="BodyText"/>
      </w:pPr>
      <w:r>
        <w:t xml:space="preserve">若忘記mm→m換算，直接拿42當D代入(而非0.042)，會讓D大1000倍、A大100萬倍(因為A∝D²)、流速小100萬倍(u=Q/A)，連鎖影響最終ΔP差一個數量級，容易落到選項②(9.5×10⁴)附近。單位換算永遠是計算題的第一道關卡。</w:t>
      </w:r>
    </w:p>
    <w:p>
      <w:pPr>
        <w:pStyle w:val="BodyText"/>
      </w:pPr>
      <w:r>
        <w:t xml:space="preserve">一句話：圓面積A=πr²=πD²/4，現場推導不用死背(圓周長2πr攤平成三角形底、半徑當高)。流速=流量÷截面積，單位務必先統一(mm→m)，再代入ΔP公式算出≈9.5×10⁵ Pa。</w:t>
      </w:r>
    </w:p>
    <w:p>
      <w:pPr>
        <w:pStyle w:val="BodyText"/>
      </w:pPr>
      <w:r>
        <w:rPr>
          <w:bCs/>
          <w:b/>
        </w:rPr>
        <w:t xml:space="preserve">H25-Q34</w:t>
      </w:r>
    </w:p>
    <w:p>
      <w:pPr>
        <w:pStyle w:val="BodyText"/>
      </w:pPr>
      <w:r>
        <w:t xml:space="preserve">主題：攪拌動力與轉速比例關係計算　</w:t>
      </w:r>
      <w:r>
        <w:rPr>
          <w:bCs/>
          <w:b/>
        </w:rPr>
        <w:t xml:space="preserve">正解：① 227 rpm</w:t>
      </w:r>
    </w:p>
    <w:p>
      <w:pPr>
        <w:pStyle w:val="BodyText"/>
      </w:pPr>
      <w:r>
        <w:rPr>
          <w:bCs/>
          <w:b/>
        </w:rPr>
        <w:t xml:space="preserve">第一步：建立比例關係</w:t>
      </w:r>
    </w:p>
    <w:p>
      <w:pPr>
        <w:pStyle w:val="BodyText"/>
      </w:pPr>
      <w:r>
        <w:t xml:space="preserve">Np=P/(ρn³D⁵)。同一台攪拌機只換馬達功率，槽體、葉輪、液體都不變，故Np、ρ、D皆為常數。整理成P=Np·ρ·D⁵·n³，因為Np、ρ、D⁵都是常數，可直接寫成比例關係P∝n³，不需要代入Np=6這個數字本身(比較兩狀態時會自動消掉)。</w:t>
      </w:r>
    </w:p>
    <w:p>
      <w:pPr>
        <w:pStyle w:val="BodyText"/>
      </w:pPr>
      <w:r>
        <w:rPr>
          <w:bCs/>
          <w:b/>
        </w:rPr>
        <w:t xml:space="preserve">第二步：列比例式</w:t>
      </w:r>
    </w:p>
    <w:p>
      <w:pPr>
        <w:pStyle w:val="BodyText"/>
      </w:pPr>
      <w:r>
        <w:t xml:space="preserve">P2/P1=(n2/n1)³ → 2.2/1.5=(n2/200)³ → n2/200=(2.2/1.5)(1/3)=(1.4667)(1/3)。</w:t>
      </w:r>
    </w:p>
    <w:p>
      <w:pPr>
        <w:pStyle w:val="BodyText"/>
      </w:pPr>
      <w:r>
        <w:rPr>
          <w:bCs/>
          <w:b/>
        </w:rPr>
        <w:t xml:space="preserve">第三步：徒手估算立方根(夾逼插值法)</w:t>
      </w:r>
    </w:p>
    <w:p>
      <w:pPr>
        <w:pStyle w:val="BodyText"/>
      </w:pPr>
      <w:r>
        <w:t xml:space="preserve">善用好記的立方數當錨點：1.1³=1.1×1.1×1.1=1.331；1.15³=1.15×1.15×1.15=1.520875。目標值1.4667落在兩者之間，線性插值：分率位置=(1.4667-1.331)/(1.520875-1.331)=0.1357/0.1899≈0.714。x≈1.1+0.05×0.714≈1.136。n2≈200×1.136≈227.2 rpm，對應①。</w:t>
      </w:r>
    </w:p>
    <w:p>
      <w:pPr>
        <w:pStyle w:val="BodyText"/>
      </w:pPr>
      <w:r>
        <w:rPr>
          <w:bCs/>
          <w:b/>
        </w:rPr>
        <w:t xml:space="preserve">通用技巧總結</w:t>
      </w:r>
    </w:p>
    <w:p>
      <w:pPr>
        <w:pStyle w:val="BodyText"/>
      </w:pPr>
      <w:r>
        <w:t xml:space="preserve">任何「開n次方根」但沒有計算機的情境，都可以用「找兩個鄰近的整數次方當錨點+線性插值」估算，誤差通常在0.1%~0.5%等級，足以分辨選擇題相鄰選項(此題每個選項間距10)。常用立方數錨點：1.0³=1、1.1³=1.331、1.15³=1.521、1.2³=1.728。</w:t>
      </w:r>
    </w:p>
    <w:p>
      <w:pPr>
        <w:pStyle w:val="BodyText"/>
      </w:pPr>
      <w:r>
        <w:t xml:space="preserve">一句話：同槽同葉輪時P∝n³，兩狀態比較時Np、ρ、D全部消掉，只需算n2=n1×(P2/P1)^(1/3)。徒手開立方根可用錨點立方數+線性插值估算，不需要計算機。</w:t>
      </w:r>
    </w:p>
    <w:p>
      <w:pPr>
        <w:pStyle w:val="BodyText"/>
      </w:pPr>
      <w:r>
        <w:rPr>
          <w:bCs/>
          <w:b/>
        </w:rPr>
        <w:t xml:space="preserve">H25-Q35</w:t>
      </w:r>
    </w:p>
    <w:p>
      <w:pPr>
        <w:pStyle w:val="BodyText"/>
      </w:pPr>
      <w:r>
        <w:t xml:space="preserve">主題：逆流熱交換器最小冷卻水流量：夾點(Pinch Point)概念　</w:t>
      </w:r>
      <w:r>
        <w:rPr>
          <w:bCs/>
          <w:b/>
        </w:rPr>
        <w:t xml:space="preserve">正解：② 2 kg/s</w:t>
      </w:r>
    </w:p>
    <w:p>
      <w:pPr>
        <w:pStyle w:val="BodyText"/>
      </w:pPr>
      <w:r>
        <w:rPr>
          <w:bCs/>
          <w:b/>
        </w:rPr>
        <w:t xml:space="preserve">核心原則：求最小流量=求理論最大溫差</w:t>
      </w:r>
    </w:p>
    <w:p>
      <w:pPr>
        <w:pStyle w:val="BodyText"/>
      </w:pPr>
      <w:r>
        <w:t xml:space="preserve">Q=m×cp×ΔT，Q固定時，要讓冷水流量m最小，冷水溫升ΔT必須最大。ΔT的理論上限由熱力學第二定律卡住：熱交換器內任一位置，高溫流體溫度必須高於冷流體溫度。</w:t>
      </w:r>
    </w:p>
    <w:p>
      <w:pPr>
        <w:pStyle w:val="BodyText"/>
      </w:pPr>
      <w:r>
        <w:rPr>
          <w:bCs/>
          <w:b/>
        </w:rPr>
        <w:t xml:space="preserve">逆流配置的兩端配對</w:t>
      </w:r>
    </w:p>
    <w:p>
      <w:pPr>
        <w:pStyle w:val="BodyText"/>
      </w:pPr>
      <w:r>
        <w:t xml:space="preserve">A端：高溫入口(85℃)碰冷流體出口(未知，設為T冷,出)。B端：高溫出口(45℃)碰冷流體入口(35℃)。B端溫差45-35=10℃沒問題。但A端必須滿足85&gt;T冷,出，代表冷流體出口溫度理論上限是逼近(但不能超過)85℃——這就是「夾點(pinch point)」，代表此處熱交換器面積需趨近無限大(零驅動力)。</w:t>
      </w:r>
    </w:p>
    <w:p>
      <w:pPr>
        <w:pStyle w:val="BodyText"/>
      </w:pPr>
      <w:r>
        <w:rPr>
          <w:bCs/>
          <w:b/>
        </w:rPr>
        <w:t xml:space="preserve">計算步驟</w:t>
      </w:r>
    </w:p>
    <w:p>
      <w:pPr>
        <w:pStyle w:val="BodyText"/>
      </w:pPr>
      <w:r>
        <w:t xml:space="preserve">①用高溫流體算熱交換量：Q=(85-45)×2.09×10³×5=418×10³ J/s。②用夾點溫差(85-35)=50℃代入冷流體：Q=V×4.18×10³×(85-35) → 418×10³=V×4.18×10³×50 → V=418×10³/(209×10³)=2 kg/s，對應②。</w:t>
      </w:r>
    </w:p>
    <w:p>
      <w:pPr>
        <w:pStyle w:val="BodyText"/>
      </w:pPr>
      <w:r>
        <w:rPr>
          <w:bCs/>
          <w:b/>
        </w:rPr>
        <w:t xml:space="preserve">常見誤解澄清</w:t>
      </w:r>
    </w:p>
    <w:p>
      <w:pPr>
        <w:pStyle w:val="BodyText"/>
      </w:pPr>
      <w:r>
        <w:t xml:space="preserve">容易誤以為冷流體出口該跟高溫流體出口(45℃)比較，用(45-35)=10℃算溫差，這樣算出的是「較大流量」，不是「最小流量」。理論最小流量必須用冷流體出口逼近高溫入口(85℃)的極限情況，溫差取(85-35)=50℃。</w:t>
      </w:r>
    </w:p>
    <w:p>
      <w:pPr>
        <w:pStyle w:val="BodyText"/>
      </w:pPr>
      <w:r>
        <w:t xml:space="preserve">這不是「能否把85℃的能量全部傳給冷流體」的問題(那是能量傳遞完整性的問題)，而是「不違反熱力學第二定律的溫差下限」問題——即使允許熱交換器面積趨近無限大(A端溫差趨近0)，冷水流量在理論上也不能再更小了。實際工程設計會留更大安全溫差、用更大實際流量，題目問的是這個理論極限值(下限)。</w:t>
      </w:r>
    </w:p>
    <w:p>
      <w:pPr>
        <w:pStyle w:val="BodyText"/>
      </w:pPr>
      <w:r>
        <w:t xml:space="preserve">一句話：求逆流熱交換器最小流量，要看溫差最容易變成0的那一端(通常是高溫入口vs冷流體出口)，那裡是物理極限卡住的地方，決定了冷水出口溫度的理論上限。</w:t>
      </w:r>
    </w:p>
    <w:p>
      <w:pPr>
        <w:pStyle w:val="BodyText"/>
      </w:pPr>
      <w:r>
        <w:rPr>
          <w:bCs/>
          <w:b/>
        </w:rPr>
        <w:t xml:space="preserve">H26-Q1</w:t>
      </w:r>
    </w:p>
    <w:p>
      <w:pPr>
        <w:pStyle w:val="BodyText"/>
      </w:pPr>
      <w:r>
        <w:t xml:space="preserve">主題：芳香性判斷：休克爾規則(選出不具芳香性者)　</w:t>
      </w:r>
      <w:r>
        <w:rPr>
          <w:bCs/>
          <w:b/>
        </w:rPr>
        <w:t xml:space="preserve">正解：①環丁二烯</w:t>
      </w:r>
    </w:p>
    <w:p>
      <w:pPr>
        <w:pStyle w:val="BodyText"/>
      </w:pPr>
      <w:r>
        <w:rPr>
          <w:bCs/>
          <w:b/>
        </w:rPr>
        <w:t xml:space="preserve">休克爾規則(4n+2規則)</w:t>
      </w:r>
    </w:p>
    <w:p>
      <w:pPr>
        <w:pStyle w:val="BodyText"/>
      </w:pPr>
      <w:r>
        <w:t xml:space="preserve">芳香性四條件：環狀、平面、完全共軛(每個環上原子都有p軌域可重疊)、π電子數=4n+2(n=0,1,2…)。若π電子數=4n則為反芳香性，比一般烯烴更不穩定。</w:t>
      </w:r>
    </w:p>
    <w:p>
      <w:pPr>
        <w:pStyle w:val="BodyText"/>
      </w:pPr>
      <w:r>
        <w:rPr>
          <w:bCs/>
          <w:b/>
        </w:rPr>
        <w:t xml:space="preserve">(①) 環丁二烯：4π電子=4n，反芳香性</w:t>
      </w:r>
    </w:p>
    <w:p>
      <w:pPr>
        <w:pStyle w:val="BodyText"/>
      </w:pPr>
      <w:r>
        <w:t xml:space="preserve">四員環兩個C=C貢獻4個π電子，4=4n(n=1)，屬反芳香性，實際結構會扭曲成矩形以降低不穩定性。</w:t>
      </w:r>
    </w:p>
    <w:p>
      <w:pPr>
        <w:pStyle w:val="BodyText"/>
      </w:pPr>
      <w:r>
        <w:rPr>
          <w:bCs/>
          <w:b/>
        </w:rPr>
        <w:t xml:space="preserve">其餘為何都具芳香性</w:t>
      </w:r>
    </w:p>
    <w:p>
      <w:pPr>
        <w:pStyle w:val="BodyText"/>
      </w:pPr>
      <w:r>
        <w:t xml:space="preserve">②吡咯：2個雙鍵(4π電子)+N孤對電子參與共軛(2π電子)=6=4n+2(n=1)，芳香族。</w:t>
      </w:r>
    </w:p>
    <w:p>
      <w:pPr>
        <w:pStyle w:val="BodyText"/>
      </w:pPr>
      <w:r>
        <w:t xml:space="preserve">③環戊二烯負離子：2個雙鍵(4π電子)+負電荷孤對參與共軛(2π電子)=6=4n+2(n=1)，芳香族，也解釋環戊二烯酸性較強的原因。</w:t>
      </w:r>
    </w:p>
    <w:p>
      <w:pPr>
        <w:pStyle w:val="BodyText"/>
      </w:pPr>
      <w:r>
        <w:t xml:space="preserve">④吡啶：3個雙鍵貢獻6π電子=4n+2(n=1)，芳香族。氮孤對在sp²軌域指向環外(不參與共軛)，不影響π電子計數，可當鹼性孤對。</w:t>
      </w:r>
    </w:p>
    <w:p>
      <w:pPr>
        <w:pStyle w:val="BodyText"/>
      </w:pPr>
      <w:r>
        <w:t xml:space="preserve">⑤環庚三烯正離子(托品鎓)：七員環3個雙鍵貢獻6π電子=4n+2(n=1)，正電荷是空p軌域(不貢獻電子但參與共軛)，芳香族，是碳陽離子異常穩定的經典範例。</w:t>
      </w:r>
    </w:p>
    <w:p>
      <w:pPr>
        <w:pStyle w:val="BodyText"/>
      </w:pPr>
      <w:r>
        <w:t xml:space="preserve">一句話：π電子數套4n+2才是芳香族，4n是反芳香族。①環丁二烯4π電子(4n)無芳香性；其餘皆湊出6π電子(4n+2)有芳香性。吡咯氮孤對「參與」共軛，吡啶氮孤對「不參與」，方向相反。</w:t>
      </w:r>
    </w:p>
    <w:p>
      <w:pPr>
        <w:pStyle w:val="BodyText"/>
      </w:pPr>
      <w:r>
        <w:rPr>
          <w:bCs/>
          <w:b/>
        </w:rPr>
        <w:t xml:space="preserve">H26-Q2</w:t>
      </w:r>
    </w:p>
    <w:p>
      <w:pPr>
        <w:pStyle w:val="BodyText"/>
      </w:pPr>
      <w:r>
        <w:t xml:space="preserve">主題：アセチレン(乙炔)敘述（選出最不適切者）　</w:t>
      </w:r>
      <w:r>
        <w:rPr>
          <w:bCs/>
          <w:b/>
        </w:rPr>
        <w:t xml:space="preserve">正解：④</w:t>
      </w:r>
    </w:p>
    <w:p>
      <w:pPr>
        <w:pStyle w:val="BodyText"/>
      </w:pPr>
      <w:r>
        <w:rPr>
          <w:bCs/>
          <w:b/>
        </w:rPr>
        <w:t xml:space="preserve">(④) 為什麼錯：pKa方向講反 ★</w:t>
      </w:r>
    </w:p>
    <w:p>
      <w:pPr>
        <w:pStyle w:val="BodyText"/>
      </w:pPr>
      <w:r>
        <w:t xml:space="preserve">pKa=-log(Ka)，酸性越強Ka越大、pKa越小，兩者方向相反。原文「乙炔比乙烯更具酸性，因此pKa值較大」邏輯自相矛盾——若真的更酸，pKa應該更小才對。實際數值：乙炔pKa≈25&lt;乙烯pKa≈44，乙炔氫確實更酸(sp碳電負度較高、s成分較多，更能穩定去質子化後的碳陰離子)，但正確結論應為pKa較小，不是較大。</w:t>
      </w:r>
    </w:p>
    <w:p>
      <w:pPr>
        <w:pStyle w:val="BodyText"/>
      </w:pPr>
      <w:r>
        <w:rPr>
          <w:bCs/>
          <w:b/>
        </w:rPr>
        <w:t xml:space="preserve">其餘為何正確(排除法)</w:t>
      </w:r>
    </w:p>
    <w:p>
      <w:pPr>
        <w:pStyle w:val="BodyText"/>
      </w:pPr>
      <w:r>
        <w:t xml:space="preserve">①碳與碳以sp混成軌道鍵結(180°直線)，正確。</w:t>
      </w:r>
    </w:p>
    <w:p>
      <w:pPr>
        <w:pStyle w:val="BodyText"/>
      </w:pPr>
      <w:r>
        <w:t xml:space="preserve">②乙炔碳碳鍵長比乙烷短：鍵級越高鍵長越短(三鍵120pm&lt;雙鍵134pm&lt;單鍵~154pm)，正確。</w:t>
      </w:r>
    </w:p>
    <w:p>
      <w:pPr>
        <w:pStyle w:val="BodyText"/>
      </w:pPr>
      <w:r>
        <w:t xml:space="preserve">③乙炔碳碳三鍵鍵能比乙烷單鍵強：三鍵835kJ/mol遠大於單鍵347kJ/mol，正確。</w:t>
      </w:r>
    </w:p>
    <w:p>
      <w:pPr>
        <w:pStyle w:val="BodyText"/>
      </w:pPr>
      <w:r>
        <w:t xml:space="preserve">⑤碳碳三鍵=2個π鍵+1個σ鍵(sp-sp頭對頭重疊成σ鍵，2個互相垂直的未混成p軌域側邊重疊成2個π鍵)，正確。</w:t>
      </w:r>
    </w:p>
    <w:p>
      <w:pPr>
        <w:pStyle w:val="BodyText"/>
      </w:pPr>
      <w:r>
        <w:t xml:space="preserve">一句話：pKa=-log(Ka)，酸性越強pKa越小，方向相反。「更酸所以pKa更大」本身邏輯矛盾，不需查數值即可判斷。</w:t>
      </w:r>
    </w:p>
    <w:p>
      <w:pPr>
        <w:pStyle w:val="BodyText"/>
      </w:pPr>
      <w:r>
        <w:rPr>
          <w:bCs/>
          <w:b/>
        </w:rPr>
        <w:t xml:space="preserve">H26-Q3</w:t>
      </w:r>
    </w:p>
    <w:p>
      <w:pPr>
        <w:pStyle w:val="BodyText"/>
      </w:pPr>
      <w:r>
        <w:t xml:space="preserve">主題：核磁共振(NMR)光譜敘述（選出最不適切者）　</w:t>
      </w:r>
      <w:r>
        <w:rPr>
          <w:bCs/>
          <w:b/>
        </w:rPr>
        <w:t xml:space="preserve">正解：②</w:t>
      </w:r>
    </w:p>
    <w:p>
      <w:pPr>
        <w:pStyle w:val="BodyText"/>
      </w:pPr>
      <w:r>
        <w:rPr>
          <w:bCs/>
          <w:b/>
        </w:rPr>
        <w:t xml:space="preserve">(②) 為什麼錯：19F和31P確實有核自旋，不是沒有 ★</w:t>
      </w:r>
    </w:p>
    <w:p>
      <w:pPr>
        <w:pStyle w:val="BodyText"/>
      </w:pPr>
      <w:r>
        <w:t xml:space="preserve">NMR能偵測到某核種的前提就是該核必須有非零核自旋(I≠0)——「沒有自旋但仍可檢測」這句話本身邏輯矛盾，核自旋是NMR訊號存在的必要條件，沒有例外。核自旋判斷規則：質量數偶+原子序偶→I=0(無法偵測，如12C,16O)；質量數偶+原子序奇→I=整數(如2H,14N)；質量數奇→I=半整數(如1H,13C,19F,31P)。19F質量數19(奇)、31P質量數31(奇)，依規則皆為I=1/2半整數自旋，確實有自旋才能被NMR檢測，是常用的靈敏核種(19F-NMR、31P-NMR是成熟分析技術)。</w:t>
      </w:r>
    </w:p>
    <w:p>
      <w:pPr>
        <w:pStyle w:val="BodyText"/>
      </w:pPr>
      <w:r>
        <w:rPr>
          <w:bCs/>
          <w:b/>
        </w:rPr>
        <w:t xml:space="preserve">其餘為何正確(排除法)</w:t>
      </w:r>
    </w:p>
    <w:p>
      <w:pPr>
        <w:pStyle w:val="BodyText"/>
      </w:pPr>
      <w:r>
        <w:t xml:space="preserve">①TMS(四甲基矽烷)化學惰性、單一銳峰、矽電負度低使甲基處於高遮蔽狀態，定義為δ=0ppm內標，正確。</w:t>
      </w:r>
    </w:p>
    <w:p>
      <w:pPr>
        <w:pStyle w:val="BodyText"/>
      </w:pPr>
      <w:r>
        <w:t xml:space="preserve">③化學位移δ(ppm)=(觀測與標準訊號頻率差[Hz])÷(分光儀頻率[MHz])，Hz÷MHz本身產生百萬分之一量綱即ppm由來，正確。</w:t>
      </w:r>
    </w:p>
    <w:p>
      <w:pPr>
        <w:pStyle w:val="BodyText"/>
      </w:pPr>
      <w:r>
        <w:t xml:space="preserve">④甲苯苯環質子因環電流效應去遮蔽，化學位移7.2ppm；甲基質子遮蔽較強2.3ppm；苯環訊號確實在較低磁場(較高ppm)，正確。</w:t>
      </w:r>
    </w:p>
    <w:p>
      <w:pPr>
        <w:pStyle w:val="BodyText"/>
      </w:pPr>
      <w:r>
        <w:t xml:space="preserve">⑤醋酸甲酯有兩個化學環境不同的甲基碳(乙醯基甲基vs酯氧甲基)，質子去偶13C-NMR下各自呈獨立單峰，兩個不同碳形成兩個單峰，13C天然豐度低碳-碳偶合可忽略，正確。</w:t>
      </w:r>
    </w:p>
    <w:p>
      <w:pPr>
        <w:pStyle w:val="BodyText"/>
      </w:pPr>
      <w:r>
        <w:t xml:space="preserve">一句話：NMR偵測前提是核自旋非零，「無自旋但可檢測」邏輯矛盾。19F、31P質量數皆奇數，依規則有I=1/2自旋，確實有自旋才是能被偵測的正確原因。</w:t>
      </w:r>
    </w:p>
    <w:p>
      <w:pPr>
        <w:pStyle w:val="BodyText"/>
      </w:pPr>
      <w:r>
        <w:rPr>
          <w:bCs/>
          <w:b/>
        </w:rPr>
        <w:t xml:space="preserve">H26-Q4</w:t>
      </w:r>
    </w:p>
    <w:p>
      <w:pPr>
        <w:pStyle w:val="BodyText"/>
      </w:pPr>
      <w:r>
        <w:t xml:space="preserve">主題：馬來酸結構與無水馬來酸工業製程（填空題）　</w:t>
      </w:r>
      <w:r>
        <w:rPr>
          <w:bCs/>
          <w:b/>
        </w:rPr>
        <w:t xml:space="preserve">正解：③ シス/トランス/フマル酸/ベンゼン/ブタン</w:t>
      </w:r>
    </w:p>
    <w:p>
      <w:pPr>
        <w:pStyle w:val="BodyText"/>
      </w:pPr>
      <w:r>
        <w:rPr>
          <w:bCs/>
          <w:b/>
        </w:rPr>
        <w:t xml:space="preserve">A、B、C：靠幾何推理(可推導，不需背誦)</w:t>
      </w:r>
    </w:p>
    <w:p>
      <w:pPr>
        <w:pStyle w:val="BodyText"/>
      </w:pPr>
      <w:r>
        <w:t xml:space="preserve">分子內脫水成環(酸酐化)需兩個-COOH在空間上同側夠近。cis(順式)：兩個COOH同側距離近，可分子內脫水形成五員環酸酐(馬來酸酐)。trans(反式)：兩個COOH兩側距離遠，無法分子內閉環，此異構物稱富馬酸(fumaric acid)。題目提到馬來酸能形成酸酐，故馬來酸本身必須是A=cis(シス)，其幾何異構物為B=trans(トランス)，正式名稱C=フマル酸(富馬酸)。</w:t>
      </w:r>
    </w:p>
    <w:p>
      <w:pPr>
        <w:pStyle w:val="BodyText"/>
      </w:pPr>
      <w:r>
        <w:rPr>
          <w:bCs/>
          <w:b/>
        </w:rPr>
        <w:t xml:space="preserve">D、E：工業製程史實(純知識題，不能推理)</w:t>
      </w:r>
    </w:p>
    <w:p>
      <w:pPr>
        <w:pStyle w:val="BodyText"/>
      </w:pPr>
      <w:r>
        <w:t xml:space="preserve">無水馬來酸工業原料演變：傳統經典製程以D=ベンゼン(苯)為原料，經釩觸媒氣相催化氧化製造，但苯有致癌性、成本較高。現代製程以E=ブタン(正丁烷)為原料，因丁烷便宜來源豐富(天然氣/煉油副產物)。題目最後一句「反應性較低的烷烴為原料的少數製程之一」是關鍵線索：烷烴普遍C-H鍵穩定反應性低，能直接氧化利用的製程很少，強調丁烷氧化法的技術特殊性。</w:t>
      </w:r>
    </w:p>
    <w:p>
      <w:pPr>
        <w:pStyle w:val="BodyText"/>
      </w:pPr>
      <w:r>
        <w:rPr>
          <w:bCs/>
          <w:b/>
        </w:rPr>
        <w:t xml:space="preserve">陷阱提醒</w:t>
      </w:r>
    </w:p>
    <w:p>
      <w:pPr>
        <w:pStyle w:val="BodyText"/>
      </w:pPr>
      <w:r>
        <w:t xml:space="preserve">選項中ヘキサン(己烷)同樣是烷烴，單靠「E是烷烴」不足以在丁烷和己烷間做選擇，必須真正知道工業實際使用原料是正丁烷，這是需要背誦的產業事實，不是邏輯推理能得出的。</w:t>
      </w:r>
    </w:p>
    <w:p>
      <w:pPr>
        <w:pStyle w:val="BodyText"/>
      </w:pPr>
      <w:r>
        <w:t xml:space="preserve">一句話：A/B/C(cis/trans/富馬酸)靠幾何邏輯(同側才能分子內脫水)推理；D/E(苯→丁烷)是產業史實，純知識題，不能單靠「是烷烴」判斷。</w:t>
      </w:r>
    </w:p>
    <w:p>
      <w:pPr>
        <w:pStyle w:val="BodyText"/>
      </w:pPr>
      <w:r>
        <w:rPr>
          <w:bCs/>
          <w:b/>
        </w:rPr>
        <w:t xml:space="preserve">H26-Q5</w:t>
      </w:r>
    </w:p>
    <w:p>
      <w:pPr>
        <w:pStyle w:val="BodyText"/>
      </w:pPr>
      <w:r>
        <w:t xml:space="preserve">主題：分子手性判斷（選出不具鏡像異構物者）　</w:t>
      </w:r>
      <w:r>
        <w:rPr>
          <w:bCs/>
          <w:b/>
        </w:rPr>
        <w:t xml:space="preserve">正解：② 內消旋(meso)酒石酸</w:t>
      </w:r>
    </w:p>
    <w:p>
      <w:pPr>
        <w:pStyle w:val="BodyText"/>
      </w:pPr>
      <w:r>
        <w:rPr>
          <w:bCs/>
          <w:b/>
        </w:rPr>
        <w:t xml:space="preserve">三種手性來源框架</w:t>
      </w:r>
    </w:p>
    <w:p>
      <w:pPr>
        <w:pStyle w:val="BodyText"/>
      </w:pPr>
      <w:r>
        <w:t xml:space="preserve">點手性(中心碳接四個不同基團)、軸手性(聯苯類，單鍵旋轉受阻)、螺旋手性(稠環分子空間位阻無法攤平)。本題五選項涵蓋這三種機制。</w:t>
      </w:r>
    </w:p>
    <w:p>
      <w:pPr>
        <w:pStyle w:val="BodyText"/>
      </w:pPr>
      <w:r>
        <w:rPr>
          <w:bCs/>
          <w:b/>
        </w:rPr>
        <w:t xml:space="preserve">(②) 為什麼是答案：內消旋(meso)化合物，鏡像與自身重疊 ★</w:t>
      </w:r>
    </w:p>
    <w:p>
      <w:pPr>
        <w:pStyle w:val="BodyText"/>
      </w:pPr>
      <w:r>
        <w:t xml:space="preserve">結構為meso-酒石酸，有兩個立體中心，但分子內部存在對稱面，上下兩個立體中心構型互為鏡像，分子內部已自我抵銷。畫出鏡像後只要旋轉180°就能完全疊回原分子——鏡像=原分子本身，不是兩個不同異構物。這種有立體中心但因內部對稱而整體不具手性的化合物稱meso compound，是非手性(achiral)。注意用詞精確度：不是「沒有鏡像」，是「鏡像跟自身重疊」。D-酒石酸與L-酒石酸才是真正無法疊合的鏡像對，meso體與這兩者是非對映異構物關係。</w:t>
      </w:r>
    </w:p>
    <w:p>
      <w:pPr>
        <w:pStyle w:val="BodyText"/>
      </w:pPr>
      <w:r>
        <w:rPr>
          <w:bCs/>
          <w:b/>
        </w:rPr>
        <w:t xml:space="preserve">(③) 為何有鏡像異構物：軸手性，糾正「聯苯應能自由旋轉」的假設</w:t>
      </w:r>
    </w:p>
    <w:p>
      <w:pPr>
        <w:pStyle w:val="BodyText"/>
      </w:pPr>
      <w:r>
        <w:t xml:space="preserve">一般聯苯單鍵可自由旋轉、快速翻轉平均後不具手性，但此題聯苯兩個鄰位都被大取代基(Cl、CO2H)佔據，空間位阻使單鍵無法自由旋轉(旋轉時取代基會互相卡住)。旋轉鎖死後兩苯環固定在扭轉排列，扭轉方向有順時針/逆時針兩種鏡像可能，彼此無法透過旋轉互換——這是軸手性(axial chirality)，產生阻轉異構物(atropisomer)，真實存在可分離且具光學活性。框架：聯苯要有軸手性通常需至少3-4個鄰位有夠大取代基才能真正鎖死旋轉(如BINAP、BINOL的設計原理)。</w:t>
      </w:r>
    </w:p>
    <w:p>
      <w:pPr>
        <w:pStyle w:val="BodyText"/>
      </w:pPr>
      <w:r>
        <w:rPr>
          <w:bCs/>
          <w:b/>
        </w:rPr>
        <w:t xml:space="preserve">其餘為何有鏡像異構物</w:t>
      </w:r>
    </w:p>
    <w:p>
      <w:pPr>
        <w:pStyle w:val="BodyText"/>
      </w:pPr>
      <w:r>
        <w:t xml:space="preserve">①中心碳接乙基、甲基、羥基、氫四個互不相同基團，標準手性中心，有鏡像異構物。</w:t>
      </w:r>
    </w:p>
    <w:p>
      <w:pPr>
        <w:pStyle w:val="BodyText"/>
      </w:pPr>
      <w:r>
        <w:t xml:space="preserve">④螺旋烯(helicene)結構，多苯環稠合成弧形，末端環空間位阻無法攤平被迫捲曲成螺旋，產生左旋(M)、右旋(P)兩種無法疊合的鏡像螺旋。</w:t>
      </w:r>
    </w:p>
    <w:p>
      <w:pPr>
        <w:pStyle w:val="BodyText"/>
      </w:pPr>
      <w:r>
        <w:t xml:space="preserve">⑤反式(trans)-1,2-環丙烷二羧酸，不具內部對稱面，兩個立體中心的鏡像無法疊合，存在真實鏡像異構物對(若為cis型則會像②一樣因對稱面成為meso體)。</w:t>
      </w:r>
    </w:p>
    <w:p>
      <w:pPr>
        <w:pStyle w:val="BodyText"/>
      </w:pPr>
      <w:r>
        <w:t xml:space="preserve">一句話：②是內消旋酒石酸，雖有立體中心但內部對稱面讓鏡像與自身重疊(鏡像=自己，非「無鏡像」)，故無鏡像異構物。③因鄰位大取代基鎖住旋轉產生軸手性，不會像一般聯苯自由旋轉抵銷手性。</w:t>
      </w:r>
    </w:p>
    <w:p>
      <w:pPr>
        <w:pStyle w:val="BodyText"/>
      </w:pPr>
      <w:r>
        <w:rPr>
          <w:bCs/>
          <w:b/>
        </w:rPr>
        <w:t xml:space="preserve">H26-Q6</w:t>
      </w:r>
    </w:p>
    <w:p>
      <w:pPr>
        <w:pStyle w:val="BodyText"/>
      </w:pPr>
      <w:r>
        <w:t xml:space="preserve">主題：三個芳香族甲醯化反應命名(a、b、c)　</w:t>
      </w:r>
      <w:r>
        <w:rPr>
          <w:bCs/>
          <w:b/>
        </w:rPr>
        <w:t xml:space="preserve">正解：④ Friedel-Craftsアシル化反応/Vilsmeyer反応/Reimer-Tiemann反応</w:t>
      </w:r>
    </w:p>
    <w:p>
      <w:pPr>
        <w:pStyle w:val="BodyText"/>
      </w:pPr>
      <w:r>
        <w:rPr>
          <w:bCs/>
          <w:b/>
        </w:rPr>
        <w:t xml:space="preserve">解題策略：試劑指紋辨識法</w:t>
      </w:r>
    </w:p>
    <w:p>
      <w:pPr>
        <w:pStyle w:val="BodyText"/>
      </w:pPr>
      <w:r>
        <w:t xml:space="preserve">不需死背整個機制，記住每個命名反應最具辨識度的試劑組合即可快速比對。</w:t>
      </w:r>
    </w:p>
    <w:p>
      <w:pPr>
        <w:pStyle w:val="BodyText"/>
      </w:pPr>
      <w:r>
        <w:rPr>
          <w:bCs/>
          <w:b/>
        </w:rPr>
        <w:t xml:space="preserve">b) POCl3+DMF → Vilsmeier(-Haack)反應</w:t>
      </w:r>
    </w:p>
    <w:p>
      <w:pPr>
        <w:pStyle w:val="BodyText"/>
      </w:pPr>
      <w:r>
        <w:t xml:space="preserve">POCl3與DMF混合生成氯亞胺鎓離子(Vilsmeier試劑)，這個親電性物種可對富電子芳環(此處已有-N(CH3)2強推電子基)進行親電芳香取代，水解後得醛基。POCl3/DMF組合是高辨識度指紋。</w:t>
      </w:r>
    </w:p>
    <w:p>
      <w:pPr>
        <w:pStyle w:val="BodyText"/>
      </w:pPr>
      <w:r>
        <w:rPr>
          <w:bCs/>
          <w:b/>
        </w:rPr>
        <w:t xml:space="preserve">c) CHCl3+NaOH+酚 → Reimer-Tiemann反應</w:t>
      </w:r>
    </w:p>
    <w:p>
      <w:pPr>
        <w:pStyle w:val="BodyText"/>
      </w:pPr>
      <w:r>
        <w:t xml:space="preserve">氯仿在強鹼下脫質子/脫氯離子生成二氯卡賓(:CCl2)，親電性卡賓攻擊酚類鄰位，重排水解生成水楊醛。CHCl3/NaOH+酚組合是高辨識度指紋。</w:t>
      </w:r>
    </w:p>
    <w:p>
      <w:pPr>
        <w:pStyle w:val="BodyText"/>
      </w:pPr>
      <w:r>
        <w:rPr>
          <w:bCs/>
          <w:b/>
        </w:rPr>
        <w:t xml:space="preserve">a) HCOF+BF3 → Friedel-Crafts醯化反應(甲醯化變體)</w:t>
      </w:r>
    </w:p>
    <w:p>
      <w:pPr>
        <w:pStyle w:val="BodyText"/>
      </w:pPr>
      <w:r>
        <w:t xml:space="preserve">BF3是路易士酸催化劑，角色與傳統Friedel-Crafts醯化的AlCl3相同，活化甲醯氟(HCOF)形成強親電物種對苯環進行親電芳香取代，直接接上-CHO。即使不知道此特定組合名稱，也可用「路易士酸+芳環+醯化試劑→產物是芳環直接接醯基」的機制模式歸類為Friedel-Crafts家族。</w:t>
      </w:r>
    </w:p>
    <w:p>
      <w:pPr>
        <w:pStyle w:val="BodyText"/>
      </w:pPr>
      <w:r>
        <w:rPr>
          <w:bCs/>
          <w:b/>
        </w:rPr>
        <w:t xml:space="preserve">排除法</w:t>
      </w:r>
    </w:p>
    <w:p>
      <w:pPr>
        <w:pStyle w:val="BodyText"/>
      </w:pPr>
      <w:r>
        <w:t xml:space="preserve">Wittig反應必要試劑是磷ylide(Ph3P=CHR)，用於醛/酮轉烯烴。a)的試劑HCOF+BF3完全沒有磷試劑，產物也是醛不是烯烴，可直接排除所有把a)標成Wittig的選項(①②③)。</w:t>
      </w:r>
    </w:p>
    <w:p>
      <w:pPr>
        <w:pStyle w:val="BodyText"/>
      </w:pPr>
      <w:r>
        <w:t xml:space="preserve">一句話：b、c是高辨識度試劑指紋，秒認Vilsmeier、Reimer-Tiemann；a靠機制家族歸類為Friedel-Crafts醯化；先排除明顯試劑對不上的Wittig選項，用刪去法鎖定答案。</w:t>
      </w:r>
    </w:p>
    <w:p>
      <w:pPr>
        <w:pStyle w:val="BodyText"/>
      </w:pPr>
      <w:r>
        <w:rPr>
          <w:bCs/>
          <w:b/>
        </w:rPr>
        <w:t xml:space="preserve">H26-Q7</w:t>
      </w:r>
    </w:p>
    <w:p>
      <w:pPr>
        <w:pStyle w:val="BodyText"/>
      </w:pPr>
      <w:r>
        <w:t xml:space="preserve">主題：芳香醛與HCN加成平衡常數(K)大小排序　</w:t>
      </w:r>
      <w:r>
        <w:rPr>
          <w:bCs/>
          <w:b/>
        </w:rPr>
        <w:t xml:space="preserve">正解：② a-c-b(由大到小)</w:t>
      </w:r>
    </w:p>
    <w:p>
      <w:pPr>
        <w:pStyle w:val="BodyText"/>
      </w:pPr>
      <w:r>
        <w:rPr>
          <w:bCs/>
          <w:b/>
        </w:rPr>
        <w:t xml:space="preserve">核心框架：取代基電子效應影響羰基親電性</w:t>
      </w:r>
    </w:p>
    <w:p>
      <w:pPr>
        <w:pStyle w:val="BodyText"/>
      </w:pPr>
      <w:r>
        <w:t xml:space="preserve">反應為羰基對CN-的親核加成，K越大代表反應越偏向生成物(氰醇)，即羰基碳親電性越強。決定親電性強弱的關鍵是苯環取代基推電子/拉電子效應：推電子基會拉高電子密度到羰基降低其親電性，推電子越強K越小。</w:t>
      </w:r>
    </w:p>
    <w:p>
      <w:pPr>
        <w:pStyle w:val="BodyText"/>
      </w:pPr>
      <w:r>
        <w:rPr>
          <w:bCs/>
          <w:b/>
        </w:rPr>
        <w:t xml:space="preserve">逐一分析</w:t>
      </w:r>
    </w:p>
    <w:p>
      <w:pPr>
        <w:pStyle w:val="BodyText"/>
      </w:pPr>
      <w:r>
        <w:t xml:space="preserve">a)無取代(苯甲醛)：基準狀態，親電性未修飾，K居中間偏大。</w:t>
      </w:r>
    </w:p>
    <w:p>
      <w:pPr>
        <w:pStyle w:val="BodyText"/>
      </w:pPr>
      <w:r>
        <w:t xml:space="preserve">b)-N(CH3)2(對位)：強推電子基，透過共軛效應氮孤對可離域進苯環再傳到羰基，明顯降低羰基親電性，CN-較不易進攻，K最小。</w:t>
      </w:r>
    </w:p>
    <w:p>
      <w:pPr>
        <w:pStyle w:val="BodyText"/>
      </w:pPr>
      <w:r>
        <w:t xml:space="preserve">c)-CH3(對位)：弱推電子基(誘導/超共軛效應)，推電子能力遠弱於-N(CH3)2，K值介於a、b之間。</w:t>
      </w:r>
    </w:p>
    <w:p>
      <w:pPr>
        <w:pStyle w:val="BodyText"/>
      </w:pPr>
      <w:r>
        <w:rPr>
          <w:bCs/>
          <w:b/>
        </w:rPr>
        <w:t xml:space="preserve">排序</w:t>
      </w:r>
    </w:p>
    <w:p>
      <w:pPr>
        <w:pStyle w:val="BodyText"/>
      </w:pPr>
      <w:r>
        <w:t xml:space="preserve">推電子強度：-N(CH3)2(強,共軛)&gt;-CH3(弱,誘導)&gt;無取代。親電性(=K值)排序相反：a&gt;c&gt;b，由大到小為a-c-b，對應②。</w:t>
      </w:r>
    </w:p>
    <w:p>
      <w:pPr>
        <w:pStyle w:val="BodyText"/>
      </w:pPr>
      <w:r>
        <w:rPr>
          <w:bCs/>
          <w:b/>
        </w:rPr>
        <w:t xml:space="preserve">常見審題陷阱</w:t>
      </w:r>
    </w:p>
    <w:p>
      <w:pPr>
        <w:pStyle w:val="BodyText"/>
      </w:pPr>
      <w:r>
        <w:t xml:space="preserve">若推導出b-c-a(由小到大)，這串順序邏輯本身可能完全正確，只是方向搞反——題目問「大きい順」(由大到小)時，需將由小到大的順序倒過來讀。b-c-a倒過來正好是a-c-b。推理正確但方向看反是常見失分點，算完順序後務必回頭確認題目要求的方向。</w:t>
      </w:r>
    </w:p>
    <w:p>
      <w:pPr>
        <w:pStyle w:val="BodyText"/>
      </w:pPr>
      <w:r>
        <w:t xml:space="preserve">一句話：HCN加成K值反映羰基親電性，推電子基越強親電性越弱K越小。強度排序-N(CH3)2&gt;-CH3&gt;無取代，故K值反向排序a&gt;c&gt;b。</w:t>
      </w:r>
    </w:p>
    <w:p>
      <w:pPr>
        <w:pStyle w:val="BodyText"/>
      </w:pPr>
      <w:r>
        <w:rPr>
          <w:bCs/>
          <w:b/>
        </w:rPr>
        <w:t xml:space="preserve">H26-Q8</w:t>
      </w:r>
    </w:p>
    <w:p>
      <w:pPr>
        <w:pStyle w:val="BodyText"/>
      </w:pPr>
      <w:r>
        <w:t xml:space="preserve">主題：新燃料敘述（選出最不適切者）　</w:t>
      </w:r>
      <w:r>
        <w:rPr>
          <w:bCs/>
          <w:b/>
        </w:rPr>
        <w:t xml:space="preserve">正解：①</w:t>
      </w:r>
    </w:p>
    <w:p>
      <w:pPr>
        <w:pStyle w:val="BodyText"/>
      </w:pPr>
      <w:r>
        <w:rPr>
          <w:bCs/>
          <w:b/>
        </w:rPr>
        <w:t xml:space="preserve">(①) 為什麼錯：ETBE原料不是正丁烷，是異丁烯 ★</w:t>
      </w:r>
    </w:p>
    <w:p>
      <w:pPr>
        <w:pStyle w:val="BodyText"/>
      </w:pPr>
      <w:r>
        <w:t xml:space="preserve">核心可推理框架：飽和烷烴化學惰性高，無法直接與醇進行加成反應形成醚。ETBE(乙基第三丁基醚)名稱本身透露結構含tert-butyl(第三丁基)支鏈四級碳。正確工業合成路線是生質乙醇+異丁烯((CH3)2C=CH2)，酸性觸媒催化下乙醇-OH對異丁烯C=C雙鍵進行酸催化加成(Markovnikov加成)。此反應能發生的關鍵是異丁烯有C=C雙鍵提供π電子。正丁烷完全飽和無雙鍵無官能基，無法直接與乙醇發生加成反應形成醚，原文所述在機制上站不住腳。</w:t>
      </w:r>
    </w:p>
    <w:p>
      <w:pPr>
        <w:pStyle w:val="BodyText"/>
      </w:pPr>
      <w:r>
        <w:rPr>
          <w:bCs/>
          <w:b/>
        </w:rPr>
        <w:t xml:space="preserve">類比框架</w:t>
      </w:r>
    </w:p>
    <w:p>
      <w:pPr>
        <w:pStyle w:val="BodyText"/>
      </w:pPr>
      <w:r>
        <w:t xml:space="preserve">MTBE(甲醇+異丁烯)、ETBE(乙醇+異丁烯)原理相同，都需異丁烯提供雙鍵，不是任何丁烷異構物——與Q4(無水馬來酸原料苯/丁烷)建立的「烷烴反應性低」框架可橋接類比。</w:t>
      </w:r>
    </w:p>
    <w:p>
      <w:pPr>
        <w:pStyle w:val="BodyText"/>
      </w:pPr>
      <w:r>
        <w:rPr>
          <w:bCs/>
          <w:b/>
        </w:rPr>
        <w:t xml:space="preserve">其餘為何正確(排除法)</w:t>
      </w:r>
    </w:p>
    <w:p>
      <w:pPr>
        <w:pStyle w:val="BodyText"/>
      </w:pPr>
      <w:r>
        <w:t xml:space="preserve">②沼氣由廚餘等原料經厭氧消化(anaerobic digestion)，微生物在無氧環境分解有機廢棄物，經水解、酸化、產甲烷等階段生成以CH4為主的沼氣，正確。</w:t>
      </w:r>
    </w:p>
    <w:p>
      <w:pPr>
        <w:pStyle w:val="BodyText"/>
      </w:pPr>
      <w:r>
        <w:t xml:space="preserve">③BDF由植物油(甘油三酸酯)與甲醇經酯轉化反應(transesterification)，鹼觸媒下生成脂肪酸甲酯(FAME)+副產物甘油，正確。</w:t>
      </w:r>
    </w:p>
    <w:p>
      <w:pPr>
        <w:pStyle w:val="BodyText"/>
      </w:pPr>
      <w:r>
        <w:t xml:space="preserve">④頁岩氣是天然氣一種，蘊藏頁岩層微小孔隙，需水力壓裂(hydraulic fracturing)技術高壓注水使岩層裂縫釋放天然氣，正確。</w:t>
      </w:r>
    </w:p>
    <w:p>
      <w:pPr>
        <w:pStyle w:val="BodyText"/>
      </w:pPr>
      <w:r>
        <w:t xml:space="preserve">⑤DME可由天然氣重組、煤炭氣化、生質能氣化等多元路徑先製造合成氣(syngas)，再轉化為DME，原料多樣性是其優勢，正確。</w:t>
      </w:r>
    </w:p>
    <w:p>
      <w:pPr>
        <w:pStyle w:val="BodyText"/>
      </w:pPr>
      <w:r>
        <w:t xml:space="preserve">一句話：ETBE由生質乙醇+異丁烯(酸催化加成，靠雙鍵)合成，不是正丁烷(飽和烷烴無雙鍵、化學惰性)——可用「烷烴反應性低」框架推理，不需純背誦。</w:t>
      </w:r>
    </w:p>
    <w:p>
      <w:pPr>
        <w:pStyle w:val="BodyText"/>
      </w:pPr>
      <w:r>
        <w:rPr>
          <w:bCs/>
          <w:b/>
        </w:rPr>
        <w:t xml:space="preserve">H26-Q9</w:t>
      </w:r>
    </w:p>
    <w:p>
      <w:pPr>
        <w:pStyle w:val="BodyText"/>
      </w:pPr>
      <w:r>
        <w:t xml:space="preserve">主題：家庭用燃料電池系統敘述（選出最不適切者）　</w:t>
      </w:r>
      <w:r>
        <w:rPr>
          <w:bCs/>
          <w:b/>
        </w:rPr>
        <w:t xml:space="preserve">正解：①</w:t>
      </w:r>
    </w:p>
    <w:p>
      <w:pPr>
        <w:pStyle w:val="BodyText"/>
      </w:pPr>
      <w:r>
        <w:rPr>
          <w:bCs/>
          <w:b/>
        </w:rPr>
        <w:t xml:space="preserve">(①) 為什麼錯：80℃低溫操作是PEFC的特徵，不是SOFC ★</w:t>
      </w:r>
    </w:p>
    <w:p>
      <w:pPr>
        <w:pStyle w:val="BodyText"/>
      </w:pPr>
      <w:r>
        <w:t xml:space="preserve">燃料電池依電解質種類分類，操作溫度天差地遠：PEFC(固體高分子形)靠質子交換膜，低溫約70-80℃；SOFC(固體氧化物形)靠陶瓷氧離子導體(如YSZ)，須高溫約600-1000℃(家用型約700-750℃)才能有效傳導氧離子。原文把80℃低溫特徵(屬PEFC)錯誤黏到「固體氧化物形(SOFC)」名稱上——SOFC沒有「低溫作動型」這種東西，即使研發中偏低溫的SOFC也還在600-700℃左右。日本實際家用燃料電池(ENE-FARM)確實PEFC型(70-80℃)與SOFC型(700-750℃)並存，但溫度數字絕不能對調。</w:t>
      </w:r>
    </w:p>
    <w:p>
      <w:pPr>
        <w:pStyle w:val="BodyText"/>
      </w:pPr>
      <w:r>
        <w:rPr>
          <w:bCs/>
          <w:b/>
        </w:rPr>
        <w:t xml:space="preserve">其餘為何正確(排除法)</w:t>
      </w:r>
    </w:p>
    <w:p>
      <w:pPr>
        <w:pStyle w:val="BodyText"/>
      </w:pPr>
      <w:r>
        <w:t xml:space="preserve">②燃料電池所需氫氣由都市燃氣或LPG等碳氫燃料製造，系統內建重組器現場轉化，正確。</w:t>
      </w:r>
    </w:p>
    <w:p>
      <w:pPr>
        <w:pStyle w:val="BodyText"/>
      </w:pPr>
      <w:r>
        <w:t xml:space="preserve">③都市燃氣/LPG混入的加臭劑(有機硫化合物如THT、DMS)會使重組觸媒與電極觸媒中毒失活，須經脫硫器(活性碳或金屬氧化物吸附劑)去除，正確。</w:t>
      </w:r>
    </w:p>
    <w:p>
      <w:pPr>
        <w:pStyle w:val="BodyText"/>
      </w:pPr>
      <w:r>
        <w:t xml:space="preserve">④改質採用水蒸氣改質法，因產氫率最高(CH4+2H2O→CO2+4H2或CH4+H2O→CO+3H2，水提供額外氫源)，正確。</w:t>
      </w:r>
    </w:p>
    <w:p>
      <w:pPr>
        <w:pStyle w:val="BodyText"/>
      </w:pPr>
      <w:r>
        <w:t xml:space="preserve">⑤改質反應在650℃以上進行，是吸熱反應需外部持續供熱，實務燃燒部分原料燃料提供反應熱，正確。</w:t>
      </w:r>
    </w:p>
    <w:p>
      <w:pPr>
        <w:pStyle w:val="BodyText"/>
      </w:pPr>
      <w:r>
        <w:t xml:space="preserve">一句話：80℃低溫是PEFC的特徵，SOFC操作溫度600-1000℃——①把兩者錯誤配對，與Q4(苯/丁烷)、Q8(正丁烷/異丁烯)同屬「兩個相似但不同機制被錯誤配對」的陷阱套路。</w:t>
      </w:r>
    </w:p>
    <w:p>
      <w:pPr>
        <w:pStyle w:val="BodyText"/>
      </w:pPr>
      <w:r>
        <w:rPr>
          <w:bCs/>
          <w:b/>
        </w:rPr>
        <w:t xml:space="preserve">H26-Q10</w:t>
      </w:r>
    </w:p>
    <w:p>
      <w:pPr>
        <w:pStyle w:val="BodyText"/>
      </w:pPr>
      <w:r>
        <w:t xml:space="preserve">主題：原油常壓蒸餾工程留分（選出不會得到的產物）　</w:t>
      </w:r>
      <w:r>
        <w:rPr>
          <w:bCs/>
          <w:b/>
        </w:rPr>
        <w:t xml:space="preserve">正解：⑤ 潤滑油</w:t>
      </w:r>
    </w:p>
    <w:p>
      <w:pPr>
        <w:pStyle w:val="BodyText"/>
      </w:pPr>
      <w:r>
        <w:rPr>
          <w:bCs/>
          <w:b/>
        </w:rPr>
        <w:t xml:space="preserve">核心框架</w:t>
      </w:r>
    </w:p>
    <w:p>
      <w:pPr>
        <w:pStyle w:val="BodyText"/>
      </w:pPr>
      <w:r>
        <w:t xml:space="preserve">常壓蒸餾(常圧蒸留)只能按沸點粗分出輕餾分~常壓殘油這幾大類：LPG→石腦油(ナフサ)→煤油(灯油)→輕油(軽油)→常壓殘油(常圧残油)。①②③④都是常壓蒸餾直接產出的標準留分。</w:t>
      </w:r>
    </w:p>
    <w:p>
      <w:pPr>
        <w:pStyle w:val="BodyText"/>
      </w:pPr>
      <w:r>
        <w:rPr>
          <w:bCs/>
          <w:b/>
        </w:rPr>
        <w:t xml:space="preserve">(⑤) 為什麼錯：潤滑油需減壓蒸餾才能取得</w:t>
      </w:r>
    </w:p>
    <w:p>
      <w:pPr>
        <w:pStyle w:val="BodyText"/>
      </w:pPr>
      <w:r>
        <w:t xml:space="preserve">潤滑油這種需要精細分子量分佈的高沸點產品，要從常壓殘油再送進減壓蒸餾(真空蒸留)才能進一步分離出來，不是常壓蒸餾階段的直接產物。常壓殘油或與輕油混合的石油製品稱為重油。</w:t>
      </w:r>
    </w:p>
    <w:p>
      <w:pPr>
        <w:pStyle w:val="BodyText"/>
      </w:pPr>
      <w:r>
        <w:t xml:space="preserve">一句話：常壓蒸餾產出LPG、石腦油、煤油、輕油、常壓殘油；潤滑油屬於常壓殘油再經減壓蒸餾才能得到的精細產品，不在常壓蒸餾直接產物之列。</w:t>
      </w:r>
    </w:p>
    <w:p>
      <w:pPr>
        <w:pStyle w:val="BodyText"/>
      </w:pPr>
      <w:r>
        <w:rPr>
          <w:bCs/>
          <w:b/>
        </w:rPr>
        <w:t xml:space="preserve">H26-Q11</w:t>
      </w:r>
    </w:p>
    <w:p>
      <w:pPr>
        <w:pStyle w:val="BodyText"/>
      </w:pPr>
      <w:r>
        <w:t xml:space="preserve">主題：軽油(柴油)敘述（選出最不適切者）　</w:t>
      </w:r>
      <w:r>
        <w:rPr>
          <w:bCs/>
          <w:b/>
        </w:rPr>
        <w:t xml:space="preserve">正解：④</w:t>
      </w:r>
    </w:p>
    <w:p>
      <w:pPr>
        <w:pStyle w:val="BodyText"/>
      </w:pPr>
      <w:r>
        <w:rPr>
          <w:bCs/>
          <w:b/>
        </w:rPr>
        <w:t xml:space="preserve">(④) 為什麼錯：柴油引擎規範的是十六烷值，不是辛烷值 ★</w:t>
      </w:r>
    </w:p>
    <w:p>
      <w:pPr>
        <w:pStyle w:val="BodyText"/>
      </w:pPr>
      <w:r>
        <w:t xml:space="preserve">汽油引擎靠火星塞點火，需要抗爆震(耐自燃)特性，指標是辛烷值(octane number)，越高越抗爆。柴油引擎沒有火星塞，靠壓縮空氣產生高溫直接點燃噴入的柴油，需要易自燃特性讓壓縮著火迅速平順進行，指標是十六烷值(cetane number)，越高越容易自燃。原文說柴油引擎壓縮著火要靠JIS規定的辛烷值，把應該用十六烷值規範的性質誤植成辛烷值，兩者方向相反(辛烷值高=難自燃；十六烷值高=易自燃)，是本題答案。</w:t>
      </w:r>
    </w:p>
    <w:p>
      <w:pPr>
        <w:pStyle w:val="BodyText"/>
      </w:pPr>
      <w:r>
        <w:rPr>
          <w:bCs/>
          <w:b/>
        </w:rPr>
        <w:t xml:space="preserve">其餘為何正確(排除法)</w:t>
      </w:r>
    </w:p>
    <w:p>
      <w:pPr>
        <w:pStyle w:val="BodyText"/>
      </w:pPr>
      <w:r>
        <w:t xml:space="preserve">①輕油主要作為卡車等汽車用柴油引擎燃料，正確。</w:t>
      </w:r>
    </w:p>
    <w:p>
      <w:pPr>
        <w:pStyle w:val="BodyText"/>
      </w:pPr>
      <w:r>
        <w:t xml:space="preserve">②原油得到的直留輕油經深度脫硫裝置去除硫分製造，符合現代環保法規(如硫含量10ppm以下)，正確。</w:t>
      </w:r>
    </w:p>
    <w:p>
      <w:pPr>
        <w:pStyle w:val="BodyText"/>
      </w:pPr>
      <w:r>
        <w:t xml:space="preserve">③添加潤滑性向上劑：深度脫硫會連帶去除天然潤滑成分，導致潤滑性下降，需添加劑補償以避免噴油泵等精密機件磨損，正確，且與②因果相連。</w:t>
      </w:r>
    </w:p>
    <w:p>
      <w:pPr>
        <w:pStyle w:val="BodyText"/>
      </w:pPr>
      <w:r>
        <w:t xml:space="preserve">⑤冬季添加流動性向上劑：輕油含較多直鏈烷烴(石蠟成分)，低溫易析出蠟結晶(與H25-Q9學過的石蠟析出同一現象)，導致濾網堵塞，故需添加流動性向上劑降低濁點與流動點，正確。</w:t>
      </w:r>
    </w:p>
    <w:p>
      <w:pPr>
        <w:pStyle w:val="BodyText"/>
      </w:pPr>
      <w:r>
        <w:t xml:space="preserve">一句話：汽油要抗爆震(辛烷值高=難自燃)，柴油要易壓燃(十六烷值高=易自燃)，兩套指標方向相反絕不能互換——④把柴油該用的十六烷值誤植成辛烷值。</w:t>
      </w:r>
    </w:p>
    <w:p>
      <w:pPr>
        <w:pStyle w:val="BodyText"/>
      </w:pPr>
      <w:r>
        <w:rPr>
          <w:bCs/>
          <w:b/>
        </w:rPr>
        <w:t xml:space="preserve">H26-Q12</w:t>
      </w:r>
    </w:p>
    <w:p>
      <w:pPr>
        <w:pStyle w:val="BodyText"/>
      </w:pPr>
      <w:r>
        <w:t xml:space="preserve">主題：自動車用引擎機油在引擎內部的作用敘述（選出最不適切者）　</w:t>
      </w:r>
      <w:r>
        <w:rPr>
          <w:bCs/>
          <w:b/>
        </w:rPr>
        <w:t xml:space="preserve">正解：⑤</w:t>
      </w:r>
    </w:p>
    <w:p>
      <w:pPr>
        <w:pStyle w:val="BodyText"/>
      </w:pPr>
      <w:r>
        <w:rPr>
          <w:bCs/>
          <w:b/>
        </w:rPr>
        <w:t xml:space="preserve">(⑤) 為什麼錯：冷卻作用奪走的熱來源不是機油濾清器 ★</w:t>
      </w:r>
    </w:p>
    <w:p>
      <w:pPr>
        <w:pStyle w:val="BodyText"/>
      </w:pPr>
      <w:r>
        <w:t xml:space="preserve">機油確實有冷卻作用，功能類別沒錯，錯的是熱量來源的具體對象。核心框架：機油冷卻作用的真正對象是引擎裡摩擦生熱、燃燒受熱的高溫零件，主要包括活塞背面(燃燒室溫度極高，部分引擎用機油噴嘴直接噴油冷卻)、曲軸軸承/連桿軸承(高速摩擦生熱)、汽缸壁(摩擦+燃燒熱傳導)。機油循環流過這些高溫部件吸熱後，再流到機油濾清器、油底殼、機油冷卻器等處散熱。機油濾清器本身功能是過濾金屬屑碳渣雜質，是機油流經的其中一站，不是熱量來源。原文把熱量真正來源(活塞、軸承等)跟機油流經的下游濾淨裝置(濾清器)搞混，方向錯誤。</w:t>
      </w:r>
    </w:p>
    <w:p>
      <w:pPr>
        <w:pStyle w:val="BodyText"/>
      </w:pPr>
      <w:r>
        <w:rPr>
          <w:bCs/>
          <w:b/>
        </w:rPr>
        <w:t xml:space="preserve">其餘為何正確(排除法，機油五大作用完整框架)</w:t>
      </w:r>
    </w:p>
    <w:p>
      <w:pPr>
        <w:pStyle w:val="BodyText"/>
      </w:pPr>
      <w:r>
        <w:t xml:space="preserve">①防鏽作用：油膜隔絕氧氣與水分接觸，防止生鏽，正確。</w:t>
      </w:r>
    </w:p>
    <w:p>
      <w:pPr>
        <w:pStyle w:val="BodyText"/>
      </w:pPr>
      <w:r>
        <w:t xml:space="preserve">②潤滑作用：減少零件間摩擦、提高滑動效率、降低磨損，正確，是機油最核心功能。</w:t>
      </w:r>
    </w:p>
    <w:p>
      <w:pPr>
        <w:pStyle w:val="BodyText"/>
      </w:pPr>
      <w:r>
        <w:t xml:space="preserve">③洗淨作用：機油循環流動帶走金屬屑、碳渣等雜質，隨油流帶到濾清器過濾，正確。</w:t>
      </w:r>
    </w:p>
    <w:p>
      <w:pPr>
        <w:pStyle w:val="BodyText"/>
      </w:pPr>
      <w:r>
        <w:t xml:space="preserve">④氣密作用：機油填補活塞環與汽缸壁間隙形成油膜密封，防止燃燒室高壓混合氣竄漏到曲軸箱，也防止機油竄漏到燃燒室，正確。</w:t>
      </w:r>
    </w:p>
    <w:p>
      <w:pPr>
        <w:pStyle w:val="BodyText"/>
      </w:pPr>
      <w:r>
        <w:t xml:space="preserve">一句話：機油冷卻作用奪走的熱來源是活塞、軸承等引擎高溫摩擦/受熱部件，不是機油濾清器——濾清器只是過濾雜質的下游零件，不是熱量來源，是「正確功能類別、錯誤具體對象」的典型陷阱。</w:t>
      </w:r>
    </w:p>
    <w:p>
      <w:pPr>
        <w:pStyle w:val="BodyText"/>
      </w:pPr>
      <w:r>
        <w:rPr>
          <w:bCs/>
          <w:b/>
        </w:rPr>
        <w:t xml:space="preserve">H26-Q13</w:t>
      </w:r>
    </w:p>
    <w:p>
      <w:pPr>
        <w:pStyle w:val="BodyText"/>
      </w:pPr>
      <w:r>
        <w:t xml:space="preserve">主題：石炭(煤炭)敘述（選出最不適切者）　</w:t>
      </w:r>
      <w:r>
        <w:rPr>
          <w:bCs/>
          <w:b/>
        </w:rPr>
        <w:t xml:space="preserve">正解：② (與H25-Q13完全相同題目，詳細解說見該條目)</w:t>
      </w:r>
    </w:p>
    <w:p>
      <w:pPr>
        <w:pStyle w:val="BodyText"/>
      </w:pPr>
      <w:r>
        <w:t xml:space="preserve">正解②：原料炭(焦煤)黏結性應為高(才能煉出合格焦炭)，原文寫成低，方向講反。其餘①③④⑤敘述正確，詳細機制解說請參閱H25-Q13條目與試劑速查表第10章，此處不重複詳述以避免內容重複累贅。</w:t>
      </w:r>
    </w:p>
    <w:p>
      <w:pPr>
        <w:pStyle w:val="BodyText"/>
      </w:pPr>
      <w:r>
        <w:rPr>
          <w:bCs/>
          <w:b/>
        </w:rPr>
        <w:t xml:space="preserve">H26-Q14</w:t>
      </w:r>
    </w:p>
    <w:p>
      <w:pPr>
        <w:pStyle w:val="BodyText"/>
      </w:pPr>
      <w:r>
        <w:t xml:space="preserve">主題：高分子玻璃轉移填空題　</w:t>
      </w:r>
      <w:r>
        <w:rPr>
          <w:bCs/>
          <w:b/>
        </w:rPr>
        <w:t xml:space="preserve">正解：① 結晶性/非晶性/ガラス/ゴム/ガラス転移/ミクロブラウン運動</w:t>
      </w:r>
    </w:p>
    <w:p>
      <w:pPr>
        <w:pStyle w:val="BodyText"/>
      </w:pPr>
      <w:r>
        <w:rPr>
          <w:bCs/>
          <w:b/>
        </w:rPr>
        <w:t xml:space="preserve">核心原則：溫度低到高，永遠先硬(玻璃)後軟(橡膠)</w:t>
      </w:r>
    </w:p>
    <w:p>
      <w:pPr>
        <w:pStyle w:val="BodyText"/>
      </w:pPr>
      <w:r>
        <w:t xml:space="preserve">A=結晶性高分子(部分結晶部分非晶)，B=非晶性高分子(全部非晶)。非晶部分：低溫時C=ガラス状態(玻璃態，分子鏈熱能不足，僅剩分子振動，材料硬而脆)；高溫時D=ゴム状態(橡膠態，熱能足夠使分子鏈除振動外開始F=ミクロブラウン運動，即鏈段局部擺動扭轉，材料變軟有彈性)；C到D的轉變過程稱E=ガラス転移(玻璃轉移，Tg)。</w:t>
      </w:r>
    </w:p>
    <w:p>
      <w:pPr>
        <w:pStyle w:val="BodyText"/>
      </w:pPr>
      <w:r>
        <w:rPr>
          <w:bCs/>
          <w:b/>
        </w:rPr>
        <w:t xml:space="preserve">與H24-Q15(DMA動態力學譜)的記憶連結</w:t>
      </w:r>
    </w:p>
    <w:p>
      <w:pPr>
        <w:pStyle w:val="BodyText"/>
      </w:pPr>
      <w:r>
        <w:t xml:space="preserve">此原則放諸四海皆準，不分DMA、DSC或任何測溫方法：低溫=玻璃態(硬)，高溫(跨過Tg後)=橡膠態(軟)，絕不會反過來。此為H24-Q15已建立並確認過的方向，本題C=ガラス(低溫)、D=ゴム(高溫)與該結論完全一致。</w:t>
      </w:r>
    </w:p>
    <w:p>
      <w:pPr>
        <w:pStyle w:val="BodyText"/>
      </w:pPr>
      <w:r>
        <w:t xml:space="preserve">記憶錨點：冬天橡皮筋變硬變脆(接近玻璃態)，夏天橡皮筋軟Q有彈性(橡膠態)——生活經驗即可驗證此方向。</w:t>
      </w:r>
    </w:p>
    <w:p>
      <w:pPr>
        <w:pStyle w:val="BodyText"/>
      </w:pPr>
      <w:r>
        <w:t xml:space="preserve">一句話：溫度低→ガラス(硬，只有分子振動)；溫度高→ゴム(軟，多了微布朗運動)；中間轉變叫ガラス転移。此方向不管在DSC、DMA哪種儀器上都一樣。</w:t>
      </w:r>
    </w:p>
    <w:p>
      <w:pPr>
        <w:pStyle w:val="BodyText"/>
      </w:pPr>
      <w:r>
        <w:rPr>
          <w:bCs/>
          <w:b/>
        </w:rPr>
        <w:t xml:space="preserve">H26-Q15</w:t>
      </w:r>
    </w:p>
    <w:p>
      <w:pPr>
        <w:pStyle w:val="BodyText"/>
      </w:pPr>
      <w:r>
        <w:t xml:space="preserve">主題：五種高分子合成反應命名對照　</w:t>
      </w:r>
      <w:r>
        <w:rPr>
          <w:bCs/>
          <w:b/>
        </w:rPr>
        <w:t xml:space="preserve">正解：② ナイロン66/ポリカーボネート/ポリウレタン/ナイロン6/PMMA</w:t>
      </w:r>
    </w:p>
    <w:p>
      <w:pPr>
        <w:pStyle w:val="BodyText"/>
      </w:pPr>
      <w:r>
        <w:rPr>
          <w:bCs/>
          <w:b/>
        </w:rPr>
        <w:t xml:space="preserve">解題策略：延續H25-Q14的重縮合/重付加判準，再用結構細節鎖定名稱</w:t>
      </w:r>
    </w:p>
    <w:p>
      <w:pPr>
        <w:pStyle w:val="BodyText"/>
      </w:pPr>
      <w:r>
        <w:rPr>
          <w:bCs/>
          <w:b/>
        </w:rPr>
        <w:t xml:space="preserve">(ア) 己二胺+己二酸 → 尼龍66</w:t>
      </w:r>
    </w:p>
    <w:p>
      <w:pPr>
        <w:pStyle w:val="BodyText"/>
      </w:pPr>
      <w:r>
        <w:t xml:space="preserve">尼龍XY命名不用死背，直接數碳原子：二胺H2N-(CH2)6-NH2中間6個碳；二酸HOOC-(CH2)4-COOH兩端COOH各1個碳+中間4個碳=6個碳。兩邊都是6個碳→尼龍66。屬重縮合(脫水)。</w:t>
      </w:r>
    </w:p>
    <w:p>
      <w:pPr>
        <w:pStyle w:val="BodyText"/>
      </w:pPr>
      <w:r>
        <w:rPr>
          <w:bCs/>
          <w:b/>
        </w:rPr>
        <w:t xml:space="preserve">(イ) 雙酚A+光氣(COCl2) → 聚碳酸酯</w:t>
      </w:r>
    </w:p>
    <w:p>
      <w:pPr>
        <w:pStyle w:val="BodyText"/>
      </w:pPr>
      <w:r>
        <w:t xml:space="preserve">與H25-Q14學過的反應相同：光氣提供羰基，與雙酚A兩個酚羥基縮合脫HCl，形成聚碳酸酯，屬重縮合。</w:t>
      </w:r>
    </w:p>
    <w:p>
      <w:pPr>
        <w:pStyle w:val="BodyText"/>
      </w:pPr>
      <w:r>
        <w:rPr>
          <w:bCs/>
          <w:b/>
        </w:rPr>
        <w:t xml:space="preserve">(ウ) 二異氰酸酯(MDI型)+乙二醇 → 聚胺酯</w:t>
      </w:r>
    </w:p>
    <w:p>
      <w:pPr>
        <w:pStyle w:val="BodyText"/>
      </w:pPr>
      <w:r>
        <w:t xml:space="preserve">異氰酸酯(-N=C=O)與二醇(-OH)直接加成，原子全保留在主鏈無小分子脫離，屬重付加(與H25-Q14判準一致)，生成胺甲酸酯鍵，即聚胺酯。</w:t>
      </w:r>
    </w:p>
    <w:p>
      <w:pPr>
        <w:pStyle w:val="BodyText"/>
      </w:pPr>
      <w:r>
        <w:rPr>
          <w:bCs/>
          <w:b/>
        </w:rPr>
        <w:t xml:space="preserve">(エ) 己內醯胺+NaH，陰離子開環聚合 → 尼龍6</w:t>
      </w:r>
    </w:p>
    <w:p>
      <w:pPr>
        <w:pStyle w:val="BodyText"/>
      </w:pPr>
      <w:r>
        <w:t xml:space="preserve">己內醯胺是七員環內醯胺，環上除氮外有6個碳(5個CH2+1個羰基碳)。NaH奪去醯胺N-H的氫形成氮陰離子，引發陰離子開環聚合，重複單元為6個碳鏈段，命名尼龍6。注意：單體制(內醯胺開環)只給一個數字，命名邏輯與雙體制(二胺+二酸)尼龍不同。</w:t>
      </w:r>
    </w:p>
    <w:p>
      <w:pPr>
        <w:pStyle w:val="BodyText"/>
      </w:pPr>
      <w:r>
        <w:rPr>
          <w:bCs/>
          <w:b/>
        </w:rPr>
        <w:t xml:space="preserve">(オ) 甲基丙烯酸甲酯(MMA)+AIBN，自由基聚合 → PMMA</w:t>
      </w:r>
    </w:p>
    <w:p>
      <w:pPr>
        <w:pStyle w:val="BodyText"/>
      </w:pPr>
      <w:r>
        <w:t xml:space="preserve">題目已直接提示PMMA=ポリメタクリル酸メチル。AIBN是經典自由基聚合起始劑，引發MMA單體(CH2=C(CH3)-)進行自由基連鎖聚合生成PMMA(壓克力/有機玻璃主成分)。</w:t>
      </w:r>
    </w:p>
    <w:p>
      <w:pPr>
        <w:pStyle w:val="BodyText"/>
      </w:pPr>
      <w:r>
        <w:rPr>
          <w:bCs/>
          <w:b/>
        </w:rPr>
        <w:t xml:space="preserve">與H25-Q14的分類關聯</w:t>
      </w:r>
    </w:p>
    <w:p>
      <w:pPr>
        <w:pStyle w:val="BodyText"/>
      </w:pPr>
      <w:r>
        <w:t xml:space="preserve">重縮合(脫小分子)：(ア)尼龍66(脫水)、(イ)聚碳酸酯(脫HCl)。重付加(無小分子脫離)：(ウ)聚胺酯。開環聚合(另一機制，環張力驅動)：(エ)尼龍6。自由基連鎖聚合(乙烯基單體)：(オ)PMMA。</w:t>
      </w:r>
    </w:p>
    <w:p>
      <w:pPr>
        <w:pStyle w:val="BodyText"/>
      </w:pPr>
      <w:r>
        <w:t xml:space="preserve">一句話：尼龍XY命名數兩邊碳鏈(二胺碳數+二酸碳數)，不用死背——(ア)6+6=尼龍66。單環內醯胺開環只給一個數字(エ)尼龍6。分類判準沿用H25-Q14：脫小分子=重縮合，無脫離=重付加，開環聚合與自由基聚合另計。</w:t>
      </w:r>
    </w:p>
    <w:p>
      <w:pPr>
        <w:pStyle w:val="BodyText"/>
      </w:pPr>
      <w:r>
        <w:rPr>
          <w:bCs/>
          <w:b/>
        </w:rPr>
        <w:t xml:space="preserve">H26-Q16</w:t>
      </w:r>
    </w:p>
    <w:p>
      <w:pPr>
        <w:pStyle w:val="BodyText"/>
      </w:pPr>
      <w:r>
        <w:t xml:space="preserve">主題：高分子化學與高分子產業發展史（填空題）　</w:t>
      </w:r>
      <w:r>
        <w:rPr>
          <w:bCs/>
          <w:b/>
        </w:rPr>
        <w:t xml:space="preserve">正解：③ グッドイヤー/ベークランド/シュタウディンガー/カロザーズ/フローリー</w:t>
      </w:r>
    </w:p>
    <w:p>
      <w:pPr>
        <w:pStyle w:val="BodyText"/>
      </w:pPr>
      <w:r>
        <w:rPr>
          <w:bCs/>
          <w:b/>
        </w:rPr>
        <w:t xml:space="preserve">此為純歷史知識題，靠時間軸+人名連結記憶</w:t>
      </w:r>
    </w:p>
    <w:p>
      <w:pPr>
        <w:pStyle w:val="BodyText"/>
      </w:pPr>
      <w:r>
        <w:t xml:space="preserve">A(1839)：固特異(Goodyear)發現天然橡膠加硫可變高溫不黏、高彈性物質(硫化vulcanization)，催生登祿普充氣輪胎發明，輪胎品牌「Goodyear」以此命名。</w:t>
      </w:r>
    </w:p>
    <w:p>
      <w:pPr>
        <w:pStyle w:val="BodyText"/>
      </w:pPr>
      <w:r>
        <w:t xml:space="preserve">B(1905)：貝克蘭(Baekeland)發明電木(Bakelite)，人類第一個完全合成塑膠，標誌塑膠工業真正開端，品牌名直接取自其姓氏。</w:t>
      </w:r>
    </w:p>
    <w:p>
      <w:pPr>
        <w:pStyle w:val="BodyText"/>
      </w:pPr>
      <w:r>
        <w:t xml:space="preserve">C(1920年代起)：施陶丁格(Staudinger)證明纖維素、橡膠等物質是共價鍵連接的真正巨大分子(macromolecule)，而非小分子聚集體，奠定高分子化學獨立學科基礎，1953年獲諾貝爾化學獎。</w:t>
      </w:r>
    </w:p>
    <w:p>
      <w:pPr>
        <w:pStyle w:val="BodyText"/>
      </w:pPr>
      <w:r>
        <w:t xml:space="preserve">D(1930年代初)：卡羅瑟斯(Carothers)在杜邦公司系統性研究縮合聚合，1935年合成尼龍66，開啟合成纖維產業(絲襪、降落傘等應用)。此人名與H26-Q15算過的尼龍66碳數命名邏輯相關聯。</w:t>
      </w:r>
    </w:p>
    <w:p>
      <w:pPr>
        <w:pStyle w:val="BodyText"/>
      </w:pPr>
      <w:r>
        <w:t xml:space="preserve">E(~1950)：弗洛里(Flory)1953年出版《Principles of Polymer Chemistry》，系統總結聚合反應動力學、統計熱力學、分子量分布理論框架，1974年獲諾貝爾化學獎。此人正是H25-Q15學過的「最も確からしい分布(Flory分布)」提出者，同一人名同時出現在歷史發明題與統計計算題中。</w:t>
      </w:r>
    </w:p>
    <w:p>
      <w:pPr>
        <w:pStyle w:val="BodyText"/>
      </w:pPr>
      <w:r>
        <w:t xml:space="preserve">一句話：固特異(1839,硫化)→貝克蘭(1905,電木)→施陶丁格(1920s,證明高分子是真分子)→卡羅瑟斯(1930s,發明尼龍)→弗洛里(~1950,高分子化學理論奠基者)。純背誦題，靠時間軸與品牌/概念連結記憶。</w:t>
      </w:r>
    </w:p>
    <w:p>
      <w:pPr>
        <w:pStyle w:val="BodyText"/>
      </w:pPr>
      <w:r>
        <w:rPr>
          <w:bCs/>
          <w:b/>
        </w:rPr>
        <w:t xml:space="preserve">H26-Q17</w:t>
      </w:r>
    </w:p>
    <w:p>
      <w:pPr>
        <w:pStyle w:val="BodyText"/>
      </w:pPr>
      <w:r>
        <w:t xml:space="preserve">主題：高分子分子結構敘述（底線部分，選出最不適切者）　</w:t>
      </w:r>
      <w:r>
        <w:rPr>
          <w:bCs/>
          <w:b/>
        </w:rPr>
        <w:t xml:space="preserve">正解：①</w:t>
      </w:r>
    </w:p>
    <w:p>
      <w:pPr>
        <w:pStyle w:val="BodyText"/>
      </w:pPr>
      <w:r>
        <w:rPr>
          <w:bCs/>
          <w:b/>
        </w:rPr>
        <w:t xml:space="preserve">(①) 為什麼錯：二烯單體定義應含2個雙鍵，不是1個 ★</w:t>
      </w:r>
    </w:p>
    <w:p>
      <w:pPr>
        <w:pStyle w:val="BodyText"/>
      </w:pPr>
      <w:r>
        <w:t xml:space="preserve">「ジエン(diene)」字首：di-=2(二)，-ene=雙鍵(烯)，diene=含兩個C=C雙鍵的分子，這是命名法定義沒有例外。原文說「含1個雙鍵的二烯單體」在定義上自相矛盾——只含1個雙鍵應叫單烯(mono-ene)，不能叫二烯。二烯單體(如1,3-丁二烯、異戊二烯)重要性正在於有兩個雙鍵：聚合時一個雙鍵參與鏈增長、另一個保留在主鏈供後續交聯(如橡膠硫化)，是合成橡膠的化學基礎。</w:t>
      </w:r>
    </w:p>
    <w:p>
      <w:pPr>
        <w:pStyle w:val="BodyText"/>
      </w:pPr>
      <w:r>
        <w:rPr>
          <w:bCs/>
          <w:b/>
        </w:rPr>
        <w:t xml:space="preserve">其餘為何正確(排除法)</w:t>
      </w:r>
    </w:p>
    <w:p>
      <w:pPr>
        <w:pStyle w:val="BodyText"/>
      </w:pPr>
      <w:r>
        <w:t xml:space="preserve">②環氧乙烷是三員環的環狀單體，可經開環聚合形成聚乙二醇等聚合物，描述正確(與H26-Q15己內醯胺開環聚合同屬環狀單體機制家族)。</w:t>
      </w:r>
    </w:p>
    <w:p>
      <w:pPr>
        <w:pStyle w:val="BodyText"/>
      </w:pPr>
      <w:r>
        <w:t xml:space="preserve">③兩種以上單體構成的聚合物稱共聚物(co-=共同+polymer=聚合物)，正確定義。</w:t>
      </w:r>
    </w:p>
    <w:p>
      <w:pPr>
        <w:pStyle w:val="BodyText"/>
      </w:pPr>
      <w:r>
        <w:t xml:space="preserve">④A、B交替排列(ABABAB…)稱交替共聚物，定義與示意完全吻合，正確。</w:t>
      </w:r>
    </w:p>
    <w:p>
      <w:pPr>
        <w:pStyle w:val="BodyText"/>
      </w:pPr>
      <w:r>
        <w:t xml:space="preserve">⑤(AA…AA)(BB…BB)(AA…AA)…的成段連續排列稱嵌段共聚物，定義與示意完全對應，正確——此項容易被懷疑是因為詞彙陌生，但描述本身沒有問題。</w:t>
      </w:r>
    </w:p>
    <w:p>
      <w:pPr>
        <w:pStyle w:val="BodyText"/>
      </w:pPr>
      <w:r>
        <w:t xml:space="preserve">一句話：「ジエン(diene)=di(2)+ene(烯)=含2個雙鍵」，①說含1個雙鍵與定義自相矛盾，是答案。其餘環狀單體、共聚物定義、交替/嵌段共聚物排列描述皆正確。</w:t>
      </w:r>
    </w:p>
    <w:p>
      <w:pPr>
        <w:pStyle w:val="BodyText"/>
      </w:pPr>
      <w:r>
        <w:rPr>
          <w:bCs/>
          <w:b/>
        </w:rPr>
        <w:t xml:space="preserve">H26-Q18</w:t>
      </w:r>
    </w:p>
    <w:p>
      <w:pPr>
        <w:pStyle w:val="BodyText"/>
      </w:pPr>
      <w:r>
        <w:t xml:space="preserve">主題：由¹H-NMR訊號強度比計算數平均聚合度　</w:t>
      </w:r>
      <w:r>
        <w:rPr>
          <w:bCs/>
          <w:b/>
        </w:rPr>
        <w:t xml:space="preserve">正解：② 90</w:t>
      </w:r>
    </w:p>
    <w:p>
      <w:pPr>
        <w:pStyle w:val="BodyText"/>
      </w:pPr>
      <w:r>
        <w:rPr>
          <w:bCs/>
          <w:b/>
        </w:rPr>
        <w:t xml:space="preserve">第一步：辨識結構中兩種質子</w:t>
      </w:r>
    </w:p>
    <w:p>
      <w:pPr>
        <w:pStyle w:val="BodyText"/>
      </w:pPr>
      <w:r>
        <w:t xml:space="preserve">聚合物結構：(CH3)3C-O-[CH2-CH2-O]n-H，由t-BuOK觸媒對環氧乙烷開環聚合而得。末端基是tert-丁基(CH3)3C-，重複單位是-CH2-CH2-O-。</w:t>
      </w:r>
    </w:p>
    <w:p>
      <w:pPr>
        <w:pStyle w:val="BodyText"/>
      </w:pPr>
      <w:r>
        <w:rPr>
          <w:bCs/>
          <w:b/>
        </w:rPr>
        <w:t xml:space="preserve">第二步：數質子數</w:t>
      </w:r>
    </w:p>
    <w:p>
      <w:pPr>
        <w:pStyle w:val="BodyText"/>
      </w:pPr>
      <w:r>
        <w:t xml:space="preserve">末端基甲基質子(分母)：tert-丁基含3個CH3，每個CH3有3個氫，共3×3=9個甲基質子(固定值，不隨聚合度變化)。重複單位亞甲基質子(分子)：每個重複單位含2個CH2，每個CH2有2個氫，共2×2=4個亞甲基質子；因有n個重複單位，總亞甲基質子數=4n(隨n變化)。</w:t>
      </w:r>
    </w:p>
    <w:p>
      <w:pPr>
        <w:pStyle w:val="BodyText"/>
      </w:pPr>
      <w:r>
        <w:rPr>
          <w:bCs/>
          <w:b/>
        </w:rPr>
        <w:t xml:space="preserve">第三步：列方程式求解</w:t>
      </w:r>
    </w:p>
    <w:p>
      <w:pPr>
        <w:pStyle w:val="BodyText"/>
      </w:pPr>
      <w:r>
        <w:t xml:space="preserve">訊號強度正比質子數：4n/9=40/1 → 4n=360 → n=90，對應②。</w:t>
      </w:r>
    </w:p>
    <w:p>
      <w:pPr>
        <w:pStyle w:val="BodyText"/>
      </w:pPr>
      <w:r>
        <w:rPr>
          <w:bCs/>
          <w:b/>
        </w:rPr>
        <w:t xml:space="preserve">陷阱選項來源</w:t>
      </w:r>
    </w:p>
    <w:p>
      <w:pPr>
        <w:pStyle w:val="BodyText"/>
      </w:pPr>
      <w:r>
        <w:t xml:space="preserve">①40：忘記數質子數，直接把訊號比40當成聚合度。③120：質子數算錯。⑤360：算到4n=360的中間值就停手，忘記除以4。</w:t>
      </w:r>
    </w:p>
    <w:p>
      <w:pPr>
        <w:pStyle w:val="BodyText"/>
      </w:pPr>
      <w:r>
        <w:rPr>
          <w:bCs/>
          <w:b/>
        </w:rPr>
        <w:t xml:space="preserve">通用解法：端基分析法(end-group analysis)</w:t>
      </w:r>
    </w:p>
    <w:p>
      <w:pPr>
        <w:pStyle w:val="BodyText"/>
      </w:pPr>
      <w:r>
        <w:t xml:space="preserve">步驟：①數末端基質子數(固定值)②數單一重複單位目標質子數③列比例式(重複單位質子數×n):(末端基質子數)=訊號強度比④解出n。最容易失分處是第1、2步數質子數，務必先把結構圖上每種質子圈出來數清楚。</w:t>
      </w:r>
    </w:p>
    <w:p>
      <w:pPr>
        <w:pStyle w:val="BodyText"/>
      </w:pPr>
      <w:r>
        <w:t xml:space="preserve">一句話：NMR訊號強度正比於質子數。末端tert-丁基9個甲基氫(固定)，每重複單位4個亞甲基氫(×n)。列式4n/9=40/1→n=90。</w:t>
      </w:r>
    </w:p>
    <w:p>
      <w:pPr>
        <w:pStyle w:val="BodyText"/>
      </w:pPr>
      <w:r>
        <w:rPr>
          <w:bCs/>
          <w:b/>
        </w:rPr>
        <w:t xml:space="preserve">H26-Q19</w:t>
      </w:r>
    </w:p>
    <w:p>
      <w:pPr>
        <w:pStyle w:val="BodyText"/>
      </w:pPr>
      <w:r>
        <w:t xml:space="preserve">主題：工程塑膠(エンプラ)敘述（選出錯誤的組合）　</w:t>
      </w:r>
      <w:r>
        <w:rPr>
          <w:bCs/>
          <w:b/>
        </w:rPr>
        <w:t xml:space="preserve">正解：③ C、E</w:t>
      </w:r>
    </w:p>
    <w:p>
      <w:pPr>
        <w:pStyle w:val="BodyText"/>
      </w:pPr>
      <w:r>
        <w:rPr>
          <w:bCs/>
          <w:b/>
        </w:rPr>
        <w:t xml:space="preserve">(C) 為什麼錯：Kevlar合成原料寫錯，應為對位不是間位 ★</w:t>
      </w:r>
    </w:p>
    <w:p>
      <w:pPr>
        <w:pStyle w:val="BodyText"/>
      </w:pPr>
      <w:r>
        <w:t xml:space="preserve">原文說代表性芳綸Kevlar由間苯二甲醯氯(m-フタル酸ジクロリド)+間苯二胺合成。核心框架：芳綸依取代位置分兩類——對位芳綸(對苯二甲醯氯+對苯二胺，都是para)=Kevlar(克維拉)，分子鏈剛直伸展、強氫鍵網絡、高定向排列，抗拉強度極高(防彈衣、纜繩)；間位芳綸(間苯二甲醯氯+間苯二胺，都是meta)=Nomex(諾梅克斯)，分子鏈鋸齒彎曲，抗拉強度不如Kevlar但耐熱阻燃優異(防火衣)。原文把Kevlar與間位原料錯誤配對，Kevlar應該用對位原料，間位原料對應的是Nomex。記憶技巧：Kevlar的para撐起強度，Nomex的meta耐火。</w:t>
      </w:r>
    </w:p>
    <w:p>
      <w:pPr>
        <w:pStyle w:val="BodyText"/>
      </w:pPr>
      <w:r>
        <w:rPr>
          <w:bCs/>
          <w:b/>
        </w:rPr>
        <w:t xml:space="preserve">(E) 為什麼錯：PBT結晶化速度比PET快，不是慢 ★</w:t>
      </w:r>
    </w:p>
    <w:p>
      <w:pPr>
        <w:pStyle w:val="BodyText"/>
      </w:pPr>
      <w:r>
        <w:t xml:space="preserve">原文說PBT比PET尺寸安定性較差、結晶化速度較慢，因此成形性也較差。核心框架：PET用乙二醇(2碳，短鏈)；PBT用丁二醇(4碳，較長較柔軟)。PBT的丁二醇鏈較長較柔軟，分子鏈段運動能力較強，能更快排列進入結晶格子，結晶化速度比PET快很多，讓PBT在射出成形時快速結晶固化、脫模快、成形週期短，因此PBT成形性反而比PET好(適合電子連接器、汽車零件等射出成形工程零件)。原文說結晶較慢、成形性較差，方向完全講反。</w:t>
      </w:r>
    </w:p>
    <w:p>
      <w:pPr>
        <w:pStyle w:val="BodyText"/>
      </w:pPr>
      <w:r>
        <w:rPr>
          <w:bCs/>
          <w:b/>
        </w:rPr>
        <w:t xml:space="preserve">其餘為何正確(A、B、D)</w:t>
      </w:r>
    </w:p>
    <w:p>
      <w:pPr>
        <w:pStyle w:val="BodyText"/>
      </w:pPr>
      <w:r>
        <w:t xml:space="preserve">(A)工程塑膠定義：通常耐熱100℃以上、機械強度高，可作金屬替代結構材料，正確。</w:t>
      </w:r>
    </w:p>
    <w:p>
      <w:pPr>
        <w:pStyle w:val="BodyText"/>
      </w:pPr>
      <w:r>
        <w:t xml:space="preserve">(B)芳綸比脂肪族聚醯胺(如尼龍66)耐熱性高、高強度，但因分子鏈剛直、熔點極高(甚至分解溫度低於熔點不熔融)，難以熔融成形加工(Kevlar用溶液紡絲非熔融紡絲)，正確，呼應H23-Q14學過的芳綸性質。</w:t>
      </w:r>
    </w:p>
    <w:p>
      <w:pPr>
        <w:pStyle w:val="BodyText"/>
      </w:pPr>
      <w:r>
        <w:t xml:space="preserve">(D)聚碳酸酯(PC)由光氣+雙酚A合成(與H25-Q14、H26-Q15反覆出現的反應相同)，耐衝擊性、尺寸安定性優異，正確。</w:t>
      </w:r>
    </w:p>
    <w:p>
      <w:pPr>
        <w:pStyle w:val="BodyText"/>
      </w:pPr>
      <w:r>
        <w:t xml:space="preserve">一句話：C錯在Kevlar是對位(para)芳綸，原文寫成間位原料(那是Nomex)；E錯在PBT結晶化速度比PET快(丁二醇鏈長較柔軟、易結晶)，成形性反而好，原文方向講反。</w:t>
      </w:r>
    </w:p>
    <w:p>
      <w:pPr>
        <w:pStyle w:val="BodyText"/>
      </w:pPr>
      <w:r>
        <w:rPr>
          <w:bCs/>
          <w:b/>
        </w:rPr>
        <w:t xml:space="preserve">H26-Q20</w:t>
      </w:r>
    </w:p>
    <w:p>
      <w:pPr>
        <w:pStyle w:val="BodyText"/>
      </w:pPr>
      <w:r>
        <w:t xml:space="preserve">主題：高分子電解質相關術語填空　</w:t>
      </w:r>
      <w:r>
        <w:rPr>
          <w:bCs/>
          <w:b/>
        </w:rPr>
        <w:t xml:space="preserve">正解：② 高分子電解質/高分子イオン/対イオン/ポリアニオン/ポリカチオン</w:t>
      </w:r>
    </w:p>
    <w:p>
      <w:pPr>
        <w:pStyle w:val="BodyText"/>
      </w:pPr>
      <w:r>
        <w:rPr>
          <w:bCs/>
          <w:b/>
        </w:rPr>
        <w:t xml:space="preserve">核心概念：高分子電解質解離成兩種帶相反電荷的離子</w:t>
      </w:r>
    </w:p>
    <w:p>
      <w:pPr>
        <w:pStyle w:val="BodyText"/>
      </w:pPr>
      <w:r>
        <w:t xml:space="preserve">以聚丙烯酸鈉為例：主鏈上-COO-Na+基團解離後，鏈上-COO-全部解離變成帶大量負電荷、體積巨大的高分子鏈=B(高分子イオン，polymer ion/macroion)；原本配對的Na+離子脫離高分子鏈自由游離在溶液裡，這個帶正電、體積小、電荷與高分子離子相反的小離子=C(対イオン，counter ion)。「対イオン」字面意思是「成對的離子」，存在目的正是配對抵銷高分子離子的電荷，維持溶液電中性。此概念常見於離子交換樹脂、高分子電解質、界面活性劑等領域。</w:t>
      </w:r>
    </w:p>
    <w:p>
      <w:pPr>
        <w:pStyle w:val="BodyText"/>
      </w:pPr>
      <w:r>
        <w:rPr>
          <w:bCs/>
          <w:b/>
        </w:rPr>
        <w:t xml:space="preserve">A、B、D、E可由題目內容直接推理</w:t>
      </w:r>
    </w:p>
    <w:p>
      <w:pPr>
        <w:pStyle w:val="BodyText"/>
      </w:pPr>
      <w:r>
        <w:t xml:space="preserve">A=高分子電解質：題目第一句直接定義「鏈上有很多解離基的東西叫A」。B=高分子イオン：題目說「A解離後產生帶大量電荷的巨大的B」，巨大+帶電荷對應高分子離子。D=ポリアニオン：題目說B分類成帶磺酸根、羧酸根離子的D，這兩種都是帶負電官能基，故D=聚陰離子。E=ポリカチオン：題目說帶第四級銨基的E，此基團本身帶正電，故E=聚陽離子。</w:t>
      </w:r>
    </w:p>
    <w:p>
      <w:pPr>
        <w:pStyle w:val="BodyText"/>
      </w:pPr>
      <w:r>
        <w:t xml:space="preserve">一句話：高分子電解質解離後產生巨大帶電的高分子離子(B)+游離的相反離子(C，対イオン)，兩者電荷相反互相平衡維持電中性。高分子離子依帶負電(磺酸根/羧酸根→聚陰離子D)或帶正電(第四級銨基→聚陽離子E)分類。</w:t>
      </w:r>
    </w:p>
    <w:p>
      <w:pPr>
        <w:pStyle w:val="BodyText"/>
      </w:pPr>
      <w:r>
        <w:rPr>
          <w:bCs/>
          <w:b/>
        </w:rPr>
        <w:t xml:space="preserve">H26-Q21</w:t>
      </w:r>
    </w:p>
    <w:p>
      <w:pPr>
        <w:pStyle w:val="BodyText"/>
      </w:pPr>
      <w:r>
        <w:t xml:space="preserve">主題：硫及硫化合物敘述（選出錯誤者）　</w:t>
      </w:r>
      <w:r>
        <w:rPr>
          <w:bCs/>
          <w:b/>
        </w:rPr>
        <w:t xml:space="preserve">正解：⑤</w:t>
      </w:r>
    </w:p>
    <w:p>
      <w:pPr>
        <w:pStyle w:val="BodyText"/>
      </w:pPr>
      <w:r>
        <w:rPr>
          <w:bCs/>
          <w:b/>
        </w:rPr>
        <w:t xml:space="preserve">(⑤) 為什麼錯：接觸法SO2→SO3轉化為放熱反應，非吸熱 ★</w:t>
      </w:r>
    </w:p>
    <w:p>
      <w:pPr>
        <w:pStyle w:val="BodyText"/>
      </w:pPr>
      <w:r>
        <w:t xml:space="preserve">2SO2+O2⇌2SO3(觸媒V2O5)，ΔH為負值(放熱)。判斷直覺：氧化態上升(+4→+6)、S=O鍵數目與鍵能增加，系統趨向更穩定鍵結，此類反應多為放熱(類似燃燒直覺)。工業意義：因放熱，工業上需多段接觸、中間換熱降溫(勒沙特列原理：放熱反應升溫不利正向平衡)，若真為吸熱則需持續供熱，設計邏輯完全不同。</w:t>
      </w:r>
    </w:p>
    <w:p>
      <w:pPr>
        <w:pStyle w:val="BodyText"/>
      </w:pPr>
      <w:r>
        <w:rPr>
          <w:bCs/>
          <w:b/>
        </w:rPr>
        <w:t xml:space="preserve">其餘為何正確(排除法)</w:t>
      </w:r>
    </w:p>
    <w:p>
      <w:pPr>
        <w:pStyle w:val="BodyText"/>
      </w:pPr>
      <w:r>
        <w:t xml:space="preserve">①SO2溶水生成亞硫酸(H2SO3)，弱酸性，S氧化態+4尚可氧化至+6，故具還原性，正確。</w:t>
      </w:r>
    </w:p>
    <w:p>
      <w:pPr>
        <w:pStyle w:val="BodyText"/>
      </w:pPr>
      <w:r>
        <w:t xml:space="preserve">②熱濃硫酸強氧化性(可氧化Cu、C)；稀硫酸因水稀釋，氧化性減弱轉為展現強酸性，正確。</w:t>
      </w:r>
    </w:p>
    <w:p>
      <w:pPr>
        <w:pStyle w:val="BodyText"/>
      </w:pPr>
      <w:r>
        <w:t xml:space="preserve">③硫添加橡膠形成分子間交聯網狀結構，即硫化(vulcanization，H26-Q16學過的固特異發現)，正確。</w:t>
      </w:r>
    </w:p>
    <w:p>
      <w:pPr>
        <w:pStyle w:val="BodyText"/>
      </w:pPr>
      <w:r>
        <w:t xml:space="preserve">④硫同素異形體：斜方硫(常溫穩定)、單斜硫(~95.5℃以上穩定)，正確。</w:t>
      </w:r>
    </w:p>
    <w:p>
      <w:pPr>
        <w:pStyle w:val="BodyText"/>
      </w:pPr>
      <w:r>
        <w:t xml:space="preserve">一句話：接觸法SO2→SO3是放熱反應(氧化態上升、鍵結更穩定)，原文說吸熱方向講反；工業上因放熱需移熱降溫，非供熱。</w:t>
      </w:r>
    </w:p>
    <w:p>
      <w:pPr>
        <w:pStyle w:val="BodyText"/>
      </w:pPr>
      <w:r>
        <w:rPr>
          <w:bCs/>
          <w:b/>
        </w:rPr>
        <w:t xml:space="preserve">H26-Q22</w:t>
      </w:r>
    </w:p>
    <w:p>
      <w:pPr>
        <w:pStyle w:val="BodyText"/>
      </w:pPr>
      <w:r>
        <w:t xml:space="preserve">主題：金屬氧化物分類（選出酸性氧化物）　</w:t>
      </w:r>
      <w:r>
        <w:rPr>
          <w:bCs/>
          <w:b/>
        </w:rPr>
        <w:t xml:space="preserve">正解：④ SiO2</w:t>
      </w:r>
    </w:p>
    <w:p>
      <w:pPr>
        <w:pStyle w:val="BodyText"/>
      </w:pPr>
      <w:r>
        <w:rPr>
          <w:bCs/>
          <w:b/>
        </w:rPr>
        <w:t xml:space="preserve">核心框架：金屬性強弱決定氧化物酸鹼性</w:t>
      </w:r>
    </w:p>
    <w:p>
      <w:pPr>
        <w:pStyle w:val="BodyText"/>
      </w:pPr>
      <w:r>
        <w:t xml:space="preserve">金屬性越強→氧化物越鹼性；越接近類金屬/非金屬→氧化物越酸性，此規律對應元素在週期表位置(族數越左、金屬性越強；越右上越接近類金屬邊界，酸性越強)。</w:t>
      </w:r>
    </w:p>
    <w:p>
      <w:pPr>
        <w:pStyle w:val="BodyText"/>
      </w:pPr>
      <w:r>
        <w:rPr>
          <w:bCs/>
          <w:b/>
        </w:rPr>
        <w:t xml:space="preserve">逐一分析</w:t>
      </w:r>
    </w:p>
    <w:p>
      <w:pPr>
        <w:pStyle w:val="BodyText"/>
      </w:pPr>
      <w:r>
        <w:t xml:space="preserve">①MgO：第2族鹼土金屬，鹼性氧化物。②Al2O3：第13族，兩性氧化物(可與酸、鹼皆反應)。③BeO：第2族但因對角線關係表現類似第13族的Al，也是兩性氧化物(非同族Mg/Ca單純鹼性)。④SiO2：第14族類金屬，不與酸反應但與強鹼反應生成矽酸鹽(SiO2+2NaOH→Na2SiO3+H2O)，是酸性氧化物，可視為矽酸H2SiO3的酸酐，對應答案。⑤Na2O：第1族鹼金屬，強鹼性氧化物。</w:t>
      </w:r>
    </w:p>
    <w:p>
      <w:pPr>
        <w:pStyle w:val="BodyText"/>
      </w:pPr>
      <w:r>
        <w:t xml:space="preserve">一句話：金屬性越強→氧化物越鹼性(Na2O、MgO)；越接近類金屬→氧化物越酸性(SiO2)。Al2O3、BeO是兩性氧化物。同一週期由左到右，氧化物由鹼漸變為酸。</w:t>
      </w:r>
    </w:p>
    <w:p>
      <w:pPr>
        <w:pStyle w:val="BodyText"/>
      </w:pPr>
      <w:r>
        <w:rPr>
          <w:bCs/>
          <w:b/>
        </w:rPr>
        <w:t xml:space="preserve">H26-Q23</w:t>
      </w:r>
    </w:p>
    <w:p>
      <w:pPr>
        <w:pStyle w:val="BodyText"/>
      </w:pPr>
      <w:r>
        <w:t xml:space="preserve">主題：氮氧化物25℃常壓下物理狀態　</w:t>
      </w:r>
      <w:r>
        <w:rPr>
          <w:bCs/>
          <w:b/>
        </w:rPr>
        <w:t xml:space="preserve">正解：① N2O5(固體)</w:t>
      </w:r>
    </w:p>
    <w:p>
      <w:pPr>
        <w:pStyle w:val="BodyText"/>
      </w:pPr>
      <w:r>
        <w:rPr>
          <w:bCs/>
          <w:b/>
        </w:rPr>
        <w:t xml:space="preserve">逐一分析</w:t>
      </w:r>
    </w:p>
    <w:p>
      <w:pPr>
        <w:pStyle w:val="BodyText"/>
      </w:pPr>
      <w:r>
        <w:t xml:space="preserve">①N2O5：常溫常壓為白色固體(熔點41℃)，固態時是離子晶體NO2+NO3-(硝醯正離子+硝酸根負離子)，離子鍵晶格能遠強於凡得瓦力，是本題答案。②NO2：紅棕色氣體(沸點21℃)。③N2O3：極不穩定，僅低溫(-20℃以下)以藍色液/固體短暫存在，常溫下無法穩定存在。④NO：無色氣體(沸點-152℃)。⑤N2O：無色氣體(沸點~-88℃，醫療麻醉用笑氣)。</w:t>
      </w:r>
    </w:p>
    <w:p>
      <w:pPr>
        <w:pStyle w:val="BodyText"/>
      </w:pPr>
      <w:r>
        <w:rPr>
          <w:bCs/>
          <w:b/>
        </w:rPr>
        <w:t xml:space="preserve">深層邏輯</w:t>
      </w:r>
    </w:p>
    <w:p>
      <w:pPr>
        <w:pStyle w:val="BodyText"/>
      </w:pPr>
      <w:r>
        <w:t xml:space="preserve">其餘四種氮氧化物是共價分子，靠弱凡得瓦力，沸熔點遠低於室溫。唯獨N2O5固態時鍵結型態從共價分子轉變成離子晶體，離子鍵晶格能大幅提升，才能在室溫維持固態——同一系列化合物因鍵結型態改變而物理狀態特別突出的經典例外案例。</w:t>
      </w:r>
    </w:p>
    <w:p>
      <w:pPr>
        <w:pStyle w:val="BodyText"/>
      </w:pPr>
      <w:r>
        <w:t xml:space="preserve">一句話：氮氧化物裡只有N2O5於25℃是固體，因固態時為離子晶體(NO2+NO3-)；其餘皆為弱凡得瓦力共價分子，常溫常壓下是氣體。</w:t>
      </w:r>
    </w:p>
    <w:p>
      <w:pPr>
        <w:pStyle w:val="BodyText"/>
      </w:pPr>
      <w:r>
        <w:rPr>
          <w:bCs/>
          <w:b/>
        </w:rPr>
        <w:t xml:space="preserve">H26-Q24</w:t>
      </w:r>
    </w:p>
    <w:p>
      <w:pPr>
        <w:pStyle w:val="BodyText"/>
      </w:pPr>
      <w:r>
        <w:t xml:space="preserve">主題：日本蘇打工業敘述（選出最不適切者）　</w:t>
      </w:r>
      <w:r>
        <w:rPr>
          <w:bCs/>
          <w:b/>
        </w:rPr>
        <w:t xml:space="preserve">正解：③ 酸素(應為水素)</w:t>
      </w:r>
    </w:p>
    <w:p>
      <w:pPr>
        <w:pStyle w:val="BodyText"/>
      </w:pPr>
      <w:r>
        <w:rPr>
          <w:bCs/>
          <w:b/>
        </w:rPr>
        <w:t xml:space="preserve">(③) 為什麼錯：電解食鹽水產物是氫氣，不是氧氣 ★</w:t>
      </w:r>
    </w:p>
    <w:p>
      <w:pPr>
        <w:pStyle w:val="BodyText"/>
      </w:pPr>
      <w:r>
        <w:t xml:space="preserve">核心反應：2NaCl+2H2O→(電解)→2NaOH+Cl2+H2。陰極：水被還原生成H2(+OH-留在溶液與Na+形成NaOH)。陽極：Cl-被氧化生成Cl2。原文寫「か性ソーダ、塩素、酸素」，應為「水素」——電解食鹽水陰極還原對象是水中H+/H2O，不涉及氧的生成。NaOH與Cl2依化學計量須以固定比例(2:1)同時產生，這正是「バランス産業(平衡產業)」別名的由來，需求領域不同但生產必然連動。</w:t>
      </w:r>
    </w:p>
    <w:p>
      <w:pPr>
        <w:pStyle w:val="BodyText"/>
      </w:pPr>
      <w:r>
        <w:rPr>
          <w:bCs/>
          <w:b/>
        </w:rPr>
        <w:t xml:space="preserve">其餘為何正確(排除法)</w:t>
      </w:r>
    </w:p>
    <w:p>
      <w:pPr>
        <w:pStyle w:val="BodyText"/>
      </w:pPr>
      <w:r>
        <w:t xml:space="preserve">①か性ソーダ(NaOH)：電解陰極區產物，正確。②塩素(Cl2)：電解陽極區產物，用於PVC、漂白劑等，正確。④炭酸ガス(CO2)：索爾維法(アンモニアソーダ法)製蘇打灰的必要原料，NaCl+NH3+CO2+H2O→NaHCO3+NH4Cl，正確。⑤アンモニアガス(NH3)：同屬索爾維法必要反應劑，使溶液偏鹼有利NaHCO3沉澱析出，正確。</w:t>
      </w:r>
    </w:p>
    <w:p>
      <w:pPr>
        <w:pStyle w:val="BodyText"/>
      </w:pPr>
      <w:r>
        <w:t xml:space="preserve">一句話：電解食鹽水產物是NaOH+Cl2+H2，不是酸素——陰極還原水生成氫氣，不涉及氧。③把水素寫成酸素。④⑤(CO2、NH3)屬另一套製程(索爾維法製蘇打灰)的原料，與電解蘇打工業並列但機制不同。</w:t>
      </w:r>
    </w:p>
    <w:p>
      <w:pPr>
        <w:pStyle w:val="BodyText"/>
      </w:pPr>
      <w:r>
        <w:rPr>
          <w:bCs/>
          <w:b/>
        </w:rPr>
        <w:t xml:space="preserve">H26-Q25</w:t>
      </w:r>
    </w:p>
    <w:p>
      <w:pPr>
        <w:pStyle w:val="BodyText"/>
      </w:pPr>
      <w:r>
        <w:t xml:space="preserve">主題：無機物質應用組合（選出最不適切者）　</w:t>
      </w:r>
      <w:r>
        <w:rPr>
          <w:bCs/>
          <w:b/>
        </w:rPr>
        <w:t xml:space="preserve">正解：⑤ チタン酸バリウム···包丁</w:t>
      </w:r>
    </w:p>
    <w:p>
      <w:pPr>
        <w:pStyle w:val="BodyText"/>
      </w:pPr>
      <w:r>
        <w:rPr>
          <w:bCs/>
          <w:b/>
        </w:rPr>
        <w:t xml:space="preserve">(⑤) 為什麼錯：鈦酸鋇用途是電子零件，非切削工具 ★</w:t>
      </w:r>
    </w:p>
    <w:p>
      <w:pPr>
        <w:pStyle w:val="BodyText"/>
      </w:pPr>
      <w:r>
        <w:t xml:space="preserve">鈦酸鋇(BaTiO3)是高介電常數/鐵電體材料(與H26-Q21批次已學過的鈦酸鋇電容器應用一致)，主要用途是電容器(コンデンサー)、壓電元件(圧電素子)、熱敏電阻(サーミスタ)等電子零件，靠電氣特性運作。包丁(菜刀)需要的是高硬度、耐磨性，那是氧化鋯(ジルコニア)陶瓷刀的應用領域，與鈦酸鋇的電氣功能完全無關。此為「電氣功能材料被誤配成機械切削工具」的典型陷阱。</w:t>
      </w:r>
    </w:p>
    <w:p>
      <w:pPr>
        <w:pStyle w:val="BodyText"/>
      </w:pPr>
      <w:r>
        <w:rPr>
          <w:bCs/>
          <w:b/>
        </w:rPr>
        <w:t xml:space="preserve">其餘為何正確(排除法)</w:t>
      </w:r>
    </w:p>
    <w:p>
      <w:pPr>
        <w:pStyle w:val="BodyText"/>
      </w:pPr>
      <w:r>
        <w:t xml:space="preserve">①酸化チタン(TiO2)光觸媒：本多-藤嶋效應(H26-Q22學過)，正確。②バリウムフェライト永久磁鐵：鐵氧體磁性(H25-Q24學過)，正確。③アルミナ(Al2O3)LSI基板：高絕緣性+高導熱性，正確。④安定化ジルコニア氧氣感測器：氧離子傳導特性(如汽車λ感測器)，正確。</w:t>
      </w:r>
    </w:p>
    <w:p>
      <w:pPr>
        <w:pStyle w:val="BodyText"/>
      </w:pPr>
      <w:r>
        <w:t xml:space="preserve">一句話：鈦酸鋇的正確用途是電容器/壓電元件/熱敏電阻(電氣特性)，不是菜刀(機械硬度)——⑤把電氣功能材料誤配成切削工具。</w:t>
      </w:r>
    </w:p>
    <w:p>
      <w:pPr>
        <w:pStyle w:val="BodyText"/>
      </w:pPr>
      <w:r>
        <w:rPr>
          <w:bCs/>
          <w:b/>
        </w:rPr>
        <w:t xml:space="preserve">H26-Q26</w:t>
      </w:r>
    </w:p>
    <w:p>
      <w:pPr>
        <w:pStyle w:val="BodyText"/>
      </w:pPr>
      <w:r>
        <w:t xml:space="preserve">主題：電池敘述（選出最不適切者）　</w:t>
      </w:r>
      <w:r>
        <w:rPr>
          <w:bCs/>
          <w:b/>
        </w:rPr>
        <w:t xml:space="preserve">正解：③</w:t>
      </w:r>
    </w:p>
    <w:p>
      <w:pPr>
        <w:pStyle w:val="BodyText"/>
      </w:pPr>
      <w:r>
        <w:rPr>
          <w:bCs/>
          <w:b/>
        </w:rPr>
        <w:t xml:space="preserve">(③) 為什麼錯：可充電重複使用的是二次電池，不是一次電池 ★</w:t>
      </w:r>
    </w:p>
    <w:p>
      <w:pPr>
        <w:pStyle w:val="BodyText"/>
      </w:pPr>
      <w:r>
        <w:t xml:space="preserve">一次電池(primary battery)=不可充電，用完即丟；二次電池(secondary battery)=可充電重複使用(如鉛蓄電池、鋰電池)。原文把二次電池的定義套在「一次電池」名詞上，「一次」指只能用一次(單次放電後報廢)，與「可充電重複使用」相反。</w:t>
      </w:r>
    </w:p>
    <w:p>
      <w:pPr>
        <w:pStyle w:val="BodyText"/>
      </w:pPr>
      <w:r>
        <w:rPr>
          <w:bCs/>
          <w:b/>
        </w:rPr>
        <w:t xml:space="preserve">其餘為何正確(排除法)</w:t>
      </w:r>
    </w:p>
    <w:p>
      <w:pPr>
        <w:pStyle w:val="BodyText"/>
      </w:pPr>
      <w:r>
        <w:t xml:space="preserve">①錳乾電池正極用電解二氧化錳、負極用金屬鋅(Leclanché電池標準構成)，正確。②鉛蓄電池電解質是硫酸，正確。④電池作動電壓=陰極反應電位-陽極反應電位，標準電化學定義，正確。⑤鋰為活性極強鹼金屬，遇水劇烈反應甚至起火，故鋰電池須用非水電解液(有機碳酸酯溶劑)，正確。</w:t>
      </w:r>
    </w:p>
    <w:p>
      <w:pPr>
        <w:pStyle w:val="BodyText"/>
      </w:pPr>
      <w:r>
        <w:t xml:space="preserve">一句話：一次電池=用完即丟(不可充電)；二次電池=可充電重複使用。③把兩者定義對調。</w:t>
      </w:r>
    </w:p>
    <w:p>
      <w:pPr>
        <w:pStyle w:val="BodyText"/>
      </w:pPr>
      <w:r>
        <w:rPr>
          <w:bCs/>
          <w:b/>
        </w:rPr>
        <w:t xml:space="preserve">H26-Q27</w:t>
      </w:r>
    </w:p>
    <w:p>
      <w:pPr>
        <w:pStyle w:val="BodyText"/>
      </w:pPr>
      <w:r>
        <w:t xml:space="preserve">主題：礦物/材料與主成分組合（選出最不適切者）　</w:t>
      </w:r>
      <w:r>
        <w:rPr>
          <w:bCs/>
          <w:b/>
        </w:rPr>
        <w:t xml:space="preserve">正解：②</w:t>
      </w:r>
    </w:p>
    <w:p>
      <w:pPr>
        <w:pStyle w:val="BodyText"/>
      </w:pPr>
      <w:r>
        <w:rPr>
          <w:bCs/>
          <w:b/>
        </w:rPr>
        <w:t xml:space="preserve">(②) 為什麼錯：紅寶石主成分是氧化鋁，不是氧化鎂 ★</w:t>
      </w:r>
    </w:p>
    <w:p>
      <w:pPr>
        <w:pStyle w:val="BodyText"/>
      </w:pPr>
      <w:r>
        <w:t xml:space="preserve">紅寶石(ルビー)本質是氧化鋁(Al2O3，剛玉/corundum)晶體，摻雜微量鉻離子(Cr3+)取代部分Al3+位置產生紅色(與H25-Q24學過的紅寶石雷射同一材料)。原文寫成氧化鎂，錯誤。</w:t>
      </w:r>
    </w:p>
    <w:p>
      <w:pPr>
        <w:pStyle w:val="BodyText"/>
      </w:pPr>
      <w:r>
        <w:rPr>
          <w:bCs/>
          <w:b/>
        </w:rPr>
        <w:t xml:space="preserve">與③(藍寶石)的巧妙對照</w:t>
      </w:r>
    </w:p>
    <w:p>
      <w:pPr>
        <w:pStyle w:val="BodyText"/>
      </w:pPr>
      <w:r>
        <w:t xml:space="preserve">藍寶石(サファイア)與紅寶石是同一種礦物(Al2O3/剛玉)，差別只在摻雜金屬離子：紅寶石摻鉻(Cr3+)呈紅色，藍寶石摻鐵+鈦(Fe2+/Ti4+)呈藍色。本題把「紅寶石該有的主成分(氧化鋁)」錯放到②，而③(藍寶石=氧化鋁)才是正確答案，製造「同一主成分被錯誤分配」的陷阱。</w:t>
      </w:r>
    </w:p>
    <w:p>
      <w:pPr>
        <w:pStyle w:val="BodyText"/>
      </w:pPr>
      <w:r>
        <w:rPr>
          <w:bCs/>
          <w:b/>
        </w:rPr>
        <w:t xml:space="preserve">其餘為何正確</w:t>
      </w:r>
    </w:p>
    <w:p>
      <w:pPr>
        <w:pStyle w:val="BodyText"/>
      </w:pPr>
      <w:r>
        <w:t xml:space="preserve">①富勒烯=碳(H25-Q20學過)。④べんがら(紅丹)=氧化鐵，常見顏料。⑤水晶=氧化矽(SiO2)。</w:t>
      </w:r>
    </w:p>
    <w:p>
      <w:pPr>
        <w:pStyle w:val="BodyText"/>
      </w:pPr>
      <w:r>
        <w:t xml:space="preserve">一句話：紅寶石與藍寶石本質是同一種礦物(Al2O3/剛玉)，只是摻雜物不同。②把紅寶石主成分錯寫成氧化鎂。</w:t>
      </w:r>
    </w:p>
    <w:p>
      <w:pPr>
        <w:pStyle w:val="BodyText"/>
      </w:pPr>
      <w:r>
        <w:rPr>
          <w:bCs/>
          <w:b/>
        </w:rPr>
        <w:t xml:space="preserve">H26-Q28</w:t>
      </w:r>
    </w:p>
    <w:p>
      <w:pPr>
        <w:pStyle w:val="BodyText"/>
      </w:pPr>
      <w:r>
        <w:t xml:space="preserve">主題：膜分離敘述（選出最不適切者）　</w:t>
      </w:r>
      <w:r>
        <w:rPr>
          <w:bCs/>
          <w:b/>
        </w:rPr>
        <w:t xml:space="preserve">正解：②</w:t>
      </w:r>
    </w:p>
    <w:p>
      <w:pPr>
        <w:pStyle w:val="BodyText"/>
      </w:pPr>
      <w:r>
        <w:rPr>
          <w:bCs/>
          <w:b/>
        </w:rPr>
        <w:t xml:space="preserve">(②) 為什麼錯：氣體膜分離透過性正是依賴分子大小 ★</w:t>
      </w:r>
    </w:p>
    <w:p>
      <w:pPr>
        <w:pStyle w:val="BodyText"/>
      </w:pPr>
      <w:r>
        <w:t xml:space="preserve">氣體分離膜靠溶解-擴散模型(solution-diffusion model)：氣體先溶解進緻密膜material，再擴散穿過膜。擴散係數對分子大小高度敏感，小分子(H2、He)在高分子鏈自由體積中擴散快，大分子(N2、CH4)擴散慢。這正是氫氣精製、空氣中氧氮濃縮應用的原理基礎——這些應用之所以成立正因為透過性強烈依賴分子大小。原文說不依賴分子大小，直接否定核心機制，且與①(氫氣精製、氧氮濃縮應用)自相矛盾。</w:t>
      </w:r>
    </w:p>
    <w:p>
      <w:pPr>
        <w:pStyle w:val="BodyText"/>
      </w:pPr>
      <w:r>
        <w:rPr>
          <w:bCs/>
          <w:b/>
        </w:rPr>
        <w:t xml:space="preserve">其餘為何正確(排除法)</w:t>
      </w:r>
    </w:p>
    <w:p>
      <w:pPr>
        <w:pStyle w:val="BodyText"/>
      </w:pPr>
      <w:r>
        <w:t xml:space="preserve">③精密過濾膜(MF)&gt;限外過濾膜(UF)&gt;逆滲透膜(RO)，孔徑依序變小(微米級&gt;奈米級&gt;埃級)，分離對象尺寸也依序變小，正確。④逆滲透膜用於海水淡水化，RO膜孔徑極小可阻擋鹽離子，正確。⑤稀薄溶液滲透壓π=iCRT(凡特荷夫方程式)，i為解離後總離子數，溶質解離成離子時須用總離子濃度計算(如NaCl解離i≈2)，正確。</w:t>
      </w:r>
    </w:p>
    <w:p>
      <w:pPr>
        <w:pStyle w:val="BodyText"/>
      </w:pPr>
      <w:r>
        <w:t xml:space="preserve">一句話：氣體膜分離靠溶解-擴散機制，透過性高度依賴分子大小(小分子擴散快)，②與①(氫氣精製、氧氮濃縮應用)自相矛盾。</w:t>
      </w:r>
    </w:p>
    <w:p>
      <w:pPr>
        <w:pStyle w:val="BodyText"/>
      </w:pPr>
      <w:r>
        <w:rPr>
          <w:bCs/>
          <w:b/>
        </w:rPr>
        <w:t xml:space="preserve">H26-Q29</w:t>
      </w:r>
    </w:p>
    <w:p>
      <w:pPr>
        <w:pStyle w:val="BodyText"/>
      </w:pPr>
      <w:r>
        <w:t xml:space="preserve">主題：丙烷/丁烷混合氣完全燃燒，求乾燃燒氣量　</w:t>
      </w:r>
      <w:r>
        <w:rPr>
          <w:bCs/>
          <w:b/>
        </w:rPr>
        <w:t xml:space="preserve">正解：計算結果≈31 m³(選項③，網站未顯示官方標示正解，此為獨立計算結果)</w:t>
      </w:r>
    </w:p>
    <w:p>
      <w:pPr>
        <w:pStyle w:val="BodyText"/>
      </w:pPr>
      <w:r>
        <w:rPr>
          <w:bCs/>
          <w:b/>
        </w:rPr>
        <w:t xml:space="preserve">第一步：以1m³混合氣為基準</w:t>
      </w:r>
    </w:p>
    <w:p>
      <w:pPr>
        <w:pStyle w:val="BodyText"/>
      </w:pPr>
      <w:r>
        <w:t xml:space="preserve">丙烷(C3H8)：0.30 m³；丁烷(C4H10)：0.70 m³。氣體反應中理想氣體體積比=莫耳比，可直接用體積代入係數比。</w:t>
      </w:r>
    </w:p>
    <w:p>
      <w:pPr>
        <w:pStyle w:val="BodyText"/>
      </w:pPr>
      <w:r>
        <w:rPr>
          <w:bCs/>
          <w:b/>
        </w:rPr>
        <w:t xml:space="preserve">第二步：算理論所需O2量</w:t>
      </w:r>
    </w:p>
    <w:p>
      <w:pPr>
        <w:pStyle w:val="BodyText"/>
      </w:pPr>
      <w:r>
        <w:t xml:space="preserve">C3H8+5O2→3CO2+4H2O；C4H10+13/2 O2→4CO2+5H2O。丙烷需氧：0.30×5=1.50 m³。丁烷需氧：0.70×6.5=4.55 m³。理論O2總量=1.50+4.55=6.05 m³。</w:t>
      </w:r>
    </w:p>
    <w:p>
      <w:pPr>
        <w:pStyle w:val="BodyText"/>
      </w:pPr>
      <w:r>
        <w:rPr>
          <w:bCs/>
          <w:b/>
        </w:rPr>
        <w:t xml:space="preserve">第三步：算實際供給空氣中的O2、N2</w:t>
      </w:r>
    </w:p>
    <w:p>
      <w:pPr>
        <w:pStyle w:val="BodyText"/>
      </w:pPr>
      <w:r>
        <w:t xml:space="preserve">理論空氣量=6.05/0.21≈28.81 m³。實際供給空氣=1.15×28.81≈33.13 m³。實際供給O2=1.15×6.05=6.9575 m³。實際供給N2=1.15×28.81×0.79≈26.17 m³。</w:t>
      </w:r>
    </w:p>
    <w:p>
      <w:pPr>
        <w:pStyle w:val="BodyText"/>
      </w:pPr>
      <w:r>
        <w:rPr>
          <w:bCs/>
          <w:b/>
        </w:rPr>
        <w:t xml:space="preserve">第四步：算完全燃燒後各氣體量(不含水蒸氣)</w:t>
      </w:r>
    </w:p>
    <w:p>
      <w:pPr>
        <w:pStyle w:val="BodyText"/>
      </w:pPr>
      <w:r>
        <w:t xml:space="preserve">CO2生成量：丙烷0.30×3=0.90 m³；丁烷0.70×4=2.80 m³；CO2總量=3.70 m³。O2剩餘量=供給O2-理論消耗O2=6.9575-6.05=0.9075 m³。N2不參與反應，原封不動通過=26.17 m³。</w:t>
      </w:r>
    </w:p>
    <w:p>
      <w:pPr>
        <w:pStyle w:val="BodyText"/>
      </w:pPr>
      <w:r>
        <w:rPr>
          <w:bCs/>
          <w:b/>
        </w:rPr>
        <w:t xml:space="preserve">第五步：加總</w:t>
      </w:r>
    </w:p>
    <w:p>
      <w:pPr>
        <w:pStyle w:val="BodyText"/>
      </w:pPr>
      <w:r>
        <w:t xml:space="preserve">乾燃燒氣量=CO2+O2剩餘+N2=3.70+0.9075+26.17≈30.78 m³，最接近③31 m³。</w:t>
      </w:r>
    </w:p>
    <w:p>
      <w:pPr>
        <w:pStyle w:val="BodyText"/>
      </w:pPr>
      <w:r>
        <w:rPr>
          <w:bCs/>
          <w:b/>
        </w:rPr>
        <w:t xml:space="preserve">易錯提醒</w:t>
      </w:r>
    </w:p>
    <w:p>
      <w:pPr>
        <w:pStyle w:val="BodyText"/>
      </w:pPr>
      <w:r>
        <w:t xml:space="preserve">①完全燃燒不代表O2用光，供應1.15倍代表故意過量確保完全燃燒，剩餘的0.15倍理論O2會殘留在廢氣中，容易被漏算。②N2完全不參與反應但體積照樣計入總氣體量，且占比最大(~26 m³)，容易被忘記加總。③題目明確排除水蒸氣，H2O生成量不列入最終答案。</w:t>
      </w:r>
    </w:p>
    <w:p>
      <w:pPr>
        <w:pStyle w:val="BodyText"/>
      </w:pPr>
      <w:r>
        <w:rPr>
          <w:bCs/>
          <w:b/>
        </w:rPr>
        <w:t xml:space="preserve">H26-Q30</w:t>
      </w:r>
    </w:p>
    <w:p>
      <w:pPr>
        <w:pStyle w:val="BodyText"/>
      </w:pPr>
      <w:r>
        <w:t xml:space="preserve">主題：水槽液深計算(托里切利定理應用)　</w:t>
      </w:r>
      <w:r>
        <w:rPr>
          <w:bCs/>
          <w:b/>
        </w:rPr>
        <w:t xml:space="preserve">正解：計算結果≈0.97 m(選項⑤，網站此題未清楚顯示官方正解，此為獨立計算結果)</w:t>
      </w:r>
    </w:p>
    <w:p>
      <w:pPr>
        <w:pStyle w:val="BodyText"/>
      </w:pPr>
      <w:r>
        <w:rPr>
          <w:bCs/>
          <w:b/>
        </w:rPr>
        <w:t xml:space="preserve">第一步：算流出速度u</w:t>
      </w:r>
    </w:p>
    <w:p>
      <w:pPr>
        <w:pStyle w:val="BodyText"/>
      </w:pPr>
      <w:r>
        <w:t xml:space="preserve">流量Q=0.013 m³/10s=0.0013 m³/s。噴嘴截面積(內徑φ20mm=0.02m，半徑0.01m)：A=πr²=π×(0.01)²≈3.1416×10⁻⁴ m²。流速u=Q/A=0.0013/3.1416×10⁻⁴≈4.138 m/s。</w:t>
      </w:r>
    </w:p>
    <w:p>
      <w:pPr>
        <w:pStyle w:val="BodyText"/>
      </w:pPr>
      <w:r>
        <w:rPr>
          <w:bCs/>
          <w:b/>
        </w:rPr>
        <w:t xml:space="preserve">第二步：用托里切利定理反推噴嘴以上水柱高度H</w:t>
      </w:r>
    </w:p>
    <w:p>
      <w:pPr>
        <w:pStyle w:val="BodyText"/>
      </w:pPr>
      <w:r>
        <w:t xml:space="preserve">u=√(2gH) → H=u²/(2g)=(4.138)²/(2×9.8)=17.12/19.6≈0.874 m。此H是噴嘴以上的水柱高度(有效水頭)，不是水槽底部到水面的總液深。</w:t>
      </w:r>
    </w:p>
    <w:p>
      <w:pPr>
        <w:pStyle w:val="BodyText"/>
      </w:pPr>
      <w:r>
        <w:rPr>
          <w:bCs/>
          <w:b/>
        </w:rPr>
        <w:t xml:space="preserve">第三步：加回噴嘴距底部高度，求總液深</w:t>
      </w:r>
    </w:p>
    <w:p>
      <w:pPr>
        <w:pStyle w:val="BodyText"/>
      </w:pPr>
      <w:r>
        <w:t xml:space="preserve">題目給定噴嘴在底面以上100mm(0.1m)處。總液深=H(噴嘴以上水柱)+0.1m=0.874+0.1≈0.974 m，最接近⑤0.97m。</w:t>
      </w:r>
    </w:p>
    <w:p>
      <w:pPr>
        <w:pStyle w:val="BodyText"/>
      </w:pPr>
      <w:r>
        <w:rPr>
          <w:bCs/>
          <w:b/>
        </w:rPr>
        <w:t xml:space="preserve">陷阱提醒(對應選項④0.87m)</w:t>
      </w:r>
    </w:p>
    <w:p>
      <w:pPr>
        <w:pStyle w:val="BodyText"/>
      </w:pPr>
      <w:r>
        <w:t xml:space="preserve">若忘記加回噴嘴距底部的100mm偏移量，直接把算出的H≈0.87m當成總液深，會誤選④。題目特別給「底面から高さ100mm」這個數字，就是要求最後一步加上去，不能只算到「噴嘴以上水柱高度」就停手。</w:t>
      </w:r>
    </w:p>
    <w:p>
      <w:pPr>
        <w:pStyle w:val="BodyText"/>
      </w:pPr>
      <w:r>
        <w:t xml:space="preserve">一句話：托里切利公式算出的H是噴嘴以上的水柱高度，不是總液深。總液深=H+噴嘴距底部高度(0.874+0.1≈0.97m)。</w:t>
      </w:r>
    </w:p>
    <w:p>
      <w:pPr>
        <w:pStyle w:val="BodyText"/>
      </w:pPr>
      <w:r>
        <w:rPr>
          <w:bCs/>
          <w:b/>
        </w:rPr>
        <w:t xml:space="preserve">H26-Q31</w:t>
      </w:r>
    </w:p>
    <w:p>
      <w:pPr>
        <w:pStyle w:val="BodyText"/>
      </w:pPr>
      <w:r>
        <w:t xml:space="preserve">主題：雙層爐壁穩態熱傳導，求界面溫度　</w:t>
      </w:r>
      <w:r>
        <w:rPr>
          <w:bCs/>
          <w:b/>
        </w:rPr>
        <w:t xml:space="preserve">正解：③ 740℃</w:t>
      </w:r>
    </w:p>
    <w:p>
      <w:pPr>
        <w:pStyle w:val="BodyText"/>
      </w:pPr>
      <w:r>
        <w:rPr>
          <w:bCs/>
          <w:b/>
        </w:rPr>
        <w:t xml:space="preserve">解法</w:t>
      </w:r>
    </w:p>
    <w:p>
      <w:pPr>
        <w:pStyle w:val="BodyText"/>
      </w:pPr>
      <w:r>
        <w:t xml:space="preserve">熱阻R=L/k：內層R1=0.15/1.5=0.1 m²K/W；外層R2=0.2/0.2=1.0 m²K/W。總熱阻=1.1 m²K/W。總溫差=800-140=660℃。熱通量q=660/1.1=600 W/m²。界面溫度=800-600×0.1=740℃(驗證：140+600×1.0=740℃一致)。</w:t>
      </w:r>
    </w:p>
    <w:p>
      <w:pPr>
        <w:pStyle w:val="BodyText"/>
      </w:pPr>
      <w:r>
        <w:t xml:space="preserve">一句話：多層熱傳導視為熱阻串聯，q=ΔT總/R總，再用q反推任一層溫差求界面溫度。</w:t>
      </w:r>
    </w:p>
    <w:p>
      <w:pPr>
        <w:pStyle w:val="BodyText"/>
      </w:pPr>
      <w:r>
        <w:rPr>
          <w:bCs/>
          <w:b/>
        </w:rPr>
        <w:t xml:space="preserve">H26-Q32</w:t>
      </w:r>
    </w:p>
    <w:p>
      <w:pPr>
        <w:pStyle w:val="BodyText"/>
      </w:pPr>
      <w:r>
        <w:t xml:space="preserve">主題：三重效用蒸發罐，求第3缶蒸發蒸氣溫度T3　</w:t>
      </w:r>
      <w:r>
        <w:rPr>
          <w:bCs/>
          <w:b/>
        </w:rPr>
        <w:t xml:space="preserve">正解：① 12℃</w:t>
      </w:r>
    </w:p>
    <w:p>
      <w:pPr>
        <w:pStyle w:val="BodyText"/>
      </w:pPr>
      <w:r>
        <w:rPr>
          <w:bCs/>
          <w:b/>
        </w:rPr>
        <w:t xml:space="preserve">核心原理</w:t>
      </w:r>
    </w:p>
    <w:p>
      <w:pPr>
        <w:pStyle w:val="BodyText"/>
      </w:pPr>
      <w:r>
        <w:t xml:space="preserve">蒸發熱=凝縮熱=500 kcal/kg，蒸氣鏈上每級熱負荷Q相等。U、A每缶相同→U·A=C為固定常數。</w:t>
      </w:r>
    </w:p>
    <w:p>
      <w:pPr>
        <w:pStyle w:val="BodyText"/>
      </w:pPr>
      <w:r>
        <w:rPr>
          <w:bCs/>
          <w:b/>
        </w:rPr>
        <w:t xml:space="preserve">解法</w:t>
      </w:r>
    </w:p>
    <w:p>
      <w:pPr>
        <w:pStyle w:val="BodyText"/>
      </w:pPr>
      <w:r>
        <w:t xml:space="preserve">第1缶ΔT1=132-94=38℃。用第2缶凝縮水量456kg/h算Q=456×500=228,000 kcal/h=Q1=Q2。C=Q1/ΔT1=228,000/38=6,000 kcal/(h·℃)。求T2：ΔT2=94-(T2+2)，228,000=6,000×(92-T2)→T2=54℃。求T3：ΔT3=54-(T3+4)，228,000=6,000×(50-T3)→T3=12℃。</w:t>
      </w:r>
    </w:p>
    <w:p>
      <w:pPr>
        <w:pStyle w:val="BodyText"/>
      </w:pPr>
      <w:r>
        <w:t xml:space="preserve">一句話：蒸氣鏈每級Q相等(蒸發熱=凝縮熱)，U·A=C為貫穿全部缶的常數，逐缶用C反推蒸發蒸氣溫度，注意缶內液體沸點=蒸發蒸氣溫度+該缶沸點上升。</w:t>
      </w:r>
    </w:p>
    <w:p>
      <w:pPr>
        <w:pStyle w:val="BodyText"/>
      </w:pPr>
      <w:r>
        <w:rPr>
          <w:bCs/>
          <w:b/>
        </w:rPr>
        <w:t xml:space="preserve">H26-Q33</w:t>
      </w:r>
    </w:p>
    <w:p>
      <w:pPr>
        <w:pStyle w:val="BodyText"/>
      </w:pPr>
      <w:r>
        <w:t xml:space="preserve">主題：作業場熱平衡，求室內溫度　</w:t>
      </w:r>
      <w:r>
        <w:rPr>
          <w:bCs/>
          <w:b/>
        </w:rPr>
        <w:t xml:space="preserve">正解：④ 25℃</w:t>
      </w:r>
    </w:p>
    <w:p>
      <w:pPr>
        <w:pStyle w:val="BodyText"/>
      </w:pPr>
      <w:r>
        <w:rPr>
          <w:bCs/>
          <w:b/>
        </w:rPr>
        <w:t xml:space="preserve">解法</w:t>
      </w:r>
    </w:p>
    <w:p>
      <w:pPr>
        <w:pStyle w:val="BodyText"/>
      </w:pPr>
      <w:r>
        <w:t xml:space="preserve">換氣質量流量=1.1kg/m³×12,000m³/h=13,200kg/h=3.667kg/s。熱平衡：ṁ×cp×(30-T)=20,000W。3.667×1010×(30-T)=20,000→30-T=20,000/3703.67≈5.40→T≈24.6℃，最接近25℃。</w:t>
      </w:r>
    </w:p>
    <w:p>
      <w:pPr>
        <w:pStyle w:val="BodyText"/>
      </w:pPr>
      <w:r>
        <w:t xml:space="preserve">陷阱：循環風量(8,000m³/h)是多餘資訊，冷卻能力20kW已直接是熱移除速率，不需換算風量反推；只有換氣扇這條需展開流量×比熱×溫差。</w:t>
      </w:r>
    </w:p>
    <w:p>
      <w:pPr>
        <w:pStyle w:val="BodyText"/>
      </w:pPr>
      <w:r>
        <w:t xml:space="preserve">一句話：穩態下換氣帶入熱負荷=冷卻機移除熱負荷，冷卻機kW數值直接用，換氣端須用密度×風量×比熱×溫差展開。</w:t>
      </w:r>
    </w:p>
    <w:p>
      <w:pPr>
        <w:pStyle w:val="BodyText"/>
      </w:pPr>
      <w:r>
        <w:rPr>
          <w:bCs/>
          <w:b/>
        </w:rPr>
        <w:t xml:space="preserve">H26-Q34</w:t>
      </w:r>
    </w:p>
    <w:p>
      <w:pPr>
        <w:pStyle w:val="BodyText"/>
      </w:pPr>
      <w:r>
        <w:t xml:space="preserve">主題：碘131放射性衰變，求時間　</w:t>
      </w:r>
      <w:r>
        <w:rPr>
          <w:bCs/>
          <w:b/>
        </w:rPr>
        <w:t xml:space="preserve">正解：② 80日</w:t>
      </w:r>
    </w:p>
    <w:p>
      <w:pPr>
        <w:pStyle w:val="BodyText"/>
      </w:pPr>
      <w:r>
        <w:rPr>
          <w:bCs/>
          <w:b/>
        </w:rPr>
        <w:t xml:space="preserve">解法</w:t>
      </w:r>
    </w:p>
    <w:p>
      <w:pPr>
        <w:pStyle w:val="BodyText"/>
      </w:pPr>
      <w:r>
        <w:t xml:space="preserve">N0/N=1,000,000/1,000=1000。log(1000)=3=(t/8)×log2=(t/8)×0.301。t=3×8/0.301≈79.7≈80日。</w:t>
      </w:r>
    </w:p>
    <w:p>
      <w:pPr>
        <w:pStyle w:val="BodyText"/>
      </w:pPr>
      <w:r>
        <w:rPr>
          <w:bCs/>
          <w:b/>
        </w:rPr>
        <w:t xml:space="preserve">H26-Q35</w:t>
      </w:r>
    </w:p>
    <w:p>
      <w:pPr>
        <w:pStyle w:val="BodyText"/>
      </w:pPr>
      <w:r>
        <w:t xml:space="preserve">主題：液液平衡：求上層(甲苯層)成分A的量　</w:t>
      </w:r>
      <w:r>
        <w:rPr>
          <w:bCs/>
          <w:b/>
        </w:rPr>
        <w:t xml:space="preserve">正解：② 4 mol</w:t>
      </w:r>
    </w:p>
    <w:p>
      <w:pPr>
        <w:pStyle w:val="BodyText"/>
      </w:pPr>
      <w:r>
        <w:rPr>
          <w:bCs/>
          <w:b/>
        </w:rPr>
        <w:t xml:space="preserve">第一步：抓分配關係</w:t>
      </w:r>
    </w:p>
    <w:p>
      <w:pPr>
        <w:pStyle w:val="BodyText"/>
      </w:pPr>
      <w:r>
        <w:t xml:space="preserve">由平衡數據算(甲苯相A mol%)/(水相A mol%)：2.6/7.8=1/3；5/15=1/3。兩組數據比值皆為1/3，確定為線性分配關係：X甲苯相,A=(1/3)×X水相,A。</w:t>
      </w:r>
    </w:p>
    <w:p>
      <w:pPr>
        <w:pStyle w:val="BodyText"/>
      </w:pPr>
      <w:r>
        <w:rPr>
          <w:bCs/>
          <w:b/>
        </w:rPr>
        <w:t xml:space="preserve">第二步：設未知數列組成</w:t>
      </w:r>
    </w:p>
    <w:p>
      <w:pPr>
        <w:pStyle w:val="BodyText"/>
      </w:pPr>
      <w:r>
        <w:t xml:space="preserve">設甲苯層中A為x mol，水層A為(16-x)mol。水相(水84+A(16-x)，不含甲苯)：X水相,A=(16-x)/(100-x)×100。甲苯相(甲苯84+A(x)，不含水)：X甲苯相,A=x/(84+x)×100。</w:t>
      </w:r>
    </w:p>
    <w:p>
      <w:pPr>
        <w:pStyle w:val="BodyText"/>
      </w:pPr>
      <w:r>
        <w:rPr>
          <w:bCs/>
          <w:b/>
        </w:rPr>
        <w:t xml:space="preserve">第三步：代入求解</w:t>
      </w:r>
    </w:p>
    <w:p>
      <w:pPr>
        <w:pStyle w:val="BodyText"/>
      </w:pPr>
      <w:r>
        <w:t xml:space="preserve">x/(84+x)=(1/3)×(16-x)/(100-x)。交叉相乘：3x(100-x)=(84+x)(16-x)。展開：300x-3x²=1344-68x-x²。整理：x²-184x+672=0。解得x≈180.3(不合理捨去)或x≈3.73，最接近②4mol。</w:t>
      </w:r>
    </w:p>
    <w:p>
      <w:pPr>
        <w:pStyle w:val="BodyText"/>
      </w:pPr>
      <w:r>
        <w:t xml:space="preserve">一句話：相互溶解度視為零時，兩相各自簡化為主溶劑+A的二元系統，從平衡數據抓出A的線性分配比，設未知數列質量平衡方程式求解，捨去超過總量的</w:t>
      </w:r>
    </w:p>
    <w:p>
      <w:pPr>
        <w:pStyle w:val="BodyText"/>
      </w:pPr>
      <w:r>
        <w:rPr>
          <w:bCs/>
          <w:b/>
        </w:rPr>
        <w:t xml:space="preserve">H28-Q1</w:t>
      </w:r>
    </w:p>
    <w:p>
      <w:pPr>
        <w:pStyle w:val="BodyText"/>
      </w:pPr>
      <w:r>
        <w:t xml:space="preserve">主題：由pKa表判斷四個酸鹼反應何者可行　</w:t>
      </w:r>
      <w:r>
        <w:rPr>
          <w:bCs/>
          <w:b/>
        </w:rPr>
        <w:t xml:space="preserve">正解：③ (A)と(D)</w:t>
      </w:r>
    </w:p>
    <w:p>
      <w:pPr>
        <w:pStyle w:val="BodyText"/>
      </w:pPr>
      <w:r>
        <w:rPr>
          <w:bCs/>
          <w:b/>
        </w:rPr>
        <w:t xml:space="preserve">判定原則</w:t>
      </w:r>
    </w:p>
    <w:p>
      <w:pPr>
        <w:pStyle w:val="BodyText"/>
      </w:pPr>
      <w:r>
        <w:t xml:space="preserve">酸鹼反應往「生成較弱的酸」方向進行。比較左側酸與右側酸的pKa，pKa(左酸)&lt;pKa(右酸)則可行。K=10^(pKa右酸−pKa左酸)。</w:t>
      </w:r>
    </w:p>
    <w:p>
      <w:pPr>
        <w:pStyle w:val="BodyText"/>
      </w:pPr>
      <w:r>
        <w:rPr>
          <w:bCs/>
          <w:b/>
        </w:rPr>
        <w:t xml:space="preserve">逐項</w:t>
      </w:r>
    </w:p>
    <w:p>
      <w:pPr>
        <w:numPr>
          <w:ilvl w:val="0"/>
          <w:numId w:val="1010"/>
        </w:numPr>
      </w:pPr>
      <w:r>
        <w:t xml:space="preserve">CH₃COOH+OH⁻→CH₃COO⁻+H₂O：左酸pKa=5，右酸H₂O pKa=16，ΔpKa=+11，K≈10¹¹→可行。</w:t>
      </w:r>
    </w:p>
    <w:p>
      <w:pPr>
        <w:numPr>
          <w:ilvl w:val="0"/>
          <w:numId w:val="1010"/>
        </w:numPr>
      </w:pPr>
      <w:r>
        <w:t xml:space="preserve">HCN+CH₃COO⁻→CN⁻+CH₃COOH：左酸pKa=9，右酸pKa=5，ΔpKa=−4→不可行。HCN雖名為酸但弱於酢酸4個數量級，無法把強酸從鹽中趕出。</w:t>
      </w:r>
    </w:p>
    <w:p>
      <w:pPr>
        <w:numPr>
          <w:ilvl w:val="0"/>
          <w:numId w:val="1010"/>
        </w:numPr>
      </w:pPr>
      <w:r>
        <w:t xml:space="preserve">C₂H₅OH+CN⁻→C₂H₅O⁻+HCN：左酸pKa=16，右酸pKa=9，ΔpKa=−7→不可行。CN⁻無能力質子化乙醇；反向才自發。出題用意是考「醇也在pKa尺度上」。</w:t>
      </w:r>
    </w:p>
    <w:p>
      <w:pPr>
        <w:numPr>
          <w:ilvl w:val="0"/>
          <w:numId w:val="1010"/>
        </w:numPr>
      </w:pPr>
      <w:r>
        <w:t xml:space="preserve">CH₃COCH₃+NaNH₂→エノラート+NH₃：左酸pKa=19，右酸NH₃ pKa=36，ΔpKa=+17，K≈10¹⁷→可行。此為以強鹼(NaNH₂、LDA)定量生成エノラート的標準法。</w:t>
      </w:r>
    </w:p>
    <w:p>
      <w:pPr>
        <w:pStyle w:val="FirstParagraph"/>
      </w:pPr>
      <w:r>
        <w:t xml:space="preserve">一句話：酸鹼反應只往生成更弱的酸走，左酸pKa必須小於右酸pKa，差越大越徹底。</w:t>
      </w:r>
    </w:p>
    <w:p>
      <w:pPr>
        <w:pStyle w:val="BodyText"/>
      </w:pPr>
      <w:r>
        <w:rPr>
          <w:bCs/>
          <w:b/>
        </w:rPr>
        <w:t xml:space="preserve">H28-Q2</w:t>
      </w:r>
    </w:p>
    <w:p>
      <w:pPr>
        <w:pStyle w:val="BodyText"/>
      </w:pPr>
      <w:r>
        <w:t xml:space="preserve">主題：同時滿足芳香族、全氫δ6.5–8.5、可視領域吸收的碳氫化合物　</w:t>
      </w:r>
      <w:r>
        <w:rPr>
          <w:bCs/>
          <w:b/>
        </w:rPr>
        <w:t xml:space="preserve">正解：⑤ アズレン(薁)</w:t>
      </w:r>
    </w:p>
    <w:p>
      <w:pPr>
        <w:pStyle w:val="BodyText"/>
      </w:pPr>
      <w:r>
        <w:rPr>
          <w:bCs/>
          <w:b/>
        </w:rPr>
        <w:t xml:space="preserve">解題主軸</w:t>
      </w:r>
    </w:p>
    <w:p>
      <w:pPr>
        <w:pStyle w:val="BodyText"/>
      </w:pPr>
      <w:r>
        <w:t xml:space="preserve">題幹限定「炭素Cと水素Hからなる化合物」。三條件中(A)五個選項全通過，(B)排掉兩個，(C)只留一個——應先用最嚴苛的(C)下手。只由C、H組成又有顏色者極罕見，常考答案唯有深藍色的アズレン。</w:t>
      </w:r>
    </w:p>
    <w:p>
      <w:pPr>
        <w:pStyle w:val="BodyText"/>
      </w:pPr>
      <w:r>
        <w:rPr>
          <w:bCs/>
          <w:b/>
        </w:rPr>
        <w:t xml:space="preserve">薁為何滿足三條件</w:t>
      </w:r>
    </w:p>
    <w:p>
      <w:pPr>
        <w:pStyle w:val="BodyText"/>
      </w:pPr>
      <w:r>
        <w:t xml:space="preserve">五員環給出π電子帶負電(シクロペンタジエニルアニオン,6π)、七員環接受π電子帶正電(トロピリウムカチオン,6π)，整體10π芳香→(A)✓。非交互結構使HOMO-LUMO能隙異常小，λmax約580–700nm→(C)✓。8個氫全在稠合芳香環上δ7.1–8.3→(B)✓。</w:t>
      </w:r>
    </w:p>
    <w:p>
      <w:pPr>
        <w:pStyle w:val="BodyText"/>
      </w:pPr>
      <w:r>
        <w:rPr>
          <w:bCs/>
          <w:b/>
        </w:rPr>
        <w:t xml:space="preserve">逐項排除</w:t>
      </w:r>
    </w:p>
    <w:p>
      <w:pPr>
        <w:pStyle w:val="BodyText"/>
      </w:pPr>
      <w:r>
        <w:t xml:space="preserve">①ナフタレン：無色λmax≈275nm，(C)✗。②フェナントレン：無色，(C)✗。③フェニルアセチレン：末端炔氫δ≈3.1，(B)✗且無色。④スチレン：乙烯基氫δ5.2–6.8，(B)✗且無色。</w:t>
      </w:r>
    </w:p>
    <w:p>
      <w:pPr>
        <w:pStyle w:val="BodyText"/>
      </w:pPr>
      <w:r>
        <w:rPr>
          <w:bCs/>
          <w:b/>
        </w:rPr>
        <w:t xml:space="preserve">錯誤修正(選③者)</w:t>
      </w:r>
    </w:p>
    <w:p>
      <w:pPr>
        <w:pStyle w:val="BodyText"/>
      </w:pPr>
      <w:r>
        <w:t xml:space="preserve">斷點一：漏檢查「すべての水素核」。苯乙炔的C₆H₅–C≡C–H末端炔氫非芳香氫，因炔的磁氣異方性使軸向H被遮蔽，反常落在δ1.8–3.1，比烯氫還高磁場。斷點二：未以(C)作主篩選器，逐條檢查導致繞路。</w:t>
      </w:r>
    </w:p>
    <w:p>
      <w:pPr>
        <w:pStyle w:val="BodyText"/>
      </w:pPr>
      <w:r>
        <w:t xml:space="preserve">一句話：只由C、H組成又有顏色的就是藍色的薁，末端炔氫在δ3而非芳香區。</w:t>
      </w:r>
    </w:p>
    <w:p>
      <w:pPr>
        <w:pStyle w:val="BodyText"/>
      </w:pPr>
      <w:r>
        <w:rPr>
          <w:bCs/>
          <w:b/>
        </w:rPr>
        <w:t xml:space="preserve">H28-Q3</w:t>
      </w:r>
    </w:p>
    <w:p>
      <w:pPr>
        <w:pStyle w:val="BodyText"/>
      </w:pPr>
      <w:r>
        <w:t xml:space="preserve">主題：CO的O、HNO₃的N、O₃中心O的形式電荷組合　</w:t>
      </w:r>
      <w:r>
        <w:rPr>
          <w:bCs/>
          <w:b/>
        </w:rPr>
        <w:t xml:space="preserve">正解：① +1／+1／+1</w:t>
      </w:r>
    </w:p>
    <w:p>
      <w:pPr>
        <w:pStyle w:val="BodyText"/>
      </w:pPr>
      <w:r>
        <w:rPr>
          <w:bCs/>
          <w:b/>
        </w:rPr>
        <w:t xml:space="preserve">公式</w:t>
      </w:r>
    </w:p>
    <w:p>
      <w:pPr>
        <w:pStyle w:val="BodyText"/>
      </w:pPr>
      <w:r>
        <w:t xml:space="preserve">形式電荷=(價電子數)−(孤對電子數×2)−(鍵的數目)。速算：形式電荷=實際鍵數−正常鍵數(C4／N3／O2)。題幹「8電子則は常に満たされている」表示禁止價層擴張，每結構只有唯一畫法。</w:t>
      </w:r>
    </w:p>
    <w:p>
      <w:pPr>
        <w:pStyle w:val="BodyText"/>
      </w:pPr>
      <w:r>
        <w:rPr>
          <w:bCs/>
          <w:b/>
        </w:rPr>
        <w:t xml:space="preserve">逐項</w:t>
      </w:r>
    </w:p>
    <w:p>
      <w:pPr>
        <w:numPr>
          <w:ilvl w:val="0"/>
          <w:numId w:val="1011"/>
        </w:numPr>
      </w:pPr>
      <w:r>
        <w:t xml:space="preserve">CO必為:C≡O:(雙鍵時碳僅6電子違反八隅體)。FC(O)=6−2−3=+1；FC(C)=4−2−3=−1，總和0。CO因此以碳端配位金屬、與血紅素結合。</w:t>
      </w:r>
    </w:p>
    <w:p>
      <w:pPr>
        <w:numPr>
          <w:ilvl w:val="0"/>
          <w:numId w:val="1011"/>
        </w:numPr>
      </w:pPr>
      <w:r>
        <w:t xml:space="preserve">HNO₃的N不得有5鍵，結構為HO–N⁺(=O)–O⁻。N有4鍵0孤對：FC=5−0−4=+1。通則：中性N有4鍵必定+1。</w:t>
      </w:r>
    </w:p>
    <w:p>
      <w:pPr>
        <w:numPr>
          <w:ilvl w:val="0"/>
          <w:numId w:val="1011"/>
        </w:numPr>
      </w:pPr>
      <w:r>
        <w:t xml:space="preserve">O₃為O=O⁺–O⁻。中心O：1孤對3鍵→6−2−3=+1；雙鍵端O：2孤對2鍵→0；單鍵端O：3孤對1鍵→−1。總和0。</w:t>
      </w:r>
    </w:p>
    <w:p>
      <w:pPr>
        <w:pStyle w:val="FirstParagraph"/>
      </w:pPr>
      <w:r>
        <w:rPr>
          <w:bCs/>
          <w:b/>
        </w:rPr>
        <w:t xml:space="preserve">錯誤修正(選②者)</w:t>
      </w:r>
    </w:p>
    <w:p>
      <w:pPr>
        <w:pStyle w:val="BodyText"/>
      </w:pPr>
      <w:r>
        <w:t xml:space="preserve">把端點氧的−1誤填為中心氧。題目寫「中心の酸素」，中心氧被兩氧夾住必有3鍵，鍵數多→帶正電；端點氧1鍵3孤對→帶負電。方向感：鍵越多越正，孤對越多越負。</w:t>
      </w:r>
    </w:p>
    <w:p>
      <w:pPr>
        <w:pStyle w:val="BodyText"/>
      </w:pPr>
      <w:r>
        <w:t xml:space="preserve">一句話：形式電荷=實際鍵數−正常鍵數，三題被問原子都比正常多一鍵，全部+1。</w:t>
      </w:r>
    </w:p>
    <w:p>
      <w:pPr>
        <w:pStyle w:val="BodyText"/>
      </w:pPr>
      <w:r>
        <w:rPr>
          <w:bCs/>
          <w:b/>
        </w:rPr>
        <w:t xml:space="preserve">H28-Q4</w:t>
      </w:r>
    </w:p>
    <w:p>
      <w:pPr>
        <w:pStyle w:val="BodyText"/>
      </w:pPr>
      <w:r>
        <w:t xml:space="preserve">主題：三個人名反應的辨識(重氮鹽/CuBr、アミド+Br₂/NaOH、酸塩化物+NaN₃)　</w:t>
      </w:r>
      <w:r>
        <w:rPr>
          <w:bCs/>
          <w:b/>
        </w:rPr>
        <w:t xml:space="preserve">正解：④ Sandmeyer反応／Hofmann転移／Curtius転移</w:t>
      </w:r>
    </w:p>
    <w:p>
      <w:pPr>
        <w:pStyle w:val="BodyText"/>
      </w:pPr>
      <w:r>
        <w:rPr>
          <w:bCs/>
          <w:b/>
        </w:rPr>
        <w:t xml:space="preserve">試劑指紋速判</w:t>
      </w:r>
    </w:p>
    <w:p>
      <w:pPr>
        <w:numPr>
          <w:ilvl w:val="0"/>
          <w:numId w:val="1012"/>
        </w:numPr>
        <w:pStyle w:val="Compact"/>
      </w:pPr>
      <w:r>
        <w:t xml:space="preserve">HNO₂/H₂SO₄生成ジアゾニウム塩後用CuBr→Sandmeyer(芳香族專屬，反應中心在環上的碳，骨架與碳數不變)。(B) 起始物為1級アミド+Br₂/NaOH→Hofmann転位。(C) 起始物為酸塩化物+NaN₃經アシルアジド→Curtius転位。</w:t>
      </w:r>
    </w:p>
    <w:p>
      <w:pPr>
        <w:pStyle w:val="FirstParagraph"/>
      </w:pPr>
      <w:r>
        <w:rPr>
          <w:bCs/>
          <w:b/>
        </w:rPr>
        <w:t xml:space="preserve">機制要點</w:t>
      </w:r>
    </w:p>
    <w:p>
      <w:pPr>
        <w:pStyle w:val="BodyText"/>
      </w:pPr>
      <w:r>
        <w:t xml:space="preserve">Sandmeyer：重氮化須0–5℃(過熱分解成酚)，Cu(I)催化自由基型取代，N₂為極佳離去基。用途為引入−Cl、−Br、−CN(尤其−CN無法用親電取代直接裝上)。Hofmann：NaOH脫質子→N-溴アミド→再脫質子→R基由碳遷移至氮同時Br⁻離去→異氰酸酯→水解脫CO₂得胺。Curtius：加熱放N₂→同樣的異氰酸酯→水解脫CO₂。產物同時有CO₂與N₂是Curtius的辨識標誌。</w:t>
      </w:r>
    </w:p>
    <w:p>
      <w:pPr>
        <w:pStyle w:val="BodyText"/>
      </w:pPr>
      <w:r>
        <w:rPr>
          <w:bCs/>
          <w:b/>
        </w:rPr>
        <w:t xml:space="preserve">錯誤修正(選①者)</w:t>
      </w:r>
    </w:p>
    <w:p>
      <w:pPr>
        <w:pStyle w:val="BodyText"/>
      </w:pPr>
      <w:r>
        <w:t xml:space="preserve">把(A)判為Hofmann、(B)判為Sandmeyer。Hofmann起始物必須是アミド(C=O直接接NH₂)，(A)的芳香胺N直接接環無C=O，不可能。Sandmeyer必經ジアゾニウム塩且需Cu，(B)完全沒有。檢查順序應為：先看起始物官能基，再看試劑。題圖(B)(C)用R表示暗示通用性，(A)畫具體甲苯環暗示芳香族專屬，此表記差異本身即提示。</w:t>
      </w:r>
    </w:p>
    <w:p>
      <w:pPr>
        <w:pStyle w:val="BodyText"/>
      </w:pPr>
      <w:r>
        <w:t xml:space="preserve">一句話：CuBr+重氮鹽=Sandmeyer；アミド+Br₂/NaOH=Hofmann；酸塩化物+NaN₃=Curtius(放CO₂又放N₂)，後兩者都經異氰酸酯、碳數減一。</w:t>
      </w:r>
    </w:p>
    <w:p>
      <w:pPr>
        <w:pStyle w:val="BodyText"/>
      </w:pPr>
      <w:r>
        <w:rPr>
          <w:bCs/>
          <w:b/>
        </w:rPr>
        <w:t xml:space="preserve">H28-Q5</w:t>
      </w:r>
    </w:p>
    <w:p>
      <w:pPr>
        <w:pStyle w:val="BodyText"/>
      </w:pPr>
      <w:r>
        <w:t xml:space="preserve">主題：C₇H₁₆鎖狀アルカン的異性体數(含鏡像異性体)　</w:t>
      </w:r>
      <w:r>
        <w:rPr>
          <w:bCs/>
          <w:b/>
        </w:rPr>
        <w:t xml:space="preserve">正解：③ 11</w:t>
      </w:r>
    </w:p>
    <w:p>
      <w:pPr>
        <w:pStyle w:val="BodyText"/>
      </w:pPr>
      <w:r>
        <w:rPr>
          <w:bCs/>
          <w:b/>
        </w:rPr>
        <w:t xml:space="preserve">第一步：構造異性体9個</w:t>
      </w:r>
    </w:p>
    <w:p>
      <w:pPr>
        <w:pStyle w:val="BodyText"/>
      </w:pPr>
      <w:r>
        <w:t xml:space="preserve">依主鏈長遞減枚舉：C7=n-庚烷；C6=2-甲基己烷、3-甲基己烷；C5=2,2-／2,3-／2,4-／3,3-二甲基戊烷、3-乙基戊烷；C4=2,2,3-三甲基丁烷。</w:t>
      </w:r>
    </w:p>
    <w:p>
      <w:pPr>
        <w:pStyle w:val="BodyText"/>
      </w:pPr>
      <w:r>
        <w:rPr>
          <w:bCs/>
          <w:b/>
        </w:rPr>
        <w:t xml:space="preserve">第二步：找不斉炭素</w:t>
      </w:r>
    </w:p>
    <w:p>
      <w:pPr>
        <w:pStyle w:val="BodyText"/>
      </w:pPr>
      <w:r>
        <w:t xml:space="preserve">3-甲基己烷C3接H、CH₃、C₂H₅、C₃H₇四者互異→對掌。2,3-二甲基戊烷C3接H、CH₃、異丙基、乙基→對掌。2,4-二甲基戊烷(兩異丙基)、3-乙基戊烷(三乙基)、2,2,3-三甲基丁烷(兩甲基)皆有重複取代基→非對掌。</w:t>
      </w:r>
    </w:p>
    <w:p>
      <w:pPr>
        <w:pStyle w:val="BodyText"/>
      </w:pPr>
      <w:r>
        <w:rPr>
          <w:bCs/>
          <w:b/>
        </w:rPr>
        <w:t xml:space="preserve">第三步：合計</w:t>
      </w:r>
    </w:p>
    <w:p>
      <w:pPr>
        <w:pStyle w:val="BodyText"/>
      </w:pPr>
      <w:r>
        <w:t xml:space="preserve">9+2=11。</w:t>
      </w:r>
    </w:p>
    <w:p>
      <w:pPr>
        <w:pStyle w:val="BodyText"/>
      </w:pPr>
      <w:r>
        <w:rPr>
          <w:bCs/>
          <w:b/>
        </w:rPr>
        <w:t xml:space="preserve">陷阱</w:t>
      </w:r>
    </w:p>
    <w:p>
      <w:pPr>
        <w:pStyle w:val="BodyText"/>
      </w:pPr>
      <w:r>
        <w:t xml:space="preserve">題幹「ただし、鏡像異性体も数に含めるものとする」若漏看，會直接答9(選項①)。C₄–C₇構造異性体數2／3／5／9須背下。</w:t>
      </w:r>
    </w:p>
    <w:p>
      <w:pPr>
        <w:pStyle w:val="BodyText"/>
      </w:pPr>
      <w:r>
        <w:t xml:space="preserve">一句話：C₇H₁₆構造異性体9個，其中3-甲基己烷與2,3-二甲基戊烷各有一個不斉炭素，含鏡像體共11。</w:t>
      </w:r>
    </w:p>
    <w:p>
      <w:pPr>
        <w:pStyle w:val="BodyText"/>
      </w:pPr>
      <w:r>
        <w:rPr>
          <w:bCs/>
          <w:b/>
        </w:rPr>
        <w:t xml:space="preserve">H28-Q6</w:t>
      </w:r>
    </w:p>
    <w:p>
      <w:pPr>
        <w:pStyle w:val="BodyText"/>
      </w:pPr>
      <w:r>
        <w:t xml:space="preserve">主題：蛋白質的立體構造與維持作用力(五空格組合)　</w:t>
      </w:r>
      <w:r>
        <w:rPr>
          <w:bCs/>
          <w:b/>
        </w:rPr>
        <w:t xml:space="preserve">正解：④ L／20／βプリーツシート／水素／二次</w:t>
      </w:r>
    </w:p>
    <w:p>
      <w:pPr>
        <w:pStyle w:val="BodyText"/>
      </w:pPr>
      <w:r>
        <w:rPr>
          <w:bCs/>
          <w:b/>
        </w:rPr>
        <w:t xml:space="preserve">排除法捷徑</w:t>
      </w:r>
    </w:p>
    <w:p>
      <w:pPr>
        <w:pStyle w:val="BodyText"/>
      </w:pPr>
      <w:r>
        <w:t xml:space="preserve">五空格題不必每格都會。確定A=L即排除①②(D體);確定E=二次即排除③⑤(皆為一次)，剩④唯一。實戰應先掃描自己最有把握、且選項分歧最大的兩欄下手。</w:t>
      </w:r>
    </w:p>
    <w:p>
      <w:pPr>
        <w:pStyle w:val="BodyText"/>
      </w:pPr>
      <w:r>
        <w:rPr>
          <w:bCs/>
          <w:b/>
        </w:rPr>
        <w:t xml:space="preserve">【C】βプリーツシート</w:t>
      </w:r>
    </w:p>
    <w:p>
      <w:pPr>
        <w:pStyle w:val="BodyText"/>
      </w:pPr>
      <w:r>
        <w:t xml:space="preserve">題幹「【C】構造やらせん型のαヘリックス構造」中的並列助詞「や」表示C與α-螺旋為同類事物，α-螺旋是二次結構故C亦然。二次結構只有兩種主要型態：αヘリックス(らせん型，鏈內i與i+4氫鍵，每圈3.6殘基)與βプリーツシート(摺疊平面，鏈間氫鍵)。題幹特意用「らせん型」修飾α-螺旋，暗示C為非螺旋型的另一種。干擾項アモルファス(非晶質)屬高分子/材料用語，與蛋白質分類無關。</w:t>
      </w:r>
    </w:p>
    <w:p>
      <w:pPr>
        <w:pStyle w:val="BodyText"/>
      </w:pPr>
      <w:r>
        <w:rPr>
          <w:bCs/>
          <w:b/>
        </w:rPr>
        <w:t xml:space="preserve">【D】水素結合</w:t>
      </w:r>
    </w:p>
    <w:p>
      <w:pPr>
        <w:pStyle w:val="BodyText"/>
      </w:pPr>
      <w:r>
        <w:t xml:space="preserve">干擾項アミド設計精細：蛋白質主鏈確由アミド(ペプチド)結合串成，此句本身不錯，但アミド結合維持的是</w:t>
      </w:r>
      <w:r>
        <w:rPr>
          <w:bCs/>
          <w:b/>
        </w:rPr>
        <w:t xml:space="preserve">一次構造</w:t>
      </w:r>
      <w:r>
        <w:t xml:space="preserve">(排列順序)。題幹問「立体構造」中扮演重要角色者，必為</w:t>
      </w:r>
      <w:r>
        <w:rPr>
          <w:bCs/>
          <w:b/>
        </w:rPr>
        <w:t xml:space="preserve">水素結合</w:t>
      </w:r>
      <w:r>
        <w:t xml:space="preserve">(主鏈羰基C=O作受體、醯胺N–H作供體，形成C=O···H–N)。注意D與E聯動：選アミド須配一次(選項③自洽但與題幹「立体構造」矛盾)，選水素須配二次。</w:t>
      </w:r>
    </w:p>
    <w:p>
      <w:pPr>
        <w:pStyle w:val="BodyText"/>
      </w:pPr>
      <w:r>
        <w:rPr>
          <w:bCs/>
          <w:b/>
        </w:rPr>
        <w:t xml:space="preserve">【A】【B】【E】</w:t>
      </w:r>
    </w:p>
    <w:p>
      <w:pPr>
        <w:pStyle w:val="BodyText"/>
      </w:pPr>
      <w:r>
        <w:t xml:space="preserve">A=L(天然蛋白質幾乎全為L型，グリシン除外無不斉炭素)；B=20(標準アミノ酸種類數，40為誤導)；E=二次。</w:t>
      </w:r>
    </w:p>
    <w:p>
      <w:pPr>
        <w:pStyle w:val="BodyText"/>
      </w:pPr>
      <w:r>
        <w:rPr>
          <w:bCs/>
          <w:b/>
        </w:rPr>
        <w:t xml:space="preserve">交叉陷阱</w:t>
      </w:r>
    </w:p>
    <w:p>
      <w:pPr>
        <w:pStyle w:val="BodyText"/>
      </w:pPr>
      <w:r>
        <w:t xml:space="preserve">ジスルフィド結合S–S(兩個システイン的−SH氧化生成)維持</w:t>
      </w:r>
      <w:r>
        <w:rPr>
          <w:bCs/>
          <w:b/>
        </w:rPr>
        <w:t xml:space="preserve">三次</w:t>
      </w:r>
      <w:r>
        <w:t xml:space="preserve">構造而非二次。蛋白質変性=破壞二次以上結構，一次構造不受影響。</w:t>
      </w:r>
    </w:p>
    <w:p>
      <w:pPr>
        <w:pStyle w:val="BodyText"/>
      </w:pPr>
      <w:r>
        <w:t xml:space="preserve">一句話：アミド結合管一次結構、水素結合管二次結構(α螺旋+β摺板)、S–S鍵管三次結構；アモルファス是高分子用語不屬蛋白質分類。</w:t>
      </w:r>
    </w:p>
    <w:p>
      <w:pPr>
        <w:pStyle w:val="BodyText"/>
      </w:pPr>
      <w:r>
        <w:rPr>
          <w:bCs/>
          <w:b/>
        </w:rPr>
        <w:t xml:space="preserve">H28-Q7</w:t>
      </w:r>
    </w:p>
    <w:p>
      <w:pPr>
        <w:pStyle w:val="BodyText"/>
      </w:pPr>
      <w:r>
        <w:t xml:space="preserve">主題：五個化學反應敘述中找出不適切的組合　</w:t>
      </w:r>
      <w:r>
        <w:rPr>
          <w:bCs/>
          <w:b/>
        </w:rPr>
        <w:t xml:space="preserve">正解：③ BとD</w:t>
      </w:r>
    </w:p>
    <w:p>
      <w:pPr>
        <w:pStyle w:val="BodyText"/>
      </w:pPr>
      <w:r>
        <w:rPr>
          <w:bCs/>
          <w:b/>
        </w:rPr>
        <w:t xml:space="preserve">本題實際只考一件事</w:t>
      </w:r>
    </w:p>
    <w:p>
      <w:pPr>
        <w:pStyle w:val="BodyText"/>
      </w:pPr>
      <w:r>
        <w:t xml:space="preserve">(B)與(D)是同一類陷阱的兩個變體：B把E1的</w:t>
      </w:r>
      <w:r>
        <w:rPr>
          <w:bCs/>
          <w:b/>
        </w:rPr>
        <w:t xml:space="preserve">步驟特徵</w:t>
      </w:r>
      <w:r>
        <w:t xml:space="preserve">安給E2，D把SN1的</w:t>
      </w:r>
      <w:r>
        <w:rPr>
          <w:bCs/>
          <w:b/>
        </w:rPr>
        <w:t xml:space="preserve">立體結果</w:t>
      </w:r>
      <w:r>
        <w:t xml:space="preserve">安給SN2。認清「協奏機制 vs 段階機制」的區分即可一併抓出。</w:t>
      </w:r>
    </w:p>
    <w:p>
      <w:pPr>
        <w:pStyle w:val="BodyText"/>
      </w:pPr>
      <w:r>
        <w:rPr>
          <w:bCs/>
          <w:b/>
        </w:rPr>
        <w:t xml:space="preserve">(B) ✗ 不適切</w:t>
      </w:r>
    </w:p>
    <w:p>
      <w:pPr>
        <w:pStyle w:val="BodyText"/>
      </w:pPr>
      <w:r>
        <w:t xml:space="preserve">「E2反応は炭素–臭素結合の自発的開裂から始まる」——「自発的開裂から始まる」是先斷鍵再進行下一步，屬</w:t>
      </w:r>
      <w:r>
        <w:rPr>
          <w:bCs/>
          <w:b/>
        </w:rPr>
        <w:t xml:space="preserve">E1</w:t>
      </w:r>
      <w:r>
        <w:t xml:space="preserve">描述。E2為協奏一步：鹼奪β-H與C–Br斷裂同時發生，單一過渡態無中間體。額外佐證：基質1-ブロモ-2-フェニルエタン的Br接在</w:t>
      </w:r>
      <w:r>
        <w:rPr>
          <w:bCs/>
          <w:b/>
        </w:rPr>
        <w:t xml:space="preserve">一級碳</w:t>
      </w:r>
      <w:r>
        <w:t xml:space="preserve">上，一級碳陽離子極不穩定，E1物理上不可能發生；反之苄基位氫因苯環共軛略酸、產物スチレン有共軛穩定化，E2特別有利。</w:t>
      </w:r>
    </w:p>
    <w:p>
      <w:pPr>
        <w:pStyle w:val="BodyText"/>
      </w:pPr>
      <w:r>
        <w:rPr>
          <w:bCs/>
          <w:b/>
        </w:rPr>
        <w:t xml:space="preserve">(D) ✗ 不適切</w:t>
      </w:r>
    </w:p>
    <w:p>
      <w:pPr>
        <w:pStyle w:val="BodyText"/>
      </w:pPr>
      <w:r>
        <w:t xml:space="preserve">須分兩子句檢查。子句1「第三級よりも第二級の方が進行しやすい」→</w:t>
      </w:r>
      <w:r>
        <w:rPr>
          <w:bCs/>
          <w:b/>
        </w:rPr>
        <w:t xml:space="preserve">正確</w:t>
      </w:r>
      <w:r>
        <w:t xml:space="preserve">(SN2反應性由立體障礙決定：甲基&gt;一級&gt;二級≫三級，親核種須背面進攻)。子句2「ラセミ体の生成物を与える」→</w:t>
      </w:r>
      <w:r>
        <w:rPr>
          <w:bCs/>
          <w:b/>
        </w:rPr>
        <w:t xml:space="preserve">錯誤</w:t>
      </w:r>
      <w:r>
        <w:t xml:space="preserve">。SN2為背面進攻協奏機制→立体配置の反転(Walden反轉)，給單一反轉產物。外消旋化是SN1(經平面カルボカチオン兩面等機率進攻)的標誌。</w:t>
      </w:r>
    </w:p>
    <w:p>
      <w:pPr>
        <w:pStyle w:val="BodyText"/>
      </w:pPr>
      <w:r>
        <w:rPr>
          <w:bCs/>
          <w:b/>
        </w:rPr>
        <w:t xml:space="preserve">(C) ✓ 適切(易誤判為錯)</w:t>
      </w:r>
    </w:p>
    <w:p>
      <w:pPr>
        <w:pStyle w:val="BodyText"/>
      </w:pPr>
      <w:r>
        <w:t xml:space="preserve">「アルドール反応は塩基触媒が一般的だが酸触媒でも進行する」正確。鹼催化：奪α-H生成エノラート(提升親核種活性)。酸催化：促進互変異性生成中性エノール，同時質子化羰基氧成C=O⁺H(提升親電種活性)。酸性條件下加成後常直接脫水得α,β-不飽和カルボニル。通則：凡經エノール/エノラート中間體的反應，酸鹼催化通常皆可行。</w:t>
      </w:r>
    </w:p>
    <w:p>
      <w:pPr>
        <w:pStyle w:val="BodyText"/>
      </w:pPr>
      <w:r>
        <w:rPr>
          <w:bCs/>
          <w:b/>
        </w:rPr>
        <w:t xml:space="preserve">(A) ✓ 與 (E) ✓</w:t>
      </w:r>
    </w:p>
    <w:p>
      <w:pPr>
        <w:numPr>
          <w:ilvl w:val="0"/>
          <w:numId w:val="1013"/>
        </w:numPr>
        <w:pStyle w:val="Compact"/>
      </w:pPr>
      <w:r>
        <w:t xml:space="preserve">Diels-Alder=共軛二烯(4π)+親二烯體(2π)→六員環，協奏的[4+2]環化付加，ペリ環状反応的教科書代表例。(E) α,β-不飽和カルボニル化合物因共軛使β碳帶部分正電(C=C–C=O ↔ ⁺C–C=C–O⁻)，是標準的マイケルアクセプター，親核種行1,4-共役付加。</w:t>
      </w:r>
    </w:p>
    <w:p>
      <w:pPr>
        <w:pStyle w:val="FirstParagraph"/>
      </w:pPr>
      <w:r>
        <w:t xml:space="preserve">一句話：E2與SN2都是協奏一步——E2不准「先自發斷C–Br」(那是E1)，SN2不准「給ラセミ体」(那是SN1)；アルドール反応酸鹼催化皆可行。</w:t>
      </w:r>
    </w:p>
    <w:p>
      <w:pPr>
        <w:pStyle w:val="BodyText"/>
      </w:pPr>
      <w:r>
        <w:rPr>
          <w:bCs/>
          <w:b/>
        </w:rPr>
        <w:t xml:space="preserve">H28-Q8</w:t>
      </w:r>
    </w:p>
    <w:p>
      <w:pPr>
        <w:pStyle w:val="BodyText"/>
      </w:pPr>
      <w:r>
        <w:t xml:space="preserve">主題：石油與天然氣的非従来型資源敘述何者不適切　</w:t>
      </w:r>
      <w:r>
        <w:rPr>
          <w:bCs/>
          <w:b/>
        </w:rPr>
        <w:t xml:space="preserve">正解：① オイルシェール</w:t>
      </w:r>
    </w:p>
    <w:p>
      <w:pPr>
        <w:pStyle w:val="BodyText"/>
      </w:pPr>
      <w:r>
        <w:rPr>
          <w:bCs/>
          <w:b/>
        </w:rPr>
        <w:t xml:space="preserve">不靠產業知識的判斷法</w:t>
      </w:r>
    </w:p>
    <w:p>
      <w:pPr>
        <w:pStyle w:val="BodyText"/>
      </w:pPr>
      <w:r>
        <w:t xml:space="preserve">五個選項全屬</w:t>
      </w:r>
      <w:r>
        <w:rPr>
          <w:bCs/>
          <w:b/>
        </w:rPr>
        <w:t xml:space="preserve">非従来型資源</w:t>
      </w:r>
      <w:r>
        <w:t xml:space="preserve">，此分類的定義本身即「傳統鑽井無法自然流出、須額外技術才能取出」。任一選項稱該資源「流動性に優れている」「容易に回収できる」即與分類前提自相矛盾。其餘四項皆明示取出困難(②輕質分已失只剩瀝青、③孔隙率浸透率都低、④需水平坑井+水圧破砕、⑤滯留於煤層中)，唯①反過來說容易——一組同類敘述中唯一唱反調者即答案。此推理不需知道ケロジェン是什麼。</w:t>
      </w:r>
    </w:p>
    <w:p>
      <w:pPr>
        <w:pStyle w:val="BodyText"/>
      </w:pPr>
      <w:r>
        <w:rPr>
          <w:bCs/>
          <w:b/>
        </w:rPr>
        <w:t xml:space="preserve">① 內容層面為何錯</w:t>
      </w:r>
    </w:p>
    <w:p>
      <w:pPr>
        <w:pStyle w:val="BodyText"/>
      </w:pPr>
      <w:r>
        <w:t xml:space="preserve">ケロジェン=未熟成的固體有機物。石油生成階梯：生物遺骸→ケロジェン(固體不溶)→[地熱+地壓+長時間]→原油。オイルシェール卡在熱歷史不足的階段，內容物是</w:t>
      </w:r>
      <w:r>
        <w:rPr>
          <w:bCs/>
          <w:b/>
        </w:rPr>
        <w:t xml:space="preserve">固體</w:t>
      </w:r>
      <w:r>
        <w:t xml:space="preserve">，流動性等於零。回收須挖出或就地加熱至約500℃行乾留(レトルト)，人工補足地層未給的熱，把ケロジェン熱裂解成シェールオイル，能耗與成本極高。</w:t>
      </w:r>
    </w:p>
    <w:p>
      <w:pPr>
        <w:pStyle w:val="BodyText"/>
      </w:pPr>
      <w:r>
        <w:rPr>
          <w:bCs/>
          <w:b/>
        </w:rPr>
        <w:t xml:space="preserve">②③④⑤ 確認</w:t>
      </w:r>
    </w:p>
    <w:p>
      <w:pPr>
        <w:pStyle w:val="BodyText"/>
      </w:pPr>
      <w:r>
        <w:t xml:space="preserve">②タールサンド：與①相反，是原油已生成後運移至近地表，遭細菌分解與地下水沖洗</w:t>
      </w:r>
      <w:r>
        <w:rPr>
          <w:bCs/>
          <w:b/>
        </w:rPr>
        <w:t xml:space="preserve">輕質分被帶走</w:t>
      </w:r>
      <w:r>
        <w:t xml:space="preserve">，剩高黏度アスファルト。需蒸氣注入降黏(SAGD)。①=未熟成、②=過熟成後劣化，位於成熟度光譜兩端，為高頻對照考點。③タイトオイル：「孔隙率・浸透率がともに低い」即tight的定義，油本身正常，解法同④。④シェールガス：水平坑井+水圧破砕，プロパント(砂)撐住裂縫，與H26-Q8同知識點。⑤炭層メタン：石炭化過程生成的甲烷吸附於煤微孔，需抽水降壓脫附，亦為煤礦瓦斯爆炸元凶。</w:t>
      </w:r>
    </w:p>
    <w:p>
      <w:pPr>
        <w:pStyle w:val="BodyText"/>
      </w:pPr>
      <w:r>
        <w:rPr>
          <w:bCs/>
          <w:b/>
        </w:rPr>
        <w:t xml:space="preserve">錯誤模式提醒</w:t>
      </w:r>
    </w:p>
    <w:p>
      <w:pPr>
        <w:pStyle w:val="BodyText"/>
      </w:pPr>
      <w:r>
        <w:t xml:space="preserve">不熟的工業題不應找「哪個聽起來怪」，應找</w:t>
      </w:r>
      <w:r>
        <w:rPr>
          <w:bCs/>
          <w:b/>
        </w:rPr>
        <w:t xml:space="preserve">哪個與該類別的定義前提相矛盾</w:t>
      </w:r>
      <w:r>
        <w:t xml:space="preserve">。</w:t>
      </w:r>
    </w:p>
    <w:p>
      <w:pPr>
        <w:pStyle w:val="BodyText"/>
      </w:pPr>
      <w:r>
        <w:t xml:space="preserve">一句話：非従来型資源的定義前提就是難取出，故稱其「容易回収」必錯；オイルシェール是未熟成的固體ケロジェン須乾留才成油。</w:t>
      </w:r>
    </w:p>
    <w:p>
      <w:pPr>
        <w:pStyle w:val="BodyText"/>
      </w:pPr>
      <w:r>
        <w:rPr>
          <w:bCs/>
          <w:b/>
        </w:rPr>
        <w:t xml:space="preserve">H28-Q9</w:t>
      </w:r>
    </w:p>
    <w:p>
      <w:pPr>
        <w:pStyle w:val="BodyText"/>
      </w:pPr>
      <w:r>
        <w:t xml:space="preserve">主題：石油的物理性質敘述何者不適切　</w:t>
      </w:r>
      <w:r>
        <w:rPr>
          <w:bCs/>
          <w:b/>
        </w:rPr>
        <w:t xml:space="preserve">正解：② 曇り点の定義誤り</w:t>
      </w:r>
    </w:p>
    <w:p>
      <w:pPr>
        <w:pStyle w:val="BodyText"/>
      </w:pPr>
      <w:r>
        <w:rPr>
          <w:bCs/>
          <w:b/>
        </w:rPr>
        <w:t xml:space="preserve">② 為何錯</w:t>
      </w:r>
    </w:p>
    <w:p>
      <w:pPr>
        <w:pStyle w:val="BodyText"/>
      </w:pPr>
      <w:r>
        <w:t xml:space="preserve">「一定條件下試料が流動する最低の温度…これを曇り点と呼ぶ」——此定義本身正確，但它是</w:t>
      </w:r>
      <w:r>
        <w:rPr>
          <w:bCs/>
          <w:b/>
        </w:rPr>
        <w:t xml:space="preserve">流動点(pour point)</w:t>
      </w:r>
      <w:r>
        <w:t xml:space="preserve"> </w:t>
      </w:r>
      <w:r>
        <w:t xml:space="preserve">的定義。</w:t>
      </w:r>
      <w:r>
        <w:rPr>
          <w:bCs/>
          <w:b/>
        </w:rPr>
        <w:t xml:space="preserve">曇り点(cloud point)</w:t>
      </w:r>
      <w:r>
        <w:t xml:space="preserve"> </w:t>
      </w:r>
      <w:r>
        <w:t xml:space="preserve">是冷卻時蠟開始析出、油變白濁的溫度(此時仍可流動)。溫度關係固定：曇り点 &gt; 目詰まり点(CFPP) &gt; 流動点。字面線索：「曇る=變濁」只講外觀，與能否流動無關。實務上柴油依季節分等級，以流動点與目詰まり点管理，防止蠟析出堵塞燃料濾網。</w:t>
      </w:r>
    </w:p>
    <w:p>
      <w:pPr>
        <w:pStyle w:val="BodyText"/>
      </w:pPr>
      <w:r>
        <w:rPr>
          <w:bCs/>
          <w:b/>
        </w:rPr>
        <w:t xml:space="preserve">① 為何正確(誤選者注意)</w:t>
      </w:r>
    </w:p>
    <w:p>
      <w:pPr>
        <w:pStyle w:val="BodyText"/>
      </w:pPr>
      <w:r>
        <w:t xml:space="preserve">石油組成再變骨架都是C–H鍵，各類烴的C:H比差異有限，故各餾分比熱皆落在約1.9–2.1 kJ/(kg·K)的窄範圍，主要隨</w:t>
      </w:r>
      <w:r>
        <w:rPr>
          <w:bCs/>
          <w:b/>
        </w:rPr>
        <w:t xml:space="preserve">溫度</w:t>
      </w:r>
      <w:r>
        <w:t xml:space="preserve">變化而非組成。這在石油物性中是特例(密度、粘度、沸點受組成影響極大)，正因是特例才被出題。工程上熱平衡計算可直接取cp≈2.0 kJ/(kg·K)。</w:t>
      </w:r>
    </w:p>
    <w:p>
      <w:pPr>
        <w:pStyle w:val="BodyText"/>
      </w:pPr>
      <w:r>
        <w:rPr>
          <w:bCs/>
          <w:b/>
        </w:rPr>
        <w:t xml:space="preserve">③④⑤ 確認</w:t>
      </w:r>
    </w:p>
    <w:p>
      <w:pPr>
        <w:pStyle w:val="BodyText"/>
      </w:pPr>
      <w:r>
        <w:t xml:space="preserve">③密度：パラフィン&lt;ナフテン&lt;芳香族(同碳數下H/C比越低密度越大)；溫度↑→膨脹→密度↓，故石油交易需修正至15℃基準體積。④動粘度ν=μ/ρ，石油業慣用因細管黏度計直接測得ν，ISO VG與SAE等級皆以動粘度定義。</w:t>
      </w:r>
      <w:r>
        <w:rPr>
          <w:bCs/>
          <w:b/>
        </w:rPr>
        <w:t xml:space="preserve">三語錯亂警告</w:t>
      </w:r>
      <w:r>
        <w:t xml:space="preserve">：日文「絶対粘度」=中文動力黏度=dynamic viscosity；日文「動粘度」=運動黏度=kinematic viscosity。⑤石油為非極性烴無自由離子電子，電導度極低故作絶縁油(變壓器油兼絕緣與冷卻)。舊用PCB因毒性禁用，現以精製礦油或矽油為主。</w:t>
      </w:r>
    </w:p>
    <w:p>
      <w:pPr>
        <w:pStyle w:val="BodyText"/>
      </w:pPr>
      <w:r>
        <w:rPr>
          <w:bCs/>
          <w:b/>
        </w:rPr>
        <w:t xml:space="preserve">錯誤類型辨識</w:t>
      </w:r>
    </w:p>
    <w:p>
      <w:pPr>
        <w:pStyle w:val="BodyText"/>
      </w:pPr>
      <w:r>
        <w:t xml:space="preserve">本題屬「</w:t>
      </w:r>
      <w:r>
        <w:rPr>
          <w:bCs/>
          <w:b/>
        </w:rPr>
        <w:t xml:space="preserve">定義配對錯位</w:t>
      </w:r>
      <w:r>
        <w:t xml:space="preserve">」而非方向詞誤讀。敘述句子本身是正確知識，但掛在錯誤術語名下，陷阱藏在最後的「呼ぶ」賓語。讀到「〜をAと呼ぶ」「Aとは〜のことである」句型時，須把定義部分獨立出來自問「這定義正確的名字是什麼」再對照，不可順著讀完覺得通順就放過。與H27記錄的アノマー/エナンチオマー定義配對陷阱同型，列為追蹤中的錯誤模式。</w:t>
      </w:r>
    </w:p>
    <w:p>
      <w:pPr>
        <w:pStyle w:val="BodyText"/>
      </w:pPr>
      <w:r>
        <w:t xml:space="preserve">一句話：曇り点=蠟開始析出變白濁的溫度，流動点=仍能流動的最低溫度，曇り点&gt;流動点；石油比熱幾乎不受組成影響但密度粘度受影響極大。</w:t>
      </w:r>
    </w:p>
    <w:p>
      <w:pPr>
        <w:pStyle w:val="BodyText"/>
      </w:pPr>
      <w:r>
        <w:rPr>
          <w:bCs/>
          <w:b/>
        </w:rPr>
        <w:t xml:space="preserve">H28-Q10</w:t>
      </w:r>
    </w:p>
    <w:p>
      <w:pPr>
        <w:pStyle w:val="BodyText"/>
      </w:pPr>
      <w:r>
        <w:t xml:space="preserve">主題：アルキル化法與アルキレート敘述何者不適切　</w:t>
      </w:r>
      <w:r>
        <w:rPr>
          <w:bCs/>
          <w:b/>
        </w:rPr>
        <w:t xml:space="preserve">正解：⑤ 觸媒錯誤</w:t>
      </w:r>
    </w:p>
    <w:p>
      <w:pPr>
        <w:pStyle w:val="BodyText"/>
      </w:pPr>
      <w:r>
        <w:rPr>
          <w:bCs/>
          <w:b/>
        </w:rPr>
        <w:t xml:space="preserve">⑤ 為何錯</w:t>
      </w:r>
    </w:p>
    <w:p>
      <w:pPr>
        <w:pStyle w:val="BodyText"/>
      </w:pPr>
      <w:r>
        <w:t xml:space="preserve">「触媒は主として</w:t>
      </w:r>
      <w:r>
        <w:rPr>
          <w:bCs/>
          <w:b/>
        </w:rPr>
        <w:t xml:space="preserve">塩酸</w:t>
      </w:r>
      <w:r>
        <w:t xml:space="preserve">又はフッ化水素」——正解為</w:t>
      </w:r>
      <w:r>
        <w:rPr>
          <w:bCs/>
          <w:b/>
        </w:rPr>
        <w:t xml:space="preserve">硫酸(H₂SO₄)又はフッ化水素(HF)</w:t>
      </w:r>
      <w:r>
        <w:t xml:space="preserve">。後半HF正確，錯在把硫酸換成塩酸。機制理由：烷基化走カルボカチオン機制，觸媒須為強酸且</w:t>
      </w:r>
      <w:r>
        <w:rPr>
          <w:bCs/>
          <w:b/>
        </w:rPr>
        <w:t xml:space="preserve">共軛鹼親核性極弱</w:t>
      </w:r>
      <w:r>
        <w:t xml:space="preserve">。H₂SO₄的HSO₄⁻與HF的F⁻皆親核性弱；</w:t>
      </w:r>
      <w:r>
        <w:rPr>
          <w:bCs/>
          <w:b/>
        </w:rPr>
        <w:t xml:space="preserve">Cl⁻親核性較強會捕捉カルボカチオン生成氯烷中止鏈反應</w:t>
      </w:r>
      <w:r>
        <w:t xml:space="preserve">，且HCl常溫為氣體無法作液相酸相。判斷捷徑：石油精製的酸催化製程清一色用H₂SO₄、HF或固體酸(ゼオライト)，「塩酸」幾乎從不作主觸媒。</w:t>
      </w:r>
    </w:p>
    <w:p>
      <w:pPr>
        <w:pStyle w:val="BodyText"/>
      </w:pPr>
      <w:r>
        <w:rPr>
          <w:bCs/>
          <w:b/>
        </w:rPr>
        <w:t xml:space="preserve">② 為何正確(誤選者注意)</w:t>
      </w:r>
    </w:p>
    <w:p>
      <w:pPr>
        <w:pStyle w:val="BodyText"/>
      </w:pPr>
      <w:r>
        <w:t xml:space="preserve">原料イソパラフィン(實為イソブタン)必須是異構烷，因需</w:t>
      </w:r>
      <w:r>
        <w:rPr>
          <w:bCs/>
          <w:b/>
        </w:rPr>
        <w:t xml:space="preserve">三級C–H</w:t>
      </w:r>
      <w:r>
        <w:t xml:space="preserve">提供ヒドリド移動維持鏈傳遞，n-ブタン無三級碳不可用；オレフィン提供C=C接受質子生成カルボカチオン。碳數收支C4+C4=C8，產物イソオクタン(2,2,4-トリメチルペンタン)即辛烷值100的定義基準物。プロピレン(C3)參與時得C7成分屬次要，故「イソオクタンを主成分とする」無誤。</w:t>
      </w:r>
    </w:p>
    <w:p>
      <w:pPr>
        <w:pStyle w:val="BodyText"/>
      </w:pPr>
      <w:r>
        <w:rPr>
          <w:bCs/>
          <w:b/>
        </w:rPr>
        <w:t xml:space="preserve">①③④ 確認</w:t>
      </w:r>
    </w:p>
    <w:p>
      <w:pPr>
        <w:pStyle w:val="BodyText"/>
      </w:pPr>
      <w:r>
        <w:t xml:space="preserve">①定義：烷基化=碳氫化合物+オレフィン的付加反応，是少數「往大分子方向走」的精製製程(對照接触分解大→小、接触改質與異性化碳數不變)，此為辨識特徵。③原料調度：FCC產出的C4餾分中ブチレン相對過剩、イソブタン不足(實務需大幅過量イソブタン抑制烯烴自聚)，故自接触改質裝置補充。④產品性質：アルキレート RON約92–96且感度小，不含芳香族與烯烴，在ガソリン規制收緊後價值上升；相對地リフォーメート雖辛烷值高但芳香族多受壓縮。</w:t>
      </w:r>
    </w:p>
    <w:p>
      <w:pPr>
        <w:pStyle w:val="BodyText"/>
      </w:pPr>
      <w:r>
        <w:t xml:space="preserve">一句話：アルキル化=イソブタン+ブテン→イソオクタン(小分子變大分子)，觸媒是硫酸或HF絕非塩酸；アルキレート無芳香族無烯烴是環保型高辛烷值基材。</w:t>
      </w:r>
    </w:p>
    <w:p>
      <w:pPr>
        <w:pStyle w:val="BodyText"/>
      </w:pPr>
      <w:r>
        <w:rPr>
          <w:bCs/>
          <w:b/>
        </w:rPr>
        <w:t xml:space="preserve">H28-Q11</w:t>
      </w:r>
    </w:p>
    <w:p>
      <w:pPr>
        <w:pStyle w:val="BodyText"/>
      </w:pPr>
      <w:r>
        <w:t xml:space="preserve">主題：灯油に関するA〜Eのうち適切なものの組合せ　</w:t>
      </w:r>
      <w:r>
        <w:rPr>
          <w:bCs/>
          <w:b/>
        </w:rPr>
        <w:t xml:space="preserve">正解：③ B、E</w:t>
      </w:r>
    </w:p>
    <w:p>
      <w:pPr>
        <w:pStyle w:val="BodyText"/>
      </w:pPr>
      <w:r>
        <w:rPr>
          <w:bCs/>
          <w:b/>
        </w:rPr>
        <w:t xml:space="preserve">B ✓</w:t>
      </w:r>
    </w:p>
    <w:p>
      <w:pPr>
        <w:pStyle w:val="BodyText"/>
      </w:pPr>
      <w:r>
        <w:t xml:space="preserve">灯油依規格分1号(白灯油、硫黄分0.0080質量%以下、家庭用暖房・厨房)與2号(茶灯油、0.50質量%以下、石油発動機・洗浄用)。日本生產絕大部分為1号，因需求主力是冬季暖房，「主として」的限定用得正確。</w:t>
      </w:r>
    </w:p>
    <w:p>
      <w:pPr>
        <w:pStyle w:val="BodyText"/>
      </w:pPr>
      <w:r>
        <w:rPr>
          <w:bCs/>
          <w:b/>
        </w:rPr>
        <w:t xml:space="preserve">E ✓（誤判為錯者注意）</w:t>
      </w:r>
    </w:p>
    <w:p>
      <w:pPr>
        <w:pStyle w:val="BodyText"/>
      </w:pPr>
      <w:r>
        <w:t xml:space="preserve">「引火点40℃以上、このため引火の危険性が少なく取扱いが容易」正確。此為</w:t>
      </w:r>
      <w:r>
        <w:rPr>
          <w:bCs/>
          <w:b/>
        </w:rPr>
        <w:t xml:space="preserve">相對比較</w:t>
      </w:r>
      <w:r>
        <w:t xml:space="preserve">，對照組是ガソリン(引火点約−40℃、第1石油類)。灯油引火点40℃表示須加熱至40℃以上液面才產生足以引火的蒸氣濃度，常溫下火柴丟入亦會熄滅。法規實證：ガソリン家庭搬運須用消防法認可金屬容器，灯油可用一般ポリタンク。判斷原則：「危険性が少ない」須問「相對於什麼」，石油製品脈絡中引火点高即相對安全，此為消防法分類的立法依據本身。</w:t>
      </w:r>
    </w:p>
    <w:p>
      <w:pPr>
        <w:pStyle w:val="BodyText"/>
      </w:pPr>
      <w:r>
        <w:rPr>
          <w:bCs/>
          <w:b/>
        </w:rPr>
        <w:t xml:space="preserve">A ✗</w:t>
      </w:r>
    </w:p>
    <w:p>
      <w:pPr>
        <w:pStyle w:val="BodyText"/>
      </w:pPr>
      <w:r>
        <w:t xml:space="preserve">C5〜C11是</w:t>
      </w:r>
      <w:r>
        <w:rPr>
          <w:bCs/>
          <w:b/>
        </w:rPr>
        <w:t xml:space="preserve">ガソリン</w:t>
      </w:r>
      <w:r>
        <w:t xml:space="preserve">的碳數範圍。灯油為C9〜C18前後、沸點170〜250℃。</w:t>
      </w:r>
      <w:r>
        <w:rPr>
          <w:bCs/>
          <w:b/>
        </w:rPr>
        <w:t xml:space="preserve">可用E反推A</w:t>
      </w:r>
      <w:r>
        <w:t xml:space="preserve">：引火点40℃的液體不可能含C5(戊烷沸點僅36℃)，A與E互相矛盾，而E是JIS明訂規格故A必錯。同題內兩敘述互相矛盾時，可從較確定者反推。</w:t>
      </w:r>
    </w:p>
    <w:p>
      <w:pPr>
        <w:pStyle w:val="BodyText"/>
      </w:pPr>
      <w:r>
        <w:rPr>
          <w:bCs/>
          <w:b/>
        </w:rPr>
        <w:t xml:space="preserve">C ✗</w:t>
      </w:r>
    </w:p>
    <w:p>
      <w:pPr>
        <w:pStyle w:val="BodyText"/>
      </w:pPr>
      <w:r>
        <w:t xml:space="preserve">方向完全相反。</w:t>
      </w:r>
      <w:r>
        <w:rPr>
          <w:bCs/>
          <w:b/>
        </w:rPr>
        <w:t xml:space="preserve">芳香族が多いほど煤(すす)は多い</w:t>
      </w:r>
      <w:r>
        <w:t xml:space="preserve">。煤煙生成傾向∝1/(H/C比)：パラフィン(H/C≈2.1)煤煙最少、芳香族(H/C≈1.0)最多。芳香環燃燒時易脫氫縮合成多環芳香烴成為煤煙前驅物。故灯油規格以</w:t>
      </w:r>
      <w:r>
        <w:rPr>
          <w:bCs/>
          <w:b/>
        </w:rPr>
        <w:t xml:space="preserve">煙点≥23mm(JIS 1号)</w:t>
      </w:r>
      <w:r>
        <w:t xml:space="preserve"> </w:t>
      </w:r>
      <w:r>
        <w:t xml:space="preserve">管制並限制芳香族分。</w:t>
      </w:r>
    </w:p>
    <w:p>
      <w:pPr>
        <w:pStyle w:val="BodyText"/>
      </w:pPr>
      <w:r>
        <w:rPr>
          <w:bCs/>
          <w:b/>
        </w:rPr>
        <w:t xml:space="preserve">D ✗</w:t>
      </w:r>
    </w:p>
    <w:p>
      <w:pPr>
        <w:pStyle w:val="BodyText"/>
      </w:pPr>
      <w:r>
        <w:t xml:space="preserve">燃料電池用灯油的硫黄分規格是</w:t>
      </w:r>
      <w:r>
        <w:rPr>
          <w:bCs/>
          <w:b/>
        </w:rPr>
        <w:t xml:space="preserve">10質量ppm以下(=0.001%)</w:t>
      </w:r>
      <w:r>
        <w:t xml:space="preserve">，部分規格要求1ppm以下。0.10%=1000ppm差兩個數量級。理由是改質觸媒(Ni、Ru系)與PEFC白金電極會被硫</w:t>
      </w:r>
      <w:r>
        <w:rPr>
          <w:bCs/>
          <w:b/>
        </w:rPr>
        <w:t xml:space="preserve">不可逆毒化</w:t>
      </w:r>
      <w:r>
        <w:t xml:space="preserve">，須經脱硫器降至ppm級。不需記憶數值的判斷路徑：0.10%比家庭暖房用1号灯油(80ppm)還寬鬆，</w:t>
      </w:r>
      <w:r>
        <w:rPr>
          <w:bCs/>
          <w:b/>
        </w:rPr>
        <w:t xml:space="preserve">要求最嚴苛的用途不可能規格最寬鬆</w:t>
      </w:r>
      <w:r>
        <w:t xml:space="preserve">，邏輯上即不合理。</w:t>
      </w:r>
    </w:p>
    <w:p>
      <w:pPr>
        <w:pStyle w:val="BodyText"/>
      </w:pPr>
      <w:r>
        <w:rPr>
          <w:bCs/>
          <w:b/>
        </w:rPr>
        <w:t xml:space="preserve">解題策略</w:t>
      </w:r>
    </w:p>
    <w:p>
      <w:pPr>
        <w:pStyle w:val="BodyText"/>
      </w:pPr>
      <w:r>
        <w:t xml:space="preserve">只確定E正確即剩③⑤，再判C的芳香族方向即得③。兩支點定案。</w:t>
      </w:r>
    </w:p>
    <w:p>
      <w:pPr>
        <w:pStyle w:val="BodyText"/>
      </w:pPr>
      <w:r>
        <w:t xml:space="preserve">一句話：灯油=C9〜C18、引火点40℃以上故第2石油類可用ポリタンク；少煤煙須芳香族「少」而非多；燃料電池用硫分是10ppm級。</w:t>
      </w:r>
    </w:p>
    <w:p>
      <w:pPr>
        <w:pStyle w:val="BodyText"/>
      </w:pPr>
      <w:r>
        <w:rPr>
          <w:bCs/>
          <w:b/>
        </w:rPr>
        <w:t xml:space="preserve">H28-Q12</w:t>
      </w:r>
    </w:p>
    <w:p>
      <w:pPr>
        <w:pStyle w:val="BodyText"/>
      </w:pPr>
      <w:r>
        <w:t xml:space="preserve">主題：エンジンオイルのエンジン内部における作用　</w:t>
      </w:r>
      <w:r>
        <w:rPr>
          <w:bCs/>
          <w:b/>
        </w:rPr>
        <w:t xml:space="preserve">正解：⑤</w:t>
      </w:r>
    </w:p>
    <w:p>
      <w:pPr>
        <w:pStyle w:val="BodyText"/>
      </w:pPr>
      <w:r>
        <w:rPr>
          <w:bCs/>
          <w:b/>
        </w:rPr>
        <w:t xml:space="preserve">⑤ 為何錯</w:t>
      </w:r>
    </w:p>
    <w:p>
      <w:pPr>
        <w:pStyle w:val="BodyText"/>
      </w:pPr>
      <w:r>
        <w:t xml:space="preserve">冷却作用本身</w:t>
      </w:r>
      <w:r>
        <w:rPr>
          <w:bCs/>
          <w:b/>
        </w:rPr>
        <w:t xml:space="preserve">存在</w:t>
      </w:r>
      <w:r>
        <w:t xml:space="preserve">，錯的是冷却對象。「オイルフィルターの熱を奪い」——オイルフィルター是過濾網，攔截金屬碎屑與雜質，本身不發熱，從它奪熱無意義。機油實際冷却的是ピストン(承受燃燒室高溫，常設油道噴射冷却)、軸受(高速旋轉摩擦熱)、シリンダー内壁、カムシャフト等發熱部位，吸熱後流回オイルパン或經オイルクーラー散熱再循環。正確敘述應為「ピストンやベアリングなどの熱を奪い」。</w:t>
      </w:r>
    </w:p>
    <w:p>
      <w:pPr>
        <w:pStyle w:val="BodyText"/>
      </w:pPr>
      <w:r>
        <w:rPr>
          <w:bCs/>
          <w:b/>
        </w:rPr>
        <w:t xml:space="preserve">五大作用（①②③④分別對應四項）</w:t>
      </w:r>
    </w:p>
    <w:p>
      <w:pPr>
        <w:pStyle w:val="BodyText"/>
      </w:pPr>
      <w:r>
        <w:t xml:space="preserve">潤滑(②油膜降低摩擦提高運動效率)、冷却(⑤對象寫錯)、清浄分散(③洗下スラッジ與金屬粉並分散)、密封(④填補ピストンリングとシリンダー内壁間隙防ブローバイ)、防錆(①油膜隔絕氧與水)。記憶法：</w:t>
      </w:r>
      <w:r>
        <w:rPr>
          <w:bCs/>
          <w:b/>
        </w:rPr>
        <w:t xml:space="preserve">潤・冷・洗・密・錆</w:t>
      </w:r>
      <w:r>
        <w:t xml:space="preserve">。</w:t>
      </w:r>
    </w:p>
    <w:p>
      <w:pPr>
        <w:pStyle w:val="BodyText"/>
      </w:pPr>
      <w:r>
        <w:rPr>
          <w:bCs/>
          <w:b/>
        </w:rPr>
        <w:t xml:space="preserve">出題設計核心</w:t>
      </w:r>
    </w:p>
    <w:p>
      <w:pPr>
        <w:pStyle w:val="BodyText"/>
      </w:pPr>
      <w:r>
        <w:t xml:space="preserve">③說オイルフィルター的上游作用(清浄分散)，⑤把オイルフィルター移到不屬於它的功能(被冷却)——出題者利用同一零件在兩個選項中的真假對照。屬「定義配對錯位」型：作用框架正確但對象被替換，讓人去質疑正確的部分(冷却作用是否存在)而忽略被替換的部分。</w:t>
      </w:r>
    </w:p>
    <w:p>
      <w:pPr>
        <w:pStyle w:val="BodyText"/>
      </w:pPr>
      <w:r>
        <w:rPr>
          <w:bCs/>
          <w:b/>
        </w:rPr>
        <w:t xml:space="preserve">對策</w:t>
      </w:r>
    </w:p>
    <w:p>
      <w:pPr>
        <w:pStyle w:val="BodyText"/>
      </w:pPr>
      <w:r>
        <w:t xml:space="preserve">讀到「Xの熱を奪い」「AをBと呼ぶ」這類含具體對象的敘述，拆成「作用/定義」與「對象」兩部分分別檢查，任一半錯即整句不適切。</w:t>
      </w:r>
    </w:p>
    <w:p>
      <w:pPr>
        <w:pStyle w:val="BodyText"/>
      </w:pPr>
      <w:r>
        <w:t xml:space="preserve">一句話：機油五大作用=潤冷洗密錆，冷却對象是ピストン與軸受等發熱部位，オイルフィルター只負責過濾不是被冷却對象。</w:t>
      </w:r>
    </w:p>
    <w:p>
      <w:pPr>
        <w:pStyle w:val="BodyText"/>
      </w:pPr>
      <w:r>
        <w:rPr>
          <w:bCs/>
          <w:b/>
        </w:rPr>
        <w:t xml:space="preserve">H28-Q13</w:t>
      </w:r>
    </w:p>
    <w:p>
      <w:pPr>
        <w:pStyle w:val="BodyText"/>
      </w:pPr>
      <w:r>
        <w:t xml:space="preserve">主題：石炭に関する記述のうち不適切なもの　</w:t>
      </w:r>
      <w:r>
        <w:rPr>
          <w:bCs/>
          <w:b/>
        </w:rPr>
        <w:t xml:space="preserve">正解：④</w:t>
      </w:r>
    </w:p>
    <w:p>
      <w:pPr>
        <w:pStyle w:val="BodyText"/>
      </w:pPr>
      <w:r>
        <w:rPr>
          <w:bCs/>
          <w:b/>
        </w:rPr>
        <w:t xml:space="preserve">④ 為何錯</w:t>
      </w:r>
    </w:p>
    <w:p>
      <w:pPr>
        <w:pStyle w:val="BodyText"/>
      </w:pPr>
      <w:r>
        <w:t xml:space="preserve">物理過程描述完全正確(無氧下約400℃軟化溶融、450〜460℃再固化)，錯在最後一句「この性質を再固化性という」。正確名稱是</w:t>
      </w:r>
      <w:r>
        <w:rPr>
          <w:bCs/>
          <w:b/>
        </w:rPr>
        <w:t xml:space="preserve">粘結性(caking property)</w:t>
      </w:r>
      <w:r>
        <w:t xml:space="preserve">。再固化只是三階段(軟化溶融→膨張発泡→再固化)的最後一段，以階段名命名整體性質不成立。「再固化性」在石炭工学中根本不是標準術語——</w:t>
      </w:r>
      <w:r>
        <w:rPr>
          <w:bCs/>
          <w:b/>
        </w:rPr>
        <w:t xml:space="preserve">專業領域中不存在的術語本身即紅旗</w:t>
      </w:r>
      <w:r>
        <w:t xml:space="preserve">。</w:t>
      </w:r>
    </w:p>
    <w:p>
      <w:pPr>
        <w:pStyle w:val="BodyText"/>
      </w:pPr>
      <w:r>
        <w:rPr>
          <w:bCs/>
          <w:b/>
        </w:rPr>
        <w:t xml:space="preserve">⑤ 為何正確（誤選者注意）</w:t>
      </w:r>
    </w:p>
    <w:p>
      <w:pPr>
        <w:pStyle w:val="BodyText"/>
      </w:pPr>
      <w:r>
        <w:t xml:space="preserve">有粘結性的石炭=</w:t>
      </w:r>
      <w:r>
        <w:rPr>
          <w:bCs/>
          <w:b/>
        </w:rPr>
        <w:t xml:space="preserve">原料炭</w:t>
      </w:r>
      <w:r>
        <w:t xml:space="preserve">(粘結炭)，用作製鐵コークス原料；無粘結性者為</w:t>
      </w:r>
      <w:r>
        <w:rPr>
          <w:bCs/>
          <w:b/>
        </w:rPr>
        <w:t xml:space="preserve">一般炭</w:t>
      </w:r>
      <w:r>
        <w:t xml:space="preserve">(燃料炭)，供火力発電。「原料」指鋼鐵的原料而非燃料。邏輯鏈：粘結性→可製塊狀コークス→高炉中撐住料柱→原料炭。高炉中コークス三重職責：還元剤(C→CO還原Fe₂O₃)、熱源、</w:t>
      </w:r>
      <w:r>
        <w:rPr>
          <w:bCs/>
          <w:b/>
        </w:rPr>
        <w:t xml:space="preserve">通気材(支撐骨架)</w:t>
      </w:r>
      <w:r>
        <w:t xml:space="preserve">，第三項正是必須用塊狀而非粉煤的原因。故④⑤講的是同一件事的兩面，⑤正確而④名稱錯誤。</w:t>
      </w:r>
    </w:p>
    <w:p>
      <w:pPr>
        <w:pStyle w:val="BodyText"/>
      </w:pPr>
      <w:r>
        <w:rPr>
          <w:bCs/>
          <w:b/>
        </w:rPr>
        <w:t xml:space="preserve">①②③ 確認</w:t>
      </w:r>
    </w:p>
    <w:p>
      <w:pPr>
        <w:pStyle w:val="BodyText"/>
      </w:pPr>
      <w:r>
        <w:t xml:space="preserve">①直接燃燒取熱仍是壓倒性主流(相對於石炭ガス化、石炭液化CTL等間接路線)，用「最も」限定非「唯一」故正確。②微粉炭燃焼磨至約40μm(通過200mesh約70〜80%)，粒徑小→比表面積大→燃燒快、未燃分少、可用過剩空氣率低，代價為粉碎動力，40μm是效率與能耗的平衡點。③石炭火力蒸気タービン送電端效率約40%(亜臨界圧38%、SC約40%、USC約42〜43%、IGCC約46〜50%)，受カルノー効率限制。</w:t>
      </w:r>
    </w:p>
    <w:p>
      <w:pPr>
        <w:pStyle w:val="BodyText"/>
      </w:pPr>
      <w:r>
        <w:rPr>
          <w:bCs/>
          <w:b/>
        </w:rPr>
        <w:t xml:space="preserve">錯誤模式</w:t>
      </w:r>
    </w:p>
    <w:p>
      <w:pPr>
        <w:pStyle w:val="BodyText"/>
      </w:pPr>
      <w:r>
        <w:t xml:space="preserve">本題屬「定義配對錯位」型第三次連續出現(H28-Q9曇り点、H28-Q12冷却対象、本題粘結性)。敘述中80〜90%內容正確且可驗證，錯誤只藏在最後幾字。</w:t>
      </w:r>
      <w:r>
        <w:rPr>
          <w:bCs/>
          <w:b/>
        </w:rPr>
        <w:t xml:space="preserve">固定對策：句尾出現「〜という」「〜と呼ぶ」「〜のことである」時，把該名稱單獨圈出，先遮住前面描述自問「這個名詞的定義是什麼」再放開對照，名稱與描述須雙向成立。</w:t>
      </w:r>
    </w:p>
    <w:p>
      <w:pPr>
        <w:pStyle w:val="BodyText"/>
      </w:pPr>
      <w:r>
        <w:t xml:space="preserve">一句話：石炭400℃軟化溶融、460℃再固化的性質叫粘結性(非再固化性)，有此性質者為原料炭；微粉炭燃焼約40μm，石炭火力效率約40%。</w:t>
      </w:r>
    </w:p>
    <w:p>
      <w:pPr>
        <w:pStyle w:val="BodyText"/>
      </w:pPr>
      <w:r>
        <w:rPr>
          <w:bCs/>
          <w:b/>
        </w:rPr>
        <w:t xml:space="preserve">H28-Q14</w:t>
      </w:r>
    </w:p>
    <w:p>
      <w:pPr>
        <w:pStyle w:val="BodyText"/>
      </w:pPr>
      <w:r>
        <w:t xml:space="preserve">主題：光散乱法による平均分子量測定の五空格組合　</w:t>
      </w:r>
      <w:r>
        <w:rPr>
          <w:bCs/>
          <w:b/>
        </w:rPr>
        <w:t xml:space="preserve">正解：① 過剰レイリー比／二乗平均回転半径／第2ビリアル係数／重量平均分子量／過剰分極率</w:t>
      </w:r>
    </w:p>
    <w:p>
      <w:pPr>
        <w:pStyle w:val="BodyText"/>
      </w:pPr>
      <w:r>
        <w:rPr>
          <w:bCs/>
          <w:b/>
        </w:rPr>
        <w:t xml:space="preserve">排除法捷徑</w:t>
      </w:r>
    </w:p>
    <w:p>
      <w:pPr>
        <w:pStyle w:val="BodyText"/>
      </w:pPr>
      <w:r>
        <w:t xml:space="preserve">確定A=過剰レイリー比即排除④⑤(ブリルアン)；再確定C=</w:t>
      </w:r>
      <w:r>
        <w:rPr>
          <w:bCs/>
          <w:b/>
        </w:rPr>
        <w:t xml:space="preserve">第2</w:t>
      </w:r>
      <w:r>
        <w:t xml:space="preserve">ビリアル係数即排除②③。ブリルアン散乱是音響フォノン引起的非弾性散乱，用於測彈性率與音速，與分子量無關，「過剰ブリルアン比」可直接判假。</w:t>
      </w:r>
    </w:p>
    <w:p>
      <w:pPr>
        <w:pStyle w:val="BodyText"/>
      </w:pPr>
      <w:r>
        <w:rPr>
          <w:bCs/>
          <w:b/>
        </w:rPr>
        <w:t xml:space="preserve">Zimm式</w:t>
      </w:r>
    </w:p>
    <w:p>
      <w:pPr>
        <w:pStyle w:val="BodyText"/>
      </w:pPr>
      <w:r>
        <w:t xml:space="preserve">Kc/ΔRθ = (1/Mw)[1 + (16π²/3λ²)⟨s²⟩sin²(θ/2)] + 2A₂c。題幹「これを分母に濃度を分子とした関数」即左邊的Kc/ΔRθ。式中有θ與c兩個變數，故須做兩次外插。</w:t>
      </w:r>
    </w:p>
    <w:p>
      <w:pPr>
        <w:pStyle w:val="BodyText"/>
      </w:pPr>
      <w:r>
        <w:rPr>
          <w:bCs/>
          <w:b/>
        </w:rPr>
        <w:t xml:space="preserve">【A】過剰レイリー比</w:t>
      </w:r>
    </w:p>
    <w:p>
      <w:pPr>
        <w:pStyle w:val="BodyText"/>
      </w:pPr>
      <w:r>
        <w:t xml:space="preserve">レイリー比Rθ=Iθ·r²/(I₀·V)，是扣除裝置條件後的散射能力。「過剰」指ΔRθ=R(溶液)−R(溶媒)，扣掉溶劑本身散射背景。</w:t>
      </w:r>
    </w:p>
    <w:p>
      <w:pPr>
        <w:pStyle w:val="BodyText"/>
      </w:pPr>
      <w:r>
        <w:rPr>
          <w:bCs/>
          <w:b/>
        </w:rPr>
        <w:t xml:space="preserve">【B】二乗平均回転半径（濃度0外插的斜率）</w:t>
      </w:r>
    </w:p>
    <w:p>
      <w:pPr>
        <w:pStyle w:val="BodyText"/>
      </w:pPr>
      <w:r>
        <w:t xml:space="preserve">c→0消除分子間相互作用後只剩角度依存性，斜率=16π²⟨s²⟩/(3λ²Mw)、切片=1/Mw，兩者相除得⟨s²⟩。物理直覺：分子大小接近波長量級(&gt;λ/20)時同一分子上不同位置的散射光互相干渉，θ越大光程差越大、破壞性干渉越強→強度下降，故分子越大角度依存性越陡。干擾項</w:t>
      </w:r>
      <w:r>
        <w:rPr>
          <w:bCs/>
          <w:b/>
        </w:rPr>
        <w:t xml:space="preserve">二乗平均末端間距離</w:t>
      </w:r>
      <w:r>
        <w:t xml:space="preserve">雖真實存在但只對線狀高分子有意義，且須經⟨s²⟩=⟨r²⟩/6推算，非直接測定量。</w:t>
      </w:r>
    </w:p>
    <w:p>
      <w:pPr>
        <w:pStyle w:val="BodyText"/>
      </w:pPr>
      <w:r>
        <w:rPr>
          <w:bCs/>
          <w:b/>
        </w:rPr>
        <w:t xml:space="preserve">【C】第2ビリアル係数（角度0外插的斜率）</w:t>
      </w:r>
    </w:p>
    <w:p>
      <w:pPr>
        <w:pStyle w:val="BodyText"/>
      </w:pPr>
      <w:r>
        <w:t xml:space="preserve">θ→0消除分子內干渉後Kc/ΔRθ=1/Mw+2A₂c，斜率=2A₂。ビリアル展開中第1項為理想狀態、第2項為兩分子相互作用、第3項為三分子相互作用；</w:t>
      </w:r>
      <w:r>
        <w:rPr>
          <w:bCs/>
          <w:b/>
        </w:rPr>
        <w:t xml:space="preserve">稀薄溶液中A₃以後可忽略</w:t>
      </w:r>
      <w:r>
        <w:t xml:space="preserve">，故答案是第2而非第3。A₂物理意義：&gt;0良溶媒(鏈膨潤)、</w:t>
      </w:r>
      <w:r>
        <w:rPr>
          <w:bCs/>
          <w:b/>
        </w:rPr>
        <w:t xml:space="preserve">=0即θ溶媒/θ温度</w:t>
      </w:r>
      <w:r>
        <w:t xml:space="preserve">(排除体積効果與引力抵銷→理想鎖)、&lt;0貧溶媒(鏈收縮)。</w:t>
      </w:r>
    </w:p>
    <w:p>
      <w:pPr>
        <w:pStyle w:val="BodyText"/>
      </w:pPr>
      <w:r>
        <w:rPr>
          <w:bCs/>
          <w:b/>
        </w:rPr>
        <w:t xml:space="preserve">【D】重量平均分子量（共通切片）</w:t>
      </w:r>
    </w:p>
    <w:p>
      <w:pPr>
        <w:pStyle w:val="BodyText"/>
      </w:pPr>
      <w:r>
        <w:t xml:space="preserve">切片=1/Mw。為何是重量平均：單分子散射強度∝M²，總強度∝ΣNᵢMᵢ²，除以總濃度ΣNᵢMᵢ即得ΣNᵢMᵢ²/ΣNᵢMᵢ=Mw的定義式，大分子權重被平方放大。對照：浸透圧法與末端基定量給Mn(束一的性質依存粒子數)、沈降平衡給Mz、粘度法給Mv。必然關係Mn≤Mv≤Mw≤Mz。</w:t>
      </w:r>
    </w:p>
    <w:p>
      <w:pPr>
        <w:pStyle w:val="BodyText"/>
      </w:pPr>
      <w:r>
        <w:rPr>
          <w:bCs/>
          <w:b/>
        </w:rPr>
        <w:t xml:space="preserve">【E】過剰分極率</w:t>
      </w:r>
    </w:p>
    <w:p>
      <w:pPr>
        <w:pStyle w:val="BodyText"/>
      </w:pPr>
      <w:r>
        <w:t xml:space="preserve">散射機制：光使電子雲振動誘起偶極子(μ=αE)再放出電磁波。但</w:t>
      </w:r>
      <w:r>
        <w:rPr>
          <w:bCs/>
          <w:b/>
        </w:rPr>
        <w:t xml:space="preserve">完全均一的介質不產生散射</w:t>
      </w:r>
      <w:r>
        <w:t xml:space="preserve">(純溶劑中散射光互相破壞性干渉)，散射源自分極率的空間ゆらぎΔα=α(高分子)−α(溶媒)。與A的「過剰」是同一思路的兩個層次(A為觀測量層次、E為分子機制層次)。實驗上體現為</w:t>
      </w:r>
      <w:r>
        <w:rPr>
          <w:bCs/>
          <w:b/>
        </w:rPr>
        <w:t xml:space="preserve">屈折率増分dn/dc</w:t>
      </w:r>
      <w:r>
        <w:t xml:space="preserve">，K常數中含(dn/dc)²；若dn/dc=0則完全無散射，光散乱法失效，此為選溶媒時的實務限制。</w:t>
      </w:r>
    </w:p>
    <w:p>
      <w:pPr>
        <w:pStyle w:val="BodyText"/>
      </w:pPr>
      <w:r>
        <w:t xml:space="preserve">一句話：Zimm plot縱軸Kc/過剰レイリー比，濃度0外插斜率給回転半径、角度0外插斜率給第2ビリアル係数、共通切片給重量平均分子量(因散射強度∝M²)，散射根源是過剰分極率。</w:t>
      </w:r>
    </w:p>
    <w:p>
      <w:pPr>
        <w:pStyle w:val="BodyText"/>
      </w:pPr>
      <w:r>
        <w:rPr>
          <w:bCs/>
          <w:b/>
        </w:rPr>
        <w:t xml:space="preserve">H28-Q15</w:t>
      </w:r>
    </w:p>
    <w:p>
      <w:pPr>
        <w:pStyle w:val="BodyText"/>
      </w:pPr>
      <w:r>
        <w:t xml:space="preserve">主題：重合の分類に関する五空格組合　</w:t>
      </w:r>
      <w:r>
        <w:rPr>
          <w:bCs/>
          <w:b/>
        </w:rPr>
        <w:t xml:space="preserve">正解：⑤ 連鎖重合／逐次重合／付加重合／開環重合／重縮合</w:t>
      </w:r>
    </w:p>
    <w:p>
      <w:pPr>
        <w:pStyle w:val="BodyText"/>
      </w:pPr>
      <w:r>
        <w:rPr>
          <w:bCs/>
          <w:b/>
        </w:rPr>
        <w:t xml:space="preserve">兩支點解法（本題近似送分）</w:t>
      </w:r>
    </w:p>
    <w:p>
      <w:pPr>
        <w:pStyle w:val="BodyText"/>
      </w:pPr>
      <w:r>
        <w:t xml:space="preserve">【D】由題幹自帶答案：「環状モノマーが</w:t>
      </w:r>
      <w:r>
        <w:rPr>
          <w:bCs/>
          <w:b/>
        </w:rPr>
        <w:t xml:space="preserve">開環</w:t>
      </w:r>
      <w:r>
        <w:t xml:space="preserve">して重合する【D】」，填開環重合不需任何知識。【A】由三處提示確定為連鎖重合：「重合開始剤より成長活性種を生成」「モノマーに対する</w:t>
      </w:r>
      <w:r>
        <w:rPr>
          <w:bCs/>
          <w:b/>
        </w:rPr>
        <w:t xml:space="preserve">連鎖的な</w:t>
      </w:r>
      <w:r>
        <w:t xml:space="preserve">攻撃」「反応率の低い段階から高分子量」。A=連鎖重合排除②④，D=開環重合排除①③，剩⑤。</w:t>
      </w:r>
      <w:r>
        <w:rPr>
          <w:bCs/>
          <w:b/>
        </w:rPr>
        <w:t xml:space="preserve">組合題應先掃描「哪一格題目已暗示」與「哪一格最確定」，勿從A依序讀到E</w:t>
      </w:r>
      <w:r>
        <w:t xml:space="preserve">。</w:t>
      </w:r>
    </w:p>
    <w:p>
      <w:pPr>
        <w:pStyle w:val="BodyText"/>
      </w:pPr>
      <w:r>
        <w:rPr>
          <w:bCs/>
          <w:b/>
        </w:rPr>
        <w:t xml:space="preserve">分類架構</w:t>
      </w:r>
    </w:p>
    <w:p>
      <w:pPr>
        <w:pStyle w:val="BodyText"/>
      </w:pPr>
      <w:r>
        <w:t xml:space="preserve">連鎖重合下分付加重合(ビニルモノマーのC=C)與開環重合(環状モノマー)；逐次重合下分重縮合(小分子脱離)與重付加(無小分子脱離)。</w:t>
      </w:r>
      <w:r>
        <w:rPr>
          <w:bCs/>
          <w:b/>
        </w:rPr>
        <w:t xml:space="preserve">付加重合(連鎖側)與重付加(逐次側)名稱相似但分屬不同分支，為最高頻混淆點。</w:t>
      </w:r>
    </w:p>
    <w:p>
      <w:pPr>
        <w:pStyle w:val="BodyText"/>
      </w:pPr>
      <w:r>
        <w:rPr>
          <w:bCs/>
          <w:b/>
        </w:rPr>
        <w:t xml:space="preserve">分子量 vs 反応率（真正的考點）</w:t>
      </w:r>
    </w:p>
    <w:p>
      <w:pPr>
        <w:pStyle w:val="BodyText"/>
      </w:pPr>
      <w:r>
        <w:t xml:space="preserve">連鎖重合：一個活性種在極短時間內連續加成上千モノマー→瞬間長成完整鏈後停止，故系內只有完成的長鏈與未反應モノマー，無中間長度物種，反応率10%時已有10%單體變成完整高聚物。逐次重合：所有分子一起逐步長大，</w:t>
      </w:r>
      <w:r>
        <w:rPr>
          <w:bCs/>
          <w:b/>
        </w:rPr>
        <w:t xml:space="preserve">Carothers式 Xn=1/(1−p)</w:t>
      </w:r>
      <w:r>
        <w:t xml:space="preserve">，p=0.90→Xn=10、p=0.99→Xn=100、p=0.999→Xn=1000。故逐次重合對モノマー純度與官能基等モル比要求極嚴(ナイロン製造須先做成尼龍鹽)。</w:t>
      </w:r>
    </w:p>
    <w:p>
      <w:pPr>
        <w:pStyle w:val="BodyText"/>
      </w:pPr>
      <w:r>
        <w:rPr>
          <w:bCs/>
          <w:b/>
        </w:rPr>
        <w:t xml:space="preserve">重付加 vs 重縮合</w:t>
      </w:r>
    </w:p>
    <w:p>
      <w:pPr>
        <w:pStyle w:val="BodyText"/>
      </w:pPr>
      <w:r>
        <w:t xml:space="preserve">唯一區別是有無小分子脱離。ポリウレタン(ジイソシアネート−N=C=O + ジオール−OH→ウレタン結合，原子全保留)=重付加；ナイロン66、PET、フェノール樹脂=重縮合(脱水)。開環重合雖亦無小分子脱離，但分類依據是機制(有無活性種、是否鏈式)故歸連鎖重合。</w:t>
      </w:r>
    </w:p>
    <w:p>
      <w:pPr>
        <w:pStyle w:val="BodyText"/>
      </w:pPr>
      <w:r>
        <w:rPr>
          <w:bCs/>
          <w:b/>
        </w:rPr>
        <w:t xml:space="preserve">ナイロン6 vs ナイロン66</w:t>
      </w:r>
    </w:p>
    <w:p>
      <w:pPr>
        <w:pStyle w:val="BodyText"/>
      </w:pPr>
      <w:r>
        <w:t xml:space="preserve">ナイロン6由ε-カプロラクタム(環狀單體1種)行開環重合、無副生物；ナイロン66由ヘキサメチレンジアミン+アジピン酸(2種)行重縮合、脱水。ε-カプロラクタム由シクロヘキサノンオキシムのベックマン転位製得。</w:t>
      </w:r>
    </w:p>
    <w:p>
      <w:pPr>
        <w:pStyle w:val="BodyText"/>
      </w:pPr>
      <w:r>
        <w:t xml:space="preserve">一句話：連鎖重合(付加+開環)需開始剤、反応率低時已得高分子量；逐次重合(重縮合+重付加)反応率近99%才得高分子量(Xn=1/(1−p))，重縮合脫小分子、重付加不脫。</w:t>
      </w:r>
    </w:p>
    <w:p>
      <w:pPr>
        <w:pStyle w:val="BodyText"/>
      </w:pPr>
      <w:r>
        <w:rPr>
          <w:bCs/>
          <w:b/>
        </w:rPr>
        <w:t xml:space="preserve">H28-Q16</w:t>
      </w:r>
    </w:p>
    <w:p>
      <w:pPr>
        <w:pStyle w:val="BodyText"/>
      </w:pPr>
      <w:r>
        <w:t xml:space="preserve">主題：粘弾性に関する五空格組合　</w:t>
      </w:r>
      <w:r>
        <w:rPr>
          <w:bCs/>
          <w:b/>
        </w:rPr>
        <w:t xml:space="preserve">正解：② 弾性体／粘性体／粘弾性体／応力緩和／クリープ</w:t>
      </w:r>
    </w:p>
    <w:p>
      <w:pPr>
        <w:pStyle w:val="BodyText"/>
      </w:pPr>
      <w:r>
        <w:rPr>
          <w:bCs/>
          <w:b/>
        </w:rPr>
        <w:t xml:space="preserve">A・B・C は題幹の定義文で決まる（読解問題）</w:t>
      </w:r>
    </w:p>
    <w:p>
      <w:pPr>
        <w:pStyle w:val="BodyText"/>
      </w:pPr>
      <w:r>
        <w:t xml:space="preserve">A=「応力がひずみに比例、σ=Eγ」→フックの法則→弾性体。B=「応力がひずみの時間微分に比例、σ=ηγ̇」→ニュートンの法則→粘性体。C=「両者の中間的な性質」→粘弾性体(字面が「粘」+「弾性」)。A または C 一格で①③④を排除、残り②⑤。</w:t>
      </w:r>
    </w:p>
    <w:p>
      <w:pPr>
        <w:pStyle w:val="BodyText"/>
      </w:pPr>
      <w:r>
        <w:rPr>
          <w:bCs/>
          <w:b/>
        </w:rPr>
        <w:t xml:space="preserve">D・E が実質の判断点</w:t>
      </w:r>
    </w:p>
    <w:p>
      <w:pPr>
        <w:pStyle w:val="BodyText"/>
      </w:pPr>
      <w:r>
        <w:t xml:space="preserve">②と⑤の差はDとEの順序のみで、出題者は「どちらがどちらか」を本当に知っているかを問うている。D=「一定</w:t>
      </w:r>
      <w:r>
        <w:rPr>
          <w:bCs/>
          <w:b/>
        </w:rPr>
        <w:t xml:space="preserve">ひずみ</w:t>
      </w:r>
      <w:r>
        <w:t xml:space="preserve">を加えると</w:t>
      </w:r>
      <w:r>
        <w:rPr>
          <w:bCs/>
          <w:b/>
        </w:rPr>
        <w:t xml:space="preserve">応力</w:t>
      </w:r>
      <w:r>
        <w:t xml:space="preserve">は徐々に減少」→ひずみ固定・応力減少→</w:t>
      </w:r>
      <w:r>
        <w:rPr>
          <w:bCs/>
          <w:b/>
        </w:rPr>
        <w:t xml:space="preserve">応力緩和</w:t>
      </w:r>
      <w:r>
        <w:t xml:space="preserve">。E=「一定</w:t>
      </w:r>
      <w:r>
        <w:rPr>
          <w:bCs/>
          <w:b/>
        </w:rPr>
        <w:t xml:space="preserve">応力</w:t>
      </w:r>
      <w:r>
        <w:t xml:space="preserve">を加えると</w:t>
      </w:r>
      <w:r>
        <w:rPr>
          <w:bCs/>
          <w:b/>
        </w:rPr>
        <w:t xml:space="preserve">ひずみ</w:t>
      </w:r>
      <w:r>
        <w:t xml:space="preserve">は徐々に増大」→応力固定・ひずみ増大→</w:t>
      </w:r>
      <w:r>
        <w:rPr>
          <w:bCs/>
          <w:b/>
        </w:rPr>
        <w:t xml:space="preserve">クリープ</w:t>
      </w:r>
      <w:r>
        <w:t xml:space="preserve">。</w:t>
      </w:r>
    </w:p>
    <w:p>
      <w:pPr>
        <w:pStyle w:val="BodyText"/>
      </w:pPr>
      <w:r>
        <w:rPr>
          <w:bCs/>
          <w:b/>
        </w:rPr>
        <w:t xml:space="preserve">防對調記憶法</w:t>
      </w:r>
    </w:p>
    <w:p>
      <w:pPr>
        <w:pStyle w:val="BodyText"/>
      </w:pPr>
      <w:r>
        <w:t xml:space="preserve">「</w:t>
      </w:r>
      <w:r>
        <w:rPr>
          <w:bCs/>
          <w:b/>
        </w:rPr>
        <w:t xml:space="preserve">応力</w:t>
      </w:r>
      <w:r>
        <w:t xml:space="preserve">緩和」は名前に応力が入っている→応力が緩和(減少)する現象、ゆえに固定されるのはひずみ。「クリープ(creep=爬行)」→物が徐々に爬っていく=変形が増大。名称そのもので覚える方が表を覚えるより確実。</w:t>
      </w:r>
    </w:p>
    <w:p>
      <w:pPr>
        <w:pStyle w:val="BodyText"/>
      </w:pPr>
      <w:r>
        <w:rPr>
          <w:bCs/>
          <w:b/>
        </w:rPr>
        <w:t xml:space="preserve">力学模型（併出頻度高）</w:t>
      </w:r>
    </w:p>
    <w:p>
      <w:pPr>
        <w:pStyle w:val="BodyText"/>
      </w:pPr>
      <w:r>
        <w:t xml:space="preserve">マクスウェル模型(バネ+ダッシュポット</w:t>
      </w:r>
      <w:r>
        <w:rPr>
          <w:bCs/>
          <w:b/>
        </w:rPr>
        <w:t xml:space="preserve">直列</w:t>
      </w:r>
      <w:r>
        <w:t xml:space="preserve">)→応力緩和;フォークト/ケルビン模型(</w:t>
      </w:r>
      <w:r>
        <w:rPr>
          <w:bCs/>
          <w:b/>
        </w:rPr>
        <w:t xml:space="preserve">並列</w:t>
      </w:r>
      <w:r>
        <w:t xml:space="preserve">)→クリープ。判別は暗記不要:直列は両素子が同じ応力を受けひずみを分配できるため、全ひずみ固定でダッシュポットが伸びバネが縮み応力が下がる;並列は両素子のひずみが同じで応力を分担するため、応力固定でダッシュポットが変形速度を制限しひずみが徐々に平衡値まで増える。緩和時間τ=η/E。</w:t>
      </w:r>
    </w:p>
    <w:p>
      <w:pPr>
        <w:pStyle w:val="BodyText"/>
      </w:pPr>
      <w:r>
        <w:t xml:space="preserve">一句話：弾性体σ=Eγ、粘性体σ=ηγ̇、中間が粘弾性体;「応力緩和」は名前に応力があるのでひずみ一定下で応力減少、「クリープ」は応力一定下でひずみ増大。</w:t>
      </w:r>
    </w:p>
    <w:p>
      <w:pPr>
        <w:pStyle w:val="BodyText"/>
      </w:pPr>
      <w:r>
        <w:rPr>
          <w:bCs/>
          <w:b/>
        </w:rPr>
        <w:t xml:space="preserve">H28-Q17</w:t>
      </w:r>
    </w:p>
    <w:p>
      <w:pPr>
        <w:pStyle w:val="BodyText"/>
      </w:pPr>
      <w:r>
        <w:t xml:space="preserve">主題：結晶性/非晶性高分子とガラス転移に関する六空格組合　</w:t>
      </w:r>
      <w:r>
        <w:rPr>
          <w:bCs/>
          <w:b/>
        </w:rPr>
        <w:t xml:space="preserve">正解：① 結晶性／非晶性／ガラス／ゴム／ガラス転移／ミクロブラウン運動</w:t>
      </w:r>
    </w:p>
    <w:p>
      <w:pPr>
        <w:pStyle w:val="BodyText"/>
      </w:pPr>
      <w:r>
        <w:rPr>
          <w:bCs/>
          <w:b/>
        </w:rPr>
        <w:t xml:space="preserve">A〜E は題幹から直読できる（読解問題）</w:t>
      </w:r>
    </w:p>
    <w:p>
      <w:pPr>
        <w:pStyle w:val="BodyText"/>
      </w:pPr>
      <w:r>
        <w:t xml:space="preserve">A=「一部が結晶で一部が非晶の【A】」→結晶性。B=「すべて非晶の【B】」→非晶性。この一格で④⑤を排除。C・D=「低温では【C】、高温では【D】」→低温が硬いガラス、高温が軟らかいゴム、逆はあり得ない→②を排除。E=「【C】から【D】への転移」→ガラス転移。選択肢中「転移」を含む語はこれのみで、ミクロブラウン運動は「運動」であって「転移」ではない——</w:t>
      </w:r>
      <w:r>
        <w:rPr>
          <w:bCs/>
          <w:b/>
        </w:rPr>
        <w:t xml:space="preserve">品詞そのものが手がかり</w:t>
      </w:r>
      <w:r>
        <w:t xml:space="preserve">。③を排除し①が残る。</w:t>
      </w:r>
    </w:p>
    <w:p>
      <w:pPr>
        <w:pStyle w:val="BodyText"/>
      </w:pPr>
      <w:r>
        <w:rPr>
          <w:bCs/>
          <w:b/>
        </w:rPr>
        <w:t xml:space="preserve">F が唯一の知識格：ミクロブラウン運動</w:t>
      </w:r>
    </w:p>
    <w:p>
      <w:pPr>
        <w:pStyle w:val="BodyText"/>
      </w:pPr>
      <w:r>
        <w:t xml:space="preserve">高分子鎖の</w:t>
      </w:r>
      <w:r>
        <w:rPr>
          <w:bCs/>
          <w:b/>
        </w:rPr>
        <w:t xml:space="preserve">局部的なセグメント</w:t>
      </w:r>
      <w:r>
        <w:t xml:space="preserve">が熱エネルギーで行うランダム運動。「ミクロ」の意味は、高分子鎖は長く両端が絡み合いで固定されているため鎖全体は動けないが、中間の一段一段は捩れ動けるということ。分子振動はTg以下でも起こるが、ミクロブラウン運動はゴム状態に固有——題幹の「分子振動</w:t>
      </w:r>
      <w:r>
        <w:rPr>
          <w:bCs/>
          <w:b/>
        </w:rPr>
        <w:t xml:space="preserve">以外</w:t>
      </w:r>
      <w:r>
        <w:t xml:space="preserve">に」がこの区別を示唆している。</w:t>
      </w:r>
      <w:r>
        <w:rPr>
          <w:bCs/>
          <w:b/>
        </w:rPr>
        <w:t xml:space="preserve">Tg=ミクロブラウン運動が凍結/開始する温度</w:t>
      </w:r>
      <w:r>
        <w:t xml:space="preserve">という分子論的定義がここで確立する。</w:t>
      </w:r>
    </w:p>
    <w:p>
      <w:pPr>
        <w:pStyle w:val="BodyText"/>
      </w:pPr>
      <w:r>
        <w:rPr>
          <w:bCs/>
          <w:b/>
        </w:rPr>
        <w:t xml:space="preserve">背景框架</w:t>
      </w:r>
    </w:p>
    <w:p>
      <w:pPr>
        <w:pStyle w:val="BodyText"/>
      </w:pPr>
      <w:r>
        <w:t xml:space="preserve">結晶性高分子はTgとTmの両方を持ち(Tgは非晶部由来、Tmは結晶部由来)、不透明;非晶性はTgのみで透明。</w:t>
      </w:r>
      <w:r>
        <w:rPr>
          <w:bCs/>
          <w:b/>
        </w:rPr>
        <w:t xml:space="preserve">100%結晶の高分子は存在しない</w:t>
      </w:r>
      <w:r>
        <w:t xml:space="preserve">(鎖が長すぎて完全な規則配列が不可能)ため、結晶性高分子も必ずTgを持つ——誤判されやすい点。PETボトルは急冷で結晶生成を抑えた特例で、加熱結晶化すれば白濁する。</w:t>
      </w:r>
    </w:p>
    <w:p>
      <w:pPr>
        <w:pStyle w:val="BodyText"/>
      </w:pPr>
      <w:r>
        <w:t xml:space="preserve">一句話：結晶性はTgとTm両方あり不透明、非晶性はTgのみで透明;Tgはミクロブラウン運動(鎖全体でなくセグメントの局部運動)が凍結/開始する温度。</w:t>
      </w:r>
    </w:p>
    <w:p>
      <w:pPr>
        <w:pStyle w:val="BodyText"/>
      </w:pPr>
      <w:r>
        <w:rPr>
          <w:bCs/>
          <w:b/>
        </w:rPr>
        <w:t xml:space="preserve">H28-Q18</w:t>
      </w:r>
    </w:p>
    <w:p>
      <w:pPr>
        <w:pStyle w:val="BodyText"/>
      </w:pPr>
      <w:r>
        <w:t xml:space="preserve">主題：高分子化学史の人名五空格組合　</w:t>
      </w:r>
      <w:r>
        <w:rPr>
          <w:bCs/>
          <w:b/>
        </w:rPr>
        <w:t xml:space="preserve">正解：③ グッドイヤー／ベークランド／シュタウディンガー／カロザーズ／フローリー</w:t>
      </w:r>
    </w:p>
    <w:p>
      <w:pPr>
        <w:pStyle w:val="BodyText"/>
      </w:pPr>
      <w:r>
        <w:rPr>
          <w:bCs/>
          <w:b/>
        </w:rPr>
        <w:t xml:space="preserve">構造的破綻：五選択肢はすべて同一序列の循環移位</w:t>
      </w:r>
    </w:p>
    <w:p>
      <w:pPr>
        <w:pStyle w:val="BodyText"/>
      </w:pPr>
      <w:r>
        <w:t xml:space="preserve">序列は グッドイヤー→ベークランド→シュタウディンガー→カロザーズ→フローリー に固定されており、</w:t>
      </w:r>
      <w:r>
        <w:rPr>
          <w:bCs/>
          <w:b/>
        </w:rPr>
        <w:t xml:space="preserve">どれか一格を確定すれば全問解ける</w:t>
      </w:r>
      <w:r>
        <w:t xml:space="preserve">。五人を覚える必要はなく一人で足りる。最も容易なのはB:「1905年【B】はベークライトを発明」——</w:t>
      </w:r>
      <w:r>
        <w:rPr>
          <w:bCs/>
          <w:b/>
        </w:rPr>
        <w:t xml:space="preserve">ベークライト(Bakelite)は発明者ベークランド(Baekeland)の名に由来</w:t>
      </w:r>
      <w:r>
        <w:t xml:space="preserve">し、製品名=人名なので暗記不要。B=ベークランドから③。人名/年代順序題では選択肢が循環移位になっていないかをまず確認し、なっていれば最も確実な一つの錨点だけ探すこと。</w:t>
      </w:r>
    </w:p>
    <w:p>
      <w:pPr>
        <w:pStyle w:val="BodyText"/>
      </w:pPr>
      <w:r>
        <w:rPr>
          <w:bCs/>
          <w:b/>
        </w:rPr>
        <w:t xml:space="preserve">五人物と貢献</w:t>
      </w:r>
    </w:p>
    <w:p>
      <w:pPr>
        <w:pStyle w:val="BodyText"/>
      </w:pPr>
      <w:r>
        <w:t xml:space="preserve">1839 グッドイヤー:天然ゴムの加硫(硫黄による架橋、線状→三次元網目;低架橋=弾性ゴム、高架橋=エボナイト)。1868 ハイアット兄弟:セルロイド(半合成)。1905 ベークランド:ベークライト(フェノール+ホルムアルデヒドの重縮合、</w:t>
      </w:r>
      <w:r>
        <w:rPr>
          <w:bCs/>
          <w:b/>
        </w:rPr>
        <w:t xml:space="preserve">世界初の完全合成樹脂</w:t>
      </w:r>
      <w:r>
        <w:t xml:space="preserve">)。1920〜 シュタウディンガー:高分子説(天然ゴムを水素化しても高分子的性質を保つことを証拠に、会合体ではなく共有結合の巨大分子であると証明;「高分子」の語の創始者)、1953ノーベル。1930年代初 カロザーズ:ナイロン66(デュポン)、ネオプレンも、Carothers式Xn=1/(1−p)。1953 フローリー:</w:t>
      </w:r>
      <w:r>
        <w:t xml:space="preserve">“</w:t>
      </w:r>
      <w:r>
        <w:t xml:space="preserve">Principles of Polymer Chemistry</w:t>
      </w:r>
      <w:r>
        <w:t xml:space="preserve">”</w:t>
      </w:r>
      <w:r>
        <w:t xml:space="preserve">、Flory-Huggins理論、</w:t>
      </w:r>
      <w:r>
        <w:rPr>
          <w:bCs/>
          <w:b/>
        </w:rPr>
        <w:t xml:space="preserve">θ温度・θ溶媒の概念</w:t>
      </w:r>
      <w:r>
        <w:t xml:space="preserve">(H28-Q14のA₂=0条件はこの仕事)、1974ノーベル。</w:t>
      </w:r>
    </w:p>
    <w:p>
      <w:pPr>
        <w:pStyle w:val="BodyText"/>
      </w:pPr>
      <w:r>
        <w:rPr>
          <w:bCs/>
          <w:b/>
        </w:rPr>
        <w:t xml:space="preserve">流向で覚える</w:t>
      </w:r>
    </w:p>
    <w:p>
      <w:pPr>
        <w:pStyle w:val="BodyText"/>
      </w:pPr>
      <w:r>
        <w:t xml:space="preserve">天然物改質(加硫)→半合成(セルロイド)→完全合成(ベークライト)→理論確立(高分子説)→産業化(ナイロン)→理論集大成(フローリー)。年代の羅列でなく論理的な流れとして記憶する。題目が貢献年と受賞年の二つを併記しているのは、両者を区別できるかの確認。</w:t>
      </w:r>
    </w:p>
    <w:p>
      <w:pPr>
        <w:pStyle w:val="BodyText"/>
      </w:pPr>
      <w:r>
        <w:t xml:space="preserve">一句話：人名循環移位題は錨点一つで足りる;ベークライトはベークランドが発明(製品名=人名)、全序列は加硫グッドイヤー→ベークランド→高分子説シュタウディンガー→ナイロンのカロザーズ→理論集大成フローリー。</w:t>
      </w:r>
    </w:p>
    <w:p>
      <w:pPr>
        <w:pStyle w:val="BodyText"/>
      </w:pPr>
      <w:r>
        <w:rPr>
          <w:bCs/>
          <w:b/>
        </w:rPr>
        <w:t xml:space="preserve">H28-Q19</w:t>
      </w:r>
    </w:p>
    <w:p>
      <w:pPr>
        <w:pStyle w:val="BodyText"/>
      </w:pPr>
      <w:r>
        <w:t xml:space="preserve">主題：重縮合及び重付加により得られる高分子のうち不適切なものの組合せ　</w:t>
      </w:r>
      <w:r>
        <w:rPr>
          <w:bCs/>
          <w:b/>
        </w:rPr>
        <w:t xml:space="preserve">正解：⑤ D、E</w:t>
      </w:r>
    </w:p>
    <w:p>
      <w:pPr>
        <w:pStyle w:val="BodyText"/>
      </w:pPr>
      <w:r>
        <w:rPr>
          <w:bCs/>
          <w:b/>
        </w:rPr>
        <w:t xml:space="preserve">D ✗（不適切）</w:t>
      </w:r>
    </w:p>
    <w:p>
      <w:pPr>
        <w:pStyle w:val="BodyText"/>
      </w:pPr>
      <w:r>
        <w:rPr>
          <w:bCs/>
          <w:b/>
        </w:rPr>
        <w:t xml:space="preserve">ポリウレタンは重付加であって重縮合ではない</w:t>
      </w:r>
      <w:r>
        <w:t xml:space="preserve">。R–N=C=O + HO–R′ → R–NH–CO–O–R′ で、イソシアネートのN=C=Oが開きアルコールのHが窒素へ移るだけで、</w:t>
      </w:r>
      <w:r>
        <w:rPr>
          <w:bCs/>
          <w:b/>
        </w:rPr>
        <w:t xml:space="preserve">小分子の脱離が一切ない</w:t>
      </w:r>
      <w:r>
        <w:t xml:space="preserve">。重縮合と重付加の唯一の区別は小分子脱離の有無。題幹自体が「重縮合</w:t>
      </w:r>
      <w:r>
        <w:rPr>
          <w:bCs/>
          <w:b/>
        </w:rPr>
        <w:t xml:space="preserve">及び</w:t>
      </w:r>
      <w:r>
        <w:t xml:space="preserve">重付加により得られる高分子」と両者を並列しているため、</w:t>
      </w:r>
      <w:r>
        <w:rPr>
          <w:bCs/>
          <w:b/>
        </w:rPr>
        <w:t xml:space="preserve">どれかが両者を入れ替えていると予期すべき</w:t>
      </w:r>
      <w:r>
        <w:t xml:space="preserve">。</w:t>
      </w:r>
    </w:p>
    <w:p>
      <w:pPr>
        <w:pStyle w:val="BodyText"/>
      </w:pPr>
      <w:r>
        <w:rPr>
          <w:bCs/>
          <w:b/>
        </w:rPr>
        <w:t xml:space="preserve">E ✗（不適切）</w:t>
      </w:r>
    </w:p>
    <w:p>
      <w:pPr>
        <w:pStyle w:val="BodyText"/>
      </w:pPr>
      <w:r>
        <w:t xml:space="preserve">方向が完全に逆。アラミドはアミド結合間が芳香環であるため、一般のポリアミド(ナイロン)より</w:t>
      </w:r>
      <w:r>
        <w:rPr>
          <w:bCs/>
          <w:b/>
        </w:rPr>
        <w:t xml:space="preserve">耐熱性も引張強度も遥かに高い</w:t>
      </w:r>
      <w:r>
        <w:t xml:space="preserve">(引張強度は同重量比で鋼の約5倍、400℃以上でも溶融せず炭化)。機構:①脂肪族−(CH₂)ₙ−は自由回転できるが芳香環は回転不可→鎖が剛直棒状→繊維軸方向へ高度配向。②剛直平面構造ゆえ鎖間のN–H···O=C水素結合がシート状に整列→分子間力が極めて強い。用途は防弾チョッキ、消防服、光ファイバ補強、タイヤコード。</w:t>
      </w:r>
    </w:p>
    <w:p>
      <w:pPr>
        <w:pStyle w:val="BodyText"/>
      </w:pPr>
      <w:r>
        <w:rPr>
          <w:bCs/>
          <w:b/>
        </w:rPr>
        <w:t xml:space="preserve">B ✓（誤選者注意）</w:t>
      </w:r>
    </w:p>
    <w:p>
      <w:pPr>
        <w:pStyle w:val="BodyText"/>
      </w:pPr>
      <w:r>
        <w:t xml:space="preserve">エチレングリコール+テレフタル酸→PET、全て正しい。</w:t>
      </w:r>
      <w:r>
        <w:rPr>
          <w:bCs/>
          <w:b/>
        </w:rPr>
        <w:t xml:space="preserve">PET=Poly(Ethylene Terephthalate)</w:t>
      </w:r>
      <w:r>
        <w:t xml:space="preserve"> </w:t>
      </w:r>
      <w:r>
        <w:t xml:space="preserve">で原料名が製品名に入っている。エステル結合生成で脱水→重縮合。用途も合成繊維・飲料容器で正しい。工業ルートはDMT法(脱メタノール)とTPA直接エステル化法(脱水、現主流)の二つあるが</w:t>
      </w:r>
      <w:r>
        <w:rPr>
          <w:bCs/>
          <w:b/>
        </w:rPr>
        <w:t xml:space="preserve">両方とも重縮合</w:t>
      </w:r>
      <w:r>
        <w:t xml:space="preserve">なので記述に問題なし。</w:t>
      </w:r>
    </w:p>
    <w:p>
      <w:pPr>
        <w:pStyle w:val="BodyText"/>
      </w:pPr>
      <w:r>
        <w:rPr>
          <w:bCs/>
          <w:b/>
        </w:rPr>
        <w:t xml:space="preserve">A ✓ と C ✓</w:t>
      </w:r>
    </w:p>
    <w:p>
      <w:pPr>
        <w:pStyle w:val="BodyText"/>
      </w:pPr>
      <w:r>
        <w:t xml:space="preserve">A:ヘキサメチレンジアミン(C6ジアミン)+アジピン酸(C6二酸)→ナイロン66(二つの6は各単量体の炭素数)、デュポン命名、カロザーズ発明(H28-Q18と直結)。C:ビスフェノールA+ホスゲン→ポリカーボネート、脱HCl→重縮合。「</w:t>
      </w:r>
      <w:r>
        <w:rPr>
          <w:bCs/>
          <w:b/>
        </w:rPr>
        <w:t xml:space="preserve">ポリエステルの一種</w:t>
      </w:r>
      <w:r>
        <w:t xml:space="preserve">」は正しい——カーボネート結合−O−CO−O−は炭酸のエステルであるため。直感的に別カテゴリと感じて誤判しやすい最大の難所。熱可塑性で加工性良、Tg約145℃で耐熱性良、非晶性ゆえ透明→CD、レンズ。</w:t>
      </w:r>
    </w:p>
    <w:p>
      <w:pPr>
        <w:pStyle w:val="BodyText"/>
      </w:pPr>
      <w:r>
        <w:rPr>
          <w:bCs/>
          <w:b/>
        </w:rPr>
        <w:t xml:space="preserve">錯誤模式：正しい第一直感の放棄</w:t>
      </w:r>
    </w:p>
    <w:p>
      <w:pPr>
        <w:pStyle w:val="BodyText"/>
      </w:pPr>
      <w:r>
        <w:t xml:space="preserve">Dに「ポリウレタンは重付加では」という技術的な疑いを持ちながら、確信が持てずBへ乗り換えた形。</w:t>
      </w:r>
      <w:r>
        <w:rPr>
          <w:bCs/>
          <w:b/>
        </w:rPr>
        <w:t xml:space="preserve">組合せ型は誤りが二つ許容されるため、選択肢間で「どちらがより誤りか」を比較する必要はない</w:t>
      </w:r>
      <w:r>
        <w:t xml:space="preserve">。各項を独立に○×判定し、全項判定してから選択肢を見ること。項目間で取捨した時点で失点の可能性が生じる。</w:t>
      </w:r>
    </w:p>
    <w:p>
      <w:pPr>
        <w:pStyle w:val="BodyText"/>
      </w:pPr>
      <w:r>
        <w:t xml:space="preserve">一句話：ポリウレタンは重付加(小分子脱離なし)で重縮合ではない;アラミドは芳香環により剛直配向し耐熱性・引張強度とも一般ポリアミドを大きく上回る;ポリカーボネートは炭酸のエステルゆえポリエステルの一種。</w:t>
      </w:r>
    </w:p>
    <w:p>
      <w:pPr>
        <w:pStyle w:val="BodyText"/>
      </w:pPr>
      <w:r>
        <w:rPr>
          <w:bCs/>
          <w:b/>
        </w:rPr>
        <w:t xml:space="preserve">H28-Q20</w:t>
      </w:r>
    </w:p>
    <w:p>
      <w:pPr>
        <w:pStyle w:val="BodyText"/>
      </w:pPr>
      <w:r>
        <w:t xml:space="preserve">主題：溶融塩電解に関する五空格組合(計算含む)　</w:t>
      </w:r>
      <w:r>
        <w:rPr>
          <w:bCs/>
          <w:b/>
        </w:rPr>
        <w:t xml:space="preserve">正解：④ ナトリウム／水素あるいは炭素で還元／電気分解／360／1,060</w:t>
      </w:r>
    </w:p>
    <w:p>
      <w:pPr>
        <w:pStyle w:val="BodyText"/>
      </w:pPr>
      <w:r>
        <w:rPr>
          <w:bCs/>
          <w:b/>
        </w:rPr>
        <w:t xml:space="preserve">排除経路（Aだけでは決まらない点に注意）</w:t>
      </w:r>
    </w:p>
    <w:p>
      <w:pPr>
        <w:pStyle w:val="BodyText"/>
      </w:pPr>
      <w:r>
        <w:t xml:space="preserve">A=ナトリウムは正しいが、</w:t>
      </w:r>
      <w:r>
        <w:rPr>
          <w:bCs/>
          <w:b/>
        </w:rPr>
        <w:t xml:space="preserve">アルミニウムも水溶液から電析できない</w:t>
      </w:r>
      <w:r>
        <w:t xml:space="preserve">(ホール・エルー法が氷晶石溶融塩を使う理由)ため②③のAも成立してしまう。Aで排除できるのは⑤(亜鉛)のみ。B=製錬の本質は還元ゆえ「酸化しにくい」は文脈上無意味→③⑤脱落。C=電解の物質量計算ゆえ電気分解の法則、電磁誘導は別分野→①⑤脱落。</w:t>
      </w:r>
      <w:r>
        <w:rPr>
          <w:bCs/>
          <w:b/>
        </w:rPr>
        <w:t xml:space="preserve">残る②④の差はDのみ(720対360)で、最後は計算しなければ決まらない</w:t>
      </w:r>
      <w:r>
        <w:t xml:space="preserve">。知識だけでは二択までしか絞れない設計。</w:t>
      </w:r>
    </w:p>
    <w:p>
      <w:pPr>
        <w:pStyle w:val="BodyText"/>
      </w:pPr>
      <w:r>
        <w:rPr>
          <w:bCs/>
          <w:b/>
        </w:rPr>
        <w:t xml:space="preserve">D・E の計算</w:t>
      </w:r>
    </w:p>
    <w:p>
      <w:pPr>
        <w:pStyle w:val="BodyText"/>
      </w:pPr>
      <w:r>
        <w:t xml:space="preserve">①総電気量 Q=1000A×3600s=3.6×10⁶ C(時間を秒に換算)。②有効電気量=3.6×10⁶×0.80=2.88×10⁶ C。③電子のmol=2.88×10⁶/(9.65×10⁴)=29.84 mol。④</w:t>
      </w:r>
      <w:r>
        <w:rPr>
          <w:bCs/>
          <w:b/>
        </w:rPr>
        <w:t xml:space="preserve">物質のmol=電子mol÷価数</w:t>
      </w:r>
      <w:r>
        <w:t xml:space="preserve">:Mg²⁺+2e⁻→Mgゆえ29.84/2=14.92 mol;2Cl⁻→Cl₂+2e⁻ゆえCl₂も29.84/2=14.92 mol。⑤質量:Mg=14.92×24.3≈362.6g≈</w:t>
      </w:r>
      <w:r>
        <w:rPr>
          <w:bCs/>
          <w:b/>
        </w:rPr>
        <w:t xml:space="preserve">360g</w:t>
      </w:r>
      <w:r>
        <w:t xml:space="preserve">;Cl₂=14.92×</w:t>
      </w:r>
      <w:r>
        <w:rPr>
          <w:bCs/>
          <w:b/>
        </w:rPr>
        <w:t xml:space="preserve">71</w:t>
      </w:r>
      <w:r>
        <w:t xml:space="preserve">(分子量、原子量35.5ではない)≈1059g≈</w:t>
      </w:r>
      <w:r>
        <w:rPr>
          <w:bCs/>
          <w:b/>
        </w:rPr>
        <w:t xml:space="preserve">1,060g</w:t>
      </w:r>
      <w:r>
        <w:t xml:space="preserve">。</w:t>
      </w:r>
    </w:p>
    <w:p>
      <w:pPr>
        <w:pStyle w:val="BodyText"/>
      </w:pPr>
      <w:r>
        <w:t xml:space="preserve">検算:電荷収支よりMg 1molに対しCl₂ 1mol、質量比24.3:71=1:2.92、360×2.92≈1050≒1060 ✓</w:t>
      </w:r>
    </w:p>
    <w:p>
      <w:pPr>
        <w:pStyle w:val="BodyText"/>
      </w:pPr>
      <w:r>
        <w:rPr>
          <w:bCs/>
          <w:b/>
        </w:rPr>
        <w:t xml:space="preserve">誤答の設計</w:t>
      </w:r>
    </w:p>
    <w:p>
      <w:pPr>
        <w:pStyle w:val="BodyText"/>
      </w:pPr>
      <w:r>
        <w:t xml:space="preserve">②はMgを1価として計算(29.84×24.3=725→720)、③はMgもCl₂も1電子として計算(29.84×71=2119→2120)。</w:t>
      </w:r>
      <w:r>
        <w:rPr>
          <w:bCs/>
          <w:b/>
        </w:rPr>
        <w:t xml:space="preserve">DとEそれぞれに独立の「価数で割り忘れる」罠</w:t>
      </w:r>
      <w:r>
        <w:t xml:space="preserve">が仕掛けられている。既知の弱点「代入遺漏・漏乗因子」に直結するため、③電子のmolと④物質のmolは必ず別行に書き分けること。</w:t>
      </w:r>
    </w:p>
    <w:p>
      <w:pPr>
        <w:pStyle w:val="BodyText"/>
      </w:pPr>
      <w:r>
        <w:rPr>
          <w:bCs/>
          <w:b/>
        </w:rPr>
        <w:t xml:space="preserve">A・Bの背景</w:t>
      </w:r>
    </w:p>
    <w:p>
      <w:pPr>
        <w:pStyle w:val="BodyText"/>
      </w:pPr>
      <w:r>
        <w:t xml:space="preserve">水溶液で電析できない理由は水の還元との競合。標準電極電位がより貴な反応が優先される。Al(−1.66V)、Mg(−2.37V)、Na(−2.71V)は不可。</w:t>
      </w:r>
      <w:r>
        <w:rPr>
          <w:bCs/>
          <w:b/>
        </w:rPr>
        <w:t xml:space="preserve">亜鉛(−0.76V)は境界例</w:t>
      </w:r>
      <w:r>
        <w:t xml:space="preserve">で、電位は水素より卑だが亜鉛上の水素過電圧が大きいため実際にはZnが先に析出し、亜鉛電解採取が工業的に成立する。AとBは同じ物性の裏表(還元しにくい⟺酸化物が安定⟺イオン化傾向大⟺水溶液電析不可)なので、片方が決まれば他方も自動的に決まる。</w:t>
      </w:r>
    </w:p>
    <w:p>
      <w:pPr>
        <w:pStyle w:val="BodyText"/>
      </w:pPr>
      <w:r>
        <w:rPr>
          <w:bCs/>
          <w:b/>
        </w:rPr>
        <w:t xml:space="preserve">C の陥穽</w:t>
      </w:r>
    </w:p>
    <w:p>
      <w:pPr>
        <w:pStyle w:val="BodyText"/>
      </w:pPr>
      <w:r>
        <w:t xml:space="preserve">ファラデーの名を冠する法則は二つあり全く別物:</w:t>
      </w:r>
      <w:r>
        <w:rPr>
          <w:bCs/>
          <w:b/>
        </w:rPr>
        <w:t xml:space="preserve">電気分解の法則</w:t>
      </w:r>
      <w:r>
        <w:t xml:space="preserve">(電極で変化する物質量∝電気量、電気化学)と</w:t>
      </w:r>
      <w:r>
        <w:rPr>
          <w:bCs/>
          <w:b/>
        </w:rPr>
        <w:t xml:space="preserve">電磁誘導の法則</w:t>
      </w:r>
      <w:r>
        <w:t xml:space="preserve">(誘導起電力∝磁束の時間変化率、電磁気学)。同名別法則型の陥穽で、クライゼン縮合vs転位、ホフマン転位vs則と同類。</w:t>
      </w:r>
    </w:p>
    <w:p>
      <w:pPr>
        <w:pStyle w:val="BodyText"/>
      </w:pPr>
      <w:r>
        <w:t xml:space="preserve">一句話：溶融塩電解は水溶液電析不可の卑金属(Na、Mg、Al)用;亜鉛は水素過電圧が大きく水溶液電析可能;ファラデー計算は「電子mol÷価数=物質mol」の行を必ず書き、Cl₂は分子量71を使う。</w:t>
      </w:r>
    </w:p>
    <w:p>
      <w:pPr>
        <w:pStyle w:val="BodyText"/>
      </w:pPr>
      <w:r>
        <w:rPr>
          <w:bCs/>
          <w:b/>
        </w:rPr>
        <w:t xml:space="preserve">H28-Q21</w:t>
      </w:r>
    </w:p>
    <w:p>
      <w:pPr>
        <w:pStyle w:val="BodyText"/>
      </w:pPr>
      <w:r>
        <w:t xml:space="preserve">主題：リチウムイオン二次電池の下線部のうち不適切なもの　</w:t>
      </w:r>
      <w:r>
        <w:rPr>
          <w:bCs/>
          <w:b/>
        </w:rPr>
        <w:t xml:space="preserve">正解：④ 白金</w:t>
      </w:r>
    </w:p>
    <w:p>
      <w:pPr>
        <w:pStyle w:val="BodyText"/>
      </w:pPr>
      <w:r>
        <w:rPr>
          <w:bCs/>
          <w:b/>
        </w:rPr>
        <w:t xml:space="preserve">④ 為何錯</w:t>
      </w:r>
    </w:p>
    <w:p>
      <w:pPr>
        <w:pStyle w:val="BodyText"/>
      </w:pPr>
      <w:r>
        <w:t xml:space="preserve">実用リチウムイオン二次電池の負極は</w:t>
      </w:r>
      <w:r>
        <w:rPr>
          <w:bCs/>
          <w:b/>
        </w:rPr>
        <w:t xml:space="preserve">炭素材料(黒鉛)</w:t>
      </w:r>
      <w:r>
        <w:t xml:space="preserve"> </w:t>
      </w:r>
      <w:r>
        <w:t xml:space="preserve">であって白金ではない。題幹前半がこの解決策を伏線として説明している：金属Li負極は容量密度が極めて高いがデンドライト析出により短絡・発火の危険がある→</w:t>
      </w:r>
      <w:r>
        <w:rPr>
          <w:bCs/>
          <w:b/>
        </w:rPr>
        <w:t xml:space="preserve">Liを「金属」として析出させず「イオン」のまま層状材料に出入りさせる</w:t>
      </w:r>
      <w:r>
        <w:t xml:space="preserve">設計へ転換。負極反応は6C + Li⁺ + e⁻ ⇄ LiC₆で、金属Liが一切生成しないためデンドライトが発生しない。これが「リチウム</w:t>
      </w:r>
      <w:r>
        <w:rPr>
          <w:bCs/>
          <w:b/>
        </w:rPr>
        <w:t xml:space="preserve">イオン</w:t>
      </w:r>
      <w:r>
        <w:t xml:space="preserve">電池」の名の由来であり、「金属リチウム電池」との根本的差異。白金は燃料電池電極用の貴金属触媒でLi吸蔵機能を持たず、題幹末尾の「低コスト化」とも矛盾する。</w:t>
      </w:r>
    </w:p>
    <w:p>
      <w:pPr>
        <w:pStyle w:val="BodyText"/>
      </w:pPr>
      <w:r>
        <w:rPr>
          <w:bCs/>
          <w:b/>
        </w:rPr>
        <w:t xml:space="preserve">① 為何正確（誤選しやすい点）</w:t>
      </w:r>
    </w:p>
    <w:p>
      <w:pPr>
        <w:pStyle w:val="BodyText"/>
      </w:pPr>
      <w:r>
        <w:t xml:space="preserve">E°(Li⁺/Li)=</w:t>
      </w:r>
      <w:r>
        <w:rPr>
          <w:bCs/>
          <w:b/>
        </w:rPr>
        <w:t xml:space="preserve">−3.045V</w:t>
      </w:r>
      <w:r>
        <w:t xml:space="preserve"> </w:t>
      </w:r>
      <w:r>
        <w:t xml:space="preserve">は全金属中最も負で例外なし。注意すべきは</w:t>
      </w:r>
      <w:r>
        <w:rPr>
          <w:bCs/>
          <w:b/>
        </w:rPr>
        <w:t xml:space="preserve">イオン化傾向の語呂(K&gt;Ca&gt;Na&gt;Mg&gt;Al…)ではKが先頭</w:t>
      </w:r>
      <w:r>
        <w:t xml:space="preserve">である点——イオン化傾向は水との反応性等を含む実際的序列、E°は純熱力学量であり一致しない。Liは原子化エネルギーが高いが水和エネルギーが極大で、総合するとE°が最も負になる。負極電位が卑いほど電池電圧が高くなるため、これがLiを選ぶ第一の理由。</w:t>
      </w:r>
    </w:p>
    <w:p>
      <w:pPr>
        <w:pStyle w:val="BodyText"/>
      </w:pPr>
      <w:r>
        <w:rPr>
          <w:bCs/>
          <w:b/>
        </w:rPr>
        <w:t xml:space="preserve">②③⑤ 確認</w:t>
      </w:r>
    </w:p>
    <w:p>
      <w:pPr>
        <w:pStyle w:val="BodyText"/>
      </w:pPr>
      <w:r>
        <w:t xml:space="preserve">②Liの原子量6.94は金属中最小。重量容量密度は自力検算可能：nF/M=1×96485/6.94×(1000/3600)=3861 mAh/g で題目の3,860と一致(H28-Q20のファラデー計算の逆用)。③デンドライトは凸起に電場が集中し析出が加速する正帰還で針状・樹枝状に成長し、①セパレータ貫通→内部短絡→熱暴走 ②根元が折れ電気的に孤立した「死にLi」→充放電効率低下、の二つの問題を起こす。⑤LiCoO₂は1991年Sony商用化の最初の正極材で層状岩塩型。Coが高価で資源偏在のため、LiMn₂O₄(スピネル)、LiFePO₄(オリビン、最も安全)、NCM/NCA三元系(現主流)へ移行中で、これが「低コスト化」の中身。</w:t>
      </w:r>
    </w:p>
    <w:p>
      <w:pPr>
        <w:pStyle w:val="BodyText"/>
      </w:pPr>
      <w:r>
        <w:rPr>
          <w:bCs/>
          <w:b/>
        </w:rPr>
        <w:t xml:space="preserve">補足</w:t>
      </w:r>
    </w:p>
    <w:p>
      <w:pPr>
        <w:pStyle w:val="BodyText"/>
      </w:pPr>
      <w:r>
        <w:t xml:space="preserve">有機溶媒を使う理由は水の電位窓が約1.23Vで動作電圧3.7Vでは水が電解分解するため(H28-Q20の「水溶液電析できない卑金属」と同じ電位窓の問題)。Li⁺が両極間を往復するのでロッキングチェア型電池と呼ばれる。</w:t>
      </w:r>
    </w:p>
    <w:p>
      <w:pPr>
        <w:pStyle w:val="BodyText"/>
      </w:pPr>
      <w:r>
        <w:t xml:space="preserve">一句話：負極は黒鉛でありLiをイオンのままインターカレーションさせることでデンドライトを回避する；LiはE°=−3.045Vで最も卑、原子量6.94で最小ゆえ3860 mAh/g。</w:t>
      </w:r>
    </w:p>
    <w:p>
      <w:pPr>
        <w:pStyle w:val="BodyText"/>
      </w:pPr>
      <w:r>
        <w:rPr>
          <w:bCs/>
          <w:b/>
        </w:rPr>
        <w:t xml:space="preserve">H28-Q22</w:t>
      </w:r>
    </w:p>
    <w:p>
      <w:pPr>
        <w:pStyle w:val="BodyText"/>
      </w:pPr>
      <w:r>
        <w:t xml:space="preserve">主題：エマルションに相当する分散媒と分散相の組合せ　</w:t>
      </w:r>
      <w:r>
        <w:rPr>
          <w:bCs/>
          <w:b/>
        </w:rPr>
        <w:t xml:space="preserve">正解：③ 液体 / 液体</w:t>
      </w:r>
    </w:p>
    <w:p>
      <w:pPr>
        <w:pStyle w:val="BodyText"/>
      </w:pPr>
      <w:r>
        <w:rPr>
          <w:bCs/>
          <w:b/>
        </w:rPr>
        <w:t xml:space="preserve">用語の整理</w:t>
      </w:r>
    </w:p>
    <w:p>
      <w:pPr>
        <w:pStyle w:val="BodyText"/>
      </w:pPr>
      <w:r>
        <w:t xml:space="preserve">分散媒=連続相(量が多い方、「スープ」)、分散相=分散する微粒子(量が少ない方、「具」)。コロイドの分類は「スープが何相か、具が何相か」を問うているだけ。選択肢は「分散媒/分散相」の順なので入れ替えに注意。</w:t>
      </w:r>
    </w:p>
    <w:p>
      <w:pPr>
        <w:pStyle w:val="BodyText"/>
      </w:pPr>
      <w:r>
        <w:rPr>
          <w:bCs/>
          <w:b/>
        </w:rPr>
        <w:t xml:space="preserve">四型態</w:t>
      </w:r>
    </w:p>
    <w:p>
      <w:pPr>
        <w:pStyle w:val="BodyText"/>
      </w:pPr>
      <w:r>
        <w:t xml:space="preserve">エアロゾル=</w:t>
      </w:r>
      <w:r>
        <w:rPr>
          <w:bCs/>
          <w:b/>
        </w:rPr>
        <w:t xml:space="preserve">気体</w:t>
      </w:r>
      <w:r>
        <w:t xml:space="preserve">中に液体or固体(霧、煙、スプレー)；フォーム=液体中に</w:t>
      </w:r>
      <w:r>
        <w:rPr>
          <w:bCs/>
          <w:b/>
        </w:rPr>
        <w:t xml:space="preserve">気体</w:t>
      </w:r>
      <w:r>
        <w:t xml:space="preserve">(ビールの泡)；</w:t>
      </w:r>
      <w:r>
        <w:rPr>
          <w:bCs/>
          <w:b/>
        </w:rPr>
        <w:t xml:space="preserve">エマルション=液体中に液体</w:t>
      </w:r>
      <w:r>
        <w:t xml:space="preserve">(牛乳、マヨネーズ、乳液)；サスペンション=液体中に</w:t>
      </w:r>
      <w:r>
        <w:rPr>
          <w:bCs/>
          <w:b/>
        </w:rPr>
        <w:t xml:space="preserve">固体</w:t>
      </w:r>
      <w:r>
        <w:t xml:space="preserve">(泥水、墨汁)。</w:t>
      </w:r>
    </w:p>
    <w:p>
      <w:pPr>
        <w:pStyle w:val="BodyText"/>
      </w:pPr>
      <w:r>
        <w:rPr>
          <w:bCs/>
          <w:b/>
        </w:rPr>
        <w:t xml:space="preserve">⑤（液体/固体）を選んだ場合の誤り</w:t>
      </w:r>
    </w:p>
    <w:p>
      <w:pPr>
        <w:pStyle w:val="BodyText"/>
      </w:pPr>
      <w:r>
        <w:t xml:space="preserve">それはサスペンション。エマルションは定義上「互いに溶け合わない二種の液体」の混合であり固体は含まれない。牛乳の白い微粒子は</w:t>
      </w:r>
      <w:r>
        <w:rPr>
          <w:bCs/>
          <w:b/>
        </w:rPr>
        <w:t xml:space="preserve">脂肪の油滴</w:t>
      </w:r>
      <w:r>
        <w:t xml:space="preserve">であって固体粒子ではない(遠心分離すれば上層に乳脂が浮く=液体)。マヨネーズ=油+酢水、乳液=油+水、いずれも液/液。</w:t>
      </w:r>
    </w:p>
    <w:p>
      <w:pPr>
        <w:pStyle w:val="BodyText"/>
      </w:pPr>
      <w:r>
        <w:rPr>
          <w:bCs/>
          <w:b/>
        </w:rPr>
        <w:t xml:space="preserve">誤判の原因：視覚印象と相状態の錯配</w:t>
      </w:r>
    </w:p>
    <w:p>
      <w:pPr>
        <w:pStyle w:val="BodyText"/>
      </w:pPr>
      <w:r>
        <w:t xml:space="preserve">エマルションが白濁するのは</w:t>
      </w:r>
      <w:r>
        <w:rPr>
          <w:bCs/>
          <w:b/>
        </w:rPr>
        <w:t xml:space="preserve">無数の油水界面での光散乱</w:t>
      </w:r>
      <w:r>
        <w:t xml:space="preserve">によるもので、粒子が液か固かとは無関係。泥水も白濁するが中身は固体。外観でなく「何と何を混ぜたものか」で判断すること。</w:t>
      </w:r>
    </w:p>
    <w:p>
      <w:pPr>
        <w:pStyle w:val="BodyText"/>
      </w:pPr>
      <w:r>
        <w:rPr>
          <w:bCs/>
          <w:b/>
        </w:rPr>
        <w:t xml:space="preserve">字源による記憶</w:t>
      </w:r>
    </w:p>
    <w:p>
      <w:pPr>
        <w:pStyle w:val="BodyText"/>
      </w:pPr>
      <w:r>
        <w:t xml:space="preserve">エマルション(emulsion)はラテン語emulgere=「乳を搾る」→牛乳→液/液。サスペンション(suspension)はsuspend=「吊るす」(車のサスペンションも同語)→固体粒子が浮遊→固/液。日本語の「乳化剤」「乳濁液」の「乳」も手がかり。</w:t>
      </w:r>
    </w:p>
    <w:p>
      <w:pPr>
        <w:pStyle w:val="BodyText"/>
      </w:pPr>
      <w:r>
        <w:rPr>
          <w:bCs/>
          <w:b/>
        </w:rPr>
        <w:t xml:space="preserve">消去法</w:t>
      </w:r>
    </w:p>
    <w:p>
      <w:pPr>
        <w:pStyle w:val="BodyText"/>
      </w:pPr>
      <w:r>
        <w:t xml:space="preserve">題幹が四型態を列挙しているので、確実に分かる三つ(フォーム②、サスペンション⑤、エアロゾル①④)を消せば③が残る。エマルションが何か知らなくても解ける。エアロゾルは気体中に液体でも固体でも成立するため選択肢に二つ現れる点に注意。</w:t>
      </w:r>
    </w:p>
    <w:p>
      <w:pPr>
        <w:pStyle w:val="BodyText"/>
      </w:pPr>
      <w:r>
        <w:t xml:space="preserve">一句話：エマルションは液体/液体——牛乳の白い粒は油滴であって固体ではない；液中に固体はサスペンション。</w:t>
      </w:r>
    </w:p>
    <w:p>
      <w:pPr>
        <w:pStyle w:val="BodyText"/>
      </w:pPr>
      <w:r>
        <w:rPr>
          <w:bCs/>
          <w:b/>
        </w:rPr>
        <w:t xml:space="preserve">H28-Q23</w:t>
      </w:r>
    </w:p>
    <w:p>
      <w:pPr>
        <w:pStyle w:val="BodyText"/>
      </w:pPr>
      <w:r>
        <w:t xml:space="preserve">主題：炭素同素体に関するA〜Eのうち不適切なものの組合せ　</w:t>
      </w:r>
      <w:r>
        <w:rPr>
          <w:bCs/>
          <w:b/>
        </w:rPr>
        <w:t xml:space="preserve">正解：⑤ C、D</w:t>
      </w:r>
    </w:p>
    <w:p>
      <w:pPr>
        <w:pStyle w:val="BodyText"/>
      </w:pPr>
      <w:r>
        <w:rPr>
          <w:bCs/>
          <w:b/>
        </w:rPr>
        <w:t xml:space="preserve">D ✗（不適切）</w:t>
      </w:r>
    </w:p>
    <w:p>
      <w:pPr>
        <w:pStyle w:val="BodyText"/>
      </w:pPr>
      <w:r>
        <w:rPr>
          <w:bCs/>
          <w:b/>
        </w:rPr>
        <w:t xml:space="preserve">ダイヤモンドの熱伝導率は約2000 W/(m·K)で既知物質中最高</w:t>
      </w:r>
      <w:r>
        <w:t xml:space="preserve">(銅401の約5倍)。「きわめて熱を伝えにくく断熱材」は物性記述そのものが逆。実際の用途は</w:t>
      </w:r>
      <w:r>
        <w:rPr>
          <w:bCs/>
          <w:b/>
        </w:rPr>
        <w:t xml:space="preserve">放熱材(ヒートシンク)</w:t>
      </w:r>
      <w:r>
        <w:t xml:space="preserve"> </w:t>
      </w:r>
      <w:r>
        <w:t xml:space="preserve">で、半導体・レーザーダイオードの放熱基板に使う。</w:t>
      </w:r>
    </w:p>
    <w:p>
      <w:pPr>
        <w:pStyle w:val="BodyText"/>
      </w:pPr>
      <w:r>
        <w:rPr>
          <w:bCs/>
          <w:b/>
        </w:rPr>
        <w:t xml:space="preserve">なぜ自由電子がないのに熱を通すのか（重要な概念修正）</w:t>
      </w:r>
    </w:p>
    <w:p>
      <w:pPr>
        <w:pStyle w:val="BodyText"/>
      </w:pPr>
      <w:r>
        <w:t xml:space="preserve">λ = λ電子 + λフォノン。</w:t>
      </w:r>
      <w:r>
        <w:rPr>
          <w:bCs/>
          <w:b/>
        </w:rPr>
        <w:t xml:space="preserve">「熱伝導には自由電子が必要」は金属でのみ成立する規則</w:t>
      </w:r>
      <w:r>
        <w:t xml:space="preserve">で、絶縁体・半導体にはフォノン(格子振動)という独立の経路がある。ダイヤモンドは絶縁体(バンドギャップ5.5eV)で自由電子はゼロだが、①C–C共有結合が極めて強く原子間「バネ」が硬い ②炭素原子が軽く振動数が高い ③結晶が完全で不純物がなくフォノン散乱が少ない、の三条件によりλフォノンが極大化する。音速は約18000 m/sで全固体中最速。λ∝C·v·ℓ。「電気を通さないが熱をよく通す」代表物質。</w:t>
      </w:r>
    </w:p>
    <w:p>
      <w:pPr>
        <w:pStyle w:val="BodyText"/>
      </w:pPr>
      <w:r>
        <w:rPr>
          <w:bCs/>
          <w:b/>
        </w:rPr>
        <w:t xml:space="preserve">C ✗（不適切）</w:t>
      </w:r>
    </w:p>
    <w:p>
      <w:pPr>
        <w:pStyle w:val="BodyText"/>
      </w:pPr>
      <w:r>
        <w:t xml:space="preserve">方向が逆。黒鉛の金属的導電性は</w:t>
      </w:r>
      <w:r>
        <w:rPr>
          <w:bCs/>
          <w:b/>
        </w:rPr>
        <w:t xml:space="preserve">面内(層に平行)</w:t>
      </w:r>
      <w:r>
        <w:t xml:space="preserve"> </w:t>
      </w:r>
      <w:r>
        <w:t xml:space="preserve">であって面垂直ではない。各炭素はsp²混成で三つのσ結合が平面内、残り一つのp軌道が面に垂直。このp軌道が層内で側方重なりし</w:t>
      </w:r>
      <w:r>
        <w:rPr>
          <w:bCs/>
          <w:b/>
        </w:rPr>
        <w:t xml:space="preserve">層全体に広がる非局在化π電子</w:t>
      </w:r>
      <w:r>
        <w:t xml:space="preserve">を作るため面内は金属的に導電する。一方層間は</w:t>
      </w:r>
      <w:r>
        <w:rPr>
          <w:bCs/>
          <w:b/>
        </w:rPr>
        <w:t xml:space="preserve">ファンデルワールス力のみ</w:t>
      </w:r>
      <w:r>
        <w:t xml:space="preserve">で結合し層間距離0.335nm(C–C結合長0.142nmの2.4倍)と遠いため、面垂直方向の導電性は約1/1000。異方性は電気だけでなく熱伝導・強度も同様で、層間が滑りやすいことが潤滑性・鉛筆で書ける原理・H28-Q21のLi⁺インターカレーションが可能な理由につながる。</w:t>
      </w:r>
    </w:p>
    <w:p>
      <w:pPr>
        <w:pStyle w:val="BodyText"/>
      </w:pPr>
      <w:r>
        <w:rPr>
          <w:bCs/>
          <w:b/>
        </w:rPr>
        <w:t xml:space="preserve">A ✓ と B ✓ と E ✓</w:t>
      </w:r>
    </w:p>
    <w:p>
      <w:pPr>
        <w:pStyle w:val="BodyText"/>
      </w:pPr>
      <w:r>
        <w:t xml:space="preserve">A：クレッチマー・ハフマン法。ヘリウム中で黒鉛電極間にアーク放電→炭素蒸気が冷却凝集→C₆₀生成。Heを使う理由は①炭素の燃焼防止 ②緩衝ガスとして熱を奪い</w:t>
      </w:r>
      <w:r>
        <w:rPr>
          <w:bCs/>
          <w:b/>
        </w:rPr>
        <w:t xml:space="preserve">ゆっくり冷却</w:t>
      </w:r>
      <w:r>
        <w:t xml:space="preserve">させ籠状構造へ自己組織化する時間を与える(急冷なら非晶質炭素)。1990年に大量合成を実現、1996年ノーベル化学賞。B：C₆₀は</w:t>
      </w:r>
      <w:r>
        <w:rPr>
          <w:bCs/>
          <w:b/>
        </w:rPr>
        <w:t xml:space="preserve">六員環20個+五員環12個</w:t>
      </w:r>
      <w:r>
        <w:t xml:space="preserve">でサッカーボール型。五員環12個はオイラーの定理による幾何学的必然(六員環だけでは閉じず平面の黒鉛になる)。どのフラーレンも五員環はちょうど12個。E：ダイヤモンド粉体の一般的製法は高温高圧法(約5–6GPa、1400–1600℃、Fe/Ni/Co溶媒触媒)。常温常圧では黒鉛が安定相でダイヤモンドは準安定相のため、密度の大きいダイヤモンド(3.51&gt;2.26)を安定にするには高圧が必要。</w:t>
      </w:r>
    </w:p>
    <w:p>
      <w:pPr>
        <w:pStyle w:val="BodyText"/>
      </w:pPr>
      <w:r>
        <w:rPr>
          <w:bCs/>
          <w:b/>
        </w:rPr>
        <w:t xml:space="preserve">推論方法の修正</w:t>
      </w:r>
    </w:p>
    <w:p>
      <w:pPr>
        <w:pStyle w:val="BodyText"/>
      </w:pPr>
      <w:r>
        <w:t xml:space="preserve">「その用途は実際的でなさそう」という推論でDに辿り着いたのは結果的に正しいが方法が危険。同じ推論をAに適用すると失敗する(クレッチマー・ハフマン法も一見でっち上げのように聞こえるが事実)。</w:t>
      </w:r>
      <w:r>
        <w:rPr>
          <w:bCs/>
          <w:b/>
        </w:rPr>
        <w:t xml:space="preserve">検証可能な物性数値か機構に戻って判断すること</w:t>
      </w:r>
      <w:r>
        <w:t xml:space="preserve">——Dの正しい攻撃点は「ダイヤモンドの熱伝導率はいくつか→最高→記述が逆」。既知の弱点「聞こえが変な選択肢を選ぶ」の変形。</w:t>
      </w:r>
    </w:p>
    <w:p>
      <w:pPr>
        <w:pStyle w:val="BodyText"/>
      </w:pPr>
      <w:r>
        <w:t xml:space="preserve">一句話：ダイヤモンドは熱伝導率が全物質中最高(フォノン経路)ゆえ断熱材でなく放熱材；黒鉛の金属的導電は面内(非局在化π電子)で面垂直(ファンデルワールス力のみ)ではない。</w:t>
      </w:r>
    </w:p>
    <w:p>
      <w:pPr>
        <w:pStyle w:val="BodyText"/>
      </w:pPr>
      <w:r>
        <w:rPr>
          <w:bCs/>
          <w:b/>
        </w:rPr>
        <w:t xml:space="preserve">H28-Q24</w:t>
      </w:r>
    </w:p>
    <w:p>
      <w:pPr>
        <w:pStyle w:val="BodyText"/>
      </w:pPr>
      <w:r>
        <w:t xml:space="preserve">主題：ガラスに関する記述のうち不適切なもの　</w:t>
      </w:r>
      <w:r>
        <w:rPr>
          <w:bCs/>
          <w:b/>
        </w:rPr>
        <w:t xml:space="preserve">正解：② ホウケイ酸塩ガラス</w:t>
      </w:r>
    </w:p>
    <w:p>
      <w:pPr>
        <w:pStyle w:val="BodyText"/>
      </w:pPr>
      <w:r>
        <w:rPr>
          <w:bCs/>
          <w:b/>
        </w:rPr>
        <w:t xml:space="preserve">② 為何錯（前半は正しい）</w:t>
      </w:r>
    </w:p>
    <w:p>
      <w:pPr>
        <w:pStyle w:val="BodyText"/>
      </w:pPr>
      <w:r>
        <w:t xml:space="preserve">拆解すると「ホウケイ酸塩ガラスは熱膨張率が低く」=</w:t>
      </w:r>
      <w:r>
        <w:rPr>
          <w:bCs/>
          <w:b/>
        </w:rPr>
        <w:t xml:space="preserve">正しい</w:t>
      </w:r>
      <w:r>
        <w:t xml:space="preserve">、「主に強化用ガラス長繊維に用いられる」=</w:t>
      </w:r>
      <w:r>
        <w:rPr>
          <w:bCs/>
          <w:b/>
        </w:rPr>
        <w:t xml:space="preserve">誤り</w:t>
      </w:r>
      <w:r>
        <w:t xml:space="preserve">。強化用ガラス長繊維の主流は</w:t>
      </w:r>
      <w:r>
        <w:rPr>
          <w:bCs/>
          <w:b/>
        </w:rPr>
        <w:t xml:space="preserve">Eガラス(無アルカリガラス)</w:t>
      </w:r>
      <w:r>
        <w:t xml:space="preserve">。ホウケイ酸塩ガラスの看板用途は</w:t>
      </w:r>
      <w:r>
        <w:rPr>
          <w:bCs/>
          <w:b/>
        </w:rPr>
        <w:t xml:space="preserve">耐熱器具</w:t>
      </w:r>
      <w:r>
        <w:t xml:space="preserve">(パイレックス、理化学器具、耐熱調理器)。前半が正しい物性で後半に誤った用途を掛ける「定義配對錯位」型で、本年度四回目の出現(Q9曇り点、Q12冷却対象、Q13粘結性、本題)。</w:t>
      </w:r>
    </w:p>
    <w:p>
      <w:pPr>
        <w:pStyle w:val="BodyText"/>
      </w:pPr>
      <w:r>
        <w:rPr>
          <w:bCs/>
          <w:b/>
        </w:rPr>
        <w:t xml:space="preserve">B₂O₃が熱膨張率を下げる機構</w:t>
      </w:r>
    </w:p>
    <w:p>
      <w:pPr>
        <w:pStyle w:val="BodyText"/>
      </w:pPr>
      <w:r>
        <w:t xml:space="preserve">Na₂O等の網目修飾酸化物は網目を切断して非架橋酸素を作るため熱膨張率が上がるが、</w:t>
      </w:r>
      <w:r>
        <w:rPr>
          <w:bCs/>
          <w:b/>
        </w:rPr>
        <w:t xml:space="preserve">B₂O₃は網目形成酸化物</w:t>
      </w:r>
      <w:r>
        <w:t xml:space="preserve">でBもBO₄四面体として網目に加わり構造を切断しない。石英ガラス0.5→ホウケイ酸塩3.3→ソーダ石灰9(×10⁻⁶/K)。熱膨張率が低い→急冷急熱時の内外温度差による応力が小さい→熱衝撃で割れない→耐熱ガラス。熱衝撃抵抗∝強度/(弾性率×熱膨張率)。</w:t>
      </w:r>
    </w:p>
    <w:p>
      <w:pPr>
        <w:pStyle w:val="BodyText"/>
      </w:pPr>
      <w:r>
        <w:rPr>
          <w:bCs/>
          <w:b/>
        </w:rPr>
        <w:t xml:space="preserve">③ 為何正確（②と対になっている）</w:t>
      </w:r>
    </w:p>
    <w:p>
      <w:pPr>
        <w:pStyle w:val="BodyText"/>
      </w:pPr>
      <w:r>
        <w:t xml:space="preserve">長繊維と短繊維は分担が異なる。長繊維(Eガラス、連続フィラメント)=</w:t>
      </w:r>
      <w:r>
        <w:rPr>
          <w:bCs/>
          <w:b/>
        </w:rPr>
        <w:t xml:space="preserve">強化材</w:t>
      </w:r>
      <w:r>
        <w:t xml:space="preserve">(GFRP、プリント基板)；短繊維(</w:t>
      </w:r>
      <w:r>
        <w:rPr>
          <w:bCs/>
          <w:b/>
        </w:rPr>
        <w:t xml:space="preserve">グラスウール</w:t>
      </w:r>
      <w:r>
        <w:t xml:space="preserve">)=</w:t>
      </w:r>
      <w:r>
        <w:rPr>
          <w:bCs/>
          <w:b/>
        </w:rPr>
        <w:t xml:space="preserve">断熱材・吸音材</w:t>
      </w:r>
      <w:r>
        <w:t xml:space="preserve">で、日本の住宅の壁・天井に大量使用。断熱の原理は</w:t>
      </w:r>
      <w:r>
        <w:rPr>
          <w:bCs/>
          <w:b/>
        </w:rPr>
        <w:t xml:space="preserve">繊維網に閉じ込められた静止空気</w:t>
      </w:r>
      <w:r>
        <w:t xml:space="preserve">(空気0.026 vs ガラス1 W/(m·K))で、繊維の役割は空気の対流を止めること。</w:t>
      </w:r>
      <w:r>
        <w:rPr>
          <w:bCs/>
          <w:b/>
        </w:rPr>
        <w:t xml:space="preserve">断熱材の共通特徴は多量の静止空気を含むこと</w:t>
      </w:r>
      <w:r>
        <w:t xml:space="preserve">であって材料自体の熱伝導率が低いことではない——H28-Q23のダイヤモンド誤答と好対照。</w:t>
      </w:r>
    </w:p>
    <w:p>
      <w:pPr>
        <w:pStyle w:val="BodyText"/>
      </w:pPr>
      <w:r>
        <w:rPr>
          <w:bCs/>
          <w:b/>
        </w:rPr>
        <w:t xml:space="preserve">①④⑤ 確認</w:t>
      </w:r>
    </w:p>
    <w:p>
      <w:pPr>
        <w:pStyle w:val="BodyText"/>
      </w:pPr>
      <w:r>
        <w:t xml:space="preserve">①鉛ガラス：PbOにより屈折率上昇(1.5→1.6–1.7)、分散が大きく輝く→クリスタルガラス。Pb²⁺が重原子で電子が多く分極率が大きいため。同じ性質でX線・γ線吸収→放射線遮蔽ガラス。④ソーダ石灰系が大半：純SiO₂は融点約1700℃で高すぎるためNa₂O(融剤)で1400℃程度に下げ、水溶性を防ぐためCaO(安定剤)で耐水性を付与——三成分がそれぞれ役割を持つ最経済配合ゆえ板ガラス・瓶・食器はすべてこれ。⑤ガラスの定義：融液を急冷し結晶化が間に合わないまま原子が液体の無秩序配列で凍結された非晶質固体で、Tg以下で固体となる。</w:t>
      </w:r>
      <w:r>
        <w:rPr>
          <w:bCs/>
          <w:b/>
        </w:rPr>
        <w:t xml:space="preserve">H28-Q17の高分子のTgと完全に同一概念</w:t>
      </w:r>
      <w:r>
        <w:t xml:space="preserve">(協同運動が凍結する温度)。熱力学的安定相ではなく動力学的準安定状態。PETボトルの透明性も同原理。</w:t>
      </w:r>
    </w:p>
    <w:p>
      <w:pPr>
        <w:pStyle w:val="BodyText"/>
      </w:pPr>
      <w:r>
        <w:rPr>
          <w:bCs/>
          <w:b/>
        </w:rPr>
        <w:t xml:space="preserve">成分三分類（すべてのガラス問題の判断枠組み）</w:t>
      </w:r>
    </w:p>
    <w:p>
      <w:pPr>
        <w:pStyle w:val="BodyText"/>
      </w:pPr>
      <w:r>
        <w:t xml:space="preserve">網目形成酸化物(SiO₂、B₂O₃、P₂O₅)=骨格を作る；網目修飾酸化物(Na₂O、K₂O、CaO、PbO)=網目を切断し融点を下げる；中間酸化物(Al₂O₃、TiO₂)=組成により両方。</w:t>
      </w:r>
      <w:r>
        <w:rPr>
          <w:bCs/>
          <w:b/>
        </w:rPr>
        <w:t xml:space="preserve">修飾酸化物が多いほど融点低・加工易だが熱膨張率高・耐熱耐薬品性低</w:t>
      </w:r>
      <w:r>
        <w:t xml:space="preserve">——この一軸ですべての性質差が説明できる。</w:t>
      </w:r>
    </w:p>
    <w:p>
      <w:pPr>
        <w:pStyle w:val="BodyText"/>
      </w:pPr>
      <w:r>
        <w:t xml:space="preserve">一句話：ホウケイ酸塩ガラスの熱膨張率が低いのは正しいが用途は耐熱器具であり強化用長繊維はEガラス；断熱材のグラスウールは静止空気で断熱している。</w:t>
      </w:r>
    </w:p>
    <w:p>
      <w:pPr>
        <w:pStyle w:val="BodyText"/>
      </w:pPr>
      <w:r>
        <w:rPr>
          <w:bCs/>
          <w:b/>
        </w:rPr>
        <w:t xml:space="preserve">H28-Q25</w:t>
      </w:r>
    </w:p>
    <w:p>
      <w:pPr>
        <w:pStyle w:val="BodyText"/>
      </w:pPr>
      <w:r>
        <w:t xml:space="preserve">主題：アルミナに関する記述のうち不適切なもの　</w:t>
      </w:r>
      <w:r>
        <w:rPr>
          <w:bCs/>
          <w:b/>
        </w:rPr>
        <w:t xml:space="preserve">正解：② 硫酸</w:t>
      </w:r>
    </w:p>
    <w:p>
      <w:pPr>
        <w:pStyle w:val="BodyText"/>
      </w:pPr>
      <w:r>
        <w:rPr>
          <w:bCs/>
          <w:b/>
        </w:rPr>
        <w:t xml:space="preserve">② 為何錯</w:t>
      </w:r>
    </w:p>
    <w:p>
      <w:pPr>
        <w:pStyle w:val="BodyText"/>
      </w:pPr>
      <w:r>
        <w:t xml:space="preserve">バイヤー法の抽出は</w:t>
      </w:r>
      <w:r>
        <w:rPr>
          <w:bCs/>
          <w:b/>
        </w:rPr>
        <w:t xml:space="preserve">水酸化ナトリウム(NaOH)</w:t>
      </w:r>
      <w:r>
        <w:t xml:space="preserve"> </w:t>
      </w:r>
      <w:r>
        <w:t xml:space="preserve">で行う。硫酸でもAl₂O₃ + 3H₂SO₄ → Al₂(SO₄)₃ + 3H₂O は進行し「溶けはする」が、</w:t>
      </w:r>
      <w:r>
        <w:rPr>
          <w:bCs/>
          <w:b/>
        </w:rPr>
        <w:t xml:space="preserve">不純物のFe₂O₃も一緒に溶けてしまい分離できない</w:t>
      </w:r>
      <w:r>
        <w:t xml:space="preserve">。問題は「溶けるか」ではなく「不純物と分けられるか」。</w:t>
      </w:r>
    </w:p>
    <w:p>
      <w:pPr>
        <w:pStyle w:val="BodyText"/>
      </w:pPr>
      <w:r>
        <w:rPr>
          <w:bCs/>
          <w:b/>
        </w:rPr>
        <w:t xml:space="preserve">なぜ塩基でなければならないか</w:t>
      </w:r>
    </w:p>
    <w:p>
      <w:pPr>
        <w:pStyle w:val="BodyText"/>
      </w:pPr>
      <w:r>
        <w:t xml:space="preserve">ボーキサイトは20–30%の酸化鉄を含む(赤褐色の原因)。Al₂O₃·xH₂Oは</w:t>
      </w:r>
      <w:r>
        <w:rPr>
          <w:bCs/>
          <w:b/>
        </w:rPr>
        <w:t xml:space="preserve">両性酸化物</w:t>
      </w:r>
      <w:r>
        <w:t xml:space="preserve">でNaOHに溶けてアルミン酸ナトリウムNaAlO₂となるが、Fe₂O₃は</w:t>
      </w:r>
      <w:r>
        <w:rPr>
          <w:bCs/>
          <w:b/>
        </w:rPr>
        <w:t xml:space="preserve">塩基性酸化物</w:t>
      </w:r>
      <w:r>
        <w:t xml:space="preserve">でNaOHに全く溶けない→濾過だけで分離でき、残渣が</w:t>
      </w:r>
      <w:r>
        <w:rPr>
          <w:bCs/>
          <w:b/>
        </w:rPr>
        <w:t xml:space="preserve">赤泥(レッドマッド)</w:t>
      </w:r>
      <w:r>
        <w:t xml:space="preserve">。硫酸ならAl³⁺とFe³⁺の混合溶液になり、両者は化学的性質が近く分離が極めて困難。</w:t>
      </w:r>
      <w:r>
        <w:rPr>
          <w:bCs/>
          <w:b/>
        </w:rPr>
        <w:t xml:space="preserve">アルミニウムの両性こそが製程設計の核心</w:t>
      </w:r>
      <w:r>
        <w:t xml:space="preserve">。判斷捷徑：両性金属(Al、Zn、Sn、Pb)の精製では分離工程にほぼ必ず強塩基を使う。</w:t>
      </w:r>
    </w:p>
    <w:p>
      <w:pPr>
        <w:pStyle w:val="BodyText"/>
      </w:pPr>
      <w:r>
        <w:rPr>
          <w:bCs/>
          <w:b/>
        </w:rPr>
        <w:t xml:space="preserve">①③ バイヤー法の流れ</w:t>
      </w:r>
    </w:p>
    <w:p>
      <w:pPr>
        <w:pStyle w:val="BodyText"/>
      </w:pPr>
      <w:r>
        <w:t xml:space="preserve">①NaOH水溶液・高温高圧(約150–250℃)で溶解→NaAlO₂水溶液+赤泥 ②濾過で赤泥除去 ③冷却・希釈・種結晶添加でAl(OH)₃析出 ④約1000–1200℃で焼成し脱水→Al₂O₃。溶解と析出は</w:t>
      </w:r>
      <w:r>
        <w:rPr>
          <w:bCs/>
          <w:b/>
        </w:rPr>
        <w:t xml:space="preserve">同一の平衡</w:t>
      </w:r>
      <w:r>
        <w:t xml:space="preserve">(Al(OH)₃ + NaOH ⇄ Na[Al(OH)₄])を温度と濃度で逆向きに動かしているだけで、NaOHは回収循環できる——これが経済性の鍵。</w:t>
      </w:r>
      <w:r>
        <w:rPr>
          <w:bCs/>
          <w:b/>
        </w:rPr>
        <w:t xml:space="preserve">二つの製程を混同しないこと</w:t>
      </w:r>
      <w:r>
        <w:t xml:space="preserve">：バイヤー法=ボーキサイト→アルミナ(湿式化学)；ホール・エルー法=アルミナ→金属Al(氷晶石溶融塩電解、H28-Q20)。</w:t>
      </w:r>
    </w:p>
    <w:p>
      <w:pPr>
        <w:pStyle w:val="BodyText"/>
      </w:pPr>
      <w:r>
        <w:rPr>
          <w:bCs/>
          <w:b/>
        </w:rPr>
        <w:t xml:space="preserve">④ 確認</w:t>
      </w:r>
    </w:p>
    <w:p>
      <w:pPr>
        <w:pStyle w:val="BodyText"/>
      </w:pPr>
      <w:r>
        <w:t xml:space="preserve">アルミナは</w:t>
      </w:r>
      <w:r>
        <w:rPr>
          <w:bCs/>
          <w:b/>
        </w:rPr>
        <w:t xml:space="preserve">電気絶縁性(体積抵抗率&gt;10¹⁴Ω·cm)と熱伝導性(約30 W/(m·K))を兼備</w:t>
      </w:r>
      <w:r>
        <w:t xml:space="preserve">するため集積回路基板に適する——H28-Q23のダイヤモンドと同じ「絶縁だが放熱できる」需要だが遥かに安価で実用主流。より高性能ならAlN(約170)。融点2054℃、モース硬度9によりスパークプラグ、耐火物、研磨材、切削工具にも使う。</w:t>
      </w:r>
    </w:p>
    <w:p>
      <w:pPr>
        <w:pStyle w:val="BodyText"/>
      </w:pPr>
      <w:r>
        <w:rPr>
          <w:bCs/>
          <w:b/>
        </w:rPr>
        <w:t xml:space="preserve">⑤ 確認</w:t>
      </w:r>
    </w:p>
    <w:p>
      <w:pPr>
        <w:pStyle w:val="BodyText"/>
      </w:pPr>
      <w:r>
        <w:t xml:space="preserve">ルビー・サファイア・エメリーはすべてAl₂O₃で、違いは微量不純物と純度のみ。ルビー=単結晶α-Al₂O₃(コランダム)に</w:t>
      </w:r>
      <w:r>
        <w:rPr>
          <w:bCs/>
          <w:b/>
        </w:rPr>
        <w:t xml:space="preserve">Cr³⁺</w:t>
      </w:r>
      <w:r>
        <w:t xml:space="preserve">、d-d遷移で緑〜黄を吸収し赤(世界最初のレーザー媒質、1960年メイマン、694nm)。サファイア=</w:t>
      </w:r>
      <w:r>
        <w:rPr>
          <w:bCs/>
          <w:b/>
        </w:rPr>
        <w:t xml:space="preserve">Fe²⁺とTi⁴⁺が対で存在</w:t>
      </w:r>
      <w:r>
        <w:t xml:space="preserve">し電荷移動遷移(Fe²⁺+Ti⁴⁺→Fe³⁺+Ti³⁺)で赤〜黄を吸収し青(単独のFeやTiでは発色しない)。エメリー=多結晶で不純物が多く黒灰色、研磨材用。純粋なAl₂O₃単結晶は無色透明でホワイトサファイアと呼ばれLED基板・時計ガラスに使う。</w:t>
      </w:r>
    </w:p>
    <w:p>
      <w:pPr>
        <w:pStyle w:val="BodyText"/>
      </w:pPr>
      <w:r>
        <w:t xml:space="preserve">一句話：バイヤー法はNaOHで抽出——Al₂O₃は両性で塩基に溶け、不純物Fe₂O₃は塩基性で溶けず赤泥として濾別できるから；硫酸ならAlとFeが一緒に溶けて分離不能。</w:t>
      </w:r>
    </w:p>
    <w:p>
      <w:pPr>
        <w:pStyle w:val="BodyText"/>
      </w:pPr>
      <w:r>
        <w:rPr>
          <w:bCs/>
          <w:b/>
        </w:rPr>
        <w:t xml:space="preserve">H28-Q26</w:t>
      </w:r>
    </w:p>
    <w:p>
      <w:pPr>
        <w:pStyle w:val="BodyText"/>
      </w:pPr>
      <w:r>
        <w:t xml:space="preserve">主題：半導体に関するA〜Eのうち不適切なものの組合せ　</w:t>
      </w:r>
      <w:r>
        <w:rPr>
          <w:bCs/>
          <w:b/>
        </w:rPr>
        <w:t xml:space="preserve">正解：② A、D</w:t>
      </w:r>
    </w:p>
    <w:p>
      <w:pPr>
        <w:pStyle w:val="BodyText"/>
      </w:pPr>
      <w:r>
        <w:rPr>
          <w:bCs/>
          <w:b/>
        </w:rPr>
        <w:t xml:space="preserve">C と D は対で検査すべき（本題の核心）</w:t>
      </w:r>
    </w:p>
    <w:p>
      <w:pPr>
        <w:pStyle w:val="BodyText"/>
      </w:pPr>
      <w:r>
        <w:t xml:space="preserve">出題者は「正しい半分」と「逆に書いた半分」を並置している。判定は周期表の族だけで足りる：添加元素の価電子数 − 4 が −1 なら正孔→p型、+1 なら余分な電子→n型。</w:t>
      </w:r>
    </w:p>
    <w:p>
      <w:pPr>
        <w:pStyle w:val="BodyText"/>
      </w:pPr>
      <w:r>
        <w:t xml:space="preserve">C：ケイ素にホウ素(13族、価電子3、Si比で−1)→</w:t>
      </w:r>
      <w:r>
        <w:rPr>
          <w:bCs/>
          <w:b/>
        </w:rPr>
        <w:t xml:space="preserve">アクセプター準位</w:t>
      </w:r>
      <w:r>
        <w:t xml:space="preserve">が価電子帯のすぐ上に形成→正孔が多数キャリア→p型。</w:t>
      </w:r>
      <w:r>
        <w:rPr>
          <w:bCs/>
          <w:b/>
        </w:rPr>
        <w:t xml:space="preserve">記述は正しい</w:t>
      </w:r>
      <w:r>
        <w:t xml:space="preserve">。</w:t>
      </w:r>
    </w:p>
    <w:p>
      <w:pPr>
        <w:pStyle w:val="BodyText"/>
      </w:pPr>
      <w:r>
        <w:t xml:space="preserve">D：ケイ素にリン(15族、価電子5、Si比で+1)→</w:t>
      </w:r>
      <w:r>
        <w:rPr>
          <w:bCs/>
          <w:b/>
        </w:rPr>
        <w:t xml:space="preserve">ドナー準位</w:t>
      </w:r>
      <w:r>
        <w:t xml:space="preserve">が伝導帯のすぐ下に形成→電子が多数キャリア→</w:t>
      </w:r>
      <w:r>
        <w:rPr>
          <w:bCs/>
          <w:b/>
        </w:rPr>
        <w:t xml:space="preserve">n型</w:t>
      </w:r>
      <w:r>
        <w:t xml:space="preserve">。題目は「p型」と書いており</w:t>
      </w:r>
      <w:r>
        <w:rPr>
          <w:bCs/>
          <w:b/>
        </w:rPr>
        <w:t xml:space="preserve">誤り</w:t>
      </w:r>
      <w:r>
        <w:t xml:space="preserve">。</w:t>
      </w:r>
    </w:p>
    <w:p>
      <w:pPr>
        <w:pStyle w:val="BodyText"/>
      </w:pPr>
      <w:r>
        <w:rPr>
          <w:bCs/>
          <w:b/>
        </w:rPr>
        <w:t xml:space="preserve">覚え方</w:t>
      </w:r>
    </w:p>
    <w:p>
      <w:pPr>
        <w:pStyle w:val="BodyText"/>
      </w:pPr>
      <w:r>
        <w:t xml:space="preserve">「Siより左の13族(B、Al、Ga、In)= 電子不足 = アクセプター = p型」「右の15族(P、As、Sb)= 電子過剰 = ドナー = n型」。</w:t>
      </w:r>
      <w:r>
        <w:rPr>
          <w:bCs/>
          <w:b/>
        </w:rPr>
        <w:t xml:space="preserve">周期表の位置がそのまま対応する</w:t>
      </w:r>
      <w:r>
        <w:t xml:space="preserve">ので元素名を覚える必要はない。名称自体が説明でもある：ドナー=donor(電子を与える)、アクセプター=acceptor(電子を受け取る=正孔を生む)。</w:t>
      </w:r>
      <w:r>
        <w:rPr>
          <w:bCs/>
          <w:b/>
        </w:rPr>
        <w:t xml:space="preserve">リン(Phosphorus)は頭文字がPだがn型</w:t>
      </w:r>
      <w:r>
        <w:t xml:space="preserve">という紛らわしさが出題の狙い。</w:t>
      </w:r>
    </w:p>
    <w:p>
      <w:pPr>
        <w:pStyle w:val="BodyText"/>
      </w:pPr>
      <w:r>
        <w:rPr>
          <w:bCs/>
          <w:b/>
        </w:rPr>
        <w:t xml:space="preserve">A ✗（不適切）</w:t>
      </w:r>
    </w:p>
    <w:p>
      <w:pPr>
        <w:pStyle w:val="BodyText"/>
      </w:pPr>
      <w:r>
        <w:t xml:space="preserve">「電気伝導性は</w:t>
      </w:r>
      <w:r>
        <w:rPr>
          <w:bCs/>
          <w:b/>
        </w:rPr>
        <w:t xml:space="preserve">湿度</w:t>
      </w:r>
      <w:r>
        <w:t xml:space="preserve">が増すと低下する」——依存する変数は</w:t>
      </w:r>
      <w:r>
        <w:rPr>
          <w:bCs/>
          <w:b/>
        </w:rPr>
        <w:t xml:space="preserve">温度</w:t>
      </w:r>
      <w:r>
        <w:t xml:space="preserve">であり、しかも方向も逆で</w:t>
      </w:r>
      <w:r>
        <w:rPr>
          <w:bCs/>
          <w:b/>
        </w:rPr>
        <w:t xml:space="preserve">温度上昇とともに増大</w:t>
      </w:r>
      <w:r>
        <w:t xml:space="preserve">する(σ ∝ exp(−Eg/2k_BT)、熱エネルギーで価電子帯から伝導帯へ励起されキャリア数が指数関数的に増加)。金属とは正反対で、金属は温度上昇で格子振動が増え散乱により移動度が下がるため伝導率が低下する。湿度は純Si・Geのバルク導電率に本質的影響を与えず、表面吸着水膜によるリーク電流(素子実装・信頼性の問題)にすぎない。なおAの前半「純粋なケイ素やゲルマニウム等は半導体であり」は正しく、</w:t>
      </w:r>
      <w:r>
        <w:rPr>
          <w:bCs/>
          <w:b/>
        </w:rPr>
        <w:t xml:space="preserve">前半が正しくても全文が正しいとは限らない</w:t>
      </w:r>
      <w:r>
        <w:t xml:space="preserve">ため拆句検査が必要。</w:t>
      </w:r>
    </w:p>
    <w:p>
      <w:pPr>
        <w:pStyle w:val="BodyText"/>
      </w:pPr>
      <w:r>
        <w:rPr>
          <w:bCs/>
          <w:b/>
        </w:rPr>
        <w:t xml:space="preserve">B ✓ と E ✓</w:t>
      </w:r>
    </w:p>
    <w:p>
      <w:pPr>
        <w:pStyle w:val="BodyText"/>
      </w:pPr>
      <w:r>
        <w:t xml:space="preserve">B：不純物半導体=p型とn型の2種、最も基本的な分類で陥穽なし。E：真性半導体=不純物を含まない純物質半導体で n = p = nᵢ(電子と正孔が完全に同数)、伝導率は低く温度依存性が強い。「純物質がそのまま半導体となったもの」は正確な定義であり、Aの言う「純粋なケイ素やゲルマニウム」と同じものを指す。</w:t>
      </w:r>
    </w:p>
    <w:p>
      <w:pPr>
        <w:pStyle w:val="BodyText"/>
      </w:pPr>
      <w:r>
        <w:t xml:space="preserve">一句話：周期表でSiの左(13族ホウ素)がアクセプター→p型、右(15族リン)がドナー→n型;半導体の伝導率が依存するのは温度であり温度上昇で増大する(金属と逆)、湿度ではない。</w:t>
      </w:r>
    </w:p>
    <w:p>
      <w:pPr>
        <w:pStyle w:val="BodyText"/>
      </w:pPr>
      <w:r>
        <w:rPr>
          <w:bCs/>
          <w:b/>
        </w:rPr>
        <w:t xml:space="preserve">H28-Q27</w:t>
      </w:r>
    </w:p>
    <w:p>
      <w:pPr>
        <w:pStyle w:val="BodyText"/>
      </w:pPr>
      <w:r>
        <w:t xml:space="preserve">主題：伝熱に関する記述のうち不適切なもの　</w:t>
      </w:r>
      <w:r>
        <w:rPr>
          <w:bCs/>
          <w:b/>
        </w:rPr>
        <w:t xml:space="preserve">正解：⑤</w:t>
      </w:r>
    </w:p>
    <w:p>
      <w:pPr>
        <w:pStyle w:val="BodyText"/>
      </w:pPr>
      <w:r>
        <w:rPr>
          <w:bCs/>
          <w:b/>
        </w:rPr>
        <w:t xml:space="preserve">⑤ 為何錯——攻撃点は「だけで決まる」</w:t>
      </w:r>
    </w:p>
    <w:p>
      <w:pPr>
        <w:pStyle w:val="BodyText"/>
      </w:pPr>
      <w:r>
        <w:t xml:space="preserve">放射伝熱量は Q = ε·F₁₂·A·σ(T₁⁴ − T₂⁴) で決まり、温度と距離のほかに</w:t>
      </w:r>
      <w:r>
        <w:rPr>
          <w:bCs/>
          <w:b/>
        </w:rPr>
        <w:t xml:space="preserve">放射率ε・伝熱面積A・形態係数F</w:t>
      </w:r>
      <w:r>
        <w:t xml:space="preserve">にも依存する。特に</w:t>
      </w:r>
      <w:r>
        <w:rPr>
          <w:bCs/>
          <w:b/>
        </w:rPr>
        <w:t xml:space="preserve">形態係数</w:t>
      </w:r>
      <w:r>
        <w:t xml:space="preserve">は「距離」では代替できない：同じ距離でも平行大平板が向き合えばF≈1、小球同士なら極小、</w:t>
      </w:r>
      <w:r>
        <w:rPr>
          <w:bCs/>
          <w:b/>
        </w:rPr>
        <w:t xml:space="preserve">背中合わせならF=0で距離がいくら近くても放射伝熱はゼロ</w:t>
      </w:r>
      <w:r>
        <w:t xml:space="preserve">。形態係数は幾何形状と相対位置のみで決まり温度・材質に無関係、相互性 A₁F₁₂ = A₂F₂₁ を持つ。</w:t>
      </w:r>
    </w:p>
    <w:p>
      <w:pPr>
        <w:pStyle w:val="BodyText"/>
      </w:pPr>
      <w:r>
        <w:rPr>
          <w:bCs/>
          <w:b/>
        </w:rPr>
        <w:t xml:space="preserve">題内矛盾による検出</w:t>
      </w:r>
    </w:p>
    <w:p>
      <w:pPr>
        <w:pStyle w:val="BodyText"/>
      </w:pPr>
      <w:r>
        <w:t xml:space="preserve">④が一段落かけて「放射率εは表面性状で変わる(研磨アルミニウムは0に近く土は1に近い)」と説明しているのに、⑤は「温度と距離だけで決まる」と述べており</w:t>
      </w:r>
      <w:r>
        <w:rPr>
          <w:bCs/>
          <w:b/>
        </w:rPr>
        <w:t xml:space="preserve">直接矛盾する</w:t>
      </w:r>
      <w:r>
        <w:t xml:space="preserve">。同一問題内で二つの選択肢が衝突していれば一方は誤り——H28-Q11でEからAを反推したのと同じ技法。</w:t>
      </w:r>
    </w:p>
    <w:p>
      <w:pPr>
        <w:pStyle w:val="BodyText"/>
      </w:pPr>
      <w:r>
        <w:rPr>
          <w:bCs/>
          <w:b/>
        </w:rPr>
        <w:t xml:space="preserve">② 為何正確（誤選者注意）</w:t>
      </w:r>
    </w:p>
    <w:p>
      <w:pPr>
        <w:pStyle w:val="BodyText"/>
      </w:pPr>
      <w:r>
        <w:t xml:space="preserve">境膜理論の標準的記述。流体が固体表面を流れるとき、粘着条件により表面で流速0となり、その近傍に</w:t>
      </w:r>
      <w:r>
        <w:rPr>
          <w:bCs/>
          <w:b/>
        </w:rPr>
        <w:t xml:space="preserve">流速が遅く乱流混合の起きない薄い層流の膜(境膜)</w:t>
      </w:r>
      <w:r>
        <w:t xml:space="preserve"> </w:t>
      </w:r>
      <w:r>
        <w:t xml:space="preserve">が形成される。膜内では巨視的な流体移動による熱輸送(対流)が起こらないため、</w:t>
      </w:r>
      <w:r>
        <w:rPr>
          <w:bCs/>
          <w:b/>
        </w:rPr>
        <w:t xml:space="preserve">熱は分子レベルの熱伝導でのみ膜を横切る</w:t>
      </w:r>
      <w:r>
        <w:t xml:space="preserve">。結果として境膜が熱抵抗の主体となり、温度降下の大半がこの薄い膜内で起こる(主流部は激しい混合で温度がほぼ一様、熱抵抗は小さい)。h = λ/δ の関係から、</w:t>
      </w:r>
      <w:r>
        <w:rPr>
          <w:bCs/>
          <w:b/>
        </w:rPr>
        <w:t xml:space="preserve">攪拌で伝熱が促進されるのは境膜厚さδが薄くなるためであり化学的効果ではない</w:t>
      </w:r>
      <w:r>
        <w:t xml:space="preserve">。同じ枠組みが物質移動にも適用でき、化学工学の共通概念。</w:t>
      </w:r>
    </w:p>
    <w:p>
      <w:pPr>
        <w:pStyle w:val="BodyText"/>
      </w:pPr>
      <w:r>
        <w:rPr>
          <w:bCs/>
          <w:b/>
        </w:rPr>
        <w:t xml:space="preserve">①③④ 確認</w:t>
      </w:r>
    </w:p>
    <w:p>
      <w:pPr>
        <w:pStyle w:val="BodyText"/>
      </w:pPr>
      <w:r>
        <w:t xml:space="preserve">①フーリエの法則 q = −λA(dT/dx)、伝熱量は伝熱面積と温度勾配に比例、負号は熱が高温から低温へ流れることを示す。これを積分した形が第63項の熱抵抗直列(R = L/λA、q = ΔT/ΣR)。③対流伝熱では Nu = C·Re0.8·Pr0.33 で、Re = ρuL/μ が密度と粘度を含み層流か乱流かを決め、Pr = c_pμ/λ も粘度を含む。密度・粘度は流動状態と境膜厚さを変えることで間接的に伝熱に効くため「熱伝導率だけでなく」は正しい。④黒体の射出能 E_b = σT⁴ に対し実在面は E = εσT⁴、研磨アルミニウム0.03–0.05、土0.9–0.95 で記述通り。応用は魔法瓶の銀メッキ内壁、宇宙機の多層断熱材。キルヒホッフの法則より同一温度で ε = α。</w:t>
      </w:r>
    </w:p>
    <w:p>
      <w:pPr>
        <w:pStyle w:val="BodyText"/>
      </w:pPr>
      <w:r>
        <w:t xml:space="preserve">一句話：放射伝熱は温度と距離だけでは決まらず放射率ε・面積A・形態係数F(背中合わせならF=0)にも依る;境膜内は乱流混合がないため熱伝導支配で、ここが熱抵抗の主体。</w:t>
      </w:r>
    </w:p>
    <w:p>
      <w:pPr>
        <w:pStyle w:val="BodyText"/>
      </w:pPr>
      <w:r>
        <w:rPr>
          <w:bCs/>
          <w:b/>
        </w:rPr>
        <w:t xml:space="preserve">H28-Q28</w:t>
      </w:r>
    </w:p>
    <w:p>
      <w:pPr>
        <w:pStyle w:val="BodyText"/>
      </w:pPr>
      <w:r>
        <w:t xml:space="preserve">主題：式とその説明の組合せのうち不適切なもの　</w:t>
      </w:r>
      <w:r>
        <w:rPr>
          <w:bCs/>
          <w:b/>
        </w:rPr>
        <w:t xml:space="preserve">正解：⑤ Bernoulliの式</w:t>
      </w:r>
    </w:p>
    <w:p>
      <w:pPr>
        <w:pStyle w:val="BodyText"/>
      </w:pPr>
      <w:r>
        <w:rPr>
          <w:bCs/>
          <w:b/>
        </w:rPr>
        <w:t xml:space="preserve">⑤ 為何錯——説明文が別の法則のもの</w:t>
      </w:r>
    </w:p>
    <w:p>
      <w:pPr>
        <w:pStyle w:val="BodyText"/>
      </w:pPr>
      <w:r>
        <w:t xml:space="preserve">「速度勾配によって生じる運動量の輸送速度は速度勾配に比例する」は</w:t>
      </w:r>
      <w:r>
        <w:rPr>
          <w:bCs/>
          <w:b/>
        </w:rPr>
        <w:t xml:space="preserve">ニュートンの粘性法則 τ = μ(du/dy)</w:t>
      </w:r>
      <w:r>
        <w:t xml:space="preserve"> </w:t>
      </w:r>
      <w:r>
        <w:t xml:space="preserve">の内容。τが単位面積当たりの運動量輸送速度、du/dyが速度勾配で、この線形関係を満たす流体をニュートン流体という。</w:t>
      </w:r>
      <w:r>
        <w:rPr>
          <w:bCs/>
          <w:b/>
        </w:rPr>
        <w:t xml:space="preserve">H28-Q16のσ = ηγ̇と同一の式</w:t>
      </w:r>
      <w:r>
        <w:t xml:space="preserve">で、粘弾性の文脈では「粘性体」、流体力学の文脈では「粘性法則」と呼ばれるだけ。</w:t>
      </w:r>
    </w:p>
    <w:p>
      <w:pPr>
        <w:pStyle w:val="BodyText"/>
      </w:pPr>
      <w:r>
        <w:t xml:space="preserve">Bernoulliの式の実際の内容は</w:t>
      </w:r>
      <w:r>
        <w:rPr>
          <w:bCs/>
          <w:b/>
        </w:rPr>
        <w:t xml:space="preserve">エネルギー保存</w:t>
      </w:r>
      <w:r>
        <w:t xml:space="preserve">：P/ρ + u²/2 + gz = 一定(圧力エネルギー+運動エネルギー+位置エネルギーが流線に沿って保存、非粘性・非圧縮・定常流)。流速が上がれば圧力が下がるという帰結が飛行機の揚力、ベンチュリー管、噴霧器の原理。第62項のトリチェリの定理は液面と噴嘴の二点を代入した特例。</w:t>
      </w:r>
    </w:p>
    <w:p>
      <w:pPr>
        <w:pStyle w:val="BodyText"/>
      </w:pPr>
      <w:r>
        <w:rPr>
          <w:bCs/>
          <w:b/>
        </w:rPr>
        <w:t xml:space="preserve">④ 為何正確（誤選者注意）</w:t>
      </w:r>
    </w:p>
    <w:p>
      <w:pPr>
        <w:pStyle w:val="BodyText"/>
      </w:pPr>
      <w:r>
        <w:t xml:space="preserve">連続の式 ρ₁A₁u₁ = ρ₂A₂u₂(非圧縮なら A₁u₁ = A₂u₂)は</w:t>
      </w:r>
      <w:r>
        <w:rPr>
          <w:bCs/>
          <w:b/>
        </w:rPr>
        <w:t xml:space="preserve">質量保存</w:t>
      </w:r>
      <w:r>
        <w:t xml:space="preserve">そのもの。断面積が縮小すれば流速が上がる(ホースの口を絞ると水が遠くへ飛ぶ)。連続の式(質量保存)とBernoulliの式(エネルギー保存)は流体力学の二本柱で対で使う——連続の式で断面積変化から流速変化を求め、Bernoulliで流速変化から圧力変化を求める(ベンチュリー管流量計の原理)。</w:t>
      </w:r>
    </w:p>
    <w:p>
      <w:pPr>
        <w:pStyle w:val="BodyText"/>
      </w:pPr>
      <w:r>
        <w:rPr>
          <w:bCs/>
          <w:b/>
        </w:rPr>
        <w:t xml:space="preserve">①②③ 確認</w:t>
      </w:r>
    </w:p>
    <w:p>
      <w:pPr>
        <w:pStyle w:val="BodyText"/>
      </w:pPr>
      <w:r>
        <w:t xml:space="preserve">三つとも圧力損失式で適用範囲が違うだけ。</w:t>
      </w:r>
      <w:r>
        <w:rPr>
          <w:bCs/>
          <w:b/>
        </w:rPr>
        <w:t xml:space="preserve">Fanning</w:t>
      </w:r>
      <w:r>
        <w:t xml:space="preserve">(管内流、層流・乱流ともfで吸収、ΔP = 4f(L/D)(ρu²/2))、</w:t>
      </w:r>
      <w:r>
        <w:rPr>
          <w:bCs/>
          <w:b/>
        </w:rPr>
        <w:t xml:space="preserve">Hagen-Poiseuille</w:t>
      </w:r>
      <w:r>
        <w:t xml:space="preserve">(円管・層流のみ、ΔP = 32μLu/D²)、</w:t>
      </w:r>
      <w:r>
        <w:rPr>
          <w:bCs/>
          <w:b/>
        </w:rPr>
        <w:t xml:space="preserve">Kozeny-Carman</w:t>
      </w:r>
      <w:r>
        <w:t xml:space="preserve">(固体充填層、ΔP ∝ μLu(1−ε)²/(Dp²ε³))。FanningとHagen-Poiseuilleの関係：層流では f = 16/Re で、代入すると後者が得られる——</w:t>
      </w:r>
      <w:r>
        <w:rPr>
          <w:bCs/>
          <w:b/>
        </w:rPr>
        <w:t xml:space="preserve">後者は前者の層流特例</w:t>
      </w:r>
      <w:r>
        <w:t xml:space="preserve">。流動状態の判別は ΔP ∝ u の1乗なら層流、約2乗なら乱流。Kozeny-Carmanでは空隙率εが分母で3乗のため充填が密になると圧損が激増、粒子径Dpが分母で2乗のため細粒ほど圧損大。高流速時はErgun式へ。</w:t>
      </w:r>
    </w:p>
    <w:p>
      <w:pPr>
        <w:pStyle w:val="BodyText"/>
      </w:pPr>
      <w:r>
        <w:rPr>
          <w:bCs/>
          <w:b/>
        </w:rPr>
        <w:t xml:space="preserve">構造による掃描技巧</w:t>
      </w:r>
    </w:p>
    <w:p>
      <w:pPr>
        <w:pStyle w:val="BodyText"/>
      </w:pPr>
      <w:r>
        <w:t xml:space="preserve">①②③が全て圧力損失式、④⑤が二大保存則という構成。</w:t>
      </w:r>
      <w:r>
        <w:rPr>
          <w:bCs/>
          <w:b/>
        </w:rPr>
        <w:t xml:space="preserve">複数の選択肢が同一カテゴリで残りが各々独立概念を代表するとき、誤りは後者に置かれることが多い</w:t>
      </w:r>
      <w:r>
        <w:t xml:space="preserve">(前者は互いに照合できるが後者は単独知識でしか判定できない)。</w:t>
      </w:r>
    </w:p>
    <w:p>
      <w:pPr>
        <w:pStyle w:val="BodyText"/>
      </w:pPr>
      <w:r>
        <w:rPr>
          <w:bCs/>
          <w:b/>
        </w:rPr>
        <w:t xml:space="preserve">錯誤模式：定義配對錯位（本年度6回目）</w:t>
      </w:r>
    </w:p>
    <w:p>
      <w:pPr>
        <w:pStyle w:val="BodyText"/>
      </w:pPr>
      <w:r>
        <w:t xml:space="preserve">Q9曇り点、Q12冷却対象、Q13粘結性、Q24用途、Q26温度/湿度、本題Bernoulli/Newton——</w:t>
      </w:r>
      <w:r>
        <w:rPr>
          <w:bCs/>
          <w:b/>
        </w:rPr>
        <w:t xml:space="preserve">既解28題中6題(21%)がこの手法</w:t>
      </w:r>
      <w:r>
        <w:t xml:space="preserve">で、本試験最頻の単一出題手法。対策は第80項の通り：「A：〜である」の配対構造を見たら</w:t>
      </w:r>
      <w:r>
        <w:rPr>
          <w:bCs/>
          <w:b/>
        </w:rPr>
        <w:t xml:space="preserve">Aを隠して説明文だけ読み、自分の知る名前を答えてから対照する</w:t>
      </w:r>
      <w:r>
        <w:t xml:space="preserve">。本題なら「速度勾配に比例する運動量輸送」→「これはニュートンの粘性法則」→書いてあるのはBernoulli→誤り、と</w:t>
      </w:r>
      <w:r>
        <w:rPr>
          <w:bCs/>
          <w:b/>
        </w:rPr>
        <w:t xml:space="preserve">Bernoulliの式が何かを知らなくても解ける</w:t>
      </w:r>
      <w:r>
        <w:t xml:space="preserve">。</w:t>
      </w:r>
    </w:p>
    <w:p>
      <w:pPr>
        <w:pStyle w:val="BodyText"/>
      </w:pPr>
      <w:r>
        <w:t xml:space="preserve">一句話：「速度勾配に比例する運動量輸送」はニュートンの粘性法則であってBernoulli(エネルギー保存)ではない;連続の式は質量保存、Fanning・Hagen-Poiseuille・Kozeny-Carmanは全て圧力損失式。</w:t>
      </w:r>
    </w:p>
    <w:p>
      <w:pPr>
        <w:pStyle w:val="BodyText"/>
      </w:pPr>
      <w:r>
        <w:rPr>
          <w:bCs/>
          <w:b/>
        </w:rPr>
        <w:t xml:space="preserve">H28-Q29</w:t>
      </w:r>
    </w:p>
    <w:p>
      <w:pPr>
        <w:pStyle w:val="BodyText"/>
      </w:pPr>
      <w:r>
        <w:t xml:space="preserve">主題：流体の特性に関する記述のうち不適切なもの　</w:t>
      </w:r>
      <w:r>
        <w:rPr>
          <w:bCs/>
          <w:b/>
        </w:rPr>
        <w:t xml:space="preserve">正解：① 擬塑性の方向が逆</w:t>
      </w:r>
    </w:p>
    <w:p>
      <w:pPr>
        <w:pStyle w:val="BodyText"/>
      </w:pPr>
      <w:r>
        <w:rPr>
          <w:bCs/>
          <w:b/>
        </w:rPr>
        <w:t xml:space="preserve">① 為何錯</w:t>
      </w:r>
    </w:p>
    <w:p>
      <w:pPr>
        <w:pStyle w:val="BodyText"/>
      </w:pPr>
      <w:r>
        <w:rPr>
          <w:bCs/>
          <w:b/>
        </w:rPr>
        <w:t xml:space="preserve">擬塑性(pseudoplastic)は剪断速度の増大とともに粘度が「低下」する</w:t>
      </w:r>
      <w:r>
        <w:t xml:space="preserve">(shear thinning)。題目は「増大する」と書いており、これは</w:t>
      </w:r>
      <w:r>
        <w:rPr>
          <w:bCs/>
          <w:b/>
        </w:rPr>
        <w:t xml:space="preserve">ダイラタンシー</w:t>
      </w:r>
      <w:r>
        <w:t xml:space="preserve">の性質。前半の「高濃度高分子水溶液で擬塑性が発現する」は正しく、誤りは「増大」の二字のみ。</w:t>
      </w:r>
    </w:p>
    <w:p>
      <w:pPr>
        <w:pStyle w:val="BodyText"/>
      </w:pPr>
      <w:r>
        <w:t xml:space="preserve">機構：静置時は長鎖高分子が絡み合い無秩序に丸まって抵抗が大きい。剪断を加えると①流動方向へ配向 ②絡み合いが解ける ③糸まりが引き伸ばされる、により抵抗が低下する。剪断速度が大きいほど配向が徹底し粘度が下がる。日常例はケチャップ(振ると急に出る)、塗料(刷毛では流れやすく塗った後は垂れない)、シャンプー、血液(細い血管の高剪断で粘度が下がる)。</w:t>
      </w:r>
      <w:r>
        <w:rPr>
          <w:bCs/>
          <w:b/>
        </w:rPr>
        <w:t xml:space="preserve">工業上最も一般的な非ニュートン挙動</w:t>
      </w:r>
      <w:r>
        <w:t xml:space="preserve">。ダイラタンシー(片栗粉+水)はむしろ稀。</w:t>
      </w:r>
    </w:p>
    <w:p>
      <w:pPr>
        <w:pStyle w:val="BodyText"/>
      </w:pPr>
      <w:r>
        <w:rPr>
          <w:bCs/>
          <w:b/>
        </w:rPr>
        <w:t xml:space="preserve">④ が① の解答線索になっている</w:t>
      </w:r>
    </w:p>
    <w:p>
      <w:pPr>
        <w:pStyle w:val="BodyText"/>
      </w:pPr>
      <w:r>
        <w:t xml:space="preserve">統一式 η = k·γ̇^(n−1)(べき乗則、Ostwald-de Waele式)が与えられており、</w:t>
      </w:r>
      <w:r>
        <w:rPr>
          <w:bCs/>
          <w:b/>
        </w:rPr>
        <w:t xml:space="preserve">指數(n−1)の正負で方向を機械的に判断できる</w:t>
      </w:r>
      <w:r>
        <w:t xml:space="preserve">：擬塑性 n&lt;1 → 指數が負 → γ̇↑でη↓。ニュートン n=1 → η=k一定。ダイラタンシー n&gt;1 → 指數が正 → γ̇↑でη↑。暗記不要。</w:t>
      </w:r>
    </w:p>
    <w:p>
      <w:pPr>
        <w:pStyle w:val="BodyText"/>
      </w:pPr>
      <w:r>
        <w:rPr>
          <w:bCs/>
          <w:b/>
        </w:rPr>
        <w:t xml:space="preserve">② 為何正確（誤選者注意）</w:t>
      </w:r>
    </w:p>
    <w:p>
      <w:pPr>
        <w:pStyle w:val="BodyText"/>
      </w:pPr>
      <w:r>
        <w:rPr>
          <w:bCs/>
          <w:b/>
        </w:rPr>
        <w:t xml:space="preserve">非圧縮性の厳密な定義は「圧力を加えても密度が変化しない」ことのみ</w:t>
      </w:r>
      <w:r>
        <w:t xml:space="preserve">を意味する。密度を変える要因は圧力だけではなく、</w:t>
      </w:r>
      <w:r>
        <w:rPr>
          <w:bCs/>
          <w:b/>
        </w:rPr>
        <w:t xml:space="preserve">温度と組成でも密度は変わり、それは非圧縮性と両立する</w:t>
      </w:r>
      <w:r>
        <w:t xml:space="preserve">。例：温度勾配のある水は各点で非圧縮性だが密度が異なり自然対流が生じる;海水は塩分濃度で密度が変わる。よって「非圧縮性 ⇏ 密度一定」。逆向きは成立する(密度が完全に一定なら当然圧力でも変わらない)。工学計算では「非圧縮性=密度一定」と近似することが多いが、厳密には等価ではない。</w:t>
      </w:r>
      <w:r>
        <w:rPr>
          <w:bCs/>
          <w:b/>
        </w:rPr>
        <w:t xml:space="preserve">必要条件と十分条件を区別させる設計</w:t>
      </w:r>
      <w:r>
        <w:t xml:space="preserve">。</w:t>
      </w:r>
    </w:p>
    <w:p>
      <w:pPr>
        <w:pStyle w:val="BodyText"/>
      </w:pPr>
      <w:r>
        <w:t xml:space="preserve">判別技巧：</w:t>
      </w:r>
      <w:r>
        <w:rPr>
          <w:bCs/>
          <w:b/>
        </w:rPr>
        <w:t xml:space="preserve">「必ずしも〜とはいえない」「〜とは限らない」を含む記述は正しいことが多い</w:t>
      </w:r>
      <w:r>
        <w:t xml:space="preserve">。誤りを作る場合、出題者は断定文にする。</w:t>
      </w:r>
    </w:p>
    <w:p>
      <w:pPr>
        <w:pStyle w:val="BodyText"/>
      </w:pPr>
      <w:r>
        <w:rPr>
          <w:bCs/>
          <w:b/>
        </w:rPr>
        <w:t xml:space="preserve">③ と ⑤ 確認</w:t>
      </w:r>
    </w:p>
    <w:p>
      <w:pPr>
        <w:pStyle w:val="BodyText"/>
      </w:pPr>
      <w:r>
        <w:t xml:space="preserve">③ビンガム(塑性)流体は</w:t>
      </w:r>
      <w:r>
        <w:rPr>
          <w:bCs/>
          <w:b/>
        </w:rPr>
        <w:t xml:space="preserve">降伏応力τ₀</w:t>
      </w:r>
      <w:r>
        <w:t xml:space="preserve">を持ち、τ&lt;τ₀では流動せず固体的に振る舞う。</w:t>
      </w:r>
      <w:r>
        <w:rPr>
          <w:bCs/>
          <w:b/>
        </w:rPr>
        <w:t xml:space="preserve">非沈降性スラリーの原理</w:t>
      </w:r>
      <w:r>
        <w:t xml:space="preserve">がこれ——固体粒子の自重による応力がτ₀未満なら周囲流体が流動せず粒子が動けないため沈降しない。塗料のタレ防止、マヨネーズ、歯磨き粉も同じ。⑤は</w:t>
      </w:r>
      <w:r>
        <w:rPr>
          <w:bCs/>
          <w:b/>
        </w:rPr>
        <w:t xml:space="preserve">時間依存性</w:t>
      </w:r>
      <w:r>
        <w:t xml:space="preserve">という別軸の分類で、チクソトロピー(時間とともに粘度低下、塗料・ベントナイト泥水)とレオペクシー(時間とともに粘度増大、稀)を正しく対応させている。</w:t>
      </w:r>
      <w:r>
        <w:rPr>
          <w:bCs/>
          <w:b/>
        </w:rPr>
        <w:t xml:space="preserve">擬塑性とチクソトロピーの区別</w:t>
      </w:r>
      <w:r>
        <w:t xml:space="preserve">：前者の変数は剪断速度で応答は瞬時、剪断を止めれば即座に戻る;後者の変数は時間で、静置して時間が経てば構造が回復する。塗料は両方を持つ。</w:t>
      </w:r>
    </w:p>
    <w:p>
      <w:pPr>
        <w:pStyle w:val="BodyText"/>
      </w:pPr>
      <w:r>
        <w:t xml:space="preserve">一句話：擬塑性は剪断速度↑で粘度↓(n&lt;1、ケチャップ・塗料)、粘度が増大するのはダイラタンシー(n&gt;1);非圧縮性は圧力に対する性質のみを意味し温度・組成による密度変化は許容されるため密度一定とは限らない。</w:t>
      </w:r>
    </w:p>
    <w:p>
      <w:pPr>
        <w:pStyle w:val="BodyText"/>
      </w:pPr>
      <w:r>
        <w:rPr>
          <w:bCs/>
          <w:b/>
        </w:rPr>
        <w:t xml:space="preserve">H28-Q30</w:t>
      </w:r>
    </w:p>
    <w:p>
      <w:pPr>
        <w:pStyle w:val="BodyText"/>
      </w:pPr>
      <w:r>
        <w:t xml:space="preserve">主題：幾何学的相似を保つスケールアップでn₂が最も小さくなる基準　</w:t>
      </w:r>
      <w:r>
        <w:rPr>
          <w:bCs/>
          <w:b/>
        </w:rPr>
        <w:t xml:space="preserve">正解：① 撹拌レイノルズ数</w:t>
      </w:r>
    </w:p>
    <w:p>
      <w:pPr>
        <w:pStyle w:val="BodyText"/>
      </w:pPr>
      <w:r>
        <w:rPr>
          <w:bCs/>
          <w:b/>
        </w:rPr>
        <w:t xml:space="preserve">統一解法：各基準を n ∝ d^a に直し指數を比較する</w:t>
      </w:r>
    </w:p>
    <w:p>
      <w:pPr>
        <w:pStyle w:val="BodyText"/>
      </w:pPr>
      <w:r>
        <w:t xml:space="preserve">ρ、μ、g、N_p は定数なので無視し、n と d を含む部分だけ抽出する。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基準</w:t>
            </w:r>
          </w:p>
        </w:tc>
        <w:tc>
          <w:tcPr/>
          <w:p>
            <w:pPr>
              <w:pStyle w:val="Compact"/>
              <w:jc w:val="left"/>
            </w:pPr>
            <w:r>
              <w:rPr>
                <w:bCs/>
                <w:b/>
              </w:rPr>
              <w:t xml:space="preserve">一定条件</w:t>
            </w:r>
          </w:p>
        </w:tc>
        <w:tc>
          <w:tcPr/>
          <w:p>
            <w:pPr>
              <w:pStyle w:val="Compact"/>
              <w:jc w:val="left"/>
            </w:pPr>
            <w:r>
              <w:rPr>
                <w:bCs/>
                <w:b/>
              </w:rPr>
              <w:t xml:space="preserve">n ∝ d^a</w:t>
            </w:r>
          </w:p>
        </w:tc>
        <w:tc>
          <w:tcPr/>
          <w:p>
            <w:pPr>
              <w:pStyle w:val="Compact"/>
              <w:jc w:val="left"/>
            </w:pPr>
            <w:r>
              <w:rPr>
                <w:bCs/>
                <w:b/>
              </w:rPr>
              <w:t xml:space="preserve">指數a</w:t>
            </w:r>
          </w:p>
        </w:tc>
      </w:tr>
      <w:tr>
        <w:tc>
          <w:tcPr/>
          <w:p>
            <w:pPr>
              <w:pStyle w:val="Compact"/>
              <w:jc w:val="left"/>
            </w:pPr>
            <w:r>
              <w:t xml:space="preserve">撹拌レイノルズ数 ρnd²/μ</w:t>
            </w:r>
          </w:p>
        </w:tc>
        <w:tc>
          <w:tcPr/>
          <w:p>
            <w:pPr>
              <w:pStyle w:val="Compact"/>
              <w:jc w:val="left"/>
            </w:pPr>
            <w:r>
              <w:t xml:space="preserve">nd² = 一定</w:t>
            </w:r>
          </w:p>
        </w:tc>
        <w:tc>
          <w:tcPr/>
          <w:p>
            <w:pPr>
              <w:pStyle w:val="Compact"/>
              <w:jc w:val="left"/>
            </w:pPr>
            <w:r>
              <w:t xml:space="preserve">n ∝ d⁻²</w:t>
            </w:r>
          </w:p>
        </w:tc>
        <w:tc>
          <w:tcPr/>
          <w:p>
            <w:pPr>
              <w:pStyle w:val="Compact"/>
              <w:jc w:val="left"/>
            </w:pPr>
            <w:r>
              <w:rPr>
                <w:bCs/>
                <w:b/>
              </w:rPr>
              <w:t xml:space="preserve">−2(最小)</w:t>
            </w:r>
          </w:p>
        </w:tc>
      </w:tr>
      <w:tr>
        <w:tc>
          <w:tcPr/>
          <w:p>
            <w:pPr>
              <w:pStyle w:val="Compact"/>
              <w:jc w:val="left"/>
            </w:pPr>
            <w:r>
              <w:t xml:space="preserve">翼先端速度 πnd</w:t>
            </w:r>
          </w:p>
        </w:tc>
        <w:tc>
          <w:tcPr/>
          <w:p>
            <w:pPr>
              <w:pStyle w:val="Compact"/>
              <w:jc w:val="left"/>
            </w:pPr>
            <w:r>
              <w:t xml:space="preserve">nd = 一定</w:t>
            </w:r>
          </w:p>
        </w:tc>
        <w:tc>
          <w:tcPr/>
          <w:p>
            <w:pPr>
              <w:pStyle w:val="Compact"/>
              <w:jc w:val="left"/>
            </w:pPr>
            <w:r>
              <w:t xml:space="preserve">n ∝ d⁻¹</w:t>
            </w:r>
          </w:p>
        </w:tc>
        <w:tc>
          <w:tcPr/>
          <w:p>
            <w:pPr>
              <w:pStyle w:val="Compact"/>
              <w:jc w:val="left"/>
            </w:pPr>
            <w:r>
              <w:t xml:space="preserve">−1</w:t>
            </w:r>
          </w:p>
        </w:tc>
      </w:tr>
      <w:tr>
        <w:tc>
          <w:tcPr/>
          <w:p>
            <w:pPr>
              <w:pStyle w:val="Compact"/>
              <w:jc w:val="left"/>
            </w:pPr>
            <w:r>
              <w:t xml:space="preserve">単位容積当たり消費動力 N_pρn³d²</w:t>
            </w:r>
          </w:p>
        </w:tc>
        <w:tc>
          <w:tcPr/>
          <w:p>
            <w:pPr>
              <w:pStyle w:val="Compact"/>
              <w:jc w:val="left"/>
            </w:pPr>
            <w:r>
              <w:t xml:space="preserve">n³d² = 一定</w:t>
            </w:r>
          </w:p>
        </w:tc>
        <w:tc>
          <w:tcPr/>
          <w:p>
            <w:pPr>
              <w:pStyle w:val="Compact"/>
              <w:jc w:val="left"/>
            </w:pPr>
            <w:r>
              <w:t xml:space="preserve">n ∝ d^(−2/3)</w:t>
            </w:r>
          </w:p>
        </w:tc>
        <w:tc>
          <w:tcPr/>
          <w:p>
            <w:pPr>
              <w:pStyle w:val="Compact"/>
              <w:jc w:val="left"/>
            </w:pPr>
            <w:r>
              <w:t xml:space="preserve">−0.67</w:t>
            </w:r>
          </w:p>
        </w:tc>
      </w:tr>
      <w:tr>
        <w:tc>
          <w:tcPr/>
          <w:p>
            <w:pPr>
              <w:pStyle w:val="Compact"/>
              <w:jc w:val="left"/>
            </w:pPr>
            <w:r>
              <w:t xml:space="preserve">フルード数 n²d/g</w:t>
            </w:r>
          </w:p>
        </w:tc>
        <w:tc>
          <w:tcPr/>
          <w:p>
            <w:pPr>
              <w:pStyle w:val="Compact"/>
              <w:jc w:val="left"/>
            </w:pPr>
            <w:r>
              <w:t xml:space="preserve">n²d = 一定</w:t>
            </w:r>
          </w:p>
        </w:tc>
        <w:tc>
          <w:tcPr/>
          <w:p>
            <w:pPr>
              <w:pStyle w:val="Compact"/>
              <w:jc w:val="left"/>
            </w:pPr>
            <w:r>
              <w:t xml:space="preserve">n ∝ d^(−1/2)</w:t>
            </w:r>
          </w:p>
        </w:tc>
        <w:tc>
          <w:tcPr/>
          <w:p>
            <w:pPr>
              <w:pStyle w:val="Compact"/>
              <w:jc w:val="left"/>
            </w:pPr>
            <w:r>
              <w:t xml:space="preserve">−0.5</w:t>
            </w:r>
          </w:p>
        </w:tc>
      </w:tr>
      <w:tr>
        <w:tc>
          <w:tcPr/>
          <w:p>
            <w:pPr>
              <w:pStyle w:val="Compact"/>
              <w:jc w:val="left"/>
            </w:pPr>
            <w:r>
              <w:t xml:space="preserve">翼回転数 n</w:t>
            </w:r>
          </w:p>
        </w:tc>
        <w:tc>
          <w:tcPr/>
          <w:p>
            <w:pPr>
              <w:pStyle w:val="Compact"/>
              <w:jc w:val="left"/>
            </w:pPr>
            <w:r>
              <w:t xml:space="preserve">n = 一定</w:t>
            </w:r>
          </w:p>
        </w:tc>
        <w:tc>
          <w:tcPr/>
          <w:p>
            <w:pPr>
              <w:pStyle w:val="Compact"/>
              <w:jc w:val="left"/>
            </w:pPr>
            <w:r>
              <w:t xml:space="preserve">n ∝ d⁰</w:t>
            </w:r>
          </w:p>
        </w:tc>
        <w:tc>
          <w:tcPr/>
          <w:p>
            <w:pPr>
              <w:pStyle w:val="Compact"/>
              <w:jc w:val="left"/>
            </w:pPr>
            <w:r>
              <w:t xml:space="preserve">0</w:t>
            </w:r>
          </w:p>
        </w:tc>
      </w:tr>
    </w:tbl>
    <w:p>
      <w:pPr>
        <w:pStyle w:val="BodyText"/>
      </w:pPr>
      <w:r>
        <w:t xml:space="preserve">−2 &lt; −1 &lt; −0.67 &lt; −0.5 &lt; 0 ゆえ</w:t>
      </w:r>
      <w:r>
        <w:rPr>
          <w:bCs/>
          <w:b/>
        </w:rPr>
        <w:t xml:space="preserve">Re一定が n₂ を最も小さくする</w:t>
      </w:r>
      <w:r>
        <w:t xml:space="preserve">。</w:t>
      </w:r>
    </w:p>
    <w:p>
      <w:pPr>
        <w:pStyle w:val="BodyText"/>
      </w:pPr>
      <w:r>
        <w:rPr>
          <w:bCs/>
          <w:b/>
        </w:rPr>
        <w:t xml:space="preserve">P/V の導出（唯一の要注意点）</w:t>
      </w:r>
    </w:p>
    <w:p>
      <w:pPr>
        <w:pStyle w:val="BodyText"/>
      </w:pPr>
      <w:r>
        <w:t xml:space="preserve">動力数の定義 N_p = P/(ρn³d⁵) より P = N_p ρn³d⁵。幾何相似ゆえ槽容積</w:t>
      </w:r>
      <w:r>
        <w:t xml:space="preserve"> </w:t>
      </w:r>
      <w:r>
        <w:rPr>
          <w:bCs/>
          <w:b/>
        </w:rPr>
        <w:t xml:space="preserve">V ∝ d³</w:t>
      </w:r>
      <w:r>
        <w:t xml:space="preserve">。よって P/V = N_p ρn³d⁵/d³ = N_p ρn³d²。</w:t>
      </w:r>
      <w:r>
        <w:rPr>
          <w:bCs/>
          <w:b/>
        </w:rPr>
        <w:t xml:space="preserve">d⁵ ÷ d³ = d² の除算を落とすと n³d⁵ 一定として指數−5/3を得てしまう</w:t>
      </w:r>
      <w:r>
        <w:t xml:space="preserve">。</w:t>
      </w:r>
    </w:p>
    <w:p>
      <w:pPr>
        <w:pStyle w:val="BodyText"/>
      </w:pPr>
      <w:r>
        <w:rPr>
          <w:bCs/>
          <w:b/>
        </w:rPr>
        <w:t xml:space="preserve">数値感覚（dを10倍にした場合の n₂/n₁）</w:t>
      </w:r>
    </w:p>
    <w:p>
      <w:pPr>
        <w:pStyle w:val="BodyText"/>
      </w:pPr>
      <w:r>
        <w:t xml:space="preserve">Re一定 0.01、翼先端速度一定 0.1、P/V一定 0.215、Fr一定 0.316、n一定 1.0。</w:t>
      </w:r>
      <w:r>
        <w:rPr>
          <w:bCs/>
          <w:b/>
        </w:rPr>
        <w:t xml:space="preserve">Re一定と翼先端速度一定で10倍の差</w:t>
      </w:r>
      <w:r>
        <w:t xml:space="preserve">があり、⑤を選ぶと正解との差はここに生じる。</w:t>
      </w:r>
    </w:p>
    <w:p>
      <w:pPr>
        <w:pStyle w:val="BodyText"/>
      </w:pPr>
      <w:r>
        <w:rPr>
          <w:bCs/>
          <w:b/>
        </w:rPr>
        <w:t xml:space="preserve">Re一定が実務で使えない理由（工学的含意）</w:t>
      </w:r>
    </w:p>
    <w:p>
      <w:pPr>
        <w:pStyle w:val="BodyText"/>
      </w:pPr>
      <w:r>
        <w:t xml:space="preserve">n ∝ d⁻² のため10倍スケールアップで転速が1/100になり攪拌がほぼ停止する。このとき P/V ∝ n³d² ∝ d⁻⁴ で単位容積動力が1/10000となり混合効果が皆無。</w:t>
      </w:r>
      <w:r>
        <w:rPr>
          <w:bCs/>
          <w:b/>
        </w:rPr>
        <w:t xml:space="preserve">理論上最も厳密な相似条件だが実用性がない</w:t>
      </w:r>
      <w:r>
        <w:t xml:space="preserve">。実務では</w:t>
      </w:r>
      <w:r>
        <w:rPr>
          <w:bCs/>
          <w:b/>
        </w:rPr>
        <w:t xml:space="preserve">P/V一定が最も多用</w:t>
      </w:r>
      <w:r>
        <w:t xml:space="preserve">され(混合・分散・伝熱の大半)、剪断が重要な場合(乳化、細胞培養、結晶の破砕防止)は翼先端速度一定、自由表面の渦形状が重要ならフルード数一定を使う。</w:t>
      </w:r>
      <w:r>
        <w:rPr>
          <w:bCs/>
          <w:b/>
        </w:rPr>
        <w:t xml:space="preserve">幾何相似を保つ限り全ての無次元数を同時に一定にすることは不可能</w:t>
      </w:r>
      <w:r>
        <w:t xml:space="preserve">というのがスケールアップの根本的困難。</w:t>
      </w:r>
    </w:p>
    <w:p>
      <w:pPr>
        <w:pStyle w:val="BodyText"/>
      </w:pPr>
      <w:r>
        <w:rPr>
          <w:bCs/>
          <w:b/>
        </w:rPr>
        <w:t xml:space="preserve">題型注意</w:t>
      </w:r>
    </w:p>
    <w:p>
      <w:pPr>
        <w:pStyle w:val="BodyText"/>
      </w:pPr>
      <w:r>
        <w:t xml:space="preserve">攪拌工学の理解は不要で、量綱関係から機械的に解ける題型のため試験では優先処理してよい。逆向きの問い(「n₂が最も</w:t>
      </w:r>
      <w:r>
        <w:rPr>
          <w:bCs/>
          <w:b/>
        </w:rPr>
        <w:t xml:space="preserve">大きく</w:t>
      </w:r>
      <w:r>
        <w:t xml:space="preserve">なるのは」)なら答えは指數0の翼回転数一定——</w:t>
      </w:r>
      <w:r>
        <w:rPr>
          <w:bCs/>
          <w:b/>
        </w:rPr>
        <w:t xml:space="preserve">方向詞に注意</w:t>
      </w:r>
      <w:r>
        <w:t xml:space="preserve">。</w:t>
      </w:r>
    </w:p>
    <w:p>
      <w:pPr>
        <w:pStyle w:val="BodyText"/>
      </w:pPr>
      <w:r>
        <w:t xml:space="preserve">一句話：スケールアップは各基準をn∝d^aに直し指數が最も負のものがn₂最小;Re一定(nd²)の−2が最小、翼先端速度(nd)は−1、P/V(n³d²)は−2/3。</w:t>
      </w:r>
    </w:p>
    <w:p>
      <w:pPr>
        <w:pStyle w:val="BodyText"/>
      </w:pPr>
      <w:r>
        <w:rPr>
          <w:bCs/>
          <w:b/>
        </w:rPr>
        <w:t xml:space="preserve">H28-Q32</w:t>
      </w:r>
    </w:p>
    <w:p>
      <w:pPr>
        <w:pStyle w:val="BodyText"/>
      </w:pPr>
      <w:r>
        <w:t xml:space="preserve">主題：ボルツマンの式による融解エントロピー(メチレン基1mol当たり)　</w:t>
      </w:r>
      <w:r>
        <w:rPr>
          <w:bCs/>
          <w:b/>
        </w:rPr>
        <w:t xml:space="preserve">正解：③ 9.14 J K⁻¹ mol⁻¹</w:t>
      </w:r>
    </w:p>
    <w:p>
      <w:pPr>
        <w:pStyle w:val="BodyText"/>
      </w:pPr>
      <w:r>
        <w:rPr>
          <w:bCs/>
          <w:b/>
        </w:rPr>
        <w:t xml:space="preserve">解題構造</w:t>
      </w:r>
    </w:p>
    <w:p>
      <w:pPr>
        <w:pStyle w:val="BodyText"/>
      </w:pPr>
      <w:r>
        <w:t xml:space="preserve">この問題が問うているのは一つだけ——両状態の微視的状態数Wを数えること。残りは全て干擾情報。</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状態</w:t>
            </w:r>
          </w:p>
        </w:tc>
        <w:tc>
          <w:tcPr/>
          <w:p>
            <w:pPr>
              <w:pStyle w:val="Compact"/>
              <w:jc w:val="left"/>
            </w:pPr>
            <w:r>
              <w:rPr>
                <w:bCs/>
                <w:b/>
              </w:rPr>
              <w:t xml:space="preserve">配座数W</w:t>
            </w:r>
          </w:p>
        </w:tc>
        <w:tc>
          <w:tcPr/>
          <w:p>
            <w:pPr>
              <w:pStyle w:val="Compact"/>
              <w:jc w:val="left"/>
            </w:pPr>
            <w:r>
              <w:rPr>
                <w:bCs/>
                <w:b/>
              </w:rPr>
              <w:t xml:space="preserve">S = R ln W</w:t>
            </w:r>
          </w:p>
        </w:tc>
      </w:tr>
      <w:tr>
        <w:tc>
          <w:tcPr/>
          <w:p>
            <w:pPr>
              <w:pStyle w:val="Compact"/>
              <w:jc w:val="left"/>
            </w:pPr>
            <w:r>
              <w:t xml:space="preserve">結晶中</w:t>
            </w:r>
          </w:p>
        </w:tc>
        <w:tc>
          <w:tcPr/>
          <w:p>
            <w:pPr>
              <w:pStyle w:val="Compact"/>
              <w:jc w:val="left"/>
            </w:pPr>
            <w:r>
              <w:t xml:space="preserve">全てトランスに固定 → W = 1</w:t>
            </w:r>
          </w:p>
        </w:tc>
        <w:tc>
          <w:tcPr/>
          <w:p>
            <w:pPr>
              <w:pStyle w:val="Compact"/>
              <w:jc w:val="left"/>
            </w:pPr>
            <w:r>
              <w:t xml:space="preserve">R ln 1 = 0</w:t>
            </w:r>
          </w:p>
        </w:tc>
      </w:tr>
      <w:tr>
        <w:tc>
          <w:tcPr/>
          <w:p>
            <w:pPr>
              <w:pStyle w:val="Compact"/>
              <w:jc w:val="left"/>
            </w:pPr>
            <w:r>
              <w:t xml:space="preserve">液体中</w:t>
            </w:r>
          </w:p>
        </w:tc>
        <w:tc>
          <w:tcPr/>
          <w:p>
            <w:pPr>
              <w:pStyle w:val="Compact"/>
              <w:jc w:val="left"/>
            </w:pPr>
            <w:r>
              <w:t xml:space="preserve">トランス・ゴーシュ・逆ゴーシュが等確率 → W = 3</w:t>
            </w:r>
          </w:p>
        </w:tc>
        <w:tc>
          <w:tcPr/>
          <w:p>
            <w:pPr>
              <w:pStyle w:val="Compact"/>
              <w:jc w:val="left"/>
            </w:pPr>
            <w:r>
              <w:t xml:space="preserve">R ln 3</w:t>
            </w:r>
          </w:p>
        </w:tc>
      </w:tr>
    </w:tbl>
    <w:p>
      <w:pPr>
        <w:pStyle w:val="BodyText"/>
      </w:pPr>
      <w:r>
        <w:t xml:space="preserve">各メチレン基(−CH₂−)は鎖上の一つのC–C結合に対応するため、「メチレン基1mol当たり」=「回転可能な結合1mol当たり」でW = 3。</w:t>
      </w:r>
    </w:p>
    <w:p>
      <w:pPr>
        <w:pStyle w:val="BodyText"/>
      </w:pPr>
      <w:r>
        <w:t xml:space="preserve">ΔS_m = R ln 3 − 0 = 8.31 × 1.10 =</w:t>
      </w:r>
      <w:r>
        <w:t xml:space="preserve"> </w:t>
      </w:r>
      <w:r>
        <w:rPr>
          <w:bCs/>
          <w:b/>
        </w:rPr>
        <w:t xml:space="preserve">9.14 J K⁻¹ mol⁻¹</w:t>
      </w:r>
    </w:p>
    <w:p>
      <w:pPr>
        <w:pStyle w:val="BodyText"/>
      </w:pPr>
      <w:r>
        <w:rPr>
          <w:bCs/>
          <w:b/>
        </w:rPr>
        <w:t xml:space="preserve">冒頭の一文は背景であり計算条件ではない</w:t>
      </w:r>
    </w:p>
    <w:p>
      <w:pPr>
        <w:pStyle w:val="BodyText"/>
      </w:pPr>
      <w:r>
        <w:t xml:space="preserve">「融点は融解エントロピーに反比例する」は T_m = ΔH_m/ΔS_m に由来し、「ΔSを求めれば融点の高低が推定できる」と述べているだけ。本問はΔSのみを問うのでΔHは与えられず、また不要。</w:t>
      </w:r>
    </w:p>
    <w:p>
      <w:pPr>
        <w:pStyle w:val="BodyText"/>
      </w:pPr>
      <w:r>
        <w:rPr>
          <w:bCs/>
          <w:b/>
        </w:rPr>
        <w:t xml:space="preserve">誤答の設計</w:t>
      </w:r>
    </w:p>
    <w:p>
      <w:pPr>
        <w:pStyle w:val="BodyText"/>
      </w:pPr>
      <w:r>
        <w:t xml:space="preserve">①1.10=log3のみでRを掛け忘れ。②1.61=log5のみで二重の誤り。④13.4=R×log5でWを5と誤数。⑤19.1=R×log10でWを10と誤数。①②が「気体定数の掛け忘れ」、④⑤が「Wの数え間違い」。</w:t>
      </w:r>
      <w:r>
        <w:rPr>
          <w:bCs/>
          <w:b/>
        </w:rPr>
        <w:t xml:space="preserve">題目が与えたlog値を片端から代入すると必ずどれかに引っかかる</w:t>
      </w:r>
      <w:r>
        <w:t xml:space="preserve">典型的な干擾設計。</w:t>
      </w:r>
    </w:p>
    <w:p>
      <w:pPr>
        <w:pStyle w:val="BodyText"/>
      </w:pPr>
      <w:r>
        <w:rPr>
          <w:bCs/>
          <w:b/>
        </w:rPr>
        <w:t xml:space="preserve">用語の注意</w:t>
      </w:r>
    </w:p>
    <w:p>
      <w:pPr>
        <w:pStyle w:val="BodyText"/>
      </w:pPr>
      <w:r>
        <w:rPr>
          <w:bCs/>
          <w:b/>
        </w:rPr>
        <w:t xml:space="preserve">立体配座(コンフォメーション、conformation)</w:t>
      </w:r>
      <w:r>
        <w:t xml:space="preserve"> </w:t>
      </w:r>
      <w:r>
        <w:t xml:space="preserve">は単結合の回転で相互変換できるもの、</w:t>
      </w:r>
      <w:r>
        <w:rPr>
          <w:bCs/>
          <w:b/>
        </w:rPr>
        <w:t xml:space="preserve">立体配置(コンフィギュレーション、configuration)</w:t>
      </w:r>
      <w:r>
        <w:t xml:space="preserve"> </w:t>
      </w:r>
      <w:r>
        <w:t xml:space="preserve">は結合を切らないと変換できないもの。別概念であり出題で混同を誘われる。</w:t>
      </w:r>
    </w:p>
    <w:p>
      <w:pPr>
        <w:pStyle w:val="BodyText"/>
      </w:pPr>
      <w:r>
        <w:rPr>
          <w:bCs/>
          <w:b/>
        </w:rPr>
        <w:t xml:space="preserve">この pattern の SOP</w:t>
      </w:r>
    </w:p>
    <w:p>
      <w:pPr>
        <w:pStyle w:val="BodyText"/>
      </w:pPr>
      <w:r>
        <w:t xml:space="preserve">S = R ln W を見たら三段階固定：①初状態のWを数える ②終状態のWを数える ③ΔS = R ln(W_終/W_初)。混合エントロピー、同位体置換、欠陥濃度も全て同一の枠組みで、違いはWの数え方だけ。</w:t>
      </w:r>
    </w:p>
    <w:p>
      <w:pPr>
        <w:pStyle w:val="BodyText"/>
      </w:pPr>
      <w:r>
        <w:t xml:space="preserve">一句話：融解エントロピーはR ln(W_液/W_結晶)で、結晶は全トランスW=1、液体はT/G/ḠでW=3ゆえR ln3 = 9.14;気体定数を掛け忘れると1.10になる。</w:t>
      </w:r>
    </w:p>
    <w:p>
      <w:pPr>
        <w:pStyle w:val="BodyText"/>
      </w:pPr>
      <w:r>
        <w:rPr>
          <w:bCs/>
          <w:b/>
        </w:rPr>
        <w:t xml:space="preserve">H28-Q33</w:t>
      </w:r>
    </w:p>
    <w:p>
      <w:pPr>
        <w:pStyle w:val="BodyText"/>
      </w:pPr>
      <w:r>
        <w:t xml:space="preserve">主題：ジャケット伝熱の伝熱量計算　</w:t>
      </w:r>
      <w:r>
        <w:rPr>
          <w:bCs/>
          <w:b/>
        </w:rPr>
        <w:t xml:space="preserve">正解：③ 72,000</w:t>
      </w:r>
    </w:p>
    <w:p>
      <w:pPr>
        <w:pStyle w:val="BodyText"/>
      </w:pPr>
      <w:r>
        <w:rPr>
          <w:bCs/>
          <w:b/>
        </w:rPr>
        <w:t xml:space="preserve">唯一の考点は伝熱面積Aの幾何判断</w:t>
      </w:r>
    </w:p>
    <w:p>
      <w:pPr>
        <w:pStyle w:val="BodyText"/>
      </w:pPr>
      <w:r>
        <w:t xml:space="preserve">Q = U·A·ΔT で式そのものは単純。失点は全て「Aをどう取るか」に集中する。本問では</w:t>
      </w:r>
      <w:r>
        <w:rPr>
          <w:bCs/>
          <w:b/>
        </w:rPr>
        <w:t xml:space="preserve">液深0.4を使い(槽深0.7ではない)、側面のみを算入する</w:t>
      </w:r>
      <w:r>
        <w:t xml:space="preserve">。円筒側面積 A = π × 内径 × 液深で、液面より上の壁は液に接していないため伝熱に寄与しない。</w:t>
      </w:r>
    </w:p>
    <w:p>
      <w:pPr>
        <w:pStyle w:val="BodyText"/>
      </w:pPr>
      <w:r>
        <w:rPr>
          <w:bCs/>
          <w:b/>
        </w:rPr>
        <w:t xml:space="preserve">干擾条件</w:t>
      </w:r>
    </w:p>
    <w:p>
      <w:pPr>
        <w:pStyle w:val="BodyText"/>
      </w:pPr>
      <w:r>
        <w:rPr>
          <w:bCs/>
          <w:b/>
        </w:rPr>
        <w:t xml:space="preserve">壁厚10 mm</w:t>
      </w:r>
      <w:r>
        <w:t xml:space="preserve"> </w:t>
      </w:r>
      <w:r>
        <w:t xml:space="preserve">と</w:t>
      </w:r>
      <w:r>
        <w:t xml:space="preserve"> </w:t>
      </w:r>
      <w:r>
        <w:rPr>
          <w:bCs/>
          <w:b/>
        </w:rPr>
        <w:t xml:space="preserve">槽深0.7 m</w:t>
      </w:r>
      <w:r>
        <w:t xml:space="preserve"> </w:t>
      </w:r>
      <w:r>
        <w:t xml:space="preserve">はいずれも使わない。壁厚は総括伝熱係数Uが与えられている以上不要(Uに既に織り込まれている)。</w:t>
      </w:r>
    </w:p>
    <w:p>
      <w:pPr>
        <w:pStyle w:val="BodyText"/>
      </w:pPr>
      <w:r>
        <w:rPr>
          <w:bCs/>
          <w:b/>
        </w:rPr>
        <w:t xml:space="preserve">読題SOP</w:t>
      </w:r>
    </w:p>
    <w:p>
      <w:pPr>
        <w:pStyle w:val="BodyText"/>
      </w:pPr>
      <w:r>
        <w:t xml:space="preserve">高さ関係の語(槽深/液深/液面から/底面から)と範囲の語(側面のみ/全面)、寸法の語(内径/外径)を先に丸で囲み、</w:t>
      </w:r>
      <w:r>
        <w:rPr>
          <w:bCs/>
          <w:b/>
        </w:rPr>
        <w:t xml:space="preserve">図を描いてから式を立てる</w:t>
      </w:r>
      <w:r>
        <w:t xml:space="preserve">。Q35のトリチェリ問題と全く同じ対策が有効。</w:t>
      </w:r>
    </w:p>
    <w:p>
      <w:pPr>
        <w:pStyle w:val="BodyText"/>
      </w:pPr>
      <w:r>
        <w:t xml:space="preserve">一句話：ジャケット伝熱は Q = UAΔT で、伝熱面積は液が接している範囲のみ——液深を使い槽深は使わない。</w:t>
      </w:r>
    </w:p>
    <w:p>
      <w:pPr>
        <w:pStyle w:val="BodyText"/>
      </w:pPr>
      <w:r>
        <w:rPr>
          <w:iCs/>
          <w:i/>
        </w:rPr>
        <w:t xml:space="preserve">(注:本条目は Q32〜Q35 一括整理時の要約から記録したもので、原題の数値条件は未収録。詳細な逐項解説が必要な場合は原題を再提示のこと)</w:t>
      </w:r>
    </w:p>
    <w:p>
      <w:pPr>
        <w:pStyle w:val="BodyText"/>
      </w:pPr>
      <w:r>
        <w:rPr>
          <w:bCs/>
          <w:b/>
        </w:rPr>
        <w:t xml:space="preserve">H28-Q34</w:t>
      </w:r>
    </w:p>
    <w:p>
      <w:pPr>
        <w:pStyle w:val="BodyText"/>
      </w:pPr>
      <w:r>
        <w:t xml:space="preserve">主題：蒸留塔の還流比　</w:t>
      </w:r>
      <w:r>
        <w:rPr>
          <w:bCs/>
          <w:b/>
        </w:rPr>
        <w:t xml:space="preserve">正解：② 0.5</w:t>
      </w:r>
    </w:p>
    <w:p>
      <w:pPr>
        <w:pStyle w:val="BodyText"/>
      </w:pPr>
      <w:r>
        <w:rPr>
          <w:bCs/>
          <w:b/>
        </w:rPr>
        <w:t xml:space="preserve">唯一の考点は分母</w:t>
      </w:r>
    </w:p>
    <w:p>
      <w:pPr>
        <w:pStyle w:val="BodyText"/>
      </w:pPr>
      <w:r>
        <w:t xml:space="preserve">還流比</w:t>
      </w:r>
      <w:r>
        <w:t xml:space="preserve"> </w:t>
      </w:r>
      <w:r>
        <w:rPr>
          <w:bCs/>
          <w:b/>
        </w:rPr>
        <w:t xml:space="preserve">R = L / D</w:t>
      </w:r>
      <w:r>
        <w:t xml:space="preserve">(還流液量 ÷</w:t>
      </w:r>
      <w:r>
        <w:t xml:space="preserve"> </w:t>
      </w:r>
      <w:r>
        <w:rPr>
          <w:bCs/>
          <w:b/>
        </w:rPr>
        <w:t xml:space="preserve">留出液量</w:t>
      </w:r>
      <w:r>
        <w:t xml:space="preserve">)。分母を塔頂蒸気量Vと取り違えるのが唯一の失点経路。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記号</w:t>
            </w:r>
          </w:p>
        </w:tc>
        <w:tc>
          <w:tcPr/>
          <w:p>
            <w:pPr>
              <w:pStyle w:val="Compact"/>
              <w:jc w:val="left"/>
            </w:pPr>
            <w:r>
              <w:rPr>
                <w:bCs/>
                <w:b/>
              </w:rPr>
              <w:t xml:space="preserve">意味</w:t>
            </w:r>
          </w:p>
        </w:tc>
        <w:tc>
          <w:tcPr/>
          <w:p>
            <w:pPr>
              <w:pStyle w:val="Compact"/>
              <w:jc w:val="left"/>
            </w:pPr>
            <w:r>
              <w:rPr>
                <w:bCs/>
                <w:b/>
              </w:rPr>
              <w:t xml:space="preserve">関係</w:t>
            </w:r>
          </w:p>
        </w:tc>
      </w:tr>
      <w:tr>
        <w:tc>
          <w:tcPr/>
          <w:p>
            <w:pPr>
              <w:pStyle w:val="Compact"/>
              <w:jc w:val="left"/>
            </w:pPr>
            <w:r>
              <w:t xml:space="preserve">V</w:t>
            </w:r>
          </w:p>
        </w:tc>
        <w:tc>
          <w:tcPr/>
          <w:p>
            <w:pPr>
              <w:pStyle w:val="Compact"/>
              <w:jc w:val="left"/>
            </w:pPr>
            <w:r>
              <w:t xml:space="preserve">塔頂蒸気量</w:t>
            </w:r>
          </w:p>
        </w:tc>
        <w:tc>
          <w:tcPr/>
          <w:p>
            <w:pPr>
              <w:pStyle w:val="Compact"/>
              <w:jc w:val="left"/>
            </w:pPr>
            <w:r>
              <w:rPr>
                <w:bCs/>
                <w:b/>
              </w:rPr>
              <w:t xml:space="preserve">V = L + D</w:t>
            </w:r>
          </w:p>
        </w:tc>
      </w:tr>
      <w:tr>
        <w:tc>
          <w:tcPr/>
          <w:p>
            <w:pPr>
              <w:pStyle w:val="Compact"/>
              <w:jc w:val="left"/>
            </w:pPr>
            <w:r>
              <w:t xml:space="preserve">L</w:t>
            </w:r>
          </w:p>
        </w:tc>
        <w:tc>
          <w:tcPr/>
          <w:p>
            <w:pPr>
              <w:pStyle w:val="Compact"/>
              <w:jc w:val="left"/>
            </w:pPr>
            <w:r>
              <w:t xml:space="preserve">還流液量(塔へ戻す)</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留出液量(製品として抜く)</w:t>
            </w:r>
          </w:p>
        </w:tc>
        <w:tc>
          <w:tcPr/>
          <w:p>
            <w:pPr>
              <w:pStyle w:val="Compact"/>
              <w:jc w:val="left"/>
            </w:pPr>
            <w:r>
              <w:t xml:space="preserve">—</w:t>
            </w:r>
          </w:p>
        </w:tc>
      </w:tr>
      <w:tr>
        <w:tc>
          <w:tcPr/>
          <w:p>
            <w:pPr>
              <w:pStyle w:val="Compact"/>
              <w:jc w:val="left"/>
            </w:pPr>
            <w:r>
              <w:t xml:space="preserve">R</w:t>
            </w:r>
          </w:p>
        </w:tc>
        <w:tc>
          <w:tcPr/>
          <w:p>
            <w:pPr>
              <w:pStyle w:val="Compact"/>
              <w:jc w:val="left"/>
            </w:pPr>
            <w:r>
              <w:t xml:space="preserve">還流比</w:t>
            </w:r>
          </w:p>
        </w:tc>
        <w:tc>
          <w:tcPr/>
          <w:p>
            <w:pPr>
              <w:pStyle w:val="Compact"/>
              <w:jc w:val="left"/>
            </w:pPr>
            <w:r>
              <w:rPr>
                <w:bCs/>
                <w:b/>
              </w:rPr>
              <w:t xml:space="preserve">R = L/D</w:t>
            </w:r>
          </w:p>
        </w:tc>
      </w:tr>
    </w:tbl>
    <w:p>
      <w:pPr>
        <w:pStyle w:val="BodyText"/>
      </w:pPr>
      <w:r>
        <w:t xml:space="preserve">R = L/V と取ると必ず1未満の別の値になる。</w:t>
      </w:r>
      <w:r>
        <w:rPr>
          <w:bCs/>
          <w:b/>
        </w:rPr>
        <w:t xml:space="preserve">L/(L+D) は還流比ではない</w:t>
      </w:r>
      <w:r>
        <w:t xml:space="preserve">。</w:t>
      </w:r>
    </w:p>
    <w:p>
      <w:pPr>
        <w:pStyle w:val="BodyText"/>
      </w:pPr>
      <w:r>
        <w:rPr>
          <w:bCs/>
          <w:b/>
        </w:rPr>
        <w:t xml:space="preserve">背景</w:t>
      </w:r>
    </w:p>
    <w:p>
      <w:pPr>
        <w:pStyle w:val="BodyText"/>
      </w:pPr>
      <w:r>
        <w:t xml:space="preserve">Rが大きいほど分離は良くなるが塔内負荷と所要熱量が増える。R = ∞(全還流)で理論段数最小、R = R_min で段数無限大。実務では R ≈ 1.2〜1.5 R_min に設定する。本題は条件が clean で干擾条件はない。</w:t>
      </w:r>
    </w:p>
    <w:p>
      <w:pPr>
        <w:pStyle w:val="BodyText"/>
      </w:pPr>
      <w:r>
        <w:t xml:space="preserve">一句話：還流比 R = L/D で分母は留出液量D、塔頂蒸気量V = L + D と混同しないこと。</w:t>
      </w:r>
    </w:p>
    <w:p>
      <w:pPr>
        <w:pStyle w:val="BodyText"/>
      </w:pPr>
      <w:r>
        <w:rPr>
          <w:iCs/>
          <w:i/>
        </w:rPr>
        <w:t xml:space="preserve">(注:本条目は Q32〜Q35 一括整理時の要約から記録したもので、原題の数値条件は未収録)</w:t>
      </w:r>
    </w:p>
    <w:p>
      <w:pPr>
        <w:pStyle w:val="BodyText"/>
      </w:pPr>
      <w:r>
        <w:rPr>
          <w:bCs/>
          <w:b/>
        </w:rPr>
        <w:t xml:space="preserve">H28-Q35</w:t>
      </w:r>
    </w:p>
    <w:p>
      <w:pPr>
        <w:pStyle w:val="BodyText"/>
      </w:pPr>
      <w:r>
        <w:t xml:space="preserve">主題：トリチェリの定理の逆解きによる液深算出　</w:t>
      </w:r>
      <w:r>
        <w:rPr>
          <w:bCs/>
          <w:b/>
        </w:rPr>
        <w:t xml:space="preserve">正解：⑤ 0.97 m</w:t>
      </w:r>
    </w:p>
    <w:p>
      <w:pPr>
        <w:pStyle w:val="BodyText"/>
      </w:pPr>
      <w:r>
        <w:rPr>
          <w:bCs/>
          <w:b/>
        </w:rPr>
        <w:t xml:space="preserve">四段階の計算</w:t>
      </w:r>
    </w:p>
    <w:p>
      <w:pPr>
        <w:pStyle w:val="BodyText"/>
      </w:pPr>
      <w:r>
        <w:t xml:space="preserve">①流量 Q = 0.013 m³ ÷ 10 s = 1.3×10⁻³ m³/s。②ノズル断面積 A = π/4 × (0.02)² = 3.14×10⁻⁴ m²(</w:t>
      </w:r>
      <w:r>
        <w:rPr>
          <w:bCs/>
          <w:b/>
        </w:rPr>
        <w:t xml:space="preserve">内径は直径であって半径ではない</w:t>
      </w:r>
      <w:r>
        <w:t xml:space="preserve">)。③流出速度 u = Q/A = 1.3×10⁻³ / 3.14×10⁻⁴ = 4.14 m/s。④H = u²/(2g) = 4.14²/(2×9.8) = 17.1/19.6 = 0.874 m。</w:t>
      </w:r>
    </w:p>
    <w:p>
      <w:pPr>
        <w:pStyle w:val="BodyText"/>
      </w:pPr>
      <w:r>
        <w:rPr>
          <w:bCs/>
          <w:b/>
        </w:rPr>
        <w:t xml:space="preserve">核心の陥穽：Hの基準点</w:t>
      </w:r>
    </w:p>
    <w:p>
      <w:pPr>
        <w:pStyle w:val="BodyText"/>
      </w:pPr>
      <w:r>
        <w:t xml:space="preserve">題目は「H：ノズル位置からの水面の高さ」と明示している。トリチェリの定理が与えるHは</w:t>
      </w:r>
      <w:r>
        <w:rPr>
          <w:bCs/>
          <w:b/>
        </w:rPr>
        <w:t xml:space="preserve">常に「自由液面から出口までの落差」</w:t>
      </w:r>
      <w:r>
        <w:t xml:space="preserve">であって液深ではない。ノズルは底面から100 mm上に設置されているので：</w:t>
      </w:r>
    </w:p>
    <w:p>
      <w:pPr>
        <w:pStyle w:val="BodyText"/>
      </w:pPr>
      <w:r>
        <w:t xml:space="preserve">液深 = H + 0.1 = 0.874 + 0.1 = 0.974 ≈</w:t>
      </w:r>
      <w:r>
        <w:t xml:space="preserve"> </w:t>
      </w:r>
      <w:r>
        <w:rPr>
          <w:bCs/>
          <w:b/>
        </w:rPr>
        <w:t xml:space="preserve">0.97 m</w:t>
      </w:r>
    </w:p>
    <w:p>
      <w:pPr>
        <w:pStyle w:val="BodyText"/>
      </w:pPr>
      <w:r>
        <w:rPr>
          <w:bCs/>
          <w:b/>
        </w:rPr>
        <w:t xml:space="preserve">誤答の対応</w:t>
      </w:r>
    </w:p>
    <w:p>
      <w:pPr>
        <w:pStyle w:val="BodyText"/>
      </w:pPr>
      <w:r>
        <w:t xml:space="preserve">④0.87=Hを正しく求めたが+0.1を忘れた。③0.77=方向を逆にして−0.1。②0.67=−0.2または基準点の二重控除。①0.57=標準的な計算経路では導けない値で、uを求めずに直接見積もった可能性がある。</w:t>
      </w:r>
    </w:p>
    <w:p>
      <w:pPr>
        <w:pStyle w:val="BodyText"/>
      </w:pPr>
      <w:r>
        <w:rPr>
          <w:bCs/>
          <w:b/>
        </w:rPr>
        <w:t xml:space="preserve">二つの純粋な干擾条件</w:t>
      </w:r>
    </w:p>
    <w:p>
      <w:pPr>
        <w:pStyle w:val="BodyText"/>
      </w:pPr>
      <w:r>
        <w:rPr>
          <w:bCs/>
          <w:b/>
        </w:rPr>
        <w:t xml:space="preserve">一辺4 mの四角形</w:t>
      </w:r>
      <w:r>
        <w:t xml:space="preserve">：槽断面積は全く使わない。トリチェリの前提(A_槽 ≫ A_ノズル、液面降下速度が無視できる)が成立することを保証するだけで、本問では4 m×4 m 対 φ20 mm で比が約5万倍。</w:t>
      </w:r>
      <w:r>
        <w:rPr>
          <w:bCs/>
          <w:b/>
        </w:rPr>
        <w:t xml:space="preserve">水の密度1,000 kg/m³</w:t>
      </w:r>
      <w:r>
        <w:t xml:space="preserve">：トリチェリ式にρは現れない。圧力や質量流量を問う問題なら必要だが本問では不要。「圧力損失は考慮しない」は流量係数C_dを掛けず理想式を使ってよいという指示(実際には u = C_d√(2gH))。</w:t>
      </w:r>
    </w:p>
    <w:p>
      <w:pPr>
        <w:pStyle w:val="BodyText"/>
      </w:pPr>
      <w:r>
        <w:rPr>
          <w:bCs/>
          <w:b/>
        </w:rPr>
        <w:t xml:space="preserve">読題SOP</w:t>
      </w:r>
    </w:p>
    <w:p>
      <w:pPr>
        <w:pStyle w:val="BodyText"/>
      </w:pPr>
      <w:r>
        <w:t xml:space="preserve">「ノズル位置から」「底面から」「液面から」といった基準を示す語を丸で囲み、</w:t>
      </w:r>
      <w:r>
        <w:rPr>
          <w:bCs/>
          <w:b/>
        </w:rPr>
        <w:t xml:space="preserve">垂直線を引いて三つの高さ(底面0、ノズル0.1、液面?)を書き込んでから式を立てる</w:t>
      </w:r>
      <w:r>
        <w:t xml:space="preserve">。第4段階がこの題型唯一の考点。</w:t>
      </w:r>
    </w:p>
    <w:p>
      <w:pPr>
        <w:pStyle w:val="BodyText"/>
      </w:pPr>
      <w:r>
        <w:rPr>
          <w:bCs/>
          <w:b/>
        </w:rPr>
        <w:t xml:space="preserve">繰り返し出題の確認</w:t>
      </w:r>
    </w:p>
    <w:p>
      <w:pPr>
        <w:pStyle w:val="BodyText"/>
      </w:pPr>
      <w:r>
        <w:rPr>
          <w:bCs/>
          <w:b/>
        </w:rPr>
        <w:t xml:space="preserve">H26-Q30(速查表第62項)と完全に同一の題型・同一の陥穽。過去問で一度踏んだ罠が再出題されている典型例。</w:t>
      </w:r>
    </w:p>
    <w:p>
      <w:pPr>
        <w:pStyle w:val="BodyText"/>
      </w:pPr>
      <w:r>
        <w:rPr>
          <w:bCs/>
          <w:b/>
        </w:rPr>
        <w:t xml:space="preserve">延伸変形</w:t>
      </w:r>
    </w:p>
    <w:p>
      <w:pPr>
        <w:pStyle w:val="BodyText"/>
      </w:pPr>
      <w:r>
        <w:t xml:space="preserve">流量係数C_dが与えられれば u = C_d√(2gH)。排出時間を問うなら dV/dt = −A√(2gh) を積分する。</w:t>
      </w:r>
    </w:p>
    <w:p>
      <w:pPr>
        <w:pStyle w:val="BodyText"/>
      </w:pPr>
      <w:r>
        <w:t xml:space="preserve">一句話：トリチェリのHは液面〜ノズルの落差であって液深ではない;ノズルが底面から0.1 m上なら液深 = H + 0.1。</w:t>
      </w:r>
    </w:p>
    <w:p>
      <w:pPr>
        <w:pStyle w:val="BodyText"/>
      </w:pPr>
      <w:r>
        <w:rPr>
          <w:bCs/>
          <w:b/>
        </w:rPr>
        <w:t xml:space="preserve">H28-Q32〜Q35 の共通構造(まとめ)</w:t>
      </w:r>
    </w:p>
    <w:p>
      <w:pPr>
        <w:pStyle w:val="BodyText"/>
      </w:pPr>
      <w:r>
        <w:t xml:space="preserve">四題とも「公式そのものは三十秒で片づくが、幾何または定義の陥穽が一つ埋め込まれている」構成で、計算力ではなく</w:t>
      </w:r>
      <w:r>
        <w:rPr>
          <w:bCs/>
          <w:b/>
        </w:rPr>
        <w:t xml:space="preserve">読題精度</w:t>
      </w:r>
      <w:r>
        <w:t xml:space="preserve">を問う設計。</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核心公式</w:t>
            </w:r>
          </w:p>
        </w:tc>
        <w:tc>
          <w:tcPr/>
          <w:p>
            <w:pPr>
              <w:pStyle w:val="Compact"/>
              <w:jc w:val="left"/>
            </w:pPr>
            <w:r>
              <w:rPr>
                <w:bCs/>
                <w:b/>
              </w:rPr>
              <w:t xml:space="preserve">唯一の考点</w:t>
            </w:r>
          </w:p>
        </w:tc>
        <w:tc>
          <w:tcPr/>
          <w:p>
            <w:pPr>
              <w:pStyle w:val="Compact"/>
              <w:jc w:val="left"/>
            </w:pPr>
            <w:r>
              <w:rPr>
                <w:bCs/>
                <w:b/>
              </w:rPr>
              <w:t xml:space="preserve">答</w:t>
            </w:r>
          </w:p>
        </w:tc>
      </w:tr>
      <w:tr>
        <w:tc>
          <w:tcPr/>
          <w:p>
            <w:pPr>
              <w:pStyle w:val="Compact"/>
              <w:jc w:val="left"/>
            </w:pPr>
            <w:r>
              <w:t xml:space="preserve">Q32</w:t>
            </w:r>
          </w:p>
        </w:tc>
        <w:tc>
          <w:tcPr/>
          <w:p>
            <w:pPr>
              <w:pStyle w:val="Compact"/>
              <w:jc w:val="left"/>
            </w:pPr>
            <w:r>
              <w:t xml:space="preserve">融解エントロピー</w:t>
            </w:r>
          </w:p>
        </w:tc>
        <w:tc>
          <w:tcPr/>
          <w:p>
            <w:pPr>
              <w:pStyle w:val="Compact"/>
              <w:jc w:val="left"/>
            </w:pPr>
            <w:r>
              <w:t xml:space="preserve">S = R ln W</w:t>
            </w:r>
          </w:p>
        </w:tc>
        <w:tc>
          <w:tcPr/>
          <w:p>
            <w:pPr>
              <w:pStyle w:val="Compact"/>
              <w:jc w:val="left"/>
            </w:pPr>
            <w:r>
              <w:t xml:space="preserve">Wを数える(結晶1、液体3)</w:t>
            </w:r>
          </w:p>
        </w:tc>
        <w:tc>
          <w:tcPr/>
          <w:p>
            <w:pPr>
              <w:pStyle w:val="Compact"/>
              <w:jc w:val="left"/>
            </w:pPr>
            <w:r>
              <w:t xml:space="preserve">③ 9.14</w:t>
            </w:r>
          </w:p>
        </w:tc>
      </w:tr>
      <w:tr>
        <w:tc>
          <w:tcPr/>
          <w:p>
            <w:pPr>
              <w:pStyle w:val="Compact"/>
              <w:jc w:val="left"/>
            </w:pPr>
            <w:r>
              <w:t xml:space="preserve">Q33</w:t>
            </w:r>
          </w:p>
        </w:tc>
        <w:tc>
          <w:tcPr/>
          <w:p>
            <w:pPr>
              <w:pStyle w:val="Compact"/>
              <w:jc w:val="left"/>
            </w:pPr>
            <w:r>
              <w:t xml:space="preserve">ジャケット伝熱</w:t>
            </w:r>
          </w:p>
        </w:tc>
        <w:tc>
          <w:tcPr/>
          <w:p>
            <w:pPr>
              <w:pStyle w:val="Compact"/>
              <w:jc w:val="left"/>
            </w:pPr>
            <w:r>
              <w:t xml:space="preserve">Q = U A ΔT</w:t>
            </w:r>
          </w:p>
        </w:tc>
        <w:tc>
          <w:tcPr/>
          <w:p>
            <w:pPr>
              <w:pStyle w:val="Compact"/>
              <w:jc w:val="left"/>
            </w:pPr>
            <w:r>
              <w:t xml:space="preserve">面積は液深0.4、側面のみ</w:t>
            </w:r>
          </w:p>
        </w:tc>
        <w:tc>
          <w:tcPr/>
          <w:p>
            <w:pPr>
              <w:pStyle w:val="Compact"/>
              <w:jc w:val="left"/>
            </w:pPr>
            <w:r>
              <w:t xml:space="preserve">③ 72,000</w:t>
            </w:r>
          </w:p>
        </w:tc>
      </w:tr>
      <w:tr>
        <w:tc>
          <w:tcPr/>
          <w:p>
            <w:pPr>
              <w:pStyle w:val="Compact"/>
              <w:jc w:val="left"/>
            </w:pPr>
            <w:r>
              <w:t xml:space="preserve">Q34</w:t>
            </w:r>
          </w:p>
        </w:tc>
        <w:tc>
          <w:tcPr/>
          <w:p>
            <w:pPr>
              <w:pStyle w:val="Compact"/>
              <w:jc w:val="left"/>
            </w:pPr>
            <w:r>
              <w:t xml:space="preserve">蒸留の還流比</w:t>
            </w:r>
          </w:p>
        </w:tc>
        <w:tc>
          <w:tcPr/>
          <w:p>
            <w:pPr>
              <w:pStyle w:val="Compact"/>
              <w:jc w:val="left"/>
            </w:pPr>
            <w:r>
              <w:t xml:space="preserve">R = L/D</w:t>
            </w:r>
          </w:p>
        </w:tc>
        <w:tc>
          <w:tcPr/>
          <w:p>
            <w:pPr>
              <w:pStyle w:val="Compact"/>
              <w:jc w:val="left"/>
            </w:pPr>
            <w:r>
              <w:t xml:space="preserve">分母はDでありVではない</w:t>
            </w:r>
          </w:p>
        </w:tc>
        <w:tc>
          <w:tcPr/>
          <w:p>
            <w:pPr>
              <w:pStyle w:val="Compact"/>
              <w:jc w:val="left"/>
            </w:pPr>
            <w:r>
              <w:t xml:space="preserve">② 0.5</w:t>
            </w:r>
          </w:p>
        </w:tc>
      </w:tr>
      <w:tr>
        <w:tc>
          <w:tcPr/>
          <w:p>
            <w:pPr>
              <w:pStyle w:val="Compact"/>
              <w:jc w:val="left"/>
            </w:pPr>
            <w:r>
              <w:t xml:space="preserve">Q35</w:t>
            </w:r>
          </w:p>
        </w:tc>
        <w:tc>
          <w:tcPr/>
          <w:p>
            <w:pPr>
              <w:pStyle w:val="Compact"/>
              <w:jc w:val="left"/>
            </w:pPr>
            <w:r>
              <w:t xml:space="preserve">トリチェリ</w:t>
            </w:r>
          </w:p>
        </w:tc>
        <w:tc>
          <w:tcPr/>
          <w:p>
            <w:pPr>
              <w:pStyle w:val="Compact"/>
              <w:jc w:val="left"/>
            </w:pPr>
            <w:r>
              <w:t xml:space="preserve">H = u²/(2g)</w:t>
            </w:r>
          </w:p>
        </w:tc>
        <w:tc>
          <w:tcPr/>
          <w:p>
            <w:pPr>
              <w:pStyle w:val="Compact"/>
              <w:jc w:val="left"/>
            </w:pPr>
            <w:r>
              <w:t xml:space="preserve">Hは液面〜ノズル、+0.1が必要</w:t>
            </w:r>
          </w:p>
        </w:tc>
        <w:tc>
          <w:tcPr/>
          <w:p>
            <w:pPr>
              <w:pStyle w:val="Compact"/>
              <w:jc w:val="left"/>
            </w:pPr>
            <w:r>
              <w:t xml:space="preserve">⑤ 0.97</w:t>
            </w:r>
          </w:p>
        </w:tc>
      </w:tr>
    </w:tbl>
    <w:p>
      <w:pPr>
        <w:pStyle w:val="BodyText"/>
      </w:pPr>
      <w:r>
        <w:rPr>
          <w:bCs/>
          <w:b/>
        </w:rPr>
        <w:t xml:space="preserve">干擾条件の一覧</w:t>
      </w:r>
      <w:r>
        <w:t xml:space="preserve">：Q32=融点とΔSの反比例関係、Q33=壁厚10 mm・槽深0.7 m、Q34=なし、Q35=槽4 m×4 m・密度1,000。</w:t>
      </w:r>
      <w:r>
        <w:rPr>
          <w:bCs/>
          <w:b/>
        </w:rPr>
        <w:t xml:space="preserve">与えられた数値を全部使おうとすると誤答に誘導される</w:t>
      </w:r>
      <w:r>
        <w:t xml:space="preserve">——「この数値は式のどこに入るか」を確認し、入らないなら使わないと決めること。干擾条件の存在自体が手がかりになる。</w:t>
      </w:r>
    </w:p>
    <w:p>
      <w:pPr>
        <w:pStyle w:val="BodyText"/>
      </w:pPr>
      <w:r>
        <w:rPr>
          <w:bCs/>
          <w:b/>
        </w:rPr>
        <w:t xml:space="preserve">読題時に丸で囲むべき語</w:t>
      </w:r>
      <w:r>
        <w:t xml:space="preserve">：①高さの基準(底面から/液面から/ノズル位置から) ②寸法(内径/外径、槽深/液深) ③範囲(側面のみ/全面) ④方向詞(最も大きい/小さい、適切/不適切)。①〜③は幾何判断で最初の一歩を誤ると以降が全て崩れるが、正しく判断できれば残りは単純な代数。</w:t>
      </w:r>
      <w:r>
        <w:rPr>
          <w:bCs/>
          <w:b/>
        </w:rPr>
        <w:t xml:space="preserve">図を描いてから式を立てる</w:t>
      </w:r>
      <w:r>
        <w:t xml:space="preserve">ことが最も確実な対策。</w:t>
      </w:r>
    </w:p>
    <w:p>
      <w:pPr>
        <w:pStyle w:val="BodyText"/>
      </w:pPr>
      <w:r>
        <w:rPr>
          <w:bCs/>
          <w:b/>
        </w:rPr>
        <w:t xml:space="preserve">問 69　H29-Q1　SN2反応の一般性質（可逆性の陥穽）</w:t>
      </w:r>
    </w:p>
    <w:p>
      <w:pPr>
        <w:pStyle w:val="BodyText"/>
      </w:pPr>
      <w:r>
        <w:rPr>
          <w:bCs/>
          <w:b/>
        </w:rPr>
        <w:t xml:space="preserve">考點　</w:t>
      </w:r>
      <w:r>
        <w:rPr>
          <w:iCs/>
          <w:i/>
        </w:rPr>
        <w:t xml:space="preserve">找「最も不適切」＝找錯誤敘述。SN2 の五大性質を機構から再構成できるか。</w:t>
      </w:r>
    </w:p>
    <w:p>
      <w:pPr>
        <w:pStyle w:val="BodyText"/>
      </w:pPr>
      <w:r>
        <w:rPr>
          <w:bCs/>
          <w:b/>
        </w:rPr>
        <w:t xml:space="preserve">正答③為何錯　</w:t>
      </w:r>
      <w:r>
        <w:t xml:space="preserve">③「SN2反応は、不可逆的である」——誤。SN2 は</w:t>
      </w:r>
      <w:r>
        <w:rPr>
          <w:bCs/>
          <w:b/>
        </w:rPr>
        <w:t xml:space="preserve">本質的に可逆</w:t>
      </w:r>
      <w:r>
        <w:t xml:space="preserve">。逆反応では脱離基 LG⁻ 自身が求核剤として Nu–R の背面を攻撃でき、</w:t>
      </w:r>
      <w:r>
        <w:rPr>
          <w:bCs/>
          <w:b/>
        </w:rPr>
        <w:t xml:space="preserve">微視的可逆性の原理</w:t>
      </w:r>
      <w:r>
        <w:t xml:space="preserve">により正反応と全く同型の機構で進む。反応が「右へ振り切れる」かどうかは熱力学（求核性・脱離能・溶媒・生成物の除去）の問題であって、機構が不可逆なわけではない。</w:t>
      </w:r>
    </w:p>
    <w:p>
      <w:pPr>
        <w:pStyle w:val="BodyText"/>
      </w:pPr>
      <w:r>
        <w:rPr>
          <w:bCs/>
          <w:b/>
        </w:rPr>
        <w:t xml:space="preserve">反証となる実例　</w:t>
      </w:r>
      <w:r>
        <w:t xml:space="preserve">フィンケルシュタイン反応　R–Cl + NaI ⇌(アセトン) R–I + NaCl↓。I⁻ は強い求核剤であると同時に良い脱離基なので両方向に進む。右へ寄るのは</w:t>
      </w:r>
      <w:r>
        <w:t xml:space="preserve"> </w:t>
      </w:r>
      <w:r>
        <w:rPr>
          <w:bCs/>
          <w:b/>
        </w:rPr>
        <w:t xml:space="preserve">NaCl がアセトンに不溶で沈殿する（ルシャトリエ）</w:t>
      </w:r>
      <w:r>
        <w:t xml:space="preserve">からであり、不可逆だからではない。逆に LG が N₂・OTs⁻ など極端に弱い求核剤になる場合のみ、事実上逆反応が起きない——それは個別の熱力学的帰結。</w:t>
      </w:r>
    </w:p>
    <w:p>
      <w:pPr>
        <w:pStyle w:val="BodyText"/>
      </w:pPr>
      <w:r>
        <w:rPr>
          <w:bCs/>
          <w:b/>
        </w:rPr>
        <w:t xml:space="preserve">①　</w:t>
      </w:r>
      <w:r>
        <w:t xml:space="preserve">S=Substitution、N=Nucleophilic、2=二分子（bimolecular）。速度式 v = k[R–LG][Nu⁻] の二次性が命名の由来——正しい。（対照：SN1 の 1 は律速段階が単分子、v = k[R–LG]）</w:t>
      </w:r>
    </w:p>
    <w:p>
      <w:pPr>
        <w:pStyle w:val="BodyText"/>
      </w:pPr>
      <w:r>
        <w:rPr>
          <w:bCs/>
          <w:b/>
        </w:rPr>
        <w:t xml:space="preserve">②　</w:t>
      </w:r>
      <w:r>
        <w:t xml:space="preserve">Nu–C 結合生成と C–LG 結合開裂が同時に進む協奏（concerted）一段階。中間体なし、遷移状態は</w:t>
      </w:r>
      <w:r>
        <w:rPr>
          <w:bCs/>
          <w:b/>
        </w:rPr>
        <w:t xml:space="preserve">五配位・sp²平面＋二本の軸方向結合</w:t>
      </w:r>
      <w:r>
        <w:t xml:space="preserve">。エネルギー図の山は一つのみ——正しい。（対照：SN1 は二段階、カルボカチオン中間体で谷ができる）</w:t>
      </w:r>
    </w:p>
    <w:p>
      <w:pPr>
        <w:pStyle w:val="BodyText"/>
      </w:pPr>
      <w:r>
        <w:rPr>
          <w:bCs/>
          <w:b/>
        </w:rPr>
        <w:t xml:space="preserve">④　</w:t>
      </w:r>
      <w:r>
        <w:t xml:space="preserve">求核剤は C–LG の σ* 反結合性軌道のローブがある</w:t>
      </w:r>
      <w:r>
        <w:rPr>
          <w:bCs/>
          <w:b/>
        </w:rPr>
        <w:t xml:space="preserve">背面から 180°で攻撃</w:t>
      </w:r>
      <w:r>
        <w:t xml:space="preserve">するほかない →</w:t>
      </w:r>
      <w:r>
        <w:t xml:space="preserve"> </w:t>
      </w:r>
      <w:r>
        <w:rPr>
          <w:bCs/>
          <w:b/>
        </w:rPr>
        <w:t xml:space="preserve">立体反転（ワルデン反転）</w:t>
      </w:r>
      <w:r>
        <w:t xml:space="preserve">。一つの立体異性体が一つの立体異性生成物のみを与える＝</w:t>
      </w:r>
      <w:r>
        <w:rPr>
          <w:bCs/>
          <w:b/>
        </w:rPr>
        <w:t xml:space="preserve">立体特異的</w:t>
      </w:r>
      <w:r>
        <w:t xml:space="preserve">——正しい。（対照：SN1 は平面カルボカチオン経由で両面攻撃可 →</w:t>
      </w:r>
      <w:r>
        <w:t xml:space="preserve"> </w:t>
      </w:r>
      <w:r>
        <w:rPr>
          <w:bCs/>
          <w:b/>
        </w:rPr>
        <w:t xml:space="preserve">ラセミ化</w:t>
      </w:r>
      <w:r>
        <w:t xml:space="preserve">）</w:t>
      </w:r>
    </w:p>
    <w:p>
      <w:pPr>
        <w:pStyle w:val="BodyText"/>
      </w:pPr>
      <w:r>
        <w:rPr>
          <w:bCs/>
          <w:b/>
        </w:rPr>
        <w:t xml:space="preserve">⑤　</w:t>
      </w:r>
      <w:r>
        <w:t xml:space="preserve">背面通路が α 炭素上の置換基で塞がれる（立体障害）ため、枝分かれが増えるほど遷移状態が混み合い活化エネルギーが上がる——正しい。相対速度：CH₃ ≈30 ＞ 1° =1 ＞ 2° ≈0.03 ＞ 3° ≈0。</w:t>
      </w:r>
      <w:r>
        <w:rPr>
          <w:bCs/>
          <w:b/>
        </w:rPr>
        <w:t xml:space="preserve">ネオペンチル型は 1°炭素でありながら β位の三メチルが背面を塞ぎ ≈10⁻⁵</w:t>
      </w:r>
      <w:r>
        <w:t xml:space="preserve"> </w:t>
      </w:r>
      <w:r>
        <w:t xml:space="preserve">という定番の罠がある。</w:t>
      </w:r>
    </w:p>
    <w:p>
      <w:pPr>
        <w:pStyle w:val="BodyText"/>
      </w:pPr>
      <w:r>
        <w:rPr>
          <w:bCs/>
          <w:b/>
        </w:rPr>
        <w:t xml:space="preserve">方向の対照　</w:t>
      </w:r>
      <w:r>
        <w:t xml:space="preserve">SN2：CH₃ &gt; 1° &gt; 2° ≫ 3°／SN1：3° &gt; 2° &gt; 1° ≫ CH₃（</w:t>
      </w:r>
      <w:r>
        <w:rPr>
          <w:bCs/>
          <w:b/>
        </w:rPr>
        <w:t xml:space="preserve">完全に逆順</w:t>
      </w:r>
      <w:r>
        <w:t xml:space="preserve">）。</w:t>
      </w:r>
    </w:p>
    <w:p>
      <w:pPr>
        <w:pStyle w:val="BodyText"/>
      </w:pPr>
      <w:r>
        <w:rPr>
          <w:bCs/>
          <w:b/>
        </w:rPr>
        <w:t xml:space="preserve">過去問との関係　</w:t>
      </w:r>
      <w:r>
        <w:t xml:space="preserve">速查表 第16項D「SN2：機制(協奏) ≠ 可逆性」（H24 出題時に整理済）と</w:t>
      </w:r>
      <w:r>
        <w:rPr>
          <w:bCs/>
          <w:b/>
        </w:rPr>
        <w:t xml:space="preserve">同一の陥穽が再出題</w:t>
      </w:r>
      <w:r>
        <w:t xml:space="preserve">。H24 では「一段階＝不可逆」という誤解を突いており、H29 は同じ論点を選択肢の形を変えて出している。速查表 第3項の SN1/SN2/E1/E2 四象限表も併読のこと。</w:t>
      </w:r>
    </w:p>
    <w:p>
      <w:pPr>
        <w:pStyle w:val="BodyText"/>
      </w:pPr>
      <w:r>
        <w:rPr>
          <w:bCs/>
          <w:b/>
        </w:rPr>
        <w:t xml:space="preserve">一句話速記　</w:t>
      </w:r>
      <w:r>
        <w:t xml:space="preserve">SN2 は「協奏一段階・背面攻撃・立体反転・枝分かれに弱い・二次速度式」の</w:t>
      </w:r>
      <w:r>
        <w:rPr>
          <w:bCs/>
          <w:b/>
        </w:rPr>
        <w:t xml:space="preserve">平衡反応</w:t>
      </w:r>
      <w:r>
        <w:t xml:space="preserve">——右へ振り切るかは熱力学、機構自体は可逆。</w:t>
      </w:r>
    </w:p>
    <w:p>
      <w:pPr>
        <w:pStyle w:val="BodyText"/>
      </w:pPr>
      <w:r>
        <w:rPr>
          <w:bCs/>
          <w:b/>
        </w:rPr>
        <w:t xml:space="preserve">問 70　H29-Q2　エタン／エチレン／ベンゼンの C–C 結合長</w:t>
      </w:r>
    </w:p>
    <w:p>
      <w:pPr>
        <w:pStyle w:val="BodyText"/>
      </w:pPr>
      <w:r>
        <w:rPr>
          <w:bCs/>
          <w:b/>
        </w:rPr>
        <w:t xml:space="preserve">考點　</w:t>
      </w:r>
      <w:r>
        <w:t xml:space="preserve">*排序題。結合次数と結合長の逆相関＋ベンゼンの非局在化を数値で押さえているか。**方向詞「&lt;」に注意。*</w:t>
      </w:r>
    </w:p>
    <w:p>
      <w:pPr>
        <w:pStyle w:val="BodyText"/>
      </w:pPr>
      <w:r>
        <w:rPr>
          <w:bCs/>
          <w:b/>
        </w:rPr>
        <w:t xml:space="preserve">審題の要点　</w:t>
      </w:r>
      <w:r>
        <w:t xml:space="preserve">問われているのは「炭素-炭素</w:t>
      </w:r>
      <w:r>
        <w:rPr>
          <w:bCs/>
          <w:b/>
        </w:rPr>
        <w:t xml:space="preserve">結合の長さ</w:t>
      </w:r>
      <w:r>
        <w:t xml:space="preserve">」＝</w:t>
      </w:r>
      <w:r>
        <w:rPr>
          <w:bCs/>
          <w:b/>
        </w:rPr>
        <w:t xml:space="preserve">一本の C–C 結合の長さ</w:t>
      </w:r>
      <w:r>
        <w:t xml:space="preserve">であって、分子中の C–C の総和でも分子の大きさでもない。総和と取れば環状のベンゼンが最長になり ① に誘導される設計。</w:t>
      </w:r>
    </w:p>
    <w:p>
      <w:pPr>
        <w:pStyle w:val="BodyText"/>
      </w:pPr>
      <w:r>
        <w:rPr>
          <w:bCs/>
          <w:b/>
        </w:rPr>
        <w:t xml:space="preserve">正答④　エチレン(134 pm) &lt;</w:t>
      </w:r>
      <w:r>
        <w:t xml:space="preserve">** ベンゼン(139 pm) ****&lt;**** エタン(154 pm)**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化合物</w:t>
            </w:r>
          </w:p>
        </w:tc>
        <w:tc>
          <w:tcPr/>
          <w:p>
            <w:pPr>
              <w:pStyle w:val="Compact"/>
              <w:jc w:val="left"/>
            </w:pPr>
            <w:r>
              <w:rPr>
                <w:bCs/>
                <w:b/>
              </w:rPr>
              <w:t xml:space="preserve">混成</w:t>
            </w:r>
          </w:p>
        </w:tc>
        <w:tc>
          <w:tcPr/>
          <w:p>
            <w:pPr>
              <w:pStyle w:val="Compact"/>
              <w:jc w:val="left"/>
            </w:pPr>
            <w:r>
              <w:rPr>
                <w:bCs/>
                <w:b/>
              </w:rPr>
              <w:t xml:space="preserve">s性</w:t>
            </w:r>
          </w:p>
        </w:tc>
        <w:tc>
          <w:tcPr/>
          <w:p>
            <w:pPr>
              <w:pStyle w:val="Compact"/>
              <w:jc w:val="left"/>
            </w:pPr>
            <w:r>
              <w:rPr>
                <w:bCs/>
                <w:b/>
              </w:rPr>
              <w:t xml:space="preserve">結合次数</w:t>
            </w:r>
          </w:p>
        </w:tc>
        <w:tc>
          <w:tcPr/>
          <w:p>
            <w:pPr>
              <w:pStyle w:val="Compact"/>
              <w:jc w:val="left"/>
            </w:pPr>
            <w:r>
              <w:rPr>
                <w:bCs/>
                <w:b/>
              </w:rPr>
              <w:t xml:space="preserve">C–C 結合長</w:t>
            </w:r>
          </w:p>
        </w:tc>
      </w:tr>
      <w:tr>
        <w:tc>
          <w:tcPr/>
          <w:p>
            <w:pPr>
              <w:pStyle w:val="Compact"/>
              <w:jc w:val="left"/>
            </w:pPr>
            <w:r>
              <w:t xml:space="preserve">エタン CH₃–CH₃</w:t>
            </w:r>
          </w:p>
        </w:tc>
        <w:tc>
          <w:tcPr/>
          <w:p>
            <w:pPr>
              <w:pStyle w:val="Compact"/>
              <w:jc w:val="left"/>
            </w:pPr>
            <w:r>
              <w:t xml:space="preserve">sp³</w:t>
            </w:r>
          </w:p>
        </w:tc>
        <w:tc>
          <w:tcPr/>
          <w:p>
            <w:pPr>
              <w:pStyle w:val="Compact"/>
              <w:jc w:val="left"/>
            </w:pPr>
            <w:r>
              <w:t xml:space="preserve">25%</w:t>
            </w:r>
          </w:p>
        </w:tc>
        <w:tc>
          <w:tcPr/>
          <w:p>
            <w:pPr>
              <w:pStyle w:val="Compact"/>
              <w:jc w:val="left"/>
            </w:pPr>
            <w:r>
              <w:t xml:space="preserve">1.0</w:t>
            </w:r>
          </w:p>
        </w:tc>
        <w:tc>
          <w:tcPr/>
          <w:p>
            <w:pPr>
              <w:pStyle w:val="Compact"/>
              <w:jc w:val="left"/>
            </w:pPr>
            <w:r>
              <w:rPr>
                <w:bCs/>
                <w:b/>
              </w:rPr>
              <w:t xml:space="preserve">154 pm</w:t>
            </w:r>
          </w:p>
        </w:tc>
      </w:tr>
      <w:tr>
        <w:tc>
          <w:tcPr/>
          <w:p>
            <w:pPr>
              <w:pStyle w:val="Compact"/>
              <w:jc w:val="left"/>
            </w:pPr>
            <w:r>
              <w:t xml:space="preserve">ベンゼン C₆H₆</w:t>
            </w:r>
          </w:p>
        </w:tc>
        <w:tc>
          <w:tcPr/>
          <w:p>
            <w:pPr>
              <w:pStyle w:val="Compact"/>
              <w:jc w:val="left"/>
            </w:pPr>
            <w:r>
              <w:t xml:space="preserve">sp²</w:t>
            </w:r>
          </w:p>
        </w:tc>
        <w:tc>
          <w:tcPr/>
          <w:p>
            <w:pPr>
              <w:pStyle w:val="Compact"/>
              <w:jc w:val="left"/>
            </w:pPr>
            <w:r>
              <w:t xml:space="preserve">33%</w:t>
            </w:r>
          </w:p>
        </w:tc>
        <w:tc>
          <w:tcPr/>
          <w:p>
            <w:pPr>
              <w:pStyle w:val="Compact"/>
              <w:jc w:val="left"/>
            </w:pPr>
            <w:r>
              <w:rPr>
                <w:bCs/>
                <w:b/>
              </w:rPr>
              <w:t xml:space="preserve">1.5</w:t>
            </w:r>
          </w:p>
        </w:tc>
        <w:tc>
          <w:tcPr/>
          <w:p>
            <w:pPr>
              <w:pStyle w:val="Compact"/>
              <w:jc w:val="left"/>
            </w:pPr>
            <w:r>
              <w:rPr>
                <w:bCs/>
                <w:b/>
              </w:rPr>
              <w:t xml:space="preserve">139 pm</w:t>
            </w:r>
          </w:p>
        </w:tc>
      </w:tr>
      <w:tr>
        <w:tc>
          <w:tcPr/>
          <w:p>
            <w:pPr>
              <w:pStyle w:val="Compact"/>
              <w:jc w:val="left"/>
            </w:pPr>
            <w:r>
              <w:t xml:space="preserve">エチレン CH₂=CH₂</w:t>
            </w:r>
          </w:p>
        </w:tc>
        <w:tc>
          <w:tcPr/>
          <w:p>
            <w:pPr>
              <w:pStyle w:val="Compact"/>
              <w:jc w:val="left"/>
            </w:pPr>
            <w:r>
              <w:t xml:space="preserve">sp²</w:t>
            </w:r>
          </w:p>
        </w:tc>
        <w:tc>
          <w:tcPr/>
          <w:p>
            <w:pPr>
              <w:pStyle w:val="Compact"/>
              <w:jc w:val="left"/>
            </w:pPr>
            <w:r>
              <w:t xml:space="preserve">33%</w:t>
            </w:r>
          </w:p>
        </w:tc>
        <w:tc>
          <w:tcPr/>
          <w:p>
            <w:pPr>
              <w:pStyle w:val="Compact"/>
              <w:jc w:val="left"/>
            </w:pPr>
            <w:r>
              <w:t xml:space="preserve">2.0</w:t>
            </w:r>
          </w:p>
        </w:tc>
        <w:tc>
          <w:tcPr/>
          <w:p>
            <w:pPr>
              <w:pStyle w:val="Compact"/>
              <w:jc w:val="left"/>
            </w:pPr>
            <w:r>
              <w:rPr>
                <w:bCs/>
                <w:b/>
              </w:rPr>
              <w:t xml:space="preserve">134 pm</w:t>
            </w:r>
          </w:p>
        </w:tc>
      </w:tr>
      <w:tr>
        <w:tc>
          <w:tcPr/>
          <w:p>
            <w:pPr>
              <w:pStyle w:val="Compact"/>
              <w:jc w:val="left"/>
            </w:pPr>
            <w:r>
              <w:t xml:space="preserve">（アセチレン HC≡CH）</w:t>
            </w:r>
          </w:p>
        </w:tc>
        <w:tc>
          <w:tcPr/>
          <w:p>
            <w:pPr>
              <w:pStyle w:val="Compact"/>
              <w:jc w:val="left"/>
            </w:pPr>
            <w:r>
              <w:t xml:space="preserve">sp</w:t>
            </w:r>
          </w:p>
        </w:tc>
        <w:tc>
          <w:tcPr/>
          <w:p>
            <w:pPr>
              <w:pStyle w:val="Compact"/>
              <w:jc w:val="left"/>
            </w:pPr>
            <w:r>
              <w:t xml:space="preserve">50%</w:t>
            </w:r>
          </w:p>
        </w:tc>
        <w:tc>
          <w:tcPr/>
          <w:p>
            <w:pPr>
              <w:pStyle w:val="Compact"/>
              <w:jc w:val="left"/>
            </w:pPr>
            <w:r>
              <w:t xml:space="preserve">3.0</w:t>
            </w:r>
          </w:p>
        </w:tc>
        <w:tc>
          <w:tcPr/>
          <w:p>
            <w:pPr>
              <w:pStyle w:val="Compact"/>
              <w:jc w:val="left"/>
            </w:pPr>
            <w:r>
              <w:t xml:space="preserve">（120 pm）</w:t>
            </w:r>
          </w:p>
        </w:tc>
      </w:tr>
    </w:tbl>
    <w:p>
      <w:pPr>
        <w:pStyle w:val="BodyText"/>
      </w:pPr>
      <w:r>
        <w:rPr>
          <w:bCs/>
          <w:b/>
        </w:rPr>
        <w:t xml:space="preserve">二本の判定軸　</w:t>
      </w:r>
      <w:r>
        <w:t xml:space="preserve">①</w:t>
      </w:r>
      <w:r>
        <w:rPr>
          <w:bCs/>
          <w:b/>
        </w:rPr>
        <w:t xml:space="preserve">結合次数が大きいほど短い</w:t>
      </w:r>
      <w:r>
        <w:t xml:space="preserve">（π電子が両核を引き寄せる）②</w:t>
      </w:r>
      <w:r>
        <w:rPr>
          <w:bCs/>
          <w:b/>
        </w:rPr>
        <w:t xml:space="preserve">s性が高いほど短い</w:t>
      </w:r>
      <w:r>
        <w:t xml:space="preserve">（s軌道は核に近い）。本問はエタン(sp³)対エチレン/ベンゼン(sp²)なので、決め手は結合次数。</w:t>
      </w:r>
    </w:p>
    <w:p>
      <w:pPr>
        <w:pStyle w:val="BodyText"/>
      </w:pPr>
      <w:r>
        <w:rPr>
          <w:bCs/>
          <w:b/>
        </w:rPr>
        <w:t xml:space="preserve">ベンゼンが中間に来る理由　</w:t>
      </w:r>
      <w:r>
        <w:t xml:space="preserve">6個のπ電子が環全体に</w:t>
      </w:r>
      <w:r>
        <w:rPr>
          <w:bCs/>
          <w:b/>
        </w:rPr>
        <w:t xml:space="preserve">非局在化</w:t>
      </w:r>
      <w:r>
        <w:t xml:space="preserve">し、各 C–C は単結合でも二重結合でもない</w:t>
      </w:r>
      <w:r>
        <w:rPr>
          <w:bCs/>
          <w:b/>
        </w:rPr>
        <w:t xml:space="preserve">平均1.5重結合</w:t>
      </w:r>
      <w:r>
        <w:t xml:space="preserve">。単純平均 (154+134)/2 ≈ 144 pm よりさらに短い 139 pm なのは芳香族安定化の寄与。</w:t>
      </w:r>
      <w:r>
        <w:rPr>
          <w:bCs/>
          <w:b/>
        </w:rPr>
        <w:t xml:space="preserve">6本すべてが等長</w:t>
      </w:r>
      <w:r>
        <w:t xml:space="preserve">であることが、単結合と二重結合の交替が存在しない＝芳香族性の直接的な実験的証拠（X線結晶構造解析）。</w:t>
      </w:r>
    </w:p>
    <w:p>
      <w:pPr>
        <w:pStyle w:val="BodyText"/>
      </w:pPr>
      <w:r>
        <w:rPr>
          <w:bCs/>
          <w:b/>
        </w:rPr>
        <w:t xml:space="preserve">①　</w:t>
      </w:r>
      <w:r>
        <w:t xml:space="preserve">ベンゼンを最長に置く。結合次数 1.5 &gt; 1.0 なのでエタンより長いことはあり得ない。分子の大きさと混同させる誘導肢。</w:t>
      </w:r>
    </w:p>
    <w:p>
      <w:pPr>
        <w:pStyle w:val="BodyText"/>
      </w:pPr>
      <w:r>
        <w:rPr>
          <w:bCs/>
          <w:b/>
        </w:rPr>
        <w:t xml:space="preserve">②　</w:t>
      </w:r>
      <w:r>
        <w:t xml:space="preserve">ベンゼンを最短に置く。結合次数 1.5 &lt; 2.0 なのでエチレンより短いことはあり得ない。</w:t>
      </w:r>
    </w:p>
    <w:p>
      <w:pPr>
        <w:pStyle w:val="BodyText"/>
      </w:pPr>
      <w:r>
        <w:rPr>
          <w:bCs/>
          <w:b/>
        </w:rPr>
        <w:t xml:space="preserve">③　方向が完全に逆</w:t>
      </w:r>
      <w:r>
        <w:t xml:space="preserve">。三者の相対関係の判断は正しくても、短→長で書くべきところを長→短で書いた者がここに落ちる。</w:t>
      </w:r>
      <w:r>
        <w:rPr>
          <w:bCs/>
          <w:b/>
        </w:rPr>
        <w:t xml:space="preserve">排序題では必ず数値を書き出してから、問題文の不等号の向きに照合すること。</w:t>
      </w:r>
    </w:p>
    <w:p>
      <w:pPr>
        <w:pStyle w:val="BodyText"/>
      </w:pPr>
      <w:r>
        <w:rPr>
          <w:bCs/>
          <w:b/>
        </w:rPr>
        <w:t xml:space="preserve">⑤　</w:t>
      </w:r>
      <w:r>
        <w:t xml:space="preserve">順序が全て崩れている。</w:t>
      </w:r>
    </w:p>
    <w:p>
      <w:pPr>
        <w:pStyle w:val="BodyText"/>
      </w:pPr>
      <w:r>
        <w:rPr>
          <w:bCs/>
          <w:b/>
        </w:rPr>
        <w:t xml:space="preserve">同方向に動く性質（一括記憶）　</w:t>
      </w:r>
      <w:r>
        <w:t xml:space="preserve">エタン→エチレン→アセチレンで：結合長は</w:t>
      </w:r>
      <w:r>
        <w:rPr>
          <w:bCs/>
          <w:b/>
        </w:rPr>
        <w:t xml:space="preserve">短く</w:t>
      </w:r>
      <w:r>
        <w:t xml:space="preserve">なる／結合エネルギーは</w:t>
      </w:r>
      <w:r>
        <w:rPr>
          <w:bCs/>
          <w:b/>
        </w:rPr>
        <w:t xml:space="preserve">大きく</w:t>
      </w:r>
      <w:r>
        <w:t xml:space="preserve">なる／s性は</w:t>
      </w:r>
      <w:r>
        <w:rPr>
          <w:bCs/>
          <w:b/>
        </w:rPr>
        <w:t xml:space="preserve">増える</w:t>
      </w:r>
      <w:r>
        <w:t xml:space="preserve">／C–H の酸性度は</w:t>
      </w:r>
      <w:r>
        <w:rPr>
          <w:bCs/>
          <w:b/>
        </w:rPr>
        <w:t xml:space="preserve">強く</w:t>
      </w:r>
      <w:r>
        <w:t xml:space="preserve">なる（sp炭素の H が最も酸性）。</w:t>
      </w:r>
    </w:p>
    <w:p>
      <w:pPr>
        <w:pStyle w:val="BodyText"/>
      </w:pPr>
      <w:r>
        <w:rPr>
          <w:bCs/>
          <w:b/>
        </w:rPr>
        <w:t xml:space="preserve">一句話速記　</w:t>
      </w:r>
      <w:r>
        <w:t xml:space="preserve">結合次数が大きいほど結合は短い：エチレン(2.0, 134) &lt; ベンゼン(1.5, 139) &lt; エタン(1.0, 154) pm。ベンゼンの六本が等長であることが芳香族性の鉄証。</w:t>
      </w:r>
    </w:p>
    <w:p>
      <w:pPr>
        <w:pStyle w:val="BodyText"/>
      </w:pPr>
      <w:r>
        <w:rPr>
          <w:bCs/>
          <w:b/>
        </w:rPr>
        <w:t xml:space="preserve">問 71　H29-Q3　クメン法の生成物</w:t>
      </w:r>
    </w:p>
    <w:p>
      <w:pPr>
        <w:pStyle w:val="BodyText"/>
      </w:pPr>
      <w:r>
        <w:rPr>
          <w:bCs/>
          <w:b/>
        </w:rPr>
        <w:t xml:space="preserve">考點　</w:t>
      </w:r>
      <w:r>
        <w:rPr>
          <w:iCs/>
          <w:i/>
        </w:rPr>
        <w:t xml:space="preserve">工業製法名と生成物の対応。</w:t>
      </w:r>
      <w:r>
        <w:rPr>
          <w:iCs/>
          <w:i/>
          <w:bCs/>
          <w:b/>
        </w:rPr>
        <w:t xml:space="preserve">純背誦題</w:t>
      </w:r>
      <w:r>
        <w:rPr>
          <w:iCs/>
          <w:i/>
        </w:rPr>
        <w:t xml:space="preserve">だが炭素数保存で救済可能。</w:t>
      </w:r>
    </w:p>
    <w:p>
      <w:pPr>
        <w:pStyle w:val="BodyText"/>
      </w:pPr>
      <w:r>
        <w:rPr>
          <w:bCs/>
          <w:b/>
        </w:rPr>
        <w:t xml:space="preserve">片假名の分解　</w:t>
      </w:r>
      <w:r>
        <w:t xml:space="preserve">イソプロピルベンゼン＝クメン（cumene, C₆H₅–CH(CH₃)₂）。問題文の括弧が同義語注であることに気づけば、原料構造は与えられている。</w:t>
      </w:r>
    </w:p>
    <w:p>
      <w:pPr>
        <w:pStyle w:val="BodyText"/>
      </w:pPr>
      <w:r>
        <w:rPr>
          <w:bCs/>
          <w:b/>
        </w:rPr>
        <w:t xml:space="preserve">正答①　フェノール（＋アセトン）</w:t>
      </w:r>
    </w:p>
    <w:p>
      <w:pPr>
        <w:pStyle w:val="BodyText"/>
      </w:pPr>
      <w:r>
        <w:rPr>
          <w:bCs/>
          <w:b/>
        </w:rPr>
        <w:t xml:space="preserve">クメン法（ホック法）三段階</w:t>
      </w:r>
    </w:p>
    <w:p>
      <w:pPr>
        <w:pStyle w:val="BodyText"/>
      </w:pPr>
      <w:r>
        <w:t xml:space="preserve">第一段：ベンゼン + プロペン →(H₃PO₄ または AlCl₃, フリーデル・クラフツ アルキル化)→</w:t>
      </w:r>
      <w:r>
        <w:t xml:space="preserve"> </w:t>
      </w:r>
      <w:r>
        <w:rPr>
          <w:bCs/>
          <w:b/>
        </w:rPr>
        <w:t xml:space="preserve">クメン</w:t>
      </w:r>
      <w:r>
        <w:t xml:space="preserve">。プロペンのプロトン化で</w:t>
      </w:r>
      <w:r>
        <w:t xml:space="preserve"> </w:t>
      </w:r>
      <w:r>
        <w:rPr>
          <w:bCs/>
          <w:b/>
        </w:rPr>
        <w:t xml:space="preserve">2°カルボカチオン</w:t>
      </w:r>
      <w:r>
        <w:t xml:space="preserve">（マルコフニコフ則）が生じるため、n-プロピルではなくイソプロピルが付く。</w:t>
      </w:r>
    </w:p>
    <w:p>
      <w:pPr>
        <w:pStyle w:val="BodyText"/>
      </w:pPr>
      <w:r>
        <w:t xml:space="preserve">第二段：クメン + O₂（空気酸化）→</w:t>
      </w:r>
      <w:r>
        <w:t xml:space="preserve"> </w:t>
      </w:r>
      <w:r>
        <w:rPr>
          <w:bCs/>
          <w:b/>
        </w:rPr>
        <w:t xml:space="preserve">クメンヒドロペルオキシド</w:t>
      </w:r>
      <w:r>
        <w:t xml:space="preserve"> </w:t>
      </w:r>
      <w:r>
        <w:t xml:space="preserve">C₆H₅–C(CH₃)₂–OOH。酸化位置が特定される理由：そこが</w:t>
      </w:r>
      <w:r>
        <w:t xml:space="preserve"> </w:t>
      </w:r>
      <w:r>
        <w:rPr>
          <w:bCs/>
          <w:b/>
        </w:rPr>
        <w:t xml:space="preserve">3級かつベンジル位</w:t>
      </w:r>
      <w:r>
        <w:t xml:space="preserve">の C–H で、生じるラジカルが超共役と芳香環との共鳴の両方で安定化される＝分子中で最も弱い C–H。</w:t>
      </w:r>
    </w:p>
    <w:p>
      <w:pPr>
        <w:pStyle w:val="BodyText"/>
      </w:pPr>
      <w:r>
        <w:t xml:space="preserve">第三段：H₂SO₄ による</w:t>
      </w:r>
      <w:r>
        <w:t xml:space="preserve"> </w:t>
      </w:r>
      <w:r>
        <w:rPr>
          <w:bCs/>
          <w:b/>
        </w:rPr>
        <w:t xml:space="preserve">ホック転位（1,2-アリール転位）</w:t>
      </w:r>
      <w:r>
        <w:t xml:space="preserve">。O–O 開裂で電子不足酸素が生じ、</w:t>
      </w:r>
      <w:r>
        <w:rPr>
          <w:bCs/>
          <w:b/>
        </w:rPr>
        <w:t xml:space="preserve">フェニル基が炭素から酸素へ移動</w:t>
      </w:r>
      <w:r>
        <w:t xml:space="preserve">、続く加水分解で C–C が切断されて</w:t>
      </w:r>
      <w:r>
        <w:t xml:space="preserve"> </w:t>
      </w:r>
      <w:r>
        <w:rPr>
          <w:bCs/>
          <w:b/>
        </w:rPr>
        <w:t xml:space="preserve">フェノール + アセトン</w:t>
      </w:r>
      <w:r>
        <w:t xml:space="preserve">。</w:t>
      </w:r>
    </w:p>
    <w:p>
      <w:pPr>
        <w:pStyle w:val="BodyText"/>
      </w:pPr>
      <w:r>
        <w:rPr>
          <w:bCs/>
          <w:b/>
        </w:rPr>
        <w:t xml:space="preserve">工業的意義　</w:t>
      </w:r>
      <w:r>
        <w:t xml:space="preserve">生成比 フェノール : アセトン ≈</w:t>
      </w:r>
      <w:r>
        <w:t xml:space="preserve"> </w:t>
      </w:r>
      <w:r>
        <w:rPr>
          <w:bCs/>
          <w:b/>
        </w:rPr>
        <w:t xml:space="preserve">1:1（モル比）</w:t>
      </w:r>
      <w:r>
        <w:t xml:space="preserve">で両者とも大宗基礎原料。原料（ベンゼン・プロペン・空気）が安価。世界のフェノール生産の</w:t>
      </w:r>
      <w:r>
        <w:rPr>
          <w:bCs/>
          <w:b/>
        </w:rPr>
        <w:t xml:space="preserve">9割以上</w:t>
      </w:r>
      <w:r>
        <w:t xml:space="preserve">がこの法。下流：フェノール + アセトン →</w:t>
      </w:r>
      <w:r>
        <w:t xml:space="preserve"> </w:t>
      </w:r>
      <w:r>
        <w:rPr>
          <w:bCs/>
          <w:b/>
        </w:rPr>
        <w:t xml:space="preserve">ビスフェノールA</w:t>
      </w:r>
      <w:r>
        <w:t xml:space="preserve"> </w:t>
      </w:r>
      <w:r>
        <w:t xml:space="preserve">→ ポリカーボネート／エポキシ樹脂。</w:t>
      </w:r>
    </w:p>
    <w:p>
      <w:pPr>
        <w:pStyle w:val="BodyText"/>
      </w:pPr>
      <w:r>
        <w:rPr>
          <w:bCs/>
          <w:b/>
        </w:rPr>
        <w:t xml:space="preserve">②　アニリン</w:t>
      </w:r>
      <w:r>
        <w:t xml:space="preserve">：ニトロベンゼンの還元（H₂/Ni、または Sn+HCl）で製造。</w:t>
      </w:r>
      <w:r>
        <w:rPr>
          <w:bCs/>
          <w:b/>
        </w:rPr>
        <w:t xml:space="preserve">窒素源が必要</w:t>
      </w:r>
      <w:r>
        <w:t xml:space="preserve">だがクメン法の全工程に含窒素試薬は存在しない → 最速の排除法。</w:t>
      </w:r>
    </w:p>
    <w:p>
      <w:pPr>
        <w:pStyle w:val="BodyText"/>
      </w:pPr>
      <w:r>
        <w:rPr>
          <w:bCs/>
          <w:b/>
        </w:rPr>
        <w:t xml:space="preserve">③　安息香酸</w:t>
      </w:r>
      <w:r>
        <w:t xml:space="preserve">：トルエンの空気酸化（Co/Mn触媒）。側鎖が1炭素でなければ COOH で止まらない。</w:t>
      </w:r>
    </w:p>
    <w:p>
      <w:pPr>
        <w:pStyle w:val="BodyText"/>
      </w:pPr>
      <w:r>
        <w:rPr>
          <w:bCs/>
          <w:b/>
        </w:rPr>
        <w:t xml:space="preserve">④　ベンズアルデヒド</w:t>
      </w:r>
      <w:r>
        <w:t xml:space="preserve">：トルエンの塩素化 → 加水分解（C₆H₅CH₃ → C₆H₅CHCl₂ → C₆H₅CHO）。いずれも</w:t>
      </w:r>
      <w:r>
        <w:rPr>
          <w:bCs/>
          <w:b/>
        </w:rPr>
        <w:t xml:space="preserve">トルエン</w:t>
      </w:r>
      <w:r>
        <w:t xml:space="preserve">起点でクメンではない。</w:t>
      </w:r>
    </w:p>
    <w:p>
      <w:pPr>
        <w:pStyle w:val="BodyText"/>
      </w:pPr>
      <w:r>
        <w:rPr>
          <w:bCs/>
          <w:b/>
        </w:rPr>
        <w:t xml:space="preserve">⑤　トルエン</w:t>
      </w:r>
      <w:r>
        <w:t xml:space="preserve">：石油の接触改質、またはベンゼンのメチル化で得る</w:t>
      </w:r>
      <w:r>
        <w:rPr>
          <w:bCs/>
          <w:b/>
        </w:rPr>
        <w:t xml:space="preserve">原料側</w:t>
      </w:r>
      <w:r>
        <w:t xml:space="preserve">の物質。3炭素側鎖を1炭素に削る工程に工業的意義はない。</w:t>
      </w:r>
    </w:p>
    <w:p>
      <w:pPr>
        <w:pStyle w:val="BodyText"/>
      </w:pPr>
      <w:r>
        <w:rPr>
          <w:bCs/>
          <w:b/>
        </w:rPr>
        <w:t xml:space="preserve">救済法（製法名を忘れた場合）　炭素数保存</w:t>
      </w:r>
      <w:r>
        <w:t xml:space="preserve">で解ける。クメンは C₉。生成物の合計も C₉ でなければならない。フェノール C₆ + アセトン C₃ =</w:t>
      </w:r>
      <w:r>
        <w:t xml:space="preserve"> </w:t>
      </w:r>
      <w:r>
        <w:rPr>
          <w:bCs/>
          <w:b/>
        </w:rPr>
        <w:t xml:space="preserve">C₉ ✓</w:t>
      </w:r>
      <w:r>
        <w:t xml:space="preserve">。この一手で②③④⑤を現場で排除できる。</w:t>
      </w:r>
    </w:p>
    <w:p>
      <w:pPr>
        <w:pStyle w:val="BodyText"/>
      </w:pPr>
      <w:r>
        <w:rPr>
          <w:bCs/>
          <w:b/>
        </w:rPr>
        <w:t xml:space="preserve">側鎖炭素数による工業製法の判別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側鎖炭素数</w:t>
            </w:r>
          </w:p>
        </w:tc>
        <w:tc>
          <w:tcPr/>
          <w:p>
            <w:pPr>
              <w:pStyle w:val="Compact"/>
              <w:jc w:val="left"/>
            </w:pPr>
            <w:r>
              <w:rPr>
                <w:bCs/>
                <w:b/>
              </w:rPr>
              <w:t xml:space="preserve">原料</w:t>
            </w:r>
          </w:p>
        </w:tc>
        <w:tc>
          <w:tcPr/>
          <w:p>
            <w:pPr>
              <w:pStyle w:val="Compact"/>
              <w:jc w:val="left"/>
            </w:pPr>
            <w:r>
              <w:rPr>
                <w:bCs/>
                <w:b/>
              </w:rPr>
              <w:t xml:space="preserve">主な目的物</w:t>
            </w:r>
          </w:p>
        </w:tc>
      </w:tr>
      <w:tr>
        <w:tc>
          <w:tcPr/>
          <w:p>
            <w:pPr>
              <w:pStyle w:val="Compact"/>
              <w:jc w:val="left"/>
            </w:pPr>
            <w:r>
              <w:t xml:space="preserve">1C</w:t>
            </w:r>
          </w:p>
        </w:tc>
        <w:tc>
          <w:tcPr/>
          <w:p>
            <w:pPr>
              <w:pStyle w:val="Compact"/>
              <w:jc w:val="left"/>
            </w:pPr>
            <w:r>
              <w:t xml:space="preserve">トルエン</w:t>
            </w:r>
          </w:p>
        </w:tc>
        <w:tc>
          <w:tcPr/>
          <w:p>
            <w:pPr>
              <w:pStyle w:val="Compact"/>
              <w:jc w:val="left"/>
            </w:pPr>
            <w:r>
              <w:t xml:space="preserve">ベンズアルデヒド、安息香酸</w:t>
            </w:r>
          </w:p>
        </w:tc>
      </w:tr>
      <w:tr>
        <w:tc>
          <w:tcPr/>
          <w:p>
            <w:pPr>
              <w:pStyle w:val="Compact"/>
              <w:jc w:val="left"/>
            </w:pPr>
            <w:r>
              <w:t xml:space="preserve">2C</w:t>
            </w:r>
          </w:p>
        </w:tc>
        <w:tc>
          <w:tcPr/>
          <w:p>
            <w:pPr>
              <w:pStyle w:val="Compact"/>
              <w:jc w:val="left"/>
            </w:pPr>
            <w:r>
              <w:t xml:space="preserve">エチルベンゼン</w:t>
            </w:r>
          </w:p>
        </w:tc>
        <w:tc>
          <w:tcPr/>
          <w:p>
            <w:pPr>
              <w:pStyle w:val="Compact"/>
              <w:jc w:val="left"/>
            </w:pPr>
            <w:r>
              <w:t xml:space="preserve">スチレン（脱水素）</w:t>
            </w:r>
          </w:p>
        </w:tc>
      </w:tr>
      <w:tr>
        <w:tc>
          <w:tcPr/>
          <w:p>
            <w:pPr>
              <w:pStyle w:val="Compact"/>
              <w:jc w:val="left"/>
            </w:pPr>
            <w:r>
              <w:t xml:space="preserve">3C</w:t>
            </w:r>
          </w:p>
        </w:tc>
        <w:tc>
          <w:tcPr/>
          <w:p>
            <w:pPr>
              <w:pStyle w:val="Compact"/>
              <w:jc w:val="left"/>
            </w:pPr>
            <w:r>
              <w:rPr>
                <w:bCs/>
                <w:b/>
              </w:rPr>
              <w:t xml:space="preserve">クメン</w:t>
            </w:r>
          </w:p>
        </w:tc>
        <w:tc>
          <w:tcPr/>
          <w:p>
            <w:pPr>
              <w:pStyle w:val="Compact"/>
              <w:jc w:val="left"/>
            </w:pPr>
            <w:r>
              <w:rPr>
                <w:bCs/>
                <w:b/>
              </w:rPr>
              <w:t xml:space="preserve">フェノール + アセトン</w:t>
            </w:r>
          </w:p>
        </w:tc>
      </w:tr>
    </w:tbl>
    <w:p>
      <w:pPr>
        <w:pStyle w:val="BodyText"/>
      </w:pPr>
      <w:r>
        <w:rPr>
          <w:bCs/>
          <w:b/>
        </w:rPr>
        <w:t xml:space="preserve">関連製法一括　</w:t>
      </w:r>
      <w:r>
        <w:t xml:space="preserve">スチレン＝エチルベンゼン脱水素／無水フタル酸＝o-キシレンまたはナフタレン酸化／テレフタル酸＝p-キシレン酸化（Amoco法）。</w:t>
      </w:r>
    </w:p>
    <w:p>
      <w:pPr>
        <w:pStyle w:val="BodyText"/>
      </w:pPr>
      <w:r>
        <w:rPr>
          <w:bCs/>
          <w:b/>
        </w:rPr>
        <w:t xml:space="preserve">過去問との関係　</w:t>
      </w:r>
      <w:r>
        <w:t xml:space="preserve">速查表 第73項D に H27-Q6 でクメン法を整理済み。H29 は同じ製法を「生成物は何か」という最も直截な形で再出題。</w:t>
      </w:r>
    </w:p>
    <w:p>
      <w:pPr>
        <w:pStyle w:val="BodyText"/>
      </w:pPr>
      <w:r>
        <w:rPr>
          <w:bCs/>
          <w:b/>
        </w:rPr>
        <w:t xml:space="preserve">一句話速記　</w:t>
      </w:r>
      <w:r>
        <w:t xml:space="preserve">クメン法：ベンゼン + プロペン → クメン →(O₂) ヒドロペルオキシド →(H⁺, ホック転位) フェノール + アセトン。一石二鳥かつ炭素数保存 C₉ = C₆ + C₃。</w:t>
      </w:r>
    </w:p>
    <w:p>
      <w:pPr>
        <w:pStyle w:val="BodyText"/>
      </w:pPr>
      <w:r>
        <w:rPr>
          <w:bCs/>
          <w:b/>
        </w:rPr>
        <w:t xml:space="preserve">問 72　H29-Q4　テルペノイド（五格填空）</w:t>
      </w:r>
    </w:p>
    <w:p>
      <w:pPr>
        <w:pStyle w:val="BodyText"/>
      </w:pPr>
      <w:r>
        <w:rPr>
          <w:bCs/>
          <w:b/>
        </w:rPr>
        <w:t xml:space="preserve">考點　</w:t>
      </w:r>
      <w:r>
        <w:rPr>
          <w:iCs/>
          <w:i/>
        </w:rPr>
        <w:t xml:space="preserve">テルペンの命名階梯＋β-カロテンの発色と視覚サイクル。</w:t>
      </w:r>
    </w:p>
    <w:p>
      <w:pPr>
        <w:pStyle w:val="BodyText"/>
      </w:pPr>
      <w:r>
        <w:rPr>
          <w:bCs/>
          <w:b/>
        </w:rPr>
        <w:t xml:space="preserve">正答⑤　A=イソプレン、B=モノテルペン、C=10個、D=黄橙色、E=視覚</w:t>
      </w:r>
    </w:p>
    <w:p>
      <w:pPr>
        <w:pStyle w:val="BodyText"/>
      </w:pPr>
      <w:r>
        <w:rPr>
          <w:bCs/>
          <w:b/>
        </w:rPr>
        <w:t xml:space="preserve">A：イソプレン（イソペンタンではない）</w:t>
      </w:r>
    </w:p>
    <w:p>
      <w:pPr>
        <w:pStyle w:val="BodyText"/>
      </w:pPr>
      <w:r>
        <w:t xml:space="preserve">語尾規則で即断できる：</w:t>
      </w:r>
      <w:r>
        <w:rPr>
          <w:bCs/>
          <w:b/>
        </w:rPr>
        <w:t xml:space="preserve">-タン=飽和(-ane)／-テン,-レン=二重結合あり(-ene)／-チン,-イン=三重結合(-yne)</w:t>
      </w:r>
      <w:r>
        <w:t xml:space="preserve">。イソペンタン C₅H₁₂ は飽和で反応点がなく、構成単位になり得ない。イソプレン（2-メチル-1,3-ブタジエン C₅H₈）は共役二重結合をもつ。</w:t>
      </w:r>
      <w:r>
        <w:rPr>
          <w:bCs/>
          <w:b/>
        </w:rPr>
        <w:t xml:space="preserve">イソプレン則（ワラッハ則）</w:t>
      </w:r>
      <w:r>
        <w:t xml:space="preserve">：テルペンは C₅ のイソプレン単位が</w:t>
      </w:r>
      <w:r>
        <w:rPr>
          <w:bCs/>
          <w:b/>
        </w:rPr>
        <w:t xml:space="preserve">頭尾結合</w:t>
      </w:r>
      <w:r>
        <w:t xml:space="preserve">して生成。生体内の実体は IPP/DMAPP で、二重結合がカルボカチオンを攻撃する機構で連結するため、二重結合の存在が必須。</w:t>
      </w:r>
    </w:p>
    <w:p>
      <w:pPr>
        <w:pStyle w:val="BodyText"/>
      </w:pPr>
      <w:r>
        <w:rPr>
          <w:bCs/>
          <w:b/>
        </w:rPr>
        <w:t xml:space="preserve">B・C：モノテルペン＝C10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名称</w:t>
            </w:r>
          </w:p>
        </w:tc>
        <w:tc>
          <w:tcPr/>
          <w:p>
            <w:pPr>
              <w:pStyle w:val="Compact"/>
              <w:jc w:val="left"/>
            </w:pPr>
            <w:r>
              <w:rPr>
                <w:bCs/>
                <w:b/>
              </w:rPr>
              <w:t xml:space="preserve">イソプレン単位数</w:t>
            </w:r>
          </w:p>
        </w:tc>
        <w:tc>
          <w:tcPr/>
          <w:p>
            <w:pPr>
              <w:pStyle w:val="Compact"/>
              <w:jc w:val="left"/>
            </w:pPr>
            <w:r>
              <w:rPr>
                <w:bCs/>
                <w:b/>
              </w:rPr>
              <w:t xml:space="preserve">炭素数</w:t>
            </w:r>
          </w:p>
        </w:tc>
        <w:tc>
          <w:tcPr/>
          <w:p>
            <w:pPr>
              <w:pStyle w:val="Compact"/>
              <w:jc w:val="left"/>
            </w:pPr>
            <w:r>
              <w:rPr>
                <w:bCs/>
                <w:b/>
              </w:rPr>
              <w:t xml:space="preserve">代表例</w:t>
            </w:r>
          </w:p>
        </w:tc>
      </w:tr>
      <w:tr>
        <w:tc>
          <w:tcPr/>
          <w:p>
            <w:pPr>
              <w:pStyle w:val="Compact"/>
              <w:jc w:val="left"/>
            </w:pPr>
            <w:r>
              <w:rPr>
                <w:bCs/>
                <w:b/>
              </w:rPr>
              <w:t xml:space="preserve">モノテルペン</w:t>
            </w:r>
          </w:p>
        </w:tc>
        <w:tc>
          <w:tcPr/>
          <w:p>
            <w:pPr>
              <w:pStyle w:val="Compact"/>
              <w:jc w:val="left"/>
            </w:pPr>
            <w:r>
              <w:rPr>
                <w:bCs/>
                <w:b/>
              </w:rPr>
              <w:t xml:space="preserve">2</w:t>
            </w:r>
          </w:p>
        </w:tc>
        <w:tc>
          <w:tcPr/>
          <w:p>
            <w:pPr>
              <w:pStyle w:val="Compact"/>
              <w:jc w:val="left"/>
            </w:pPr>
            <w:r>
              <w:rPr>
                <w:bCs/>
                <w:b/>
              </w:rPr>
              <w:t xml:space="preserve">C₁₀</w:t>
            </w:r>
          </w:p>
        </w:tc>
        <w:tc>
          <w:tcPr/>
          <w:p>
            <w:pPr>
              <w:pStyle w:val="Compact"/>
              <w:jc w:val="left"/>
            </w:pPr>
            <w:r>
              <w:t xml:space="preserve">ミルセン、リモネン、ピネン、メントール、樟脳</w:t>
            </w:r>
          </w:p>
        </w:tc>
      </w:tr>
      <w:tr>
        <w:tc>
          <w:tcPr/>
          <w:p>
            <w:pPr>
              <w:pStyle w:val="Compact"/>
              <w:jc w:val="left"/>
            </w:pPr>
            <w:r>
              <w:t xml:space="preserve">セスキテルペン</w:t>
            </w:r>
          </w:p>
        </w:tc>
        <w:tc>
          <w:tcPr/>
          <w:p>
            <w:pPr>
              <w:pStyle w:val="Compact"/>
              <w:jc w:val="left"/>
            </w:pPr>
            <w:r>
              <w:t xml:space="preserve">3</w:t>
            </w:r>
          </w:p>
        </w:tc>
        <w:tc>
          <w:tcPr/>
          <w:p>
            <w:pPr>
              <w:pStyle w:val="Compact"/>
              <w:jc w:val="left"/>
            </w:pPr>
            <w:r>
              <w:t xml:space="preserve">C₁₅</w:t>
            </w:r>
          </w:p>
        </w:tc>
        <w:tc>
          <w:tcPr/>
          <w:p>
            <w:pPr>
              <w:pStyle w:val="Compact"/>
              <w:jc w:val="left"/>
            </w:pPr>
            <w:r>
              <w:t xml:space="preserve">ファルネセン、ファルネソール</w:t>
            </w:r>
          </w:p>
        </w:tc>
      </w:tr>
      <w:tr>
        <w:tc>
          <w:tcPr/>
          <w:p>
            <w:pPr>
              <w:pStyle w:val="Compact"/>
              <w:jc w:val="left"/>
            </w:pPr>
            <w:r>
              <w:t xml:space="preserve">ジテルペン</w:t>
            </w:r>
          </w:p>
        </w:tc>
        <w:tc>
          <w:tcPr/>
          <w:p>
            <w:pPr>
              <w:pStyle w:val="Compact"/>
              <w:jc w:val="left"/>
            </w:pPr>
            <w:r>
              <w:t xml:space="preserve">4</w:t>
            </w:r>
          </w:p>
        </w:tc>
        <w:tc>
          <w:tcPr/>
          <w:p>
            <w:pPr>
              <w:pStyle w:val="Compact"/>
              <w:jc w:val="left"/>
            </w:pPr>
            <w:r>
              <w:t xml:space="preserve">C₂₀</w:t>
            </w:r>
          </w:p>
        </w:tc>
        <w:tc>
          <w:tcPr/>
          <w:p>
            <w:pPr>
              <w:pStyle w:val="Compact"/>
              <w:jc w:val="left"/>
            </w:pPr>
            <w:r>
              <w:t xml:space="preserve">フィトール、レチノール、タキソール</w:t>
            </w:r>
          </w:p>
        </w:tc>
      </w:tr>
      <w:tr>
        <w:tc>
          <w:tcPr/>
          <w:p>
            <w:pPr>
              <w:pStyle w:val="Compact"/>
              <w:jc w:val="left"/>
            </w:pPr>
            <w:r>
              <w:t xml:space="preserve">トリテルペン</w:t>
            </w:r>
          </w:p>
        </w:tc>
        <w:tc>
          <w:tcPr/>
          <w:p>
            <w:pPr>
              <w:pStyle w:val="Compact"/>
              <w:jc w:val="left"/>
            </w:pPr>
            <w:r>
              <w:t xml:space="preserve">6</w:t>
            </w:r>
          </w:p>
        </w:tc>
        <w:tc>
          <w:tcPr/>
          <w:p>
            <w:pPr>
              <w:pStyle w:val="Compact"/>
              <w:jc w:val="left"/>
            </w:pPr>
            <w:r>
              <w:t xml:space="preserve">C₃₀</w:t>
            </w:r>
          </w:p>
        </w:tc>
        <w:tc>
          <w:tcPr/>
          <w:p>
            <w:pPr>
              <w:pStyle w:val="Compact"/>
              <w:jc w:val="left"/>
            </w:pPr>
            <w:r>
              <w:t xml:space="preserve">スクアレン → ステロール</w:t>
            </w:r>
          </w:p>
        </w:tc>
      </w:tr>
      <w:tr>
        <w:tc>
          <w:tcPr/>
          <w:p>
            <w:pPr>
              <w:pStyle w:val="Compact"/>
              <w:jc w:val="left"/>
            </w:pPr>
            <w:r>
              <w:t xml:space="preserve">テトラテルペン</w:t>
            </w:r>
          </w:p>
        </w:tc>
        <w:tc>
          <w:tcPr/>
          <w:p>
            <w:pPr>
              <w:pStyle w:val="Compact"/>
              <w:jc w:val="left"/>
            </w:pPr>
            <w:r>
              <w:t xml:space="preserve">8</w:t>
            </w:r>
          </w:p>
        </w:tc>
        <w:tc>
          <w:tcPr/>
          <w:p>
            <w:pPr>
              <w:pStyle w:val="Compact"/>
              <w:jc w:val="left"/>
            </w:pPr>
            <w:r>
              <w:t xml:space="preserve">C₄₀</w:t>
            </w:r>
          </w:p>
        </w:tc>
        <w:tc>
          <w:tcPr/>
          <w:p>
            <w:pPr>
              <w:pStyle w:val="Compact"/>
              <w:jc w:val="left"/>
            </w:pPr>
            <w:r>
              <w:rPr>
                <w:bCs/>
                <w:b/>
              </w:rPr>
              <w:t xml:space="preserve">β-カロテン</w:t>
            </w:r>
            <w:r>
              <w:t xml:space="preserve">、リコペン</w:t>
            </w:r>
          </w:p>
        </w:tc>
      </w:tr>
      <w:tr>
        <w:tc>
          <w:tcPr/>
          <w:p>
            <w:pPr>
              <w:pStyle w:val="Compact"/>
              <w:jc w:val="left"/>
            </w:pPr>
            <w:r>
              <w:t xml:space="preserve">ポリテルペン</w:t>
            </w:r>
          </w:p>
        </w:tc>
        <w:tc>
          <w:tcPr/>
          <w:p>
            <w:pPr>
              <w:pStyle w:val="Compact"/>
              <w:jc w:val="left"/>
            </w:pPr>
            <w:r>
              <w:t xml:space="preserve">多数</w:t>
            </w:r>
          </w:p>
        </w:tc>
        <w:tc>
          <w:tcPr/>
          <w:p>
            <w:pPr>
              <w:pStyle w:val="Compact"/>
              <w:jc w:val="left"/>
            </w:pPr>
            <w:r>
              <w:t xml:space="preserve">(C₅)ₙ</w:t>
            </w:r>
          </w:p>
        </w:tc>
        <w:tc>
          <w:tcPr/>
          <w:p>
            <w:pPr>
              <w:pStyle w:val="Compact"/>
              <w:jc w:val="left"/>
            </w:pPr>
            <w:r>
              <w:t xml:space="preserve">天然ゴム</w:t>
            </w:r>
          </w:p>
        </w:tc>
      </w:tr>
    </w:tbl>
    <w:p>
      <w:pPr>
        <w:pStyle w:val="BodyText"/>
      </w:pPr>
      <w:r>
        <w:rPr>
          <w:bCs/>
          <w:b/>
        </w:rPr>
        <w:t xml:space="preserve">命名の要注意点</w:t>
      </w:r>
      <w:r>
        <w:t xml:space="preserve">：接頭辞は「イソプレン単位数」ではなく</w:t>
      </w:r>
      <w:r>
        <w:t xml:space="preserve"> </w:t>
      </w:r>
      <w:r>
        <w:rPr>
          <w:bCs/>
          <w:b/>
        </w:rPr>
        <w:t xml:space="preserve">C₁₀ を1単位とする倍数</w:t>
      </w:r>
      <w:r>
        <w:t xml:space="preserve">。モノ=C₁₀、ジ=C₂₀、テトラ=C₄₀。「モノ＝イソプレン1個＝C₅」と読むと ③ に落ちる。精油の主成分が C₁₀ なのは</w:t>
      </w:r>
      <w:r>
        <w:rPr>
          <w:bCs/>
          <w:b/>
        </w:rPr>
        <w:t xml:space="preserve">揮発性</w:t>
      </w:r>
      <w:r>
        <w:t xml:space="preserve">（沸点150〜180℃）ゆえで、C₂₀ のジテルペンは不揮発。</w:t>
      </w:r>
    </w:p>
    <w:p>
      <w:pPr>
        <w:pStyle w:val="BodyText"/>
      </w:pPr>
      <w:r>
        <w:rPr>
          <w:bCs/>
          <w:b/>
        </w:rPr>
        <w:t xml:space="preserve">D：黄橙色</w:t>
      </w:r>
      <w:r>
        <w:t xml:space="preserve">　β-カロテン C₄₀H₅₆ は</w:t>
      </w:r>
      <w:r>
        <w:rPr>
          <w:bCs/>
          <w:b/>
        </w:rPr>
        <w:t xml:space="preserve">共役二重結合11個</w:t>
      </w:r>
      <w:r>
        <w:t xml:space="preserve">。共役が伸びるほど HOMO–LUMO ギャップが縮み（ΔE = hc/λ）吸収波長が伸びる。約 450 nm（青）を吸収 →</w:t>
      </w:r>
      <w:r>
        <w:t xml:space="preserve"> </w:t>
      </w:r>
      <w:r>
        <w:rPr>
          <w:bCs/>
          <w:b/>
        </w:rPr>
        <w:t xml:space="preserve">補色の黄橙</w:t>
      </w:r>
      <w:r>
        <w:t xml:space="preserve">を呈する。赤色にならない理由：両端の環上の二重結合が主鎖と</w:t>
      </w:r>
      <w:r>
        <w:rPr>
          <w:bCs/>
          <w:b/>
        </w:rPr>
        <w:t xml:space="preserve">同一平面に乗れず</w:t>
      </w:r>
      <w:r>
        <w:t xml:space="preserve">実効共役長が短くなり吸収が青方偏移するため（全直鎖のリコペンは赤）。「緑黄色」は「緑黄色野菜」からの誘導肢で、緑はクロロフィル由来であり色素自体の色ではない。</w:t>
      </w:r>
    </w:p>
    <w:p>
      <w:pPr>
        <w:pStyle w:val="BodyText"/>
      </w:pPr>
      <w:r>
        <w:rPr>
          <w:bCs/>
          <w:b/>
        </w:rPr>
        <w:t xml:space="preserve">E：視覚</w:t>
      </w:r>
      <w:r>
        <w:t xml:space="preserve">　β-カロテン →(小腸で中央開裂)→ レチナール ⇄</w:t>
      </w:r>
      <w:r>
        <w:t xml:space="preserve"> </w:t>
      </w:r>
      <w:r>
        <w:rPr>
          <w:bCs/>
          <w:b/>
        </w:rPr>
        <w:t xml:space="preserve">レチノール(ビタミンA)</w:t>
      </w:r>
      <w:r>
        <w:t xml:space="preserve"> </w:t>
      </w:r>
      <w:r>
        <w:t xml:space="preserve">→(酸化・異性化)→</w:t>
      </w:r>
      <w:r>
        <w:t xml:space="preserve"> </w:t>
      </w:r>
      <w:r>
        <w:rPr>
          <w:bCs/>
          <w:b/>
        </w:rPr>
        <w:t xml:space="preserve">11-cis-レチナール</w:t>
      </w:r>
      <w:r>
        <w:t xml:space="preserve"> </w:t>
      </w:r>
      <w:r>
        <w:t xml:space="preserve">→(オプシンとシッフ塩基結合)→</w:t>
      </w:r>
      <w:r>
        <w:t xml:space="preserve"> </w:t>
      </w:r>
      <w:r>
        <w:rPr>
          <w:bCs/>
          <w:b/>
        </w:rPr>
        <w:t xml:space="preserve">ロドプシン</w:t>
      </w:r>
      <w:r>
        <w:t xml:space="preserve"> </w:t>
      </w:r>
      <w:r>
        <w:t xml:space="preserve">→(光)→</w:t>
      </w:r>
      <w:r>
        <w:t xml:space="preserve"> </w:t>
      </w:r>
      <w:r>
        <w:rPr>
          <w:bCs/>
          <w:b/>
        </w:rPr>
        <w:t xml:space="preserve">all-trans-レチナール</w:t>
      </w:r>
      <w:r>
        <w:t xml:space="preserve"> </w:t>
      </w:r>
      <w:r>
        <w:t xml:space="preserve">+ オプシン → 神経信号。C11=C12 の</w:t>
      </w:r>
      <w:r>
        <w:t xml:space="preserve"> </w:t>
      </w:r>
      <w:r>
        <w:rPr>
          <w:bCs/>
          <w:b/>
        </w:rPr>
        <w:t xml:space="preserve">cis→trans 光異性化</w:t>
      </w:r>
      <w:r>
        <w:t xml:space="preserve">が視覚の分子的基盤。</w:t>
      </w:r>
      <w:r>
        <w:rPr>
          <w:bCs/>
          <w:b/>
        </w:rPr>
        <w:t xml:space="preserve">問題文が「11-cis-」と明記している時点で答えは視覚</w:t>
      </w:r>
      <w:r>
        <w:t xml:space="preserve">。関連：ビタミンA欠乏 → 夜盲症。</w:t>
      </w:r>
    </w:p>
    <w:p>
      <w:pPr>
        <w:pStyle w:val="BodyText"/>
      </w:pPr>
      <w:r>
        <w:rPr>
          <w:bCs/>
          <w:b/>
        </w:rPr>
        <w:t xml:space="preserve">選択肢の内部矛盾を突く技法　</w:t>
      </w:r>
      <w:r>
        <w:t xml:space="preserve">② は B=ジテルペン（C₂₀）と C=10個 が</w:t>
      </w:r>
      <w:r>
        <w:rPr>
          <w:bCs/>
          <w:b/>
        </w:rPr>
        <w:t xml:space="preserve">選択肢の中で矛盾</w:t>
      </w:r>
      <w:r>
        <w:t xml:space="preserve">しており、知識がなくても削れる。組合せ問題ではまず各肢の内部整合性を確認すること。</w:t>
      </w:r>
    </w:p>
    <w:p>
      <w:pPr>
        <w:pStyle w:val="BodyText"/>
      </w:pPr>
      <w:r>
        <w:rPr>
          <w:bCs/>
          <w:b/>
        </w:rPr>
        <w:t xml:space="preserve">解答経路　</w:t>
      </w:r>
      <w:r>
        <w:t xml:space="preserve">D=黄橙色・E=視覚 で ④⑤ に絞る → A の語尾（タン/レン）で ⑤。</w:t>
      </w:r>
    </w:p>
    <w:p>
      <w:pPr>
        <w:pStyle w:val="BodyText"/>
      </w:pPr>
      <w:r>
        <w:rPr>
          <w:bCs/>
          <w:b/>
        </w:rPr>
        <w:t xml:space="preserve">一句話速記　</w:t>
      </w:r>
      <w:r>
        <w:t xml:space="preserve">テルペン＝イソプレン(C₅, 二重結合があるから連結できる)の頭尾結合。モノテルペン＝2単位＝C₁₀＝精油主成分。β-カロテン(C₄₀, 共役11)は青を吸って黄橙、開裂してレチノール → 11-cis-レチナールの光異性化＝視覚。</w:t>
      </w:r>
    </w:p>
    <w:p>
      <w:pPr>
        <w:pStyle w:val="BodyText"/>
      </w:pPr>
      <w:r>
        <w:rPr>
          <w:bCs/>
          <w:b/>
        </w:rPr>
        <w:t xml:space="preserve">問 73　H29-Q5　アセタールとチオアセタール（保護基と脱硫）</w:t>
      </w:r>
    </w:p>
    <w:p>
      <w:pPr>
        <w:pStyle w:val="BodyText"/>
      </w:pPr>
      <w:r>
        <w:rPr>
          <w:bCs/>
          <w:b/>
        </w:rPr>
        <w:t xml:space="preserve">考點　</w:t>
      </w:r>
      <w:r>
        <w:rPr>
          <w:iCs/>
          <w:i/>
        </w:rPr>
        <w:t xml:space="preserve">找「最も不適切」。アセタールの</w:t>
      </w:r>
      <w:r>
        <w:rPr>
          <w:iCs/>
          <w:i/>
          <w:bCs/>
          <w:b/>
        </w:rPr>
        <w:t xml:space="preserve">酸に不安定・塩基に安定</w:t>
      </w:r>
      <w:r>
        <w:rPr>
          <w:iCs/>
          <w:i/>
        </w:rPr>
        <w:t xml:space="preserve">という非対称性が保護基として機能する根拠。</w:t>
      </w:r>
    </w:p>
    <w:p>
      <w:pPr>
        <w:pStyle w:val="BodyText"/>
      </w:pPr>
      <w:r>
        <w:rPr>
          <w:bCs/>
          <w:b/>
        </w:rPr>
        <w:t xml:space="preserve">正答②為何錯　</w:t>
      </w:r>
      <w:r>
        <w:t xml:space="preserve">②「アセタールは塩基によって加水分解されるが、酸に対しては安定である」——</w:t>
      </w:r>
      <w:r>
        <w:rPr>
          <w:bCs/>
          <w:b/>
        </w:rPr>
        <w:t xml:space="preserve">酸と塩基が完全に逆</w:t>
      </w:r>
      <w:r>
        <w:t xml:space="preserve">。実際は</w:t>
      </w:r>
      <w:r>
        <w:t xml:space="preserve"> </w:t>
      </w:r>
      <w:r>
        <w:rPr>
          <w:bCs/>
          <w:b/>
        </w:rPr>
        <w:t xml:space="preserve">酸に不安定・塩基に安定</w:t>
      </w:r>
      <w:r>
        <w:t xml:space="preserve">。</w:t>
      </w:r>
    </w:p>
    <w:p>
      <w:pPr>
        <w:pStyle w:val="BodyText"/>
      </w:pPr>
      <w:r>
        <w:rPr>
          <w:bCs/>
          <w:b/>
        </w:rPr>
        <w:t xml:space="preserve">機構的根拠　</w:t>
      </w:r>
      <w:r>
        <w:t xml:space="preserve">アセタールの加水分解はオキソカルベニウムイオン経由。まず</w:t>
      </w:r>
      <w:r>
        <w:rPr>
          <w:bCs/>
          <w:b/>
        </w:rPr>
        <w:t xml:space="preserve">アセタール酸素がプロトン化</w:t>
      </w:r>
      <w:r>
        <w:t xml:space="preserve">され、ROH が脱離して R₂C⁺–OR（共鳴安定化オキソカルベニウム）が生じ、水が付加して半縮醛 → さらに分解してカルボニルに戻る。この経路は</w:t>
      </w:r>
      <w:r>
        <w:rPr>
          <w:bCs/>
          <w:b/>
        </w:rPr>
        <w:t xml:space="preserve">プロトンがなければ開始できない</w:t>
      </w:r>
      <w:r>
        <w:t xml:space="preserve">。塩基性条件では脱離基となるのは RO⁻（極めて悪い脱離基）であり、しかも C–O σ* を活性化する手段がないため反応は進まない。</w:t>
      </w:r>
      <w:r>
        <w:rPr>
          <w:bCs/>
          <w:b/>
        </w:rPr>
        <w:t xml:space="preserve">アセタール生成そのものが酸触媒下の平衡反応</w:t>
      </w:r>
      <w:r>
        <w:t xml:space="preserve">なので、その逆反応も当然酸触媒——ここが最短の推論経路。</w:t>
      </w:r>
    </w:p>
    <w:p>
      <w:pPr>
        <w:pStyle w:val="BodyText"/>
      </w:pPr>
      <w:r>
        <w:rPr>
          <w:bCs/>
          <w:b/>
        </w:rPr>
        <w:t xml:space="preserve">①　</w:t>
      </w:r>
      <w:r>
        <w:t xml:space="preserve">アルデヒド・ケトン + アルコール2当量 →(酸触媒, 脱水)→ アセタール。中間体は</w:t>
      </w:r>
      <w:r>
        <w:rPr>
          <w:bCs/>
          <w:b/>
        </w:rPr>
        <w:t xml:space="preserve">ヘミアセタール</w:t>
      </w:r>
      <w:r>
        <w:t xml:space="preserve">。平衡反応なので、水を除去（ディーン・スターク、モレキュラーシーブス）すれば右へ、水を大量に加え酸を作用させれば左へ戻る——正しい。</w:t>
      </w:r>
    </w:p>
    <w:p>
      <w:pPr>
        <w:pStyle w:val="BodyText"/>
      </w:pPr>
      <w:r>
        <w:rPr>
          <w:bCs/>
          <w:b/>
        </w:rPr>
        <w:t xml:space="preserve">②　</w:t>
      </w:r>
      <w:r>
        <w:t xml:space="preserve">上記のとおり誤。</w:t>
      </w:r>
    </w:p>
    <w:p>
      <w:pPr>
        <w:pStyle w:val="BodyText"/>
      </w:pPr>
      <w:r>
        <w:rPr>
          <w:bCs/>
          <w:b/>
        </w:rPr>
        <w:t xml:space="preserve">③　</w:t>
      </w:r>
      <w:r>
        <w:t xml:space="preserve">保護基として役立つ——正しい。</w:t>
      </w:r>
      <w:r>
        <w:rPr>
          <w:bCs/>
          <w:b/>
        </w:rPr>
        <w:t xml:space="preserve">なぜ保護基になれるのか</w:t>
      </w:r>
      <w:r>
        <w:t xml:space="preserve">が本問の核心：アセタールは</w:t>
      </w:r>
      <w:r>
        <w:rPr>
          <w:bCs/>
          <w:b/>
        </w:rPr>
        <w:t xml:space="preserve">塩基・求核剤・グリニャール試薬・水素化物還元剤（LiAlH₄, NaBH₄）に不活性</w:t>
      </w:r>
      <w:r>
        <w:t xml:space="preserve">である一方、</w:t>
      </w:r>
      <w:r>
        <w:rPr>
          <w:bCs/>
          <w:b/>
        </w:rPr>
        <w:t xml:space="preserve">希酸水溶液で温和に外せる</w:t>
      </w:r>
      <w:r>
        <w:t xml:space="preserve">。この「塩基に耐え、酸で外れる」という非対称性が直交保護を可能にする。典型手順：カルボニルをエチレングリコールで環状アセタール（1,3-ジオキソラン）として保護 → 他部位で強塩基反応 → 希酸で脱保護。</w:t>
      </w:r>
    </w:p>
    <w:p>
      <w:pPr>
        <w:pStyle w:val="BodyText"/>
      </w:pPr>
      <w:r>
        <w:rPr>
          <w:bCs/>
          <w:b/>
        </w:rPr>
        <w:t xml:space="preserve">④　</w:t>
      </w:r>
      <w:r>
        <w:t xml:space="preserve">アルデヒド・ケトン + チオール（RSH）2当量 →</w:t>
      </w:r>
      <w:r>
        <w:t xml:space="preserve"> </w:t>
      </w:r>
      <w:r>
        <w:rPr>
          <w:bCs/>
          <w:b/>
        </w:rPr>
        <w:t xml:space="preserve">チオアセタール</w:t>
      </w:r>
      <w:r>
        <w:t xml:space="preserve">（ジチオアセタール）。</w:t>
      </w:r>
      <w:r>
        <w:rPr>
          <w:bCs/>
          <w:b/>
        </w:rPr>
        <w:t xml:space="preserve">S は O より求核性が高く分極率も大きい</w:t>
      </w:r>
      <w:r>
        <w:t xml:space="preserve">ため生成しやすく、加えて</w:t>
      </w:r>
      <w:r>
        <w:rPr>
          <w:bCs/>
          <w:b/>
        </w:rPr>
        <w:t xml:space="preserve">生成したチオアセタールは酸にも安定</w:t>
      </w:r>
      <w:r>
        <w:t xml:space="preserve">でアセタールより堅牢。1,2-エタンジチオールを用いれば環状の 1,3-ジチオランとなる。</w:t>
      </w:r>
    </w:p>
    <w:p>
      <w:pPr>
        <w:pStyle w:val="BodyText"/>
      </w:pPr>
      <w:r>
        <w:rPr>
          <w:bCs/>
          <w:b/>
        </w:rPr>
        <w:t xml:space="preserve">⑤　</w:t>
      </w:r>
      <w:r>
        <w:t xml:space="preserve">ラネーニッケル（ラネーNi）処理で</w:t>
      </w:r>
      <w:r>
        <w:rPr>
          <w:bCs/>
          <w:b/>
        </w:rPr>
        <w:t xml:space="preserve">脱硫</w:t>
      </w:r>
      <w:r>
        <w:t xml:space="preserve">される——正しい。</w:t>
      </w:r>
      <w:r>
        <w:rPr>
          <w:bCs/>
          <w:b/>
        </w:rPr>
        <w:t xml:space="preserve">これがチオアセタールの真価</w:t>
      </w:r>
      <w:r>
        <w:t xml:space="preserve">：C–S 結合が水素化的に切断されて</w:t>
      </w:r>
      <w:r>
        <w:t xml:space="preserve"> </w:t>
      </w:r>
      <w:r>
        <w:rPr>
          <w:bCs/>
          <w:b/>
        </w:rPr>
        <w:t xml:space="preserve">C–H ×2</w:t>
      </w:r>
      <w:r>
        <w:t xml:space="preserve"> </w:t>
      </w:r>
      <w:r>
        <w:t xml:space="preserve">となる、すなわち</w:t>
      </w:r>
      <w:r>
        <w:t xml:space="preserve"> </w:t>
      </w:r>
      <w:r>
        <w:rPr>
          <w:bCs/>
          <w:b/>
        </w:rPr>
        <w:t xml:space="preserve">C=O → CH₂ の全体還元</w:t>
      </w:r>
      <w:r>
        <w:t xml:space="preserve">が達成される。</w:t>
      </w:r>
    </w:p>
    <w:p>
      <w:pPr>
        <w:pStyle w:val="BodyText"/>
      </w:pPr>
      <w:r>
        <w:t xml:space="preserve">R₂C=O →(RSH, 酸)→ R₂C(SR)₂ →(ラネーNi, H₂)→</w:t>
      </w:r>
      <w:r>
        <w:t xml:space="preserve"> </w:t>
      </w:r>
      <w:r>
        <w:rPr>
          <w:bCs/>
          <w:b/>
        </w:rPr>
        <w:t xml:space="preserve">R₂CH₂</w:t>
      </w:r>
    </w:p>
    <w:p>
      <w:pPr>
        <w:pStyle w:val="BodyText"/>
      </w:pPr>
      <w:r>
        <w:rPr>
          <w:bCs/>
          <w:b/>
        </w:rPr>
        <w:t xml:space="preserve">C=O → CH₂ の三法比較（定番の比較考点）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方法</w:t>
            </w:r>
          </w:p>
        </w:tc>
        <w:tc>
          <w:tcPr/>
          <w:p>
            <w:pPr>
              <w:pStyle w:val="Compact"/>
              <w:jc w:val="left"/>
            </w:pPr>
            <w:r>
              <w:rPr>
                <w:bCs/>
                <w:b/>
              </w:rPr>
              <w:t xml:space="preserve">試薬</w:t>
            </w:r>
          </w:p>
        </w:tc>
        <w:tc>
          <w:tcPr/>
          <w:p>
            <w:pPr>
              <w:pStyle w:val="Compact"/>
              <w:jc w:val="left"/>
            </w:pPr>
            <w:r>
              <w:rPr>
                <w:bCs/>
                <w:b/>
              </w:rPr>
              <w:t xml:space="preserve">条件</w:t>
            </w:r>
          </w:p>
        </w:tc>
        <w:tc>
          <w:tcPr/>
          <w:p>
            <w:pPr>
              <w:pStyle w:val="Compact"/>
              <w:jc w:val="left"/>
            </w:pPr>
            <w:r>
              <w:rPr>
                <w:bCs/>
                <w:b/>
              </w:rPr>
              <w:t xml:space="preserve">適用制限</w:t>
            </w:r>
          </w:p>
        </w:tc>
      </w:tr>
      <w:tr>
        <w:tc>
          <w:tcPr/>
          <w:p>
            <w:pPr>
              <w:pStyle w:val="Compact"/>
              <w:jc w:val="left"/>
            </w:pPr>
            <w:r>
              <w:rPr>
                <w:bCs/>
                <w:b/>
              </w:rPr>
              <w:t xml:space="preserve">チオアセタール経由</w:t>
            </w:r>
          </w:p>
        </w:tc>
        <w:tc>
          <w:tcPr/>
          <w:p>
            <w:pPr>
              <w:pStyle w:val="Compact"/>
              <w:jc w:val="left"/>
            </w:pPr>
            <w:r>
              <w:t xml:space="preserve">RSH → ラネーNi</w:t>
            </w:r>
          </w:p>
        </w:tc>
        <w:tc>
          <w:tcPr/>
          <w:p>
            <w:pPr>
              <w:pStyle w:val="Compact"/>
              <w:jc w:val="left"/>
            </w:pPr>
            <w:r>
              <w:rPr>
                <w:bCs/>
                <w:b/>
              </w:rPr>
              <w:t xml:space="preserve">中性</w:t>
            </w:r>
          </w:p>
        </w:tc>
        <w:tc>
          <w:tcPr/>
          <w:p>
            <w:pPr>
              <w:pStyle w:val="Compact"/>
              <w:jc w:val="left"/>
            </w:pPr>
            <w:r>
              <w:t xml:space="preserve">酸にも塩基にも弱い基質に使える</w:t>
            </w:r>
          </w:p>
        </w:tc>
      </w:tr>
      <w:tr>
        <w:tc>
          <w:tcPr/>
          <w:p>
            <w:pPr>
              <w:pStyle w:val="Compact"/>
              <w:jc w:val="left"/>
            </w:pPr>
            <w:r>
              <w:t xml:space="preserve">クレメンゼン還元</w:t>
            </w:r>
          </w:p>
        </w:tc>
        <w:tc>
          <w:tcPr/>
          <w:p>
            <w:pPr>
              <w:pStyle w:val="Compact"/>
              <w:jc w:val="left"/>
            </w:pPr>
            <w:r>
              <w:t xml:space="preserve">Zn(Hg) / 濃HCl</w:t>
            </w:r>
          </w:p>
        </w:tc>
        <w:tc>
          <w:tcPr/>
          <w:p>
            <w:pPr>
              <w:pStyle w:val="Compact"/>
              <w:jc w:val="left"/>
            </w:pPr>
            <w:r>
              <w:rPr>
                <w:bCs/>
                <w:b/>
              </w:rPr>
              <w:t xml:space="preserve">強酸</w:t>
            </w:r>
          </w:p>
        </w:tc>
        <w:tc>
          <w:tcPr/>
          <w:p>
            <w:pPr>
              <w:pStyle w:val="Compact"/>
              <w:jc w:val="left"/>
            </w:pPr>
            <w:r>
              <w:t xml:space="preserve">酸に弱い基質は不可</w:t>
            </w:r>
          </w:p>
        </w:tc>
      </w:tr>
      <w:tr>
        <w:tc>
          <w:tcPr/>
          <w:p>
            <w:pPr>
              <w:pStyle w:val="Compact"/>
              <w:jc w:val="left"/>
            </w:pPr>
            <w:r>
              <w:t xml:space="preserve">ウォルフ・キシュナー還元</w:t>
            </w:r>
          </w:p>
        </w:tc>
        <w:tc>
          <w:tcPr/>
          <w:p>
            <w:pPr>
              <w:pStyle w:val="Compact"/>
              <w:jc w:val="left"/>
            </w:pPr>
            <w:r>
              <w:t xml:space="preserve">H₂NNH₂ / KOH, 加熱</w:t>
            </w:r>
          </w:p>
        </w:tc>
        <w:tc>
          <w:tcPr/>
          <w:p>
            <w:pPr>
              <w:pStyle w:val="Compact"/>
              <w:jc w:val="left"/>
            </w:pPr>
            <w:r>
              <w:rPr>
                <w:bCs/>
                <w:b/>
              </w:rPr>
              <w:t xml:space="preserve">強塩基</w:t>
            </w:r>
          </w:p>
        </w:tc>
        <w:tc>
          <w:tcPr/>
          <w:p>
            <w:pPr>
              <w:pStyle w:val="Compact"/>
              <w:jc w:val="left"/>
            </w:pPr>
            <w:r>
              <w:t xml:space="preserve">塩基に弱い基質は不可</w:t>
            </w:r>
          </w:p>
        </w:tc>
      </w:tr>
    </w:tbl>
    <w:p>
      <w:pPr>
        <w:pStyle w:val="BodyText"/>
      </w:pPr>
      <w:r>
        <w:rPr>
          <w:bCs/>
          <w:b/>
        </w:rPr>
        <w:t xml:space="preserve">アセタール vs チオアセタール 対照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アセタール（O）</w:t>
            </w:r>
          </w:p>
        </w:tc>
        <w:tc>
          <w:tcPr/>
          <w:p>
            <w:pPr>
              <w:pStyle w:val="Compact"/>
              <w:jc w:val="left"/>
            </w:pPr>
            <w:r>
              <w:rPr>
                <w:bCs/>
                <w:b/>
              </w:rPr>
              <w:t xml:space="preserve">チオアセタール（S）</w:t>
            </w:r>
          </w:p>
        </w:tc>
      </w:tr>
      <w:tr>
        <w:tc>
          <w:tcPr/>
          <w:p>
            <w:pPr>
              <w:pStyle w:val="Compact"/>
              <w:jc w:val="left"/>
            </w:pPr>
            <w:r>
              <w:t xml:space="preserve">生成試薬</w:t>
            </w:r>
          </w:p>
        </w:tc>
        <w:tc>
          <w:tcPr/>
          <w:p>
            <w:pPr>
              <w:pStyle w:val="Compact"/>
              <w:jc w:val="left"/>
            </w:pPr>
            <w:r>
              <w:t xml:space="preserve">アルコール／ジオール</w:t>
            </w:r>
          </w:p>
        </w:tc>
        <w:tc>
          <w:tcPr/>
          <w:p>
            <w:pPr>
              <w:pStyle w:val="Compact"/>
              <w:jc w:val="left"/>
            </w:pPr>
            <w:r>
              <w:t xml:space="preserve">チオール／ジチオール</w:t>
            </w:r>
          </w:p>
        </w:tc>
      </w:tr>
      <w:tr>
        <w:tc>
          <w:tcPr/>
          <w:p>
            <w:pPr>
              <w:pStyle w:val="Compact"/>
              <w:jc w:val="left"/>
            </w:pPr>
            <w:r>
              <w:t xml:space="preserve">酸に対して</w:t>
            </w:r>
          </w:p>
        </w:tc>
        <w:tc>
          <w:tcPr/>
          <w:p>
            <w:pPr>
              <w:pStyle w:val="Compact"/>
              <w:jc w:val="left"/>
            </w:pPr>
            <w:r>
              <w:rPr>
                <w:bCs/>
                <w:b/>
              </w:rPr>
              <w:t xml:space="preserve">不安定（脱保護できる）</w:t>
            </w:r>
          </w:p>
        </w:tc>
        <w:tc>
          <w:tcPr/>
          <w:p>
            <w:pPr>
              <w:pStyle w:val="Compact"/>
              <w:jc w:val="left"/>
            </w:pPr>
            <w:r>
              <w:rPr>
                <w:bCs/>
                <w:b/>
              </w:rPr>
              <w:t xml:space="preserve">安定</w:t>
            </w:r>
          </w:p>
        </w:tc>
      </w:tr>
      <w:tr>
        <w:tc>
          <w:tcPr/>
          <w:p>
            <w:pPr>
              <w:pStyle w:val="Compact"/>
              <w:jc w:val="left"/>
            </w:pPr>
            <w:r>
              <w:t xml:space="preserve">塩基に対して</w:t>
            </w:r>
          </w:p>
        </w:tc>
        <w:tc>
          <w:tcPr/>
          <w:p>
            <w:pPr>
              <w:pStyle w:val="Compact"/>
              <w:jc w:val="left"/>
            </w:pPr>
            <w:r>
              <w:t xml:space="preserve">安定</w:t>
            </w:r>
          </w:p>
        </w:tc>
        <w:tc>
          <w:tcPr/>
          <w:p>
            <w:pPr>
              <w:pStyle w:val="Compact"/>
              <w:jc w:val="left"/>
            </w:pPr>
            <w:r>
              <w:t xml:space="preserve">安定</w:t>
            </w:r>
          </w:p>
        </w:tc>
      </w:tr>
      <w:tr>
        <w:tc>
          <w:tcPr/>
          <w:p>
            <w:pPr>
              <w:pStyle w:val="Compact"/>
              <w:jc w:val="left"/>
            </w:pPr>
            <w:r>
              <w:t xml:space="preserve">脱保護法</w:t>
            </w:r>
          </w:p>
        </w:tc>
        <w:tc>
          <w:tcPr/>
          <w:p>
            <w:pPr>
              <w:pStyle w:val="Compact"/>
              <w:jc w:val="left"/>
            </w:pPr>
            <w:r>
              <w:t xml:space="preserve">希酸水溶液</w:t>
            </w:r>
          </w:p>
        </w:tc>
        <w:tc>
          <w:tcPr/>
          <w:p>
            <w:pPr>
              <w:pStyle w:val="Compact"/>
              <w:jc w:val="left"/>
            </w:pPr>
            <w:r>
              <w:t xml:space="preserve">HgCl₂/H₂O、または酸化剤</w:t>
            </w:r>
          </w:p>
        </w:tc>
      </w:tr>
      <w:tr>
        <w:tc>
          <w:tcPr/>
          <w:p>
            <w:pPr>
              <w:pStyle w:val="Compact"/>
              <w:jc w:val="left"/>
            </w:pPr>
            <w:r>
              <w:t xml:space="preserve">特有の用途</w:t>
            </w:r>
          </w:p>
        </w:tc>
        <w:tc>
          <w:tcPr/>
          <w:p>
            <w:pPr>
              <w:pStyle w:val="Compact"/>
              <w:jc w:val="left"/>
            </w:pPr>
            <w:r>
              <w:t xml:space="preserve">カルボニル保護</w:t>
            </w:r>
          </w:p>
        </w:tc>
        <w:tc>
          <w:tcPr/>
          <w:p>
            <w:pPr>
              <w:pStyle w:val="Compact"/>
              <w:jc w:val="left"/>
            </w:pPr>
            <w:r>
              <w:rPr>
                <w:bCs/>
                <w:b/>
              </w:rPr>
              <w:t xml:space="preserve">ラネーNiで脱硫 → CH₂ 化</w:t>
            </w:r>
            <w:r>
              <w:t xml:space="preserve">、および</w:t>
            </w:r>
            <w:r>
              <w:rPr>
                <w:bCs/>
                <w:b/>
              </w:rPr>
              <w:t xml:space="preserve">極性転換（アンポール）</w:t>
            </w:r>
            <w:r>
              <w:t xml:space="preserve">で C1 求核剤化</w:t>
            </w:r>
          </w:p>
        </w:tc>
      </w:tr>
    </w:tbl>
    <w:p>
      <w:pPr>
        <w:pStyle w:val="BodyText"/>
      </w:pPr>
      <w:r>
        <w:rPr>
          <w:bCs/>
          <w:b/>
        </w:rPr>
        <w:t xml:space="preserve">過去問との関係　</w:t>
      </w:r>
      <w:r>
        <w:t xml:space="preserve">速查表 第16項E（H24）で「ヘミアセタール＝還元性あり／アセタール＝還元性なし」を整理済み。H29 はアセタールの</w:t>
      </w:r>
      <w:r>
        <w:rPr>
          <w:bCs/>
          <w:b/>
        </w:rPr>
        <w:t xml:space="preserve">安定性の酸塩基非対称</w:t>
      </w:r>
      <w:r>
        <w:t xml:space="preserve">という別軸から出題。</w:t>
      </w:r>
    </w:p>
    <w:p>
      <w:pPr>
        <w:pStyle w:val="BodyText"/>
      </w:pPr>
      <w:r>
        <w:rPr>
          <w:bCs/>
          <w:b/>
        </w:rPr>
        <w:t xml:space="preserve">受験者の誤答分析　</w:t>
      </w:r>
      <w:r>
        <w:t xml:space="preserve">⑤ を選んだ場合：ラネーニッケルを馴染みのない試薬名として警戒したためと推定される。ラネーNi は</w:t>
      </w:r>
      <w:r>
        <w:rPr>
          <w:bCs/>
          <w:b/>
        </w:rPr>
        <w:t xml:space="preserve">水素を吸蔵した多孔質ニッケル触媒</w:t>
      </w:r>
      <w:r>
        <w:t xml:space="preserve">で、①通常の接触水素化触媒（C=C、C≡N、ニトロ基の還元）②</w:t>
      </w:r>
      <w:r>
        <w:rPr>
          <w:bCs/>
          <w:b/>
        </w:rPr>
        <w:t xml:space="preserve">C–S 結合の水素化分解（脱硫）</w:t>
      </w:r>
      <w:r>
        <w:t xml:space="preserve">の二用途をもつ。②が本問の用法。試薬名の馴染みの薄さで判断せず、選択肢②の</w:t>
      </w:r>
      <w:r>
        <w:rPr>
          <w:bCs/>
          <w:b/>
        </w:rPr>
        <w:t xml:space="preserve">酸/塩基が入れ替わっているという明白な論理矛盾</w:t>
      </w:r>
      <w:r>
        <w:t xml:space="preserve">を先に探すべきだった。組合せ・性質記述型で「酸に安定／塩基に不安定」のような</w:t>
      </w:r>
      <w:r>
        <w:rPr>
          <w:bCs/>
          <w:b/>
        </w:rPr>
        <w:t xml:space="preserve">対の語が出たら、まず入れ替え疑いで検算する</w:t>
      </w:r>
      <w:r>
        <w:t xml:space="preserve">のが定石。</w:t>
      </w:r>
    </w:p>
    <w:p>
      <w:pPr>
        <w:pStyle w:val="BodyText"/>
      </w:pPr>
      <w:r>
        <w:rPr>
          <w:bCs/>
          <w:b/>
        </w:rPr>
        <w:t xml:space="preserve">一句話速記　</w:t>
      </w:r>
      <w:r>
        <w:t xml:space="preserve">アセタールは</w:t>
      </w:r>
      <w:r>
        <w:rPr>
          <w:bCs/>
          <w:b/>
        </w:rPr>
        <w:t xml:space="preserve">酸で外れて塩基に耐える</w:t>
      </w:r>
      <w:r>
        <w:t xml:space="preserve">から保護基になる（②は酸塩基が逆）。チオアセタールは酸にも耐え、</w:t>
      </w:r>
      <w:r>
        <w:rPr>
          <w:bCs/>
          <w:b/>
        </w:rPr>
        <w:t xml:space="preserve">ラネーNiで脱硫して C=O → CH₂</w:t>
      </w:r>
      <w:r>
        <w:t xml:space="preserve">（中性条件のクレメンゼン／ウォルフ・キシュナー代替）。</w:t>
      </w:r>
    </w:p>
    <w:p>
      <w:pPr>
        <w:pStyle w:val="BodyText"/>
      </w:pPr>
      <w:r>
        <w:rPr>
          <w:bCs/>
          <w:b/>
        </w:rPr>
        <w:t xml:space="preserve">H29-Q1〜Q5 の共通構造（まとめ）</w:t>
      </w:r>
    </w:p>
    <w:p>
      <w:pPr>
        <w:pStyle w:val="BodyText"/>
      </w:pPr>
      <w:r>
        <w:t xml:space="preserve">五題とも</w:t>
      </w:r>
      <w:r>
        <w:rPr>
          <w:bCs/>
          <w:b/>
        </w:rPr>
        <w:t xml:space="preserve">基礎有機の定番論点</w:t>
      </w:r>
      <w:r>
        <w:t xml:space="preserve">で、計算は一切なし。失点の型は二つに大別される。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陥穽の型</w:t>
            </w:r>
          </w:p>
        </w:tc>
        <w:tc>
          <w:tcPr/>
          <w:p>
            <w:pPr>
              <w:pStyle w:val="Compact"/>
              <w:jc w:val="left"/>
            </w:pPr>
            <w:r>
              <w:rPr>
                <w:bCs/>
                <w:b/>
              </w:rPr>
              <w:t xml:space="preserve">答</w:t>
            </w:r>
          </w:p>
        </w:tc>
      </w:tr>
      <w:tr>
        <w:tc>
          <w:tcPr/>
          <w:p>
            <w:pPr>
              <w:pStyle w:val="Compact"/>
              <w:jc w:val="left"/>
            </w:pPr>
            <w:r>
              <w:t xml:space="preserve">Q1</w:t>
            </w:r>
          </w:p>
        </w:tc>
        <w:tc>
          <w:tcPr/>
          <w:p>
            <w:pPr>
              <w:pStyle w:val="Compact"/>
              <w:jc w:val="left"/>
            </w:pPr>
            <w:r>
              <w:t xml:space="preserve">SN2 の一般性質</w:t>
            </w:r>
          </w:p>
        </w:tc>
        <w:tc>
          <w:tcPr/>
          <w:p>
            <w:pPr>
              <w:pStyle w:val="Compact"/>
              <w:jc w:val="left"/>
            </w:pPr>
            <w:r>
              <w:t xml:space="preserve">「一段階＝不可逆」の混同（機構と熱力学の混線）</w:t>
            </w:r>
          </w:p>
        </w:tc>
        <w:tc>
          <w:tcPr/>
          <w:p>
            <w:pPr>
              <w:pStyle w:val="Compact"/>
              <w:jc w:val="left"/>
            </w:pPr>
            <w:r>
              <w:t xml:space="preserve">③</w:t>
            </w:r>
          </w:p>
        </w:tc>
      </w:tr>
      <w:tr>
        <w:tc>
          <w:tcPr/>
          <w:p>
            <w:pPr>
              <w:pStyle w:val="Compact"/>
              <w:jc w:val="left"/>
            </w:pPr>
            <w:r>
              <w:t xml:space="preserve">Q2</w:t>
            </w:r>
          </w:p>
        </w:tc>
        <w:tc>
          <w:tcPr/>
          <w:p>
            <w:pPr>
              <w:pStyle w:val="Compact"/>
              <w:jc w:val="left"/>
            </w:pPr>
            <w:r>
              <w:t xml:space="preserve">C–C 結合長の順序</w:t>
            </w:r>
          </w:p>
        </w:tc>
        <w:tc>
          <w:tcPr/>
          <w:p>
            <w:pPr>
              <w:pStyle w:val="Compact"/>
              <w:jc w:val="left"/>
            </w:pPr>
            <w:r>
              <w:t xml:space="preserve">結合長 vs 分子の大きさ／不等号の</w:t>
            </w:r>
            <w:r>
              <w:rPr>
                <w:bCs/>
                <w:b/>
              </w:rPr>
              <w:t xml:space="preserve">方向</w:t>
            </w:r>
          </w:p>
        </w:tc>
        <w:tc>
          <w:tcPr/>
          <w:p>
            <w:pPr>
              <w:pStyle w:val="Compact"/>
              <w:jc w:val="left"/>
            </w:pPr>
            <w:r>
              <w:t xml:space="preserve">④</w:t>
            </w:r>
          </w:p>
        </w:tc>
      </w:tr>
      <w:tr>
        <w:tc>
          <w:tcPr/>
          <w:p>
            <w:pPr>
              <w:pStyle w:val="Compact"/>
              <w:jc w:val="left"/>
            </w:pPr>
            <w:r>
              <w:t xml:space="preserve">Q3</w:t>
            </w:r>
          </w:p>
        </w:tc>
        <w:tc>
          <w:tcPr/>
          <w:p>
            <w:pPr>
              <w:pStyle w:val="Compact"/>
              <w:jc w:val="left"/>
            </w:pPr>
            <w:r>
              <w:t xml:space="preserve">クメン法</w:t>
            </w:r>
          </w:p>
        </w:tc>
        <w:tc>
          <w:tcPr/>
          <w:p>
            <w:pPr>
              <w:pStyle w:val="Compact"/>
              <w:jc w:val="left"/>
            </w:pPr>
            <w:r>
              <w:t xml:space="preserve">純背誦（炭素数保存で救済可）</w:t>
            </w:r>
          </w:p>
        </w:tc>
        <w:tc>
          <w:tcPr/>
          <w:p>
            <w:pPr>
              <w:pStyle w:val="Compact"/>
              <w:jc w:val="left"/>
            </w:pPr>
            <w:r>
              <w:t xml:space="preserve">①</w:t>
            </w:r>
          </w:p>
        </w:tc>
      </w:tr>
      <w:tr>
        <w:tc>
          <w:tcPr/>
          <w:p>
            <w:pPr>
              <w:pStyle w:val="Compact"/>
              <w:jc w:val="left"/>
            </w:pPr>
            <w:r>
              <w:t xml:space="preserve">Q4</w:t>
            </w:r>
          </w:p>
        </w:tc>
        <w:tc>
          <w:tcPr/>
          <w:p>
            <w:pPr>
              <w:pStyle w:val="Compact"/>
              <w:jc w:val="left"/>
            </w:pPr>
            <w:r>
              <w:t xml:space="preserve">テルペノイド</w:t>
            </w:r>
          </w:p>
        </w:tc>
        <w:tc>
          <w:tcPr/>
          <w:p>
            <w:pPr>
              <w:pStyle w:val="Compact"/>
              <w:jc w:val="left"/>
            </w:pPr>
            <w:r>
              <w:t xml:space="preserve">「モノ＝C₅」の誤読／選択肢の内部矛盾</w:t>
            </w:r>
          </w:p>
        </w:tc>
        <w:tc>
          <w:tcPr/>
          <w:p>
            <w:pPr>
              <w:pStyle w:val="Compact"/>
              <w:jc w:val="left"/>
            </w:pPr>
            <w:r>
              <w:t xml:space="preserve">⑤</w:t>
            </w:r>
          </w:p>
        </w:tc>
      </w:tr>
      <w:tr>
        <w:tc>
          <w:tcPr/>
          <w:p>
            <w:pPr>
              <w:pStyle w:val="Compact"/>
              <w:jc w:val="left"/>
            </w:pPr>
            <w:r>
              <w:t xml:space="preserve">Q5</w:t>
            </w:r>
          </w:p>
        </w:tc>
        <w:tc>
          <w:tcPr/>
          <w:p>
            <w:pPr>
              <w:pStyle w:val="Compact"/>
              <w:jc w:val="left"/>
            </w:pPr>
            <w:r>
              <w:t xml:space="preserve">アセタール</w:t>
            </w:r>
          </w:p>
        </w:tc>
        <w:tc>
          <w:tcPr/>
          <w:p>
            <w:pPr>
              <w:pStyle w:val="Compact"/>
              <w:jc w:val="left"/>
            </w:pPr>
            <w:r>
              <w:rPr>
                <w:bCs/>
                <w:b/>
              </w:rPr>
              <w:t xml:space="preserve">酸と塩基の入れ替え</w:t>
            </w:r>
          </w:p>
        </w:tc>
        <w:tc>
          <w:tcPr/>
          <w:p>
            <w:pPr>
              <w:pStyle w:val="Compact"/>
              <w:jc w:val="left"/>
            </w:pPr>
            <w:r>
              <w:t xml:space="preserve">②</w:t>
            </w:r>
          </w:p>
        </w:tc>
      </w:tr>
    </w:tbl>
    <w:p>
      <w:pPr>
        <w:pStyle w:val="BodyText"/>
      </w:pPr>
      <w:r>
        <w:rPr>
          <w:bCs/>
          <w:b/>
        </w:rPr>
        <w:t xml:space="preserve">型①「対の語の入れ替え」</w:t>
      </w:r>
      <w:r>
        <w:t xml:space="preserve">：Q1（可逆/不可逆）、Q5（酸/塩基）。記述文中に対概念が現れたら、その一組だけを抜き出して真偽を検算する。</w:t>
      </w:r>
      <w:r>
        <w:rPr>
          <w:bCs/>
          <w:b/>
        </w:rPr>
        <w:t xml:space="preserve">選択肢を最後まで読まずに、対の語だけ先に走査する</w:t>
      </w:r>
      <w:r>
        <w:t xml:space="preserve">のが最速。</w:t>
      </w:r>
    </w:p>
    <w:p>
      <w:pPr>
        <w:pStyle w:val="BodyText"/>
      </w:pPr>
      <w:r>
        <w:rPr>
          <w:bCs/>
          <w:b/>
        </w:rPr>
        <w:t xml:space="preserve">型②「方向・単位の取り違え」</w:t>
      </w:r>
      <w:r>
        <w:t xml:space="preserve">：Q2（不等号の向き、結合長か総和か）、Q4（モノ＝C₅かC₁₀か）。数値を紙に書き出してから問題文の記号に照合する。</w:t>
      </w:r>
    </w:p>
    <w:p>
      <w:pPr>
        <w:pStyle w:val="BodyText"/>
      </w:pPr>
      <w:r>
        <w:rPr>
          <w:bCs/>
          <w:b/>
        </w:rPr>
        <w:t xml:space="preserve">H29 の傾向</w:t>
      </w:r>
      <w:r>
        <w:t xml:space="preserve">：H28-Q32〜Q35 が「公式は単純だが幾何の陥穽」だったのに対し、H29 前半は「知識は基礎的だが</w:t>
      </w:r>
      <w:r>
        <w:rPr>
          <w:bCs/>
          <w:b/>
        </w:rPr>
        <w:t xml:space="preserve">語の入れ替え</w:t>
      </w:r>
      <w:r>
        <w:t xml:space="preserve">の陥穽」。いずれも</w:t>
      </w:r>
      <w:r>
        <w:rPr>
          <w:bCs/>
          <w:b/>
        </w:rPr>
        <w:t xml:space="preserve">読題精度</w:t>
      </w:r>
      <w:r>
        <w:t xml:space="preserve">を問う設計という点で一貫している。</w:t>
      </w:r>
    </w:p>
    <w:p>
      <w:pPr>
        <w:pStyle w:val="BodyText"/>
      </w:pPr>
      <w:r>
        <w:rPr>
          <w:bCs/>
          <w:b/>
        </w:rPr>
        <w:t xml:space="preserve">問 74　H29-Q6　カルボン酸誘導体の反応</w:t>
      </w:r>
    </w:p>
    <w:p>
      <w:pPr>
        <w:pStyle w:val="BodyText"/>
      </w:pPr>
      <w:r>
        <w:rPr>
          <w:bCs/>
          <w:b/>
        </w:rPr>
        <w:t xml:space="preserve">考點　</w:t>
      </w:r>
      <w:r>
        <w:rPr>
          <w:iCs/>
          <w:i/>
        </w:rPr>
        <w:t xml:space="preserve">找「最も不適切」。求核アシル置換の枠組み＋還元剤の能力範囲。</w:t>
      </w:r>
    </w:p>
    <w:p>
      <w:pPr>
        <w:pStyle w:val="BodyText"/>
      </w:pPr>
      <w:r>
        <w:rPr>
          <w:bCs/>
          <w:b/>
        </w:rPr>
        <w:t xml:space="preserve">正答③為何錯　</w:t>
      </w:r>
      <w:r>
        <w:t xml:space="preserve">③「酸塩化物は水と反応して、エステルを与える」——</w:t>
      </w:r>
      <w:r>
        <w:rPr>
          <w:bCs/>
          <w:b/>
        </w:rPr>
        <w:t xml:space="preserve">生成物はカルボン酸</w:t>
      </w:r>
      <w:r>
        <w:t xml:space="preserve">。</w:t>
      </w:r>
    </w:p>
    <w:p>
      <w:pPr>
        <w:pStyle w:val="BodyText"/>
      </w:pPr>
      <w:r>
        <w:t xml:space="preserve">R–COCl + H₂O →</w:t>
      </w:r>
      <w:r>
        <w:t xml:space="preserve"> </w:t>
      </w:r>
      <w:r>
        <w:rPr>
          <w:bCs/>
          <w:b/>
        </w:rPr>
        <w:t xml:space="preserve">R–COOH</w:t>
      </w:r>
      <w:r>
        <w:t xml:space="preserve"> </w:t>
      </w:r>
      <w:r>
        <w:t xml:space="preserve">+ HCl</w:t>
      </w:r>
    </w:p>
    <w:p>
      <w:pPr>
        <w:pStyle w:val="BodyText"/>
      </w:pPr>
      <w:r>
        <w:rPr>
          <w:bCs/>
          <w:b/>
        </w:rPr>
        <w:t xml:space="preserve">原子の出所で即断できる</w:t>
      </w:r>
      <w:r>
        <w:t xml:space="preserve">：エステル R–CO–O–</w:t>
      </w:r>
      <w:r>
        <w:rPr>
          <w:bCs/>
          <w:b/>
        </w:rPr>
        <w:t xml:space="preserve">R′</w:t>
      </w:r>
      <w:r>
        <w:t xml:space="preserve"> </w:t>
      </w:r>
      <w:r>
        <w:t xml:space="preserve">の R′ は</w:t>
      </w:r>
      <w:r>
        <w:rPr>
          <w:bCs/>
          <w:b/>
        </w:rPr>
        <w:t xml:space="preserve">アルコール由来でなければならない</w:t>
      </w:r>
      <w:r>
        <w:t xml:space="preserve">。反応物が水だけなら R′ = H、すなわち R–CO–O–H ＝カルボン酸。</w:t>
      </w:r>
      <w:r>
        <w:rPr>
          <w:bCs/>
          <w:b/>
        </w:rPr>
        <w:t xml:space="preserve">アルコールがない以上エステルは生成し得ない</w:t>
      </w:r>
      <w:r>
        <w:t xml:space="preserve">——条件や触媒で変わる話ではなく、炭素骨格の供給源の問題。</w:t>
      </w:r>
    </w:p>
    <w:p>
      <w:pPr>
        <w:pStyle w:val="BodyText"/>
      </w:pPr>
      <w:r>
        <w:t xml:space="preserve">エステルを得るには　R–COCl + R′–OH → R–COOR′ + HCl（ピリジンやNaOHでHCl中和＝</w:t>
      </w:r>
      <w:r>
        <w:rPr>
          <w:bCs/>
          <w:b/>
        </w:rPr>
        <w:t xml:space="preserve">ショッテン・バウマン法</w:t>
      </w:r>
      <w:r>
        <w:t xml:space="preserve">）。</w:t>
      </w:r>
    </w:p>
    <w:p>
      <w:pPr>
        <w:pStyle w:val="BodyText"/>
      </w:pPr>
      <w:r>
        <w:rPr>
          <w:bCs/>
          <w:b/>
        </w:rPr>
        <w:t xml:space="preserve">枠組み：求核アシル置換の反応性序列</w:t>
      </w:r>
    </w:p>
    <w:p>
      <w:pPr>
        <w:pStyle w:val="BodyText"/>
      </w:pPr>
      <w:r>
        <w:t xml:space="preserve">反応性は①脱離基の脱離能②脱離基がC=Oへ供与する電子の量で決まる。供与が強いほどC=Oが安定化され不活性になる。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誘導体</w:t>
            </w:r>
          </w:p>
        </w:tc>
        <w:tc>
          <w:tcPr/>
          <w:p>
            <w:pPr>
              <w:pStyle w:val="Compact"/>
              <w:jc w:val="left"/>
            </w:pPr>
            <w:r>
              <w:rPr>
                <w:bCs/>
                <w:b/>
              </w:rPr>
              <w:t xml:space="preserve">脱離基</w:t>
            </w:r>
          </w:p>
        </w:tc>
        <w:tc>
          <w:tcPr/>
          <w:p>
            <w:pPr>
              <w:pStyle w:val="Compact"/>
              <w:jc w:val="left"/>
            </w:pPr>
            <w:r>
              <w:rPr>
                <w:bCs/>
                <w:b/>
              </w:rPr>
              <w:t xml:space="preserve">共鳴供与</w:t>
            </w:r>
          </w:p>
        </w:tc>
        <w:tc>
          <w:tcPr/>
          <w:p>
            <w:pPr>
              <w:pStyle w:val="Compact"/>
              <w:jc w:val="left"/>
            </w:pPr>
            <w:r>
              <w:rPr>
                <w:bCs/>
                <w:b/>
              </w:rPr>
              <w:t xml:space="preserve">反応性</w:t>
            </w:r>
          </w:p>
        </w:tc>
      </w:tr>
      <w:tr>
        <w:tc>
          <w:tcPr/>
          <w:p>
            <w:pPr>
              <w:pStyle w:val="Compact"/>
              <w:jc w:val="left"/>
            </w:pPr>
            <w:r>
              <w:t xml:space="preserve">酸塩化物 RCOCl</w:t>
            </w:r>
          </w:p>
        </w:tc>
        <w:tc>
          <w:tcPr/>
          <w:p>
            <w:pPr>
              <w:pStyle w:val="Compact"/>
              <w:jc w:val="left"/>
            </w:pPr>
            <w:r>
              <w:t xml:space="preserve">Cl⁻</w:t>
            </w:r>
          </w:p>
        </w:tc>
        <w:tc>
          <w:tcPr/>
          <w:p>
            <w:pPr>
              <w:pStyle w:val="Compact"/>
              <w:jc w:val="left"/>
            </w:pPr>
            <w:r>
              <w:t xml:space="preserve">ほぼ無（3p–2p重なり悪）</w:t>
            </w:r>
          </w:p>
        </w:tc>
        <w:tc>
          <w:tcPr/>
          <w:p>
            <w:pPr>
              <w:pStyle w:val="Compact"/>
              <w:jc w:val="left"/>
            </w:pPr>
            <w:r>
              <w:rPr>
                <w:bCs/>
                <w:b/>
              </w:rPr>
              <w:t xml:space="preserve">最高</w:t>
            </w:r>
            <w:r>
              <w:t xml:space="preserve">（水と即反応）</w:t>
            </w:r>
          </w:p>
        </w:tc>
      </w:tr>
      <w:tr>
        <w:tc>
          <w:tcPr/>
          <w:p>
            <w:pPr>
              <w:pStyle w:val="Compact"/>
              <w:jc w:val="left"/>
            </w:pPr>
            <w:r>
              <w:t xml:space="preserve">酸無水物 (RCO)₂O</w:t>
            </w:r>
          </w:p>
        </w:tc>
        <w:tc>
          <w:tcPr/>
          <w:p>
            <w:pPr>
              <w:pStyle w:val="Compact"/>
              <w:jc w:val="left"/>
            </w:pPr>
            <w:r>
              <w:t xml:space="preserve">RCOO⁻</w:t>
            </w:r>
          </w:p>
        </w:tc>
        <w:tc>
          <w:tcPr/>
          <w:p>
            <w:pPr>
              <w:pStyle w:val="Compact"/>
              <w:jc w:val="left"/>
            </w:pPr>
            <w:r>
              <w:t xml:space="preserve">弱</w:t>
            </w:r>
          </w:p>
        </w:tc>
        <w:tc>
          <w:tcPr/>
          <w:p>
            <w:pPr>
              <w:pStyle w:val="Compact"/>
              <w:jc w:val="left"/>
            </w:pPr>
            <w:r>
              <w:t xml:space="preserve">高</w:t>
            </w:r>
          </w:p>
        </w:tc>
      </w:tr>
      <w:tr>
        <w:tc>
          <w:tcPr/>
          <w:p>
            <w:pPr>
              <w:pStyle w:val="Compact"/>
              <w:jc w:val="left"/>
            </w:pPr>
            <w:r>
              <w:t xml:space="preserve">エステル RCOOR′</w:t>
            </w:r>
          </w:p>
        </w:tc>
        <w:tc>
          <w:tcPr/>
          <w:p>
            <w:pPr>
              <w:pStyle w:val="Compact"/>
              <w:jc w:val="left"/>
            </w:pPr>
            <w:r>
              <w:t xml:space="preserve">RO⁻</w:t>
            </w:r>
          </w:p>
        </w:tc>
        <w:tc>
          <w:tcPr/>
          <w:p>
            <w:pPr>
              <w:pStyle w:val="Compact"/>
              <w:jc w:val="left"/>
            </w:pPr>
            <w:r>
              <w:t xml:space="preserve">中</w:t>
            </w:r>
          </w:p>
        </w:tc>
        <w:tc>
          <w:tcPr/>
          <w:p>
            <w:pPr>
              <w:pStyle w:val="Compact"/>
              <w:jc w:val="left"/>
            </w:pPr>
            <w:r>
              <w:t xml:space="preserve">中</w:t>
            </w:r>
          </w:p>
        </w:tc>
      </w:tr>
      <w:tr>
        <w:tc>
          <w:tcPr/>
          <w:p>
            <w:pPr>
              <w:pStyle w:val="Compact"/>
              <w:jc w:val="left"/>
            </w:pPr>
            <w:r>
              <w:t xml:space="preserve">アミド RCONH₂</w:t>
            </w:r>
          </w:p>
        </w:tc>
        <w:tc>
          <w:tcPr/>
          <w:p>
            <w:pPr>
              <w:pStyle w:val="Compact"/>
              <w:jc w:val="left"/>
            </w:pPr>
            <w:r>
              <w:t xml:space="preserve">NH₂⁻</w:t>
            </w:r>
          </w:p>
        </w:tc>
        <w:tc>
          <w:tcPr/>
          <w:p>
            <w:pPr>
              <w:pStyle w:val="Compact"/>
              <w:jc w:val="left"/>
            </w:pPr>
            <w:r>
              <w:rPr>
                <w:bCs/>
                <w:b/>
              </w:rPr>
              <w:t xml:space="preserve">強</w:t>
            </w:r>
            <w:r>
              <w:t xml:space="preserve">（Nの電気陰性度が低い）</w:t>
            </w:r>
          </w:p>
        </w:tc>
        <w:tc>
          <w:tcPr/>
          <w:p>
            <w:pPr>
              <w:pStyle w:val="Compact"/>
              <w:jc w:val="left"/>
            </w:pPr>
            <w:r>
              <w:rPr>
                <w:bCs/>
                <w:b/>
              </w:rPr>
              <w:t xml:space="preserve">低</w:t>
            </w:r>
            <w:r>
              <w:t xml:space="preserve">（加熱必須）</w:t>
            </w:r>
          </w:p>
        </w:tc>
      </w:tr>
      <w:tr>
        <w:tc>
          <w:tcPr/>
          <w:p>
            <w:pPr>
              <w:pStyle w:val="Compact"/>
              <w:jc w:val="left"/>
            </w:pPr>
            <w:r>
              <w:t xml:space="preserve">カルボキシラート RCOO⁻</w:t>
            </w:r>
          </w:p>
        </w:tc>
        <w:tc>
          <w:tcPr/>
          <w:p>
            <w:pPr>
              <w:pStyle w:val="Compact"/>
              <w:jc w:val="left"/>
            </w:pPr>
            <w:r>
              <w:t xml:space="preserve">—</w:t>
            </w:r>
          </w:p>
        </w:tc>
        <w:tc>
          <w:tcPr/>
          <w:p>
            <w:pPr>
              <w:pStyle w:val="Compact"/>
              <w:jc w:val="left"/>
            </w:pPr>
            <w:r>
              <w:t xml:space="preserve">—</w:t>
            </w:r>
          </w:p>
        </w:tc>
        <w:tc>
          <w:tcPr/>
          <w:p>
            <w:pPr>
              <w:pStyle w:val="Compact"/>
              <w:jc w:val="left"/>
            </w:pPr>
            <w:r>
              <w:t xml:space="preserve">最低</w:t>
            </w:r>
          </w:p>
        </w:tc>
      </w:tr>
    </w:tbl>
    <w:p>
      <w:pPr>
        <w:pStyle w:val="BodyText"/>
      </w:pPr>
      <w:r>
        <w:rPr>
          <w:bCs/>
          <w:b/>
        </w:rPr>
        <w:t xml:space="preserve">規則①</w:t>
      </w:r>
      <w:r>
        <w:t xml:space="preserve">：高活性→低活性は自発的に進む。低活性→高活性はSOCl₂等で活性化が必要。</w:t>
      </w:r>
      <w:r>
        <w:t xml:space="preserve"> </w:t>
      </w:r>
      <w:r>
        <w:rPr>
          <w:bCs/>
          <w:b/>
        </w:rPr>
        <w:t xml:space="preserve">規則②</w:t>
      </w:r>
      <w:r>
        <w:t xml:space="preserve">：</w:t>
      </w:r>
      <w:r>
        <w:rPr>
          <w:bCs/>
          <w:b/>
        </w:rPr>
        <w:t xml:space="preserve">入ってきた求核剤が生成物を決める</w:t>
      </w:r>
      <w:r>
        <w:t xml:space="preserve">——H₂O→カルボン酸、R′OH→エステル、NH₃/RNH₂→アミド。</w:t>
      </w:r>
      <w:r>
        <w:rPr>
          <w:bCs/>
          <w:b/>
        </w:rPr>
        <w:t xml:space="preserve">③の誤りは規則②違反。</w:t>
      </w:r>
    </w:p>
    <w:p>
      <w:pPr>
        <w:pStyle w:val="BodyText"/>
      </w:pPr>
      <w:r>
        <w:rPr>
          <w:bCs/>
          <w:b/>
        </w:rPr>
        <w:t xml:space="preserve">①　</w:t>
      </w:r>
      <w:r>
        <w:t xml:space="preserve">R–COOH →(1. LiAlH₄　2. H₃O⁺)→</w:t>
      </w:r>
      <w:r>
        <w:t xml:space="preserve"> </w:t>
      </w:r>
      <w:r>
        <w:rPr>
          <w:bCs/>
          <w:b/>
        </w:rPr>
        <w:t xml:space="preserve">R–CH₂OH</w:t>
      </w:r>
      <w:r>
        <w:t xml:space="preserve">。COOHの炭素にHが2個ついてCH₂OHになるので</w:t>
      </w:r>
      <w:r>
        <w:rPr>
          <w:bCs/>
          <w:b/>
        </w:rPr>
        <w:t xml:space="preserve">必ず第一級アルコール</w:t>
      </w:r>
      <w:r>
        <w:t xml:space="preserve">（骨格から自明、暗記不要）。NaBH₄では還元できない——正しい。</w:t>
      </w:r>
    </w:p>
    <w:p>
      <w:pPr>
        <w:pStyle w:val="BodyText"/>
      </w:pPr>
      <w:r>
        <w:rPr>
          <w:bCs/>
          <w:b/>
        </w:rPr>
        <w:t xml:space="preserve">②　</w:t>
      </w:r>
      <w:r>
        <w:t xml:space="preserve">R–COOR′ →(LiAlH₄)→</w:t>
      </w:r>
      <w:r>
        <w:t xml:space="preserve"> </w:t>
      </w:r>
      <w:r>
        <w:rPr>
          <w:bCs/>
          <w:b/>
        </w:rPr>
        <w:t xml:space="preserve">R–CH₂OH ＋ R′–OH</w:t>
      </w:r>
      <w:r>
        <w:t xml:space="preserve">。生成するアルコールは二つだが、アシル側は第一級アルコール——正しい。低温(−78℃)のDIBAL-Hを使えば</w:t>
      </w:r>
      <w:r>
        <w:rPr>
          <w:bCs/>
          <w:b/>
        </w:rPr>
        <w:t xml:space="preserve">アルデヒドで停止</w:t>
      </w:r>
      <w:r>
        <w:t xml:space="preserve">できる。</w:t>
      </w:r>
    </w:p>
    <w:p>
      <w:pPr>
        <w:pStyle w:val="BodyText"/>
      </w:pPr>
      <w:r>
        <w:rPr>
          <w:bCs/>
          <w:b/>
        </w:rPr>
        <w:t xml:space="preserve">④　</w:t>
      </w:r>
      <w:r>
        <w:t xml:space="preserve">エステルは</w:t>
      </w:r>
      <w:r>
        <w:rPr>
          <w:bCs/>
          <w:b/>
        </w:rPr>
        <w:t xml:space="preserve">酸性でも塩基性でも</w:t>
      </w:r>
      <w:r>
        <w:t xml:space="preserve">加水分解される——正しい。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条件</w:t>
            </w:r>
          </w:p>
        </w:tc>
        <w:tc>
          <w:tcPr/>
          <w:p>
            <w:pPr>
              <w:pStyle w:val="Compact"/>
              <w:jc w:val="left"/>
            </w:pPr>
            <w:r>
              <w:rPr>
                <w:bCs/>
                <w:b/>
              </w:rPr>
              <w:t xml:space="preserve">名称</w:t>
            </w:r>
          </w:p>
        </w:tc>
        <w:tc>
          <w:tcPr/>
          <w:p>
            <w:pPr>
              <w:pStyle w:val="Compact"/>
              <w:jc w:val="left"/>
            </w:pPr>
            <w:r>
              <w:rPr>
                <w:bCs/>
                <w:b/>
              </w:rPr>
              <w:t xml:space="preserve">可逆性</w:t>
            </w:r>
          </w:p>
        </w:tc>
        <w:tc>
          <w:tcPr/>
          <w:p>
            <w:pPr>
              <w:pStyle w:val="Compact"/>
              <w:jc w:val="left"/>
            </w:pPr>
            <w:r>
              <w:rPr>
                <w:bCs/>
                <w:b/>
              </w:rPr>
              <w:t xml:space="preserve">直接の生成物</w:t>
            </w:r>
          </w:p>
        </w:tc>
      </w:tr>
      <w:tr>
        <w:tc>
          <w:tcPr/>
          <w:p>
            <w:pPr>
              <w:pStyle w:val="Compact"/>
              <w:jc w:val="left"/>
            </w:pPr>
            <w:r>
              <w:t xml:space="preserve">酸（H₂SO₄, H₂O）</w:t>
            </w:r>
          </w:p>
        </w:tc>
        <w:tc>
          <w:tcPr/>
          <w:p>
            <w:pPr>
              <w:pStyle w:val="Compact"/>
              <w:jc w:val="left"/>
            </w:pPr>
            <w:r>
              <w:t xml:space="preserve">酸加水分解</w:t>
            </w:r>
          </w:p>
        </w:tc>
        <w:tc>
          <w:tcPr/>
          <w:p>
            <w:pPr>
              <w:pStyle w:val="Compact"/>
              <w:jc w:val="left"/>
            </w:pPr>
            <w:r>
              <w:rPr>
                <w:bCs/>
                <w:b/>
              </w:rPr>
              <w:t xml:space="preserve">可逆</w:t>
            </w:r>
            <w:r>
              <w:t xml:space="preserve">（エステル化の逆）</w:t>
            </w:r>
          </w:p>
        </w:tc>
        <w:tc>
          <w:tcPr/>
          <w:p>
            <w:pPr>
              <w:pStyle w:val="Compact"/>
              <w:jc w:val="left"/>
            </w:pPr>
            <w:r>
              <w:t xml:space="preserve">RCOOH + R′OH</w:t>
            </w:r>
          </w:p>
        </w:tc>
      </w:tr>
      <w:tr>
        <w:tc>
          <w:tcPr/>
          <w:p>
            <w:pPr>
              <w:pStyle w:val="Compact"/>
              <w:jc w:val="left"/>
            </w:pPr>
            <w:r>
              <w:t xml:space="preserve">塩基（NaOH, H₂O）</w:t>
            </w:r>
          </w:p>
        </w:tc>
        <w:tc>
          <w:tcPr/>
          <w:p>
            <w:pPr>
              <w:pStyle w:val="Compact"/>
              <w:jc w:val="left"/>
            </w:pPr>
            <w:r>
              <w:rPr>
                <w:bCs/>
                <w:b/>
              </w:rPr>
              <w:t xml:space="preserve">けん化</w:t>
            </w:r>
          </w:p>
        </w:tc>
        <w:tc>
          <w:tcPr/>
          <w:p>
            <w:pPr>
              <w:pStyle w:val="Compact"/>
              <w:jc w:val="left"/>
            </w:pPr>
            <w:r>
              <w:rPr>
                <w:bCs/>
                <w:b/>
              </w:rPr>
              <w:t xml:space="preserve">不可逆</w:t>
            </w:r>
          </w:p>
        </w:tc>
        <w:tc>
          <w:tcPr/>
          <w:p>
            <w:pPr>
              <w:pStyle w:val="Compact"/>
              <w:jc w:val="left"/>
            </w:pPr>
            <w:r>
              <w:t xml:space="preserve">RCOO⁻Na⁺ + R′OH</w:t>
            </w:r>
          </w:p>
        </w:tc>
      </w:tr>
    </w:tbl>
    <w:p>
      <w:pPr>
        <w:pStyle w:val="BodyText"/>
      </w:pPr>
      <w:r>
        <w:t xml:space="preserve">塩基性で不可逆になる理由：生成したカルボン酸が即座に脱プロトンされ</w:t>
      </w:r>
      <w:r>
        <w:rPr>
          <w:bCs/>
          <w:b/>
        </w:rPr>
        <w:t xml:space="preserve">カルボキシラート（負電荷＋共鳴安定）</w:t>
      </w:r>
      <w:r>
        <w:t xml:space="preserve">になり、アルコールが再攻撃できない。応用：油脂 + NaOH →</w:t>
      </w:r>
      <w:r>
        <w:t xml:space="preserve"> </w:t>
      </w:r>
      <w:r>
        <w:rPr>
          <w:bCs/>
          <w:b/>
        </w:rPr>
        <w:t xml:space="preserve">セッケン + グリセリン</w:t>
      </w:r>
      <w:r>
        <w:t xml:space="preserve">。</w:t>
      </w:r>
    </w:p>
    <w:p>
      <w:pPr>
        <w:pStyle w:val="BodyText"/>
      </w:pPr>
      <w:r>
        <w:rPr>
          <w:bCs/>
          <w:b/>
        </w:rPr>
        <w:t xml:space="preserve">⑤　</w:t>
      </w:r>
      <w:r>
        <w:t xml:space="preserve">アミドは</w:t>
      </w:r>
      <w:r>
        <w:rPr>
          <w:bCs/>
          <w:b/>
        </w:rPr>
        <w:t xml:space="preserve">酸水溶液または塩基水溶液で加熱</w:t>
      </w:r>
      <w:r>
        <w:t xml:space="preserve">すると加水分解——正しい。キーワードは「</w:t>
      </w:r>
      <w:r>
        <w:rPr>
          <w:bCs/>
          <w:b/>
        </w:rPr>
        <w:t xml:space="preserve">加熱</w:t>
      </w:r>
      <w:r>
        <w:t xml:space="preserve">」。アミドは最も不活性（Nの孤立電子対が強く供与し部分C=N⁺性をもつ）ため常温ではほぼ動かない。この安定性が</w:t>
      </w:r>
      <w:r>
        <w:rPr>
          <w:bCs/>
          <w:b/>
        </w:rPr>
        <w:t xml:space="preserve">ペプチド結合が生体内で保たれる</w:t>
      </w:r>
      <w:r>
        <w:t xml:space="preserve">化学的基盤。</w:t>
      </w:r>
    </w:p>
    <w:p>
      <w:pPr>
        <w:pStyle w:val="BodyText"/>
      </w:pPr>
      <w:r>
        <w:rPr>
          <w:bCs/>
          <w:b/>
        </w:rPr>
        <w:t xml:space="preserve">還元剤の能力範囲（頻出対照）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官能基</w:t>
            </w:r>
          </w:p>
        </w:tc>
        <w:tc>
          <w:tcPr/>
          <w:p>
            <w:pPr>
              <w:pStyle w:val="Compact"/>
              <w:jc w:val="left"/>
            </w:pPr>
            <w:r>
              <w:rPr>
                <w:bCs/>
                <w:b/>
              </w:rPr>
              <w:t xml:space="preserve">NaBH₄</w:t>
            </w:r>
          </w:p>
        </w:tc>
        <w:tc>
          <w:tcPr/>
          <w:p>
            <w:pPr>
              <w:pStyle w:val="Compact"/>
              <w:jc w:val="left"/>
            </w:pPr>
            <w:r>
              <w:rPr>
                <w:bCs/>
                <w:b/>
              </w:rPr>
              <w:t xml:space="preserve">LiAlH₄</w:t>
            </w:r>
          </w:p>
        </w:tc>
        <w:tc>
          <w:tcPr/>
          <w:p>
            <w:pPr>
              <w:pStyle w:val="Compact"/>
              <w:jc w:val="left"/>
            </w:pPr>
            <w:r>
              <w:rPr>
                <w:bCs/>
                <w:b/>
              </w:rPr>
              <w:t xml:space="preserve">DIBAL-H(−78℃)</w:t>
            </w:r>
          </w:p>
        </w:tc>
      </w:tr>
      <w:tr>
        <w:tc>
          <w:tcPr/>
          <w:p>
            <w:pPr>
              <w:pStyle w:val="Compact"/>
              <w:jc w:val="left"/>
            </w:pPr>
            <w:r>
              <w:t xml:space="preserve">アルデヒド／ケトン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エステル</w:t>
            </w:r>
          </w:p>
        </w:tc>
        <w:tc>
          <w:tcPr/>
          <w:p>
            <w:pPr>
              <w:pStyle w:val="Compact"/>
              <w:jc w:val="left"/>
            </w:pPr>
            <w:r>
              <w:rPr>
                <w:bCs/>
                <w:b/>
              </w:rPr>
              <w:t xml:space="preserve">✕</w:t>
            </w:r>
          </w:p>
        </w:tc>
        <w:tc>
          <w:tcPr/>
          <w:p>
            <w:pPr>
              <w:pStyle w:val="Compact"/>
              <w:jc w:val="left"/>
            </w:pPr>
            <w:r>
              <w:t xml:space="preserve">✔ →</w:t>
            </w:r>
            <w:r>
              <w:t xml:space="preserve"> </w:t>
            </w:r>
            <w:r>
              <w:rPr>
                <w:bCs/>
                <w:b/>
              </w:rPr>
              <w:t xml:space="preserve">第1級アルコール</w:t>
            </w:r>
          </w:p>
        </w:tc>
        <w:tc>
          <w:tcPr/>
          <w:p>
            <w:pPr>
              <w:pStyle w:val="Compact"/>
              <w:jc w:val="left"/>
            </w:pPr>
            <w:r>
              <w:t xml:space="preserve">✔ →</w:t>
            </w:r>
            <w:r>
              <w:t xml:space="preserve"> </w:t>
            </w:r>
            <w:r>
              <w:rPr>
                <w:bCs/>
                <w:b/>
              </w:rPr>
              <w:t xml:space="preserve">アルデヒド</w:t>
            </w:r>
          </w:p>
        </w:tc>
      </w:tr>
      <w:tr>
        <w:tc>
          <w:tcPr/>
          <w:p>
            <w:pPr>
              <w:pStyle w:val="Compact"/>
              <w:jc w:val="left"/>
            </w:pPr>
            <w:r>
              <w:rPr>
                <w:bCs/>
                <w:b/>
              </w:rPr>
              <w:t xml:space="preserve">カルボン酸</w:t>
            </w:r>
          </w:p>
        </w:tc>
        <w:tc>
          <w:tcPr/>
          <w:p>
            <w:pPr>
              <w:pStyle w:val="Compact"/>
              <w:jc w:val="left"/>
            </w:pPr>
            <w:r>
              <w:rPr>
                <w:bCs/>
                <w:b/>
              </w:rPr>
              <w:t xml:space="preserve">✕</w:t>
            </w:r>
          </w:p>
        </w:tc>
        <w:tc>
          <w:tcPr/>
          <w:p>
            <w:pPr>
              <w:pStyle w:val="Compact"/>
              <w:jc w:val="left"/>
            </w:pPr>
            <w:r>
              <w:t xml:space="preserve">✔ → 第1級アルコール</w:t>
            </w:r>
          </w:p>
        </w:tc>
        <w:tc>
          <w:tcPr/>
          <w:p>
            <w:pPr>
              <w:pStyle w:val="Compact"/>
              <w:jc w:val="left"/>
            </w:pPr>
            <w:r>
              <w:t xml:space="preserve">—</w:t>
            </w:r>
          </w:p>
        </w:tc>
      </w:tr>
      <w:tr>
        <w:tc>
          <w:tcPr/>
          <w:p>
            <w:pPr>
              <w:pStyle w:val="Compact"/>
              <w:jc w:val="left"/>
            </w:pPr>
            <w:r>
              <w:rPr>
                <w:bCs/>
                <w:b/>
              </w:rPr>
              <w:t xml:space="preserve">アミド</w:t>
            </w:r>
          </w:p>
        </w:tc>
        <w:tc>
          <w:tcPr/>
          <w:p>
            <w:pPr>
              <w:pStyle w:val="Compact"/>
              <w:jc w:val="left"/>
            </w:pPr>
            <w:r>
              <w:t xml:space="preserve">✕</w:t>
            </w:r>
          </w:p>
        </w:tc>
        <w:tc>
          <w:tcPr/>
          <w:p>
            <w:pPr>
              <w:pStyle w:val="Compact"/>
              <w:jc w:val="left"/>
            </w:pPr>
            <w:r>
              <w:t xml:space="preserve">✔ →</w:t>
            </w:r>
            <w:r>
              <w:t xml:space="preserve"> </w:t>
            </w:r>
            <w:r>
              <w:rPr>
                <w:bCs/>
                <w:b/>
              </w:rPr>
              <w:t xml:space="preserve">アミン</w:t>
            </w:r>
            <w:r>
              <w:t xml:space="preserve">（醇ではない）</w:t>
            </w:r>
          </w:p>
        </w:tc>
        <w:tc>
          <w:tcPr/>
          <w:p>
            <w:pPr>
              <w:pStyle w:val="Compact"/>
              <w:jc w:val="left"/>
            </w:pPr>
            <w:r>
              <w:t xml:space="preserve">✔ → アルデヒド</w:t>
            </w:r>
          </w:p>
        </w:tc>
      </w:tr>
      <w:tr>
        <w:tc>
          <w:tcPr/>
          <w:p>
            <w:pPr>
              <w:pStyle w:val="Compact"/>
              <w:jc w:val="left"/>
            </w:pPr>
            <w:r>
              <w:t xml:space="preserve">ニトリル</w:t>
            </w:r>
          </w:p>
        </w:tc>
        <w:tc>
          <w:tcPr/>
          <w:p>
            <w:pPr>
              <w:pStyle w:val="Compact"/>
              <w:jc w:val="left"/>
            </w:pPr>
            <w:r>
              <w:t xml:space="preserve">✕</w:t>
            </w:r>
          </w:p>
        </w:tc>
        <w:tc>
          <w:tcPr/>
          <w:p>
            <w:pPr>
              <w:pStyle w:val="Compact"/>
              <w:jc w:val="left"/>
            </w:pPr>
            <w:r>
              <w:t xml:space="preserve">✔ → 第1級アミン</w:t>
            </w:r>
          </w:p>
        </w:tc>
        <w:tc>
          <w:tcPr/>
          <w:p>
            <w:pPr>
              <w:pStyle w:val="Compact"/>
              <w:jc w:val="left"/>
            </w:pPr>
            <w:r>
              <w:t xml:space="preserve">✔ → アルデヒド</w:t>
            </w:r>
          </w:p>
        </w:tc>
      </w:tr>
    </w:tbl>
    <w:p>
      <w:pPr>
        <w:pStyle w:val="BodyText"/>
      </w:pPr>
      <w:r>
        <w:rPr>
          <w:bCs/>
          <w:b/>
        </w:rPr>
        <w:t xml:space="preserve">注意</w:t>
      </w:r>
      <w:r>
        <w:t xml:space="preserve">：LiAlH₄によるアミドの還元は</w:t>
      </w:r>
      <w:r>
        <w:rPr>
          <w:bCs/>
          <w:b/>
        </w:rPr>
        <w:t xml:space="preserve">C–Oが切れてC–Nが残る</w:t>
      </w:r>
      <w:r>
        <w:t xml:space="preserve">ため生成物は</w:t>
      </w:r>
      <w:r>
        <w:rPr>
          <w:bCs/>
          <w:b/>
        </w:rPr>
        <w:t xml:space="preserve">アミン</w:t>
      </w:r>
      <w:r>
        <w:t xml:space="preserve">。ここを「アルコール」と書く選択肢は定番の誤り。</w:t>
      </w:r>
    </w:p>
    <w:p>
      <w:pPr>
        <w:pStyle w:val="BodyText"/>
      </w:pPr>
      <w:r>
        <w:rPr>
          <w:bCs/>
          <w:b/>
        </w:rPr>
        <w:t xml:space="preserve">過去問との関係　</w:t>
      </w:r>
      <w:r>
        <w:t xml:space="preserve">速查表 第23項A（H24）に「LiAlH₄とアルデヒドの計量比は1:4であって1:1ではない」を記録済み。本問は同じ試薬の</w:t>
      </w:r>
      <w:r>
        <w:rPr>
          <w:bCs/>
          <w:b/>
        </w:rPr>
        <w:t xml:space="preserve">適用範囲</w:t>
      </w:r>
      <w:r>
        <w:t xml:space="preserve">を問う別軸。</w:t>
      </w:r>
    </w:p>
    <w:p>
      <w:pPr>
        <w:pStyle w:val="BodyText"/>
      </w:pPr>
      <w:r>
        <w:rPr>
          <w:bCs/>
          <w:b/>
        </w:rPr>
        <w:t xml:space="preserve">一句話速記　</w:t>
      </w:r>
      <w:r>
        <w:t xml:space="preserve">酸塩化物 + H₂O = カルボン酸（エステルにはアルコールがR′を供給しなければならない）。反応性序列 酸塩化物 &gt; 酸無水物 &gt; エステル ≈ 酸 &gt; アミド、高→低は自発、低→高はSOCl₂。</w:t>
      </w:r>
    </w:p>
    <w:p>
      <w:pPr>
        <w:pStyle w:val="BodyText"/>
      </w:pPr>
      <w:r>
        <w:rPr>
          <w:bCs/>
          <w:b/>
        </w:rPr>
        <w:t xml:space="preserve">問 75　H29-Q7　キラル中心のR/S判定</w:t>
      </w:r>
    </w:p>
    <w:p>
      <w:pPr>
        <w:pStyle w:val="BodyText"/>
      </w:pPr>
      <w:r>
        <w:rPr>
          <w:bCs/>
          <w:b/>
        </w:rPr>
        <w:t xml:space="preserve">考點　</w:t>
      </w:r>
      <w:r>
        <w:rPr>
          <w:iCs/>
          <w:i/>
        </w:rPr>
        <w:t xml:space="preserve">CIP順位則＋楔形/破線の空間解釈。</w:t>
      </w:r>
      <w:r>
        <w:rPr>
          <w:iCs/>
          <w:i/>
          <w:bCs/>
          <w:b/>
        </w:rPr>
        <w:t xml:space="preserve">純枠組み問題、暗記ゼロ。</w:t>
      </w:r>
      <w:r>
        <w:t xml:space="preserve">方向詞は「S配置」＝適切なものを選ぶ。*</w:t>
      </w:r>
    </w:p>
    <w:p>
      <w:pPr>
        <w:pStyle w:val="BodyText"/>
      </w:pPr>
      <w:r>
        <w:rPr>
          <w:bCs/>
          <w:b/>
        </w:rPr>
        <w:t xml:space="preserve">正答①　(A)と(B)</w:t>
      </w:r>
    </w:p>
    <w:p>
      <w:pPr>
        <w:pStyle w:val="BodyText"/>
      </w:pPr>
      <w:r>
        <w:rPr>
          <w:bCs/>
          <w:b/>
        </w:rPr>
        <w:t xml:space="preserve">判定手順</w:t>
      </w:r>
    </w:p>
    <w:p>
      <w:pPr>
        <w:pStyle w:val="BodyText"/>
      </w:pPr>
      <w:r>
        <w:t xml:space="preserve">第一段：CIP優先順位を決める（直接結合原子の原子番号順。同点なら外側一層の原子集合を大きい順に対決）。 第二段：</w:t>
      </w:r>
      <w:r>
        <w:rPr>
          <w:bCs/>
          <w:b/>
        </w:rPr>
        <w:t xml:space="preserve">最低優先度（通常H）の位置を確認する</w:t>
      </w:r>
      <w:r>
        <w:t xml:space="preserve">——これが順位決定より先。 第三段：1→2→3の回転方向を読む（時計回り=R、反時計回り=S）。 第四段：Hの位置に応じて補正する。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Hの位置</w:t>
            </w:r>
          </w:p>
        </w:tc>
        <w:tc>
          <w:tcPr/>
          <w:p>
            <w:pPr>
              <w:pStyle w:val="Compact"/>
              <w:jc w:val="left"/>
            </w:pPr>
            <w:r>
              <w:rPr>
                <w:bCs/>
                <w:b/>
              </w:rPr>
              <w:t xml:space="preserve">処理</w:t>
            </w:r>
          </w:p>
        </w:tc>
      </w:tr>
      <w:tr>
        <w:tc>
          <w:tcPr/>
          <w:p>
            <w:pPr>
              <w:pStyle w:val="Compact"/>
              <w:jc w:val="left"/>
            </w:pPr>
            <w:r>
              <w:rPr>
                <w:bCs/>
                <w:b/>
              </w:rPr>
              <w:t xml:space="preserve">破線（奥）</w:t>
            </w:r>
          </w:p>
        </w:tc>
        <w:tc>
          <w:tcPr/>
          <w:p>
            <w:pPr>
              <w:pStyle w:val="Compact"/>
              <w:jc w:val="left"/>
            </w:pPr>
            <w:r>
              <w:t xml:space="preserve">そのまま読む</w:t>
            </w:r>
          </w:p>
        </w:tc>
      </w:tr>
      <w:tr>
        <w:tc>
          <w:tcPr/>
          <w:p>
            <w:pPr>
              <w:pStyle w:val="Compact"/>
              <w:jc w:val="left"/>
            </w:pPr>
            <w:r>
              <w:rPr>
                <w:bCs/>
                <w:b/>
              </w:rPr>
              <w:t xml:space="preserve">楔形（手前）</w:t>
            </w:r>
          </w:p>
        </w:tc>
        <w:tc>
          <w:tcPr/>
          <w:p>
            <w:pPr>
              <w:pStyle w:val="Compact"/>
              <w:jc w:val="left"/>
            </w:pPr>
            <w:r>
              <w:t xml:space="preserve">読んだ結果を</w:t>
            </w:r>
            <w:r>
              <w:rPr>
                <w:bCs/>
                <w:b/>
              </w:rPr>
              <w:t xml:space="preserve">反転</w:t>
            </w:r>
          </w:p>
        </w:tc>
      </w:tr>
      <w:tr>
        <w:tc>
          <w:tcPr/>
          <w:p>
            <w:pPr>
              <w:pStyle w:val="Compact"/>
              <w:jc w:val="left"/>
            </w:pPr>
            <w:r>
              <w:rPr>
                <w:bCs/>
                <w:b/>
              </w:rPr>
              <w:t xml:space="preserve">平面（実線）</w:t>
            </w:r>
          </w:p>
        </w:tc>
        <w:tc>
          <w:tcPr/>
          <w:p>
            <w:pPr>
              <w:pStyle w:val="Compact"/>
              <w:jc w:val="left"/>
            </w:pPr>
            <w:r>
              <w:t xml:space="preserve">破線上の基と</w:t>
            </w:r>
            <w:r>
              <w:rPr>
                <w:bCs/>
                <w:b/>
              </w:rPr>
              <w:t xml:space="preserve">1回入替</w:t>
            </w:r>
            <w:r>
              <w:t xml:space="preserve">→読んで</w:t>
            </w:r>
            <w:r>
              <w:rPr>
                <w:bCs/>
                <w:b/>
              </w:rPr>
              <w:t xml:space="preserve">反転</w:t>
            </w:r>
          </w:p>
        </w:tc>
      </w:tr>
    </w:tbl>
    <w:p>
      <w:pPr>
        <w:pStyle w:val="BodyText"/>
      </w:pPr>
      <w:r>
        <w:t xml:space="preserve">原理：任意の二基の入替1回＝配置反転1回。奇数回なら反転、偶数回なら不変。</w:t>
      </w:r>
    </w:p>
    <w:p>
      <w:pPr>
        <w:pStyle w:val="BodyText"/>
      </w:pPr>
      <w:r>
        <w:rPr>
          <w:bCs/>
          <w:b/>
        </w:rPr>
        <w:t xml:space="preserve">(A) アラニン</w:t>
      </w:r>
      <w:r>
        <w:t xml:space="preserve">　H(上・平面)／CO₂H(右・平面)／NH₂(左・破線)／CH₃(左下・楔形) 順位：NH₂(N最大) &gt; CO₂H(C on O,O,O) &gt; CH₃(C on H,H,H) &gt; H Hが平面なのでHとNH₂を入替 → Hが破線へ。NH₂(上)→CO₂H(右)→CH₃(左下) ＝ 時計回り。入替1回のため</w:t>
      </w:r>
      <w:r>
        <w:rPr>
          <w:bCs/>
          <w:b/>
        </w:rPr>
        <w:t xml:space="preserve">反転 → S</w:t>
      </w:r>
      <w:r>
        <w:t xml:space="preserve"> </w:t>
      </w:r>
      <w:r>
        <w:t xml:space="preserve">✔ （</w:t>
      </w:r>
      <w:r>
        <w:rPr>
          <w:bCs/>
          <w:b/>
        </w:rPr>
        <w:t xml:space="preserve">L-アラニン</w:t>
      </w:r>
      <w:r>
        <w:t xml:space="preserve">＝天然アミノ酸で(S)配置。検算になる。）</w:t>
      </w:r>
    </w:p>
    <w:p>
      <w:pPr>
        <w:pStyle w:val="BodyText"/>
      </w:pPr>
      <w:r>
        <w:rPr>
          <w:bCs/>
          <w:b/>
        </w:rPr>
        <w:t xml:space="preserve">(B) 乳酸</w:t>
      </w:r>
      <w:r>
        <w:t xml:space="preserve">　CO₂H(上・平面)／CH₃(右・平面)／OH(左・破線)／H(下・楔形) 順位：OH(O) &gt; CO₂H &gt; CH₃ &gt; H OH(左)→CO₂H(上)→CH₃(右) ＝ 時計回り。</w:t>
      </w:r>
      <w:r>
        <w:rPr>
          <w:bCs/>
          <w:b/>
        </w:rPr>
        <w:t xml:space="preserve">Hが楔形なので反転 → S</w:t>
      </w:r>
      <w:r>
        <w:t xml:space="preserve"> </w:t>
      </w:r>
      <w:r>
        <w:t xml:space="preserve">✔ （</w:t>
      </w:r>
      <w:r>
        <w:rPr>
          <w:bCs/>
          <w:b/>
        </w:rPr>
        <w:t xml:space="preserve">L-乳酸＝(S)-乳酸</w:t>
      </w:r>
      <w:r>
        <w:t xml:space="preserve">、筋肉代謝で生じるもの。）</w:t>
      </w:r>
      <w:r>
        <w:t xml:space="preserve"> </w:t>
      </w:r>
      <w:r>
        <w:rPr>
          <w:bCs/>
          <w:b/>
        </w:rPr>
        <w:t xml:space="preserve">本問で最も落としやすい箇所</w:t>
      </w:r>
      <w:r>
        <w:t xml:space="preserve">。「楔形なら反転」を忘れるとRと読み、(B)を除外して②③を誤選する。</w:t>
      </w:r>
    </w:p>
    <w:p>
      <w:pPr>
        <w:pStyle w:val="BodyText"/>
      </w:pPr>
      <w:r>
        <w:rPr>
          <w:bCs/>
          <w:b/>
        </w:rPr>
        <w:t xml:space="preserve">(C) 1-フェニルエチルアミン</w:t>
      </w:r>
      <w:r>
        <w:t xml:space="preserve">　NH₂(上・平面)／フェニル(右・平面)／H(左・破線)／CH₃(左下・楔形) 順位：NH₂ &gt;</w:t>
      </w:r>
      <w:r>
        <w:t xml:space="preserve"> </w:t>
      </w:r>
      <w:r>
        <w:rPr>
          <w:bCs/>
          <w:b/>
        </w:rPr>
        <w:t xml:space="preserve">C₆H₅</w:t>
      </w:r>
      <w:r>
        <w:t xml:space="preserve"> </w:t>
      </w:r>
      <w:r>
        <w:t xml:space="preserve">&gt; CH₃ &gt; H （</w:t>
      </w:r>
      <w:r>
        <w:rPr>
          <w:bCs/>
          <w:b/>
        </w:rPr>
        <w:t xml:space="preserve">芳香環炭素は共鳴のため(C,C,C)と見なす</w:t>
      </w:r>
      <w:r>
        <w:t xml:space="preserve">ので、(H,H,H)のメチルより大きい＝複製原子の規則。） Hが破線なのでそのまま。NH₂(上)→Ph(右)→CH₃(左下) ＝ 時計回り ＝</w:t>
      </w:r>
      <w:r>
        <w:t xml:space="preserve"> </w:t>
      </w:r>
      <w:r>
        <w:rPr>
          <w:bCs/>
          <w:b/>
        </w:rPr>
        <w:t xml:space="preserve">R</w:t>
      </w:r>
      <w:r>
        <w:t xml:space="preserve"> </w:t>
      </w:r>
      <w:r>
        <w:t xml:space="preserve">✕</w:t>
      </w:r>
    </w:p>
    <w:p>
      <w:pPr>
        <w:pStyle w:val="BodyText"/>
      </w:pPr>
      <w:r>
        <w:rPr>
          <w:bCs/>
          <w:b/>
        </w:rPr>
        <w:t xml:space="preserve">(D) 2-ブタノール</w:t>
      </w:r>
      <w:r>
        <w:t xml:space="preserve">　OH(上・平面)／CH₂CH₃(右・平面)／H(左・破線)／CH₃(左下・楔形) 順位：OH &gt;</w:t>
      </w:r>
      <w:r>
        <w:t xml:space="preserve"> </w:t>
      </w:r>
      <w:r>
        <w:rPr>
          <w:bCs/>
          <w:b/>
        </w:rPr>
        <w:t xml:space="preserve">CH₂CH₃</w:t>
      </w:r>
      <w:r>
        <w:t xml:space="preserve">（第1炭素が(C,H,H)）&gt; CH₃（(H,H,H)）&gt; H Hが破線。OH(上)→Et(右)→Me(左下) ＝ 時計回り ＝</w:t>
      </w:r>
      <w:r>
        <w:t xml:space="preserve"> </w:t>
      </w:r>
      <w:r>
        <w:rPr>
          <w:bCs/>
          <w:b/>
        </w:rPr>
        <w:t xml:space="preserve">R</w:t>
      </w:r>
      <w:r>
        <w:t xml:space="preserve"> </w:t>
      </w:r>
      <w:r>
        <w:t xml:space="preserve">✕</w:t>
      </w:r>
    </w:p>
    <w:p>
      <w:pPr>
        <w:pStyle w:val="BodyText"/>
      </w:pPr>
      <w:r>
        <w:rPr>
          <w:bCs/>
          <w:b/>
        </w:rPr>
        <w:t xml:space="preserve">結果</w:t>
      </w:r>
      <w:r>
        <w:t xml:space="preserve">　(A)=S、(B)=S、(C)=R、(D)=R → S同士の組は</w:t>
      </w:r>
      <w:r>
        <w:t xml:space="preserve"> </w:t>
      </w:r>
      <w:r>
        <w:rPr>
          <w:bCs/>
          <w:b/>
        </w:rPr>
        <w:t xml:space="preserve">(A)と(B)</w:t>
      </w:r>
      <w:r>
        <w:t xml:space="preserve"> </w:t>
      </w:r>
      <w:r>
        <w:t xml:space="preserve">＝ ①。②③④⑤はいずれもRを含むため不可。</w:t>
      </w:r>
    </w:p>
    <w:p>
      <w:pPr>
        <w:pStyle w:val="BodyText"/>
      </w:pPr>
      <w:r>
        <w:rPr>
          <w:bCs/>
          <w:b/>
        </w:rPr>
        <w:t xml:space="preserve">出題設計の核心　四つとも紙面上の回転は全て時計回り</w:t>
      </w:r>
      <w:r>
        <w:t xml:space="preserve">であり、違いは</w:t>
      </w:r>
      <w:r>
        <w:rPr>
          <w:bCs/>
          <w:b/>
        </w:rPr>
        <w:t xml:space="preserve">Hの位置だけ</w:t>
      </w:r>
      <w:r>
        <w:t xml:space="preserve">（平面／楔形／破線／破線）。すなわち本問が問うているのは「Hの立体位置を正しく処理できるか」の一点に尽きる。回転方向だけ見ると四つ全てRと判定してしまい選択不能になる。</w:t>
      </w:r>
    </w:p>
    <w:p>
      <w:pPr>
        <w:pStyle w:val="BodyText"/>
      </w:pPr>
      <w:r>
        <w:rPr>
          <w:bCs/>
          <w:b/>
        </w:rPr>
        <w:t xml:space="preserve">R/Sと紛らわしい概念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対</w:t>
            </w:r>
          </w:p>
        </w:tc>
        <w:tc>
          <w:tcPr/>
          <w:p>
            <w:pPr>
              <w:pStyle w:val="Compact"/>
              <w:jc w:val="left"/>
            </w:pPr>
            <w:r>
              <w:rPr>
                <w:bCs/>
                <w:b/>
              </w:rPr>
              <w:t xml:space="preserve">相違</w:t>
            </w:r>
          </w:p>
        </w:tc>
      </w:tr>
      <w:tr>
        <w:tc>
          <w:tcPr/>
          <w:p>
            <w:pPr>
              <w:pStyle w:val="Compact"/>
              <w:jc w:val="left"/>
            </w:pPr>
            <w:r>
              <w:t xml:space="preserve">R/S vs D/L</w:t>
            </w:r>
          </w:p>
        </w:tc>
        <w:tc>
          <w:tcPr/>
          <w:p>
            <w:pPr>
              <w:pStyle w:val="Compact"/>
              <w:jc w:val="left"/>
            </w:pPr>
            <w:r>
              <w:t xml:space="preserve">R/SはCIPによる絶対配置、D/LはFischer投影での左右。</w:t>
            </w:r>
            <w:r>
              <w:rPr>
                <w:bCs/>
                <w:b/>
              </w:rPr>
              <w:t xml:space="preserve">固定した対応関係はない</w:t>
            </w:r>
            <w:r>
              <w:t xml:space="preserve">（L-アミノ酸は多くがSだが、</w:t>
            </w:r>
            <w:r>
              <w:rPr>
                <w:bCs/>
                <w:b/>
              </w:rPr>
              <w:t xml:space="preserve">L-システインはR</w:t>
            </w:r>
            <w:r>
              <w:t xml:space="preserve">——SがOより原子番号が大きく順位が入れ替わるため）</w:t>
            </w:r>
          </w:p>
        </w:tc>
      </w:tr>
      <w:tr>
        <w:tc>
          <w:tcPr/>
          <w:p>
            <w:pPr>
              <w:pStyle w:val="Compact"/>
              <w:jc w:val="left"/>
            </w:pPr>
            <w:r>
              <w:t xml:space="preserve">R/S vs (+)/(−)</w:t>
            </w:r>
          </w:p>
        </w:tc>
        <w:tc>
          <w:tcPr/>
          <w:p>
            <w:pPr>
              <w:pStyle w:val="Compact"/>
              <w:jc w:val="left"/>
            </w:pPr>
            <w:r>
              <w:t xml:space="preserve">R/Sは構造記述、(+)/(−)は旋光の実測方向。</w:t>
            </w:r>
            <w:r>
              <w:rPr>
                <w:bCs/>
                <w:b/>
              </w:rPr>
              <w:t xml:space="preserve">相互に推論不可</w:t>
            </w:r>
          </w:p>
        </w:tc>
      </w:tr>
    </w:tbl>
    <w:p>
      <w:pPr>
        <w:pStyle w:val="BodyText"/>
      </w:pPr>
      <w:r>
        <w:rPr>
          <w:bCs/>
          <w:b/>
        </w:rPr>
        <w:t xml:space="preserve">一句話速記　</w:t>
      </w:r>
      <w:r>
        <w:t xml:space="preserve">まずHの位置を見る：破線ならそのまま、楔形なら反転、平面なら破線上の基と1回入替えてから反転。本問は四つとも紙面上は時計回りで、(A)(B)だけHが平面・楔形のため反転してSになる。</w:t>
      </w:r>
    </w:p>
    <w:p>
      <w:pPr>
        <w:pStyle w:val="BodyText"/>
      </w:pPr>
      <w:r>
        <w:rPr>
          <w:bCs/>
          <w:b/>
        </w:rPr>
        <w:t xml:space="preserve">問 76　H29-Q8　世界の再生可能エネルギー動向（2015年統計）</w:t>
      </w:r>
    </w:p>
    <w:p>
      <w:pPr>
        <w:pStyle w:val="BodyText"/>
      </w:pPr>
      <w:r>
        <w:rPr>
          <w:bCs/>
          <w:b/>
        </w:rPr>
        <w:t xml:space="preserve">考點　</w:t>
      </w:r>
      <w:r>
        <w:rPr>
          <w:iCs/>
          <w:i/>
        </w:rPr>
        <w:t xml:space="preserve">統計題（</w:t>
      </w:r>
      <w:r>
        <w:rPr>
          <w:iCs/>
          <w:i/>
          <w:bCs/>
          <w:b/>
        </w:rPr>
        <w:t xml:space="preserve">純背誦題</w:t>
      </w:r>
      <w:r>
        <w:rPr>
          <w:iCs/>
          <w:i/>
        </w:rPr>
        <w:t xml:space="preserve">）。ただし①のみ構造的理由で判定可能。</w:t>
      </w:r>
    </w:p>
    <w:p>
      <w:pPr>
        <w:pStyle w:val="BodyText"/>
      </w:pPr>
      <w:r>
        <w:rPr>
          <w:bCs/>
          <w:b/>
        </w:rPr>
        <w:t xml:space="preserve">正答①為何錯　</w:t>
      </w:r>
      <w:r>
        <w:t xml:space="preserve">①「バイオマスが一次エネルギー総供給に占める割合は、先進国に比べて開発途上国の方が低い」——</w:t>
      </w:r>
      <w:r>
        <w:rPr>
          <w:bCs/>
          <w:b/>
        </w:rPr>
        <w:t xml:space="preserve">事実は逆。途上国のほうが遥かに高い。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地域</w:t>
            </w:r>
          </w:p>
        </w:tc>
        <w:tc>
          <w:tcPr/>
          <w:p>
            <w:pPr>
              <w:pStyle w:val="Compact"/>
              <w:jc w:val="left"/>
            </w:pPr>
            <w:r>
              <w:rPr>
                <w:bCs/>
                <w:b/>
              </w:rPr>
              <w:t xml:space="preserve">バイオマスの一次エネルギー比率</w:t>
            </w:r>
          </w:p>
        </w:tc>
      </w:tr>
      <w:tr>
        <w:tc>
          <w:tcPr/>
          <w:p>
            <w:pPr>
              <w:pStyle w:val="Compact"/>
              <w:jc w:val="left"/>
            </w:pPr>
            <w:r>
              <w:t xml:space="preserve">OECD（先進国）</w:t>
            </w:r>
          </w:p>
        </w:tc>
        <w:tc>
          <w:tcPr/>
          <w:p>
            <w:pPr>
              <w:pStyle w:val="Compact"/>
              <w:jc w:val="left"/>
            </w:pPr>
            <w:r>
              <w:t xml:space="preserve">約 5〜6%</w:t>
            </w:r>
          </w:p>
        </w:tc>
      </w:tr>
      <w:tr>
        <w:tc>
          <w:tcPr/>
          <w:p>
            <w:pPr>
              <w:pStyle w:val="Compact"/>
              <w:jc w:val="left"/>
            </w:pPr>
            <w:r>
              <w:rPr>
                <w:bCs/>
                <w:b/>
              </w:rPr>
              <w:t xml:space="preserve">非OECD（途上国）</w:t>
            </w:r>
          </w:p>
        </w:tc>
        <w:tc>
          <w:tcPr/>
          <w:p>
            <w:pPr>
              <w:pStyle w:val="Compact"/>
              <w:jc w:val="left"/>
            </w:pPr>
            <w:r>
              <w:t xml:space="preserve">約</w:t>
            </w:r>
            <w:r>
              <w:t xml:space="preserve"> </w:t>
            </w:r>
            <w:r>
              <w:rPr>
                <w:bCs/>
                <w:b/>
              </w:rPr>
              <w:t xml:space="preserve">15〜20%</w:t>
            </w:r>
          </w:p>
        </w:tc>
      </w:tr>
      <w:tr>
        <w:tc>
          <w:tcPr/>
          <w:p>
            <w:pPr>
              <w:pStyle w:val="Compact"/>
              <w:jc w:val="left"/>
            </w:pPr>
            <w:r>
              <w:t xml:space="preserve">サハラ以南アフリカ</w:t>
            </w:r>
          </w:p>
        </w:tc>
        <w:tc>
          <w:tcPr/>
          <w:p>
            <w:pPr>
              <w:pStyle w:val="Compact"/>
              <w:jc w:val="left"/>
            </w:pPr>
            <w:r>
              <w:t xml:space="preserve">60〜80%</w:t>
            </w:r>
          </w:p>
        </w:tc>
      </w:tr>
      <w:tr>
        <w:tc>
          <w:tcPr/>
          <w:p>
            <w:pPr>
              <w:pStyle w:val="Compact"/>
              <w:jc w:val="left"/>
            </w:pPr>
            <w:r>
              <w:t xml:space="preserve">世界平均</w:t>
            </w:r>
          </w:p>
        </w:tc>
        <w:tc>
          <w:tcPr/>
          <w:p>
            <w:pPr>
              <w:pStyle w:val="Compact"/>
              <w:jc w:val="left"/>
            </w:pPr>
            <w:r>
              <w:t xml:space="preserve">約 10%</w:t>
            </w:r>
          </w:p>
        </w:tc>
      </w:tr>
    </w:tbl>
    <w:p>
      <w:pPr>
        <w:pStyle w:val="BodyText"/>
      </w:pPr>
      <w:r>
        <w:rPr>
          <w:bCs/>
          <w:b/>
        </w:rPr>
        <w:t xml:space="preserve">構造的理由　</w:t>
      </w:r>
      <w:r>
        <w:t xml:space="preserve">統計上の「バイオマス」の大半（約2/3以上）は</w:t>
      </w:r>
      <w:r>
        <w:rPr>
          <w:bCs/>
          <w:b/>
        </w:rPr>
        <w:t xml:space="preserve">伝統的バイオマス</w:t>
      </w:r>
      <w:r>
        <w:t xml:space="preserve">——薪、木炭、農業廃棄物、家畜糞を直接燃やす炊事・暖房用途であり、電力網や都市ガスの未整備な途上国農村に集中する。先進国の一次エネルギーは石油・天然ガス・石炭・原子力が占め、バイオマスは政策的な補助項目にとどまる。</w:t>
      </w:r>
    </w:p>
    <w:p>
      <w:pPr>
        <w:pStyle w:val="BodyText"/>
      </w:pPr>
      <w:r>
        <w:t xml:space="preserve">　</w:t>
      </w:r>
      <w:r>
        <w:rPr>
          <w:bCs/>
          <w:b/>
        </w:rPr>
        <w:t xml:space="preserve">伝統的バイオマス</w:t>
      </w:r>
      <w:r>
        <w:t xml:space="preserve">：薪炭・農業廃棄物の直接燃焼（途上国農村） 　</w:t>
      </w:r>
      <w:r>
        <w:rPr>
          <w:bCs/>
          <w:b/>
        </w:rPr>
        <w:t xml:space="preserve">近代的バイオマス</w:t>
      </w:r>
      <w:r>
        <w:t xml:space="preserve">：バイオエタノール、バイオディーゼル、木質ペレット、バイオガス発電（先進国）</w:t>
      </w:r>
    </w:p>
    <w:p>
      <w:pPr>
        <w:pStyle w:val="BodyText"/>
      </w:pPr>
      <w:r>
        <w:rPr>
          <w:bCs/>
          <w:b/>
        </w:rPr>
        <w:t xml:space="preserve">注意すべき解釈の罠　</w:t>
      </w:r>
      <w:r>
        <w:t xml:space="preserve">「バイオマス比率が高い」＝「先進的」ではない。途上国での高比率は</w:t>
      </w:r>
      <w:r>
        <w:rPr>
          <w:bCs/>
          <w:b/>
        </w:rPr>
        <w:t xml:space="preserve">エネルギー貧困の指標</w:t>
      </w:r>
      <w:r>
        <w:t xml:space="preserve">であって、先進国が推進するバイオマスとは意味が正反対。</w:t>
      </w:r>
      <w:r>
        <w:rPr>
          <w:bCs/>
          <w:b/>
        </w:rPr>
        <w:t xml:space="preserve">同じ数字が文脈により逆の意味をもつ</w:t>
      </w:r>
      <w:r>
        <w:t xml:space="preserve">構造が本類題の典型的誘導。</w:t>
      </w:r>
    </w:p>
    <w:p>
      <w:pPr>
        <w:pStyle w:val="BodyText"/>
      </w:pPr>
      <w:r>
        <w:rPr>
          <w:bCs/>
          <w:b/>
        </w:rPr>
        <w:t xml:space="preserve">②　</w:t>
      </w:r>
      <w:r>
        <w:t xml:space="preserve">太陽光発電の2015年末累積導入量：</w:t>
      </w:r>
      <w:r>
        <w:rPr>
          <w:bCs/>
          <w:b/>
        </w:rPr>
        <w:t xml:space="preserve">中国(約43GW) &gt;</w:t>
      </w:r>
      <w:r>
        <w:t xml:space="preserve">** ドイツ(約40GW) ****&gt;**** 日本(約34GW) ****&gt;**** 米国(約26GW)</w:t>
      </w:r>
      <w:r>
        <w:rPr>
          <w:bCs/>
          <w:b/>
        </w:rPr>
        <w:t xml:space="preserve">。日本が第3位なのは2012年開始の</w:t>
      </w:r>
      <w:r>
        <w:t xml:space="preserve">FIT（固定価格買取制度）</w:t>
      </w:r>
      <w:r>
        <w:rPr>
          <w:bCs/>
          <w:b/>
        </w:rPr>
        <w:t xml:space="preserve">による急増が背景——正しい。</w:t>
      </w:r>
      <w:r>
        <w:t xml:space="preserve">年次依存が極めて強く、2016年以降は順位が変動する**ため、問題文の「2015年の統計に基づく」は必須の限定。</w:t>
      </w:r>
    </w:p>
    <w:p>
      <w:pPr>
        <w:pStyle w:val="BodyText"/>
      </w:pPr>
      <w:r>
        <w:rPr>
          <w:bCs/>
          <w:b/>
        </w:rPr>
        <w:t xml:space="preserve">③　</w:t>
      </w:r>
      <w:r>
        <w:t xml:space="preserve">風力発電の2015年末設備容量：</w:t>
      </w:r>
      <w:r>
        <w:rPr>
          <w:bCs/>
          <w:b/>
        </w:rPr>
        <w:t xml:space="preserve">中国(約145GW、世界の約33%) &gt;</w:t>
      </w:r>
      <w:r>
        <w:t xml:space="preserve">** 米国(約74GW) ****&gt;**** ドイツ(約45GW)</w:t>
      </w:r>
      <w:r>
        <w:rPr>
          <w:bCs/>
          <w:b/>
        </w:rPr>
        <w:t xml:space="preserve">、世界計約433GW——正しい。</w:t>
      </w:r>
      <w:r>
        <w:t xml:space="preserve">太陽光は 中国****&gt;****ドイツ****&gt;****日本、風力は 中国****&gt;****米国****&gt;****ドイツ**——第2位が異なる点が混同しやすい。</w:t>
      </w:r>
    </w:p>
    <w:p>
      <w:pPr>
        <w:pStyle w:val="BodyText"/>
      </w:pPr>
      <w:r>
        <w:rPr>
          <w:bCs/>
          <w:b/>
        </w:rPr>
        <w:t xml:space="preserve">④　</w:t>
      </w:r>
      <w:r>
        <w:t xml:space="preserve">水力（大規模を含む）が最も導入の進んだ再生可能エネルギー——正しい。2015年時点で水力約1,200GWに対し風力約433GW、太陽光約230GW、地熱約13GW。</w:t>
      </w:r>
      <w:r>
        <w:rPr>
          <w:bCs/>
          <w:b/>
        </w:rPr>
        <w:t xml:space="preserve">再生可能エネルギー発電量の約7割が水力</w:t>
      </w:r>
      <w:r>
        <w:t xml:space="preserve">。 　</w:t>
      </w:r>
      <w:r>
        <w:rPr>
          <w:bCs/>
          <w:b/>
        </w:rPr>
        <w:t xml:space="preserve">但し書きの意味</w:t>
      </w:r>
      <w:r>
        <w:t xml:space="preserve">：「</w:t>
      </w:r>
      <w:r>
        <w:rPr>
          <w:bCs/>
          <w:b/>
        </w:rPr>
        <w:t xml:space="preserve">大規模なものまで含めると</w:t>
      </w:r>
      <w:r>
        <w:t xml:space="preserve">」が重要。国際統計では大水力を「新エネルギー」から除く扱いが多く、小水力のみなら首位ではない。</w:t>
      </w:r>
      <w:r>
        <w:rPr>
          <w:bCs/>
          <w:b/>
        </w:rPr>
        <w:t xml:space="preserve">条件句が付くことで記述が成立する</w:t>
      </w:r>
      <w:r>
        <w:t xml:space="preserve">設計。</w:t>
      </w:r>
    </w:p>
    <w:p>
      <w:pPr>
        <w:pStyle w:val="BodyText"/>
      </w:pPr>
      <w:r>
        <w:rPr>
          <w:bCs/>
          <w:b/>
        </w:rPr>
        <w:t xml:space="preserve">⑤　</w:t>
      </w:r>
      <w:r>
        <w:t xml:space="preserve">地熱発電設備容量：</w:t>
      </w:r>
      <w:r>
        <w:rPr>
          <w:bCs/>
          <w:b/>
        </w:rPr>
        <w:t xml:space="preserve">米国(約3.5GW) &gt;</w:t>
      </w:r>
      <w:r>
        <w:t xml:space="preserve">** フィリピン(約1.9GW) ****&gt;**** インドネシア(約1.4GW) ****&gt;**** ニュージーランド(約1.0GW)</w:t>
      </w:r>
      <w:r>
        <w:rPr>
          <w:bCs/>
          <w:b/>
        </w:rPr>
        <w:t xml:space="preserve">——正しい。いずれも</w:t>
      </w:r>
      <w:r>
        <w:t xml:space="preserve">環太平洋火山帯</w:t>
      </w:r>
      <w:r>
        <w:rPr>
          <w:bCs/>
          <w:b/>
        </w:rPr>
        <w:t xml:space="preserve">に位置し、地理知識から検証可能。 　</w:t>
      </w:r>
      <w:r>
        <w:t xml:space="preserve">日本の逆説</w:t>
      </w:r>
      <w:r>
        <w:rPr>
          <w:bCs/>
          <w:b/>
        </w:rPr>
        <w:t xml:space="preserve">：地熱</w:t>
      </w:r>
      <w:r>
        <w:t xml:space="preserve">資源量</w:t>
      </w:r>
      <w:r>
        <w:rPr>
          <w:bCs/>
          <w:b/>
        </w:rPr>
        <w:t xml:space="preserve">は世界第3位（約2,300万kW）だが設備容量は第10位前後。理由は</w:t>
      </w:r>
      <w:r>
        <w:t xml:space="preserve">国立公園規制</w:t>
      </w:r>
      <w:r>
        <w:rPr>
          <w:bCs/>
          <w:b/>
        </w:rPr>
        <w:t xml:space="preserve">と</w:t>
      </w:r>
      <w:r>
        <w:t xml:space="preserve">温泉事業者との調整**。定番の派生論点。</w:t>
      </w:r>
    </w:p>
    <w:p>
      <w:pPr>
        <w:pStyle w:val="BodyText"/>
      </w:pPr>
      <w:r>
        <w:rPr>
          <w:bCs/>
          <w:b/>
        </w:rPr>
        <w:t xml:space="preserve">解法戦略　</w:t>
      </w:r>
      <w:r>
        <w:t xml:space="preserve">統計題では</w:t>
      </w:r>
      <w:r>
        <w:rPr>
          <w:bCs/>
          <w:b/>
        </w:rPr>
        <w:t xml:space="preserve">因果や大小関係を主張する選択肢</w:t>
      </w:r>
      <w:r>
        <w:t xml:space="preserve">を先に探す。順位のみの記述は記憶がなければ判定不能なので深追いしない（時間浪費の回避）。本問で数値を一切含まない定性的主張は①のみであり、そこに罠が仕込まれている。</w:t>
      </w:r>
    </w:p>
    <w:p>
      <w:pPr>
        <w:pStyle w:val="BodyText"/>
      </w:pPr>
      <w:r>
        <w:rPr>
          <w:bCs/>
          <w:b/>
        </w:rPr>
        <w:t xml:space="preserve">一句話速記　</w:t>
      </w:r>
      <w:r>
        <w:t xml:space="preserve">途上国のバイオマス比率が高いのは伝統的バイオマス（薪炭）への依存＝エネルギー貧困の指標であり、先進国より低いはずがない。統計題では唯一の定性的主張を疑え。</w:t>
      </w:r>
    </w:p>
    <w:p>
      <w:pPr>
        <w:pStyle w:val="BodyText"/>
      </w:pPr>
      <w:r>
        <w:rPr>
          <w:bCs/>
          <w:b/>
        </w:rPr>
        <w:t xml:space="preserve">問 77　H29-Q9　石油の物性</w:t>
      </w:r>
    </w:p>
    <w:p>
      <w:pPr>
        <w:pStyle w:val="BodyText"/>
      </w:pPr>
      <w:r>
        <w:rPr>
          <w:bCs/>
          <w:b/>
        </w:rPr>
        <w:t xml:space="preserve">考點　</w:t>
      </w:r>
      <w:r>
        <w:rPr>
          <w:iCs/>
          <w:i/>
        </w:rPr>
        <w:t xml:space="preserve">找「最も不適切」。</w:t>
      </w:r>
      <w:r>
        <w:rPr>
          <w:iCs/>
          <w:i/>
          <w:bCs/>
          <w:b/>
        </w:rPr>
        <w:t xml:space="preserve">重量当たり発熱量は H/C 比で決まる</w:t>
      </w:r>
      <w:r>
        <w:rPr>
          <w:iCs/>
          <w:i/>
        </w:rPr>
        <w:t xml:space="preserve">という一本の枠組み。</w:t>
      </w:r>
    </w:p>
    <w:p>
      <w:pPr>
        <w:pStyle w:val="BodyText"/>
      </w:pPr>
      <w:r>
        <w:rPr>
          <w:bCs/>
          <w:b/>
        </w:rPr>
        <w:t xml:space="preserve">正答⑤為何錯　</w:t>
      </w:r>
      <w:r>
        <w:t xml:space="preserve">⑤「ベンゼンの総発熱量（重量当たり）は、ノルマルヘキサンのそれより大きい」——</w:t>
      </w:r>
      <w:r>
        <w:rPr>
          <w:bCs/>
          <w:b/>
        </w:rPr>
        <w:t xml:space="preserve">逆。ヘキサンのほうが大きい。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ベンゼン C₆H₆</w:t>
            </w:r>
          </w:p>
        </w:tc>
        <w:tc>
          <w:tcPr/>
          <w:p>
            <w:pPr>
              <w:pStyle w:val="Compact"/>
              <w:jc w:val="left"/>
            </w:pPr>
            <w:r>
              <w:rPr>
                <w:bCs/>
                <w:b/>
              </w:rPr>
              <w:t xml:space="preserve">n-ヘキサン C₆H₁₄</w:t>
            </w:r>
          </w:p>
        </w:tc>
      </w:tr>
      <w:tr>
        <w:tc>
          <w:tcPr/>
          <w:p>
            <w:pPr>
              <w:pStyle w:val="Compact"/>
              <w:jc w:val="left"/>
            </w:pPr>
            <w:r>
              <w:t xml:space="preserve">分子量</w:t>
            </w:r>
          </w:p>
        </w:tc>
        <w:tc>
          <w:tcPr/>
          <w:p>
            <w:pPr>
              <w:pStyle w:val="Compact"/>
              <w:jc w:val="left"/>
            </w:pPr>
            <w:r>
              <w:t xml:space="preserve">78.11</w:t>
            </w:r>
          </w:p>
        </w:tc>
        <w:tc>
          <w:tcPr/>
          <w:p>
            <w:pPr>
              <w:pStyle w:val="Compact"/>
              <w:jc w:val="left"/>
            </w:pPr>
            <w:r>
              <w:t xml:space="preserve">86.18</w:t>
            </w:r>
          </w:p>
        </w:tc>
      </w:tr>
      <w:tr>
        <w:tc>
          <w:tcPr/>
          <w:p>
            <w:pPr>
              <w:pStyle w:val="Compact"/>
              <w:jc w:val="left"/>
            </w:pPr>
            <w:r>
              <w:rPr>
                <w:bCs/>
                <w:b/>
              </w:rPr>
              <w:t xml:space="preserve">H/C 原子比</w:t>
            </w:r>
          </w:p>
        </w:tc>
        <w:tc>
          <w:tcPr/>
          <w:p>
            <w:pPr>
              <w:pStyle w:val="Compact"/>
              <w:jc w:val="left"/>
            </w:pPr>
            <w:r>
              <w:rPr>
                <w:bCs/>
                <w:b/>
              </w:rPr>
              <w:t xml:space="preserve">1.00</w:t>
            </w:r>
          </w:p>
        </w:tc>
        <w:tc>
          <w:tcPr/>
          <w:p>
            <w:pPr>
              <w:pStyle w:val="Compact"/>
              <w:jc w:val="left"/>
            </w:pPr>
            <w:r>
              <w:rPr>
                <w:bCs/>
                <w:b/>
              </w:rPr>
              <w:t xml:space="preserve">2.33</w:t>
            </w:r>
          </w:p>
        </w:tc>
      </w:tr>
      <w:tr>
        <w:tc>
          <w:tcPr/>
          <w:p>
            <w:pPr>
              <w:pStyle w:val="Compact"/>
              <w:jc w:val="left"/>
            </w:pPr>
            <w:r>
              <w:t xml:space="preserve">総発熱量（モル）</w:t>
            </w:r>
          </w:p>
        </w:tc>
        <w:tc>
          <w:tcPr/>
          <w:p>
            <w:pPr>
              <w:pStyle w:val="Compact"/>
              <w:jc w:val="left"/>
            </w:pPr>
            <w:r>
              <w:t xml:space="preserve">3,268 kJ/mol</w:t>
            </w:r>
          </w:p>
        </w:tc>
        <w:tc>
          <w:tcPr/>
          <w:p>
            <w:pPr>
              <w:pStyle w:val="Compact"/>
              <w:jc w:val="left"/>
            </w:pPr>
            <w:r>
              <w:t xml:space="preserve">4,163 kJ/mol</w:t>
            </w:r>
          </w:p>
        </w:tc>
      </w:tr>
      <w:tr>
        <w:tc>
          <w:tcPr/>
          <w:p>
            <w:pPr>
              <w:pStyle w:val="Compact"/>
              <w:jc w:val="left"/>
            </w:pPr>
            <w:r>
              <w:rPr>
                <w:bCs/>
                <w:b/>
              </w:rPr>
              <w:t xml:space="preserve">総発熱量（重量）</w:t>
            </w:r>
          </w:p>
        </w:tc>
        <w:tc>
          <w:tcPr/>
          <w:p>
            <w:pPr>
              <w:pStyle w:val="Compact"/>
              <w:jc w:val="left"/>
            </w:pPr>
            <w:r>
              <w:rPr>
                <w:bCs/>
                <w:b/>
              </w:rPr>
              <w:t xml:space="preserve">41.9 MJ/kg</w:t>
            </w:r>
          </w:p>
        </w:tc>
        <w:tc>
          <w:tcPr/>
          <w:p>
            <w:pPr>
              <w:pStyle w:val="Compact"/>
              <w:jc w:val="left"/>
            </w:pPr>
            <w:r>
              <w:rPr>
                <w:bCs/>
                <w:b/>
              </w:rPr>
              <w:t xml:space="preserve">48.3 MJ/kg</w:t>
            </w:r>
          </w:p>
        </w:tc>
      </w:tr>
    </w:tbl>
    <w:p>
      <w:pPr>
        <w:pStyle w:val="BodyText"/>
      </w:pPr>
      <w:r>
        <w:t xml:space="preserve">3,268 ÷ 78.11 = 41.8 kJ/g　／　4,163 ÷ 86.18 = 48.3 kJ/g　（約15%差）</w:t>
      </w:r>
    </w:p>
    <w:p>
      <w:pPr>
        <w:pStyle w:val="BodyText"/>
      </w:pPr>
      <w:r>
        <w:rPr>
          <w:bCs/>
          <w:b/>
        </w:rPr>
        <w:t xml:space="preserve">支配因子　</w:t>
      </w:r>
      <w:r>
        <w:t xml:space="preserve">単位質量あたりの発熱量は</w:t>
      </w:r>
      <w:r>
        <w:t xml:space="preserve"> </w:t>
      </w:r>
      <w:r>
        <w:rPr>
          <w:bCs/>
          <w:b/>
        </w:rPr>
        <w:t xml:space="preserve">H が約142 MJ/kg、C が約32.8 MJ/kg</w:t>
      </w:r>
      <w:r>
        <w:t xml:space="preserve"> </w:t>
      </w:r>
      <w:r>
        <w:t xml:space="preserve">で</w:t>
      </w:r>
      <w:r>
        <w:t xml:space="preserve"> </w:t>
      </w:r>
      <w:r>
        <w:rPr>
          <w:bCs/>
          <w:b/>
        </w:rPr>
        <w:t xml:space="preserve">Hのほうが約4.3倍大きい</w:t>
      </w:r>
      <w:r>
        <w:t xml:space="preserve">（Hは原子量1で大量の熱を出し、Cは原子量12で希釈される）。したがって</w:t>
      </w:r>
    </w:p>
    <w:p>
      <w:pPr>
        <w:pStyle w:val="BodyText"/>
      </w:pPr>
      <w:r>
        <w:t xml:space="preserve">　</w:t>
      </w:r>
      <w:r>
        <w:rPr>
          <w:bCs/>
          <w:b/>
        </w:rPr>
        <w:t xml:space="preserve">重量当たり発熱量 ∝ H/C 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w:t>
            </w:r>
          </w:p>
        </w:tc>
        <w:tc>
          <w:tcPr/>
          <w:p>
            <w:pPr>
              <w:pStyle w:val="Compact"/>
              <w:jc w:val="left"/>
            </w:pPr>
            <w:r>
              <w:rPr>
                <w:bCs/>
                <w:b/>
              </w:rPr>
              <w:t xml:space="preserve">H/C</w:t>
            </w:r>
          </w:p>
        </w:tc>
        <w:tc>
          <w:tcPr/>
          <w:p>
            <w:pPr>
              <w:pStyle w:val="Compact"/>
              <w:jc w:val="left"/>
            </w:pPr>
            <w:r>
              <w:rPr>
                <w:bCs/>
                <w:b/>
              </w:rPr>
              <w:t xml:space="preserve">重量発熱量</w:t>
            </w:r>
          </w:p>
        </w:tc>
      </w:tr>
      <w:tr>
        <w:tc>
          <w:tcPr/>
          <w:p>
            <w:pPr>
              <w:pStyle w:val="Compact"/>
              <w:jc w:val="left"/>
            </w:pPr>
            <w:r>
              <w:rPr>
                <w:bCs/>
                <w:b/>
              </w:rPr>
              <w:t xml:space="preserve">パラフィン</w:t>
            </w:r>
          </w:p>
        </w:tc>
        <w:tc>
          <w:tcPr/>
          <w:p>
            <w:pPr>
              <w:pStyle w:val="Compact"/>
              <w:jc w:val="left"/>
            </w:pPr>
            <w:r>
              <w:t xml:space="preserve">最高(≈2.2)</w:t>
            </w:r>
          </w:p>
        </w:tc>
        <w:tc>
          <w:tcPr/>
          <w:p>
            <w:pPr>
              <w:pStyle w:val="Compact"/>
              <w:jc w:val="left"/>
            </w:pPr>
            <w:r>
              <w:rPr>
                <w:bCs/>
                <w:b/>
              </w:rPr>
              <w:t xml:space="preserve">最大 47–48 MJ/kg</w:t>
            </w:r>
          </w:p>
        </w:tc>
      </w:tr>
      <w:tr>
        <w:tc>
          <w:tcPr/>
          <w:p>
            <w:pPr>
              <w:pStyle w:val="Compact"/>
              <w:jc w:val="left"/>
            </w:pPr>
            <w:r>
              <w:t xml:space="preserve">ナフテン／オレフィン</w:t>
            </w:r>
          </w:p>
        </w:tc>
        <w:tc>
          <w:tcPr/>
          <w:p>
            <w:pPr>
              <w:pStyle w:val="Compact"/>
              <w:jc w:val="left"/>
            </w:pPr>
            <w:r>
              <w:t xml:space="preserve">中(2.0)</w:t>
            </w:r>
          </w:p>
        </w:tc>
        <w:tc>
          <w:tcPr/>
          <w:p>
            <w:pPr>
              <w:pStyle w:val="Compact"/>
              <w:jc w:val="left"/>
            </w:pPr>
            <w:r>
              <w:t xml:space="preserve">中 ≈44 MJ/kg</w:t>
            </w:r>
          </w:p>
        </w:tc>
      </w:tr>
      <w:tr>
        <w:tc>
          <w:tcPr/>
          <w:p>
            <w:pPr>
              <w:pStyle w:val="Compact"/>
              <w:jc w:val="left"/>
            </w:pPr>
            <w:r>
              <w:rPr>
                <w:bCs/>
                <w:b/>
              </w:rPr>
              <w:t xml:space="preserve">芳香族</w:t>
            </w:r>
          </w:p>
        </w:tc>
        <w:tc>
          <w:tcPr/>
          <w:p>
            <w:pPr>
              <w:pStyle w:val="Compact"/>
              <w:jc w:val="left"/>
            </w:pPr>
            <w:r>
              <w:t xml:space="preserve">最低(1.0–1.3)</w:t>
            </w:r>
          </w:p>
        </w:tc>
        <w:tc>
          <w:tcPr/>
          <w:p>
            <w:pPr>
              <w:pStyle w:val="Compact"/>
              <w:jc w:val="left"/>
            </w:pPr>
            <w:r>
              <w:rPr>
                <w:bCs/>
                <w:b/>
              </w:rPr>
              <w:t xml:space="preserve">最小 40–42 MJ/kg</w:t>
            </w:r>
          </w:p>
        </w:tc>
      </w:tr>
    </w:tbl>
    <w:p>
      <w:pPr>
        <w:pStyle w:val="BodyText"/>
      </w:pPr>
      <w:r>
        <w:rPr>
          <w:bCs/>
          <w:b/>
        </w:rPr>
        <w:t xml:space="preserve">共鳴安定化の寄与は副次的</w:t>
      </w:r>
      <w:r>
        <w:t xml:space="preserve">：ベンゼンの共鳴エネルギー約150 kJ/mol ÷ 78 g ＝ 1.9 kJ/g に対し、実際の差は 6.4 kJ/g。</w:t>
      </w:r>
      <w:r>
        <w:rPr>
          <w:bCs/>
          <w:b/>
        </w:rPr>
        <w:t xml:space="preserve">H/C比が約7割、共鳴が約3割</w:t>
      </w:r>
      <w:r>
        <w:t xml:space="preserve">を説明する。</w:t>
      </w:r>
    </w:p>
    <w:p>
      <w:pPr>
        <w:pStyle w:val="BodyText"/>
      </w:pPr>
      <w:r>
        <w:t xml:space="preserve">　</w:t>
      </w:r>
      <w:r>
        <w:rPr>
          <w:bCs/>
          <w:b/>
        </w:rPr>
        <w:t xml:space="preserve">混同注意</w:t>
      </w:r>
      <w:r>
        <w:t xml:space="preserve">：「安定だから燃やすのにエネルギーが要る」は誤り。安定性が影響するのは</w:t>
      </w:r>
      <w:r>
        <w:rPr>
          <w:bCs/>
          <w:b/>
        </w:rPr>
        <w:t xml:space="preserve">活性化エネルギー（動力学＝着火しにくさ）</w:t>
      </w:r>
      <w:r>
        <w:t xml:space="preserve">であり、発熱量は</w:t>
      </w:r>
      <w:r>
        <w:rPr>
          <w:bCs/>
          <w:b/>
        </w:rPr>
        <w:t xml:space="preserve">熱力学＝出発物と生成物のエネルギー差</w:t>
      </w:r>
      <w:r>
        <w:t xml:space="preserve">。安定 →</w:t>
      </w:r>
      <w:r>
        <w:t xml:space="preserve"> </w:t>
      </w:r>
      <w:r>
        <w:rPr>
          <w:bCs/>
          <w:b/>
        </w:rPr>
        <w:t xml:space="preserve">放出する熱が少ない</w:t>
      </w:r>
      <w:r>
        <w:t xml:space="preserve">、が正しい因果。</w:t>
      </w:r>
    </w:p>
    <w:p>
      <w:pPr>
        <w:pStyle w:val="BodyText"/>
      </w:pPr>
      <w:r>
        <w:rPr>
          <w:bCs/>
          <w:b/>
        </w:rPr>
        <w:t xml:space="preserve">限定詞「重量当たり」が決定的　</w:t>
      </w:r>
      <w:r>
        <w:t xml:space="preserve">基準を体積に変えると結論が逆転する。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ベンゼン</w:t>
            </w:r>
          </w:p>
        </w:tc>
        <w:tc>
          <w:tcPr/>
          <w:p>
            <w:pPr>
              <w:pStyle w:val="Compact"/>
              <w:jc w:val="left"/>
            </w:pPr>
            <w:r>
              <w:rPr>
                <w:bCs/>
                <w:b/>
              </w:rPr>
              <w:t xml:space="preserve">n-ヘキサン</w:t>
            </w:r>
          </w:p>
        </w:tc>
      </w:tr>
      <w:tr>
        <w:tc>
          <w:tcPr/>
          <w:p>
            <w:pPr>
              <w:pStyle w:val="Compact"/>
              <w:jc w:val="left"/>
            </w:pPr>
            <w:r>
              <w:t xml:space="preserve">密度 (g/cm³)</w:t>
            </w:r>
          </w:p>
        </w:tc>
        <w:tc>
          <w:tcPr/>
          <w:p>
            <w:pPr>
              <w:pStyle w:val="Compact"/>
              <w:jc w:val="left"/>
            </w:pPr>
            <w:r>
              <w:rPr>
                <w:bCs/>
                <w:b/>
              </w:rPr>
              <w:t xml:space="preserve">0.879</w:t>
            </w:r>
          </w:p>
        </w:tc>
        <w:tc>
          <w:tcPr/>
          <w:p>
            <w:pPr>
              <w:pStyle w:val="Compact"/>
              <w:jc w:val="left"/>
            </w:pPr>
            <w:r>
              <w:t xml:space="preserve">0.659</w:t>
            </w:r>
          </w:p>
        </w:tc>
      </w:tr>
      <w:tr>
        <w:tc>
          <w:tcPr/>
          <w:p>
            <w:pPr>
              <w:pStyle w:val="Compact"/>
              <w:jc w:val="left"/>
            </w:pPr>
            <w:r>
              <w:t xml:space="preserve">重量発熱量</w:t>
            </w:r>
          </w:p>
        </w:tc>
        <w:tc>
          <w:tcPr/>
          <w:p>
            <w:pPr>
              <w:pStyle w:val="Compact"/>
              <w:jc w:val="left"/>
            </w:pPr>
            <w:r>
              <w:t xml:space="preserve">41.9 MJ/kg</w:t>
            </w:r>
          </w:p>
        </w:tc>
        <w:tc>
          <w:tcPr/>
          <w:p>
            <w:pPr>
              <w:pStyle w:val="Compact"/>
              <w:jc w:val="left"/>
            </w:pPr>
            <w:r>
              <w:rPr>
                <w:bCs/>
                <w:b/>
              </w:rPr>
              <w:t xml:space="preserve">48.3 MJ/kg</w:t>
            </w:r>
          </w:p>
        </w:tc>
      </w:tr>
      <w:tr>
        <w:tc>
          <w:tcPr/>
          <w:p>
            <w:pPr>
              <w:pStyle w:val="Compact"/>
              <w:jc w:val="left"/>
            </w:pPr>
            <w:r>
              <w:rPr>
                <w:bCs/>
                <w:b/>
              </w:rPr>
              <w:t xml:space="preserve">体積発熱量</w:t>
            </w:r>
          </w:p>
        </w:tc>
        <w:tc>
          <w:tcPr/>
          <w:p>
            <w:pPr>
              <w:pStyle w:val="Compact"/>
              <w:jc w:val="left"/>
            </w:pPr>
            <w:r>
              <w:rPr>
                <w:bCs/>
                <w:b/>
              </w:rPr>
              <w:t xml:space="preserve">36.8 MJ/L</w:t>
            </w:r>
          </w:p>
        </w:tc>
        <w:tc>
          <w:tcPr/>
          <w:p>
            <w:pPr>
              <w:pStyle w:val="Compact"/>
              <w:jc w:val="left"/>
            </w:pPr>
            <w:r>
              <w:t xml:space="preserve">31.8 MJ/L</w:t>
            </w:r>
          </w:p>
        </w:tc>
      </w:tr>
    </w:tbl>
    <w:p>
      <w:pPr>
        <w:pStyle w:val="BodyText"/>
      </w:pPr>
      <w:r>
        <w:t xml:space="preserve">41.9 × 0.879 = 36.8　／　48.3 × 0.659 = 31.8　→</w:t>
      </w:r>
      <w:r>
        <w:t xml:space="preserve"> </w:t>
      </w:r>
      <w:r>
        <w:rPr>
          <w:bCs/>
          <w:b/>
        </w:rPr>
        <w:t xml:space="preserve">体積基準では芳香族が約16%大きい</w:t>
      </w:r>
      <w:r>
        <w:t xml:space="preserve">。発熱量の設問では括弧内の基準を最初に丸で囲むこと。</w:t>
      </w:r>
    </w:p>
    <w:p>
      <w:pPr>
        <w:pStyle w:val="BodyText"/>
      </w:pPr>
      <w:r>
        <w:rPr>
          <w:bCs/>
          <w:b/>
        </w:rPr>
        <w:t xml:space="preserve">①　</w:t>
      </w:r>
      <w:r>
        <w:t xml:space="preserve">n-ブタン(−0.5℃) &gt; イソブタン(−11.7℃)——正しい。分子間力はファンデルワールス力（分散力）で</w:t>
      </w:r>
      <w:r>
        <w:rPr>
          <w:bCs/>
          <w:b/>
        </w:rPr>
        <w:t xml:space="preserve">接触表面積に比例</w:t>
      </w:r>
      <w:r>
        <w:t xml:space="preserve">。分枝が進むと球形に近づき表面積が減り沸点が下がる。</w:t>
      </w:r>
      <w:r>
        <w:rPr>
          <w:bCs/>
          <w:b/>
        </w:rPr>
        <w:t xml:space="preserve">異性体では分枝が多いほど沸点が低い</w:t>
      </w:r>
      <w:r>
        <w:t xml:space="preserve">（推論可、暗記不要）。 　融点は逆傾向になり得る：分枝で対称性が上がると結晶充填が良くなり融点は上昇（ネオペンタン −17℃ ≫ n-ペンタン −130℃）。</w:t>
      </w:r>
      <w:r>
        <w:rPr>
          <w:bCs/>
          <w:b/>
        </w:rPr>
        <w:t xml:space="preserve">沸点は表面積、融点は充填効率</w:t>
      </w:r>
      <w:r>
        <w:t xml:space="preserve">。</w:t>
      </w:r>
    </w:p>
    <w:p>
      <w:pPr>
        <w:pStyle w:val="BodyText"/>
      </w:pPr>
      <w:r>
        <w:rPr>
          <w:bCs/>
          <w:b/>
        </w:rPr>
        <w:t xml:space="preserve">②　</w:t>
      </w:r>
      <w:r>
        <w:t xml:space="preserve">同族列で炭素数が増えると密度は上昇——正しい。ペンタン0.626→ヘキサン0.659→オクタン0.703→デカン0.730→ヘキサデカン0.773。低炭素数では体積の大きい末端CH₃の比率が高く充填が粗いが、鎖が伸びるとCH₂鎖部の比率が上がり充填効率が向上する。ポリエチレンの0.78〜0.80に漸近する（単調増加は成立、発散はしない）。同炭素数での族間比較は</w:t>
      </w:r>
      <w:r>
        <w:t xml:space="preserve"> </w:t>
      </w:r>
      <w:r>
        <w:rPr>
          <w:bCs/>
          <w:b/>
        </w:rPr>
        <w:t xml:space="preserve">芳香族 &gt;</w:t>
      </w:r>
      <w:r>
        <w:t xml:space="preserve">** ナフテン ****&gt;**** オレフィン ****&gt;**** パラフィン**。</w:t>
      </w:r>
    </w:p>
    <w:p>
      <w:pPr>
        <w:pStyle w:val="BodyText"/>
      </w:pPr>
      <w:r>
        <w:rPr>
          <w:bCs/>
          <w:b/>
        </w:rPr>
        <w:t xml:space="preserve">③　</w:t>
      </w:r>
      <w:r>
        <w:t xml:space="preserve">純炭化水素の融点は炭素数が多いほど高い——</w:t>
      </w:r>
      <w:r>
        <w:rPr>
          <w:bCs/>
          <w:b/>
        </w:rPr>
        <w:t xml:space="preserve">大方向として正しい</w:t>
      </w:r>
      <w:r>
        <w:t xml:space="preserve">。ペンタン−130→ヘキサン−95→オクタン−57→デカン−30→ヘキサデカン+18。厳密には低炭素数域で</w:t>
      </w:r>
      <w:r>
        <w:rPr>
          <w:bCs/>
          <w:b/>
        </w:rPr>
        <w:t xml:space="preserve">偶奇性（偶数鎖は末端の並びが揃い充填が良く融点が相対的に高い）</w:t>
      </w:r>
      <w:r>
        <w:t xml:space="preserve">による鋸歯状変動があるが、単調上昇の大勢は成立する。</w:t>
      </w:r>
      <w:r>
        <w:rPr>
          <w:bCs/>
          <w:b/>
        </w:rPr>
        <w:t xml:space="preserve">「最も不適切」を問う設問では、細部の例外より⑤の明白な逆転を優先する。</w:t>
      </w:r>
    </w:p>
    <w:p>
      <w:pPr>
        <w:pStyle w:val="BodyText"/>
      </w:pPr>
      <w:r>
        <w:rPr>
          <w:bCs/>
          <w:b/>
        </w:rPr>
        <w:t xml:space="preserve">④　</w:t>
      </w:r>
      <w:r>
        <w:t xml:space="preserve">動粘度 ν = 絶対粘度 μ ÷ 密度 ρ——正しい（</w:t>
      </w:r>
      <w:r>
        <w:rPr>
          <w:bCs/>
          <w:b/>
        </w:rPr>
        <w:t xml:space="preserve">定義＝純背誦</w:t>
      </w:r>
      <w:r>
        <w:t xml:space="preserve">）。次元で自己検証できる：Pa·s ÷ (kg/m³) = (kg·m⁻¹s⁻¹)/(kg·m⁻³) =</w:t>
      </w:r>
      <w:r>
        <w:t xml:space="preserve"> </w:t>
      </w:r>
      <w:r>
        <w:rPr>
          <w:bCs/>
          <w:b/>
        </w:rPr>
        <w:t xml:space="preserve">m²/s</w:t>
      </w:r>
      <w:r>
        <w:t xml:space="preserve"> </w:t>
      </w:r>
      <w:r>
        <w:t xml:space="preserve">✔。単位はストークス(St)、実務では潤滑油規格が40℃/100℃の mm²/s(cSt) で表示される。</w:t>
      </w:r>
      <w:r>
        <w:rPr>
          <w:bCs/>
          <w:b/>
        </w:rPr>
        <w:t xml:space="preserve">「割る」を「掛ける」と誤記憶すると次元が無意味になるため、その場で検算可能。</w:t>
      </w:r>
    </w:p>
    <w:p>
      <w:pPr>
        <w:pStyle w:val="BodyText"/>
      </w:pPr>
      <w:r>
        <w:rPr>
          <w:bCs/>
          <w:b/>
        </w:rPr>
        <w:t xml:space="preserve">石油物性の傾向まとめ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性質</w:t>
            </w:r>
          </w:p>
        </w:tc>
        <w:tc>
          <w:tcPr/>
          <w:p>
            <w:pPr>
              <w:pStyle w:val="Compact"/>
              <w:jc w:val="left"/>
            </w:pPr>
            <w:r>
              <w:rPr>
                <w:bCs/>
                <w:b/>
              </w:rPr>
              <w:t xml:space="preserve">炭素数↑</w:t>
            </w:r>
          </w:p>
        </w:tc>
        <w:tc>
          <w:tcPr/>
          <w:p>
            <w:pPr>
              <w:pStyle w:val="Compact"/>
              <w:jc w:val="left"/>
            </w:pPr>
            <w:r>
              <w:rPr>
                <w:bCs/>
                <w:b/>
              </w:rPr>
              <w:t xml:space="preserve">分枝↑</w:t>
            </w:r>
          </w:p>
        </w:tc>
        <w:tc>
          <w:tcPr/>
          <w:p>
            <w:pPr>
              <w:pStyle w:val="Compact"/>
              <w:jc w:val="left"/>
            </w:pPr>
            <w:r>
              <w:rPr>
                <w:bCs/>
                <w:b/>
              </w:rPr>
              <w:t xml:space="preserve">芳香族性↑</w:t>
            </w:r>
          </w:p>
        </w:tc>
      </w:tr>
      <w:tr>
        <w:tc>
          <w:tcPr/>
          <w:p>
            <w:pPr>
              <w:pStyle w:val="Compact"/>
              <w:jc w:val="left"/>
            </w:pPr>
            <w:r>
              <w:t xml:space="preserve">沸点</w:t>
            </w:r>
          </w:p>
        </w:tc>
        <w:tc>
          <w:tcPr/>
          <w:p>
            <w:pPr>
              <w:pStyle w:val="Compact"/>
              <w:jc w:val="left"/>
            </w:pPr>
            <w:r>
              <w:t xml:space="preserve">上昇</w:t>
            </w:r>
          </w:p>
        </w:tc>
        <w:tc>
          <w:tcPr/>
          <w:p>
            <w:pPr>
              <w:pStyle w:val="Compact"/>
              <w:jc w:val="left"/>
            </w:pPr>
            <w:r>
              <w:rPr>
                <w:bCs/>
                <w:b/>
              </w:rPr>
              <w:t xml:space="preserve">低下</w:t>
            </w:r>
          </w:p>
        </w:tc>
        <w:tc>
          <w:tcPr/>
          <w:p>
            <w:pPr>
              <w:pStyle w:val="Compact"/>
              <w:jc w:val="left"/>
            </w:pPr>
            <w:r>
              <w:t xml:space="preserve">上昇</w:t>
            </w:r>
          </w:p>
        </w:tc>
      </w:tr>
      <w:tr>
        <w:tc>
          <w:tcPr/>
          <w:p>
            <w:pPr>
              <w:pStyle w:val="Compact"/>
              <w:jc w:val="left"/>
            </w:pPr>
            <w:r>
              <w:t xml:space="preserve">密度</w:t>
            </w:r>
          </w:p>
        </w:tc>
        <w:tc>
          <w:tcPr/>
          <w:p>
            <w:pPr>
              <w:pStyle w:val="Compact"/>
              <w:jc w:val="left"/>
            </w:pPr>
            <w:r>
              <w:t xml:space="preserve">上昇</w:t>
            </w:r>
          </w:p>
        </w:tc>
        <w:tc>
          <w:tcPr/>
          <w:p>
            <w:pPr>
              <w:pStyle w:val="Compact"/>
              <w:jc w:val="left"/>
            </w:pPr>
            <w:r>
              <w:t xml:space="preserve">やや低下</w:t>
            </w:r>
          </w:p>
        </w:tc>
        <w:tc>
          <w:tcPr/>
          <w:p>
            <w:pPr>
              <w:pStyle w:val="Compact"/>
              <w:jc w:val="left"/>
            </w:pPr>
            <w:r>
              <w:rPr>
                <w:bCs/>
                <w:b/>
              </w:rPr>
              <w:t xml:space="preserve">上昇</w:t>
            </w:r>
          </w:p>
        </w:tc>
      </w:tr>
      <w:tr>
        <w:tc>
          <w:tcPr/>
          <w:p>
            <w:pPr>
              <w:pStyle w:val="Compact"/>
              <w:jc w:val="left"/>
            </w:pPr>
            <w:r>
              <w:rPr>
                <w:bCs/>
                <w:b/>
              </w:rPr>
              <w:t xml:space="preserve">重量発熱量</w:t>
            </w:r>
          </w:p>
        </w:tc>
        <w:tc>
          <w:tcPr/>
          <w:p>
            <w:pPr>
              <w:pStyle w:val="Compact"/>
              <w:jc w:val="left"/>
            </w:pPr>
            <w:r>
              <w:t xml:space="preserve">やや低下</w:t>
            </w:r>
          </w:p>
        </w:tc>
        <w:tc>
          <w:tcPr/>
          <w:p>
            <w:pPr>
              <w:pStyle w:val="Compact"/>
              <w:jc w:val="left"/>
            </w:pPr>
            <w:r>
              <w:t xml:space="preserve">ほぼ不変</w:t>
            </w:r>
          </w:p>
        </w:tc>
        <w:tc>
          <w:tcPr/>
          <w:p>
            <w:pPr>
              <w:pStyle w:val="Compact"/>
              <w:jc w:val="left"/>
            </w:pPr>
            <w:r>
              <w:rPr>
                <w:bCs/>
                <w:b/>
              </w:rPr>
              <w:t xml:space="preserve">低下</w:t>
            </w:r>
          </w:p>
        </w:tc>
      </w:tr>
      <w:tr>
        <w:tc>
          <w:tcPr/>
          <w:p>
            <w:pPr>
              <w:pStyle w:val="Compact"/>
              <w:jc w:val="left"/>
            </w:pPr>
            <w:r>
              <w:rPr>
                <w:bCs/>
                <w:b/>
              </w:rPr>
              <w:t xml:space="preserve">体積発熱量</w:t>
            </w:r>
          </w:p>
        </w:tc>
        <w:tc>
          <w:tcPr/>
          <w:p>
            <w:pPr>
              <w:pStyle w:val="Compact"/>
              <w:jc w:val="left"/>
            </w:pPr>
            <w:r>
              <w:t xml:space="preserve">上昇</w:t>
            </w:r>
          </w:p>
        </w:tc>
        <w:tc>
          <w:tcPr/>
          <w:p>
            <w:pPr>
              <w:pStyle w:val="Compact"/>
              <w:jc w:val="left"/>
            </w:pPr>
            <w:r>
              <w:t xml:space="preserve">—</w:t>
            </w:r>
          </w:p>
        </w:tc>
        <w:tc>
          <w:tcPr/>
          <w:p>
            <w:pPr>
              <w:pStyle w:val="Compact"/>
              <w:jc w:val="left"/>
            </w:pPr>
            <w:r>
              <w:rPr>
                <w:bCs/>
                <w:b/>
              </w:rPr>
              <w:t xml:space="preserve">上昇</w:t>
            </w:r>
          </w:p>
        </w:tc>
      </w:tr>
      <w:tr>
        <w:tc>
          <w:tcPr/>
          <w:p>
            <w:pPr>
              <w:pStyle w:val="Compact"/>
              <w:jc w:val="left"/>
            </w:pPr>
            <w:r>
              <w:t xml:space="preserve">オクタン価</w:t>
            </w:r>
          </w:p>
        </w:tc>
        <w:tc>
          <w:tcPr/>
          <w:p>
            <w:pPr>
              <w:pStyle w:val="Compact"/>
              <w:jc w:val="left"/>
            </w:pPr>
            <w:r>
              <w:rPr>
                <w:bCs/>
                <w:b/>
              </w:rPr>
              <w:t xml:space="preserve">低下</w:t>
            </w:r>
          </w:p>
        </w:tc>
        <w:tc>
          <w:tcPr/>
          <w:p>
            <w:pPr>
              <w:pStyle w:val="Compact"/>
              <w:jc w:val="left"/>
            </w:pPr>
            <w:r>
              <w:rPr>
                <w:bCs/>
                <w:b/>
              </w:rPr>
              <w:t xml:space="preserve">上昇</w:t>
            </w:r>
          </w:p>
        </w:tc>
        <w:tc>
          <w:tcPr/>
          <w:p>
            <w:pPr>
              <w:pStyle w:val="Compact"/>
              <w:jc w:val="left"/>
            </w:pPr>
            <w:r>
              <w:rPr>
                <w:bCs/>
                <w:b/>
              </w:rPr>
              <w:t xml:space="preserve">上昇</w:t>
            </w:r>
          </w:p>
        </w:tc>
      </w:tr>
      <w:tr>
        <w:tc>
          <w:tcPr/>
          <w:p>
            <w:pPr>
              <w:pStyle w:val="Compact"/>
              <w:jc w:val="left"/>
            </w:pPr>
            <w:r>
              <w:t xml:space="preserve">セタン価</w:t>
            </w:r>
          </w:p>
        </w:tc>
        <w:tc>
          <w:tcPr/>
          <w:p>
            <w:pPr>
              <w:pStyle w:val="Compact"/>
              <w:jc w:val="left"/>
            </w:pPr>
            <w:r>
              <w:rPr>
                <w:bCs/>
                <w:b/>
              </w:rPr>
              <w:t xml:space="preserve">上昇</w:t>
            </w:r>
          </w:p>
        </w:tc>
        <w:tc>
          <w:tcPr/>
          <w:p>
            <w:pPr>
              <w:pStyle w:val="Compact"/>
              <w:jc w:val="left"/>
            </w:pPr>
            <w:r>
              <w:t xml:space="preserve">低下</w:t>
            </w:r>
          </w:p>
        </w:tc>
        <w:tc>
          <w:tcPr/>
          <w:p>
            <w:pPr>
              <w:pStyle w:val="Compact"/>
              <w:jc w:val="left"/>
            </w:pPr>
            <w:r>
              <w:rPr>
                <w:bCs/>
                <w:b/>
              </w:rPr>
              <w:t xml:space="preserve">低下</w:t>
            </w:r>
          </w:p>
        </w:tc>
      </w:tr>
    </w:tbl>
    <w:p>
      <w:pPr>
        <w:pStyle w:val="BodyText"/>
      </w:pPr>
      <w:r>
        <w:rPr>
          <w:bCs/>
          <w:b/>
        </w:rPr>
        <w:t xml:space="preserve">過去問との関係　</w:t>
      </w:r>
      <w:r>
        <w:t xml:space="preserve">速查表 第75項（H27-Q9）で「高位／低位発熱量、質量基準 vs 体積基準」を整理済み。H29-Q9 は同じ枠組みを</w:t>
      </w:r>
      <w:r>
        <w:rPr>
          <w:bCs/>
          <w:b/>
        </w:rPr>
        <w:t xml:space="preserve">具体的な二化合物の比較</w:t>
      </w:r>
      <w:r>
        <w:t xml:space="preserve">という形で再出題。</w:t>
      </w:r>
    </w:p>
    <w:p>
      <w:pPr>
        <w:pStyle w:val="BodyText"/>
      </w:pPr>
      <w:r>
        <w:rPr>
          <w:bCs/>
          <w:b/>
        </w:rPr>
        <w:t xml:space="preserve">一句話速記　</w:t>
      </w:r>
      <w:r>
        <w:t xml:space="preserve">重量当たり発熱量はH/C比で決まる（Hの発熱量はCの約4.3倍）ので芳香族が最小・パラフィンが最大。ただし「体積当たり」なら密度の高い芳香族が逆転する。</w:t>
      </w:r>
    </w:p>
    <w:p>
      <w:pPr>
        <w:pStyle w:val="BodyText"/>
      </w:pPr>
      <w:r>
        <w:rPr>
          <w:bCs/>
          <w:b/>
        </w:rPr>
        <w:t xml:space="preserve">問 78　H29-Q10　流動接触分解（FCC）装置</w:t>
      </w:r>
    </w:p>
    <w:p>
      <w:pPr>
        <w:pStyle w:val="BodyText"/>
      </w:pPr>
      <w:r>
        <w:rPr>
          <w:bCs/>
          <w:b/>
        </w:rPr>
        <w:t xml:space="preserve">考點　</w:t>
      </w:r>
      <w:r>
        <w:rPr>
          <w:iCs/>
          <w:i/>
        </w:rPr>
        <w:t xml:space="preserve">工業装置題。触媒の同定（ゼオライト vs 白金）と、カルボカチオン機構の帰結。</w:t>
      </w:r>
    </w:p>
    <w:p>
      <w:pPr>
        <w:pStyle w:val="BodyText"/>
      </w:pPr>
      <w:r>
        <w:rPr>
          <w:bCs/>
          <w:b/>
        </w:rPr>
        <w:t xml:space="preserve">正答②為何錯　</w:t>
      </w:r>
      <w:r>
        <w:t xml:space="preserve">②「触媒は小球状(beads)か粉末で、活性成分として</w:t>
      </w:r>
      <w:r>
        <w:rPr>
          <w:bCs/>
          <w:b/>
        </w:rPr>
        <w:t xml:space="preserve">白金</w:t>
      </w:r>
      <w:r>
        <w:t xml:space="preserve">が担持されている」——</w:t>
      </w:r>
      <w:r>
        <w:rPr>
          <w:bCs/>
          <w:b/>
        </w:rPr>
        <w:t xml:space="preserve">白金が誤り。FCC触媒の活性成分はゼオライト（固体酸）であり白金は含まない。</w:t>
      </w:r>
    </w:p>
    <w:p>
      <w:pPr>
        <w:pStyle w:val="BodyText"/>
      </w:pPr>
      <w:r>
        <w:rPr>
          <w:bCs/>
          <w:b/>
        </w:rPr>
        <w:t xml:space="preserve">FCC触媒の組成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成分</w:t>
            </w:r>
          </w:p>
        </w:tc>
        <w:tc>
          <w:tcPr/>
          <w:p>
            <w:pPr>
              <w:pStyle w:val="Compact"/>
              <w:jc w:val="left"/>
            </w:pPr>
            <w:r>
              <w:rPr>
                <w:bCs/>
                <w:b/>
              </w:rPr>
              <w:t xml:space="preserve">比率</w:t>
            </w:r>
          </w:p>
        </w:tc>
        <w:tc>
          <w:tcPr/>
          <w:p>
            <w:pPr>
              <w:pStyle w:val="Compact"/>
              <w:jc w:val="left"/>
            </w:pPr>
            <w:r>
              <w:rPr>
                <w:bCs/>
                <w:b/>
              </w:rPr>
              <w:t xml:space="preserve">役割</w:t>
            </w:r>
          </w:p>
        </w:tc>
      </w:tr>
      <w:tr>
        <w:tc>
          <w:tcPr/>
          <w:p>
            <w:pPr>
              <w:pStyle w:val="Compact"/>
              <w:jc w:val="left"/>
            </w:pPr>
            <w:r>
              <w:rPr>
                <w:bCs/>
                <w:b/>
              </w:rPr>
              <w:t xml:space="preserve">ゼオライト（Y型・USY）</w:t>
            </w:r>
          </w:p>
        </w:tc>
        <w:tc>
          <w:tcPr/>
          <w:p>
            <w:pPr>
              <w:pStyle w:val="Compact"/>
              <w:jc w:val="left"/>
            </w:pPr>
            <w:r>
              <w:t xml:space="preserve">10–40%</w:t>
            </w:r>
          </w:p>
        </w:tc>
        <w:tc>
          <w:tcPr/>
          <w:p>
            <w:pPr>
              <w:pStyle w:val="Compact"/>
              <w:jc w:val="left"/>
            </w:pPr>
            <w:r>
              <w:rPr>
                <w:bCs/>
                <w:b/>
              </w:rPr>
              <w:t xml:space="preserve">主活性成分＝固体酸点</w:t>
            </w:r>
          </w:p>
        </w:tc>
      </w:tr>
      <w:tr>
        <w:tc>
          <w:tcPr/>
          <w:p>
            <w:pPr>
              <w:pStyle w:val="Compact"/>
              <w:jc w:val="left"/>
            </w:pPr>
            <w:r>
              <w:t xml:space="preserve">マトリックス（シリカ・アルミナ）</w:t>
            </w:r>
          </w:p>
        </w:tc>
        <w:tc>
          <w:tcPr/>
          <w:p>
            <w:pPr>
              <w:pStyle w:val="Compact"/>
              <w:jc w:val="left"/>
            </w:pPr>
            <w:r>
              <w:t xml:space="preserve">—</w:t>
            </w:r>
          </w:p>
        </w:tc>
        <w:tc>
          <w:tcPr/>
          <w:p>
            <w:pPr>
              <w:pStyle w:val="Compact"/>
              <w:jc w:val="left"/>
            </w:pPr>
            <w:r>
              <w:t xml:space="preserve">予備分解、大分子の入口</w:t>
            </w:r>
          </w:p>
        </w:tc>
      </w:tr>
      <w:tr>
        <w:tc>
          <w:tcPr/>
          <w:p>
            <w:pPr>
              <w:pStyle w:val="Compact"/>
              <w:jc w:val="left"/>
            </w:pPr>
            <w:r>
              <w:t xml:space="preserve">バインダー・充填剤（カオリン等）</w:t>
            </w:r>
          </w:p>
        </w:tc>
        <w:tc>
          <w:tcPr/>
          <w:p>
            <w:pPr>
              <w:pStyle w:val="Compact"/>
              <w:jc w:val="left"/>
            </w:pPr>
            <w:r>
              <w:t xml:space="preserve">—</w:t>
            </w:r>
          </w:p>
        </w:tc>
        <w:tc>
          <w:tcPr/>
          <w:p>
            <w:pPr>
              <w:pStyle w:val="Compact"/>
              <w:jc w:val="left"/>
            </w:pPr>
            <w:r>
              <w:t xml:space="preserve">強度・流動性</w:t>
            </w:r>
          </w:p>
        </w:tc>
      </w:tr>
    </w:tbl>
    <w:p>
      <w:pPr>
        <w:pStyle w:val="BodyText"/>
      </w:pPr>
      <w:r>
        <w:t xml:space="preserve">形態は</w:t>
      </w:r>
      <w:r>
        <w:rPr>
          <w:bCs/>
          <w:b/>
        </w:rPr>
        <w:t xml:space="preserve">平均粒径60–70μmの微小球状粉末</w:t>
      </w:r>
      <w:r>
        <w:t xml:space="preserve">（流動床で循環させるため）。「小球状か粉末」の部分は誤りではなく、</w:t>
      </w:r>
      <w:r>
        <w:rPr>
          <w:bCs/>
          <w:b/>
        </w:rPr>
        <w:t xml:space="preserve">問題は「白金」の一語のみ</w:t>
      </w:r>
      <w:r>
        <w:t xml:space="preserve">。</w:t>
      </w:r>
    </w:p>
    <w:p>
      <w:pPr>
        <w:pStyle w:val="BodyText"/>
      </w:pPr>
      <w:r>
        <w:rPr>
          <w:bCs/>
          <w:b/>
        </w:rPr>
        <w:t xml:space="preserve">白金はどこで使うか（本問の核心的区別）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装置</w:t>
            </w:r>
          </w:p>
        </w:tc>
        <w:tc>
          <w:tcPr/>
          <w:p>
            <w:pPr>
              <w:pStyle w:val="Compact"/>
              <w:jc w:val="left"/>
            </w:pPr>
            <w:r>
              <w:rPr>
                <w:bCs/>
                <w:b/>
              </w:rPr>
              <w:t xml:space="preserve">触媒活性成分</w:t>
            </w:r>
          </w:p>
        </w:tc>
        <w:tc>
          <w:tcPr/>
          <w:p>
            <w:pPr>
              <w:pStyle w:val="Compact"/>
              <w:jc w:val="left"/>
            </w:pPr>
            <w:r>
              <w:rPr>
                <w:bCs/>
                <w:b/>
              </w:rPr>
              <w:t xml:space="preserve">目的</w:t>
            </w:r>
          </w:p>
        </w:tc>
      </w:tr>
      <w:tr>
        <w:tc>
          <w:tcPr/>
          <w:p>
            <w:pPr>
              <w:pStyle w:val="Compact"/>
              <w:jc w:val="left"/>
            </w:pPr>
            <w:r>
              <w:rPr>
                <w:bCs/>
                <w:b/>
              </w:rPr>
              <w:t xml:space="preserve">接触分解 FCC</w:t>
            </w:r>
          </w:p>
        </w:tc>
        <w:tc>
          <w:tcPr/>
          <w:p>
            <w:pPr>
              <w:pStyle w:val="Compact"/>
              <w:jc w:val="left"/>
            </w:pPr>
            <w:r>
              <w:rPr>
                <w:bCs/>
                <w:b/>
              </w:rPr>
              <w:t xml:space="preserve">ゼオライト（固体酸）</w:t>
            </w:r>
          </w:p>
        </w:tc>
        <w:tc>
          <w:tcPr/>
          <w:p>
            <w:pPr>
              <w:pStyle w:val="Compact"/>
              <w:jc w:val="left"/>
            </w:pPr>
            <w:r>
              <w:t xml:space="preserve">重質油を</w:t>
            </w:r>
            <w:r>
              <w:rPr>
                <w:bCs/>
                <w:b/>
              </w:rPr>
              <w:t xml:space="preserve">分解</w:t>
            </w:r>
            <w:r>
              <w:t xml:space="preserve">してガソリンに</w:t>
            </w:r>
          </w:p>
        </w:tc>
      </w:tr>
      <w:tr>
        <w:tc>
          <w:tcPr/>
          <w:p>
            <w:pPr>
              <w:pStyle w:val="Compact"/>
              <w:jc w:val="left"/>
            </w:pPr>
            <w:r>
              <w:rPr>
                <w:bCs/>
                <w:b/>
              </w:rPr>
              <w:t xml:space="preserve">接触改質（リフォーミング）</w:t>
            </w:r>
          </w:p>
        </w:tc>
        <w:tc>
          <w:tcPr/>
          <w:p>
            <w:pPr>
              <w:pStyle w:val="Compact"/>
              <w:jc w:val="left"/>
            </w:pPr>
            <w:r>
              <w:rPr>
                <w:bCs/>
                <w:b/>
              </w:rPr>
              <w:t xml:space="preserve">白金 Pt–Re/アルミナ（二機能触媒）</w:t>
            </w:r>
          </w:p>
        </w:tc>
        <w:tc>
          <w:tcPr/>
          <w:p>
            <w:pPr>
              <w:pStyle w:val="Compact"/>
              <w:jc w:val="left"/>
            </w:pPr>
            <w:r>
              <w:t xml:space="preserve">ナフサを</w:t>
            </w:r>
            <w:r>
              <w:rPr>
                <w:bCs/>
                <w:b/>
              </w:rPr>
              <w:t xml:space="preserve">芳香族化</w:t>
            </w:r>
            <w:r>
              <w:t xml:space="preserve">して高オクタン価に</w:t>
            </w:r>
          </w:p>
        </w:tc>
      </w:tr>
      <w:tr>
        <w:tc>
          <w:tcPr/>
          <w:p>
            <w:pPr>
              <w:pStyle w:val="Compact"/>
              <w:jc w:val="left"/>
            </w:pPr>
            <w:r>
              <w:t xml:space="preserve">水素化脱硫 HDS</w:t>
            </w:r>
          </w:p>
        </w:tc>
        <w:tc>
          <w:tcPr/>
          <w:p>
            <w:pPr>
              <w:pStyle w:val="Compact"/>
              <w:jc w:val="left"/>
            </w:pPr>
            <w:r>
              <w:t xml:space="preserve">Co–Mo / Ni–Mo</w:t>
            </w:r>
          </w:p>
        </w:tc>
        <w:tc>
          <w:tcPr/>
          <w:p>
            <w:pPr>
              <w:pStyle w:val="Compact"/>
              <w:jc w:val="left"/>
            </w:pPr>
            <w:r>
              <w:t xml:space="preserve">硫黄除去</w:t>
            </w:r>
          </w:p>
        </w:tc>
      </w:tr>
      <w:tr>
        <w:tc>
          <w:tcPr/>
          <w:p>
            <w:pPr>
              <w:pStyle w:val="Compact"/>
              <w:jc w:val="left"/>
            </w:pPr>
            <w:r>
              <w:t xml:space="preserve">水素化分解</w:t>
            </w:r>
          </w:p>
        </w:tc>
        <w:tc>
          <w:tcPr/>
          <w:p>
            <w:pPr>
              <w:pStyle w:val="Compact"/>
              <w:jc w:val="left"/>
            </w:pPr>
            <w:r>
              <w:t xml:space="preserve">ゼオライト + Ni/W, Pt</w:t>
            </w:r>
          </w:p>
        </w:tc>
        <w:tc>
          <w:tcPr/>
          <w:p>
            <w:pPr>
              <w:pStyle w:val="Compact"/>
              <w:jc w:val="left"/>
            </w:pPr>
            <w:r>
              <w:t xml:space="preserve">分解＋水素化</w:t>
            </w:r>
          </w:p>
        </w:tc>
      </w:tr>
    </w:tbl>
    <w:p>
      <w:pPr>
        <w:pStyle w:val="BodyText"/>
      </w:pPr>
      <w:r>
        <w:t xml:space="preserve">　</w:t>
      </w:r>
      <w:r>
        <w:rPr>
          <w:bCs/>
          <w:b/>
        </w:rPr>
        <w:t xml:space="preserve">FCCに白金が使えない二つの理由</w:t>
      </w:r>
      <w:r>
        <w:t xml:space="preserve">：①触媒は数分ごとに再生器で600–700℃の空気燃焼を受けるため、白金は</w:t>
      </w:r>
      <w:r>
        <w:rPr>
          <w:bCs/>
          <w:b/>
        </w:rPr>
        <w:t xml:space="preserve">シンタリングで失活</w:t>
      </w:r>
      <w:r>
        <w:t xml:space="preserve">し、しかも高価。ゼオライトはこの循環に耐える。②FCC原料は硫黄・窒素・重金属(Ni,V)を含み、</w:t>
      </w:r>
      <w:r>
        <w:rPr>
          <w:bCs/>
          <w:b/>
        </w:rPr>
        <w:t xml:space="preserve">白金は硫黄で激しく被毒</w:t>
      </w:r>
      <w:r>
        <w:t xml:space="preserve">する。③がわざわざ「</w:t>
      </w:r>
      <w:r>
        <w:rPr>
          <w:bCs/>
          <w:b/>
        </w:rPr>
        <w:t xml:space="preserve">脱硫</w:t>
      </w:r>
      <w:r>
        <w:t xml:space="preserve">減圧軽油」と書くのはこのため。逆に接触改質は水素加圧下で運転され積炭が少ないので白金が成り立つ。</w:t>
      </w:r>
    </w:p>
    <w:p>
      <w:pPr>
        <w:pStyle w:val="BodyText"/>
      </w:pPr>
      <w:r>
        <w:rPr>
          <w:bCs/>
          <w:b/>
        </w:rPr>
        <w:t xml:space="preserve">①　</w:t>
      </w:r>
      <w:r>
        <w:t xml:space="preserve">「重質留分を触媒により分解し、高オクタン価のガソリン基材とする」——</w:t>
      </w:r>
      <w:r>
        <w:rPr>
          <w:bCs/>
          <w:b/>
        </w:rPr>
        <w:t xml:space="preserve">これはFCCの定義そのもので正しい。</w:t>
      </w:r>
      <w:r>
        <w:t xml:space="preserve"> </w:t>
      </w:r>
      <w:r>
        <w:t xml:space="preserve">減圧軽油(C20–C40, 沸点350–550℃) →(ゼオライト触媒、約500℃、ほぼ常圧)→ 分解ガソリン(C5–C11) ＋ LPG(プロピレン・ブテン) ＋ LCO ＋ コーク。日本のガソリンの3〜4割がFCC由来で、需要の少ない重質油を需要の多いガソリンに変える</w:t>
      </w:r>
      <w:r>
        <w:rPr>
          <w:bCs/>
          <w:b/>
        </w:rPr>
        <w:t xml:space="preserve">製油所の心臓部</w:t>
      </w:r>
      <w:r>
        <w:t xml:space="preserve">。</w:t>
      </w:r>
    </w:p>
    <w:p>
      <w:pPr>
        <w:pStyle w:val="BodyText"/>
      </w:pPr>
      <w:r>
        <w:t xml:space="preserve">　</w:t>
      </w:r>
      <w:r>
        <w:rPr>
          <w:bCs/>
          <w:b/>
        </w:rPr>
        <w:t xml:space="preserve">「分解すればオクタン価は下がる」は誤解</w:t>
      </w:r>
      <w:r>
        <w:t xml:space="preserve">。それは</w:t>
      </w:r>
      <w:r>
        <w:rPr>
          <w:bCs/>
          <w:b/>
        </w:rPr>
        <w:t xml:space="preserve">熱分解（ラジカル機構、直鎖オレフィン主体、オクタン価65–70）</w:t>
      </w:r>
      <w:r>
        <w:t xml:space="preserve">の話。FCCは</w:t>
      </w:r>
      <w:r>
        <w:rPr>
          <w:bCs/>
          <w:b/>
        </w:rPr>
        <w:t xml:space="preserve">固体酸→カルボカチオン機構</w:t>
      </w:r>
      <w:r>
        <w:t xml:space="preserve">であり、カルボカチオンは安定性序列 3°&gt;2°&gt;1° に従って</w:t>
      </w:r>
      <w:r>
        <w:rPr>
          <w:bCs/>
          <w:b/>
        </w:rPr>
        <w:t xml:space="preserve">自発的に分枝方向へ骨格転位</w:t>
      </w:r>
      <w:r>
        <w:t xml:space="preserve">し、さらに水素移行・環化・脱水素で芳香族化も進む。オクタン価の定義自体が</w:t>
      </w:r>
      <w:r>
        <w:t xml:space="preserve"> </w:t>
      </w:r>
      <w:r>
        <w:rPr>
          <w:bCs/>
          <w:b/>
        </w:rPr>
        <w:t xml:space="preserve">n-ヘプタン=0／イソオクタン=100</w:t>
      </w:r>
      <w:r>
        <w:t xml:space="preserve"> </w:t>
      </w:r>
      <w:r>
        <w:t xml:space="preserve">すなわち「直鎖=低・分枝=高」なので、分枝化すればオクタン価は必然的に上がる。</w:t>
      </w:r>
      <w:r>
        <w:rPr>
          <w:bCs/>
          <w:b/>
        </w:rPr>
        <w:t xml:space="preserve">高オクタン価ガソリンの製造こそがFCCの目的</w:t>
      </w:r>
      <w:r>
        <w:t xml:space="preserve">であり、下がるなら装置の存在意義がない。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熱分解</w:t>
            </w:r>
          </w:p>
        </w:tc>
        <w:tc>
          <w:tcPr/>
          <w:p>
            <w:pPr>
              <w:pStyle w:val="Compact"/>
              <w:jc w:val="left"/>
            </w:pPr>
            <w:r>
              <w:rPr>
                <w:bCs/>
                <w:b/>
              </w:rPr>
              <w:t xml:space="preserve">接触分解 FCC</w:t>
            </w:r>
          </w:p>
        </w:tc>
      </w:tr>
      <w:tr>
        <w:tc>
          <w:tcPr/>
          <w:p>
            <w:pPr>
              <w:pStyle w:val="Compact"/>
              <w:jc w:val="left"/>
            </w:pPr>
            <w:r>
              <w:t xml:space="preserve">機構</w:t>
            </w:r>
          </w:p>
        </w:tc>
        <w:tc>
          <w:tcPr/>
          <w:p>
            <w:pPr>
              <w:pStyle w:val="Compact"/>
              <w:jc w:val="left"/>
            </w:pPr>
            <w:r>
              <w:rPr>
                <w:bCs/>
                <w:b/>
              </w:rPr>
              <w:t xml:space="preserve">ラジカル</w:t>
            </w:r>
          </w:p>
        </w:tc>
        <w:tc>
          <w:tcPr/>
          <w:p>
            <w:pPr>
              <w:pStyle w:val="Compact"/>
              <w:jc w:val="left"/>
            </w:pPr>
            <w:r>
              <w:rPr>
                <w:bCs/>
                <w:b/>
              </w:rPr>
              <w:t xml:space="preserve">カルボカチオン</w:t>
            </w:r>
          </w:p>
        </w:tc>
      </w:tr>
      <w:tr>
        <w:tc>
          <w:tcPr/>
          <w:p>
            <w:pPr>
              <w:pStyle w:val="Compact"/>
              <w:jc w:val="left"/>
            </w:pPr>
            <w:r>
              <w:t xml:space="preserve">主生成物</w:t>
            </w:r>
          </w:p>
        </w:tc>
        <w:tc>
          <w:tcPr/>
          <w:p>
            <w:pPr>
              <w:pStyle w:val="Compact"/>
              <w:jc w:val="left"/>
            </w:pPr>
            <w:r>
              <w:t xml:space="preserve">直鎖オレフィン</w:t>
            </w:r>
          </w:p>
        </w:tc>
        <w:tc>
          <w:tcPr/>
          <w:p>
            <w:pPr>
              <w:pStyle w:val="Compact"/>
              <w:jc w:val="left"/>
            </w:pPr>
            <w:r>
              <w:rPr>
                <w:bCs/>
                <w:b/>
              </w:rPr>
              <w:t xml:space="preserve">分枝パラフィン・オレフィン＋芳香族</w:t>
            </w:r>
          </w:p>
        </w:tc>
      </w:tr>
      <w:tr>
        <w:tc>
          <w:tcPr/>
          <w:p>
            <w:pPr>
              <w:pStyle w:val="Compact"/>
              <w:jc w:val="left"/>
            </w:pPr>
            <w:r>
              <w:t xml:space="preserve">オクタン価</w:t>
            </w:r>
          </w:p>
        </w:tc>
        <w:tc>
          <w:tcPr/>
          <w:p>
            <w:pPr>
              <w:pStyle w:val="Compact"/>
              <w:jc w:val="left"/>
            </w:pPr>
            <w:r>
              <w:t xml:space="preserve">低(65–70)</w:t>
            </w:r>
          </w:p>
        </w:tc>
        <w:tc>
          <w:tcPr/>
          <w:p>
            <w:pPr>
              <w:pStyle w:val="Compact"/>
              <w:jc w:val="left"/>
            </w:pPr>
            <w:r>
              <w:rPr>
                <w:bCs/>
                <w:b/>
              </w:rPr>
              <w:t xml:space="preserve">高(90前後)</w:t>
            </w:r>
          </w:p>
        </w:tc>
      </w:tr>
      <w:tr>
        <w:tc>
          <w:tcPr/>
          <w:p>
            <w:pPr>
              <w:pStyle w:val="Compact"/>
              <w:jc w:val="left"/>
            </w:pPr>
            <w:r>
              <w:t xml:space="preserve">副生ガス</w:t>
            </w:r>
          </w:p>
        </w:tc>
        <w:tc>
          <w:tcPr/>
          <w:p>
            <w:pPr>
              <w:pStyle w:val="Compact"/>
              <w:jc w:val="left"/>
            </w:pPr>
            <w:r>
              <w:t xml:space="preserve">エチレン多</w:t>
            </w:r>
          </w:p>
        </w:tc>
        <w:tc>
          <w:tcPr/>
          <w:p>
            <w:pPr>
              <w:pStyle w:val="Compact"/>
              <w:jc w:val="left"/>
            </w:pPr>
            <w:r>
              <w:rPr>
                <w:bCs/>
                <w:b/>
              </w:rPr>
              <w:t xml:space="preserve">プロピレン・ブテン多</w:t>
            </w:r>
            <w:r>
              <w:t xml:space="preserve">（石化原料）</w:t>
            </w:r>
          </w:p>
        </w:tc>
      </w:tr>
    </w:tbl>
    <w:p>
      <w:pPr>
        <w:pStyle w:val="BodyText"/>
      </w:pPr>
      <w:r>
        <w:rPr>
          <w:bCs/>
          <w:b/>
        </w:rPr>
        <w:t xml:space="preserve">③　</w:t>
      </w:r>
      <w:r>
        <w:t xml:space="preserve">原料は脱硫減圧軽油(VGO)や脱硫残油——正しい。常圧蒸留残油をさらに減圧蒸留して得た留出油。脱硫が必須なのは①触媒失活の防止②再生器でのSOx排出規制③製品ガソリンの硫黄規制(10 ppm以下)。</w:t>
      </w:r>
    </w:p>
    <w:p>
      <w:pPr>
        <w:pStyle w:val="BodyText"/>
      </w:pPr>
      <w:r>
        <w:rPr>
          <w:bCs/>
          <w:b/>
        </w:rPr>
        <w:t xml:space="preserve">④　</w:t>
      </w:r>
      <w:r>
        <w:t xml:space="preserve">分解ガソリンのオクタン価分布は比較的均一で、特に軽質部が高い——正しい。軽質部(C5–C6)はイソペンタン・イソヘキセン等の</w:t>
      </w:r>
      <w:r>
        <w:rPr>
          <w:bCs/>
          <w:b/>
        </w:rPr>
        <w:t xml:space="preserve">高度に分枝したオレフィン</w:t>
      </w:r>
      <w:r>
        <w:t xml:space="preserve">でRON95以上、中間部・重質部も90前後で落差が小さい。 　</w:t>
      </w:r>
      <w:r>
        <w:rPr>
          <w:bCs/>
          <w:b/>
        </w:rPr>
        <w:t xml:space="preserve">対照</w:t>
      </w:r>
      <w:r>
        <w:t xml:space="preserve">：接触改質ガソリン（リフォーメート）は</w:t>
      </w:r>
      <w:r>
        <w:rPr>
          <w:bCs/>
          <w:b/>
        </w:rPr>
        <w:t xml:space="preserve">重質部に芳香族が濃縮</w:t>
      </w:r>
      <w:r>
        <w:t xml:space="preserve">して高く軽質部が低い、</w:t>
      </w:r>
      <w:r>
        <w:rPr>
          <w:bCs/>
          <w:b/>
        </w:rPr>
        <w:t xml:space="preserve">不均一な分布</w:t>
      </w:r>
      <w:r>
        <w:t xml:space="preserve">。両者の典型的な識別点。</w:t>
      </w:r>
    </w:p>
    <w:p>
      <w:pPr>
        <w:pStyle w:val="BodyText"/>
      </w:pPr>
      <w:r>
        <w:rPr>
          <w:bCs/>
          <w:b/>
        </w:rPr>
        <w:t xml:space="preserve">⑤　</w:t>
      </w:r>
      <w:r>
        <w:t xml:space="preserve">必要な熱は触媒再生時に得られるため大型加熱炉が不要——正しい。</w:t>
      </w:r>
      <w:r>
        <w:rPr>
          <w:bCs/>
          <w:b/>
        </w:rPr>
        <w:t xml:space="preserve">熱バランスの自立</w:t>
      </w:r>
      <w:r>
        <w:t xml:space="preserve">がFCC設計の要。 反応器(約500℃)では分解＝</w:t>
      </w:r>
      <w:r>
        <w:rPr>
          <w:bCs/>
          <w:b/>
        </w:rPr>
        <w:t xml:space="preserve">吸熱</w:t>
      </w:r>
      <w:r>
        <w:t xml:space="preserve">、触媒表面にコークが堆積して失活 → 再生器(約700℃)でコークを空気燃焼＝</w:t>
      </w:r>
      <w:r>
        <w:rPr>
          <w:bCs/>
          <w:b/>
        </w:rPr>
        <w:t xml:space="preserve">発熱</w:t>
      </w:r>
      <w:r>
        <w:t xml:space="preserve">、触媒は活性回復かつ高温になる → その顕熱を反応器へ持ち帰り分解熱を賄う。</w:t>
      </w:r>
      <w:r>
        <w:rPr>
          <w:bCs/>
          <w:b/>
        </w:rPr>
        <w:t xml:space="preserve">触媒が反応触媒であると同時に熱媒体（ヒートキャリア）</w:t>
      </w:r>
      <w:r>
        <w:t xml:space="preserve">を兼ねる。固定床では二容器間の循環が不可能であり、これが「</w:t>
      </w:r>
      <w:r>
        <w:rPr>
          <w:bCs/>
          <w:b/>
        </w:rPr>
        <w:t xml:space="preserve">Fluid</w:t>
      </w:r>
      <w:r>
        <w:t xml:space="preserve">（流動）」である理由。循環量は毎分数十トン規模。</w:t>
      </w:r>
    </w:p>
    <w:p>
      <w:pPr>
        <w:pStyle w:val="BodyText"/>
      </w:pPr>
      <w:r>
        <w:rPr>
          <w:bCs/>
          <w:b/>
        </w:rPr>
        <w:t xml:space="preserve">FCC設問の検査項目</w:t>
      </w:r>
      <w:r>
        <w:t xml:space="preserve">：①触媒＝ゼオライト（白金ではない）②機構＝カルボカチオン（ラジカルではない）③生成物＝高オクタン価（分枝＋芳香族）④熱源＝再生器の燃焼熱（加熱炉不要）⑤原料＝脱硫減圧軽油。</w:t>
      </w:r>
    </w:p>
    <w:p>
      <w:pPr>
        <w:pStyle w:val="BodyText"/>
      </w:pPr>
      <w:r>
        <w:rPr>
          <w:bCs/>
          <w:b/>
        </w:rPr>
        <w:t xml:space="preserve">過去問との関係　</w:t>
      </w:r>
      <w:r>
        <w:t xml:space="preserve">速查表 第76項（H27-Q10）に接触改質のPt–Re二機能触媒を記録済み。本問は</w:t>
      </w:r>
      <w:r>
        <w:rPr>
          <w:bCs/>
          <w:b/>
        </w:rPr>
        <w:t xml:space="preserve">その対概念</w:t>
      </w:r>
      <w:r>
        <w:t xml:space="preserve">であるFCCを問うており、両装置の触媒・機構・生成物を対で覚えることが要求されている。第78項付近の精製プロセス対照表（H28-Q10）とも併読。</w:t>
      </w:r>
    </w:p>
    <w:p>
      <w:pPr>
        <w:pStyle w:val="BodyText"/>
      </w:pPr>
      <w:r>
        <w:rPr>
          <w:bCs/>
          <w:b/>
        </w:rPr>
        <w:t xml:space="preserve">受験者の誤答分析　</w:t>
      </w:r>
      <w:r>
        <w:t xml:space="preserve">①を選んだ場合の原因は「分解すればオクタン価は下がるはず」という単一の機構誤解。この誤解は①だけでなく④の判定にも波及する（軽質部のオクタン価が高いという記述も疑わしく見える）。</w:t>
      </w:r>
      <w:r>
        <w:rPr>
          <w:bCs/>
          <w:b/>
        </w:rPr>
        <w:t xml:space="preserve">機構を一箇所取り違えると複数の選択肢が連鎖的に誤判定される</w:t>
      </w:r>
      <w:r>
        <w:t xml:space="preserve">のが機構型設問の危険性。</w:t>
      </w:r>
    </w:p>
    <w:p>
      <w:pPr>
        <w:pStyle w:val="BodyText"/>
      </w:pPr>
      <w:r>
        <w:rPr>
          <w:bCs/>
          <w:b/>
        </w:rPr>
        <w:t xml:space="preserve">一句話速記　</w:t>
      </w:r>
      <w:r>
        <w:t xml:space="preserve">FCCは「ゼオライト固体酸→カルボカチオン→自発的に分枝へ転位」だから分解しても高オクタン価になる。白金は接触改質の触媒であり、硫黄で被毒するFCCには使えない。</w:t>
      </w:r>
    </w:p>
    <w:p>
      <w:pPr>
        <w:pStyle w:val="BodyText"/>
      </w:pPr>
      <w:r>
        <w:rPr>
          <w:bCs/>
          <w:b/>
        </w:rPr>
        <w:t xml:space="preserve">H29-Q6〜Q10 の共通構造（まとめ）</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陥穽の型</w:t>
            </w:r>
          </w:p>
        </w:tc>
        <w:tc>
          <w:tcPr/>
          <w:p>
            <w:pPr>
              <w:pStyle w:val="Compact"/>
              <w:jc w:val="left"/>
            </w:pPr>
            <w:r>
              <w:rPr>
                <w:bCs/>
                <w:b/>
              </w:rPr>
              <w:t xml:space="preserve">答</w:t>
            </w:r>
          </w:p>
        </w:tc>
      </w:tr>
      <w:tr>
        <w:tc>
          <w:tcPr/>
          <w:p>
            <w:pPr>
              <w:pStyle w:val="Compact"/>
              <w:jc w:val="left"/>
            </w:pPr>
            <w:r>
              <w:t xml:space="preserve">Q6</w:t>
            </w:r>
          </w:p>
        </w:tc>
        <w:tc>
          <w:tcPr/>
          <w:p>
            <w:pPr>
              <w:pStyle w:val="Compact"/>
              <w:jc w:val="left"/>
            </w:pPr>
            <w:r>
              <w:t xml:space="preserve">カルボン酸誘導体</w:t>
            </w:r>
          </w:p>
        </w:tc>
        <w:tc>
          <w:tcPr/>
          <w:p>
            <w:pPr>
              <w:pStyle w:val="Compact"/>
              <w:jc w:val="left"/>
            </w:pPr>
            <w:r>
              <w:t xml:space="preserve">生成物の取り違え（原子の出所を追わない）</w:t>
            </w:r>
          </w:p>
        </w:tc>
        <w:tc>
          <w:tcPr/>
          <w:p>
            <w:pPr>
              <w:pStyle w:val="Compact"/>
              <w:jc w:val="left"/>
            </w:pPr>
            <w:r>
              <w:t xml:space="preserve">③</w:t>
            </w:r>
          </w:p>
        </w:tc>
      </w:tr>
      <w:tr>
        <w:tc>
          <w:tcPr/>
          <w:p>
            <w:pPr>
              <w:pStyle w:val="Compact"/>
              <w:jc w:val="left"/>
            </w:pPr>
            <w:r>
              <w:t xml:space="preserve">Q7</w:t>
            </w:r>
          </w:p>
        </w:tc>
        <w:tc>
          <w:tcPr/>
          <w:p>
            <w:pPr>
              <w:pStyle w:val="Compact"/>
              <w:jc w:val="left"/>
            </w:pPr>
            <w:r>
              <w:t xml:space="preserve">R/S配置</w:t>
            </w:r>
          </w:p>
        </w:tc>
        <w:tc>
          <w:tcPr/>
          <w:p>
            <w:pPr>
              <w:pStyle w:val="Compact"/>
              <w:jc w:val="left"/>
            </w:pPr>
            <w:r>
              <w:t xml:space="preserve">Hの立体位置の処理漏れ（回転方向だけ見る）</w:t>
            </w:r>
          </w:p>
        </w:tc>
        <w:tc>
          <w:tcPr/>
          <w:p>
            <w:pPr>
              <w:pStyle w:val="Compact"/>
              <w:jc w:val="left"/>
            </w:pPr>
            <w:r>
              <w:t xml:space="preserve">①</w:t>
            </w:r>
          </w:p>
        </w:tc>
      </w:tr>
      <w:tr>
        <w:tc>
          <w:tcPr/>
          <w:p>
            <w:pPr>
              <w:pStyle w:val="Compact"/>
              <w:jc w:val="left"/>
            </w:pPr>
            <w:r>
              <w:t xml:space="preserve">Q8</w:t>
            </w:r>
          </w:p>
        </w:tc>
        <w:tc>
          <w:tcPr/>
          <w:p>
            <w:pPr>
              <w:pStyle w:val="Compact"/>
              <w:jc w:val="left"/>
            </w:pPr>
            <w:r>
              <w:t xml:space="preserve">再エネ動向</w:t>
            </w:r>
          </w:p>
        </w:tc>
        <w:tc>
          <w:tcPr/>
          <w:p>
            <w:pPr>
              <w:pStyle w:val="Compact"/>
              <w:jc w:val="left"/>
            </w:pPr>
            <w:r>
              <w:t xml:space="preserve">定性的主張の</w:t>
            </w:r>
            <w:r>
              <w:rPr>
                <w:bCs/>
                <w:b/>
              </w:rPr>
              <w:t xml:space="preserve">方向反転</w:t>
            </w:r>
          </w:p>
        </w:tc>
        <w:tc>
          <w:tcPr/>
          <w:p>
            <w:pPr>
              <w:pStyle w:val="Compact"/>
              <w:jc w:val="left"/>
            </w:pPr>
            <w:r>
              <w:t xml:space="preserve">①</w:t>
            </w:r>
          </w:p>
        </w:tc>
      </w:tr>
      <w:tr>
        <w:tc>
          <w:tcPr/>
          <w:p>
            <w:pPr>
              <w:pStyle w:val="Compact"/>
              <w:jc w:val="left"/>
            </w:pPr>
            <w:r>
              <w:t xml:space="preserve">Q9</w:t>
            </w:r>
          </w:p>
        </w:tc>
        <w:tc>
          <w:tcPr/>
          <w:p>
            <w:pPr>
              <w:pStyle w:val="Compact"/>
              <w:jc w:val="left"/>
            </w:pPr>
            <w:r>
              <w:t xml:space="preserve">石油物性</w:t>
            </w:r>
          </w:p>
        </w:tc>
        <w:tc>
          <w:tcPr/>
          <w:p>
            <w:pPr>
              <w:pStyle w:val="Compact"/>
              <w:jc w:val="left"/>
            </w:pPr>
            <w:r>
              <w:rPr>
                <w:bCs/>
                <w:b/>
              </w:rPr>
              <w:t xml:space="preserve">限定詞「重量当たり」</w:t>
            </w:r>
            <w:r>
              <w:t xml:space="preserve">の見落とし／安定性と発熱量の混同</w:t>
            </w:r>
          </w:p>
        </w:tc>
        <w:tc>
          <w:tcPr/>
          <w:p>
            <w:pPr>
              <w:pStyle w:val="Compact"/>
              <w:jc w:val="left"/>
            </w:pPr>
            <w:r>
              <w:t xml:space="preserve">⑤</w:t>
            </w:r>
          </w:p>
        </w:tc>
      </w:tr>
      <w:tr>
        <w:tc>
          <w:tcPr/>
          <w:p>
            <w:pPr>
              <w:pStyle w:val="Compact"/>
              <w:jc w:val="left"/>
            </w:pPr>
            <w:r>
              <w:t xml:space="preserve">Q10</w:t>
            </w:r>
          </w:p>
        </w:tc>
        <w:tc>
          <w:tcPr/>
          <w:p>
            <w:pPr>
              <w:pStyle w:val="Compact"/>
              <w:jc w:val="left"/>
            </w:pPr>
            <w:r>
              <w:t xml:space="preserve">FCC</w:t>
            </w:r>
          </w:p>
        </w:tc>
        <w:tc>
          <w:tcPr/>
          <w:p>
            <w:pPr>
              <w:pStyle w:val="Compact"/>
              <w:jc w:val="left"/>
            </w:pPr>
            <w:r>
              <w:t xml:space="preserve">触媒の取り違え（白金 vs ゼオライト）／機構誤解の波及</w:t>
            </w:r>
          </w:p>
        </w:tc>
        <w:tc>
          <w:tcPr/>
          <w:p>
            <w:pPr>
              <w:pStyle w:val="Compact"/>
              <w:jc w:val="left"/>
            </w:pPr>
            <w:r>
              <w:t xml:space="preserve">②</w:t>
            </w:r>
          </w:p>
        </w:tc>
      </w:tr>
    </w:tbl>
    <w:p>
      <w:pPr>
        <w:pStyle w:val="BodyText"/>
      </w:pPr>
      <w:r>
        <w:rPr>
          <w:bCs/>
          <w:b/>
        </w:rPr>
        <w:t xml:space="preserve">H29前半（Q1〜Q10）を通じた出題傾向</w:t>
      </w:r>
    </w:p>
    <w:p>
      <w:pPr>
        <w:pStyle w:val="BodyText"/>
      </w:pPr>
      <w:r>
        <w:t xml:space="preserve">　</w:t>
      </w:r>
      <w:r>
        <w:rPr>
          <w:bCs/>
          <w:b/>
        </w:rPr>
        <w:t xml:space="preserve">型①「対の語・方向の入れ替え」が最頻</w:t>
      </w:r>
      <w:r>
        <w:t xml:space="preserve">：Q1(可逆/不可逆)、Q5(酸/塩基)、Q8(先進国/途上国)、Q9(重量/体積)。</w:t>
      </w:r>
      <w:r>
        <w:rPr>
          <w:bCs/>
          <w:b/>
        </w:rPr>
        <w:t xml:space="preserve">十題中四題</w:t>
      </w:r>
      <w:r>
        <w:t xml:space="preserve">がこの型。記述文中に対概念が現れたら、その一組だけを抜き出して真偽を検算するのが最速。</w:t>
      </w:r>
    </w:p>
    <w:p>
      <w:pPr>
        <w:pStyle w:val="BodyText"/>
      </w:pPr>
      <w:r>
        <w:t xml:space="preserve">　</w:t>
      </w:r>
      <w:r>
        <w:rPr>
          <w:bCs/>
          <w:b/>
        </w:rPr>
        <w:t xml:space="preserve">型②「限定詞・条件句の見落とし」</w:t>
      </w:r>
      <w:r>
        <w:t xml:space="preserve">：Q2(結合の長さ＝一本か総和か)、Q8(2015年の統計/大規模を含めると)、Q9(重量当たり)。</w:t>
      </w:r>
      <w:r>
        <w:rPr>
          <w:bCs/>
          <w:b/>
        </w:rPr>
        <w:t xml:space="preserve">括弧内と但し書きに答えが依存する</w:t>
      </w:r>
      <w:r>
        <w:t xml:space="preserve">設計。読題時に丸で囲む。</w:t>
      </w:r>
    </w:p>
    <w:p>
      <w:pPr>
        <w:pStyle w:val="BodyText"/>
      </w:pPr>
      <w:r>
        <w:t xml:space="preserve">　</w:t>
      </w:r>
      <w:r>
        <w:rPr>
          <w:bCs/>
          <w:b/>
        </w:rPr>
        <w:t xml:space="preserve">型③「機構誤解の連鎖」</w:t>
      </w:r>
      <w:r>
        <w:t xml:space="preserve">：Q10のように一つの機構を取り違えると複数選択肢が同時に誤判定される。カルボカチオン機構（FCC・アセタール加水分解・SN1）は本年度で繰り返し登場しており、機構レベルで押さえる価値が高い。</w:t>
      </w:r>
    </w:p>
    <w:p>
      <w:pPr>
        <w:pStyle w:val="BodyText"/>
      </w:pPr>
      <w:r>
        <w:t xml:space="preserve">　</w:t>
      </w:r>
      <w:r>
        <w:rPr>
          <w:bCs/>
          <w:b/>
        </w:rPr>
        <w:t xml:space="preserve">計算問題は Q1〜Q10 に一題もない</w:t>
      </w:r>
      <w:r>
        <w:t xml:space="preserve">。H28後半（Q32〜Q35）が計算中心だったのと対照的で、専門科目前半は</w:t>
      </w:r>
      <w:r>
        <w:rPr>
          <w:bCs/>
          <w:b/>
        </w:rPr>
        <w:t xml:space="preserve">知識と読題精度</w:t>
      </w:r>
      <w:r>
        <w:t xml:space="preserve">、後半に計算が集中する構成と推定される。</w:t>
      </w:r>
    </w:p>
    <w:p>
      <w:pPr>
        <w:pStyle w:val="BodyText"/>
      </w:pPr>
      <w:r>
        <w:rPr>
          <w:bCs/>
          <w:b/>
        </w:rPr>
        <w:t xml:space="preserve">問 79　H29-Q11　石油製品の品質指標（煙点）</w:t>
      </w:r>
    </w:p>
    <w:p>
      <w:pPr>
        <w:pStyle w:val="BodyText"/>
      </w:pPr>
      <w:r>
        <w:rPr>
          <w:bCs/>
          <w:b/>
        </w:rPr>
        <w:t xml:space="preserve">考點　</w:t>
      </w:r>
      <w:r>
        <w:rPr>
          <w:iCs/>
          <w:i/>
        </w:rPr>
        <w:t xml:space="preserve">找「最も不適切」。煙点の定義（「煙が出ない」火炎の最大高さ）を正確に押さえているか。</w:t>
      </w:r>
    </w:p>
    <w:p>
      <w:pPr>
        <w:pStyle w:val="BodyText"/>
      </w:pPr>
      <w:r>
        <w:rPr>
          <w:bCs/>
          <w:b/>
        </w:rPr>
        <w:t xml:space="preserve">正答②為何錯　</w:t>
      </w:r>
      <w:r>
        <w:t xml:space="preserve">②「灯油中に芳香族炭化水素が多いほど</w:t>
      </w:r>
      <w:r>
        <w:rPr>
          <w:bCs/>
          <w:b/>
        </w:rPr>
        <w:t xml:space="preserve">煙点は高くなる</w:t>
      </w:r>
      <w:r>
        <w:t xml:space="preserve">」——前半（灯油の燃焼性は煙点で評価）は正しいが後半が逆。</w:t>
      </w:r>
      <w:r>
        <w:rPr>
          <w:bCs/>
          <w:b/>
        </w:rPr>
        <w:t xml:space="preserve">芳香族が多いほど煙点は低くなる。</w:t>
      </w:r>
    </w:p>
    <w:p>
      <w:pPr>
        <w:pStyle w:val="BodyText"/>
      </w:pPr>
      <w:r>
        <w:rPr>
          <w:bCs/>
          <w:b/>
        </w:rPr>
        <w:t xml:space="preserve">煙点の定義　</w:t>
      </w:r>
      <w:r>
        <w:t xml:space="preserve">規定のランプで燃焼させたとき、</w:t>
      </w:r>
      <w:r>
        <w:rPr>
          <w:bCs/>
          <w:b/>
        </w:rPr>
        <w:t xml:space="preserve">煙を出さずに</w:t>
      </w:r>
      <w:r>
        <w:t xml:space="preserve">燃やせる火炎の最大の高さ（mm）。「煙を出さずに」が定義の核心。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燃料の質</w:t>
            </w:r>
          </w:p>
        </w:tc>
        <w:tc>
          <w:tcPr/>
          <w:p>
            <w:pPr>
              <w:pStyle w:val="Compact"/>
              <w:jc w:val="left"/>
            </w:pPr>
            <w:r>
              <w:rPr>
                <w:bCs/>
                <w:b/>
              </w:rPr>
              <w:t xml:space="preserve">煙が出るまでの火炎高さ</w:t>
            </w:r>
          </w:p>
        </w:tc>
        <w:tc>
          <w:tcPr/>
          <w:p>
            <w:pPr>
              <w:pStyle w:val="Compact"/>
              <w:jc w:val="left"/>
            </w:pPr>
            <w:r>
              <w:rPr>
                <w:bCs/>
                <w:b/>
              </w:rPr>
              <w:t xml:space="preserve">煙点</w:t>
            </w:r>
          </w:p>
        </w:tc>
      </w:tr>
      <w:tr>
        <w:tc>
          <w:tcPr/>
          <w:p>
            <w:pPr>
              <w:pStyle w:val="Compact"/>
              <w:jc w:val="left"/>
            </w:pPr>
            <w:r>
              <w:t xml:space="preserve">良い（パラフィン多）</w:t>
            </w:r>
          </w:p>
        </w:tc>
        <w:tc>
          <w:tcPr/>
          <w:p>
            <w:pPr>
              <w:pStyle w:val="Compact"/>
              <w:jc w:val="left"/>
            </w:pPr>
            <w:r>
              <w:t xml:space="preserve">高くしても煙が出ない</w:t>
            </w:r>
          </w:p>
        </w:tc>
        <w:tc>
          <w:tcPr/>
          <w:p>
            <w:pPr>
              <w:pStyle w:val="Compact"/>
              <w:jc w:val="left"/>
            </w:pPr>
            <w:r>
              <w:rPr>
                <w:bCs/>
                <w:b/>
              </w:rPr>
              <w:t xml:space="preserve">高い（数値大）</w:t>
            </w:r>
          </w:p>
        </w:tc>
      </w:tr>
      <w:tr>
        <w:tc>
          <w:tcPr/>
          <w:p>
            <w:pPr>
              <w:pStyle w:val="Compact"/>
              <w:jc w:val="left"/>
            </w:pPr>
            <w:r>
              <w:t xml:space="preserve">悪い（芳香族多）</w:t>
            </w:r>
          </w:p>
        </w:tc>
        <w:tc>
          <w:tcPr/>
          <w:p>
            <w:pPr>
              <w:pStyle w:val="Compact"/>
              <w:jc w:val="left"/>
            </w:pPr>
            <w:r>
              <w:t xml:space="preserve">すぐ煙が出る</w:t>
            </w:r>
          </w:p>
        </w:tc>
        <w:tc>
          <w:tcPr/>
          <w:p>
            <w:pPr>
              <w:pStyle w:val="Compact"/>
              <w:jc w:val="left"/>
            </w:pPr>
            <w:r>
              <w:rPr>
                <w:bCs/>
                <w:b/>
              </w:rPr>
              <w:t xml:space="preserve">低い（数値小）</w:t>
            </w:r>
          </w:p>
        </w:tc>
      </w:tr>
    </w:tbl>
    <w:p>
      <w:pPr>
        <w:pStyle w:val="BodyText"/>
      </w:pPr>
      <w:r>
        <w:t xml:space="preserve">　芳香族↑ → すす↑ →</w:t>
      </w:r>
      <w:r>
        <w:t xml:space="preserve"> </w:t>
      </w:r>
      <w:r>
        <w:rPr>
          <w:bCs/>
          <w:b/>
        </w:rPr>
        <w:t xml:space="preserve">煙点↓</w:t>
      </w:r>
      <w:r>
        <w:t xml:space="preserve">。</w:t>
      </w:r>
      <w:r>
        <w:rPr>
          <w:bCs/>
          <w:b/>
        </w:rPr>
        <w:t xml:space="preserve">「煙が多い」と「煙点が高い」は正反対</w:t>
      </w:r>
      <w:r>
        <w:t xml:space="preserve">であり、②はこの二つを取り違えている。日本語としては自然に読めるため引っかかりやすい。</w:t>
      </w:r>
    </w:p>
    <w:p>
      <w:pPr>
        <w:pStyle w:val="BodyText"/>
      </w:pPr>
      <w:r>
        <w:rPr>
          <w:bCs/>
          <w:b/>
        </w:rPr>
        <w:t xml:space="preserve">芳香族がすすを出す三つの理由</w:t>
      </w:r>
      <w:r>
        <w:t xml:space="preserve">：①</w:t>
      </w:r>
      <w:r>
        <w:rPr>
          <w:bCs/>
          <w:b/>
        </w:rPr>
        <w:t xml:space="preserve">H/C比が低い</w:t>
      </w:r>
      <w:r>
        <w:t xml:space="preserve">（芳香族≈1.0、パラフィン≈2.2）ため水素が足りず炭素が余る ②芳香環は共鳴安定化で高温でも開環せず、環同士が縮合して</w:t>
      </w:r>
      <w:r>
        <w:rPr>
          <w:bCs/>
          <w:b/>
        </w:rPr>
        <w:t xml:space="preserve">多環芳香族(PAH)→すす核</w:t>
      </w:r>
      <w:r>
        <w:t xml:space="preserve">に成長する ③灯油ランプは</w:t>
      </w:r>
      <w:r>
        <w:rPr>
          <w:bCs/>
          <w:b/>
        </w:rPr>
        <w:t xml:space="preserve">拡散燃焼</w:t>
      </w:r>
      <w:r>
        <w:t xml:space="preserve">であり、酸素が届く前に熱分解して炭素が析出する。</w:t>
      </w:r>
    </w:p>
    <w:p>
      <w:pPr>
        <w:pStyle w:val="BodyText"/>
      </w:pPr>
      <w:r>
        <w:t xml:space="preserve">　</w:t>
      </w:r>
      <w:r>
        <w:rPr>
          <w:bCs/>
          <w:b/>
        </w:rPr>
        <w:t xml:space="preserve">H29-Q9との直結</w:t>
      </w:r>
      <w:r>
        <w:t xml:space="preserve">：Q9では「重量発熱量 ∝ H/C比」を扱った。</w:t>
      </w:r>
      <w:r>
        <w:rPr>
          <w:bCs/>
          <w:b/>
        </w:rPr>
        <w:t xml:space="preserve">同じH/C比がQ11では煙点を支配している</w:t>
      </w:r>
      <w:r>
        <w:t xml:space="preserve">。芳香族はH/Cが低いので「発熱量も低く、煙点も低い」。</w:t>
      </w:r>
    </w:p>
    <w:p>
      <w:pPr>
        <w:pStyle w:val="BodyText"/>
      </w:pPr>
      <w:r>
        <w:rPr>
          <w:bCs/>
          <w:b/>
        </w:rPr>
        <w:t xml:space="preserve">煙点の実際値</w:t>
      </w:r>
      <w:r>
        <w:t xml:space="preserve">：1号灯油（白灯油）JIS規格は</w:t>
      </w:r>
      <w:r>
        <w:rPr>
          <w:bCs/>
          <w:b/>
        </w:rPr>
        <w:t xml:space="preserve">23 mm以上</w:t>
      </w:r>
      <w:r>
        <w:t xml:space="preserve">（寒冷地用21 mm以上）。良質品25 mm以上、芳香族の多いものは20 mm以下。</w:t>
      </w:r>
      <w:r>
        <w:rPr>
          <w:bCs/>
          <w:b/>
        </w:rPr>
        <w:t xml:space="preserve">灯油にFCC分解油（芳香族・オレフィン多）を混ぜられない理由がこれ</w:t>
      </w:r>
      <w:r>
        <w:t xml:space="preserve">——灯油は直留留分＋水素化精製で作る。</w:t>
      </w:r>
    </w:p>
    <w:p>
      <w:pPr>
        <w:pStyle w:val="BodyText"/>
      </w:pPr>
      <w:r>
        <w:rPr>
          <w:bCs/>
          <w:b/>
        </w:rPr>
        <w:t xml:space="preserve">①　</w:t>
      </w:r>
      <w:r>
        <w:t xml:space="preserve">セタン価はパラフィン系＞芳香族系——正しい。</w:t>
      </w:r>
      <w:r>
        <w:rPr>
          <w:bCs/>
          <w:b/>
        </w:rPr>
        <w:t xml:space="preserve">定義そのものが「n-セタン(n-ヘキサデカン、直鎖パラフィン)=100、α-メチルナフタレン(二環芳香族)=0」</w:t>
      </w:r>
      <w:r>
        <w:t xml:space="preserve">なので自明。機構：直鎖パラフィンは2級C–Hが多く弱いため、圧縮加熱で</w:t>
      </w:r>
      <w:r>
        <w:rPr>
          <w:bCs/>
          <w:b/>
        </w:rPr>
        <w:t xml:space="preserve">低温酸化反応（クールフレーム）</w:t>
      </w:r>
      <w:r>
        <w:t xml:space="preserve">を起こして自己着火しやすい。芳香族は共鳴安定化でC–Hが強く着火が遅れる。セタン指数は密度と留出温度から計算で推定する値。</w:t>
      </w:r>
    </w:p>
    <w:p>
      <w:pPr>
        <w:pStyle w:val="BodyText"/>
      </w:pPr>
      <w:r>
        <w:rPr>
          <w:bCs/>
          <w:b/>
        </w:rPr>
        <w:t xml:space="preserve">③　</w:t>
      </w:r>
      <w:r>
        <w:t xml:space="preserve">芳香族のオクタン価は高く、ほとんどが100以上——正しい。ベンゼン≈101、</w:t>
      </w:r>
      <w:r>
        <w:rPr>
          <w:bCs/>
          <w:b/>
        </w:rPr>
        <w:t xml:space="preserve">トルエン≈120</w:t>
      </w:r>
      <w:r>
        <w:t xml:space="preserve">、o-キシレン≈120、エチルベンゼン≈108。イソオクタン=100が基準なので「100以上」は「イソオクタンより優れる」の意。機構：芳香環は熱分解しにくく過酸化物を生成しにくいためノッキングしにくい。接触改質で芳香族を作る理由でもある（第76項）。</w:t>
      </w:r>
    </w:p>
    <w:p>
      <w:pPr>
        <w:pStyle w:val="BodyText"/>
      </w:pPr>
      <w:r>
        <w:rPr>
          <w:bCs/>
          <w:b/>
        </w:rPr>
        <w:t xml:space="preserve">④　</w:t>
      </w:r>
      <w:r>
        <w:t xml:space="preserve">石油アスファルトはストレートとブローンに分かれる——正しい。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製法</w:t>
            </w:r>
          </w:p>
        </w:tc>
        <w:tc>
          <w:tcPr/>
          <w:p>
            <w:pPr>
              <w:pStyle w:val="Compact"/>
              <w:jc w:val="left"/>
            </w:pPr>
            <w:r>
              <w:rPr>
                <w:bCs/>
                <w:b/>
              </w:rPr>
              <w:t xml:space="preserve">性質</w:t>
            </w:r>
          </w:p>
        </w:tc>
        <w:tc>
          <w:tcPr/>
          <w:p>
            <w:pPr>
              <w:pStyle w:val="Compact"/>
              <w:jc w:val="left"/>
            </w:pPr>
            <w:r>
              <w:rPr>
                <w:bCs/>
                <w:b/>
              </w:rPr>
              <w:t xml:space="preserve">用途</w:t>
            </w:r>
          </w:p>
        </w:tc>
      </w:tr>
      <w:tr>
        <w:tc>
          <w:tcPr/>
          <w:p>
            <w:pPr>
              <w:pStyle w:val="Compact"/>
              <w:jc w:val="left"/>
            </w:pPr>
            <w:r>
              <w:rPr>
                <w:bCs/>
                <w:b/>
              </w:rPr>
              <w:t xml:space="preserve">ストレートアスファルト</w:t>
            </w:r>
          </w:p>
        </w:tc>
        <w:tc>
          <w:tcPr/>
          <w:p>
            <w:pPr>
              <w:pStyle w:val="Compact"/>
              <w:jc w:val="left"/>
            </w:pPr>
            <w:r>
              <w:t xml:space="preserve">減圧蒸留残油をそのまま</w:t>
            </w:r>
          </w:p>
        </w:tc>
        <w:tc>
          <w:tcPr/>
          <w:p>
            <w:pPr>
              <w:pStyle w:val="Compact"/>
              <w:jc w:val="left"/>
            </w:pPr>
            <w:r>
              <w:t xml:space="preserve">軟らかく粘着性・伸度大</w:t>
            </w:r>
          </w:p>
        </w:tc>
        <w:tc>
          <w:tcPr/>
          <w:p>
            <w:pPr>
              <w:pStyle w:val="Compact"/>
              <w:jc w:val="left"/>
            </w:pPr>
            <w:r>
              <w:rPr>
                <w:bCs/>
                <w:b/>
              </w:rPr>
              <w:t xml:space="preserve">道路舗装</w:t>
            </w:r>
          </w:p>
        </w:tc>
      </w:tr>
      <w:tr>
        <w:tc>
          <w:tcPr/>
          <w:p>
            <w:pPr>
              <w:pStyle w:val="Compact"/>
              <w:jc w:val="left"/>
            </w:pPr>
            <w:r>
              <w:rPr>
                <w:bCs/>
                <w:b/>
              </w:rPr>
              <w:t xml:space="preserve">ブローンアスファルト</w:t>
            </w:r>
          </w:p>
        </w:tc>
        <w:tc>
          <w:tcPr/>
          <w:p>
            <w:pPr>
              <w:pStyle w:val="Compact"/>
              <w:jc w:val="left"/>
            </w:pPr>
            <w:r>
              <w:t xml:space="preserve">減圧残油に200–300℃で</w:t>
            </w:r>
            <w:r>
              <w:rPr>
                <w:bCs/>
                <w:b/>
              </w:rPr>
              <w:t xml:space="preserve">空気を吹き込む</w:t>
            </w:r>
          </w:p>
        </w:tc>
        <w:tc>
          <w:tcPr/>
          <w:p>
            <w:pPr>
              <w:pStyle w:val="Compact"/>
              <w:jc w:val="left"/>
            </w:pPr>
            <w:r>
              <w:rPr>
                <w:bCs/>
                <w:b/>
              </w:rPr>
              <w:t xml:space="preserve">硬く感温性が小さい</w:t>
            </w:r>
          </w:p>
        </w:tc>
        <w:tc>
          <w:tcPr/>
          <w:p>
            <w:pPr>
              <w:pStyle w:val="Compact"/>
              <w:jc w:val="left"/>
            </w:pPr>
            <w:r>
              <w:t xml:space="preserve">防水材・屋根材</w:t>
            </w:r>
          </w:p>
        </w:tc>
      </w:tr>
    </w:tbl>
    <w:p>
      <w:pPr>
        <w:pStyle w:val="BodyText"/>
      </w:pPr>
      <w:r>
        <w:t xml:space="preserve">　ブローンの機構：空気吹込みで酸化・脱水素縮合が進み分子量が増大→高分子化→軟化点上昇。</w:t>
      </w:r>
      <w:r>
        <w:rPr>
          <w:bCs/>
          <w:b/>
        </w:rPr>
        <w:t xml:space="preserve">感温性が区別の鍵</w:t>
      </w:r>
      <w:r>
        <w:t xml:space="preserve">——道路は伸びが必要、屋根は夏でも垂れない硬さが必要。</w:t>
      </w:r>
    </w:p>
    <w:p>
      <w:pPr>
        <w:pStyle w:val="BodyText"/>
      </w:pPr>
      <w:r>
        <w:rPr>
          <w:bCs/>
          <w:b/>
        </w:rPr>
        <w:t xml:space="preserve">⑤　</w:t>
      </w:r>
      <w:r>
        <w:t xml:space="preserve">重油は動粘度でA/B/Cに分類（JIS K 2205）——正しい。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動粘度(50℃)</w:t>
            </w:r>
          </w:p>
        </w:tc>
        <w:tc>
          <w:tcPr/>
          <w:p>
            <w:pPr>
              <w:pStyle w:val="Compact"/>
              <w:jc w:val="left"/>
            </w:pPr>
            <w:r>
              <w:rPr>
                <w:bCs/>
                <w:b/>
              </w:rPr>
              <w:t xml:space="preserve">硫黄分</w:t>
            </w:r>
          </w:p>
        </w:tc>
        <w:tc>
          <w:tcPr/>
          <w:p>
            <w:pPr>
              <w:pStyle w:val="Compact"/>
              <w:jc w:val="left"/>
            </w:pPr>
            <w:r>
              <w:rPr>
                <w:bCs/>
                <w:b/>
              </w:rPr>
              <w:t xml:space="preserve">用途</w:t>
            </w:r>
          </w:p>
        </w:tc>
      </w:tr>
      <w:tr>
        <w:tc>
          <w:tcPr/>
          <w:p>
            <w:pPr>
              <w:pStyle w:val="Compact"/>
              <w:jc w:val="left"/>
            </w:pPr>
            <w:r>
              <w:t xml:space="preserve">1種(A重油)</w:t>
            </w:r>
          </w:p>
        </w:tc>
        <w:tc>
          <w:tcPr/>
          <w:p>
            <w:pPr>
              <w:pStyle w:val="Compact"/>
              <w:jc w:val="left"/>
            </w:pPr>
            <w:r>
              <w:t xml:space="preserve">20 mm²/s以下</w:t>
            </w:r>
          </w:p>
        </w:tc>
        <w:tc>
          <w:tcPr/>
          <w:p>
            <w:pPr>
              <w:pStyle w:val="Compact"/>
              <w:jc w:val="left"/>
            </w:pPr>
            <w:r>
              <w:t xml:space="preserve">0.5 or 2.0%以下</w:t>
            </w:r>
          </w:p>
        </w:tc>
        <w:tc>
          <w:tcPr/>
          <w:p>
            <w:pPr>
              <w:pStyle w:val="Compact"/>
              <w:jc w:val="left"/>
            </w:pPr>
            <w:r>
              <w:t xml:space="preserve">小型ボイラー、漁船</w:t>
            </w:r>
          </w:p>
        </w:tc>
      </w:tr>
      <w:tr>
        <w:tc>
          <w:tcPr/>
          <w:p>
            <w:pPr>
              <w:pStyle w:val="Compact"/>
              <w:jc w:val="left"/>
            </w:pPr>
            <w:r>
              <w:t xml:space="preserve">2種(B重油)</w:t>
            </w:r>
          </w:p>
        </w:tc>
        <w:tc>
          <w:tcPr/>
          <w:p>
            <w:pPr>
              <w:pStyle w:val="Compact"/>
              <w:jc w:val="left"/>
            </w:pPr>
            <w:r>
              <w:t xml:space="preserve">50 mm²/s以下</w:t>
            </w:r>
          </w:p>
        </w:tc>
        <w:tc>
          <w:tcPr/>
          <w:p>
            <w:pPr>
              <w:pStyle w:val="Compact"/>
              <w:jc w:val="left"/>
            </w:pPr>
            <w:r>
              <w:t xml:space="preserve">3.0%以下</w:t>
            </w:r>
          </w:p>
        </w:tc>
        <w:tc>
          <w:tcPr/>
          <w:p>
            <w:pPr>
              <w:pStyle w:val="Compact"/>
              <w:jc w:val="left"/>
            </w:pPr>
            <w:r>
              <w:t xml:space="preserve">ほぼ流通なし</w:t>
            </w:r>
          </w:p>
        </w:tc>
      </w:tr>
      <w:tr>
        <w:tc>
          <w:tcPr/>
          <w:p>
            <w:pPr>
              <w:pStyle w:val="Compact"/>
              <w:jc w:val="left"/>
            </w:pPr>
            <w:r>
              <w:t xml:space="preserve">3種(C重油)</w:t>
            </w:r>
          </w:p>
        </w:tc>
        <w:tc>
          <w:tcPr/>
          <w:p>
            <w:pPr>
              <w:pStyle w:val="Compact"/>
              <w:jc w:val="left"/>
            </w:pPr>
            <w:r>
              <w:t xml:space="preserve">250〜1000 mm²/s以下</w:t>
            </w:r>
          </w:p>
        </w:tc>
        <w:tc>
          <w:tcPr/>
          <w:p>
            <w:pPr>
              <w:pStyle w:val="Compact"/>
              <w:jc w:val="left"/>
            </w:pPr>
            <w:r>
              <w:t xml:space="preserve">3.5%以下</w:t>
            </w:r>
          </w:p>
        </w:tc>
        <w:tc>
          <w:tcPr/>
          <w:p>
            <w:pPr>
              <w:pStyle w:val="Compact"/>
              <w:jc w:val="left"/>
            </w:pPr>
            <w:r>
              <w:t xml:space="preserve">大型船舶、発電所</w:t>
            </w:r>
          </w:p>
        </w:tc>
      </w:tr>
    </w:tbl>
    <w:p>
      <w:pPr>
        <w:pStyle w:val="BodyText"/>
      </w:pPr>
      <w:r>
        <w:t xml:space="preserve">　A→Cで動粘度・残油分・硫黄分・アスファルテン分が増える。</w:t>
      </w:r>
      <w:r>
        <w:rPr>
          <w:bCs/>
          <w:b/>
        </w:rPr>
        <w:t xml:space="preserve">C重油は常温で流動せず、タンクと配管に加熱設備が必須</w:t>
      </w:r>
      <w:r>
        <w:t xml:space="preserve">。動粘度=絶対粘度÷密度（H29-Q9④の定義）がここでは実務規格の基準として使われている——</w:t>
      </w:r>
      <w:r>
        <w:rPr>
          <w:bCs/>
          <w:b/>
        </w:rPr>
        <w:t xml:space="preserve">定義題と規格題が繋がる典型例</w:t>
      </w:r>
      <w:r>
        <w:t xml:space="preserve">。</w:t>
      </w:r>
    </w:p>
    <w:p>
      <w:pPr>
        <w:pStyle w:val="BodyText"/>
      </w:pPr>
      <w:r>
        <w:rPr>
          <w:bCs/>
          <w:b/>
        </w:rPr>
        <w:t xml:space="preserve">石油製品の品質指標と芳香族の可否（本問の核心枠組み）</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製品</w:t>
            </w:r>
          </w:p>
        </w:tc>
        <w:tc>
          <w:tcPr/>
          <w:p>
            <w:pPr>
              <w:pStyle w:val="Compact"/>
              <w:jc w:val="left"/>
            </w:pPr>
            <w:r>
              <w:rPr>
                <w:bCs/>
                <w:b/>
              </w:rPr>
              <w:t xml:space="preserve">主指標</w:t>
            </w:r>
          </w:p>
        </w:tc>
        <w:tc>
          <w:tcPr/>
          <w:p>
            <w:pPr>
              <w:pStyle w:val="Compact"/>
              <w:jc w:val="left"/>
            </w:pPr>
            <w:r>
              <w:rPr>
                <w:bCs/>
                <w:b/>
              </w:rPr>
              <w:t xml:space="preserve">有利な成分</w:t>
            </w:r>
          </w:p>
        </w:tc>
        <w:tc>
          <w:tcPr/>
          <w:p>
            <w:pPr>
              <w:pStyle w:val="Compact"/>
              <w:jc w:val="left"/>
            </w:pPr>
            <w:r>
              <w:rPr>
                <w:bCs/>
                <w:b/>
              </w:rPr>
              <w:t xml:space="preserve">不利な成分</w:t>
            </w:r>
          </w:p>
        </w:tc>
      </w:tr>
      <w:tr>
        <w:tc>
          <w:tcPr/>
          <w:p>
            <w:pPr>
              <w:pStyle w:val="Compact"/>
              <w:jc w:val="left"/>
            </w:pPr>
            <w:r>
              <w:rPr>
                <w:bCs/>
                <w:b/>
              </w:rPr>
              <w:t xml:space="preserve">ガソリン</w:t>
            </w:r>
          </w:p>
        </w:tc>
        <w:tc>
          <w:tcPr/>
          <w:p>
            <w:pPr>
              <w:pStyle w:val="Compact"/>
              <w:jc w:val="left"/>
            </w:pPr>
            <w:r>
              <w:t xml:space="preserve">オクタン価</w:t>
            </w:r>
          </w:p>
        </w:tc>
        <w:tc>
          <w:tcPr/>
          <w:p>
            <w:pPr>
              <w:pStyle w:val="Compact"/>
              <w:jc w:val="left"/>
            </w:pPr>
            <w:r>
              <w:rPr>
                <w:bCs/>
                <w:b/>
              </w:rPr>
              <w:t xml:space="preserve">芳香族・分枝パラフィン</w:t>
            </w:r>
          </w:p>
        </w:tc>
        <w:tc>
          <w:tcPr/>
          <w:p>
            <w:pPr>
              <w:pStyle w:val="Compact"/>
              <w:jc w:val="left"/>
            </w:pPr>
            <w:r>
              <w:t xml:space="preserve">直鎖パラフィン</w:t>
            </w:r>
          </w:p>
        </w:tc>
      </w:tr>
      <w:tr>
        <w:tc>
          <w:tcPr/>
          <w:p>
            <w:pPr>
              <w:pStyle w:val="Compact"/>
              <w:jc w:val="left"/>
            </w:pPr>
            <w:r>
              <w:rPr>
                <w:bCs/>
                <w:b/>
              </w:rPr>
              <w:t xml:space="preserve">灯油</w:t>
            </w:r>
          </w:p>
        </w:tc>
        <w:tc>
          <w:tcPr/>
          <w:p>
            <w:pPr>
              <w:pStyle w:val="Compact"/>
              <w:jc w:val="left"/>
            </w:pPr>
            <w:r>
              <w:rPr>
                <w:bCs/>
                <w:b/>
              </w:rPr>
              <w:t xml:space="preserve">煙点（高いほど良い）</w:t>
            </w:r>
          </w:p>
        </w:tc>
        <w:tc>
          <w:tcPr/>
          <w:p>
            <w:pPr>
              <w:pStyle w:val="Compact"/>
              <w:jc w:val="left"/>
            </w:pPr>
            <w:r>
              <w:t xml:space="preserve">パラフィン</w:t>
            </w:r>
          </w:p>
        </w:tc>
        <w:tc>
          <w:tcPr/>
          <w:p>
            <w:pPr>
              <w:pStyle w:val="Compact"/>
              <w:jc w:val="left"/>
            </w:pPr>
            <w:r>
              <w:rPr>
                <w:bCs/>
                <w:b/>
              </w:rPr>
              <w:t xml:space="preserve">芳香族</w:t>
            </w:r>
          </w:p>
        </w:tc>
      </w:tr>
      <w:tr>
        <w:tc>
          <w:tcPr/>
          <w:p>
            <w:pPr>
              <w:pStyle w:val="Compact"/>
              <w:jc w:val="left"/>
            </w:pPr>
            <w:r>
              <w:rPr>
                <w:bCs/>
                <w:b/>
              </w:rPr>
              <w:t xml:space="preserve">軽油</w:t>
            </w:r>
          </w:p>
        </w:tc>
        <w:tc>
          <w:tcPr/>
          <w:p>
            <w:pPr>
              <w:pStyle w:val="Compact"/>
              <w:jc w:val="left"/>
            </w:pPr>
            <w:r>
              <w:t xml:space="preserve">セタン価</w:t>
            </w:r>
          </w:p>
        </w:tc>
        <w:tc>
          <w:tcPr/>
          <w:p>
            <w:pPr>
              <w:pStyle w:val="Compact"/>
              <w:jc w:val="left"/>
            </w:pPr>
            <w:r>
              <w:rPr>
                <w:bCs/>
                <w:b/>
              </w:rPr>
              <w:t xml:space="preserve">直鎖パラフィン</w:t>
            </w:r>
          </w:p>
        </w:tc>
        <w:tc>
          <w:tcPr/>
          <w:p>
            <w:pPr>
              <w:pStyle w:val="Compact"/>
              <w:jc w:val="left"/>
            </w:pPr>
            <w:r>
              <w:rPr>
                <w:bCs/>
                <w:b/>
              </w:rPr>
              <w:t xml:space="preserve">芳香族</w:t>
            </w:r>
          </w:p>
        </w:tc>
      </w:tr>
      <w:tr>
        <w:tc>
          <w:tcPr/>
          <w:p>
            <w:pPr>
              <w:pStyle w:val="Compact"/>
              <w:jc w:val="left"/>
            </w:pPr>
            <w:r>
              <w:t xml:space="preserve">ジェット燃料</w:t>
            </w:r>
          </w:p>
        </w:tc>
        <w:tc>
          <w:tcPr/>
          <w:p>
            <w:pPr>
              <w:pStyle w:val="Compact"/>
              <w:jc w:val="left"/>
            </w:pPr>
            <w:r>
              <w:t xml:space="preserve">煙点・析出点</w:t>
            </w:r>
          </w:p>
        </w:tc>
        <w:tc>
          <w:tcPr/>
          <w:p>
            <w:pPr>
              <w:pStyle w:val="Compact"/>
              <w:jc w:val="left"/>
            </w:pPr>
            <w:r>
              <w:t xml:space="preserve">パラフィン</w:t>
            </w:r>
          </w:p>
        </w:tc>
        <w:tc>
          <w:tcPr/>
          <w:p>
            <w:pPr>
              <w:pStyle w:val="Compact"/>
              <w:jc w:val="left"/>
            </w:pPr>
            <w:r>
              <w:t xml:space="preserve">芳香族</w:t>
            </w:r>
          </w:p>
        </w:tc>
      </w:tr>
      <w:tr>
        <w:tc>
          <w:tcPr/>
          <w:p>
            <w:pPr>
              <w:pStyle w:val="Compact"/>
              <w:jc w:val="left"/>
            </w:pPr>
            <w:r>
              <w:t xml:space="preserve">重油</w:t>
            </w:r>
          </w:p>
        </w:tc>
        <w:tc>
          <w:tcPr/>
          <w:p>
            <w:pPr>
              <w:pStyle w:val="Compact"/>
              <w:jc w:val="left"/>
            </w:pPr>
            <w:r>
              <w:t xml:space="preserve">動粘度</w:t>
            </w:r>
          </w:p>
        </w:tc>
        <w:tc>
          <w:tcPr/>
          <w:p>
            <w:pPr>
              <w:pStyle w:val="Compact"/>
              <w:jc w:val="left"/>
            </w:pPr>
            <w:r>
              <w:t xml:space="preserve">—</w:t>
            </w:r>
          </w:p>
        </w:tc>
        <w:tc>
          <w:tcPr/>
          <w:p>
            <w:pPr>
              <w:pStyle w:val="Compact"/>
              <w:jc w:val="left"/>
            </w:pPr>
            <w:r>
              <w:t xml:space="preserve">—</w:t>
            </w:r>
          </w:p>
        </w:tc>
      </w:tr>
    </w:tbl>
    <w:p>
      <w:pPr>
        <w:pStyle w:val="BodyText"/>
      </w:pPr>
      <w:r>
        <w:t xml:space="preserve">　</w:t>
      </w:r>
      <w:r>
        <w:rPr>
          <w:bCs/>
          <w:b/>
        </w:rPr>
        <w:t xml:space="preserve">芳香族が有利なのはガソリンのみ。灯油・軽油・ジェット燃料では一貫して不利。</w:t>
      </w:r>
      <w:r>
        <w:t xml:space="preserve">この一行で①②③が同時に処理でき、</w:t>
      </w:r>
      <w:r>
        <w:rPr>
          <w:bCs/>
          <w:b/>
        </w:rPr>
        <w:t xml:space="preserve">②だけが「芳香族が有利」と読める書き方</w:t>
      </w:r>
      <w:r>
        <w:t xml:space="preserve">になっている。</w:t>
      </w:r>
    </w:p>
    <w:p>
      <w:pPr>
        <w:pStyle w:val="BodyText"/>
      </w:pPr>
      <w:r>
        <w:rPr>
          <w:bCs/>
          <w:b/>
        </w:rPr>
        <w:t xml:space="preserve">「高いほど良い/低いほど良い」指標の判別</w:t>
      </w:r>
      <w:r>
        <w:t xml:space="preserve">：「〜点（温度）」は</w:t>
      </w:r>
      <w:r>
        <w:rPr>
          <w:bCs/>
          <w:b/>
        </w:rPr>
        <w:t xml:space="preserve">低いほど良い</w:t>
      </w:r>
      <w:r>
        <w:t xml:space="preserve">（流動点・曇り点・析出点）。</w:t>
      </w:r>
      <w:r>
        <w:rPr>
          <w:bCs/>
          <w:b/>
        </w:rPr>
        <w:t xml:space="preserve">煙点だけは単位がmmであって℃ではないため高いほど良い</w:t>
      </w:r>
      <w:r>
        <w:t xml:space="preserve">——単位が最も確実な識別手がかり。</w:t>
      </w:r>
    </w:p>
    <w:p>
      <w:pPr>
        <w:pStyle w:val="BodyText"/>
      </w:pPr>
      <w:r>
        <w:rPr>
          <w:bCs/>
          <w:b/>
        </w:rPr>
        <w:t xml:space="preserve">一句話速記　</w:t>
      </w:r>
      <w:r>
        <w:t xml:space="preserve">煙点は「煙を出さずに燃やせる火炎の最大高さ(mm)」なので高いほど良い。芳香族はH/C比が低くすすを出しやすいので煙点は下がる。「煙が多い」と「煙点が高い」は正反対。</w:t>
      </w:r>
    </w:p>
    <w:p>
      <w:pPr>
        <w:pStyle w:val="BodyText"/>
      </w:pPr>
      <w:r>
        <w:rPr>
          <w:bCs/>
          <w:b/>
        </w:rPr>
        <w:t xml:space="preserve">問 80　H29-Q12　潤滑油の分類</w:t>
      </w:r>
    </w:p>
    <w:p>
      <w:pPr>
        <w:pStyle w:val="BodyText"/>
      </w:pPr>
      <w:r>
        <w:rPr>
          <w:bCs/>
          <w:b/>
        </w:rPr>
        <w:t xml:space="preserve">考點　</w:t>
      </w:r>
      <w:r>
        <w:rPr>
          <w:iCs/>
          <w:i/>
        </w:rPr>
        <w:t xml:space="preserve">找「最も不適切」。パラフィン系とナフテン系の用途の違い。</w:t>
      </w:r>
    </w:p>
    <w:p>
      <w:pPr>
        <w:pStyle w:val="BodyText"/>
      </w:pPr>
      <w:r>
        <w:rPr>
          <w:bCs/>
          <w:b/>
        </w:rPr>
        <w:t xml:space="preserve">正答③為何錯　</w:t>
      </w:r>
      <w:r>
        <w:t xml:space="preserve">③「パラフィン系潤滑油には、電気絶縁油や冷凍機油が含まれる」——</w:t>
      </w:r>
      <w:r>
        <w:rPr>
          <w:bCs/>
          <w:b/>
        </w:rPr>
        <w:t xml:space="preserve">両者ともナフテン系の代表的用途</w:t>
      </w:r>
      <w:r>
        <w:t xml:space="preserve">であってパラフィン系ではない。</w:t>
      </w:r>
    </w:p>
    <w:p>
      <w:pPr>
        <w:pStyle w:val="BodyText"/>
      </w:pPr>
      <w:r>
        <w:rPr>
          <w:bCs/>
          <w:b/>
        </w:rPr>
        <w:t xml:space="preserve">パラフィン系 vs ナフテン系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パラフィン系</w:t>
            </w:r>
          </w:p>
        </w:tc>
        <w:tc>
          <w:tcPr/>
          <w:p>
            <w:pPr>
              <w:pStyle w:val="Compact"/>
              <w:jc w:val="left"/>
            </w:pPr>
            <w:r>
              <w:rPr>
                <w:bCs/>
                <w:b/>
              </w:rPr>
              <w:t xml:space="preserve">ナフテン系</w:t>
            </w:r>
          </w:p>
        </w:tc>
      </w:tr>
      <w:tr>
        <w:tc>
          <w:tcPr/>
          <w:p>
            <w:pPr>
              <w:pStyle w:val="Compact"/>
              <w:jc w:val="left"/>
            </w:pPr>
            <w:r>
              <w:t xml:space="preserve">主成分</w:t>
            </w:r>
          </w:p>
        </w:tc>
        <w:tc>
          <w:tcPr/>
          <w:p>
            <w:pPr>
              <w:pStyle w:val="Compact"/>
              <w:jc w:val="left"/>
            </w:pPr>
            <w:r>
              <w:t xml:space="preserve">直鎖・分枝アルカン</w:t>
            </w:r>
          </w:p>
        </w:tc>
        <w:tc>
          <w:tcPr/>
          <w:p>
            <w:pPr>
              <w:pStyle w:val="Compact"/>
              <w:jc w:val="left"/>
            </w:pPr>
            <w:r>
              <w:t xml:space="preserve">環状飽和炭化水素</w:t>
            </w:r>
          </w:p>
        </w:tc>
      </w:tr>
      <w:tr>
        <w:tc>
          <w:tcPr/>
          <w:p>
            <w:pPr>
              <w:pStyle w:val="Compact"/>
              <w:jc w:val="left"/>
            </w:pPr>
            <w:r>
              <w:t xml:space="preserve">粘度指数</w:t>
            </w:r>
          </w:p>
        </w:tc>
        <w:tc>
          <w:tcPr/>
          <w:p>
            <w:pPr>
              <w:pStyle w:val="Compact"/>
              <w:jc w:val="left"/>
            </w:pPr>
            <w:r>
              <w:rPr>
                <w:bCs/>
                <w:b/>
              </w:rPr>
              <w:t xml:space="preserve">高</w:t>
            </w:r>
            <w:r>
              <w:t xml:space="preserve">（温度の影響小）</w:t>
            </w:r>
          </w:p>
        </w:tc>
        <w:tc>
          <w:tcPr/>
          <w:p>
            <w:pPr>
              <w:pStyle w:val="Compact"/>
              <w:jc w:val="left"/>
            </w:pPr>
            <w:r>
              <w:t xml:space="preserve">低</w:t>
            </w:r>
          </w:p>
        </w:tc>
      </w:tr>
      <w:tr>
        <w:tc>
          <w:tcPr/>
          <w:p>
            <w:pPr>
              <w:pStyle w:val="Compact"/>
              <w:jc w:val="left"/>
            </w:pPr>
            <w:r>
              <w:rPr>
                <w:bCs/>
                <w:b/>
              </w:rPr>
              <w:t xml:space="preserve">流動点</w:t>
            </w:r>
          </w:p>
        </w:tc>
        <w:tc>
          <w:tcPr/>
          <w:p>
            <w:pPr>
              <w:pStyle w:val="Compact"/>
              <w:jc w:val="left"/>
            </w:pPr>
            <w:r>
              <w:rPr>
                <w:bCs/>
                <w:b/>
              </w:rPr>
              <w:t xml:space="preserve">高</w:t>
            </w:r>
            <w:r>
              <w:t xml:space="preserve">（ワックスを含み低温で固まる）</w:t>
            </w:r>
          </w:p>
        </w:tc>
        <w:tc>
          <w:tcPr/>
          <w:p>
            <w:pPr>
              <w:pStyle w:val="Compact"/>
              <w:jc w:val="left"/>
            </w:pPr>
            <w:r>
              <w:rPr>
                <w:bCs/>
                <w:b/>
              </w:rPr>
              <w:t xml:space="preserve">低</w:t>
            </w:r>
            <w:r>
              <w:t xml:space="preserve">（ワックスを含まない）</w:t>
            </w:r>
          </w:p>
        </w:tc>
      </w:tr>
      <w:tr>
        <w:tc>
          <w:tcPr/>
          <w:p>
            <w:pPr>
              <w:pStyle w:val="Compact"/>
              <w:jc w:val="left"/>
            </w:pPr>
            <w:r>
              <w:rPr>
                <w:bCs/>
                <w:b/>
              </w:rPr>
              <w:t xml:space="preserve">溶解力</w:t>
            </w:r>
          </w:p>
        </w:tc>
        <w:tc>
          <w:tcPr/>
          <w:p>
            <w:pPr>
              <w:pStyle w:val="Compact"/>
              <w:jc w:val="left"/>
            </w:pPr>
            <w:r>
              <w:t xml:space="preserve">低（アニリン点高）</w:t>
            </w:r>
          </w:p>
        </w:tc>
        <w:tc>
          <w:tcPr/>
          <w:p>
            <w:pPr>
              <w:pStyle w:val="Compact"/>
              <w:jc w:val="left"/>
            </w:pPr>
            <w:r>
              <w:rPr>
                <w:bCs/>
                <w:b/>
              </w:rPr>
              <w:t xml:space="preserve">高（アニリン点低）</w:t>
            </w:r>
          </w:p>
        </w:tc>
      </w:tr>
      <w:tr>
        <w:tc>
          <w:tcPr/>
          <w:p>
            <w:pPr>
              <w:pStyle w:val="Compact"/>
              <w:jc w:val="left"/>
            </w:pPr>
            <w:r>
              <w:t xml:space="preserve">熱酸化安定性</w:t>
            </w:r>
          </w:p>
        </w:tc>
        <w:tc>
          <w:tcPr/>
          <w:p>
            <w:pPr>
              <w:pStyle w:val="Compact"/>
              <w:jc w:val="left"/>
            </w:pPr>
            <w:r>
              <w:rPr>
                <w:bCs/>
                <w:b/>
              </w:rPr>
              <w:t xml:space="preserve">優</w:t>
            </w:r>
          </w:p>
        </w:tc>
        <w:tc>
          <w:tcPr/>
          <w:p>
            <w:pPr>
              <w:pStyle w:val="Compact"/>
              <w:jc w:val="left"/>
            </w:pPr>
            <w:r>
              <w:t xml:space="preserve">劣</w:t>
            </w:r>
          </w:p>
        </w:tc>
      </w:tr>
      <w:tr>
        <w:tc>
          <w:tcPr/>
          <w:p>
            <w:pPr>
              <w:pStyle w:val="Compact"/>
              <w:jc w:val="left"/>
            </w:pPr>
            <w:r>
              <w:t xml:space="preserve">主用途</w:t>
            </w:r>
          </w:p>
        </w:tc>
        <w:tc>
          <w:tcPr/>
          <w:p>
            <w:pPr>
              <w:pStyle w:val="Compact"/>
              <w:jc w:val="left"/>
            </w:pPr>
            <w:r>
              <w:rPr>
                <w:bCs/>
                <w:b/>
              </w:rPr>
              <w:t xml:space="preserve">エンジン油、ギヤ油、油圧作動油</w:t>
            </w:r>
          </w:p>
        </w:tc>
        <w:tc>
          <w:tcPr/>
          <w:p>
            <w:pPr>
              <w:pStyle w:val="Compact"/>
              <w:jc w:val="left"/>
            </w:pPr>
            <w:r>
              <w:rPr>
                <w:bCs/>
                <w:b/>
              </w:rPr>
              <w:t xml:space="preserve">冷凍機油、電気絶縁油、金属加工油</w:t>
            </w:r>
          </w:p>
        </w:tc>
      </w:tr>
    </w:tbl>
    <w:p>
      <w:pPr>
        <w:pStyle w:val="BodyText"/>
      </w:pPr>
      <w:r>
        <w:rPr>
          <w:bCs/>
          <w:b/>
        </w:rPr>
        <w:t xml:space="preserve">冷凍機油がナフテン系でなければならない二つの理由</w:t>
      </w:r>
      <w:r>
        <w:t xml:space="preserve">：①蒸発器は−30℃以下になるため、</w:t>
      </w:r>
      <w:r>
        <w:rPr>
          <w:bCs/>
          <w:b/>
        </w:rPr>
        <w:t xml:space="preserve">ワックスが析出すると毛細管・膨張弁を詰まらせる</w:t>
      </w:r>
      <w:r>
        <w:t xml:space="preserve">。ナフテン系は環状構造で結晶に整列できず析出しない。②潤滑油は冷媒と共に循環して圧縮機へ戻る必要があり、</w:t>
      </w:r>
      <w:r>
        <w:rPr>
          <w:bCs/>
          <w:b/>
        </w:rPr>
        <w:t xml:space="preserve">冷媒と相溶しなければならない</w:t>
      </w:r>
      <w:r>
        <w:t xml:space="preserve">。パラフィン系は溶解力が低く分離して蒸発器に滞留し、圧縮機が油切れを起こす。</w:t>
      </w:r>
    </w:p>
    <w:p>
      <w:pPr>
        <w:pStyle w:val="BodyText"/>
      </w:pPr>
      <w:r>
        <w:rPr>
          <w:bCs/>
          <w:b/>
        </w:rPr>
        <w:t xml:space="preserve">電気絶縁油がナフテン系である理由</w:t>
      </w:r>
      <w:r>
        <w:t xml:space="preserve">：変圧器は屋外設置で−40℃でも対流冷却が必要（</w:t>
      </w:r>
      <w:r>
        <w:rPr>
          <w:bCs/>
          <w:b/>
        </w:rPr>
        <w:t xml:space="preserve">低温流動性</w:t>
      </w:r>
      <w:r>
        <w:t xml:space="preserve">）、酸化生成物である</w:t>
      </w:r>
      <w:r>
        <w:rPr>
          <w:bCs/>
          <w:b/>
        </w:rPr>
        <w:t xml:space="preserve">スラッジを溶解</w:t>
      </w:r>
      <w:r>
        <w:t xml:space="preserve">して巻線への沈積を防ぐ（</w:t>
      </w:r>
      <w:r>
        <w:rPr>
          <w:bCs/>
          <w:b/>
        </w:rPr>
        <w:t xml:space="preserve">溶解力</w:t>
      </w:r>
      <w:r>
        <w:t xml:space="preserve">）、分子極性が低く</w:t>
      </w:r>
      <w:r>
        <w:rPr>
          <w:bCs/>
          <w:b/>
        </w:rPr>
        <w:t xml:space="preserve">絶縁破壊電圧が高い</w:t>
      </w:r>
      <w:r>
        <w:t xml:space="preserve">。かつてはPCB（ポリ塩化ビフェニル）が使われたが毒性・難分解性から全面禁止。</w:t>
      </w:r>
    </w:p>
    <w:p>
      <w:pPr>
        <w:pStyle w:val="BodyText"/>
      </w:pPr>
      <w:r>
        <w:t xml:space="preserve">　</w:t>
      </w:r>
      <w:r>
        <w:rPr>
          <w:bCs/>
          <w:b/>
        </w:rPr>
        <w:t xml:space="preserve">アニリン点</w:t>
      </w:r>
      <w:r>
        <w:t xml:space="preserve">：等体積のアニリンと完全に相溶する最低温度。</w:t>
      </w:r>
      <w:r>
        <w:rPr>
          <w:bCs/>
          <w:b/>
        </w:rPr>
        <w:t xml:space="preserve">低いほど溶解力が強い</w:t>
      </w:r>
      <w:r>
        <w:t xml:space="preserve">。ナフテン系は低く、パラフィン系は高い。両者の標準的な判別試験法。</w:t>
      </w:r>
    </w:p>
    <w:p>
      <w:pPr>
        <w:pStyle w:val="BodyText"/>
      </w:pPr>
      <w:r>
        <w:t xml:space="preserve">　</w:t>
      </w:r>
      <w:r>
        <w:rPr>
          <w:bCs/>
          <w:b/>
        </w:rPr>
        <w:t xml:space="preserve">推理経路（暗記なしで解ける）</w:t>
      </w:r>
      <w:r>
        <w:t xml:space="preserve">：「</w:t>
      </w:r>
      <w:r>
        <w:rPr>
          <w:bCs/>
          <w:b/>
        </w:rPr>
        <w:t xml:space="preserve">パラフィン＝蝋（ワックス）</w:t>
      </w:r>
      <w:r>
        <w:t xml:space="preserve">」という語そのものが低温での弱点を示している。冷凍機油も電気絶縁油も</w:t>
      </w:r>
      <w:r>
        <w:rPr>
          <w:bCs/>
          <w:b/>
        </w:rPr>
        <w:t xml:space="preserve">低温用途</w:t>
      </w:r>
      <w:r>
        <w:t xml:space="preserve">であり、ワックスを含む油を入れるのは矛盾。</w:t>
      </w:r>
      <w:r>
        <w:rPr>
          <w:bCs/>
          <w:b/>
        </w:rPr>
        <w:t xml:space="preserve">用途名から要求性能を推定すれば③は排除できる。</w:t>
      </w:r>
    </w:p>
    <w:p>
      <w:pPr>
        <w:pStyle w:val="BodyText"/>
      </w:pPr>
      <w:r>
        <w:rPr>
          <w:bCs/>
          <w:b/>
        </w:rPr>
        <w:t xml:space="preserve">①　</w:t>
      </w:r>
      <w:r>
        <w:t xml:space="preserve">潤滑油は石油系と非石油系に分類され石油系が多い——正しい。</w:t>
      </w:r>
      <w:r>
        <w:rPr>
          <w:bCs/>
          <w:b/>
        </w:rPr>
        <w:t xml:space="preserve">石油系（鉱油）が90%以上</w:t>
      </w:r>
      <w:r>
        <w:t xml:space="preserve">。合成油は性能に優れるが価格が数倍のため、極高温・極低温・長寿命要求などの厳しい条件に限られる。</w:t>
      </w:r>
    </w:p>
    <w:p>
      <w:pPr>
        <w:pStyle w:val="BodyText"/>
      </w:pPr>
      <w:r>
        <w:rPr>
          <w:bCs/>
          <w:b/>
        </w:rPr>
        <w:t xml:space="preserve">②　</w:t>
      </w:r>
      <w:r>
        <w:t xml:space="preserve">石油系はパラフィン系とナフテン系に分けられる——正しい。分類の由来は</w:t>
      </w:r>
      <w:r>
        <w:rPr>
          <w:bCs/>
          <w:b/>
        </w:rPr>
        <w:t xml:space="preserve">原油の性質</w:t>
      </w:r>
      <w:r>
        <w:t xml:space="preserve">（パラフィン基原油＝中東・ペンシルベニア産、ナフテン基原油＝ベネズエラ・一部カリフォルニア産）。判別はアニリン点または粘度指数による。実務ではAPI基油分類（GroupⅠ〜Ⅴ）も使われ、</w:t>
      </w:r>
      <w:r>
        <w:rPr>
          <w:bCs/>
          <w:b/>
        </w:rPr>
        <w:t xml:space="preserve">GroupⅣ＝PAO、GroupⅤ＝エステル等</w:t>
      </w:r>
      <w:r>
        <w:t xml:space="preserve">。</w:t>
      </w:r>
    </w:p>
    <w:p>
      <w:pPr>
        <w:pStyle w:val="BodyText"/>
      </w:pPr>
      <w:r>
        <w:rPr>
          <w:bCs/>
          <w:b/>
        </w:rPr>
        <w:t xml:space="preserve">④　</w:t>
      </w:r>
      <w:r>
        <w:t xml:space="preserve">非石油系には合成潤滑油と動植物油がある——正しい。動植物油（菜種油、ヒマシ油、牛脂）はエステル基の極性により金属表面へ吸着しやすく</w:t>
      </w:r>
      <w:r>
        <w:rPr>
          <w:bCs/>
          <w:b/>
        </w:rPr>
        <w:t xml:space="preserve">境界潤滑性能に優れる</w:t>
      </w:r>
      <w:r>
        <w:t xml:space="preserve">が、二重結合が酸化しやすく熱安定性に劣る。近年は生分解性が要求される用途で見直されている。</w:t>
      </w:r>
    </w:p>
    <w:p>
      <w:pPr>
        <w:pStyle w:val="BodyText"/>
      </w:pPr>
      <w:r>
        <w:rPr>
          <w:bCs/>
          <w:b/>
        </w:rPr>
        <w:t xml:space="preserve">⑤　</w:t>
      </w:r>
      <w:r>
        <w:t xml:space="preserve">合成潤滑油にはPAOやエステル類がある——正しい。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合成油</w:t>
            </w:r>
          </w:p>
        </w:tc>
        <w:tc>
          <w:tcPr/>
          <w:p>
            <w:pPr>
              <w:pStyle w:val="Compact"/>
              <w:jc w:val="left"/>
            </w:pPr>
            <w:r>
              <w:rPr>
                <w:bCs/>
                <w:b/>
              </w:rPr>
              <w:t xml:space="preserve">特徴</w:t>
            </w:r>
          </w:p>
        </w:tc>
        <w:tc>
          <w:tcPr/>
          <w:p>
            <w:pPr>
              <w:pStyle w:val="Compact"/>
              <w:jc w:val="left"/>
            </w:pPr>
            <w:r>
              <w:rPr>
                <w:bCs/>
                <w:b/>
              </w:rPr>
              <w:t xml:space="preserve">用途</w:t>
            </w:r>
          </w:p>
        </w:tc>
      </w:tr>
      <w:tr>
        <w:tc>
          <w:tcPr/>
          <w:p>
            <w:pPr>
              <w:pStyle w:val="Compact"/>
              <w:jc w:val="left"/>
            </w:pPr>
            <w:r>
              <w:rPr>
                <w:bCs/>
                <w:b/>
              </w:rPr>
              <w:t xml:space="preserve">PAO</w:t>
            </w:r>
          </w:p>
        </w:tc>
        <w:tc>
          <w:tcPr/>
          <w:p>
            <w:pPr>
              <w:pStyle w:val="Compact"/>
              <w:jc w:val="left"/>
            </w:pPr>
            <w:r>
              <w:t xml:space="preserve">粘度指数高、低温優、無極性</w:t>
            </w:r>
          </w:p>
        </w:tc>
        <w:tc>
          <w:tcPr/>
          <w:p>
            <w:pPr>
              <w:pStyle w:val="Compact"/>
              <w:jc w:val="left"/>
            </w:pPr>
            <w:r>
              <w:t xml:space="preserve">全合成エンジン油、ギヤ油</w:t>
            </w:r>
          </w:p>
        </w:tc>
      </w:tr>
      <w:tr>
        <w:tc>
          <w:tcPr/>
          <w:p>
            <w:pPr>
              <w:pStyle w:val="Compact"/>
              <w:jc w:val="left"/>
            </w:pPr>
            <w:r>
              <w:rPr>
                <w:bCs/>
                <w:b/>
              </w:rPr>
              <w:t xml:space="preserve">エステル類（POE等）</w:t>
            </w:r>
          </w:p>
        </w:tc>
        <w:tc>
          <w:tcPr/>
          <w:p>
            <w:pPr>
              <w:pStyle w:val="Compact"/>
              <w:jc w:val="left"/>
            </w:pPr>
            <w:r>
              <w:t xml:space="preserve">耐熱性極優、極性あり、生分解性</w:t>
            </w:r>
          </w:p>
        </w:tc>
        <w:tc>
          <w:tcPr/>
          <w:p>
            <w:pPr>
              <w:pStyle w:val="Compact"/>
              <w:jc w:val="left"/>
            </w:pPr>
            <w:r>
              <w:rPr>
                <w:bCs/>
                <w:b/>
              </w:rPr>
              <w:t xml:space="preserve">航空ジェットエンジン油</w:t>
            </w:r>
            <w:r>
              <w:t xml:space="preserve">、HFC冷媒用冷凍機油</w:t>
            </w:r>
          </w:p>
        </w:tc>
      </w:tr>
      <w:tr>
        <w:tc>
          <w:tcPr/>
          <w:p>
            <w:pPr>
              <w:pStyle w:val="Compact"/>
              <w:jc w:val="left"/>
            </w:pPr>
            <w:r>
              <w:t xml:space="preserve">PAG</w:t>
            </w:r>
          </w:p>
        </w:tc>
        <w:tc>
          <w:tcPr/>
          <w:p>
            <w:pPr>
              <w:pStyle w:val="Compact"/>
              <w:jc w:val="left"/>
            </w:pPr>
            <w:r>
              <w:t xml:space="preserve">水溶性、高粘度指数</w:t>
            </w:r>
          </w:p>
        </w:tc>
        <w:tc>
          <w:tcPr/>
          <w:p>
            <w:pPr>
              <w:pStyle w:val="Compact"/>
              <w:jc w:val="left"/>
            </w:pPr>
            <w:r>
              <w:t xml:space="preserve">水溶性切削液</w:t>
            </w:r>
          </w:p>
        </w:tc>
      </w:tr>
      <w:tr>
        <w:tc>
          <w:tcPr/>
          <w:p>
            <w:pPr>
              <w:pStyle w:val="Compact"/>
              <w:jc w:val="left"/>
            </w:pPr>
            <w:r>
              <w:t xml:space="preserve">シリコーン油</w:t>
            </w:r>
          </w:p>
        </w:tc>
        <w:tc>
          <w:tcPr/>
          <w:p>
            <w:pPr>
              <w:pStyle w:val="Compact"/>
              <w:jc w:val="left"/>
            </w:pPr>
            <w:r>
              <w:t xml:space="preserve">耐熱耐寒、化学的安定</w:t>
            </w:r>
          </w:p>
        </w:tc>
        <w:tc>
          <w:tcPr/>
          <w:p>
            <w:pPr>
              <w:pStyle w:val="Compact"/>
              <w:jc w:val="left"/>
            </w:pPr>
            <w:r>
              <w:t xml:space="preserve">高温用、離型剤</w:t>
            </w:r>
          </w:p>
        </w:tc>
      </w:tr>
      <w:tr>
        <w:tc>
          <w:tcPr/>
          <w:p>
            <w:pPr>
              <w:pStyle w:val="Compact"/>
              <w:jc w:val="left"/>
            </w:pPr>
            <w:r>
              <w:t xml:space="preserve">フッ素油(PFPE)</w:t>
            </w:r>
          </w:p>
        </w:tc>
        <w:tc>
          <w:tcPr/>
          <w:p>
            <w:pPr>
              <w:pStyle w:val="Compact"/>
              <w:jc w:val="left"/>
            </w:pPr>
            <w:r>
              <w:t xml:space="preserve">化学的不活性</w:t>
            </w:r>
          </w:p>
        </w:tc>
        <w:tc>
          <w:tcPr/>
          <w:p>
            <w:pPr>
              <w:pStyle w:val="Compact"/>
              <w:jc w:val="left"/>
            </w:pPr>
            <w:r>
              <w:t xml:space="preserve">半導体製造、真空ポンプ</w:t>
            </w:r>
          </w:p>
        </w:tc>
      </w:tr>
    </w:tbl>
    <w:p>
      <w:pPr>
        <w:pStyle w:val="BodyText"/>
      </w:pPr>
      <w:r>
        <w:rPr>
          <w:bCs/>
          <w:b/>
        </w:rPr>
        <w:t xml:space="preserve">受験者の誤答分析　</w:t>
      </w:r>
      <w:r>
        <w:t xml:space="preserve">⑤を選んだ場合、原因は「</w:t>
      </w:r>
      <w:r>
        <w:rPr>
          <w:bCs/>
          <w:b/>
        </w:rPr>
        <w:t xml:space="preserve">ポリ</w:t>
      </w:r>
      <w:r>
        <w:t xml:space="preserve">-α-オレフィン」の接頭辞から高分子（ポリマー）と誤認し、「高分子は潤滑油になり得ない」と判断したこと。</w:t>
      </w:r>
      <w:r>
        <w:rPr>
          <w:bCs/>
          <w:b/>
        </w:rPr>
        <w:t xml:space="preserve">PAOは高分子ではなくオリゴマー（低重合体）</w:t>
      </w:r>
      <w:r>
        <w:t xml:space="preserve">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区分</w:t>
            </w:r>
          </w:p>
        </w:tc>
        <w:tc>
          <w:tcPr/>
          <w:p>
            <w:pPr>
              <w:pStyle w:val="Compact"/>
              <w:jc w:val="left"/>
            </w:pPr>
            <w:r>
              <w:rPr>
                <w:bCs/>
                <w:b/>
              </w:rPr>
              <w:t xml:space="preserve">分子量</w:t>
            </w:r>
          </w:p>
        </w:tc>
        <w:tc>
          <w:tcPr/>
          <w:p>
            <w:pPr>
              <w:pStyle w:val="Compact"/>
              <w:jc w:val="left"/>
            </w:pPr>
            <w:r>
              <w:rPr>
                <w:bCs/>
                <w:b/>
              </w:rPr>
              <w:t xml:space="preserve">状態</w:t>
            </w:r>
          </w:p>
        </w:tc>
      </w:tr>
      <w:tr>
        <w:tc>
          <w:tcPr/>
          <w:p>
            <w:pPr>
              <w:pStyle w:val="Compact"/>
              <w:jc w:val="left"/>
            </w:pPr>
            <w:r>
              <w:t xml:space="preserve">モノマー</w:t>
            </w:r>
          </w:p>
        </w:tc>
        <w:tc>
          <w:tcPr/>
          <w:p>
            <w:pPr>
              <w:pStyle w:val="Compact"/>
              <w:jc w:val="left"/>
            </w:pPr>
            <w:r>
              <w:t xml:space="preserve">100前後</w:t>
            </w:r>
          </w:p>
        </w:tc>
        <w:tc>
          <w:tcPr/>
          <w:p>
            <w:pPr>
              <w:pStyle w:val="Compact"/>
              <w:jc w:val="left"/>
            </w:pPr>
            <w:r>
              <w:t xml:space="preserve">気体・液体</w:t>
            </w:r>
          </w:p>
        </w:tc>
      </w:tr>
      <w:tr>
        <w:tc>
          <w:tcPr/>
          <w:p>
            <w:pPr>
              <w:pStyle w:val="Compact"/>
              <w:jc w:val="left"/>
            </w:pPr>
            <w:r>
              <w:rPr>
                <w:bCs/>
                <w:b/>
              </w:rPr>
              <w:t xml:space="preserve">オリゴマー</w:t>
            </w:r>
          </w:p>
        </w:tc>
        <w:tc>
          <w:tcPr/>
          <w:p>
            <w:pPr>
              <w:pStyle w:val="Compact"/>
              <w:jc w:val="left"/>
            </w:pPr>
            <w:r>
              <w:rPr>
                <w:bCs/>
                <w:b/>
              </w:rPr>
              <w:t xml:space="preserve">数百〜1,000</w:t>
            </w:r>
          </w:p>
        </w:tc>
        <w:tc>
          <w:tcPr/>
          <w:p>
            <w:pPr>
              <w:pStyle w:val="Compact"/>
              <w:jc w:val="left"/>
            </w:pPr>
            <w:r>
              <w:rPr>
                <w:bCs/>
                <w:b/>
              </w:rPr>
              <w:t xml:space="preserve">液体</w:t>
            </w:r>
            <w:r>
              <w:t xml:space="preserve"> </w:t>
            </w:r>
            <w:r>
              <w:t xml:space="preserve">← PAO</w:t>
            </w:r>
          </w:p>
        </w:tc>
      </w:tr>
      <w:tr>
        <w:tc>
          <w:tcPr/>
          <w:p>
            <w:pPr>
              <w:pStyle w:val="Compact"/>
              <w:jc w:val="left"/>
            </w:pPr>
            <w:r>
              <w:t xml:space="preserve">ポリマー</w:t>
            </w:r>
          </w:p>
        </w:tc>
        <w:tc>
          <w:tcPr/>
          <w:p>
            <w:pPr>
              <w:pStyle w:val="Compact"/>
              <w:jc w:val="left"/>
            </w:pPr>
            <w:r>
              <w:t xml:space="preserve">数万〜数百万</w:t>
            </w:r>
          </w:p>
        </w:tc>
        <w:tc>
          <w:tcPr/>
          <w:p>
            <w:pPr>
              <w:pStyle w:val="Compact"/>
              <w:jc w:val="left"/>
            </w:pPr>
            <w:r>
              <w:t xml:space="preserve">固体</w:t>
            </w:r>
          </w:p>
        </w:tc>
      </w:tr>
    </w:tbl>
    <w:p>
      <w:pPr>
        <w:pStyle w:val="BodyText"/>
      </w:pPr>
      <w:r>
        <w:t xml:space="preserve">　PAOの実体：原料は</w:t>
      </w:r>
      <w:r>
        <w:rPr>
          <w:bCs/>
          <w:b/>
        </w:rPr>
        <w:t xml:space="preserve">1-デセン(C₁₀H₂₀)</w:t>
      </w:r>
      <w:r>
        <w:t xml:space="preserve">で、</w:t>
      </w:r>
      <w:r>
        <w:rPr>
          <w:bCs/>
          <w:b/>
        </w:rPr>
        <w:t xml:space="preserve">3〜5分子だけ重合</w:t>
      </w:r>
      <w:r>
        <w:t xml:space="preserve">して停止する。C₃₀〜C₅₀、分子量420〜700となり、鉱油系潤滑油基油の炭素数域(C₂₀〜C₅₀)にちょうど収まる。 　</w:t>
      </w:r>
      <w:r>
        <w:rPr>
          <w:bCs/>
          <w:b/>
        </w:rPr>
        <w:t xml:space="preserve">接頭辞「ポリ」は高分子であることを保証しない</w:t>
      </w:r>
      <w:r>
        <w:t xml:space="preserve">（例：ポリエチレングリコールは分子量200なら液体、20,000なら固体）。</w:t>
      </w:r>
      <w:r>
        <w:rPr>
          <w:bCs/>
          <w:b/>
        </w:rPr>
        <w:t xml:space="preserve">片假名化合物名は字根を分解して炭素数・分子量を推定し、そこから物性を判断すること。</w:t>
      </w:r>
    </w:p>
    <w:p>
      <w:pPr>
        <w:pStyle w:val="BodyText"/>
      </w:pPr>
      <w:r>
        <w:rPr>
          <w:bCs/>
          <w:b/>
        </w:rPr>
        <w:t xml:space="preserve">一句話速記　</w:t>
      </w:r>
      <w:r>
        <w:t xml:space="preserve">冷凍機油と電気絶縁油はいずれも低温流動性を要求するのでワックスを含まないナフテン系。「パラフィン＝蝋」という名称自体が低温での弱点を示す。PAOは1-デセンの3〜5量体(C₃₀〜C₅₀)でオリゴマーであり高分子ではない。</w:t>
      </w:r>
    </w:p>
    <w:p>
      <w:pPr>
        <w:pStyle w:val="BodyText"/>
      </w:pPr>
      <w:r>
        <w:rPr>
          <w:bCs/>
          <w:b/>
        </w:rPr>
        <w:t xml:space="preserve">問 81　H29-Q13　石炭（2014年度統計）</w:t>
      </w:r>
    </w:p>
    <w:p>
      <w:pPr>
        <w:pStyle w:val="BodyText"/>
      </w:pPr>
      <w:r>
        <w:rPr>
          <w:bCs/>
          <w:b/>
        </w:rPr>
        <w:t xml:space="preserve">考點　</w:t>
      </w:r>
      <w:r>
        <w:rPr>
          <w:iCs/>
          <w:i/>
        </w:rPr>
        <w:t xml:space="preserve">統計題と性質題の混合。</w:t>
      </w:r>
      <w:r>
        <w:rPr>
          <w:iCs/>
          <w:i/>
          <w:bCs/>
          <w:b/>
        </w:rPr>
        <w:t xml:space="preserve">H29-Q8と完全に同一の構造</w:t>
      </w:r>
      <w:r>
        <w:rPr>
          <w:iCs/>
          <w:i/>
        </w:rPr>
        <w:t xml:space="preserve">——統計数字に紛れて定性的主張に罠がある。</w:t>
      </w:r>
    </w:p>
    <w:p>
      <w:pPr>
        <w:pStyle w:val="BodyText"/>
      </w:pPr>
      <w:r>
        <w:rPr>
          <w:bCs/>
          <w:b/>
        </w:rPr>
        <w:t xml:space="preserve">正答⑤為何錯　</w:t>
      </w:r>
      <w:r>
        <w:t xml:space="preserve">⑤「褐炭は瀝青炭に比べて石炭化が進んでいないため、着火点は瀝青炭よりも高い」——</w:t>
      </w:r>
      <w:r>
        <w:rPr>
          <w:bCs/>
          <w:b/>
        </w:rPr>
        <w:t xml:space="preserve">前提は正しいが結論が逆。褐炭の着火点は瀝青炭より低い。</w:t>
      </w:r>
    </w:p>
    <w:p>
      <w:pPr>
        <w:pStyle w:val="BodyText"/>
      </w:pPr>
      <w:r>
        <w:rPr>
          <w:bCs/>
          <w:b/>
        </w:rPr>
        <w:t xml:space="preserve">石炭化度の階梯</w:t>
      </w:r>
      <w:r>
        <w:t xml:space="preserve">：泥炭 →</w:t>
      </w:r>
      <w:r>
        <w:t xml:space="preserve"> </w:t>
      </w:r>
      <w:r>
        <w:rPr>
          <w:bCs/>
          <w:b/>
        </w:rPr>
        <w:t xml:space="preserve">褐炭</w:t>
      </w:r>
      <w:r>
        <w:t xml:space="preserve"> </w:t>
      </w:r>
      <w:r>
        <w:t xml:space="preserve">→ 亜瀝青炭 →</w:t>
      </w:r>
      <w:r>
        <w:t xml:space="preserve"> </w:t>
      </w:r>
      <w:r>
        <w:rPr>
          <w:bCs/>
          <w:b/>
        </w:rPr>
        <w:t xml:space="preserve">瀝青炭</w:t>
      </w:r>
      <w:r>
        <w:t xml:space="preserve"> </w:t>
      </w:r>
      <w:r>
        <w:t xml:space="preserve">→ 無煙炭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石炭化度 低（褐炭）</w:t>
            </w:r>
          </w:p>
        </w:tc>
        <w:tc>
          <w:tcPr/>
          <w:p>
            <w:pPr>
              <w:pStyle w:val="Compact"/>
              <w:jc w:val="left"/>
            </w:pPr>
            <w:r>
              <w:rPr>
                <w:bCs/>
                <w:b/>
              </w:rPr>
              <w:t xml:space="preserve">石炭化度 高（無煙炭）</w:t>
            </w:r>
          </w:p>
        </w:tc>
      </w:tr>
      <w:tr>
        <w:tc>
          <w:tcPr/>
          <w:p>
            <w:pPr>
              <w:pStyle w:val="Compact"/>
              <w:jc w:val="left"/>
            </w:pPr>
            <w:r>
              <w:t xml:space="preserve">固定炭素</w:t>
            </w:r>
          </w:p>
        </w:tc>
        <w:tc>
          <w:tcPr/>
          <w:p>
            <w:pPr>
              <w:pStyle w:val="Compact"/>
              <w:jc w:val="left"/>
            </w:pPr>
            <w:r>
              <w:t xml:space="preserve">低</w:t>
            </w:r>
          </w:p>
        </w:tc>
        <w:tc>
          <w:tcPr/>
          <w:p>
            <w:pPr>
              <w:pStyle w:val="Compact"/>
              <w:jc w:val="left"/>
            </w:pPr>
            <w:r>
              <w:rPr>
                <w:bCs/>
                <w:b/>
              </w:rPr>
              <w:t xml:space="preserve">高</w:t>
            </w:r>
          </w:p>
        </w:tc>
      </w:tr>
      <w:tr>
        <w:tc>
          <w:tcPr/>
          <w:p>
            <w:pPr>
              <w:pStyle w:val="Compact"/>
              <w:jc w:val="left"/>
            </w:pPr>
            <w:r>
              <w:rPr>
                <w:bCs/>
                <w:b/>
              </w:rPr>
              <w:t xml:space="preserve">揮発分</w:t>
            </w:r>
          </w:p>
        </w:tc>
        <w:tc>
          <w:tcPr/>
          <w:p>
            <w:pPr>
              <w:pStyle w:val="Compact"/>
              <w:jc w:val="left"/>
            </w:pPr>
            <w:r>
              <w:rPr>
                <w:bCs/>
                <w:b/>
              </w:rPr>
              <w:t xml:space="preserve">高(40〜50%)</w:t>
            </w:r>
          </w:p>
        </w:tc>
        <w:tc>
          <w:tcPr/>
          <w:p>
            <w:pPr>
              <w:pStyle w:val="Compact"/>
              <w:jc w:val="left"/>
            </w:pPr>
            <w:r>
              <w:t xml:space="preserve">低(&lt;10%)</w:t>
            </w:r>
          </w:p>
        </w:tc>
      </w:tr>
      <w:tr>
        <w:tc>
          <w:tcPr/>
          <w:p>
            <w:pPr>
              <w:pStyle w:val="Compact"/>
              <w:jc w:val="left"/>
            </w:pPr>
            <w:r>
              <w:t xml:space="preserve">水分・酸素含有量</w:t>
            </w:r>
          </w:p>
        </w:tc>
        <w:tc>
          <w:tcPr/>
          <w:p>
            <w:pPr>
              <w:pStyle w:val="Compact"/>
              <w:jc w:val="left"/>
            </w:pPr>
            <w:r>
              <w:rPr>
                <w:bCs/>
                <w:b/>
              </w:rPr>
              <w:t xml:space="preserve">高</w:t>
            </w:r>
          </w:p>
        </w:tc>
        <w:tc>
          <w:tcPr/>
          <w:p>
            <w:pPr>
              <w:pStyle w:val="Compact"/>
              <w:jc w:val="left"/>
            </w:pPr>
            <w:r>
              <w:t xml:space="preserve">低</w:t>
            </w:r>
          </w:p>
        </w:tc>
      </w:tr>
      <w:tr>
        <w:tc>
          <w:tcPr/>
          <w:p>
            <w:pPr>
              <w:pStyle w:val="Compact"/>
              <w:jc w:val="left"/>
            </w:pPr>
            <w:r>
              <w:t xml:space="preserve">発熱量</w:t>
            </w:r>
          </w:p>
        </w:tc>
        <w:tc>
          <w:tcPr/>
          <w:p>
            <w:pPr>
              <w:pStyle w:val="Compact"/>
              <w:jc w:val="left"/>
            </w:pPr>
            <w:r>
              <w:rPr>
                <w:bCs/>
                <w:b/>
              </w:rPr>
              <w:t xml:space="preserve">低</w:t>
            </w:r>
          </w:p>
        </w:tc>
        <w:tc>
          <w:tcPr/>
          <w:p>
            <w:pPr>
              <w:pStyle w:val="Compact"/>
              <w:jc w:val="left"/>
            </w:pPr>
            <w:r>
              <w:rPr>
                <w:bCs/>
                <w:b/>
              </w:rPr>
              <w:t xml:space="preserve">高</w:t>
            </w:r>
          </w:p>
        </w:tc>
      </w:tr>
      <w:tr>
        <w:tc>
          <w:tcPr/>
          <w:p>
            <w:pPr>
              <w:pStyle w:val="Compact"/>
              <w:jc w:val="left"/>
            </w:pPr>
            <w:r>
              <w:rPr>
                <w:bCs/>
                <w:b/>
              </w:rPr>
              <w:t xml:space="preserve">着火点</w:t>
            </w:r>
          </w:p>
        </w:tc>
        <w:tc>
          <w:tcPr/>
          <w:p>
            <w:pPr>
              <w:pStyle w:val="Compact"/>
              <w:jc w:val="left"/>
            </w:pPr>
            <w:r>
              <w:rPr>
                <w:bCs/>
                <w:b/>
              </w:rPr>
              <w:t xml:space="preserve">低（着火しやすい）</w:t>
            </w:r>
          </w:p>
        </w:tc>
        <w:tc>
          <w:tcPr/>
          <w:p>
            <w:pPr>
              <w:pStyle w:val="Compact"/>
              <w:jc w:val="left"/>
            </w:pPr>
            <w:r>
              <w:rPr>
                <w:bCs/>
                <w:b/>
              </w:rPr>
              <w:t xml:space="preserve">高（着火しにくい）</w:t>
            </w:r>
          </w:p>
        </w:tc>
      </w:tr>
      <w:tr>
        <w:tc>
          <w:tcPr/>
          <w:p>
            <w:pPr>
              <w:pStyle w:val="Compact"/>
              <w:jc w:val="left"/>
            </w:pPr>
            <w:r>
              <w:t xml:space="preserve">自然発火性</w:t>
            </w:r>
          </w:p>
        </w:tc>
        <w:tc>
          <w:tcPr/>
          <w:p>
            <w:pPr>
              <w:pStyle w:val="Compact"/>
              <w:jc w:val="left"/>
            </w:pPr>
            <w:r>
              <w:rPr>
                <w:bCs/>
                <w:b/>
              </w:rPr>
              <w:t xml:space="preserve">高（危険）</w:t>
            </w:r>
          </w:p>
        </w:tc>
        <w:tc>
          <w:tcPr/>
          <w:p>
            <w:pPr>
              <w:pStyle w:val="Compact"/>
              <w:jc w:val="left"/>
            </w:pPr>
            <w:r>
              <w:t xml:space="preserve">低</w:t>
            </w:r>
          </w:p>
        </w:tc>
      </w:tr>
      <w:tr>
        <w:tc>
          <w:tcPr/>
          <w:p>
            <w:pPr>
              <w:pStyle w:val="Compact"/>
              <w:jc w:val="left"/>
            </w:pPr>
            <w:r>
              <w:rPr>
                <w:bCs/>
                <w:b/>
              </w:rPr>
              <w:t xml:space="preserve">粘結性</w:t>
            </w:r>
          </w:p>
        </w:tc>
        <w:tc>
          <w:tcPr/>
          <w:p>
            <w:pPr>
              <w:pStyle w:val="Compact"/>
              <w:jc w:val="left"/>
            </w:pPr>
            <w:r>
              <w:rPr>
                <w:bCs/>
                <w:b/>
              </w:rPr>
              <w:t xml:space="preserve">無</w:t>
            </w:r>
          </w:p>
        </w:tc>
        <w:tc>
          <w:tcPr/>
          <w:p>
            <w:pPr>
              <w:pStyle w:val="Compact"/>
              <w:jc w:val="left"/>
            </w:pPr>
            <w:r>
              <w:rPr>
                <w:bCs/>
                <w:b/>
              </w:rPr>
              <w:t xml:space="preserve">無</w:t>
            </w:r>
            <w:r>
              <w:t xml:space="preserve">（瀝青炭で最大）</w:t>
            </w:r>
          </w:p>
        </w:tc>
      </w:tr>
    </w:tbl>
    <w:p>
      <w:pPr>
        <w:pStyle w:val="BodyText"/>
      </w:pPr>
      <w:r>
        <w:rPr>
          <w:bCs/>
          <w:b/>
        </w:rPr>
        <w:t xml:space="preserve">機構　</w:t>
      </w:r>
      <w:r>
        <w:t xml:space="preserve">着火点を支配するのは</w:t>
      </w:r>
      <w:r>
        <w:rPr>
          <w:bCs/>
          <w:b/>
        </w:rPr>
        <w:t xml:space="preserve">揮発分</w:t>
      </w:r>
      <w:r>
        <w:t xml:space="preserve">。褐炭は揮発分が多く、低温で熱分解が始まって可燃性ガスを大量に放出し、そのガスが低温で引火する→着火点が低い。無煙炭はほぼ固定炭素なので、</w:t>
      </w:r>
      <w:r>
        <w:rPr>
          <w:bCs/>
          <w:b/>
        </w:rPr>
        <w:t xml:space="preserve">固体炭素自体を高温まで加熱しなければ燃えない</w:t>
      </w:r>
      <w:r>
        <w:t xml:space="preserve">→着火点が高い。概略値は褐炭250〜300℃、瀝青炭300〜400℃、無煙炭400〜500℃。</w:t>
      </w:r>
    </w:p>
    <w:p>
      <w:pPr>
        <w:pStyle w:val="BodyText"/>
      </w:pPr>
      <w:r>
        <w:t xml:space="preserve">　</w:t>
      </w:r>
      <w:r>
        <w:rPr>
          <w:bCs/>
          <w:b/>
        </w:rPr>
        <w:t xml:space="preserve">現場で使える推理経路</w:t>
      </w:r>
      <w:r>
        <w:t xml:space="preserve">：褐炭は</w:t>
      </w:r>
      <w:r>
        <w:rPr>
          <w:bCs/>
          <w:b/>
        </w:rPr>
        <w:t xml:space="preserve">自然発火（自然発熱）しやすい</w:t>
      </w:r>
      <w:r>
        <w:t xml:space="preserve">ことで有名（貯炭場では締固め・堆高制限・温度監視が必須）。</w:t>
      </w:r>
      <w:r>
        <w:rPr>
          <w:bCs/>
          <w:b/>
        </w:rPr>
        <w:t xml:space="preserve">勝手に燃え出す＝着火しやすい＝着火点が低い</w:t>
      </w:r>
      <w:r>
        <w:t xml:space="preserve">。数値を覚えていなくてもここから判定できる。</w:t>
      </w:r>
    </w:p>
    <w:p>
      <w:pPr>
        <w:pStyle w:val="BodyText"/>
      </w:pPr>
      <w:r>
        <w:t xml:space="preserve">　</w:t>
      </w:r>
      <w:r>
        <w:rPr>
          <w:bCs/>
          <w:b/>
        </w:rPr>
        <w:t xml:space="preserve">⑤の構文が危険な理由</w:t>
      </w:r>
      <w:r>
        <w:t xml:space="preserve">：前半「石炭化が進んでいない」は正しく、後半だけが逆。因果文全体が自然に読めてしまう。</w:t>
      </w:r>
      <w:r>
        <w:rPr>
          <w:bCs/>
          <w:b/>
        </w:rPr>
        <w:t xml:space="preserve">「AだからB」の型を見たらAとBを分けて個別に検証する</w:t>
      </w:r>
      <w:r>
        <w:t xml:space="preserve">こと。</w:t>
      </w:r>
    </w:p>
    <w:p>
      <w:pPr>
        <w:pStyle w:val="BodyText"/>
      </w:pPr>
      <w:r>
        <w:rPr>
          <w:bCs/>
          <w:b/>
        </w:rPr>
        <w:t xml:space="preserve">①　</w:t>
      </w:r>
      <w:r>
        <w:t xml:space="preserve">一次エネルギー国内供給に占める石炭は約25%——正しい。2014年度は石油約41%、</w:t>
      </w:r>
      <w:r>
        <w:rPr>
          <w:bCs/>
          <w:b/>
        </w:rPr>
        <w:t xml:space="preserve">石炭約25%</w:t>
      </w:r>
      <w:r>
        <w:t xml:space="preserve">、LNG約25%、</w:t>
      </w:r>
      <w:r>
        <w:rPr>
          <w:bCs/>
          <w:b/>
        </w:rPr>
        <w:t xml:space="preserve">原子力約0%</w:t>
      </w:r>
      <w:r>
        <w:t xml:space="preserve">（震災後2013年9月〜2015年8月は全機停止）、水力・再エネ約9%。</w:t>
      </w:r>
      <w:r>
        <w:rPr>
          <w:bCs/>
          <w:b/>
        </w:rPr>
        <w:t xml:space="preserve">原子力ゼロという特殊な年度</w:t>
      </w:r>
      <w:r>
        <w:t xml:space="preserve">であり、その空白を化石燃料が埋めたため石炭・LNGがともに25%程度に押し上げられている。年度限定は必ず丸で囲むこと。</w:t>
      </w:r>
    </w:p>
    <w:p>
      <w:pPr>
        <w:pStyle w:val="BodyText"/>
      </w:pPr>
      <w:r>
        <w:rPr>
          <w:bCs/>
          <w:b/>
        </w:rPr>
        <w:t xml:space="preserve">②　</w:t>
      </w:r>
      <w:r>
        <w:t xml:space="preserve">石炭需要は火力発電用が最多、次いで製鉄用、両者で約81%——正しい。電力約50%＋製鉄約31%＝</w:t>
      </w:r>
      <w:r>
        <w:rPr>
          <w:bCs/>
          <w:b/>
        </w:rPr>
        <w:t xml:space="preserve">約81%</w:t>
      </w:r>
      <w:r>
        <w:t xml:space="preserve">、残り19%が窯業（セメント）・化学・製紙等。</w:t>
      </w:r>
    </w:p>
    <w:p>
      <w:pPr>
        <w:pStyle w:val="BodyText"/>
      </w:pPr>
      <w:r>
        <w:t xml:space="preserve">　</w:t>
      </w:r>
      <w:r>
        <w:rPr>
          <w:bCs/>
          <w:b/>
        </w:rPr>
        <w:t xml:space="preserve">一般炭 vs 原料炭</w:t>
      </w:r>
      <w:r>
        <w:t xml:space="preserve">が石炭の最も基本的な二分：</w:t>
      </w:r>
      <w:r>
        <w:rPr>
          <w:bCs/>
          <w:b/>
        </w:rPr>
        <w:t xml:space="preserve">一般炭（蒸汽煤）</w:t>
      </w:r>
      <w:r>
        <w:t xml:space="preserve">＝燃やして熱を取る（発電・セメント）、</w:t>
      </w:r>
      <w:r>
        <w:rPr>
          <w:bCs/>
          <w:b/>
        </w:rPr>
        <w:t xml:space="preserve">原料炭（粘結炭）</w:t>
      </w:r>
      <w:r>
        <w:t xml:space="preserve">＝コークスにして製鉄。日本の石炭はほぼ100%輸入で、最大供給国は</w:t>
      </w:r>
      <w:r>
        <w:rPr>
          <w:bCs/>
          <w:b/>
        </w:rPr>
        <w:t xml:space="preserve">オーストラリア</w:t>
      </w:r>
      <w:r>
        <w:t xml:space="preserve">（6〜7割）、次いでインドネシア・ロシア。</w:t>
      </w:r>
    </w:p>
    <w:p>
      <w:pPr>
        <w:pStyle w:val="BodyText"/>
      </w:pPr>
      <w:r>
        <w:rPr>
          <w:bCs/>
          <w:b/>
        </w:rPr>
        <w:t xml:space="preserve">③　</w:t>
      </w:r>
      <w:r>
        <w:t xml:space="preserve">発受電電力量で石炭火力が約31%——正しい。2014年度はLNG火力約46%、</w:t>
      </w:r>
      <w:r>
        <w:rPr>
          <w:bCs/>
          <w:b/>
        </w:rPr>
        <w:t xml:space="preserve">石炭火力約31%</w:t>
      </w:r>
      <w:r>
        <w:t xml:space="preserve">、石油火力約9%、水力約9%、原子力0%、新エネ等約4%。</w:t>
      </w:r>
    </w:p>
    <w:p>
      <w:pPr>
        <w:pStyle w:val="BodyText"/>
      </w:pPr>
      <w:r>
        <w:t xml:space="preserve">　</w:t>
      </w:r>
      <w:r>
        <w:rPr>
          <w:bCs/>
          <w:b/>
        </w:rPr>
        <w:t xml:space="preserve">①と③が並置されている理由＝分母の違いを問うている</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統計</w:t>
            </w:r>
          </w:p>
        </w:tc>
        <w:tc>
          <w:tcPr/>
          <w:p>
            <w:pPr>
              <w:pStyle w:val="Compact"/>
              <w:jc w:val="left"/>
            </w:pPr>
            <w:r>
              <w:rPr>
                <w:bCs/>
                <w:b/>
              </w:rPr>
              <w:t xml:space="preserve">石炭の割合</w:t>
            </w:r>
          </w:p>
        </w:tc>
        <w:tc>
          <w:tcPr/>
          <w:p>
            <w:pPr>
              <w:pStyle w:val="Compact"/>
              <w:jc w:val="left"/>
            </w:pPr>
            <w:r>
              <w:rPr>
                <w:bCs/>
                <w:b/>
              </w:rPr>
              <w:t xml:space="preserve">分母</w:t>
            </w:r>
          </w:p>
        </w:tc>
      </w:tr>
      <w:tr>
        <w:tc>
          <w:tcPr/>
          <w:p>
            <w:pPr>
              <w:pStyle w:val="Compact"/>
              <w:jc w:val="left"/>
            </w:pPr>
            <w:r>
              <w:rPr>
                <w:bCs/>
                <w:b/>
              </w:rPr>
              <w:t xml:space="preserve">一次エネルギー国内供給</w:t>
            </w:r>
            <w:r>
              <w:t xml:space="preserve">（①）</w:t>
            </w:r>
          </w:p>
        </w:tc>
        <w:tc>
          <w:tcPr/>
          <w:p>
            <w:pPr>
              <w:pStyle w:val="Compact"/>
              <w:jc w:val="left"/>
            </w:pPr>
            <w:r>
              <w:rPr>
                <w:bCs/>
                <w:b/>
              </w:rPr>
              <w:t xml:space="preserve">約25%</w:t>
            </w:r>
          </w:p>
        </w:tc>
        <w:tc>
          <w:tcPr/>
          <w:p>
            <w:pPr>
              <w:pStyle w:val="Compact"/>
              <w:jc w:val="left"/>
            </w:pPr>
            <w:r>
              <w:t xml:space="preserve">発電・運輸・産業・家庭の</w:t>
            </w:r>
            <w:r>
              <w:rPr>
                <w:bCs/>
                <w:b/>
              </w:rPr>
              <w:t xml:space="preserve">全用途</w:t>
            </w:r>
          </w:p>
        </w:tc>
      </w:tr>
      <w:tr>
        <w:tc>
          <w:tcPr/>
          <w:p>
            <w:pPr>
              <w:pStyle w:val="Compact"/>
              <w:jc w:val="left"/>
            </w:pPr>
            <w:r>
              <w:rPr>
                <w:bCs/>
                <w:b/>
              </w:rPr>
              <w:t xml:space="preserve">発受電電力量</w:t>
            </w:r>
            <w:r>
              <w:t xml:space="preserve">（③）</w:t>
            </w:r>
          </w:p>
        </w:tc>
        <w:tc>
          <w:tcPr/>
          <w:p>
            <w:pPr>
              <w:pStyle w:val="Compact"/>
              <w:jc w:val="left"/>
            </w:pPr>
            <w:r>
              <w:rPr>
                <w:bCs/>
                <w:b/>
              </w:rPr>
              <w:t xml:space="preserve">約31%</w:t>
            </w:r>
          </w:p>
        </w:tc>
        <w:tc>
          <w:tcPr/>
          <w:p>
            <w:pPr>
              <w:pStyle w:val="Compact"/>
              <w:jc w:val="left"/>
            </w:pPr>
            <w:r>
              <w:rPr>
                <w:bCs/>
                <w:b/>
              </w:rPr>
              <w:t xml:space="preserve">発電のみ</w:t>
            </w:r>
          </w:p>
        </w:tc>
      </w:tr>
    </w:tbl>
    <w:p>
      <w:pPr>
        <w:pStyle w:val="BodyText"/>
      </w:pPr>
      <w:r>
        <w:t xml:space="preserve">　石炭は運輸にほぼ使われないため、発電分野での比率のほうが高くなる。逆に</w:t>
      </w:r>
      <w:r>
        <w:rPr>
          <w:bCs/>
          <w:b/>
        </w:rPr>
        <w:t xml:space="preserve">石油は一次エネルギーで41%（最大）だが発電では9%</w:t>
      </w:r>
      <w:r>
        <w:t xml:space="preserve">——運輸燃料と石化原料が主用途だから。</w:t>
      </w:r>
      <w:r>
        <w:rPr>
          <w:bCs/>
          <w:b/>
        </w:rPr>
        <w:t xml:space="preserve">同一物質に二つの異なる百分率が出てきたら、まず分母を確認する。</w:t>
      </w:r>
      <w:r>
        <w:t xml:space="preserve">（速查表の「LNG 40%台は発電電力量であって一次エネルギー供給ではない」と同一の陥穽。）</w:t>
      </w:r>
    </w:p>
    <w:p>
      <w:pPr>
        <w:pStyle w:val="BodyText"/>
      </w:pPr>
      <w:r>
        <w:rPr>
          <w:bCs/>
          <w:b/>
        </w:rPr>
        <w:t xml:space="preserve">④　</w:t>
      </w:r>
      <w:r>
        <w:t xml:space="preserve">高炉では粘結性の高い瀝青炭から作ったコークスを大量使用——正しい。 瀝青炭 →(コークス炉で約1,100℃、空気遮断で乾留)→</w:t>
      </w:r>
      <w:r>
        <w:t xml:space="preserve"> </w:t>
      </w:r>
      <w:r>
        <w:rPr>
          <w:bCs/>
          <w:b/>
        </w:rPr>
        <w:t xml:space="preserve">コークス</w:t>
      </w:r>
      <w:r>
        <w:t xml:space="preserve">。高炉での役割は三つ：①</w:t>
      </w:r>
      <w:r>
        <w:rPr>
          <w:bCs/>
          <w:b/>
        </w:rPr>
        <w:t xml:space="preserve">還元剤</w:t>
      </w:r>
      <w:r>
        <w:t xml:space="preserve">（C+O₂→CO、Fe₂O₃+3CO→2Fe+3CO₂）②</w:t>
      </w:r>
      <w:r>
        <w:rPr>
          <w:bCs/>
          <w:b/>
        </w:rPr>
        <w:t xml:space="preserve">熱源</w:t>
      </w:r>
      <w:r>
        <w:t xml:space="preserve">③</w:t>
      </w:r>
      <w:r>
        <w:rPr>
          <w:bCs/>
          <w:b/>
        </w:rPr>
        <w:t xml:space="preserve">通気性の確保</w:t>
      </w:r>
      <w:r>
        <w:t xml:space="preserve">（鉄鉱石の間に隙間を作りガスを通す）。</w:t>
      </w:r>
    </w:p>
    <w:p>
      <w:pPr>
        <w:pStyle w:val="BodyText"/>
      </w:pPr>
      <w:r>
        <w:t xml:space="preserve">　</w:t>
      </w:r>
      <w:r>
        <w:rPr>
          <w:bCs/>
          <w:b/>
        </w:rPr>
        <w:t xml:space="preserve">粘結性が石炭化度の中間で最大になる</w:t>
      </w:r>
      <w:r>
        <w:t xml:space="preserve">ことが要点。褐炭は揮発分が多いが溶融性がなく、無煙炭は揮発分が少なすぎて軟化しない。</w:t>
      </w:r>
      <w:r>
        <w:rPr>
          <w:bCs/>
          <w:b/>
        </w:rPr>
        <w:t xml:space="preserve">瀝青炭だけが加熱時に軟化溶融段階を経て、冷却後に強度のある多孔質塊になる</w:t>
      </w:r>
      <w:r>
        <w:t xml:space="preserve">。コークスは高炉内で上方数十メートル分の鉱石荷重に耐えねばならず、粉化すれば炉内が閉塞する——粘結性が代替不可能な理由。 　</w:t>
      </w:r>
      <w:r>
        <w:rPr>
          <w:bCs/>
          <w:b/>
        </w:rPr>
        <w:t xml:space="preserve">石炭の諸性質のうち、単調変化しないのは粘結性だけ</w:t>
      </w:r>
      <w:r>
        <w:t xml:space="preserve">（中間で最大）。ここが最も出題されやすい。</w:t>
      </w:r>
    </w:p>
    <w:p>
      <w:pPr>
        <w:pStyle w:val="BodyText"/>
      </w:pPr>
      <w:r>
        <w:rPr>
          <w:bCs/>
          <w:b/>
        </w:rPr>
        <w:t xml:space="preserve">統計題の解法戦略（H29-Q8と共通）</w:t>
      </w:r>
      <w:r>
        <w:t xml:space="preserve">：因果や大小を主張する選択肢を優先して検証し、順位・比率のみの記述は記憶がなければ深追いしない。本問は①②③が統計数字、④⑤が性質記述であり、</w:t>
      </w:r>
      <w:r>
        <w:rPr>
          <w:bCs/>
          <w:b/>
        </w:rPr>
        <w:t xml:space="preserve">三つも統計が並ぶときは残る二つの性質記述に答えがある可能性が高い</w:t>
      </w:r>
      <w:r>
        <w:t xml:space="preserve">。</w:t>
      </w:r>
    </w:p>
    <w:p>
      <w:pPr>
        <w:pStyle w:val="BodyText"/>
      </w:pPr>
      <w:r>
        <w:rPr>
          <w:bCs/>
          <w:b/>
        </w:rPr>
        <w:t xml:space="preserve">一句話速記　</w:t>
      </w:r>
      <w:r>
        <w:t xml:space="preserve">石炭化度が低い→揮発分が多い→低温で可燃ガスを放出→着火点が低い（褐炭は自然発火もする）。⑤は前提が正しく結論が逆。粘結性だけが中間（瀝青炭）で最大なのでコークスは瀝青炭からしか作れない。①25%は一次エネルギー、③31%は発電電力量で分母が異なり両立する。</w:t>
      </w:r>
    </w:p>
    <w:p>
      <w:pPr>
        <w:pStyle w:val="BodyText"/>
      </w:pPr>
      <w:r>
        <w:rPr>
          <w:bCs/>
          <w:b/>
        </w:rPr>
        <w:t xml:space="preserve">問 82　H29-Q14　重縮合・重付加（ポリウレタン/ポリイミド）</w:t>
      </w:r>
    </w:p>
    <w:p>
      <w:pPr>
        <w:pStyle w:val="BodyText"/>
      </w:pPr>
      <w:r>
        <w:rPr>
          <w:bCs/>
          <w:b/>
        </w:rPr>
        <w:t xml:space="preserve">考點　</w:t>
      </w:r>
      <w:r>
        <w:rPr>
          <w:iCs/>
          <w:i/>
        </w:rPr>
        <w:t xml:space="preserve">多選題。単体を官能基に翻訳し、</w:t>
      </w:r>
      <w:r>
        <w:rPr>
          <w:iCs/>
          <w:i/>
          <w:bCs/>
          <w:b/>
        </w:rPr>
        <w:t xml:space="preserve">NとOの供給元を数える</w:t>
      </w:r>
      <w:r>
        <w:rPr>
          <w:iCs/>
          <w:i/>
        </w:rPr>
        <w:t xml:space="preserve">。</w:t>
      </w:r>
    </w:p>
    <w:p>
      <w:pPr>
        <w:pStyle w:val="BodyText"/>
      </w:pPr>
      <w:r>
        <w:rPr>
          <w:bCs/>
          <w:b/>
        </w:rPr>
        <w:t xml:space="preserve">繰り返し出題の確認　</w:t>
      </w:r>
      <w:r>
        <w:t xml:space="preserve">既存解題筆記の</w:t>
      </w:r>
      <w:r>
        <w:rPr>
          <w:bCs/>
          <w:b/>
        </w:rPr>
        <w:t xml:space="preserve">問13「重縮合・重付加（ポリ尿素/ポリイミド）」</w:t>
      </w:r>
      <w:r>
        <w:t xml:space="preserve">は</w:t>
      </w:r>
      <w:r>
        <w:rPr>
          <w:bCs/>
          <w:b/>
        </w:rPr>
        <w:t xml:space="preserve">A〜Eの試薬が本問と完全に同一</w:t>
      </w:r>
      <w:r>
        <w:t xml:space="preserve">で、問われる高分子だけが異なる。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旧題（問13）</w:t>
            </w:r>
          </w:p>
        </w:tc>
        <w:tc>
          <w:tcPr/>
          <w:p>
            <w:pPr>
              <w:pStyle w:val="Compact"/>
              <w:jc w:val="left"/>
            </w:pPr>
            <w:r>
              <w:rPr>
                <w:bCs/>
                <w:b/>
              </w:rPr>
              <w:t xml:space="preserve">本問 H29-Q14</w:t>
            </w:r>
          </w:p>
        </w:tc>
      </w:tr>
      <w:tr>
        <w:tc>
          <w:tcPr/>
          <w:p>
            <w:pPr>
              <w:pStyle w:val="Compact"/>
              <w:jc w:val="left"/>
            </w:pPr>
            <w:r>
              <w:t xml:space="preserve">問われる高分子</w:t>
            </w:r>
          </w:p>
        </w:tc>
        <w:tc>
          <w:tcPr/>
          <w:p>
            <w:pPr>
              <w:pStyle w:val="Compact"/>
              <w:jc w:val="left"/>
            </w:pPr>
            <w:r>
              <w:rPr>
                <w:bCs/>
                <w:b/>
              </w:rPr>
              <w:t xml:space="preserve">ポリ尿素</w:t>
            </w:r>
            <w:r>
              <w:t xml:space="preserve"> </w:t>
            </w:r>
            <w:r>
              <w:t xml:space="preserve">と ポリイミド</w:t>
            </w:r>
          </w:p>
        </w:tc>
        <w:tc>
          <w:tcPr/>
          <w:p>
            <w:pPr>
              <w:pStyle w:val="Compact"/>
              <w:jc w:val="left"/>
            </w:pPr>
            <w:r>
              <w:rPr>
                <w:bCs/>
                <w:b/>
              </w:rPr>
              <w:t xml:space="preserve">ポリウレタン</w:t>
            </w:r>
            <w:r>
              <w:t xml:space="preserve"> </w:t>
            </w:r>
            <w:r>
              <w:t xml:space="preserve">と ポリイミド</w:t>
            </w:r>
          </w:p>
        </w:tc>
      </w:tr>
      <w:tr>
        <w:tc>
          <w:tcPr/>
          <w:p>
            <w:pPr>
              <w:pStyle w:val="Compact"/>
              <w:jc w:val="left"/>
            </w:pPr>
            <w:r>
              <w:t xml:space="preserve">正解</w:t>
            </w:r>
          </w:p>
        </w:tc>
        <w:tc>
          <w:tcPr/>
          <w:p>
            <w:pPr>
              <w:pStyle w:val="Compact"/>
              <w:jc w:val="left"/>
            </w:pPr>
            <w:r>
              <w:rPr>
                <w:bCs/>
                <w:b/>
              </w:rPr>
              <w:t xml:space="preserve">③ B、D</w:t>
            </w:r>
          </w:p>
        </w:tc>
        <w:tc>
          <w:tcPr/>
          <w:p>
            <w:pPr>
              <w:pStyle w:val="Compact"/>
              <w:jc w:val="left"/>
            </w:pPr>
            <w:r>
              <w:rPr>
                <w:bCs/>
                <w:b/>
              </w:rPr>
              <w:t xml:space="preserve">⑤ C、D</w:t>
            </w:r>
          </w:p>
        </w:tc>
      </w:tr>
    </w:tbl>
    <w:p>
      <w:pPr>
        <w:pStyle w:val="BodyText"/>
      </w:pPr>
      <w:r>
        <w:t xml:space="preserve">　出題者が変えたのは「尿素→ウレタン」の一語だけで、答えはBからCへ移る。</w:t>
      </w:r>
      <w:r>
        <w:rPr>
          <w:bCs/>
          <w:b/>
        </w:rPr>
        <w:t xml:space="preserve">「この問題は見たことがある、答えはB、D」と記憶で答えると必ず外す</w:t>
      </w:r>
      <w:r>
        <w:t xml:space="preserve">——重複題の最大の危険は、知らないことではなく、旧答を覚えていて設問の変化に気づかないこと。（旧題の年度ラベルは既存筆記に未記載のため要確認。）</w:t>
      </w:r>
    </w:p>
    <w:p>
      <w:pPr>
        <w:pStyle w:val="BodyText"/>
      </w:pPr>
      <w:r>
        <w:rPr>
          <w:bCs/>
          <w:b/>
        </w:rPr>
        <w:t xml:space="preserve">正答⑤（C、D）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rPr>
                <w:bCs/>
                <w:b/>
              </w:rPr>
              <w:t xml:space="preserve">単体</w:t>
            </w:r>
          </w:p>
        </w:tc>
        <w:tc>
          <w:tcPr/>
          <w:p>
            <w:pPr>
              <w:pStyle w:val="Compact"/>
              <w:jc w:val="left"/>
            </w:pPr>
            <w:r>
              <w:rPr>
                <w:bCs/>
                <w:b/>
              </w:rPr>
              <w:t xml:space="preserve">官能基</w:t>
            </w:r>
          </w:p>
        </w:tc>
        <w:tc>
          <w:tcPr/>
          <w:p>
            <w:pPr>
              <w:pStyle w:val="Compact"/>
              <w:jc w:val="left"/>
            </w:pPr>
            <w:r>
              <w:rPr>
                <w:bCs/>
                <w:b/>
              </w:rPr>
              <w:t xml:space="preserve">生成結合</w:t>
            </w:r>
          </w:p>
        </w:tc>
        <w:tc>
          <w:tcPr/>
          <w:p>
            <w:pPr>
              <w:pStyle w:val="Compact"/>
              <w:jc w:val="left"/>
            </w:pPr>
            <w:r>
              <w:rPr>
                <w:bCs/>
                <w:b/>
              </w:rPr>
              <w:t xml:space="preserve">高分子</w:t>
            </w:r>
          </w:p>
        </w:tc>
        <w:tc>
          <w:tcPr/>
          <w:p>
            <w:pPr>
              <w:pStyle w:val="Compact"/>
              <w:jc w:val="left"/>
            </w:pPr>
            <w:r>
              <w:rPr>
                <w:bCs/>
                <w:b/>
              </w:rPr>
              <w:t xml:space="preserve">型式</w:t>
            </w:r>
          </w:p>
        </w:tc>
      </w:tr>
      <w:tr>
        <w:tc>
          <w:tcPr/>
          <w:p>
            <w:pPr>
              <w:pStyle w:val="Compact"/>
              <w:jc w:val="left"/>
            </w:pPr>
            <w:r>
              <w:rPr>
                <w:bCs/>
                <w:b/>
              </w:rPr>
              <w:t xml:space="preserve">A</w:t>
            </w:r>
          </w:p>
        </w:tc>
        <w:tc>
          <w:tcPr/>
          <w:p>
            <w:pPr>
              <w:pStyle w:val="Compact"/>
              <w:jc w:val="left"/>
            </w:pPr>
            <w:r>
              <w:t xml:space="preserve">二胺＋二羧酸</w:t>
            </w:r>
          </w:p>
        </w:tc>
        <w:tc>
          <w:tcPr/>
          <w:p>
            <w:pPr>
              <w:pStyle w:val="Compact"/>
              <w:jc w:val="left"/>
            </w:pPr>
            <w:r>
              <w:t xml:space="preserve">–NH₂＋–COOH</w:t>
            </w:r>
          </w:p>
        </w:tc>
        <w:tc>
          <w:tcPr/>
          <w:p>
            <w:pPr>
              <w:pStyle w:val="Compact"/>
              <w:jc w:val="left"/>
            </w:pPr>
            <w:r>
              <w:t xml:space="preserve">アミド –CONH–</w:t>
            </w:r>
          </w:p>
        </w:tc>
        <w:tc>
          <w:tcPr/>
          <w:p>
            <w:pPr>
              <w:pStyle w:val="Compact"/>
              <w:jc w:val="left"/>
            </w:pPr>
            <w:r>
              <w:rPr>
                <w:bCs/>
                <w:b/>
              </w:rPr>
              <w:t xml:space="preserve">ナイロン66</w:t>
            </w:r>
          </w:p>
        </w:tc>
        <w:tc>
          <w:tcPr/>
          <w:p>
            <w:pPr>
              <w:pStyle w:val="Compact"/>
              <w:jc w:val="left"/>
            </w:pPr>
            <w:r>
              <w:t xml:space="preserve">重縮合(脱水)</w:t>
            </w:r>
          </w:p>
        </w:tc>
      </w:tr>
      <w:tr>
        <w:tc>
          <w:tcPr/>
          <w:p>
            <w:pPr>
              <w:pStyle w:val="Compact"/>
              <w:jc w:val="left"/>
            </w:pPr>
            <w:r>
              <w:rPr>
                <w:bCs/>
                <w:b/>
              </w:rPr>
              <w:t xml:space="preserve">B</w:t>
            </w:r>
          </w:p>
        </w:tc>
        <w:tc>
          <w:tcPr/>
          <w:p>
            <w:pPr>
              <w:pStyle w:val="Compact"/>
              <w:jc w:val="left"/>
            </w:pPr>
            <w:r>
              <w:t xml:space="preserve">二胺＋ジイソシアネート</w:t>
            </w:r>
          </w:p>
        </w:tc>
        <w:tc>
          <w:tcPr/>
          <w:p>
            <w:pPr>
              <w:pStyle w:val="Compact"/>
              <w:jc w:val="left"/>
            </w:pPr>
            <w:r>
              <w:t xml:space="preserve">–NH₂＋–NCO</w:t>
            </w:r>
          </w:p>
        </w:tc>
        <w:tc>
          <w:tcPr/>
          <w:p>
            <w:pPr>
              <w:pStyle w:val="Compact"/>
              <w:jc w:val="left"/>
            </w:pPr>
            <w:r>
              <w:rPr>
                <w:bCs/>
                <w:b/>
              </w:rPr>
              <w:t xml:space="preserve">尿素 –NHCONH–</w:t>
            </w:r>
          </w:p>
        </w:tc>
        <w:tc>
          <w:tcPr/>
          <w:p>
            <w:pPr>
              <w:pStyle w:val="Compact"/>
              <w:jc w:val="left"/>
            </w:pPr>
            <w:r>
              <w:rPr>
                <w:bCs/>
                <w:b/>
              </w:rPr>
              <w:t xml:space="preserve">ポリ尿素</w:t>
            </w:r>
          </w:p>
        </w:tc>
        <w:tc>
          <w:tcPr/>
          <w:p>
            <w:pPr>
              <w:pStyle w:val="Compact"/>
              <w:jc w:val="left"/>
            </w:pPr>
            <w:r>
              <w:t xml:space="preserve">重付加</w:t>
            </w:r>
          </w:p>
        </w:tc>
      </w:tr>
      <w:tr>
        <w:tc>
          <w:tcPr/>
          <w:p>
            <w:pPr>
              <w:pStyle w:val="Compact"/>
              <w:jc w:val="left"/>
            </w:pPr>
            <w:r>
              <w:rPr>
                <w:bCs/>
                <w:b/>
              </w:rPr>
              <w:t xml:space="preserve">C</w:t>
            </w:r>
          </w:p>
        </w:tc>
        <w:tc>
          <w:tcPr/>
          <w:p>
            <w:pPr>
              <w:pStyle w:val="Compact"/>
              <w:jc w:val="left"/>
            </w:pPr>
            <w:r>
              <w:rPr>
                <w:bCs/>
                <w:b/>
              </w:rPr>
              <w:t xml:space="preserve">二醇＋ジイソシアネート</w:t>
            </w:r>
          </w:p>
        </w:tc>
        <w:tc>
          <w:tcPr/>
          <w:p>
            <w:pPr>
              <w:pStyle w:val="Compact"/>
              <w:jc w:val="left"/>
            </w:pPr>
            <w:r>
              <w:rPr>
                <w:bCs/>
                <w:b/>
              </w:rPr>
              <w:t xml:space="preserve">–OH＋–NCO</w:t>
            </w:r>
          </w:p>
        </w:tc>
        <w:tc>
          <w:tcPr/>
          <w:p>
            <w:pPr>
              <w:pStyle w:val="Compact"/>
              <w:jc w:val="left"/>
            </w:pPr>
            <w:r>
              <w:rPr>
                <w:bCs/>
                <w:b/>
              </w:rPr>
              <w:t xml:space="preserve">ウレタン –NHCOO–</w:t>
            </w:r>
          </w:p>
        </w:tc>
        <w:tc>
          <w:tcPr/>
          <w:p>
            <w:pPr>
              <w:pStyle w:val="Compact"/>
              <w:jc w:val="left"/>
            </w:pPr>
            <w:r>
              <w:rPr>
                <w:bCs/>
                <w:b/>
              </w:rPr>
              <w:t xml:space="preserve">ポリウレタン</w:t>
            </w:r>
            <w:r>
              <w:t xml:space="preserve"> </w:t>
            </w:r>
            <w:r>
              <w:t xml:space="preserve">✔</w:t>
            </w:r>
          </w:p>
        </w:tc>
        <w:tc>
          <w:tcPr/>
          <w:p>
            <w:pPr>
              <w:pStyle w:val="Compact"/>
              <w:jc w:val="left"/>
            </w:pPr>
            <w:r>
              <w:rPr>
                <w:bCs/>
                <w:b/>
              </w:rPr>
              <w:t xml:space="preserve">重付加</w:t>
            </w:r>
          </w:p>
        </w:tc>
      </w:tr>
      <w:tr>
        <w:tc>
          <w:tcPr/>
          <w:p>
            <w:pPr>
              <w:pStyle w:val="Compact"/>
              <w:jc w:val="left"/>
            </w:pPr>
            <w:r>
              <w:rPr>
                <w:bCs/>
                <w:b/>
              </w:rPr>
              <w:t xml:space="preserve">D</w:t>
            </w:r>
          </w:p>
        </w:tc>
        <w:tc>
          <w:tcPr/>
          <w:p>
            <w:pPr>
              <w:pStyle w:val="Compact"/>
              <w:jc w:val="left"/>
            </w:pPr>
            <w:r>
              <w:rPr>
                <w:bCs/>
                <w:b/>
              </w:rPr>
              <w:t xml:space="preserve">芳香二胺＋四酸二無水物</w:t>
            </w:r>
          </w:p>
        </w:tc>
        <w:tc>
          <w:tcPr/>
          <w:p>
            <w:pPr>
              <w:pStyle w:val="Compact"/>
              <w:jc w:val="left"/>
            </w:pPr>
            <w:r>
              <w:t xml:space="preserve">–NH₂＋環状酸無水物×2</w:t>
            </w:r>
          </w:p>
        </w:tc>
        <w:tc>
          <w:tcPr/>
          <w:p>
            <w:pPr>
              <w:pStyle w:val="Compact"/>
              <w:jc w:val="left"/>
            </w:pPr>
            <w:r>
              <w:rPr>
                <w:bCs/>
                <w:b/>
              </w:rPr>
              <w:t xml:space="preserve">イミド環</w:t>
            </w:r>
          </w:p>
        </w:tc>
        <w:tc>
          <w:tcPr/>
          <w:p>
            <w:pPr>
              <w:pStyle w:val="Compact"/>
              <w:jc w:val="left"/>
            </w:pPr>
            <w:r>
              <w:rPr>
                <w:bCs/>
                <w:b/>
              </w:rPr>
              <w:t xml:space="preserve">ポリイミド</w:t>
            </w:r>
            <w:r>
              <w:t xml:space="preserve"> </w:t>
            </w:r>
            <w:r>
              <w:t xml:space="preserve">✔</w:t>
            </w:r>
          </w:p>
        </w:tc>
        <w:tc>
          <w:tcPr/>
          <w:p>
            <w:pPr>
              <w:pStyle w:val="Compact"/>
              <w:jc w:val="left"/>
            </w:pPr>
            <w:r>
              <w:t xml:space="preserve">重縮合(脱水閉環)</w:t>
            </w:r>
          </w:p>
        </w:tc>
      </w:tr>
      <w:tr>
        <w:tc>
          <w:tcPr/>
          <w:p>
            <w:pPr>
              <w:pStyle w:val="Compact"/>
              <w:jc w:val="left"/>
            </w:pPr>
            <w:r>
              <w:t xml:space="preserve">E</w:t>
            </w:r>
          </w:p>
        </w:tc>
        <w:tc>
          <w:tcPr/>
          <w:p>
            <w:pPr>
              <w:pStyle w:val="Compact"/>
              <w:jc w:val="left"/>
            </w:pPr>
            <w:r>
              <w:t xml:space="preserve">アミノフェノール＋芳香二羧酸</w:t>
            </w:r>
          </w:p>
        </w:tc>
        <w:tc>
          <w:tcPr/>
          <w:p>
            <w:pPr>
              <w:pStyle w:val="Compact"/>
              <w:jc w:val="left"/>
            </w:pPr>
            <w:r>
              <w:t xml:space="preserve">–NH₂/–OH＋–COOH</w:t>
            </w:r>
          </w:p>
        </w:tc>
        <w:tc>
          <w:tcPr/>
          <w:p>
            <w:pPr>
              <w:pStyle w:val="Compact"/>
              <w:jc w:val="left"/>
            </w:pPr>
            <w:r>
              <w:t xml:space="preserve">ベンゾオキサゾール環</w:t>
            </w:r>
          </w:p>
        </w:tc>
        <w:tc>
          <w:tcPr/>
          <w:p>
            <w:pPr>
              <w:pStyle w:val="Compact"/>
              <w:jc w:val="left"/>
            </w:pPr>
            <w:r>
              <w:rPr>
                <w:bCs/>
                <w:b/>
              </w:rPr>
              <w:t xml:space="preserve">PBO（ザイロン）</w:t>
            </w:r>
          </w:p>
        </w:tc>
        <w:tc>
          <w:tcPr/>
          <w:p>
            <w:pPr>
              <w:pStyle w:val="Compact"/>
              <w:jc w:val="left"/>
            </w:pPr>
            <w:r>
              <w:t xml:space="preserve">重縮合</w:t>
            </w:r>
          </w:p>
        </w:tc>
      </w:tr>
    </w:tbl>
    <w:p>
      <w:pPr>
        <w:pStyle w:val="BodyText"/>
      </w:pPr>
      <w:r>
        <w:rPr>
          <w:bCs/>
          <w:b/>
        </w:rPr>
        <w:t xml:space="preserve">判別の核心工具：NとOの供給元を数える</w:t>
      </w:r>
    </w:p>
    <w:p>
      <w:pPr>
        <w:pStyle w:val="BodyText"/>
      </w:pPr>
      <w:r>
        <w:t xml:space="preserve">ウレタン結合 –NH–CO–O– を分解すると、</w:t>
      </w:r>
      <w:r>
        <w:rPr>
          <w:bCs/>
          <w:b/>
        </w:rPr>
        <w:t xml:space="preserve">N はイソシアネート由来、C=O はイソシアネート由来、単結合の O はアルコール由来</w:t>
      </w:r>
      <w:r>
        <w:t xml:space="preserve">。したがって</w:t>
      </w:r>
      <w:r>
        <w:rPr>
          <w:bCs/>
          <w:b/>
        </w:rPr>
        <w:t xml:space="preserve">ポリウレタンにはイソシアネートとアルコールの両方が必須</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結合</w:t>
            </w:r>
          </w:p>
        </w:tc>
        <w:tc>
          <w:tcPr/>
          <w:p>
            <w:pPr>
              <w:pStyle w:val="Compact"/>
              <w:jc w:val="left"/>
            </w:pPr>
            <w:r>
              <w:rPr>
                <w:bCs/>
                <w:b/>
              </w:rPr>
              <w:t xml:space="preserve">構造</w:t>
            </w:r>
          </w:p>
        </w:tc>
        <w:tc>
          <w:tcPr/>
          <w:p>
            <w:pPr>
              <w:pStyle w:val="Compact"/>
              <w:jc w:val="left"/>
            </w:pPr>
            <w:r>
              <w:rPr>
                <w:bCs/>
                <w:b/>
              </w:rPr>
              <w:t xml:space="preserve">C=Oの両側</w:t>
            </w:r>
          </w:p>
        </w:tc>
        <w:tc>
          <w:tcPr/>
          <w:p>
            <w:pPr>
              <w:pStyle w:val="Compact"/>
              <w:jc w:val="left"/>
            </w:pPr>
            <w:r>
              <w:rPr>
                <w:bCs/>
                <w:b/>
              </w:rPr>
              <w:t xml:space="preserve">必要な単体</w:t>
            </w:r>
          </w:p>
        </w:tc>
      </w:tr>
      <w:tr>
        <w:tc>
          <w:tcPr/>
          <w:p>
            <w:pPr>
              <w:pStyle w:val="Compact"/>
              <w:jc w:val="left"/>
            </w:pPr>
            <w:r>
              <w:t xml:space="preserve">アミド</w:t>
            </w:r>
          </w:p>
        </w:tc>
        <w:tc>
          <w:tcPr/>
          <w:p>
            <w:pPr>
              <w:pStyle w:val="Compact"/>
              <w:jc w:val="left"/>
            </w:pPr>
            <w:r>
              <w:t xml:space="preserve">–NH–CO–</w:t>
            </w:r>
          </w:p>
        </w:tc>
        <w:tc>
          <w:tcPr/>
          <w:p>
            <w:pPr>
              <w:pStyle w:val="Compact"/>
              <w:jc w:val="left"/>
            </w:pPr>
            <w:r>
              <w:t xml:space="preserve">N ／ (C)</w:t>
            </w:r>
          </w:p>
        </w:tc>
        <w:tc>
          <w:tcPr/>
          <w:p>
            <w:pPr>
              <w:pStyle w:val="Compact"/>
              <w:jc w:val="left"/>
            </w:pPr>
            <w:r>
              <w:t xml:space="preserve">胺＋羧酸</w:t>
            </w:r>
          </w:p>
        </w:tc>
      </w:tr>
      <w:tr>
        <w:tc>
          <w:tcPr/>
          <w:p>
            <w:pPr>
              <w:pStyle w:val="Compact"/>
              <w:jc w:val="left"/>
            </w:pPr>
            <w:r>
              <w:rPr>
                <w:bCs/>
                <w:b/>
              </w:rPr>
              <w:t xml:space="preserve">尿素</w:t>
            </w:r>
          </w:p>
        </w:tc>
        <w:tc>
          <w:tcPr/>
          <w:p>
            <w:pPr>
              <w:pStyle w:val="Compact"/>
              <w:jc w:val="left"/>
            </w:pPr>
            <w:r>
              <w:t xml:space="preserve">–NH–CO–</w:t>
            </w:r>
            <w:r>
              <w:rPr>
                <w:bCs/>
                <w:b/>
              </w:rPr>
              <w:t xml:space="preserve">NH</w:t>
            </w:r>
            <w:r>
              <w:t xml:space="preserve">–</w:t>
            </w:r>
          </w:p>
        </w:tc>
        <w:tc>
          <w:tcPr/>
          <w:p>
            <w:pPr>
              <w:pStyle w:val="Compact"/>
              <w:jc w:val="left"/>
            </w:pPr>
            <w:r>
              <w:rPr>
                <w:bCs/>
                <w:b/>
              </w:rPr>
              <w:t xml:space="preserve">N ／ N</w:t>
            </w:r>
          </w:p>
        </w:tc>
        <w:tc>
          <w:tcPr/>
          <w:p>
            <w:pPr>
              <w:pStyle w:val="Compact"/>
              <w:jc w:val="left"/>
            </w:pPr>
            <w:r>
              <w:t xml:space="preserve">胺＋</w:t>
            </w:r>
            <w:r>
              <w:rPr>
                <w:bCs/>
                <w:b/>
              </w:rPr>
              <w:t xml:space="preserve">イソシアネート</w:t>
            </w:r>
          </w:p>
        </w:tc>
      </w:tr>
      <w:tr>
        <w:tc>
          <w:tcPr/>
          <w:p>
            <w:pPr>
              <w:pStyle w:val="Compact"/>
              <w:jc w:val="left"/>
            </w:pPr>
            <w:r>
              <w:rPr>
                <w:bCs/>
                <w:b/>
              </w:rPr>
              <w:t xml:space="preserve">ウレタン</w:t>
            </w:r>
          </w:p>
        </w:tc>
        <w:tc>
          <w:tcPr/>
          <w:p>
            <w:pPr>
              <w:pStyle w:val="Compact"/>
              <w:jc w:val="left"/>
            </w:pPr>
            <w:r>
              <w:t xml:space="preserve">–NH–CO–</w:t>
            </w:r>
            <w:r>
              <w:rPr>
                <w:bCs/>
                <w:b/>
              </w:rPr>
              <w:t xml:space="preserve">O</w:t>
            </w:r>
            <w:r>
              <w:t xml:space="preserve">–</w:t>
            </w:r>
          </w:p>
        </w:tc>
        <w:tc>
          <w:tcPr/>
          <w:p>
            <w:pPr>
              <w:pStyle w:val="Compact"/>
              <w:jc w:val="left"/>
            </w:pPr>
            <w:r>
              <w:rPr>
                <w:bCs/>
                <w:b/>
              </w:rPr>
              <w:t xml:space="preserve">N ／ O</w:t>
            </w:r>
          </w:p>
        </w:tc>
        <w:tc>
          <w:tcPr/>
          <w:p>
            <w:pPr>
              <w:pStyle w:val="Compact"/>
              <w:jc w:val="left"/>
            </w:pPr>
            <w:r>
              <w:rPr>
                <w:bCs/>
                <w:b/>
              </w:rPr>
              <w:t xml:space="preserve">アルコール</w:t>
            </w:r>
            <w:r>
              <w:t xml:space="preserve">＋</w:t>
            </w:r>
            <w:r>
              <w:rPr>
                <w:bCs/>
                <w:b/>
              </w:rPr>
              <w:t xml:space="preserve">イソシアネート</w:t>
            </w:r>
          </w:p>
        </w:tc>
      </w:tr>
      <w:tr>
        <w:tc>
          <w:tcPr/>
          <w:p>
            <w:pPr>
              <w:pStyle w:val="Compact"/>
              <w:jc w:val="left"/>
            </w:pPr>
            <w:r>
              <w:t xml:space="preserve">カーボネート</w:t>
            </w:r>
          </w:p>
        </w:tc>
        <w:tc>
          <w:tcPr/>
          <w:p>
            <w:pPr>
              <w:pStyle w:val="Compact"/>
              <w:jc w:val="left"/>
            </w:pPr>
            <w:r>
              <w:t xml:space="preserve">–O–CO–O–</w:t>
            </w:r>
          </w:p>
        </w:tc>
        <w:tc>
          <w:tcPr/>
          <w:p>
            <w:pPr>
              <w:pStyle w:val="Compact"/>
              <w:jc w:val="left"/>
            </w:pPr>
            <w:r>
              <w:t xml:space="preserve">O ／ O</w:t>
            </w:r>
          </w:p>
        </w:tc>
        <w:tc>
          <w:tcPr/>
          <w:p>
            <w:pPr>
              <w:pStyle w:val="Compact"/>
              <w:jc w:val="left"/>
            </w:pPr>
            <w:r>
              <w:t xml:space="preserve">二醇＋ホスゲン等</w:t>
            </w:r>
          </w:p>
        </w:tc>
      </w:tr>
    </w:tbl>
    <w:p>
      <w:pPr>
        <w:pStyle w:val="BodyText"/>
      </w:pPr>
      <w:r>
        <w:t xml:space="preserve">　</w:t>
      </w:r>
      <w:r>
        <w:rPr>
          <w:bCs/>
          <w:b/>
        </w:rPr>
        <w:t xml:space="preserve">イソシアネートがN側を提供し、反対側がNかOかは相手が胺かアルコールかで決まる</w:t>
      </w:r>
      <w:r>
        <w:t xml:space="preserve">——この一行でBとCが同時に処理できる。</w:t>
      </w:r>
    </w:p>
    <w:p>
      <w:pPr>
        <w:pStyle w:val="BodyText"/>
      </w:pPr>
      <w:r>
        <w:rPr>
          <w:bCs/>
          <w:b/>
        </w:rPr>
        <w:t xml:space="preserve">A　</w:t>
      </w:r>
      <w:r>
        <w:t xml:space="preserve">ヘキサメチレンジアミン＋アジピン酸 →</w:t>
      </w:r>
      <w:r>
        <w:t xml:space="preserve"> </w:t>
      </w:r>
      <w:r>
        <w:rPr>
          <w:bCs/>
          <w:b/>
        </w:rPr>
        <w:t xml:space="preserve">ナイロン66</w:t>
      </w:r>
      <w:r>
        <w:t xml:space="preserve">。–NCOも–OHも存在しないため、N–CO–Oという連続構造は原理的に作れない。</w:t>
      </w:r>
      <w:r>
        <w:rPr>
          <w:bCs/>
          <w:b/>
        </w:rPr>
        <w:t xml:space="preserve">Aをポリウレタンと誤認するのが本問の主要な失点経路。</w:t>
      </w:r>
    </w:p>
    <w:p>
      <w:pPr>
        <w:pStyle w:val="BodyText"/>
      </w:pPr>
      <w:r>
        <w:rPr>
          <w:bCs/>
          <w:b/>
        </w:rPr>
        <w:t xml:space="preserve">B　</w:t>
      </w:r>
      <w:r>
        <w:t xml:space="preserve">二胺＋ヘキサメチレンジイソシアネート →</w:t>
      </w:r>
      <w:r>
        <w:t xml:space="preserve"> </w:t>
      </w:r>
      <w:r>
        <w:rPr>
          <w:bCs/>
          <w:b/>
        </w:rPr>
        <w:t xml:space="preserve">ポリ尿素</w:t>
      </w:r>
      <w:r>
        <w:t xml:space="preserve">。両単体ともNしか供給せず、Oを供給するものがないため生成するのは尿素結合。</w:t>
      </w:r>
    </w:p>
    <w:p>
      <w:pPr>
        <w:pStyle w:val="BodyText"/>
      </w:pPr>
      <w:r>
        <w:rPr>
          <w:bCs/>
          <w:b/>
        </w:rPr>
        <w:t xml:space="preserve">C　</w:t>
      </w:r>
      <w:r>
        <w:t xml:space="preserve">エチレングリコール＋MDI（ジフェニルメタンジイソシアネート）→</w:t>
      </w:r>
      <w:r>
        <w:t xml:space="preserve"> </w:t>
      </w:r>
      <w:r>
        <w:rPr>
          <w:bCs/>
          <w:b/>
        </w:rPr>
        <w:t xml:space="preserve">ポリウレタン</w:t>
      </w:r>
      <w:r>
        <w:t xml:space="preserve">。機構：アルコールのOがイソシアネートの求電子炭素を攻撃し、HがNへ移動。</w:t>
      </w:r>
      <w:r>
        <w:rPr>
          <w:bCs/>
          <w:b/>
        </w:rPr>
        <w:t xml:space="preserve">小分子の脱離が一切ないため重付加</w:t>
      </w:r>
      <w:r>
        <w:t xml:space="preserve">（速查表既載の頻出論点）。</w:t>
      </w:r>
    </w:p>
    <w:p>
      <w:pPr>
        <w:pStyle w:val="BodyText"/>
      </w:pPr>
      <w:r>
        <w:rPr>
          <w:bCs/>
          <w:b/>
        </w:rPr>
        <w:t xml:space="preserve">D　</w:t>
      </w:r>
      <w:r>
        <w:t xml:space="preserve">p-フェニレンジアミン＋無水ピロメリット酸 → 第一段階で</w:t>
      </w:r>
      <w:r>
        <w:rPr>
          <w:bCs/>
          <w:b/>
        </w:rPr>
        <w:t xml:space="preserve">ポリアミド酸</w:t>
      </w:r>
      <w:r>
        <w:t xml:space="preserve">（可溶・加工可能）、加熱(300℃前後)で脱水閉環して</w:t>
      </w:r>
      <w:r>
        <w:rPr>
          <w:bCs/>
          <w:b/>
        </w:rPr>
        <w:t xml:space="preserve">ポリイミド</w:t>
      </w:r>
      <w:r>
        <w:t xml:space="preserve">。</w:t>
      </w:r>
      <w:r>
        <w:rPr>
          <w:bCs/>
          <w:b/>
        </w:rPr>
        <w:t xml:space="preserve">四酸二無水物＋二胺を見たら即ポリイミド</w:t>
      </w:r>
      <w:r>
        <w:t xml:space="preserve">。二段階製法の実務的意味：完成したポリイミドは不溶不融（300℃以上連続使用可）で加工不能なので、可溶なポリアミド酸として製膜してから閉環する。FPC基材の製法。</w:t>
      </w:r>
    </w:p>
    <w:p>
      <w:pPr>
        <w:pStyle w:val="BodyText"/>
      </w:pPr>
      <w:r>
        <w:rPr>
          <w:bCs/>
          <w:b/>
        </w:rPr>
        <w:t xml:space="preserve">E　</w:t>
      </w:r>
      <w:r>
        <w:t xml:space="preserve">4,6-ジアミノ-1,3-ベンゼンジオール＋テレフタル酸 →</w:t>
      </w:r>
      <w:r>
        <w:t xml:space="preserve"> </w:t>
      </w:r>
      <w:r>
        <w:rPr>
          <w:bCs/>
          <w:b/>
        </w:rPr>
        <w:t xml:space="preserve">ポリベンゾオキサゾール(PBO、ザイロン)</w:t>
      </w:r>
      <w:r>
        <w:t xml:space="preserve">。芳香環上の隣接する–NH₂と–OHが羧酸と反応してアミド化した後、脱水閉環してベンゾオキサゾール環を作る。</w:t>
      </w:r>
      <w:r>
        <w:rPr>
          <w:bCs/>
          <w:b/>
        </w:rPr>
        <w:t xml:space="preserve">閉環に使うのはOとN（オキサゾール）であって、二つのC=Oが一つのNを挟むイミドではない。</w:t>
      </w:r>
      <w:r>
        <w:t xml:space="preserve">現存する有機繊維で最高の引張強度（ケブラーの約1.6倍）、防弾チョッキ用。</w:t>
      </w:r>
    </w:p>
    <w:p>
      <w:pPr>
        <w:pStyle w:val="BodyText"/>
      </w:pPr>
      <w:r>
        <w:rPr>
          <w:bCs/>
          <w:b/>
        </w:rPr>
        <w:t xml:space="preserve">選択肢の判定</w:t>
      </w:r>
      <w:r>
        <w:t xml:space="preserve">：①A,C→Aが不可 ②A,E→両方不可</w:t>
      </w:r>
      <w:r>
        <w:t xml:space="preserve"> </w:t>
      </w:r>
      <w:r>
        <w:rPr>
          <w:bCs/>
          <w:b/>
        </w:rPr>
        <w:t xml:space="preserve">③B,D→Bはポリ尿素であってポリウレタンではない（旧題の正解）</w:t>
      </w:r>
      <w:r>
        <w:t xml:space="preserve"> </w:t>
      </w:r>
      <w:r>
        <w:t xml:space="preserve">④B,E→両方不可</w:t>
      </w:r>
      <w:r>
        <w:t xml:space="preserve"> </w:t>
      </w:r>
      <w:r>
        <w:rPr>
          <w:bCs/>
          <w:b/>
        </w:rPr>
        <w:t xml:space="preserve">⑤C,D→正解</w:t>
      </w:r>
      <w:r>
        <w:t xml:space="preserve">。</w:t>
      </w:r>
    </w:p>
    <w:p>
      <w:pPr>
        <w:pStyle w:val="BodyText"/>
      </w:pPr>
      <w:r>
        <w:rPr>
          <w:bCs/>
          <w:b/>
        </w:rPr>
        <w:t xml:space="preserve">重縮合 vs 重付加（本問五組の分類）</w:t>
      </w:r>
      <w:r>
        <w:t xml:space="preserve">：A・D・E＝重縮合（小分子脱離あり）、</w:t>
      </w:r>
      <w:r>
        <w:rPr>
          <w:bCs/>
          <w:b/>
        </w:rPr>
        <w:t xml:space="preserve">B・C＝重付加（脱離なし、全原子保存）</w:t>
      </w:r>
      <w:r>
        <w:t xml:space="preserve">。題幹が「重縮合・重付加のうち」と両方を並べているのはこのため。速查表既載の警告「</w:t>
      </w:r>
      <w:r>
        <w:rPr>
          <w:bCs/>
          <w:b/>
        </w:rPr>
        <w:t xml:space="preserve">題幹に重縮合と重付加が並ぶときはほぼ必ず一項が入れ替えられている</w:t>
      </w:r>
      <w:r>
        <w:t xml:space="preserve">」に照らせば、同じA〜Eが別年度に「どれが重付加か」の形で出題される可能性が高く、</w:t>
      </w:r>
      <w:r>
        <w:rPr>
          <w:bCs/>
          <w:b/>
        </w:rPr>
        <w:t xml:space="preserve">五つの答えを一組で覚えておく価値がある</w:t>
      </w:r>
      <w:r>
        <w:t xml:space="preserve">。</w:t>
      </w:r>
    </w:p>
    <w:p>
      <w:pPr>
        <w:pStyle w:val="BodyText"/>
      </w:pPr>
      <w:r>
        <w:rPr>
          <w:bCs/>
          <w:b/>
        </w:rPr>
        <w:t xml:space="preserve">多選型高分子問題の固定手順</w:t>
      </w:r>
      <w:r>
        <w:t xml:space="preserve">：①</w:t>
      </w:r>
      <w:r>
        <w:rPr>
          <w:bCs/>
          <w:b/>
        </w:rPr>
        <w:t xml:space="preserve">A〜Eを全て官能基の組合せに翻訳する</w:t>
      </w:r>
      <w:r>
        <w:t xml:space="preserve">（見ながら高分子名を推測しない）②官能基対応表で高分子を決定 ③そのうえで設問がどの二つを問うているか確認。</w:t>
      </w:r>
    </w:p>
    <w:p>
      <w:pPr>
        <w:pStyle w:val="BodyText"/>
      </w:pPr>
      <w:r>
        <w:rPr>
          <w:bCs/>
          <w:b/>
        </w:rPr>
        <w:t xml:space="preserve">一句話速記　</w:t>
      </w:r>
      <w:r>
        <w:t xml:space="preserve">ウレタン結合 –NH-CO-O– はイソシアネートがNとC=Oを、アルコールがOを供給するので「二醇＋ジイソシアネート」＝C。相手を二胺にすると尿素結合＝B。四酸二無水物＋芳香二胺＝ポリイミド＝D。旧題と同一試薬で問い方だけが変わり、答えはB,DからC,Dへ移る。</w:t>
      </w:r>
    </w:p>
    <w:p>
      <w:pPr>
        <w:pStyle w:val="BodyText"/>
      </w:pPr>
      <w:r>
        <w:rPr>
          <w:bCs/>
          <w:b/>
        </w:rPr>
        <w:t xml:space="preserve">問 83　H29-Q15　天然ゴムと合成ポリイソプレン</w:t>
      </w:r>
    </w:p>
    <w:p>
      <w:pPr>
        <w:pStyle w:val="BodyText"/>
      </w:pPr>
      <w:r>
        <w:rPr>
          <w:bCs/>
          <w:b/>
        </w:rPr>
        <w:t xml:space="preserve">考點　</w:t>
      </w:r>
      <w:r>
        <w:rPr>
          <w:iCs/>
          <w:i/>
        </w:rPr>
        <w:t xml:space="preserve">五格填空。コロイドの分類、ゴム加工工程の順序、ジエンの1,4/1,2付加。</w:t>
      </w:r>
    </w:p>
    <w:p>
      <w:pPr>
        <w:pStyle w:val="BodyText"/>
      </w:pPr>
      <w:r>
        <w:rPr>
          <w:bCs/>
          <w:b/>
        </w:rPr>
        <w:t xml:space="preserve">正答③　A=ラテックス、B=塩析、C=素練り、D=加硫、E=1,4-構造</w:t>
      </w:r>
    </w:p>
    <w:p>
      <w:pPr>
        <w:pStyle w:val="BodyText"/>
      </w:pPr>
      <w:r>
        <w:rPr>
          <w:bCs/>
          <w:b/>
        </w:rPr>
        <w:t xml:space="preserve">A　ラテックス</w:t>
      </w:r>
      <w:r>
        <w:t xml:space="preserve">　ゴム粒子が水中に分散したコロイド分散液で、ゴム分30〜35%、蛋白質・脂質・糖類を含む。</w:t>
      </w:r>
      <w:r>
        <w:rPr>
          <w:bCs/>
          <w:b/>
        </w:rPr>
        <w:t xml:space="preserve">ラッカーは塗料</w:t>
      </w:r>
      <w:r>
        <w:t xml:space="preserve">（ニトロセルロース系速乾塗料）であり人工製品なので樹皮から出てくることはない。</w:t>
      </w:r>
      <w:r>
        <w:rPr>
          <w:bCs/>
          <w:b/>
        </w:rPr>
        <w:t xml:space="preserve">②④はラッカーを含むため即排除できる。</w:t>
      </w:r>
    </w:p>
    <w:p>
      <w:pPr>
        <w:pStyle w:val="BodyText"/>
      </w:pPr>
      <w:r>
        <w:rPr>
          <w:bCs/>
          <w:b/>
        </w:rPr>
        <w:t xml:space="preserve">B　塩析</w:t>
      </w:r>
      <w:r>
        <w:t xml:space="preserve">　判定基準はラテックスがどちらのコロイドかにある。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コロイド</w:t>
            </w:r>
          </w:p>
        </w:tc>
        <w:tc>
          <w:tcPr/>
          <w:p>
            <w:pPr>
              <w:pStyle w:val="Compact"/>
              <w:jc w:val="left"/>
            </w:pPr>
            <w:r>
              <w:rPr>
                <w:bCs/>
                <w:b/>
              </w:rPr>
              <w:t xml:space="preserve">安定化機構</w:t>
            </w:r>
          </w:p>
        </w:tc>
        <w:tc>
          <w:tcPr/>
          <w:p>
            <w:pPr>
              <w:pStyle w:val="Compact"/>
              <w:jc w:val="left"/>
            </w:pPr>
            <w:r>
              <w:rPr>
                <w:bCs/>
                <w:b/>
              </w:rPr>
              <w:t xml:space="preserve">破壊方法</w:t>
            </w:r>
          </w:p>
        </w:tc>
        <w:tc>
          <w:tcPr/>
          <w:p>
            <w:pPr>
              <w:pStyle w:val="Compact"/>
              <w:jc w:val="left"/>
            </w:pPr>
            <w:r>
              <w:rPr>
                <w:bCs/>
                <w:b/>
              </w:rPr>
              <w:t xml:space="preserve">名称</w:t>
            </w:r>
          </w:p>
        </w:tc>
      </w:tr>
      <w:tr>
        <w:tc>
          <w:tcPr/>
          <w:p>
            <w:pPr>
              <w:pStyle w:val="Compact"/>
              <w:jc w:val="left"/>
            </w:pPr>
            <w:r>
              <w:t xml:space="preserve">疎水コロイド</w:t>
            </w:r>
          </w:p>
        </w:tc>
        <w:tc>
          <w:tcPr/>
          <w:p>
            <w:pPr>
              <w:pStyle w:val="Compact"/>
              <w:jc w:val="left"/>
            </w:pPr>
            <w:r>
              <w:t xml:space="preserve">表面電荷の静電反発</w:t>
            </w:r>
          </w:p>
        </w:tc>
        <w:tc>
          <w:tcPr/>
          <w:p>
            <w:pPr>
              <w:pStyle w:val="Compact"/>
              <w:jc w:val="left"/>
            </w:pPr>
            <w:r>
              <w:rPr>
                <w:bCs/>
                <w:b/>
              </w:rPr>
              <w:t xml:space="preserve">少量</w:t>
            </w:r>
            <w:r>
              <w:t xml:space="preserve">の電解質</w:t>
            </w:r>
          </w:p>
        </w:tc>
        <w:tc>
          <w:tcPr/>
          <w:p>
            <w:pPr>
              <w:pStyle w:val="Compact"/>
              <w:jc w:val="left"/>
            </w:pPr>
            <w:r>
              <w:rPr>
                <w:bCs/>
                <w:b/>
              </w:rPr>
              <w:t xml:space="preserve">凝析</w:t>
            </w:r>
          </w:p>
        </w:tc>
      </w:tr>
      <w:tr>
        <w:tc>
          <w:tcPr/>
          <w:p>
            <w:pPr>
              <w:pStyle w:val="Compact"/>
              <w:jc w:val="left"/>
            </w:pPr>
            <w:r>
              <w:t xml:space="preserve">親水コロイド</w:t>
            </w:r>
          </w:p>
        </w:tc>
        <w:tc>
          <w:tcPr/>
          <w:p>
            <w:pPr>
              <w:pStyle w:val="Compact"/>
              <w:jc w:val="left"/>
            </w:pPr>
            <w:r>
              <w:t xml:space="preserve">水和層</w:t>
            </w:r>
          </w:p>
        </w:tc>
        <w:tc>
          <w:tcPr/>
          <w:p>
            <w:pPr>
              <w:pStyle w:val="Compact"/>
              <w:jc w:val="left"/>
            </w:pPr>
            <w:r>
              <w:rPr>
                <w:bCs/>
                <w:b/>
              </w:rPr>
              <w:t xml:space="preserve">多量</w:t>
            </w:r>
            <w:r>
              <w:t xml:space="preserve">の電解質</w:t>
            </w:r>
          </w:p>
        </w:tc>
        <w:tc>
          <w:tcPr/>
          <w:p>
            <w:pPr>
              <w:pStyle w:val="Compact"/>
              <w:jc w:val="left"/>
            </w:pPr>
            <w:r>
              <w:rPr>
                <w:bCs/>
                <w:b/>
              </w:rPr>
              <w:t xml:space="preserve">塩析</w:t>
            </w:r>
          </w:p>
        </w:tc>
      </w:tr>
    </w:tbl>
    <w:p>
      <w:pPr>
        <w:pStyle w:val="BodyText"/>
      </w:pPr>
      <w:r>
        <w:t xml:space="preserve">　天然ラテックスは</w:t>
      </w:r>
      <w:r>
        <w:rPr>
          <w:bCs/>
          <w:b/>
        </w:rPr>
        <w:t xml:space="preserve">保護コロイド</w:t>
      </w:r>
      <w:r>
        <w:t xml:space="preserve">——ゴム粒子自体は疎水性だが</w:t>
      </w:r>
      <w:r>
        <w:rPr>
          <w:bCs/>
          <w:b/>
        </w:rPr>
        <w:t xml:space="preserve">蛋白質層に覆われている</w:t>
      </w:r>
      <w:r>
        <w:t xml:space="preserve">ため全体として親水コロイドとして振る舞う。したがってギ酸・酢酸を比較的多量に加えて蛋白質の電荷を中和し脱水する</w:t>
      </w:r>
      <w:r>
        <w:rPr>
          <w:bCs/>
          <w:b/>
        </w:rPr>
        <w:t xml:space="preserve">塩析</w:t>
      </w:r>
      <w:r>
        <w:t xml:space="preserve">により凝集沈殿する。 　</w:t>
      </w:r>
      <w:r>
        <w:rPr>
          <w:bCs/>
          <w:b/>
        </w:rPr>
        <w:t xml:space="preserve">判別法</w:t>
      </w:r>
      <w:r>
        <w:t xml:space="preserve">：蛋白質や親水基に覆われている→親水コロイド→塩析／純無機粒子が電荷で安定→疎水コロイド→凝析。（石鹸の塩析、蛋白質の硫安沈殿も同原理。）</w:t>
      </w:r>
    </w:p>
    <w:p>
      <w:pPr>
        <w:pStyle w:val="BodyText"/>
      </w:pPr>
      <w:r>
        <w:rPr>
          <w:bCs/>
          <w:b/>
        </w:rPr>
        <w:t xml:space="preserve">C　素練り</w:t>
      </w:r>
      <w:r>
        <w:t xml:space="preserve">　決め手は</w:t>
      </w:r>
      <w:r>
        <w:rPr>
          <w:bCs/>
          <w:b/>
        </w:rPr>
        <w:t xml:space="preserve">時系列</w:t>
      </w:r>
      <w:r>
        <w:t xml:space="preserve">——「硫黄を加える</w:t>
      </w:r>
      <w:r>
        <w:rPr>
          <w:bCs/>
          <w:b/>
        </w:rPr>
        <w:t xml:space="preserve">前</w:t>
      </w:r>
      <w:r>
        <w:t xml:space="preserve">」にローラー処理する。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工程</w:t>
            </w:r>
          </w:p>
        </w:tc>
        <w:tc>
          <w:tcPr/>
          <w:p>
            <w:pPr>
              <w:pStyle w:val="Compact"/>
              <w:jc w:val="left"/>
            </w:pPr>
            <w:r>
              <w:rPr>
                <w:bCs/>
                <w:b/>
              </w:rPr>
              <w:t xml:space="preserve">内容</w:t>
            </w:r>
          </w:p>
        </w:tc>
        <w:tc>
          <w:tcPr/>
          <w:p>
            <w:pPr>
              <w:pStyle w:val="Compact"/>
              <w:jc w:val="left"/>
            </w:pPr>
            <w:r>
              <w:rPr>
                <w:bCs/>
                <w:b/>
              </w:rPr>
              <w:t xml:space="preserve">時期</w:t>
            </w:r>
          </w:p>
        </w:tc>
      </w:tr>
      <w:tr>
        <w:tc>
          <w:tcPr/>
          <w:p>
            <w:pPr>
              <w:pStyle w:val="Compact"/>
              <w:jc w:val="left"/>
            </w:pPr>
            <w:r>
              <w:rPr>
                <w:bCs/>
                <w:b/>
              </w:rPr>
              <w:t xml:space="preserve">素練り(mastication)</w:t>
            </w:r>
          </w:p>
        </w:tc>
        <w:tc>
          <w:tcPr/>
          <w:p>
            <w:pPr>
              <w:pStyle w:val="Compact"/>
              <w:jc w:val="left"/>
            </w:pPr>
            <w:r>
              <w:rPr>
                <w:bCs/>
                <w:b/>
              </w:rPr>
              <w:t xml:space="preserve">生ゴムのみ</w:t>
            </w:r>
            <w:r>
              <w:t xml:space="preserve">をローラーで反復圧延、機械的剪断で</w:t>
            </w:r>
            <w:r>
              <w:rPr>
                <w:bCs/>
                <w:b/>
              </w:rPr>
              <w:t xml:space="preserve">分子鎖を切断して分子量を下げる</w:t>
            </w:r>
            <w:r>
              <w:t xml:space="preserve">→可塑性向上</w:t>
            </w:r>
          </w:p>
        </w:tc>
        <w:tc>
          <w:tcPr/>
          <w:p>
            <w:pPr>
              <w:pStyle w:val="Compact"/>
              <w:jc w:val="left"/>
            </w:pPr>
            <w:r>
              <w:rPr>
                <w:bCs/>
                <w:b/>
              </w:rPr>
              <w:t xml:space="preserve">配合剤添加前</w:t>
            </w:r>
          </w:p>
        </w:tc>
      </w:tr>
      <w:tr>
        <w:tc>
          <w:tcPr/>
          <w:p>
            <w:pPr>
              <w:pStyle w:val="Compact"/>
              <w:jc w:val="left"/>
            </w:pPr>
            <w:r>
              <w:t xml:space="preserve">混練り(mixing)</w:t>
            </w:r>
          </w:p>
        </w:tc>
        <w:tc>
          <w:tcPr/>
          <w:p>
            <w:pPr>
              <w:pStyle w:val="Compact"/>
              <w:jc w:val="left"/>
            </w:pPr>
            <w:r>
              <w:t xml:space="preserve">硫黄・カーボンブラック・促進剤等の</w:t>
            </w:r>
            <w:r>
              <w:rPr>
                <w:bCs/>
                <w:b/>
              </w:rPr>
              <w:t xml:space="preserve">配合剤</w:t>
            </w:r>
            <w:r>
              <w:t xml:space="preserve">と一緒に混合</w:t>
            </w:r>
          </w:p>
        </w:tc>
        <w:tc>
          <w:tcPr/>
          <w:p>
            <w:pPr>
              <w:pStyle w:val="Compact"/>
              <w:jc w:val="left"/>
            </w:pPr>
            <w:r>
              <w:t xml:space="preserve">添加後</w:t>
            </w:r>
          </w:p>
        </w:tc>
      </w:tr>
    </w:tbl>
    <w:p>
      <w:pPr>
        <w:pStyle w:val="BodyText"/>
      </w:pPr>
      <w:r>
        <w:t xml:space="preserve">　素練りの化学的実体：機械的剪断で分子鎖が切れて生じたラジカルが空気中のO₂に捕捉されて停止するため分子量が低下する。素練り促進剤（塑解剤）で加速できる。</w:t>
      </w:r>
    </w:p>
    <w:p>
      <w:pPr>
        <w:pStyle w:val="BodyText"/>
      </w:pPr>
      <w:r>
        <w:rPr>
          <w:bCs/>
          <w:b/>
        </w:rPr>
        <w:t xml:space="preserve">D　加硫</w:t>
      </w:r>
      <w:r>
        <w:t xml:space="preserve">　硫黄が二重結合の</w:t>
      </w:r>
      <w:r>
        <w:rPr>
          <w:bCs/>
          <w:b/>
        </w:rPr>
        <w:t xml:space="preserve">アリル位</w:t>
      </w:r>
      <w:r>
        <w:t xml:space="preserve">に –S–、–S–S–、–Sₓ– の架橋橋を形成する。 線状ポリイソプレン（塑性変形し永久伸長する）→ 硫黄＋140℃加熱 → 三次元網目構造 → 分子鎖が全体として滑れなくなり、</w:t>
      </w:r>
      <w:r>
        <w:rPr>
          <w:bCs/>
          <w:b/>
        </w:rPr>
        <w:t xml:space="preserve">クリープが消えて弾性回復のみが残る</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硫黄量</w:t>
            </w:r>
          </w:p>
        </w:tc>
        <w:tc>
          <w:tcPr/>
          <w:p>
            <w:pPr>
              <w:pStyle w:val="Compact"/>
              <w:jc w:val="left"/>
            </w:pPr>
            <w:r>
              <w:rPr>
                <w:bCs/>
                <w:b/>
              </w:rPr>
              <w:t xml:space="preserve">製品</w:t>
            </w:r>
          </w:p>
        </w:tc>
      </w:tr>
      <w:tr>
        <w:tc>
          <w:tcPr/>
          <w:p>
            <w:pPr>
              <w:pStyle w:val="Compact"/>
              <w:jc w:val="left"/>
            </w:pPr>
            <w:r>
              <w:rPr>
                <w:bCs/>
                <w:b/>
              </w:rPr>
              <w:t xml:space="preserve">5〜8%</w:t>
            </w:r>
          </w:p>
        </w:tc>
        <w:tc>
          <w:tcPr/>
          <w:p>
            <w:pPr>
              <w:pStyle w:val="Compact"/>
              <w:jc w:val="left"/>
            </w:pPr>
            <w:r>
              <w:rPr>
                <w:bCs/>
                <w:b/>
              </w:rPr>
              <w:t xml:space="preserve">軟質ゴム</w:t>
            </w:r>
            <w:r>
              <w:t xml:space="preserve">（タイヤ、輪ゴム）</w:t>
            </w:r>
          </w:p>
        </w:tc>
      </w:tr>
      <w:tr>
        <w:tc>
          <w:tcPr/>
          <w:p>
            <w:pPr>
              <w:pStyle w:val="Compact"/>
              <w:jc w:val="left"/>
            </w:pPr>
            <w:r>
              <w:t xml:space="preserve">30〜40%</w:t>
            </w:r>
          </w:p>
        </w:tc>
        <w:tc>
          <w:tcPr/>
          <w:p>
            <w:pPr>
              <w:pStyle w:val="Compact"/>
              <w:jc w:val="left"/>
            </w:pPr>
            <w:r>
              <w:rPr>
                <w:bCs/>
                <w:b/>
              </w:rPr>
              <w:t xml:space="preserve">エボナイト</w:t>
            </w:r>
            <w:r>
              <w:t xml:space="preserve">（硬質ゴム）</w:t>
            </w:r>
          </w:p>
        </w:tc>
      </w:tr>
    </w:tbl>
    <w:p>
      <w:pPr>
        <w:pStyle w:val="BodyText"/>
      </w:pPr>
      <w:r>
        <w:t xml:space="preserve">　</w:t>
      </w:r>
      <w:r>
        <w:rPr>
          <w:bCs/>
          <w:b/>
        </w:rPr>
        <w:t xml:space="preserve">ゲル化（②⑤）を排除</w:t>
      </w:r>
      <w:r>
        <w:t xml:space="preserve">：ゲル化は溶媒が三次元網目に包含される現象で、加硫とは概念が異なり溶媒も関与しない。</w:t>
      </w:r>
      <w:r>
        <w:rPr>
          <w:bCs/>
          <w:b/>
        </w:rPr>
        <w:t xml:space="preserve">架橋（④）</w:t>
      </w:r>
      <w:r>
        <w:t xml:space="preserve">は加硫の本質そのものだが、「硫黄を加えて加熱する」という特定操作の固有名詞は</w:t>
      </w:r>
      <w:r>
        <w:rPr>
          <w:bCs/>
          <w:b/>
        </w:rPr>
        <w:t xml:space="preserve">加硫</w:t>
      </w:r>
      <w:r>
        <w:t xml:space="preserve">。（④はAがラッカーで既に排除。） 　速查表既載：「架橋(加硫)は高分子鎖の全体的滑りを封じ、永久変形(クリープ)を消して弾性回復だけを残す」。</w:t>
      </w:r>
      <w:r>
        <w:rPr>
          <w:bCs/>
          <w:b/>
        </w:rPr>
        <w:t xml:space="preserve">1839年 Goodyear が加硫を発見</w:t>
      </w:r>
      <w:r>
        <w:t xml:space="preserve">（既載年表）。</w:t>
      </w:r>
    </w:p>
    <w:p>
      <w:pPr>
        <w:pStyle w:val="BodyText"/>
      </w:pPr>
      <w:r>
        <w:rPr>
          <w:bCs/>
          <w:b/>
        </w:rPr>
        <w:t xml:space="preserve">E　1,4-構造</w:t>
      </w:r>
    </w:p>
    <w:p>
      <w:pPr>
        <w:pStyle w:val="BodyText"/>
      </w:pPr>
      <w:r>
        <w:t xml:space="preserve">イソプレンの炭素番号：CH₂(1)=C(2)(CH₃)–CH(3)=CH₂(4)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付加様式</w:t>
            </w:r>
          </w:p>
        </w:tc>
        <w:tc>
          <w:tcPr/>
          <w:p>
            <w:pPr>
              <w:pStyle w:val="Compact"/>
              <w:jc w:val="left"/>
            </w:pPr>
            <w:r>
              <w:rPr>
                <w:bCs/>
                <w:b/>
              </w:rPr>
              <w:t xml:space="preserve">反応する炭素</w:t>
            </w:r>
          </w:p>
        </w:tc>
        <w:tc>
          <w:tcPr/>
          <w:p>
            <w:pPr>
              <w:pStyle w:val="Compact"/>
              <w:jc w:val="left"/>
            </w:pPr>
            <w:r>
              <w:rPr>
                <w:bCs/>
                <w:b/>
              </w:rPr>
              <w:t xml:space="preserve">主鎖</w:t>
            </w:r>
          </w:p>
        </w:tc>
        <w:tc>
          <w:tcPr/>
          <w:p>
            <w:pPr>
              <w:pStyle w:val="Compact"/>
              <w:jc w:val="left"/>
            </w:pPr>
            <w:r>
              <w:rPr>
                <w:bCs/>
                <w:b/>
              </w:rPr>
              <w:t xml:space="preserve">二重結合の位置</w:t>
            </w:r>
          </w:p>
        </w:tc>
      </w:tr>
      <w:tr>
        <w:tc>
          <w:tcPr/>
          <w:p>
            <w:pPr>
              <w:pStyle w:val="Compact"/>
              <w:jc w:val="left"/>
            </w:pPr>
            <w:r>
              <w:rPr>
                <w:bCs/>
                <w:b/>
              </w:rPr>
              <w:t xml:space="preserve">1,4-付加</w:t>
            </w:r>
          </w:p>
        </w:tc>
        <w:tc>
          <w:tcPr/>
          <w:p>
            <w:pPr>
              <w:pStyle w:val="Compact"/>
              <w:jc w:val="left"/>
            </w:pPr>
            <w:r>
              <w:rPr>
                <w:bCs/>
                <w:b/>
              </w:rPr>
              <w:t xml:space="preserve">C1とC4</w:t>
            </w:r>
          </w:p>
        </w:tc>
        <w:tc>
          <w:tcPr/>
          <w:p>
            <w:pPr>
              <w:pStyle w:val="Compact"/>
              <w:jc w:val="left"/>
            </w:pPr>
            <w:r>
              <w:t xml:space="preserve">–CH₂–C(CH₃)=CH–CH₂–</w:t>
            </w:r>
          </w:p>
        </w:tc>
        <w:tc>
          <w:tcPr/>
          <w:p>
            <w:pPr>
              <w:pStyle w:val="Compact"/>
              <w:jc w:val="left"/>
            </w:pPr>
            <w:r>
              <w:rPr>
                <w:bCs/>
                <w:b/>
              </w:rPr>
              <w:t xml:space="preserve">主鎖に残る</w:t>
            </w:r>
          </w:p>
        </w:tc>
      </w:tr>
      <w:tr>
        <w:tc>
          <w:tcPr/>
          <w:p>
            <w:pPr>
              <w:pStyle w:val="Compact"/>
              <w:jc w:val="left"/>
            </w:pPr>
            <w:r>
              <w:t xml:space="preserve">1,2-付加</w:t>
            </w:r>
          </w:p>
        </w:tc>
        <w:tc>
          <w:tcPr/>
          <w:p>
            <w:pPr>
              <w:pStyle w:val="Compact"/>
              <w:jc w:val="left"/>
            </w:pPr>
            <w:r>
              <w:t xml:space="preserve">C1とC2</w:t>
            </w:r>
          </w:p>
        </w:tc>
        <w:tc>
          <w:tcPr/>
          <w:p>
            <w:pPr>
              <w:pStyle w:val="Compact"/>
              <w:jc w:val="left"/>
            </w:pPr>
            <w:r>
              <w:t xml:space="preserve">飽和</w:t>
            </w:r>
          </w:p>
        </w:tc>
        <w:tc>
          <w:tcPr/>
          <w:p>
            <w:pPr>
              <w:pStyle w:val="Compact"/>
              <w:jc w:val="left"/>
            </w:pPr>
            <w:r>
              <w:rPr>
                <w:bCs/>
                <w:b/>
              </w:rPr>
              <w:t xml:space="preserve">側鎖のビニル基</w:t>
            </w:r>
          </w:p>
        </w:tc>
      </w:tr>
      <w:tr>
        <w:tc>
          <w:tcPr/>
          <w:p>
            <w:pPr>
              <w:pStyle w:val="Compact"/>
              <w:jc w:val="left"/>
            </w:pPr>
            <w:r>
              <w:t xml:space="preserve">3,4-付加</w:t>
            </w:r>
          </w:p>
        </w:tc>
        <w:tc>
          <w:tcPr/>
          <w:p>
            <w:pPr>
              <w:pStyle w:val="Compact"/>
              <w:jc w:val="left"/>
            </w:pPr>
            <w:r>
              <w:t xml:space="preserve">C3とC4</w:t>
            </w:r>
          </w:p>
        </w:tc>
        <w:tc>
          <w:tcPr/>
          <w:p>
            <w:pPr>
              <w:pStyle w:val="Compact"/>
              <w:jc w:val="left"/>
            </w:pPr>
            <w:r>
              <w:t xml:space="preserve">飽和</w:t>
            </w:r>
          </w:p>
        </w:tc>
        <w:tc>
          <w:tcPr/>
          <w:p>
            <w:pPr>
              <w:pStyle w:val="Compact"/>
              <w:jc w:val="left"/>
            </w:pPr>
            <w:r>
              <w:t xml:space="preserve">側鎖のイソプロペニル基</w:t>
            </w:r>
          </w:p>
        </w:tc>
      </w:tr>
    </w:tbl>
    <w:p>
      <w:pPr>
        <w:pStyle w:val="BodyText"/>
      </w:pPr>
      <w:r>
        <w:t xml:space="preserve">　</w:t>
      </w:r>
      <w:r>
        <w:rPr>
          <w:bCs/>
          <w:b/>
        </w:rPr>
        <w:t xml:space="preserve">1,4でなければならない三つの理由</w:t>
      </w:r>
      <w:r>
        <w:t xml:space="preserve">：①主鎖に二重結合が残らなければ</w:t>
      </w:r>
      <w:r>
        <w:rPr>
          <w:bCs/>
          <w:b/>
        </w:rPr>
        <w:t xml:space="preserve">加硫できない</w:t>
      </w:r>
      <w:r>
        <w:t xml:space="preserve">——問題文自身が「これを加硫すると弾性のあるゴムが得られる」と述べており、</w:t>
      </w:r>
      <w:r>
        <w:rPr>
          <w:bCs/>
          <w:b/>
        </w:rPr>
        <w:t xml:space="preserve">設問内に答えの根拠がある</w:t>
      </w:r>
      <w:r>
        <w:t xml:space="preserve"> </w:t>
      </w:r>
      <w:r>
        <w:t xml:space="preserve">②cis配置により主鎖が屈曲し、分子鎖がランダムコイルを巻いて弾性を生む（trans-1,4のグッタペルカは直線的で結晶化しやすく硬質・無弾性）③1,2構造は側鎖のビニル基が立体障害となり主鎖の柔軟性を損なう。</w:t>
      </w:r>
    </w:p>
    <w:p>
      <w:pPr>
        <w:pStyle w:val="BodyText"/>
      </w:pPr>
      <w:r>
        <w:t xml:space="preserve">　</w:t>
      </w:r>
      <w:r>
        <w:rPr>
          <w:bCs/>
          <w:b/>
        </w:rPr>
        <w:t xml:space="preserve">溶媒ヘプタンは飾りではない</w:t>
      </w:r>
      <w:r>
        <w:t xml:space="preserve">：アニオン重合の立体選択性は溶媒極性と対イオンに強く依存する。</w:t>
      </w:r>
      <w:r>
        <w:rPr>
          <w:bCs/>
          <w:b/>
        </w:rPr>
        <w:t xml:space="preserve">n-BuLi＋炭化水素系溶媒では cis-1,4 が90〜95%</w:t>
      </w:r>
      <w:r>
        <w:t xml:space="preserve">、極性溶媒(THF・エーテル)では1,2と3,4が大幅に増える。機構は、非極性溶媒中でLi⁺が成長末端カルボアニオンと</w:t>
      </w:r>
      <w:r>
        <w:rPr>
          <w:bCs/>
          <w:b/>
        </w:rPr>
        <w:t xml:space="preserve">接触イオン対</w:t>
      </w:r>
      <w:r>
        <w:t xml:space="preserve">を作り、Li⁺が単量体の二つの二重結合に配位して</w:t>
      </w:r>
      <w:r>
        <w:rPr>
          <w:bCs/>
          <w:b/>
        </w:rPr>
        <w:t xml:space="preserve">シス配座に固定してから挿入する</w:t>
      </w:r>
      <w:r>
        <w:t xml:space="preserve">ため。極性溶媒はLi⁺を溶媒和してこの配位制御を壊す。NaやKでは cis 含量が落ちる。</w:t>
      </w:r>
      <w:r>
        <w:rPr>
          <w:bCs/>
          <w:b/>
        </w:rPr>
        <w:t xml:space="preserve">この組合せが工業的に天然ゴムに近いIR（イソプレンゴム）を作る唯一の手段。</w:t>
      </w:r>
    </w:p>
    <w:p>
      <w:pPr>
        <w:pStyle w:val="BodyText"/>
      </w:pPr>
      <w:r>
        <w:t xml:space="preserve">　</w:t>
      </w:r>
      <w:r>
        <w:rPr>
          <w:bCs/>
          <w:b/>
        </w:rPr>
        <w:t xml:space="preserve">「1,2」「1,4」は単量体上のどの炭素が重合に関与したかを示す番号であり、溶媒の炭素数とは無関係</w:t>
      </w:r>
      <w:r>
        <w:t xml:space="preserve">。ヘプタン(C₇H₁₆)は溶媒名にすぎない。</w:t>
      </w:r>
    </w:p>
    <w:p>
      <w:pPr>
        <w:pStyle w:val="BodyText"/>
      </w:pPr>
      <w:r>
        <w:rPr>
          <w:bCs/>
          <w:b/>
        </w:rPr>
        <w:t xml:space="preserve">選択肢の設計　</w:t>
      </w:r>
      <w:r>
        <w:t xml:space="preserve">①③⑤はA・B・Cが全て同一で、</w:t>
      </w:r>
      <w:r>
        <w:rPr>
          <w:bCs/>
          <w:b/>
        </w:rPr>
        <w:t xml:space="preserve">DとEでのみ分岐する</w:t>
      </w:r>
      <w:r>
        <w:t xml:space="preserve">。すなわち本問の実質は二格しか問うていない（前三格は得点源）。①は</w:t>
      </w:r>
      <w:r>
        <w:rPr>
          <w:bCs/>
          <w:b/>
        </w:rPr>
        <w:t xml:space="preserve">Eの一格だけが誤り</w:t>
      </w:r>
      <w:r>
        <w:t xml:space="preserve">という構成で、組合せ問題では一格の誤りが全体の失点になる。</w:t>
      </w:r>
    </w:p>
    <w:p>
      <w:pPr>
        <w:pStyle w:val="BodyText"/>
      </w:pPr>
      <w:r>
        <w:rPr>
          <w:bCs/>
          <w:b/>
        </w:rPr>
        <w:t xml:space="preserve">ジエン重合体の立体構造まとめ</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重合体</w:t>
            </w:r>
          </w:p>
        </w:tc>
        <w:tc>
          <w:tcPr/>
          <w:p>
            <w:pPr>
              <w:pStyle w:val="Compact"/>
              <w:jc w:val="left"/>
            </w:pPr>
            <w:r>
              <w:rPr>
                <w:bCs/>
                <w:b/>
              </w:rPr>
              <w:t xml:space="preserve">立体構造</w:t>
            </w:r>
          </w:p>
        </w:tc>
        <w:tc>
          <w:tcPr/>
          <w:p>
            <w:pPr>
              <w:pStyle w:val="Compact"/>
              <w:jc w:val="left"/>
            </w:pPr>
            <w:r>
              <w:rPr>
                <w:bCs/>
                <w:b/>
              </w:rPr>
              <w:t xml:space="preserve">性質</w:t>
            </w:r>
          </w:p>
        </w:tc>
        <w:tc>
          <w:tcPr/>
          <w:p>
            <w:pPr>
              <w:pStyle w:val="Compact"/>
              <w:jc w:val="left"/>
            </w:pPr>
            <w:r>
              <w:rPr>
                <w:bCs/>
                <w:b/>
              </w:rPr>
              <w:t xml:space="preserve">用途</w:t>
            </w:r>
          </w:p>
        </w:tc>
      </w:tr>
      <w:tr>
        <w:tc>
          <w:tcPr/>
          <w:p>
            <w:pPr>
              <w:pStyle w:val="Compact"/>
              <w:jc w:val="left"/>
            </w:pPr>
            <w:r>
              <w:rPr>
                <w:bCs/>
                <w:b/>
              </w:rPr>
              <w:t xml:space="preserve">天然ゴム</w:t>
            </w:r>
          </w:p>
        </w:tc>
        <w:tc>
          <w:tcPr/>
          <w:p>
            <w:pPr>
              <w:pStyle w:val="Compact"/>
              <w:jc w:val="left"/>
            </w:pPr>
            <w:r>
              <w:rPr>
                <w:bCs/>
                <w:b/>
              </w:rPr>
              <w:t xml:space="preserve">cis-1,4-ポリイソプレン</w:t>
            </w:r>
          </w:p>
        </w:tc>
        <w:tc>
          <w:tcPr/>
          <w:p>
            <w:pPr>
              <w:pStyle w:val="Compact"/>
              <w:jc w:val="left"/>
            </w:pPr>
            <w:r>
              <w:t xml:space="preserve">弾性大</w:t>
            </w:r>
          </w:p>
        </w:tc>
        <w:tc>
          <w:tcPr/>
          <w:p>
            <w:pPr>
              <w:pStyle w:val="Compact"/>
              <w:jc w:val="left"/>
            </w:pPr>
            <w:r>
              <w:t xml:space="preserve">タイヤ</w:t>
            </w:r>
          </w:p>
        </w:tc>
      </w:tr>
      <w:tr>
        <w:tc>
          <w:tcPr/>
          <w:p>
            <w:pPr>
              <w:pStyle w:val="Compact"/>
              <w:jc w:val="left"/>
            </w:pPr>
            <w:r>
              <w:t xml:space="preserve">グッタペルカ</w:t>
            </w:r>
          </w:p>
        </w:tc>
        <w:tc>
          <w:tcPr/>
          <w:p>
            <w:pPr>
              <w:pStyle w:val="Compact"/>
              <w:jc w:val="left"/>
            </w:pPr>
            <w:r>
              <w:t xml:space="preserve">trans-1,4-ポリイソプレン</w:t>
            </w:r>
          </w:p>
        </w:tc>
        <w:tc>
          <w:tcPr/>
          <w:p>
            <w:pPr>
              <w:pStyle w:val="Compact"/>
              <w:jc w:val="left"/>
            </w:pPr>
            <w:r>
              <w:t xml:space="preserve">硬質・無弾性</w:t>
            </w:r>
          </w:p>
        </w:tc>
        <w:tc>
          <w:tcPr/>
          <w:p>
            <w:pPr>
              <w:pStyle w:val="Compact"/>
              <w:jc w:val="left"/>
            </w:pPr>
            <w:r>
              <w:t xml:space="preserve">歯科、ゴルフボール</w:t>
            </w:r>
          </w:p>
        </w:tc>
      </w:tr>
      <w:tr>
        <w:tc>
          <w:tcPr/>
          <w:p>
            <w:pPr>
              <w:pStyle w:val="Compact"/>
              <w:jc w:val="left"/>
            </w:pPr>
            <w:r>
              <w:t xml:space="preserve">IR</w:t>
            </w:r>
          </w:p>
        </w:tc>
        <w:tc>
          <w:tcPr/>
          <w:p>
            <w:pPr>
              <w:pStyle w:val="Compact"/>
              <w:jc w:val="left"/>
            </w:pPr>
            <w:r>
              <w:t xml:space="preserve">cis-1,4（合成）</w:t>
            </w:r>
          </w:p>
        </w:tc>
        <w:tc>
          <w:tcPr/>
          <w:p>
            <w:pPr>
              <w:pStyle w:val="Compact"/>
              <w:jc w:val="left"/>
            </w:pPr>
            <w:r>
              <w:t xml:space="preserve">天然ゴム相当</w:t>
            </w:r>
          </w:p>
        </w:tc>
        <w:tc>
          <w:tcPr/>
          <w:p>
            <w:pPr>
              <w:pStyle w:val="Compact"/>
              <w:jc w:val="left"/>
            </w:pPr>
            <w:r>
              <w:t xml:space="preserve">タイヤ</w:t>
            </w:r>
          </w:p>
        </w:tc>
      </w:tr>
      <w:tr>
        <w:tc>
          <w:tcPr/>
          <w:p>
            <w:pPr>
              <w:pStyle w:val="Compact"/>
              <w:jc w:val="left"/>
            </w:pPr>
            <w:r>
              <w:t xml:space="preserve">BR</w:t>
            </w:r>
          </w:p>
        </w:tc>
        <w:tc>
          <w:tcPr/>
          <w:p>
            <w:pPr>
              <w:pStyle w:val="Compact"/>
              <w:jc w:val="left"/>
            </w:pPr>
            <w:r>
              <w:t xml:space="preserve">cis-1,4-ポリブタジエン</w:t>
            </w:r>
          </w:p>
        </w:tc>
        <w:tc>
          <w:tcPr/>
          <w:p>
            <w:pPr>
              <w:pStyle w:val="Compact"/>
              <w:jc w:val="left"/>
            </w:pPr>
            <w:r>
              <w:t xml:space="preserve">耐摩耗、低温特性優</w:t>
            </w:r>
          </w:p>
        </w:tc>
        <w:tc>
          <w:tcPr/>
          <w:p>
            <w:pPr>
              <w:pStyle w:val="Compact"/>
              <w:jc w:val="left"/>
            </w:pPr>
            <w:r>
              <w:t xml:space="preserve">タイヤサイドウォール</w:t>
            </w:r>
          </w:p>
        </w:tc>
      </w:tr>
      <w:tr>
        <w:tc>
          <w:tcPr/>
          <w:p>
            <w:pPr>
              <w:pStyle w:val="Compact"/>
              <w:jc w:val="left"/>
            </w:pPr>
            <w:r>
              <w:t xml:space="preserve">SBR</w:t>
            </w:r>
          </w:p>
        </w:tc>
        <w:tc>
          <w:tcPr/>
          <w:p>
            <w:pPr>
              <w:pStyle w:val="Compact"/>
              <w:jc w:val="left"/>
            </w:pPr>
            <w:r>
              <w:t xml:space="preserve">スチレン-ブタジエン共重合</w:t>
            </w:r>
          </w:p>
        </w:tc>
        <w:tc>
          <w:tcPr/>
          <w:p>
            <w:pPr>
              <w:pStyle w:val="Compact"/>
              <w:jc w:val="left"/>
            </w:pPr>
            <w:r>
              <w:t xml:space="preserve">汎用・安価</w:t>
            </w:r>
          </w:p>
        </w:tc>
        <w:tc>
          <w:tcPr/>
          <w:p>
            <w:pPr>
              <w:pStyle w:val="Compact"/>
              <w:jc w:val="left"/>
            </w:pPr>
            <w:r>
              <w:t xml:space="preserve">タイヤ（最大量）</w:t>
            </w:r>
          </w:p>
        </w:tc>
      </w:tr>
    </w:tbl>
    <w:p>
      <w:pPr>
        <w:pStyle w:val="BodyText"/>
      </w:pPr>
      <w:r>
        <w:t xml:space="preserve">　</w:t>
      </w:r>
      <w:r>
        <w:rPr>
          <w:bCs/>
          <w:b/>
        </w:rPr>
        <w:t xml:space="preserve">cisは二重結合部で主鎖が屈曲→結晶化しにくい→弾性</w:t>
      </w:r>
      <w:r>
        <w:t xml:space="preserve">、</w:t>
      </w:r>
      <w:r>
        <w:rPr>
          <w:bCs/>
          <w:b/>
        </w:rPr>
        <w:t xml:space="preserve">transは直線的→結晶化しやすい→硬質</w:t>
      </w:r>
      <w:r>
        <w:t xml:space="preserve">。この因果が立体規則性と物性を結ぶ鍵。</w:t>
      </w:r>
    </w:p>
    <w:p>
      <w:pPr>
        <w:pStyle w:val="BodyText"/>
      </w:pPr>
      <w:r>
        <w:rPr>
          <w:bCs/>
          <w:b/>
        </w:rPr>
        <w:t xml:space="preserve">組合せ問題の検算法　</w:t>
      </w:r>
      <w:r>
        <w:t xml:space="preserve">全格を埋めた後、</w:t>
      </w:r>
      <w:r>
        <w:rPr>
          <w:bCs/>
          <w:b/>
        </w:rPr>
        <w:t xml:space="preserve">格同士の論理的整合を確認する</w:t>
      </w:r>
      <w:r>
        <w:t xml:space="preserve">。本問ではDとEに依存関係がある（加硫できる ⟹ 主鎖に二重結合がある ⟹ 1,4構造）ため、正解を知らなくても自己検証できる。</w:t>
      </w:r>
    </w:p>
    <w:p>
      <w:pPr>
        <w:pStyle w:val="BodyText"/>
      </w:pPr>
      <w:r>
        <w:rPr>
          <w:bCs/>
          <w:b/>
        </w:rPr>
        <w:t xml:space="preserve">一句話速記　</w:t>
      </w:r>
      <w:r>
        <w:t xml:space="preserve">1,2/1,4は単量体のどの炭素が重合したかを示す番号で溶媒の炭素数とは無関係。cis-1,4だけが主鎖に二重結合をもち、加硫でき弾性を示す（＝天然ゴム）。n-BuLi＋炭化水素溶媒の接触イオン対が高cis-1,4の鍵。ラテックスは蛋白質に守られた親水コロイドなので塩析、硫黄添加前のローラー処理は素練り。</w:t>
      </w:r>
    </w:p>
    <w:p>
      <w:pPr>
        <w:pStyle w:val="BodyText"/>
      </w:pPr>
      <w:r>
        <w:rPr>
          <w:bCs/>
          <w:b/>
        </w:rPr>
        <w:t xml:space="preserve">H29-Q11〜Q15 の共通構造（まとめ）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陥穽の型</w:t>
            </w:r>
          </w:p>
        </w:tc>
        <w:tc>
          <w:tcPr/>
          <w:p>
            <w:pPr>
              <w:pStyle w:val="Compact"/>
              <w:jc w:val="left"/>
            </w:pPr>
            <w:r>
              <w:rPr>
                <w:bCs/>
                <w:b/>
              </w:rPr>
              <w:t xml:space="preserve">答</w:t>
            </w:r>
          </w:p>
        </w:tc>
      </w:tr>
      <w:tr>
        <w:tc>
          <w:tcPr/>
          <w:p>
            <w:pPr>
              <w:pStyle w:val="Compact"/>
              <w:jc w:val="left"/>
            </w:pPr>
            <w:r>
              <w:t xml:space="preserve">Q11</w:t>
            </w:r>
          </w:p>
        </w:tc>
        <w:tc>
          <w:tcPr/>
          <w:p>
            <w:pPr>
              <w:pStyle w:val="Compact"/>
              <w:jc w:val="left"/>
            </w:pPr>
            <w:r>
              <w:t xml:space="preserve">煙点</w:t>
            </w:r>
          </w:p>
        </w:tc>
        <w:tc>
          <w:tcPr/>
          <w:p>
            <w:pPr>
              <w:pStyle w:val="Compact"/>
              <w:jc w:val="left"/>
            </w:pPr>
            <w:r>
              <w:t xml:space="preserve">「煙が多い」と「煙点が高い」の</w:t>
            </w:r>
            <w:r>
              <w:rPr>
                <w:bCs/>
                <w:b/>
              </w:rPr>
              <w:t xml:space="preserve">方向反転</w:t>
            </w:r>
          </w:p>
        </w:tc>
        <w:tc>
          <w:tcPr/>
          <w:p>
            <w:pPr>
              <w:pStyle w:val="Compact"/>
              <w:jc w:val="left"/>
            </w:pPr>
            <w:r>
              <w:t xml:space="preserve">②</w:t>
            </w:r>
          </w:p>
        </w:tc>
      </w:tr>
      <w:tr>
        <w:tc>
          <w:tcPr/>
          <w:p>
            <w:pPr>
              <w:pStyle w:val="Compact"/>
              <w:jc w:val="left"/>
            </w:pPr>
            <w:r>
              <w:t xml:space="preserve">Q12</w:t>
            </w:r>
          </w:p>
        </w:tc>
        <w:tc>
          <w:tcPr/>
          <w:p>
            <w:pPr>
              <w:pStyle w:val="Compact"/>
              <w:jc w:val="left"/>
            </w:pPr>
            <w:r>
              <w:t xml:space="preserve">潤滑油</w:t>
            </w:r>
          </w:p>
        </w:tc>
        <w:tc>
          <w:tcPr/>
          <w:p>
            <w:pPr>
              <w:pStyle w:val="Compact"/>
              <w:jc w:val="left"/>
            </w:pPr>
            <w:r>
              <w:t xml:space="preserve">用途と系統の取り違え／「ポリ」の語からの誤認</w:t>
            </w:r>
          </w:p>
        </w:tc>
        <w:tc>
          <w:tcPr/>
          <w:p>
            <w:pPr>
              <w:pStyle w:val="Compact"/>
              <w:jc w:val="left"/>
            </w:pPr>
            <w:r>
              <w:t xml:space="preserve">③</w:t>
            </w:r>
          </w:p>
        </w:tc>
      </w:tr>
      <w:tr>
        <w:tc>
          <w:tcPr/>
          <w:p>
            <w:pPr>
              <w:pStyle w:val="Compact"/>
              <w:jc w:val="left"/>
            </w:pPr>
            <w:r>
              <w:t xml:space="preserve">Q13</w:t>
            </w:r>
          </w:p>
        </w:tc>
        <w:tc>
          <w:tcPr/>
          <w:p>
            <w:pPr>
              <w:pStyle w:val="Compact"/>
              <w:jc w:val="left"/>
            </w:pPr>
            <w:r>
              <w:t xml:space="preserve">石炭</w:t>
            </w:r>
          </w:p>
        </w:tc>
        <w:tc>
          <w:tcPr/>
          <w:p>
            <w:pPr>
              <w:pStyle w:val="Compact"/>
              <w:jc w:val="left"/>
            </w:pPr>
            <w:r>
              <w:t xml:space="preserve">因果文の</w:t>
            </w:r>
            <w:r>
              <w:rPr>
                <w:bCs/>
                <w:b/>
              </w:rPr>
              <w:t xml:space="preserve">結論だけ反転</w:t>
            </w:r>
            <w:r>
              <w:t xml:space="preserve">（前提は正しい）</w:t>
            </w:r>
          </w:p>
        </w:tc>
        <w:tc>
          <w:tcPr/>
          <w:p>
            <w:pPr>
              <w:pStyle w:val="Compact"/>
              <w:jc w:val="left"/>
            </w:pPr>
            <w:r>
              <w:t xml:space="preserve">⑤</w:t>
            </w:r>
          </w:p>
        </w:tc>
      </w:tr>
      <w:tr>
        <w:tc>
          <w:tcPr/>
          <w:p>
            <w:pPr>
              <w:pStyle w:val="Compact"/>
              <w:jc w:val="left"/>
            </w:pPr>
            <w:r>
              <w:t xml:space="preserve">Q14</w:t>
            </w:r>
          </w:p>
        </w:tc>
        <w:tc>
          <w:tcPr/>
          <w:p>
            <w:pPr>
              <w:pStyle w:val="Compact"/>
              <w:jc w:val="left"/>
            </w:pPr>
            <w:r>
              <w:t xml:space="preserve">重縮合・重付加</w:t>
            </w:r>
          </w:p>
        </w:tc>
        <w:tc>
          <w:tcPr/>
          <w:p>
            <w:pPr>
              <w:pStyle w:val="Compact"/>
              <w:jc w:val="left"/>
            </w:pPr>
            <w:r>
              <w:rPr>
                <w:bCs/>
                <w:b/>
              </w:rPr>
              <w:t xml:space="preserve">旧題と同一試薬で問い方だけ変更</w:t>
            </w:r>
          </w:p>
        </w:tc>
        <w:tc>
          <w:tcPr/>
          <w:p>
            <w:pPr>
              <w:pStyle w:val="Compact"/>
              <w:jc w:val="left"/>
            </w:pPr>
            <w:r>
              <w:t xml:space="preserve">⑤</w:t>
            </w:r>
          </w:p>
        </w:tc>
      </w:tr>
      <w:tr>
        <w:tc>
          <w:tcPr/>
          <w:p>
            <w:pPr>
              <w:pStyle w:val="Compact"/>
              <w:jc w:val="left"/>
            </w:pPr>
            <w:r>
              <w:t xml:space="preserve">Q15</w:t>
            </w:r>
          </w:p>
        </w:tc>
        <w:tc>
          <w:tcPr/>
          <w:p>
            <w:pPr>
              <w:pStyle w:val="Compact"/>
              <w:jc w:val="left"/>
            </w:pPr>
            <w:r>
              <w:t xml:space="preserve">ゴム</w:t>
            </w:r>
          </w:p>
        </w:tc>
        <w:tc>
          <w:tcPr/>
          <w:p>
            <w:pPr>
              <w:pStyle w:val="Compact"/>
              <w:jc w:val="left"/>
            </w:pPr>
            <w:r>
              <w:t xml:space="preserve">1,2/1,4の意味の取り違え</w:t>
            </w:r>
          </w:p>
        </w:tc>
        <w:tc>
          <w:tcPr/>
          <w:p>
            <w:pPr>
              <w:pStyle w:val="Compact"/>
              <w:jc w:val="left"/>
            </w:pPr>
            <w:r>
              <w:t xml:space="preserve">③</w:t>
            </w:r>
          </w:p>
        </w:tc>
      </w:tr>
    </w:tbl>
    <w:p>
      <w:pPr>
        <w:pStyle w:val="BodyText"/>
      </w:pPr>
      <w:r>
        <w:t xml:space="preserve">　</w:t>
      </w:r>
      <w:r>
        <w:rPr>
          <w:bCs/>
          <w:b/>
        </w:rPr>
        <w:t xml:space="preserve">方向反転型がQ11・Q13の二題</w:t>
      </w:r>
      <w:r>
        <w:t xml:space="preserve">。H29全体（Q1〜Q15）では Q1・Q5・Q8・Q9・Q11・Q13 の</w:t>
      </w:r>
      <w:r>
        <w:rPr>
          <w:bCs/>
          <w:b/>
        </w:rPr>
        <w:t xml:space="preserve">六題</w:t>
      </w:r>
      <w:r>
        <w:t xml:space="preserve">がこの型で、</w:t>
      </w:r>
      <w:r>
        <w:rPr>
          <w:bCs/>
          <w:b/>
        </w:rPr>
        <w:t xml:space="preserve">四割</w:t>
      </w:r>
      <w:r>
        <w:t xml:space="preserve">を占める。「AだからB」の因果文を見たら</w:t>
      </w:r>
      <w:r>
        <w:rPr>
          <w:bCs/>
          <w:b/>
        </w:rPr>
        <w:t xml:space="preserve">AとBを分離して個別検証</w:t>
      </w:r>
      <w:r>
        <w:t xml:space="preserve">するのが最も費用対効果の高い対策。</w:t>
      </w:r>
    </w:p>
    <w:p>
      <w:pPr>
        <w:pStyle w:val="BodyText"/>
      </w:pPr>
      <w:r>
        <w:t xml:space="preserve">　</w:t>
      </w:r>
      <w:r>
        <w:rPr>
          <w:bCs/>
          <w:b/>
        </w:rPr>
        <w:t xml:space="preserve">Q14は完全な重複出題</w:t>
      </w:r>
      <w:r>
        <w:t xml:space="preserve">。既存筆記の問13と試薬が同一で、問われる高分子だけが「ポリ尿素→ポリウレタン」に変わり、答えがB,DからC,Dへ移った。</w:t>
      </w:r>
      <w:r>
        <w:rPr>
          <w:bCs/>
          <w:b/>
        </w:rPr>
        <w:t xml:space="preserve">過去問を覚えている受験者ほど旧答を選んで失点する設計。</w:t>
      </w:r>
    </w:p>
    <w:p>
      <w:pPr>
        <w:pStyle w:val="BodyText"/>
      </w:pPr>
      <w:r>
        <w:t xml:space="preserve">　</w:t>
      </w:r>
      <w:r>
        <w:rPr>
          <w:bCs/>
          <w:b/>
        </w:rPr>
        <w:t xml:space="preserve">片假名由来の失点がQ12（ポリ-α-オレフィン）とQ15（1,2/1,4の読み違い）</w:t>
      </w:r>
      <w:r>
        <w:t xml:space="preserve">。対策は</w:t>
      </w:r>
      <w:r>
        <w:rPr>
          <w:bCs/>
          <w:b/>
        </w:rPr>
        <w:t xml:space="preserve">字根を分解して炭素数・分子量・構造を推定してから物性を判断する</w:t>
      </w:r>
      <w:r>
        <w:t xml:space="preserve">手順の固定化。「ポリ」は高分子を保証せず、「1,4」は単量体の炭素番号であって溶媒とは無関係。</w:t>
      </w:r>
    </w:p>
    <w:p>
      <w:pPr>
        <w:pStyle w:val="BodyText"/>
      </w:pPr>
      <w:r>
        <w:t xml:space="preserve">　</w:t>
      </w:r>
      <w:r>
        <w:rPr>
          <w:bCs/>
          <w:b/>
        </w:rPr>
        <w:t xml:space="preserve">Q11・Q12・Q13は石油・燃料分野の連続出題</w:t>
      </w:r>
      <w:r>
        <w:t xml:space="preserve">で、いずれもH/C比・低温流動性・揮発分という</w:t>
      </w:r>
      <w:r>
        <w:rPr>
          <w:bCs/>
          <w:b/>
        </w:rPr>
        <w:t xml:space="preserve">物性の支配因子を一つ押さえれば解ける</w:t>
      </w:r>
      <w:r>
        <w:t xml:space="preserve">構造。分野としては暗記量が多く見えるが、支配因子は少数。</w:t>
      </w:r>
    </w:p>
    <w:p>
      <w:pPr>
        <w:pStyle w:val="BodyText"/>
      </w:pPr>
      <w:r>
        <w:rPr>
          <w:bCs/>
          <w:b/>
        </w:rPr>
        <w:t xml:space="preserve">問 84　H29-Q16　環狀單體的開環聚合</w:t>
      </w:r>
    </w:p>
    <w:p>
      <w:pPr>
        <w:pStyle w:val="BodyText"/>
      </w:pPr>
      <w:r>
        <w:rPr>
          <w:bCs/>
          <w:b/>
        </w:rPr>
        <w:t xml:space="preserve">考點　</w:t>
      </w:r>
      <w:r>
        <w:rPr>
          <w:iCs/>
          <w:i/>
        </w:rPr>
        <w:t xml:space="preserve">多選題，找「不適切なものの組合せ」。只靠片假名字尾即可判定。</w:t>
      </w:r>
    </w:p>
    <w:p>
      <w:pPr>
        <w:pStyle w:val="BodyText"/>
      </w:pPr>
      <w:r>
        <w:rPr>
          <w:bCs/>
          <w:b/>
        </w:rPr>
        <w:t xml:space="preserve">正答① A、B</w:t>
      </w:r>
    </w:p>
    <w:p>
      <w:pPr>
        <w:pStyle w:val="BodyText"/>
      </w:pPr>
      <w:r>
        <w:rPr>
          <w:bCs/>
          <w:b/>
        </w:rPr>
        <w:t xml:space="preserve">核心規則：環內的鍵＝主鏈的鍵</w:t>
      </w:r>
    </w:p>
    <w:p>
      <w:pPr>
        <w:pStyle w:val="BodyText"/>
      </w:pPr>
      <w:r>
        <w:t xml:space="preserve">環打開後，環內原有的官能基原封不動成為主鏈的重複單元。因此只要辨識環裡有什麼鍵，就知道產物是哪一類高分子。</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字尾</w:t>
            </w:r>
          </w:p>
        </w:tc>
        <w:tc>
          <w:tcPr/>
          <w:p>
            <w:pPr>
              <w:pStyle w:val="Compact"/>
              <w:jc w:val="left"/>
            </w:pPr>
            <w:r>
              <w:rPr>
                <w:bCs/>
                <w:b/>
              </w:rPr>
              <w:t xml:space="preserve">意義</w:t>
            </w:r>
          </w:p>
        </w:tc>
        <w:tc>
          <w:tcPr/>
          <w:p>
            <w:pPr>
              <w:pStyle w:val="Compact"/>
              <w:jc w:val="left"/>
            </w:pPr>
            <w:r>
              <w:rPr>
                <w:bCs/>
                <w:b/>
              </w:rPr>
              <w:t xml:space="preserve">環內官能基</w:t>
            </w:r>
          </w:p>
        </w:tc>
        <w:tc>
          <w:tcPr/>
          <w:p>
            <w:pPr>
              <w:pStyle w:val="Compact"/>
              <w:jc w:val="left"/>
            </w:pPr>
            <w:r>
              <w:rPr>
                <w:bCs/>
                <w:b/>
              </w:rPr>
              <w:t xml:space="preserve">開環後</w:t>
            </w:r>
          </w:p>
        </w:tc>
      </w:tr>
      <w:tr>
        <w:tc>
          <w:tcPr/>
          <w:p>
            <w:pPr>
              <w:pStyle w:val="Compact"/>
              <w:jc w:val="left"/>
            </w:pPr>
            <w:r>
              <w:rPr>
                <w:bCs/>
                <w:b/>
              </w:rPr>
              <w:t xml:space="preserve">-ラクタム（lactam）</w:t>
            </w:r>
          </w:p>
        </w:tc>
        <w:tc>
          <w:tcPr/>
          <w:p>
            <w:pPr>
              <w:pStyle w:val="Compact"/>
              <w:jc w:val="left"/>
            </w:pPr>
            <w:r>
              <w:rPr>
                <w:bCs/>
                <w:b/>
              </w:rPr>
              <w:t xml:space="preserve">環狀醯胺</w:t>
            </w:r>
          </w:p>
        </w:tc>
        <w:tc>
          <w:tcPr/>
          <w:p>
            <w:pPr>
              <w:pStyle w:val="Compact"/>
              <w:jc w:val="left"/>
            </w:pPr>
            <w:r>
              <w:t xml:space="preserve">–CO–</w:t>
            </w:r>
            <w:r>
              <w:rPr>
                <w:bCs/>
                <w:b/>
              </w:rPr>
              <w:t xml:space="preserve">NH</w:t>
            </w:r>
            <w:r>
              <w:t xml:space="preserve">–</w:t>
            </w:r>
          </w:p>
        </w:tc>
        <w:tc>
          <w:tcPr/>
          <w:p>
            <w:pPr>
              <w:pStyle w:val="Compact"/>
              <w:jc w:val="left"/>
            </w:pPr>
            <w:r>
              <w:rPr>
                <w:bCs/>
                <w:b/>
              </w:rPr>
              <w:t xml:space="preserve">聚醯胺（尼龍）</w:t>
            </w:r>
          </w:p>
        </w:tc>
      </w:tr>
      <w:tr>
        <w:tc>
          <w:tcPr/>
          <w:p>
            <w:pPr>
              <w:pStyle w:val="Compact"/>
              <w:jc w:val="left"/>
            </w:pPr>
            <w:r>
              <w:rPr>
                <w:bCs/>
                <w:b/>
              </w:rPr>
              <w:t xml:space="preserve">-ラクトン（lactone）</w:t>
            </w:r>
          </w:p>
        </w:tc>
        <w:tc>
          <w:tcPr/>
          <w:p>
            <w:pPr>
              <w:pStyle w:val="Compact"/>
              <w:jc w:val="left"/>
            </w:pPr>
            <w:r>
              <w:rPr>
                <w:bCs/>
                <w:b/>
              </w:rPr>
              <w:t xml:space="preserve">環狀酯</w:t>
            </w:r>
          </w:p>
        </w:tc>
        <w:tc>
          <w:tcPr/>
          <w:p>
            <w:pPr>
              <w:pStyle w:val="Compact"/>
              <w:jc w:val="left"/>
            </w:pPr>
            <w:r>
              <w:t xml:space="preserve">–CO–</w:t>
            </w:r>
            <w:r>
              <w:rPr>
                <w:bCs/>
                <w:b/>
              </w:rPr>
              <w:t xml:space="preserve">O</w:t>
            </w:r>
            <w:r>
              <w:t xml:space="preserve">–</w:t>
            </w:r>
          </w:p>
        </w:tc>
        <w:tc>
          <w:tcPr/>
          <w:p>
            <w:pPr>
              <w:pStyle w:val="Compact"/>
              <w:jc w:val="left"/>
            </w:pPr>
            <w:r>
              <w:rPr>
                <w:bCs/>
                <w:b/>
              </w:rPr>
              <w:t xml:space="preserve">聚酯</w:t>
            </w:r>
          </w:p>
        </w:tc>
      </w:tr>
    </w:tbl>
    <w:p>
      <w:pPr>
        <w:pStyle w:val="BodyText"/>
      </w:pPr>
      <w:r>
        <w:t xml:space="preserve">　記憶法：ラクタ</w:t>
      </w:r>
      <w:r>
        <w:rPr>
          <w:bCs/>
          <w:b/>
        </w:rPr>
        <w:t xml:space="preserve">ム</w:t>
      </w:r>
      <w:r>
        <w:t xml:space="preserve"> </w:t>
      </w:r>
      <w:r>
        <w:t xml:space="preserve">→ a</w:t>
      </w:r>
      <w:r>
        <w:rPr>
          <w:bCs/>
          <w:b/>
        </w:rPr>
        <w:t xml:space="preserve">m</w:t>
      </w:r>
      <w:r>
        <w:t xml:space="preserve">ide（M 對 M）／ラク</w:t>
      </w:r>
      <w:r>
        <w:rPr>
          <w:bCs/>
          <w:b/>
        </w:rPr>
        <w:t xml:space="preserve">ト</w:t>
      </w:r>
      <w:r>
        <w:t xml:space="preserve">ン → es</w:t>
      </w:r>
      <w:r>
        <w:rPr>
          <w:bCs/>
          <w:b/>
        </w:rPr>
        <w:t xml:space="preserve">t</w:t>
      </w:r>
      <w:r>
        <w:t xml:space="preserve">er（T 對 T）。</w:t>
      </w:r>
    </w:p>
    <w:p>
      <w:pPr>
        <w:pStyle w:val="BodyText"/>
      </w:pPr>
      <w:r>
        <w:rPr>
          <w:bCs/>
          <w:b/>
        </w:rPr>
        <w:t xml:space="preserve">(A) ε-カプロラクタム → ポリエステル ✕</w:t>
      </w:r>
      <w:r>
        <w:t xml:space="preserve">　正確產物是</w:t>
      </w:r>
      <w:r>
        <w:rPr>
          <w:bCs/>
          <w:b/>
        </w:rPr>
        <w:t xml:space="preserve">ナイロン6</w:t>
      </w:r>
      <w:r>
        <w:t xml:space="preserve">。七員環內醯胺，以水或酸鹼觸媒在約 250℃ 開環，得 —[NH-(CH₂)₅-CO]ₙ—。</w:t>
      </w:r>
    </w:p>
    <w:p>
      <w:pPr>
        <w:pStyle w:val="BodyText"/>
      </w:pPr>
      <w:r>
        <w:rPr>
          <w:bCs/>
          <w:b/>
        </w:rPr>
        <w:t xml:space="preserve">(B) ε-カプロラクトン → ナイロン ✕</w:t>
      </w:r>
      <w:r>
        <w:t xml:space="preserve">　正確產物是</w:t>
      </w:r>
      <w:r>
        <w:rPr>
          <w:bCs/>
          <w:b/>
        </w:rPr>
        <w:t xml:space="preserve">ポリカプロラクトン（PCL、聚酯）</w:t>
      </w:r>
      <w:r>
        <w:t xml:space="preserve">。七員環內酯，開環得 —[O-(CH₂)₅-CO]ₙ—。PCL 熔點約 60℃，主鏈含酯鍵故</w:t>
      </w:r>
      <w:r>
        <w:rPr>
          <w:bCs/>
          <w:b/>
        </w:rPr>
        <w:t xml:space="preserve">可生分解</w:t>
      </w:r>
      <w:r>
        <w:t xml:space="preserve">，用於形狀記憶材料、3D 列印線材、醫療縫合線。</w:t>
      </w:r>
    </w:p>
    <w:p>
      <w:pPr>
        <w:pStyle w:val="BodyText"/>
      </w:pPr>
      <w:r>
        <w:t xml:space="preserve">　</w:t>
      </w:r>
      <w:r>
        <w:rPr>
          <w:bCs/>
          <w:b/>
        </w:rPr>
        <w:t xml:space="preserve">A 與 B 是一組互相對調的錯誤</w:t>
      </w:r>
      <w:r>
        <w:t xml:space="preserve">——ラクタム 的產物寫成聚酯、ラクトン 的產物寫成尼龍。認出這一對被交換，就不必驗證 C、D、E。五個選項中只有 ① 同時含 A 與 B。</w:t>
      </w:r>
    </w:p>
    <w:p>
      <w:pPr>
        <w:pStyle w:val="BodyText"/>
      </w:pPr>
      <w:r>
        <w:rPr>
          <w:bCs/>
          <w:b/>
        </w:rPr>
        <w:t xml:space="preserve">(C) エピクロロヒドリン → ポリエーテル ✔</w:t>
      </w:r>
      <w:r>
        <w:t xml:space="preserve">　三員環環氧基（エポキシ環）張力極大，最易開環。斷的是</w:t>
      </w:r>
      <w:r>
        <w:t xml:space="preserve"> </w:t>
      </w:r>
      <w:r>
        <w:rPr>
          <w:bCs/>
          <w:b/>
        </w:rPr>
        <w:t xml:space="preserve">C–O 鍵</w:t>
      </w:r>
      <w:r>
        <w:t xml:space="preserve">，主鏈成為 –C–C–O– 的重複 →</w:t>
      </w:r>
      <w:r>
        <w:t xml:space="preserve"> </w:t>
      </w:r>
      <w:r>
        <w:rPr>
          <w:bCs/>
          <w:b/>
        </w:rPr>
        <w:t xml:space="preserve">醚鍵 → 聚醚</w:t>
      </w:r>
      <w:r>
        <w:t xml:space="preserve">。</w:t>
      </w:r>
      <w:r>
        <w:rPr>
          <w:bCs/>
          <w:b/>
        </w:rPr>
        <w:t xml:space="preserve">側鏈的 –CH₂Cl 不參與聚合</w:t>
      </w:r>
      <w:r>
        <w:t xml:space="preserve">（看到 Cl 誤以為會取代是常見干擾）。用途為エピクロロヒドリンゴム（CO/ECO，耐油、氣體透過性低 → 汽車燃油管、O-ring）。 　同類：エチレンオキシド →</w:t>
      </w:r>
      <w:r>
        <w:t xml:space="preserve"> </w:t>
      </w:r>
      <w:r>
        <w:rPr>
          <w:bCs/>
          <w:b/>
        </w:rPr>
        <w:t xml:space="preserve">PEG</w:t>
      </w:r>
      <w:r>
        <w:t xml:space="preserve">、プロピレンオキシド → PPG。</w:t>
      </w:r>
      <w:r>
        <w:rPr>
          <w:bCs/>
          <w:b/>
        </w:rPr>
        <w:t xml:space="preserve">環氧化合物開環一律得聚醚。</w:t>
      </w:r>
    </w:p>
    <w:p>
      <w:pPr>
        <w:pStyle w:val="BodyText"/>
      </w:pPr>
      <w:r>
        <w:rPr>
          <w:bCs/>
          <w:b/>
        </w:rPr>
        <w:t xml:space="preserve">(D) ラクチド → ポリ乳酸 ✔</w:t>
      </w:r>
      <w:r>
        <w:t xml:space="preserve">　乳酸二分子脫水成六員環二酯（ラクチド），以 Sn(Oct)₂ 觸媒開環得</w:t>
      </w:r>
      <w:r>
        <w:t xml:space="preserve"> </w:t>
      </w:r>
      <w:r>
        <w:rPr>
          <w:bCs/>
          <w:b/>
        </w:rPr>
        <w:t xml:space="preserve">PLA</w:t>
      </w:r>
      <w:r>
        <w:t xml:space="preserve">。 　</w:t>
      </w:r>
      <w:r>
        <w:rPr>
          <w:bCs/>
          <w:b/>
        </w:rPr>
        <w:t xml:space="preserve">為何繞道經過ラクチド</w:t>
      </w:r>
      <w:r>
        <w:t xml:space="preserve">：乳酸直接縮聚是平衡反應，末端 –OH 與 –COOH 難以完全反應，只能得低分子量。改走開環則是</w:t>
      </w:r>
      <w:r>
        <w:rPr>
          <w:bCs/>
          <w:b/>
        </w:rPr>
        <w:t xml:space="preserve">連鎖聚合，不受平衡限制</w:t>
      </w:r>
      <w:r>
        <w:t xml:space="preserve">，可得分子量數十萬。 　立體化學：ラクチド 有 L、D、meso 三種；</w:t>
      </w:r>
      <w:r>
        <w:rPr>
          <w:bCs/>
          <w:b/>
        </w:rPr>
        <w:t xml:space="preserve">PLLA（L體）結晶性高、耐熱</w:t>
      </w:r>
      <w:r>
        <w:t xml:space="preserve">，混入 D 體則變非晶。原料來自玉米澱粉發酵（非石油），為最重要的生分解性高分子。</w:t>
      </w:r>
    </w:p>
    <w:p>
      <w:pPr>
        <w:pStyle w:val="BodyText"/>
      </w:pPr>
      <w:r>
        <w:rPr>
          <w:bCs/>
          <w:b/>
        </w:rPr>
        <w:t xml:space="preserve">(E) トリオキサン → ポリオキシメチレン ✔</w:t>
      </w:r>
      <w:r>
        <w:t xml:space="preserve">　甲醛的環狀三聚體（六員環），以 BF₃ 等陽離子開環得</w:t>
      </w:r>
      <w:r>
        <w:t xml:space="preserve"> </w:t>
      </w:r>
      <w:r>
        <w:rPr>
          <w:bCs/>
          <w:b/>
        </w:rPr>
        <w:t xml:space="preserve">POM（＝ポリアセタール）</w:t>
      </w:r>
      <w:r>
        <w:t xml:space="preserve">。 　POM 是五大工程塑膠之一：高結晶性、高剛性、</w:t>
      </w:r>
      <w:r>
        <w:rPr>
          <w:bCs/>
          <w:b/>
        </w:rPr>
        <w:t xml:space="preserve">自潤滑性・耐磨耗</w:t>
      </w:r>
      <w:r>
        <w:t xml:space="preserve">（齒輪、軸承），弱點是</w:t>
      </w:r>
      <w:r>
        <w:rPr>
          <w:bCs/>
          <w:b/>
        </w:rPr>
        <w:t xml:space="preserve">耐酸性差</w:t>
      </w:r>
      <w:r>
        <w:t xml:space="preserve">（縮醛鍵在酸中水解）。 　</w:t>
      </w:r>
      <w:r>
        <w:rPr>
          <w:bCs/>
          <w:b/>
        </w:rPr>
        <w:t xml:space="preserve">為何不直接聚合甲醛</w:t>
      </w:r>
      <w:r>
        <w:t xml:space="preserve">：可以，但末端不安定會</w:t>
      </w:r>
      <w:r>
        <w:rPr>
          <w:bCs/>
          <w:b/>
        </w:rPr>
        <w:t xml:space="preserve">解拉鏈式分解（アンジッピング）</w:t>
      </w:r>
      <w:r>
        <w:t xml:space="preserve">放出甲醛。實務用トリオキサン + 少量エチレンオキシド 共聚，在主鏈插入 –CH₂CH₂O– 阻斷解拉鏈，熱安定性大幅提升。</w:t>
      </w:r>
    </w:p>
    <w:p>
      <w:pPr>
        <w:pStyle w:val="BodyText"/>
      </w:pPr>
      <w:r>
        <w:rPr>
          <w:bCs/>
          <w:b/>
        </w:rPr>
        <w:t xml:space="preserve">開環聚合的驅動力</w:t>
      </w:r>
    </w:p>
    <w:p>
      <w:pPr>
        <w:pStyle w:val="BodyText"/>
      </w:pPr>
      <w:r>
        <w:t xml:space="preserve">環張力（環ひずみ）的釋放。</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環大小</w:t>
            </w:r>
          </w:p>
        </w:tc>
        <w:tc>
          <w:tcPr/>
          <w:p>
            <w:pPr>
              <w:pStyle w:val="Compact"/>
              <w:jc w:val="left"/>
            </w:pPr>
            <w:r>
              <w:rPr>
                <w:bCs/>
                <w:b/>
              </w:rPr>
              <w:t xml:space="preserve">張力</w:t>
            </w:r>
          </w:p>
        </w:tc>
        <w:tc>
          <w:tcPr/>
          <w:p>
            <w:pPr>
              <w:pStyle w:val="Compact"/>
              <w:jc w:val="left"/>
            </w:pPr>
            <w:r>
              <w:rPr>
                <w:bCs/>
                <w:b/>
              </w:rPr>
              <w:t xml:space="preserve">開環聚合性</w:t>
            </w:r>
          </w:p>
        </w:tc>
      </w:tr>
      <w:tr>
        <w:tc>
          <w:tcPr/>
          <w:p>
            <w:pPr>
              <w:pStyle w:val="Compact"/>
              <w:jc w:val="left"/>
            </w:pPr>
            <w:r>
              <w:t xml:space="preserve">3員（エポキシ）</w:t>
            </w:r>
          </w:p>
        </w:tc>
        <w:tc>
          <w:tcPr/>
          <w:p>
            <w:pPr>
              <w:pStyle w:val="Compact"/>
              <w:jc w:val="left"/>
            </w:pPr>
            <w:r>
              <w:rPr>
                <w:bCs/>
                <w:b/>
              </w:rPr>
              <w:t xml:space="preserve">極大</w:t>
            </w:r>
            <w:r>
              <w:t xml:space="preserve">（鍵角 60° vs 109.5°）</w:t>
            </w:r>
          </w:p>
        </w:tc>
        <w:tc>
          <w:tcPr/>
          <w:p>
            <w:pPr>
              <w:pStyle w:val="Compact"/>
              <w:jc w:val="left"/>
            </w:pPr>
            <w:r>
              <w:rPr>
                <w:bCs/>
                <w:b/>
              </w:rPr>
              <w:t xml:space="preserve">極易</w:t>
            </w:r>
          </w:p>
        </w:tc>
      </w:tr>
      <w:tr>
        <w:tc>
          <w:tcPr/>
          <w:p>
            <w:pPr>
              <w:pStyle w:val="Compact"/>
              <w:jc w:val="left"/>
            </w:pPr>
            <w:r>
              <w:t xml:space="preserve">5員</w:t>
            </w:r>
          </w:p>
        </w:tc>
        <w:tc>
          <w:tcPr/>
          <w:p>
            <w:pPr>
              <w:pStyle w:val="Compact"/>
              <w:jc w:val="left"/>
            </w:pPr>
            <w:r>
              <w:t xml:space="preserve">小</w:t>
            </w:r>
          </w:p>
        </w:tc>
        <w:tc>
          <w:tcPr/>
          <w:p>
            <w:pPr>
              <w:pStyle w:val="Compact"/>
              <w:jc w:val="left"/>
            </w:pPr>
            <w:r>
              <w:t xml:space="preserve">難（γ-ブチロラクトン 幾乎不聚合）</w:t>
            </w:r>
          </w:p>
        </w:tc>
      </w:tr>
      <w:tr>
        <w:tc>
          <w:tcPr/>
          <w:p>
            <w:pPr>
              <w:pStyle w:val="Compact"/>
              <w:jc w:val="left"/>
            </w:pPr>
            <w:r>
              <w:t xml:space="preserve">6員（ラクチド、トリオキサン）</w:t>
            </w:r>
          </w:p>
        </w:tc>
        <w:tc>
          <w:tcPr/>
          <w:p>
            <w:pPr>
              <w:pStyle w:val="Compact"/>
              <w:jc w:val="left"/>
            </w:pPr>
            <w:r>
              <w:t xml:space="preserve">小但可行</w:t>
            </w:r>
          </w:p>
        </w:tc>
        <w:tc>
          <w:tcPr/>
          <w:p>
            <w:pPr>
              <w:pStyle w:val="Compact"/>
              <w:jc w:val="left"/>
            </w:pPr>
            <w:r>
              <w:t xml:space="preserve">可（靠熵或結晶化驅動）</w:t>
            </w:r>
          </w:p>
        </w:tc>
      </w:tr>
      <w:tr>
        <w:tc>
          <w:tcPr/>
          <w:p>
            <w:pPr>
              <w:pStyle w:val="Compact"/>
              <w:jc w:val="left"/>
            </w:pPr>
            <w:r>
              <w:t xml:space="preserve">7員（カプロラクタム/ラクトン）</w:t>
            </w:r>
          </w:p>
        </w:tc>
        <w:tc>
          <w:tcPr/>
          <w:p>
            <w:pPr>
              <w:pStyle w:val="Compact"/>
              <w:jc w:val="left"/>
            </w:pPr>
            <w:r>
              <w:t xml:space="preserve">中等</w:t>
            </w:r>
          </w:p>
        </w:tc>
        <w:tc>
          <w:tcPr/>
          <w:p>
            <w:pPr>
              <w:pStyle w:val="Compact"/>
              <w:jc w:val="left"/>
            </w:pPr>
            <w:r>
              <w:rPr>
                <w:bCs/>
                <w:b/>
              </w:rPr>
              <w:t xml:space="preserve">易</w:t>
            </w:r>
          </w:p>
        </w:tc>
      </w:tr>
    </w:tbl>
    <w:p>
      <w:pPr>
        <w:pStyle w:val="BodyText"/>
      </w:pPr>
      <w:r>
        <w:t xml:space="preserve">　</w:t>
      </w:r>
      <w:r>
        <w:rPr>
          <w:bCs/>
          <w:b/>
        </w:rPr>
        <w:t xml:space="preserve">開環聚合的雙重身分</w:t>
      </w:r>
      <w:r>
        <w:t xml:space="preserve">：無小分子脫離（像重付加），但依機制（有活性種、鏈式成長）歸為</w:t>
      </w:r>
      <w:r>
        <w:rPr>
          <w:bCs/>
          <w:b/>
        </w:rPr>
        <w:t xml:space="preserve">連鎖重合</w:t>
      </w:r>
      <w:r>
        <w:t xml:space="preserve">——速查表第82項既載。</w:t>
      </w:r>
    </w:p>
    <w:p>
      <w:pPr>
        <w:pStyle w:val="BodyText"/>
      </w:pPr>
      <w:r>
        <w:rPr>
          <w:bCs/>
          <w:b/>
        </w:rPr>
        <w:t xml:space="preserve">與 H29-Q4 的連結</w:t>
      </w:r>
      <w:r>
        <w:t xml:space="preserve">：那題也靠「-タン（飽和）vs -レン（雙鍵）」的字尾規則解決 A 格。</w:t>
      </w:r>
      <w:r>
        <w:rPr>
          <w:bCs/>
          <w:b/>
        </w:rPr>
        <w:t xml:space="preserve">字尾規則是應付片假名最高效的工具，優先於記憶個別化合物名。</w:t>
      </w:r>
    </w:p>
    <w:p>
      <w:pPr>
        <w:pStyle w:val="BodyText"/>
      </w:pPr>
      <w:r>
        <w:rPr>
          <w:bCs/>
          <w:b/>
        </w:rPr>
        <w:t xml:space="preserve">一句話速記　</w:t>
      </w:r>
      <w:r>
        <w:t xml:space="preserve">環內的鍵就是主鏈的鍵：ラクタム→尼龍、ラクトン→聚酯、エポキシ→聚醚、ラクチド→PLA、トリオキサン→POM。A、B 把ラクタム與ラクトン的產物對調了。</w:t>
      </w:r>
    </w:p>
    <w:p>
      <w:pPr>
        <w:pStyle w:val="BodyText"/>
      </w:pPr>
      <w:r>
        <w:rPr>
          <w:bCs/>
          <w:b/>
        </w:rPr>
        <w:t xml:space="preserve">問 85　H29-Q17　逐次聚合的分子量・分子數與反應率</w:t>
      </w:r>
    </w:p>
    <w:p>
      <w:pPr>
        <w:pStyle w:val="BodyText"/>
      </w:pPr>
      <w:r>
        <w:rPr>
          <w:bCs/>
          <w:b/>
        </w:rPr>
        <w:t xml:space="preserve">考點　</w:t>
      </w:r>
      <w:r>
        <w:rPr>
          <w:iCs/>
          <w:i/>
        </w:rPr>
        <w:t xml:space="preserve">圖表選擇題。</w:t>
      </w:r>
      <w:r>
        <w:rPr>
          <w:iCs/>
          <w:i/>
          <w:bCs/>
          <w:b/>
        </w:rPr>
        <w:t xml:space="preserve">カロザースの式</w:t>
      </w:r>
      <w:r>
        <w:rPr>
          <w:iCs/>
          <w:i/>
        </w:rPr>
        <w:t xml:space="preserve">是否掌握。</w:t>
      </w:r>
    </w:p>
    <w:p>
      <w:pPr>
        <w:pStyle w:val="BodyText"/>
      </w:pPr>
      <w:r>
        <w:rPr>
          <w:bCs/>
          <w:b/>
        </w:rPr>
        <w:t xml:space="preserve">正答②　實線（分子量）末端急遽發散、虛線（分子數）單調遞減</w:t>
      </w:r>
    </w:p>
    <w:p>
      <w:pPr>
        <w:pStyle w:val="BodyText"/>
      </w:pPr>
      <w:r>
        <w:rPr>
          <w:bCs/>
          <w:b/>
        </w:rPr>
        <w:t xml:space="preserve">兩條曲線的定量根據</w:t>
      </w:r>
    </w:p>
    <w:p>
      <w:pPr>
        <w:pStyle w:val="BodyText"/>
      </w:pPr>
      <w:r>
        <w:t xml:space="preserve">逐次聚合的本質是「兩個分子合併成一個」，每形成一個鍵，分子總數減少 1：</w:t>
      </w:r>
    </w:p>
    <w:p>
      <w:pPr>
        <w:pStyle w:val="BodyText"/>
      </w:pPr>
      <w:r>
        <w:t xml:space="preserve">分子數　</w:t>
      </w:r>
      <w:r>
        <w:rPr>
          <w:bCs/>
          <w:b/>
        </w:rPr>
        <w:t xml:space="preserve">N = N₀(1 − p)</w:t>
      </w:r>
      <w:r>
        <w:t xml:space="preserve">　→</w:t>
      </w:r>
      <w:r>
        <w:t xml:space="preserve"> </w:t>
      </w:r>
      <w:r>
        <w:rPr>
          <w:bCs/>
          <w:b/>
        </w:rPr>
        <w:t xml:space="preserve">直線遞減</w:t>
      </w:r>
    </w:p>
    <w:p>
      <w:pPr>
        <w:pStyle w:val="BodyText"/>
      </w:pPr>
      <w:r>
        <w:t xml:space="preserve">分子量（數量平均聚合度）　</w:t>
      </w:r>
      <w:r>
        <w:rPr>
          <w:bCs/>
          <w:b/>
        </w:rPr>
        <w:t xml:space="preserve">X̄ₙ = N₀/N = 1/(1 − p)</w:t>
      </w:r>
      <w:r>
        <w:t xml:space="preserve">　→</w:t>
      </w:r>
      <w:r>
        <w:t xml:space="preserve"> </w:t>
      </w:r>
      <w:r>
        <w:rPr>
          <w:bCs/>
          <w:b/>
        </w:rPr>
        <w:t xml:space="preserve">雙曲線，p→1 處垂直發散</w:t>
      </w:r>
    </w:p>
    <w:p>
      <w:pPr>
        <w:pStyle w:val="BodyText"/>
      </w:pPr>
      <w:r>
        <w:t xml:space="preserve">（N₀＝初期分子數、p＝反應率）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反應率 p</w:t>
            </w:r>
          </w:p>
        </w:tc>
        <w:tc>
          <w:tcPr/>
          <w:p>
            <w:pPr>
              <w:pStyle w:val="Compact"/>
              <w:jc w:val="left"/>
            </w:pPr>
            <w:r>
              <w:rPr>
                <w:bCs/>
                <w:b/>
              </w:rPr>
              <w:t xml:space="preserve">聚合度 X̄ₙ</w:t>
            </w:r>
          </w:p>
        </w:tc>
      </w:tr>
      <w:tr>
        <w:tc>
          <w:tcPr/>
          <w:p>
            <w:pPr>
              <w:pStyle w:val="Compact"/>
              <w:jc w:val="left"/>
            </w:pPr>
            <w:r>
              <w:t xml:space="preserve">0.50</w:t>
            </w:r>
          </w:p>
        </w:tc>
        <w:tc>
          <w:tcPr/>
          <w:p>
            <w:pPr>
              <w:pStyle w:val="Compact"/>
              <w:jc w:val="left"/>
            </w:pPr>
            <w:r>
              <w:rPr>
                <w:bCs/>
                <w:b/>
              </w:rPr>
              <w:t xml:space="preserve">2</w:t>
            </w:r>
            <w:r>
              <w:t xml:space="preserve">（只是二聚體）</w:t>
            </w:r>
          </w:p>
        </w:tc>
      </w:tr>
      <w:tr>
        <w:tc>
          <w:tcPr/>
          <w:p>
            <w:pPr>
              <w:pStyle w:val="Compact"/>
              <w:jc w:val="left"/>
            </w:pPr>
            <w:r>
              <w:t xml:space="preserve">0.90</w:t>
            </w:r>
          </w:p>
        </w:tc>
        <w:tc>
          <w:tcPr/>
          <w:p>
            <w:pPr>
              <w:pStyle w:val="Compact"/>
              <w:jc w:val="left"/>
            </w:pPr>
            <w:r>
              <w:t xml:space="preserve">10</w:t>
            </w:r>
          </w:p>
        </w:tc>
      </w:tr>
      <w:tr>
        <w:tc>
          <w:tcPr/>
          <w:p>
            <w:pPr>
              <w:pStyle w:val="Compact"/>
              <w:jc w:val="left"/>
            </w:pPr>
            <w:r>
              <w:t xml:space="preserve">0.95</w:t>
            </w:r>
          </w:p>
        </w:tc>
        <w:tc>
          <w:tcPr/>
          <w:p>
            <w:pPr>
              <w:pStyle w:val="Compact"/>
              <w:jc w:val="left"/>
            </w:pPr>
            <w:r>
              <w:t xml:space="preserve">20</w:t>
            </w:r>
          </w:p>
        </w:tc>
      </w:tr>
      <w:tr>
        <w:tc>
          <w:tcPr/>
          <w:p>
            <w:pPr>
              <w:pStyle w:val="Compact"/>
              <w:jc w:val="left"/>
            </w:pPr>
            <w:r>
              <w:rPr>
                <w:bCs/>
                <w:b/>
              </w:rPr>
              <w:t xml:space="preserve">0.99</w:t>
            </w:r>
          </w:p>
        </w:tc>
        <w:tc>
          <w:tcPr/>
          <w:p>
            <w:pPr>
              <w:pStyle w:val="Compact"/>
              <w:jc w:val="left"/>
            </w:pPr>
            <w:r>
              <w:rPr>
                <w:bCs/>
                <w:b/>
              </w:rPr>
              <w:t xml:space="preserve">100</w:t>
            </w:r>
          </w:p>
        </w:tc>
      </w:tr>
      <w:tr>
        <w:tc>
          <w:tcPr/>
          <w:p>
            <w:pPr>
              <w:pStyle w:val="Compact"/>
              <w:jc w:val="left"/>
            </w:pPr>
            <w:r>
              <w:t xml:space="preserve">0.995</w:t>
            </w:r>
          </w:p>
        </w:tc>
        <w:tc>
          <w:tcPr/>
          <w:p>
            <w:pPr>
              <w:pStyle w:val="Compact"/>
              <w:jc w:val="left"/>
            </w:pPr>
            <w:r>
              <w:t xml:space="preserve">200</w:t>
            </w:r>
          </w:p>
        </w:tc>
      </w:tr>
      <w:tr>
        <w:tc>
          <w:tcPr/>
          <w:p>
            <w:pPr>
              <w:pStyle w:val="Compact"/>
              <w:jc w:val="left"/>
            </w:pPr>
            <w:r>
              <w:t xml:space="preserve">0.999</w:t>
            </w:r>
          </w:p>
        </w:tc>
        <w:tc>
          <w:tcPr/>
          <w:p>
            <w:pPr>
              <w:pStyle w:val="Compact"/>
              <w:jc w:val="left"/>
            </w:pPr>
            <w:r>
              <w:t xml:space="preserve">1000</w:t>
            </w:r>
          </w:p>
        </w:tc>
      </w:tr>
      <w:tr>
        <w:tc>
          <w:tcPr/>
          <w:p>
            <w:pPr>
              <w:pStyle w:val="Compact"/>
              <w:jc w:val="left"/>
            </w:pPr>
            <w:r>
              <w:t xml:space="preserve">1.00</w:t>
            </w:r>
          </w:p>
        </w:tc>
        <w:tc>
          <w:tcPr/>
          <w:p>
            <w:pPr>
              <w:pStyle w:val="Compact"/>
              <w:jc w:val="left"/>
            </w:pPr>
            <w:r>
              <w:t xml:space="preserve">∞</w:t>
            </w:r>
          </w:p>
        </w:tc>
      </w:tr>
    </w:tbl>
    <w:p>
      <w:pPr>
        <w:pStyle w:val="BodyText"/>
      </w:pPr>
      <w:r>
        <w:t xml:space="preserve">　</w:t>
      </w:r>
      <w:r>
        <w:rPr>
          <w:bCs/>
          <w:b/>
        </w:rPr>
        <w:t xml:space="preserve">關鍵特徵：p 接近 1 之前分子量幾乎不上升，到 p &gt;</w:t>
      </w:r>
      <w:r>
        <w:t xml:space="preserve">** 0.99 才急速飆升。**這正是縮聚製程必須高真空脫水、長時間反應的理由。</w:t>
      </w:r>
    </w:p>
    <w:p>
      <w:pPr>
        <w:pStyle w:val="BodyText"/>
      </w:pPr>
      <w:r>
        <w:rPr>
          <w:bCs/>
          <w:b/>
        </w:rPr>
        <w:t xml:space="preserve">逐一排除</w:t>
      </w:r>
    </w:p>
    <w:p>
      <w:pPr>
        <w:pStyle w:val="BodyText"/>
      </w:pPr>
      <w:r>
        <w:rPr>
          <w:bCs/>
          <w:b/>
        </w:rPr>
        <w:t xml:space="preserve">①</w:t>
      </w:r>
      <w:r>
        <w:t xml:space="preserve">　實線直線上升＝分子量與反應率成正比。若成立則 p=0.5 應有一半分子量，實際只得二聚體。且虛線水平（分子數不變）也不可能。</w:t>
      </w:r>
      <w:r>
        <w:t xml:space="preserve"> </w:t>
      </w:r>
      <w:r>
        <w:rPr>
          <w:bCs/>
          <w:b/>
        </w:rPr>
        <w:t xml:space="preserve">③</w:t>
      </w:r>
      <w:r>
        <w:t xml:space="preserve">　實線形狀正確，但虛線水平。</w:t>
      </w:r>
      <w:r>
        <w:rPr>
          <w:bCs/>
          <w:b/>
        </w:rPr>
        <w:t xml:space="preserve">逐次聚合就是分子彼此合併，分子數不可能守恆。</w:t>
      </w:r>
      <w:r>
        <w:t xml:space="preserve"> </w:t>
      </w:r>
      <w:r>
        <w:rPr>
          <w:bCs/>
          <w:b/>
        </w:rPr>
        <w:t xml:space="preserve">④</w:t>
      </w:r>
      <w:r>
        <w:t xml:space="preserve">　</w:t>
      </w:r>
      <w:r>
        <w:rPr>
          <w:bCs/>
          <w:b/>
        </w:rPr>
        <w:t xml:space="preserve">兩條完全對調</w:t>
      </w:r>
      <w:r>
        <w:t xml:space="preserve">——分子量不變、分子數增加皆不可能。這是典型的「對的語互相對調」設計，不細看座標指的是哪條線就會誤選。</w:t>
      </w:r>
      <w:r>
        <w:t xml:space="preserve"> </w:t>
      </w:r>
      <w:r>
        <w:rPr>
          <w:bCs/>
          <w:b/>
        </w:rPr>
        <w:t xml:space="preserve">⑤</w:t>
      </w:r>
      <w:r>
        <w:t xml:space="preserve">　兩條都是增加且初期急升後飽和——這是</w:t>
      </w:r>
      <w:r>
        <w:rPr>
          <w:bCs/>
          <w:b/>
        </w:rPr>
        <w:t xml:space="preserve">連鎖聚合</w:t>
      </w:r>
      <w:r>
        <w:t xml:space="preserve">的行為，不是逐次聚合。</w:t>
      </w:r>
    </w:p>
    <w:p>
      <w:pPr>
        <w:pStyle w:val="BodyText"/>
      </w:pPr>
      <w:r>
        <w:rPr>
          <w:bCs/>
          <w:b/>
        </w:rPr>
        <w:t xml:space="preserve">逐次重合 vs 連鎖重合（本題真正的考點）</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逐次重合（縮聚・重付加）</w:t>
            </w:r>
          </w:p>
        </w:tc>
        <w:tc>
          <w:tcPr/>
          <w:p>
            <w:pPr>
              <w:pStyle w:val="Compact"/>
              <w:jc w:val="left"/>
            </w:pPr>
            <w:r>
              <w:rPr>
                <w:bCs/>
                <w:b/>
              </w:rPr>
              <w:t xml:space="preserve">連鎖重合（付加重合）</w:t>
            </w:r>
          </w:p>
        </w:tc>
      </w:tr>
      <w:tr>
        <w:tc>
          <w:tcPr/>
          <w:p>
            <w:pPr>
              <w:pStyle w:val="Compact"/>
              <w:jc w:val="left"/>
            </w:pPr>
            <w:r>
              <w:t xml:space="preserve">分子量 vs 反應率</w:t>
            </w:r>
          </w:p>
        </w:tc>
        <w:tc>
          <w:tcPr/>
          <w:p>
            <w:pPr>
              <w:pStyle w:val="Compact"/>
              <w:jc w:val="left"/>
            </w:pPr>
            <w:r>
              <w:rPr>
                <w:bCs/>
                <w:b/>
              </w:rPr>
              <w:t xml:space="preserve">反應率 &gt;99% 才得高分子量</w:t>
            </w:r>
          </w:p>
        </w:tc>
        <w:tc>
          <w:tcPr/>
          <w:p>
            <w:pPr>
              <w:pStyle w:val="Compact"/>
              <w:jc w:val="left"/>
            </w:pPr>
            <w:r>
              <w:rPr>
                <w:bCs/>
                <w:b/>
              </w:rPr>
              <w:t xml:space="preserve">初期就生成高分子量</w:t>
            </w:r>
          </w:p>
        </w:tc>
      </w:tr>
      <w:tr>
        <w:tc>
          <w:tcPr/>
          <w:p>
            <w:pPr>
              <w:pStyle w:val="Compact"/>
              <w:jc w:val="left"/>
            </w:pPr>
            <w:r>
              <w:t xml:space="preserve">系中成分</w:t>
            </w:r>
          </w:p>
        </w:tc>
        <w:tc>
          <w:tcPr/>
          <w:p>
            <w:pPr>
              <w:pStyle w:val="Compact"/>
              <w:jc w:val="left"/>
            </w:pPr>
            <w:r>
              <w:t xml:space="preserve">單體幾乎立刻消失，</w:t>
            </w:r>
            <w:r>
              <w:rPr>
                <w:bCs/>
                <w:b/>
              </w:rPr>
              <w:t xml:space="preserve">全是低聚物</w:t>
            </w:r>
          </w:p>
        </w:tc>
        <w:tc>
          <w:tcPr/>
          <w:p>
            <w:pPr>
              <w:pStyle w:val="Compact"/>
              <w:jc w:val="left"/>
            </w:pPr>
            <w:r>
              <w:rPr>
                <w:bCs/>
                <w:b/>
              </w:rPr>
              <w:t xml:space="preserve">單體與完成的高分子共存</w:t>
            </w:r>
          </w:p>
        </w:tc>
      </w:tr>
      <w:tr>
        <w:tc>
          <w:tcPr/>
          <w:p>
            <w:pPr>
              <w:pStyle w:val="Compact"/>
              <w:jc w:val="left"/>
            </w:pPr>
            <w:r>
              <w:t xml:space="preserve">反應種</w:t>
            </w:r>
          </w:p>
        </w:tc>
        <w:tc>
          <w:tcPr/>
          <w:p>
            <w:pPr>
              <w:pStyle w:val="Compact"/>
              <w:jc w:val="left"/>
            </w:pPr>
            <w:r>
              <w:t xml:space="preserve">所有末端皆可反應</w:t>
            </w:r>
          </w:p>
        </w:tc>
        <w:tc>
          <w:tcPr/>
          <w:p>
            <w:pPr>
              <w:pStyle w:val="Compact"/>
              <w:jc w:val="left"/>
            </w:pPr>
            <w:r>
              <w:t xml:space="preserve">只有活性末端</w:t>
            </w:r>
          </w:p>
        </w:tc>
      </w:tr>
      <w:tr>
        <w:tc>
          <w:tcPr/>
          <w:p>
            <w:pPr>
              <w:pStyle w:val="Compact"/>
              <w:jc w:val="left"/>
            </w:pPr>
            <w:r>
              <w:t xml:space="preserve">停止反應</w:t>
            </w:r>
          </w:p>
        </w:tc>
        <w:tc>
          <w:tcPr/>
          <w:p>
            <w:pPr>
              <w:pStyle w:val="Compact"/>
              <w:jc w:val="left"/>
            </w:pPr>
            <w:r>
              <w:t xml:space="preserve">無</w:t>
            </w:r>
          </w:p>
        </w:tc>
        <w:tc>
          <w:tcPr/>
          <w:p>
            <w:pPr>
              <w:pStyle w:val="Compact"/>
              <w:jc w:val="left"/>
            </w:pPr>
            <w:r>
              <w:t xml:space="preserve">有（再結合、不均化）</w:t>
            </w:r>
          </w:p>
        </w:tc>
      </w:tr>
      <w:tr>
        <w:tc>
          <w:tcPr/>
          <w:p>
            <w:pPr>
              <w:pStyle w:val="Compact"/>
              <w:jc w:val="left"/>
            </w:pPr>
            <w:r>
              <w:t xml:space="preserve">例</w:t>
            </w:r>
          </w:p>
        </w:tc>
        <w:tc>
          <w:tcPr/>
          <w:p>
            <w:pPr>
              <w:pStyle w:val="Compact"/>
              <w:jc w:val="left"/>
            </w:pPr>
            <w:r>
              <w:t xml:space="preserve">ナイロン、PET、ポリウレタン</w:t>
            </w:r>
          </w:p>
        </w:tc>
        <w:tc>
          <w:tcPr/>
          <w:p>
            <w:pPr>
              <w:pStyle w:val="Compact"/>
              <w:jc w:val="left"/>
            </w:pPr>
            <w:r>
              <w:t xml:space="preserve">PE、PS、PVC、PMMA</w:t>
            </w:r>
          </w:p>
        </w:tc>
      </w:tr>
    </w:tbl>
    <w:p>
      <w:pPr>
        <w:pStyle w:val="BodyText"/>
      </w:pPr>
      <w:r>
        <w:rPr>
          <w:bCs/>
          <w:b/>
        </w:rPr>
        <w:t xml:space="preserve">延伸公式：化學計量比不平衡時</w:t>
      </w:r>
    </w:p>
    <w:p>
      <w:pPr>
        <w:pStyle w:val="BodyText"/>
      </w:pPr>
      <w:r>
        <w:t xml:space="preserve">若兩單體莫耳數不等，即使 p=1 也得不到無限大分子量：</w:t>
      </w:r>
    </w:p>
    <w:p>
      <w:pPr>
        <w:pStyle w:val="BodyText"/>
      </w:pPr>
      <w:r>
        <w:rPr>
          <w:bCs/>
          <w:b/>
        </w:rPr>
        <w:t xml:space="preserve">X̄ₙ = (1 + r) / (1 + r − 2rp)</w:t>
      </w:r>
      <w:r>
        <w:t xml:space="preserve">　　r = N_A/N_B ≤ 1</w:t>
      </w:r>
    </w:p>
    <w:p>
      <w:pPr>
        <w:pStyle w:val="BodyText"/>
      </w:pPr>
      <w:r>
        <w:t xml:space="preserve">p = 1 時簡化為　</w:t>
      </w:r>
      <w:r>
        <w:rPr>
          <w:bCs/>
          <w:b/>
        </w:rPr>
        <w:t xml:space="preserve">X̄ₙ = (1 + r)/(1 − 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w:t>
            </w:r>
          </w:p>
        </w:tc>
        <w:tc>
          <w:tcPr/>
          <w:p>
            <w:pPr>
              <w:pStyle w:val="Compact"/>
              <w:jc w:val="left"/>
            </w:pPr>
            <w:r>
              <w:rPr>
                <w:bCs/>
                <w:b/>
              </w:rPr>
              <w:t xml:space="preserve">p=1 時的 X̄ₙ</w:t>
            </w:r>
          </w:p>
        </w:tc>
      </w:tr>
      <w:tr>
        <w:tc>
          <w:tcPr/>
          <w:p>
            <w:pPr>
              <w:pStyle w:val="Compact"/>
              <w:jc w:val="left"/>
            </w:pPr>
            <w:r>
              <w:t xml:space="preserve">1.00</w:t>
            </w:r>
          </w:p>
        </w:tc>
        <w:tc>
          <w:tcPr/>
          <w:p>
            <w:pPr>
              <w:pStyle w:val="Compact"/>
              <w:jc w:val="left"/>
            </w:pPr>
            <w:r>
              <w:t xml:space="preserve">∞</w:t>
            </w:r>
          </w:p>
        </w:tc>
      </w:tr>
      <w:tr>
        <w:tc>
          <w:tcPr/>
          <w:p>
            <w:pPr>
              <w:pStyle w:val="Compact"/>
              <w:jc w:val="left"/>
            </w:pPr>
            <w:r>
              <w:t xml:space="preserve">0.99</w:t>
            </w:r>
          </w:p>
        </w:tc>
        <w:tc>
          <w:tcPr/>
          <w:p>
            <w:pPr>
              <w:pStyle w:val="Compact"/>
              <w:jc w:val="left"/>
            </w:pPr>
            <w:r>
              <w:t xml:space="preserve">199</w:t>
            </w:r>
          </w:p>
        </w:tc>
      </w:tr>
      <w:tr>
        <w:tc>
          <w:tcPr/>
          <w:p>
            <w:pPr>
              <w:pStyle w:val="Compact"/>
              <w:jc w:val="left"/>
            </w:pPr>
            <w:r>
              <w:t xml:space="preserve">0.98</w:t>
            </w:r>
          </w:p>
        </w:tc>
        <w:tc>
          <w:tcPr/>
          <w:p>
            <w:pPr>
              <w:pStyle w:val="Compact"/>
              <w:jc w:val="left"/>
            </w:pPr>
            <w:r>
              <w:t xml:space="preserve">99</w:t>
            </w:r>
          </w:p>
        </w:tc>
      </w:tr>
      <w:tr>
        <w:tc>
          <w:tcPr/>
          <w:p>
            <w:pPr>
              <w:pStyle w:val="Compact"/>
              <w:jc w:val="left"/>
            </w:pPr>
            <w:r>
              <w:t xml:space="preserve">0.95</w:t>
            </w:r>
          </w:p>
        </w:tc>
        <w:tc>
          <w:tcPr/>
          <w:p>
            <w:pPr>
              <w:pStyle w:val="Compact"/>
              <w:jc w:val="left"/>
            </w:pPr>
            <w:r>
              <w:t xml:space="preserve">39</w:t>
            </w:r>
          </w:p>
        </w:tc>
      </w:tr>
    </w:tbl>
    <w:p>
      <w:pPr>
        <w:pStyle w:val="BodyText"/>
      </w:pPr>
      <w:r>
        <w:t xml:space="preserve">　</w:t>
      </w:r>
      <w:r>
        <w:rPr>
          <w:bCs/>
          <w:b/>
        </w:rPr>
        <w:t xml:space="preserve">計量比只差 1%，聚合度就從無限大掉到 199。</w:t>
      </w:r>
      <w:r>
        <w:t xml:space="preserve">這是逐次聚合實務上最嚴苛的要求（單官能雜質同樣會封端）。</w:t>
      </w:r>
    </w:p>
    <w:p>
      <w:pPr>
        <w:pStyle w:val="BodyText"/>
      </w:pPr>
      <w:r>
        <w:rPr>
          <w:bCs/>
          <w:b/>
        </w:rPr>
        <w:t xml:space="preserve">分子量分布（最確率／Flory 分布）</w:t>
      </w:r>
    </w:p>
    <w:p>
      <w:pPr>
        <w:pStyle w:val="BodyText"/>
      </w:pPr>
      <w:r>
        <w:t xml:space="preserve">X̄ₙ = 1/(1−p)、X̄_w = (1+p)/(1−p) →</w:t>
      </w:r>
      <w:r>
        <w:t xml:space="preserve"> </w:t>
      </w:r>
      <w:r>
        <w:rPr>
          <w:bCs/>
          <w:b/>
        </w:rPr>
        <w:t xml:space="preserve">分散度 X̄_w/X̄ₙ = 1 + p → p→1 時趨近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聚合方式</w:t>
            </w:r>
          </w:p>
        </w:tc>
        <w:tc>
          <w:tcPr/>
          <w:p>
            <w:pPr>
              <w:pStyle w:val="Compact"/>
              <w:jc w:val="left"/>
            </w:pPr>
            <w:r>
              <w:rPr>
                <w:bCs/>
                <w:b/>
              </w:rPr>
              <w:t xml:space="preserve">分散度 Đ</w:t>
            </w:r>
          </w:p>
        </w:tc>
      </w:tr>
      <w:tr>
        <w:tc>
          <w:tcPr/>
          <w:p>
            <w:pPr>
              <w:pStyle w:val="Compact"/>
              <w:jc w:val="left"/>
            </w:pPr>
            <w:r>
              <w:rPr>
                <w:bCs/>
                <w:b/>
              </w:rPr>
              <w:t xml:space="preserve">逐次重合</w:t>
            </w:r>
          </w:p>
        </w:tc>
        <w:tc>
          <w:tcPr/>
          <w:p>
            <w:pPr>
              <w:pStyle w:val="Compact"/>
              <w:jc w:val="left"/>
            </w:pPr>
            <w:r>
              <w:rPr>
                <w:bCs/>
                <w:b/>
              </w:rPr>
              <w:t xml:space="preserve">→ 2</w:t>
            </w:r>
          </w:p>
        </w:tc>
      </w:tr>
      <w:tr>
        <w:tc>
          <w:tcPr/>
          <w:p>
            <w:pPr>
              <w:pStyle w:val="Compact"/>
              <w:jc w:val="left"/>
            </w:pPr>
            <w:r>
              <w:t xml:space="preserve">ラジカル重合（再結合停止）</w:t>
            </w:r>
          </w:p>
        </w:tc>
        <w:tc>
          <w:tcPr/>
          <w:p>
            <w:pPr>
              <w:pStyle w:val="Compact"/>
              <w:jc w:val="left"/>
            </w:pPr>
            <w:r>
              <w:t xml:space="preserve">1.5</w:t>
            </w:r>
          </w:p>
        </w:tc>
      </w:tr>
      <w:tr>
        <w:tc>
          <w:tcPr/>
          <w:p>
            <w:pPr>
              <w:pStyle w:val="Compact"/>
              <w:jc w:val="left"/>
            </w:pPr>
            <w:r>
              <w:t xml:space="preserve">ラジカル重合（不均化停止）</w:t>
            </w:r>
          </w:p>
        </w:tc>
        <w:tc>
          <w:tcPr/>
          <w:p>
            <w:pPr>
              <w:pStyle w:val="Compact"/>
              <w:jc w:val="left"/>
            </w:pPr>
            <w:r>
              <w:t xml:space="preserve">2.0</w:t>
            </w:r>
          </w:p>
        </w:tc>
      </w:tr>
      <w:tr>
        <w:tc>
          <w:tcPr/>
          <w:p>
            <w:pPr>
              <w:pStyle w:val="Compact"/>
              <w:jc w:val="left"/>
            </w:pPr>
            <w:r>
              <w:rPr>
                <w:bCs/>
                <w:b/>
              </w:rPr>
              <w:t xml:space="preserve">リビング重合</w:t>
            </w:r>
          </w:p>
        </w:tc>
        <w:tc>
          <w:tcPr/>
          <w:p>
            <w:pPr>
              <w:pStyle w:val="Compact"/>
              <w:jc w:val="left"/>
            </w:pPr>
            <w:r>
              <w:rPr>
                <w:bCs/>
                <w:b/>
              </w:rPr>
              <w:t xml:space="preserve">→ 1.0</w:t>
            </w:r>
          </w:p>
        </w:tc>
      </w:tr>
    </w:tbl>
    <w:p>
      <w:pPr>
        <w:pStyle w:val="BodyText"/>
      </w:pPr>
      <w:r>
        <w:rPr>
          <w:bCs/>
          <w:b/>
        </w:rPr>
        <w:t xml:space="preserve">注意</w:t>
      </w:r>
      <w:r>
        <w:t xml:space="preserve">：題目敘述中「実践が分子量」應為「</w:t>
      </w:r>
      <w:r>
        <w:rPr>
          <w:bCs/>
          <w:b/>
        </w:rPr>
        <w:t xml:space="preserve">実線</w:t>
      </w:r>
      <w:r>
        <w:t xml:space="preserve">」的誤植。圖表題務必先確認實線／破線各代表什麼——④ 就是專抓混淆此點的人。</w:t>
      </w:r>
    </w:p>
    <w:p>
      <w:pPr>
        <w:pStyle w:val="BodyText"/>
      </w:pPr>
      <w:r>
        <w:rPr>
          <w:bCs/>
          <w:b/>
        </w:rPr>
        <w:t xml:space="preserve">一句話速記　</w:t>
      </w:r>
      <w:r>
        <w:t xml:space="preserve">逐次聚合：分子數 N = N₀(1−p) 遞減，分子量 X̄ₙ = 1/(1−p) 在 p→1 才發散。p=0.99 才聚合度 100——這就是縮聚必須追求 99% 以上反應率與嚴格 1:1 計量比的理由。</w:t>
      </w:r>
    </w:p>
    <w:p>
      <w:pPr>
        <w:pStyle w:val="BodyText"/>
      </w:pPr>
      <w:r>
        <w:rPr>
          <w:bCs/>
          <w:b/>
        </w:rPr>
        <w:t xml:space="preserve">問 86　H29-Q18　高分子構造（結晶・非晶・ガラス転移）</w:t>
      </w:r>
    </w:p>
    <w:p>
      <w:pPr>
        <w:pStyle w:val="BodyText"/>
      </w:pPr>
      <w:r>
        <w:rPr>
          <w:bCs/>
          <w:b/>
        </w:rPr>
        <w:t xml:space="preserve">考點　</w:t>
      </w:r>
      <w:r>
        <w:rPr>
          <w:iCs/>
          <w:i/>
        </w:rPr>
        <w:t xml:space="preserve">下線部選出最不適切者。</w:t>
      </w:r>
      <w:r>
        <w:rPr>
          <w:iCs/>
          <w:i/>
          <w:bCs/>
          <w:b/>
        </w:rPr>
        <w:t xml:space="preserve">正解：④</w:t>
      </w:r>
      <w:r>
        <w:rPr>
          <w:iCs/>
          <w:i/>
        </w:rPr>
        <w:t xml:space="preserve">（原選⑤）</w:t>
      </w:r>
    </w:p>
    <w:p>
      <w:pPr>
        <w:pStyle w:val="BodyText"/>
      </w:pPr>
      <w:r>
        <w:rPr>
          <w:bCs/>
          <w:b/>
        </w:rPr>
        <w:t xml:space="preserve">正答④為何錯：玻璃轉移不是熱力學相轉移</w:t>
      </w:r>
    </w:p>
    <w:p>
      <w:pPr>
        <w:pStyle w:val="BodyText"/>
      </w:pPr>
      <w:r>
        <w:t xml:space="preserve">玻璃轉移是</w:t>
      </w:r>
      <w:r>
        <w:rPr>
          <w:bCs/>
          <w:b/>
        </w:rPr>
        <w:t xml:space="preserve">動力學的緩和現象</w:t>
      </w:r>
      <w:r>
        <w:t xml:space="preserve">——降溫時鏈段運動跟不上冷卻速度而被凍結。判斷依據有二：</w:t>
      </w:r>
    </w:p>
    <w:p>
      <w:pPr>
        <w:pStyle w:val="BodyText"/>
      </w:pPr>
      <w:r>
        <w:t xml:space="preserve">　①</w:t>
      </w:r>
      <w:r>
        <w:rPr>
          <w:bCs/>
          <w:b/>
        </w:rPr>
        <w:t xml:space="preserve">無潛熱</w:t>
      </w:r>
      <w:r>
        <w:t xml:space="preserve">。DSC 只見台階（比熱變化），不像融解有吸熱峰。 　②</w:t>
      </w:r>
      <w:r>
        <w:rPr>
          <w:bCs/>
          <w:b/>
        </w:rPr>
        <w:t xml:space="preserve">T_g 隨升降溫速度改變</w:t>
      </w:r>
      <w:r>
        <w:t xml:space="preserve">（冷卻越快 T_g 越高）。真正的相轉移溫度是</w:t>
      </w:r>
      <w:r>
        <w:rPr>
          <w:bCs/>
          <w:b/>
        </w:rPr>
        <w:t xml:space="preserve">平衡性質</w:t>
      </w:r>
      <w:r>
        <w:t xml:space="preserve">，不隨量測速度改變。</w:t>
      </w:r>
    </w:p>
    <w:p>
      <w:pPr>
        <w:pStyle w:val="BodyText"/>
      </w:pPr>
      <w:r>
        <w:t xml:space="preserve">原文寫「熱力学的な相転移の一種」故錯。</w:t>
      </w:r>
    </w:p>
    <w:p>
      <w:pPr>
        <w:pStyle w:val="BodyText"/>
      </w:pPr>
      <w:r>
        <w:rPr>
          <w:bCs/>
          <w:b/>
        </w:rPr>
        <w:t xml:space="preserve">⑤為何正確：主鏈剛直 → T_g 上升</w:t>
      </w:r>
    </w:p>
    <w:p>
      <w:pPr>
        <w:pStyle w:val="BodyText"/>
      </w:pPr>
      <w:r>
        <w:rPr>
          <w:bCs/>
          <w:b/>
        </w:rPr>
        <w:t xml:space="preserve">剛直＝難彎曲轉動（rigid/stiff），不是「筆直」。</w:t>
      </w:r>
      <w:r>
        <w:t xml:space="preserve"> </w:t>
      </w:r>
      <w:r>
        <w:t xml:space="preserve">T_g 是鏈段開始微布朗運動的溫度，主鏈剛直 → 鏈段難轉動 → 需更多熱能 → T_g 上升。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主鏈</w:t>
            </w:r>
          </w:p>
        </w:tc>
        <w:tc>
          <w:tcPr/>
          <w:p>
            <w:pPr>
              <w:pStyle w:val="Compact"/>
              <w:jc w:val="left"/>
            </w:pPr>
            <w:r>
              <w:rPr>
                <w:bCs/>
                <w:b/>
              </w:rPr>
              <w:t xml:space="preserve">例</w:t>
            </w:r>
          </w:p>
        </w:tc>
        <w:tc>
          <w:tcPr/>
          <w:p>
            <w:pPr>
              <w:pStyle w:val="Compact"/>
              <w:jc w:val="left"/>
            </w:pPr>
            <w:r>
              <w:rPr>
                <w:bCs/>
                <w:b/>
              </w:rPr>
              <w:t xml:space="preserve">T_g</w:t>
            </w:r>
          </w:p>
        </w:tc>
      </w:tr>
      <w:tr>
        <w:tc>
          <w:tcPr/>
          <w:p>
            <w:pPr>
              <w:pStyle w:val="Compact"/>
              <w:jc w:val="left"/>
            </w:pPr>
            <w:r>
              <w:t xml:space="preserve">柔軟（C–C 可自由旋轉）</w:t>
            </w:r>
          </w:p>
        </w:tc>
        <w:tc>
          <w:tcPr/>
          <w:p>
            <w:pPr>
              <w:pStyle w:val="Compact"/>
              <w:jc w:val="left"/>
            </w:pPr>
            <w:r>
              <w:t xml:space="preserve">PE</w:t>
            </w:r>
          </w:p>
        </w:tc>
        <w:tc>
          <w:tcPr/>
          <w:p>
            <w:pPr>
              <w:pStyle w:val="Compact"/>
              <w:jc w:val="left"/>
            </w:pPr>
            <w:r>
              <w:t xml:space="preserve">約 −120℃</w:t>
            </w:r>
          </w:p>
        </w:tc>
      </w:tr>
      <w:tr>
        <w:tc>
          <w:tcPr/>
          <w:p>
            <w:pPr>
              <w:pStyle w:val="Compact"/>
              <w:jc w:val="left"/>
            </w:pPr>
            <w:r>
              <w:rPr>
                <w:bCs/>
                <w:b/>
              </w:rPr>
              <w:t xml:space="preserve">剛直（含苯環）</w:t>
            </w:r>
          </w:p>
        </w:tc>
        <w:tc>
          <w:tcPr/>
          <w:p>
            <w:pPr>
              <w:pStyle w:val="Compact"/>
              <w:jc w:val="left"/>
            </w:pPr>
            <w:r>
              <w:rPr>
                <w:bCs/>
                <w:b/>
              </w:rPr>
              <w:t xml:space="preserve">PC</w:t>
            </w:r>
          </w:p>
        </w:tc>
        <w:tc>
          <w:tcPr/>
          <w:p>
            <w:pPr>
              <w:pStyle w:val="Compact"/>
              <w:jc w:val="left"/>
            </w:pPr>
            <w:r>
              <w:rPr>
                <w:bCs/>
                <w:b/>
              </w:rPr>
              <w:t xml:space="preserve">約 150℃</w:t>
            </w:r>
          </w:p>
        </w:tc>
      </w:tr>
    </w:tbl>
    <w:p>
      <w:pPr>
        <w:pStyle w:val="BodyText"/>
      </w:pPr>
      <w:r>
        <w:t xml:space="preserve">　題目前半「比較的柔軟な主鎖→T_g 低」與後半「剛直→上昇」是刻意對比，方向一致。</w:t>
      </w:r>
    </w:p>
    <w:p>
      <w:pPr>
        <w:pStyle w:val="BodyText"/>
      </w:pPr>
      <w:r>
        <w:rPr>
          <w:bCs/>
          <w:b/>
        </w:rPr>
        <w:t xml:space="preserve">其餘選項</w:t>
      </w:r>
    </w:p>
    <w:p>
      <w:pPr>
        <w:pStyle w:val="BodyText"/>
      </w:pPr>
      <w:r>
        <w:rPr>
          <w:bCs/>
          <w:b/>
        </w:rPr>
        <w:t xml:space="preserve">①</w:t>
      </w:r>
      <w:r>
        <w:t xml:space="preserve">　熱塑性高分子在高溫呈熔融液體——正確。</w:t>
      </w:r>
      <w:r>
        <w:t xml:space="preserve"> </w:t>
      </w:r>
      <w:r>
        <w:rPr>
          <w:bCs/>
          <w:b/>
        </w:rPr>
        <w:t xml:space="preserve">②</w:t>
      </w:r>
      <w:r>
        <w:t xml:space="preserve">　結晶性高分子冷卻時結晶化成固體——嚴格說結晶化發生在熔點以下（需過冷卻），作為敘述可接受。</w:t>
      </w:r>
      <w:r>
        <w:t xml:space="preserve"> </w:t>
      </w:r>
      <w:r>
        <w:rPr>
          <w:bCs/>
          <w:b/>
        </w:rPr>
        <w:t xml:space="preserve">③</w:t>
      </w:r>
      <w:r>
        <w:t xml:space="preserve">　結晶度不會達 100%，必有鏈無序排列的非晶區域——正確。</w:t>
      </w:r>
    </w:p>
    <w:p>
      <w:pPr>
        <w:pStyle w:val="BodyText"/>
      </w:pPr>
      <w:r>
        <w:rPr>
          <w:bCs/>
          <w:b/>
        </w:rPr>
        <w:t xml:space="preserve">誤判分析</w:t>
      </w:r>
      <w:r>
        <w:t xml:space="preserve">　把「剛直」誤讀成「筆直」，屬</w:t>
      </w:r>
      <w:r>
        <w:rPr>
          <w:bCs/>
          <w:b/>
        </w:rPr>
        <w:t xml:space="preserve">定義配對錯位</w:t>
      </w:r>
      <w:r>
        <w:t xml:space="preserve">家族（既有錯誤模式）。PE 的鋸齒鏈可以很直但仍柔軟；Kevlar 則是又直又剛直——</w:t>
      </w:r>
      <w:r>
        <w:rPr>
          <w:bCs/>
          <w:b/>
        </w:rPr>
        <w:t xml:space="preserve">兩者不一定同時成立</w:t>
      </w:r>
      <w:r>
        <w:t xml:space="preserve">。</w:t>
      </w:r>
    </w:p>
    <w:p>
      <w:pPr>
        <w:pStyle w:val="BodyText"/>
      </w:pPr>
      <w:r>
        <w:rPr>
          <w:bCs/>
          <w:b/>
        </w:rPr>
        <w:t xml:space="preserve">補充：相轉移的範圍</w:t>
      </w:r>
    </w:p>
    <w:p>
      <w:pPr>
        <w:pStyle w:val="BodyText"/>
      </w:pPr>
      <w:r>
        <w:t xml:space="preserve">相轉移不限液固氣三態：固固晶型轉變（α-Fe→γ-Fe、石墨⇔鑽石）、液晶相變、居禮點（鐵磁→順磁）、超導轉移皆是。</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類型</w:t>
            </w:r>
          </w:p>
        </w:tc>
        <w:tc>
          <w:tcPr/>
          <w:p>
            <w:pPr>
              <w:pStyle w:val="Compact"/>
              <w:jc w:val="left"/>
            </w:pPr>
            <w:r>
              <w:rPr>
                <w:bCs/>
                <w:b/>
              </w:rPr>
              <w:t xml:space="preserve">潛熱</w:t>
            </w:r>
          </w:p>
        </w:tc>
        <w:tc>
          <w:tcPr/>
          <w:p>
            <w:pPr>
              <w:pStyle w:val="Compact"/>
              <w:jc w:val="left"/>
            </w:pPr>
            <w:r>
              <w:rPr>
                <w:bCs/>
                <w:b/>
              </w:rPr>
              <w:t xml:space="preserve">突變性質</w:t>
            </w:r>
          </w:p>
        </w:tc>
        <w:tc>
          <w:tcPr/>
          <w:p>
            <w:pPr>
              <w:pStyle w:val="Compact"/>
              <w:jc w:val="left"/>
            </w:pPr>
            <w:r>
              <w:rPr>
                <w:bCs/>
                <w:b/>
              </w:rPr>
              <w:t xml:space="preserve">例</w:t>
            </w:r>
          </w:p>
        </w:tc>
        <w:tc>
          <w:tcPr/>
          <w:p>
            <w:pPr>
              <w:pStyle w:val="Compact"/>
              <w:jc w:val="left"/>
            </w:pPr>
            <w:r>
              <w:rPr>
                <w:bCs/>
                <w:b/>
              </w:rPr>
              <w:t xml:space="preserve">平衡?</w:t>
            </w:r>
          </w:p>
        </w:tc>
      </w:tr>
      <w:tr>
        <w:tc>
          <w:tcPr/>
          <w:p>
            <w:pPr>
              <w:pStyle w:val="Compact"/>
              <w:jc w:val="left"/>
            </w:pPr>
            <w:r>
              <w:t xml:space="preserve">一次相轉移</w:t>
            </w:r>
          </w:p>
        </w:tc>
        <w:tc>
          <w:tcPr/>
          <w:p>
            <w:pPr>
              <w:pStyle w:val="Compact"/>
              <w:jc w:val="left"/>
            </w:pPr>
            <w:r>
              <w:rPr>
                <w:bCs/>
                <w:b/>
              </w:rPr>
              <w:t xml:space="preserve">有</w:t>
            </w:r>
          </w:p>
        </w:tc>
        <w:tc>
          <w:tcPr/>
          <w:p>
            <w:pPr>
              <w:pStyle w:val="Compact"/>
              <w:jc w:val="left"/>
            </w:pPr>
            <w:r>
              <w:t xml:space="preserve">體積、焓</w:t>
            </w:r>
          </w:p>
        </w:tc>
        <w:tc>
          <w:tcPr/>
          <w:p>
            <w:pPr>
              <w:pStyle w:val="Compact"/>
              <w:jc w:val="left"/>
            </w:pPr>
            <w:r>
              <w:t xml:space="preserve">融解、沸騰、結晶化、α→γ-Fe</w:t>
            </w:r>
          </w:p>
        </w:tc>
        <w:tc>
          <w:tcPr/>
          <w:p>
            <w:pPr>
              <w:pStyle w:val="Compact"/>
              <w:jc w:val="left"/>
            </w:pPr>
            <w:r>
              <w:t xml:space="preserve">是</w:t>
            </w:r>
          </w:p>
        </w:tc>
      </w:tr>
      <w:tr>
        <w:tc>
          <w:tcPr/>
          <w:p>
            <w:pPr>
              <w:pStyle w:val="Compact"/>
              <w:jc w:val="left"/>
            </w:pPr>
            <w:r>
              <w:t xml:space="preserve">二次相轉移</w:t>
            </w:r>
          </w:p>
        </w:tc>
        <w:tc>
          <w:tcPr/>
          <w:p>
            <w:pPr>
              <w:pStyle w:val="Compact"/>
              <w:jc w:val="left"/>
            </w:pPr>
            <w:r>
              <w:t xml:space="preserve">無</w:t>
            </w:r>
          </w:p>
        </w:tc>
        <w:tc>
          <w:tcPr/>
          <w:p>
            <w:pPr>
              <w:pStyle w:val="Compact"/>
              <w:jc w:val="left"/>
            </w:pPr>
            <w:r>
              <w:t xml:space="preserve">比熱、熱膨脹率</w:t>
            </w:r>
          </w:p>
        </w:tc>
        <w:tc>
          <w:tcPr/>
          <w:p>
            <w:pPr>
              <w:pStyle w:val="Compact"/>
              <w:jc w:val="left"/>
            </w:pPr>
            <w:r>
              <w:t xml:space="preserve">居禮點、超導轉移</w:t>
            </w:r>
          </w:p>
        </w:tc>
        <w:tc>
          <w:tcPr/>
          <w:p>
            <w:pPr>
              <w:pStyle w:val="Compact"/>
              <w:jc w:val="left"/>
            </w:pPr>
            <w:r>
              <w:t xml:space="preserve">是</w:t>
            </w:r>
          </w:p>
        </w:tc>
      </w:tr>
      <w:tr>
        <w:tc>
          <w:tcPr/>
          <w:p>
            <w:pPr>
              <w:pStyle w:val="Compact"/>
              <w:jc w:val="left"/>
            </w:pPr>
            <w:r>
              <w:rPr>
                <w:bCs/>
                <w:b/>
              </w:rPr>
              <w:t xml:space="preserve">玻璃轉移</w:t>
            </w:r>
          </w:p>
        </w:tc>
        <w:tc>
          <w:tcPr/>
          <w:p>
            <w:pPr>
              <w:pStyle w:val="Compact"/>
              <w:jc w:val="left"/>
            </w:pPr>
            <w:r>
              <w:t xml:space="preserve">無</w:t>
            </w:r>
          </w:p>
        </w:tc>
        <w:tc>
          <w:tcPr/>
          <w:p>
            <w:pPr>
              <w:pStyle w:val="Compact"/>
              <w:jc w:val="left"/>
            </w:pPr>
            <w:r>
              <w:t xml:space="preserve">比熱台階（看似二次）</w:t>
            </w:r>
          </w:p>
        </w:tc>
        <w:tc>
          <w:tcPr/>
          <w:p>
            <w:pPr>
              <w:pStyle w:val="Compact"/>
              <w:jc w:val="left"/>
            </w:pPr>
            <w:r>
              <w:t xml:space="preserve">高分子 T_g</w:t>
            </w:r>
          </w:p>
        </w:tc>
        <w:tc>
          <w:tcPr/>
          <w:p>
            <w:pPr>
              <w:pStyle w:val="Compact"/>
              <w:jc w:val="left"/>
            </w:pPr>
            <w:r>
              <w:rPr>
                <w:bCs/>
                <w:b/>
              </w:rPr>
              <w:t xml:space="preserve">否（隨速度變）</w:t>
            </w:r>
          </w:p>
        </w:tc>
      </w:tr>
    </w:tbl>
    <w:p>
      <w:pPr>
        <w:pStyle w:val="BodyText"/>
      </w:pPr>
      <w:r>
        <w:rPr>
          <w:bCs/>
          <w:b/>
        </w:rPr>
        <w:t xml:space="preserve">一句話速記　</w:t>
      </w:r>
      <w:r>
        <w:t xml:space="preserve">T_g 無潛熱、隨升降溫速度改變，是動力學現象而非熱力學相轉移（④錯）；剛直＝難轉動≠筆直，鏈越剛直 T_g 越高（⑤對）。</w:t>
      </w:r>
    </w:p>
    <w:p>
      <w:pPr>
        <w:pStyle w:val="BodyText"/>
      </w:pPr>
      <w:r>
        <w:rPr>
          <w:bCs/>
          <w:b/>
        </w:rPr>
        <w:t xml:space="preserve">問 87　H29-Q19　工程塑膠（エンプラ）的分類</w:t>
      </w:r>
    </w:p>
    <w:p>
      <w:pPr>
        <w:pStyle w:val="BodyText"/>
      </w:pPr>
      <w:r>
        <w:rPr>
          <w:bCs/>
          <w:b/>
        </w:rPr>
        <w:t xml:space="preserve">考點　</w:t>
      </w:r>
      <w:r>
        <w:rPr>
          <w:iCs/>
          <w:i/>
        </w:rPr>
        <w:t xml:space="preserve">選出最不適切者。</w:t>
      </w:r>
      <w:r>
        <w:rPr>
          <w:iCs/>
          <w:i/>
          <w:bCs/>
          <w:b/>
        </w:rPr>
        <w:t xml:space="preserve">正解：① ポリエチレングリコール</w:t>
      </w:r>
      <w:r>
        <w:rPr>
          <w:iCs/>
          <w:i/>
        </w:rPr>
        <w:t xml:space="preserve">（原選⑤）</w:t>
      </w:r>
    </w:p>
    <w:p>
      <w:pPr>
        <w:pStyle w:val="BodyText"/>
      </w:pPr>
      <w:r>
        <w:rPr>
          <w:bCs/>
          <w:b/>
        </w:rPr>
        <w:t xml:space="preserve">正答①為何不是工程塑膠：PEG 柔軟、低熔點、水溶</w:t>
      </w:r>
    </w:p>
    <w:p>
      <w:pPr>
        <w:pStyle w:val="BodyText"/>
      </w:pPr>
      <w:r>
        <w:t xml:space="preserve">聚乙二醇（PEG）是</w:t>
      </w:r>
      <w:r>
        <w:rPr>
          <w:bCs/>
          <w:b/>
        </w:rPr>
        <w:t xml:space="preserve">脂肪族聚醚</w:t>
      </w:r>
      <w:r>
        <w:t xml:space="preserve">，主鏈無苯環、無強分子間力，鏈極柔軟，熔點約 60℃，低分子量者為液體，且</w:t>
      </w:r>
      <w:r>
        <w:rPr>
          <w:bCs/>
          <w:b/>
        </w:rPr>
        <w:t xml:space="preserve">溶於水</w:t>
      </w:r>
      <w:r>
        <w:t xml:space="preserve">。用途為化妝品、醫藥添加劑、界面活性劑，</w:t>
      </w:r>
      <w:r>
        <w:rPr>
          <w:bCs/>
          <w:b/>
        </w:rPr>
        <w:t xml:space="preserve">非結構材料</w:t>
      </w:r>
      <w:r>
        <w:t xml:space="preserve">。</w:t>
      </w:r>
    </w:p>
    <w:p>
      <w:pPr>
        <w:pStyle w:val="BodyText"/>
      </w:pPr>
      <w:r>
        <w:t xml:space="preserve">　名稱中「</w:t>
      </w:r>
      <w:r>
        <w:rPr>
          <w:bCs/>
          <w:b/>
        </w:rPr>
        <w:t xml:space="preserve">グリコール</w:t>
      </w:r>
      <w:r>
        <w:t xml:space="preserve">（二醇）」即暗示其為水溶性小分子系列——這是可從名稱推理的線索。</w:t>
      </w:r>
    </w:p>
    <w:p>
      <w:pPr>
        <w:pStyle w:val="BodyText"/>
      </w:pPr>
      <w:r>
        <w:rPr>
          <w:bCs/>
          <w:b/>
        </w:rPr>
        <w:t xml:space="preserve">其餘皆為工程塑膠</w:t>
      </w:r>
    </w:p>
    <w:p>
      <w:pPr>
        <w:pStyle w:val="BodyText"/>
      </w:pPr>
      <w:r>
        <w:rPr>
          <w:bCs/>
          <w:b/>
        </w:rPr>
        <w:t xml:space="preserve">②PBT（ポリブチレンテレフタレート）</w:t>
      </w:r>
      <w:r>
        <w:t xml:space="preserve">：テレフタレート 含苯環 → 剛直；結晶速度快、適合射出成形（H26-Q19、H24-Q16 已記錄）。</w:t>
      </w:r>
      <w:r>
        <w:t xml:space="preserve"> </w:t>
      </w:r>
      <w:r>
        <w:rPr>
          <w:bCs/>
          <w:b/>
        </w:rPr>
        <w:t xml:space="preserve">③ナイロン66</w:t>
      </w:r>
      <w:r>
        <w:t xml:space="preserve">：脂肪族但醯胺鍵之間有</w:t>
      </w:r>
      <w:r>
        <w:rPr>
          <w:bCs/>
          <w:b/>
        </w:rPr>
        <w:t xml:space="preserve">強氫鍵</w:t>
      </w:r>
      <w:r>
        <w:t xml:space="preserve"> </w:t>
      </w:r>
      <w:r>
        <w:t xml:space="preserve">→ 熔點約 265℃。</w:t>
      </w:r>
      <w:r>
        <w:t xml:space="preserve"> </w:t>
      </w:r>
      <w:r>
        <w:rPr>
          <w:bCs/>
          <w:b/>
        </w:rPr>
        <w:t xml:space="preserve">④PPS（ポリフェニレンスルフィド）</w:t>
      </w:r>
      <w:r>
        <w:t xml:space="preserve">：フェニレン（苯環）＋硫 →</w:t>
      </w:r>
      <w:r>
        <w:t xml:space="preserve"> </w:t>
      </w:r>
      <w:r>
        <w:rPr>
          <w:bCs/>
          <w:b/>
        </w:rPr>
        <w:t xml:space="preserve">超級工程塑膠</w:t>
      </w:r>
      <w:r>
        <w:t xml:space="preserve">，連續使用溫度 150℃ 以上。</w:t>
      </w:r>
      <w:r>
        <w:t xml:space="preserve"> </w:t>
      </w:r>
      <w:r>
        <w:rPr>
          <w:bCs/>
          <w:b/>
        </w:rPr>
        <w:t xml:space="preserve">⑤PC（ポリカーボネート）</w:t>
      </w:r>
      <w:r>
        <w:t xml:space="preserve">：雙酚A 的苯環 → 主鏈剛直、T_g 約 150℃，耐衝擊、尺寸安定（H24-Q16 D、H29-Q18 已出現）。</w:t>
      </w:r>
    </w:p>
    <w:p>
      <w:pPr>
        <w:pStyle w:val="BodyText"/>
      </w:pPr>
      <w:r>
        <w:rPr>
          <w:bCs/>
          <w:b/>
        </w:rPr>
        <w:t xml:space="preserve">誤判分析</w:t>
      </w:r>
      <w:r>
        <w:t xml:space="preserve">　原選⑤，但</w:t>
      </w:r>
      <w:r>
        <w:t xml:space="preserve"> </w:t>
      </w:r>
      <w:r>
        <w:rPr>
          <w:bCs/>
          <w:b/>
        </w:rPr>
        <w:t xml:space="preserve">PC 是最典型的工程塑膠</w:t>
      </w:r>
      <w:r>
        <w:t xml:space="preserve">，且</w:t>
      </w:r>
      <w:r>
        <w:rPr>
          <w:bCs/>
          <w:b/>
        </w:rPr>
        <w:t xml:space="preserve">前一題 H29-Q18 剛以 PC 作為高 T_g 的例子</w:t>
      </w:r>
      <w:r>
        <w:t xml:space="preserve">，既有筆記 H24-Q16 也已記錄。同一年度前後題互相提供線索，答題時應橫向利用。</w:t>
      </w:r>
    </w:p>
    <w:p>
      <w:pPr>
        <w:pStyle w:val="BodyText"/>
      </w:pPr>
      <w:r>
        <w:rPr>
          <w:bCs/>
          <w:b/>
        </w:rPr>
        <w:t xml:space="preserve">判準與例外</w:t>
      </w:r>
    </w:p>
    <w:p>
      <w:pPr>
        <w:pStyle w:val="BodyText"/>
      </w:pPr>
      <w:r>
        <w:rPr>
          <w:bCs/>
          <w:b/>
        </w:rPr>
        <w:t xml:space="preserve">有苯環（剛直）或強分子間力（氫鍵）→ 耐熱 → 工程塑膠。</w:t>
      </w:r>
    </w:p>
    <w:p>
      <w:pPr>
        <w:pStyle w:val="BodyText"/>
      </w:pPr>
      <w:r>
        <w:t xml:space="preserve">　</w:t>
      </w:r>
      <w:r>
        <w:rPr>
          <w:bCs/>
          <w:b/>
        </w:rPr>
        <w:t xml:space="preserve">例外：POM（聚縮醛）同為脂肪族聚醚，但結晶度極高（熔點約 175℃），屬五大工程塑膠。</w:t>
      </w:r>
      <w:r>
        <w:t xml:space="preserve">不可簡化成「聚醚＝非工程塑膠」。</w:t>
      </w:r>
    </w:p>
    <w:p>
      <w:pPr>
        <w:pStyle w:val="BodyText"/>
      </w:pPr>
      <w:r>
        <w:t xml:space="preserve">　五大汎用工程塑膠：PA（尼龍）、POM、PC、m-PPE、PBT。超級工程塑膠：PPS、PEEK、PI 等（連續使用 150℃ 以上）。</w:t>
      </w:r>
    </w:p>
    <w:p>
      <w:pPr>
        <w:pStyle w:val="BodyText"/>
      </w:pPr>
      <w:r>
        <w:rPr>
          <w:bCs/>
          <w:b/>
        </w:rPr>
        <w:t xml:space="preserve">一句話速記　</w:t>
      </w:r>
      <w:r>
        <w:t xml:space="preserve">工程塑膠看苯環或氫鍵帶來的耐熱性；PEG 柔軟、低熔點、水溶，是選項中唯一非工程塑膠。POM 是「脂肪族聚醚卻是工程塑膠」的反例。</w:t>
      </w:r>
    </w:p>
    <w:p>
      <w:pPr>
        <w:pStyle w:val="BodyText"/>
      </w:pPr>
      <w:r>
        <w:rPr>
          <w:bCs/>
          <w:b/>
        </w:rPr>
        <w:t xml:space="preserve">問 88　H29-Q20　熔融鹽電解製造的金屬</w:t>
      </w:r>
    </w:p>
    <w:p>
      <w:pPr>
        <w:pStyle w:val="BodyText"/>
      </w:pPr>
      <w:r>
        <w:rPr>
          <w:bCs/>
          <w:b/>
        </w:rPr>
        <w:t xml:space="preserve">考點　</w:t>
      </w:r>
      <w:r>
        <w:rPr>
          <w:iCs/>
          <w:i/>
        </w:rPr>
        <w:t xml:space="preserve">選出最適切的組合。</w:t>
      </w:r>
      <w:r>
        <w:rPr>
          <w:iCs/>
          <w:i/>
          <w:bCs/>
          <w:b/>
        </w:rPr>
        <w:t xml:space="preserve">正解：③ ナトリウム、マグネシウム</w:t>
      </w:r>
      <w:r>
        <w:rPr>
          <w:iCs/>
          <w:i/>
        </w:rPr>
        <w:t xml:space="preserve">（答對）</w:t>
      </w:r>
    </w:p>
    <w:p>
      <w:pPr>
        <w:pStyle w:val="BodyText"/>
      </w:pPr>
      <w:r>
        <w:rPr>
          <w:bCs/>
          <w:b/>
        </w:rPr>
        <w:t xml:space="preserve">正答③　兩者皆以熔融鹽電解生產</w:t>
      </w:r>
    </w:p>
    <w:p>
      <w:pPr>
        <w:pStyle w:val="BodyText"/>
      </w:pPr>
      <w:r>
        <w:t xml:space="preserve">　</w:t>
      </w:r>
      <w:r>
        <w:rPr>
          <w:bCs/>
          <w:b/>
        </w:rPr>
        <w:t xml:space="preserve">Na</w:t>
      </w:r>
      <w:r>
        <w:t xml:space="preserve">：</w:t>
      </w:r>
      <w:r>
        <w:rPr>
          <w:bCs/>
          <w:b/>
        </w:rPr>
        <w:t xml:space="preserve">Downs 法</w:t>
      </w:r>
      <w:r>
        <w:t xml:space="preserve">，電解熔融 NaCl（加 CaCl₂ 降熔點）。 　</w:t>
      </w:r>
      <w:r>
        <w:rPr>
          <w:bCs/>
          <w:b/>
        </w:rPr>
        <w:t xml:space="preserve">Mg</w:t>
      </w:r>
      <w:r>
        <w:t xml:space="preserve">：電解熔融 MgCl₂（Dow 法）。現今全球多數產量來自</w:t>
      </w:r>
      <w:r>
        <w:t xml:space="preserve"> </w:t>
      </w:r>
      <w:r>
        <w:rPr>
          <w:bCs/>
          <w:b/>
        </w:rPr>
        <w:t xml:space="preserve">Pidgeon 法</w:t>
      </w:r>
      <w:r>
        <w:t xml:space="preserve">（矽鐵熱還原），但考試範圍內歸類為熔融鹽電解。</w:t>
      </w:r>
    </w:p>
    <w:p>
      <w:pPr>
        <w:pStyle w:val="BodyText"/>
      </w:pPr>
      <w:r>
        <w:rPr>
          <w:bCs/>
          <w:b/>
        </w:rPr>
        <w:t xml:space="preserve">核心框架：分界在 Al 與 Zn 之間，不在 H</w:t>
      </w:r>
    </w:p>
    <w:p>
      <w:pPr>
        <w:pStyle w:val="BodyText"/>
      </w:pPr>
      <w:r>
        <w:t xml:space="preserve">K　Ca　Na　Mg　Al　｜　Zn　Fe　Ni　Sn　Pb　(H)　Cu　Hg　Ag　Pt　Au └──── 熔融鹽電解 ────┘ └── 水溶液電解（過電壓）──┘ └─ 水溶液電解精煉 ─┘</w:t>
      </w:r>
    </w:p>
    <w:p>
      <w:pPr>
        <w:pStyle w:val="BodyText"/>
      </w:pPr>
      <w:r>
        <w:t xml:space="preserve">　</w:t>
      </w:r>
      <w:r>
        <w:rPr>
          <w:bCs/>
          <w:b/>
        </w:rPr>
        <w:t xml:space="preserve">Al 以前太活潑</w:t>
      </w:r>
      <w:r>
        <w:t xml:space="preserve">：水溶液中 H₂ 必先析出 → 只能熔融鹽電解。 　</w:t>
      </w:r>
      <w:r>
        <w:rPr>
          <w:bCs/>
          <w:b/>
        </w:rPr>
        <w:t xml:space="preserve">Zn〜Pb 雖比 H 活潑</w:t>
      </w:r>
      <w:r>
        <w:t xml:space="preserve">，但</w:t>
      </w:r>
      <w:r>
        <w:t xml:space="preserve"> </w:t>
      </w:r>
      <w:r>
        <w:rPr>
          <w:bCs/>
          <w:b/>
        </w:rPr>
        <w:t xml:space="preserve">H₂ 在其表面的過電壓大</w:t>
      </w:r>
      <w:r>
        <w:t xml:space="preserve">，仍可從水溶液析出。 　</w:t>
      </w:r>
      <w:r>
        <w:rPr>
          <w:bCs/>
          <w:b/>
        </w:rPr>
        <w:t xml:space="preserve">H 之後（Cu、Ag）</w:t>
      </w:r>
      <w:r>
        <w:t xml:space="preserve">：水溶液電解精煉即可。</w:t>
      </w:r>
    </w:p>
    <w:p>
      <w:pPr>
        <w:pStyle w:val="BodyText"/>
      </w:pPr>
      <w:r>
        <w:t xml:space="preserve">　日文口訣「貸そうかな、まああてにすな、ひどすぎる借金」中的「</w:t>
      </w:r>
      <w:r>
        <w:rPr>
          <w:bCs/>
          <w:b/>
        </w:rPr>
        <w:t xml:space="preserve">かな、まあ</w:t>
      </w:r>
      <w:r>
        <w:t xml:space="preserve">」（Ca Na Mg Al）即熔融鹽電解區。</w:t>
      </w:r>
    </w:p>
    <w:p>
      <w:pPr>
        <w:pStyle w:val="BodyText"/>
      </w:pPr>
      <w:r>
        <w:rPr>
          <w:bCs/>
          <w:b/>
        </w:rPr>
        <w:t xml:space="preserve">其餘選項（必須兩者皆為熔融鹽電解）</w:t>
      </w:r>
    </w:p>
    <w:p>
      <w:pPr>
        <w:pStyle w:val="BodyText"/>
      </w:pPr>
      <w:r>
        <w:rPr>
          <w:bCs/>
          <w:b/>
        </w:rPr>
        <w:t xml:space="preserve">①</w:t>
      </w:r>
      <w:r>
        <w:t xml:space="preserve">　Ni：水溶液電解。Si：電弧爐中碳還原 SiO₂。皆不是。</w:t>
      </w:r>
      <w:r>
        <w:t xml:space="preserve"> </w:t>
      </w:r>
      <w:r>
        <w:rPr>
          <w:bCs/>
          <w:b/>
        </w:rPr>
        <w:t xml:space="preserve">②</w:t>
      </w:r>
      <w:r>
        <w:t xml:space="preserve">　Zn：水溶液電解 ZnSO₄（</w:t>
      </w:r>
      <w:r>
        <w:rPr>
          <w:bCs/>
          <w:b/>
        </w:rPr>
        <w:t xml:space="preserve">比 H 活潑仍可行的經典例</w:t>
      </w:r>
      <w:r>
        <w:t xml:space="preserve">）。Pb：碳還原冶煉＋水溶液電解精煉。皆不是。</w:t>
      </w:r>
      <w:r>
        <w:t xml:space="preserve"> </w:t>
      </w:r>
      <w:r>
        <w:rPr>
          <w:bCs/>
          <w:b/>
        </w:rPr>
        <w:t xml:space="preserve">④</w:t>
      </w:r>
      <w:r>
        <w:t xml:space="preserve">　Al：熔融鹽電解（</w:t>
      </w:r>
      <w:r>
        <w:rPr>
          <w:bCs/>
          <w:b/>
        </w:rPr>
        <w:t xml:space="preserve">Hall–Héroult 法</w:t>
      </w:r>
      <w:r>
        <w:t xml:space="preserve">，Al₂O₃ 溶於冰晶石）✔，但 Ag 在 H 之後為水溶液電解精煉 ✕。</w:t>
      </w:r>
      <w:r>
        <w:rPr>
          <w:bCs/>
          <w:b/>
        </w:rPr>
        <w:t xml:space="preserve">只對一半。</w:t>
      </w:r>
      <w:r>
        <w:t xml:space="preserve"> </w:t>
      </w:r>
      <w:r>
        <w:rPr>
          <w:bCs/>
          <w:b/>
        </w:rPr>
        <w:t xml:space="preserve">⑤</w:t>
      </w:r>
      <w:r>
        <w:t xml:space="preserve">　Cr：鋁熱法（テルミット法）或水溶液電解。Ti：</w:t>
      </w:r>
      <w:r>
        <w:rPr>
          <w:bCs/>
          <w:b/>
        </w:rPr>
        <w:t xml:space="preserve">Kroll 法</w:t>
      </w:r>
      <w:r>
        <w:t xml:space="preserve">（Mg 還原 TiCl₄，副產 MgCl₂ 再電解回收 Mg）。皆不是。</w:t>
      </w:r>
    </w:p>
    <w:p>
      <w:pPr>
        <w:pStyle w:val="BodyText"/>
      </w:pPr>
      <w:r>
        <w:rPr>
          <w:bCs/>
          <w:b/>
        </w:rPr>
        <w:t xml:space="preserve">誤判分析</w:t>
      </w:r>
      <w:r>
        <w:t xml:space="preserve">　答對，但排除 ①②④ 的理由方向反了：</w:t>
      </w:r>
      <w:r>
        <w:rPr>
          <w:bCs/>
          <w:b/>
        </w:rPr>
        <w:t xml:space="preserve">「比 H 活潑 → 水溶液電解只得 H₂」正是需要熔融鹽電解的理由，不是排除理由。</w:t>
      </w:r>
      <w:r>
        <w:t xml:space="preserve">實際上是靠認出 Na、Mg 而選中。理由方向錯誤在變形題（如問「哪些必須熔融鹽電解」）會失分，必須把框架建正。</w:t>
      </w:r>
    </w:p>
    <w:p>
      <w:pPr>
        <w:pStyle w:val="BodyText"/>
      </w:pPr>
      <w:r>
        <w:rPr>
          <w:bCs/>
          <w:b/>
        </w:rPr>
        <w:t xml:space="preserve">金屬工業製法一覽</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金屬</w:t>
            </w:r>
          </w:p>
        </w:tc>
        <w:tc>
          <w:tcPr/>
          <w:p>
            <w:pPr>
              <w:pStyle w:val="Compact"/>
              <w:jc w:val="left"/>
            </w:pPr>
            <w:r>
              <w:rPr>
                <w:bCs/>
                <w:b/>
              </w:rPr>
              <w:t xml:space="preserve">工業製法</w:t>
            </w:r>
          </w:p>
        </w:tc>
        <w:tc>
          <w:tcPr/>
          <w:p>
            <w:pPr>
              <w:pStyle w:val="Compact"/>
              <w:jc w:val="left"/>
            </w:pPr>
            <w:r>
              <w:rPr>
                <w:bCs/>
                <w:b/>
              </w:rPr>
              <w:t xml:space="preserve">分類</w:t>
            </w:r>
          </w:p>
        </w:tc>
      </w:tr>
      <w:tr>
        <w:tc>
          <w:tcPr/>
          <w:p>
            <w:pPr>
              <w:pStyle w:val="Compact"/>
              <w:jc w:val="left"/>
            </w:pPr>
            <w:r>
              <w:rPr>
                <w:bCs/>
                <w:b/>
              </w:rPr>
              <w:t xml:space="preserve">Na</w:t>
            </w:r>
          </w:p>
        </w:tc>
        <w:tc>
          <w:tcPr/>
          <w:p>
            <w:pPr>
              <w:pStyle w:val="Compact"/>
              <w:jc w:val="left"/>
            </w:pPr>
            <w:r>
              <w:t xml:space="preserve">Downs 法（熔融 NaCl＋CaCl₂）</w:t>
            </w:r>
          </w:p>
        </w:tc>
        <w:tc>
          <w:tcPr/>
          <w:p>
            <w:pPr>
              <w:pStyle w:val="Compact"/>
              <w:jc w:val="left"/>
            </w:pPr>
            <w:r>
              <w:rPr>
                <w:bCs/>
                <w:b/>
              </w:rPr>
              <w:t xml:space="preserve">熔融鹽電解</w:t>
            </w:r>
          </w:p>
        </w:tc>
      </w:tr>
      <w:tr>
        <w:tc>
          <w:tcPr/>
          <w:p>
            <w:pPr>
              <w:pStyle w:val="Compact"/>
              <w:jc w:val="left"/>
            </w:pPr>
            <w:r>
              <w:rPr>
                <w:bCs/>
                <w:b/>
              </w:rPr>
              <w:t xml:space="preserve">Mg</w:t>
            </w:r>
          </w:p>
        </w:tc>
        <w:tc>
          <w:tcPr/>
          <w:p>
            <w:pPr>
              <w:pStyle w:val="Compact"/>
              <w:jc w:val="left"/>
            </w:pPr>
            <w:r>
              <w:t xml:space="preserve">熔融 MgCl₂ 電解（現多 Pidgeon 熱還原）</w:t>
            </w:r>
          </w:p>
        </w:tc>
        <w:tc>
          <w:tcPr/>
          <w:p>
            <w:pPr>
              <w:pStyle w:val="Compact"/>
              <w:jc w:val="left"/>
            </w:pPr>
            <w:r>
              <w:rPr>
                <w:bCs/>
                <w:b/>
              </w:rPr>
              <w:t xml:space="preserve">熔融鹽電解</w:t>
            </w:r>
          </w:p>
        </w:tc>
      </w:tr>
      <w:tr>
        <w:tc>
          <w:tcPr/>
          <w:p>
            <w:pPr>
              <w:pStyle w:val="Compact"/>
              <w:jc w:val="left"/>
            </w:pPr>
            <w:r>
              <w:rPr>
                <w:bCs/>
                <w:b/>
              </w:rPr>
              <w:t xml:space="preserve">Al</w:t>
            </w:r>
          </w:p>
        </w:tc>
        <w:tc>
          <w:tcPr/>
          <w:p>
            <w:pPr>
              <w:pStyle w:val="Compact"/>
              <w:jc w:val="left"/>
            </w:pPr>
            <w:r>
              <w:t xml:space="preserve">Hall–Héroult 法（Al₂O₃ 溶於冰晶石）</w:t>
            </w:r>
          </w:p>
        </w:tc>
        <w:tc>
          <w:tcPr/>
          <w:p>
            <w:pPr>
              <w:pStyle w:val="Compact"/>
              <w:jc w:val="left"/>
            </w:pPr>
            <w:r>
              <w:rPr>
                <w:bCs/>
                <w:b/>
              </w:rPr>
              <w:t xml:space="preserve">熔融鹽電解</w:t>
            </w:r>
          </w:p>
        </w:tc>
      </w:tr>
      <w:tr>
        <w:tc>
          <w:tcPr/>
          <w:p>
            <w:pPr>
              <w:pStyle w:val="Compact"/>
              <w:jc w:val="left"/>
            </w:pPr>
            <w:r>
              <w:t xml:space="preserve">Zn</w:t>
            </w:r>
          </w:p>
        </w:tc>
        <w:tc>
          <w:tcPr/>
          <w:p>
            <w:pPr>
              <w:pStyle w:val="Compact"/>
              <w:jc w:val="left"/>
            </w:pPr>
            <w:r>
              <w:t xml:space="preserve">ZnSO₄ 水溶液電解（靠過電壓）</w:t>
            </w:r>
          </w:p>
        </w:tc>
        <w:tc>
          <w:tcPr/>
          <w:p>
            <w:pPr>
              <w:pStyle w:val="Compact"/>
              <w:jc w:val="left"/>
            </w:pPr>
            <w:r>
              <w:t xml:space="preserve">水溶液電解</w:t>
            </w:r>
          </w:p>
        </w:tc>
      </w:tr>
      <w:tr>
        <w:tc>
          <w:tcPr/>
          <w:p>
            <w:pPr>
              <w:pStyle w:val="Compact"/>
              <w:jc w:val="left"/>
            </w:pPr>
            <w:r>
              <w:t xml:space="preserve">Ni</w:t>
            </w:r>
          </w:p>
        </w:tc>
        <w:tc>
          <w:tcPr/>
          <w:p>
            <w:pPr>
              <w:pStyle w:val="Compact"/>
              <w:jc w:val="left"/>
            </w:pPr>
            <w:r>
              <w:t xml:space="preserve">水溶液電解</w:t>
            </w:r>
          </w:p>
        </w:tc>
        <w:tc>
          <w:tcPr/>
          <w:p>
            <w:pPr>
              <w:pStyle w:val="Compact"/>
              <w:jc w:val="left"/>
            </w:pPr>
            <w:r>
              <w:t xml:space="preserve">水溶液電解</w:t>
            </w:r>
          </w:p>
        </w:tc>
      </w:tr>
      <w:tr>
        <w:tc>
          <w:tcPr/>
          <w:p>
            <w:pPr>
              <w:pStyle w:val="Compact"/>
              <w:jc w:val="left"/>
            </w:pPr>
            <w:r>
              <w:t xml:space="preserve">Pb</w:t>
            </w:r>
          </w:p>
        </w:tc>
        <w:tc>
          <w:tcPr/>
          <w:p>
            <w:pPr>
              <w:pStyle w:val="Compact"/>
              <w:jc w:val="left"/>
            </w:pPr>
            <w:r>
              <w:t xml:space="preserve">碳還原冶煉＋水溶液電解精煉</w:t>
            </w:r>
          </w:p>
        </w:tc>
        <w:tc>
          <w:tcPr/>
          <w:p>
            <w:pPr>
              <w:pStyle w:val="Compact"/>
              <w:jc w:val="left"/>
            </w:pPr>
            <w:r>
              <w:t xml:space="preserve">冶煉</w:t>
            </w:r>
          </w:p>
        </w:tc>
      </w:tr>
      <w:tr>
        <w:tc>
          <w:tcPr/>
          <w:p>
            <w:pPr>
              <w:pStyle w:val="Compact"/>
              <w:jc w:val="left"/>
            </w:pPr>
            <w:r>
              <w:t xml:space="preserve">Ag</w:t>
            </w:r>
          </w:p>
        </w:tc>
        <w:tc>
          <w:tcPr/>
          <w:p>
            <w:pPr>
              <w:pStyle w:val="Compact"/>
              <w:jc w:val="left"/>
            </w:pPr>
            <w:r>
              <w:t xml:space="preserve">水溶液電解精煉</w:t>
            </w:r>
          </w:p>
        </w:tc>
        <w:tc>
          <w:tcPr/>
          <w:p>
            <w:pPr>
              <w:pStyle w:val="Compact"/>
              <w:jc w:val="left"/>
            </w:pPr>
            <w:r>
              <w:t xml:space="preserve">水溶液電解</w:t>
            </w:r>
          </w:p>
        </w:tc>
      </w:tr>
      <w:tr>
        <w:tc>
          <w:tcPr/>
          <w:p>
            <w:pPr>
              <w:pStyle w:val="Compact"/>
              <w:jc w:val="left"/>
            </w:pPr>
            <w:r>
              <w:t xml:space="preserve">Si</w:t>
            </w:r>
          </w:p>
        </w:tc>
        <w:tc>
          <w:tcPr/>
          <w:p>
            <w:pPr>
              <w:pStyle w:val="Compact"/>
              <w:jc w:val="left"/>
            </w:pPr>
            <w:r>
              <w:t xml:space="preserve">電弧爐碳還原 SiO₂</w:t>
            </w:r>
          </w:p>
        </w:tc>
        <w:tc>
          <w:tcPr/>
          <w:p>
            <w:pPr>
              <w:pStyle w:val="Compact"/>
              <w:jc w:val="left"/>
            </w:pPr>
            <w:r>
              <w:t xml:space="preserve">碳還原</w:t>
            </w:r>
          </w:p>
        </w:tc>
      </w:tr>
      <w:tr>
        <w:tc>
          <w:tcPr/>
          <w:p>
            <w:pPr>
              <w:pStyle w:val="Compact"/>
              <w:jc w:val="left"/>
            </w:pPr>
            <w:r>
              <w:t xml:space="preserve">Cr</w:t>
            </w:r>
          </w:p>
        </w:tc>
        <w:tc>
          <w:tcPr/>
          <w:p>
            <w:pPr>
              <w:pStyle w:val="Compact"/>
              <w:jc w:val="left"/>
            </w:pPr>
            <w:r>
              <w:t xml:space="preserve">鋁熱法（テルミット法）</w:t>
            </w:r>
          </w:p>
        </w:tc>
        <w:tc>
          <w:tcPr/>
          <w:p>
            <w:pPr>
              <w:pStyle w:val="Compact"/>
              <w:jc w:val="left"/>
            </w:pPr>
            <w:r>
              <w:t xml:space="preserve">金屬熱還原</w:t>
            </w:r>
          </w:p>
        </w:tc>
      </w:tr>
      <w:tr>
        <w:tc>
          <w:tcPr/>
          <w:p>
            <w:pPr>
              <w:pStyle w:val="Compact"/>
              <w:jc w:val="left"/>
            </w:pPr>
            <w:r>
              <w:t xml:space="preserve">Ti</w:t>
            </w:r>
          </w:p>
        </w:tc>
        <w:tc>
          <w:tcPr/>
          <w:p>
            <w:pPr>
              <w:pStyle w:val="Compact"/>
              <w:jc w:val="left"/>
            </w:pPr>
            <w:r>
              <w:t xml:space="preserve">Kroll 法（Mg 還原 TiCl₄）</w:t>
            </w:r>
          </w:p>
        </w:tc>
        <w:tc>
          <w:tcPr/>
          <w:p>
            <w:pPr>
              <w:pStyle w:val="Compact"/>
              <w:jc w:val="left"/>
            </w:pPr>
            <w:r>
              <w:t xml:space="preserve">金屬熱還原</w:t>
            </w:r>
          </w:p>
        </w:tc>
      </w:tr>
    </w:tbl>
    <w:p>
      <w:pPr>
        <w:pStyle w:val="BodyText"/>
      </w:pPr>
      <w:r>
        <w:rPr>
          <w:bCs/>
          <w:b/>
        </w:rPr>
        <w:t xml:space="preserve">與既有紀錄的連結</w:t>
      </w:r>
      <w:r>
        <w:t xml:space="preserve">　「比 H 活潑 → 只得 H₂」不完全成立，</w:t>
      </w:r>
      <w:r>
        <w:rPr>
          <w:bCs/>
          <w:b/>
        </w:rPr>
        <w:t xml:space="preserve">Zn、Mn 是反例</w:t>
      </w:r>
      <w:r>
        <w:t xml:space="preserve">（過電壓，H25-Q19 已記錄）。電解食鹽水時陰極得 H₂ 而非 Na（H26-Q24 已記錄），故金屬 Na 必須用熔融 NaCl。速查表第87項（H28-Q20）已有水溶液電析可否的判定表，本題是其應用面。</w:t>
      </w:r>
    </w:p>
    <w:p>
      <w:pPr>
        <w:pStyle w:val="BodyText"/>
      </w:pPr>
      <w:r>
        <w:rPr>
          <w:bCs/>
          <w:b/>
        </w:rPr>
        <w:t xml:space="preserve">一句話速記　</w:t>
      </w:r>
      <w:r>
        <w:t xml:space="preserve">熔融鹽電解區＝K Ca Na Mg Al，分界在 Al 與 Zn 之間；Zn、Ni 靠過電壓仍可水溶液電解，Ti 是 Kroll 法、Cr 是鋁熱法。</w:t>
      </w:r>
    </w:p>
    <w:p>
      <w:pPr>
        <w:pStyle w:val="BodyText"/>
      </w:pPr>
      <w:r>
        <w:rPr>
          <w:bCs/>
          <w:b/>
        </w:rPr>
        <w:t xml:space="preserve">H29-Q16〜Q20 的共通構造（總結）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陷阱的型</w:t>
            </w:r>
          </w:p>
        </w:tc>
        <w:tc>
          <w:tcPr/>
          <w:p>
            <w:pPr>
              <w:pStyle w:val="Compact"/>
              <w:jc w:val="left"/>
            </w:pPr>
            <w:r>
              <w:rPr>
                <w:bCs/>
                <w:b/>
              </w:rPr>
              <w:t xml:space="preserve">答</w:t>
            </w:r>
          </w:p>
        </w:tc>
      </w:tr>
      <w:tr>
        <w:tc>
          <w:tcPr/>
          <w:p>
            <w:pPr>
              <w:pStyle w:val="Compact"/>
              <w:jc w:val="left"/>
            </w:pPr>
            <w:r>
              <w:t xml:space="preserve">Q16</w:t>
            </w:r>
          </w:p>
        </w:tc>
        <w:tc>
          <w:tcPr/>
          <w:p>
            <w:pPr>
              <w:pStyle w:val="Compact"/>
              <w:jc w:val="left"/>
            </w:pPr>
            <w:r>
              <w:t xml:space="preserve">開環聚合</w:t>
            </w:r>
          </w:p>
        </w:tc>
        <w:tc>
          <w:tcPr/>
          <w:p>
            <w:pPr>
              <w:pStyle w:val="Compact"/>
              <w:jc w:val="left"/>
            </w:pPr>
            <w:r>
              <w:t xml:space="preserve">ラクタム／ラクトン 產物</w:t>
            </w:r>
            <w:r>
              <w:rPr>
                <w:bCs/>
                <w:b/>
              </w:rPr>
              <w:t xml:space="preserve">互相對調</w:t>
            </w:r>
          </w:p>
        </w:tc>
        <w:tc>
          <w:tcPr/>
          <w:p>
            <w:pPr>
              <w:pStyle w:val="Compact"/>
              <w:jc w:val="left"/>
            </w:pPr>
            <w:r>
              <w:t xml:space="preserve">①</w:t>
            </w:r>
          </w:p>
        </w:tc>
      </w:tr>
      <w:tr>
        <w:tc>
          <w:tcPr/>
          <w:p>
            <w:pPr>
              <w:pStyle w:val="Compact"/>
              <w:jc w:val="left"/>
            </w:pPr>
            <w:r>
              <w:t xml:space="preserve">Q17</w:t>
            </w:r>
          </w:p>
        </w:tc>
        <w:tc>
          <w:tcPr/>
          <w:p>
            <w:pPr>
              <w:pStyle w:val="Compact"/>
              <w:jc w:val="left"/>
            </w:pPr>
            <w:r>
              <w:t xml:space="preserve">逐次聚合圖表</w:t>
            </w:r>
          </w:p>
        </w:tc>
        <w:tc>
          <w:tcPr/>
          <w:p>
            <w:pPr>
              <w:pStyle w:val="Compact"/>
              <w:jc w:val="left"/>
            </w:pPr>
            <w:r>
              <w:t xml:space="preserve">實線／虛線</w:t>
            </w:r>
            <w:r>
              <w:rPr>
                <w:bCs/>
                <w:b/>
              </w:rPr>
              <w:t xml:space="preserve">對調</w:t>
            </w:r>
            <w:r>
              <w:t xml:space="preserve">（④）</w:t>
            </w:r>
          </w:p>
        </w:tc>
        <w:tc>
          <w:tcPr/>
          <w:p>
            <w:pPr>
              <w:pStyle w:val="Compact"/>
              <w:jc w:val="left"/>
            </w:pPr>
            <w:r>
              <w:t xml:space="preserve">②</w:t>
            </w:r>
          </w:p>
        </w:tc>
      </w:tr>
      <w:tr>
        <w:tc>
          <w:tcPr/>
          <w:p>
            <w:pPr>
              <w:pStyle w:val="Compact"/>
              <w:jc w:val="left"/>
            </w:pPr>
            <w:r>
              <w:t xml:space="preserve">Q18</w:t>
            </w:r>
          </w:p>
        </w:tc>
        <w:tc>
          <w:tcPr/>
          <w:p>
            <w:pPr>
              <w:pStyle w:val="Compact"/>
              <w:jc w:val="left"/>
            </w:pPr>
            <w:r>
              <w:t xml:space="preserve">ガラス転移</w:t>
            </w:r>
          </w:p>
        </w:tc>
        <w:tc>
          <w:tcPr/>
          <w:p>
            <w:pPr>
              <w:pStyle w:val="Compact"/>
              <w:jc w:val="left"/>
            </w:pPr>
            <w:r>
              <w:t xml:space="preserve">「剛直」誤讀為「筆直」／T_g 誤認為相轉移</w:t>
            </w:r>
          </w:p>
        </w:tc>
        <w:tc>
          <w:tcPr/>
          <w:p>
            <w:pPr>
              <w:pStyle w:val="Compact"/>
              <w:jc w:val="left"/>
            </w:pPr>
            <w:r>
              <w:t xml:space="preserve">④</w:t>
            </w:r>
          </w:p>
        </w:tc>
      </w:tr>
      <w:tr>
        <w:tc>
          <w:tcPr/>
          <w:p>
            <w:pPr>
              <w:pStyle w:val="Compact"/>
              <w:jc w:val="left"/>
            </w:pPr>
            <w:r>
              <w:t xml:space="preserve">Q19</w:t>
            </w:r>
          </w:p>
        </w:tc>
        <w:tc>
          <w:tcPr/>
          <w:p>
            <w:pPr>
              <w:pStyle w:val="Compact"/>
              <w:jc w:val="left"/>
            </w:pPr>
            <w:r>
              <w:t xml:space="preserve">エンプラ</w:t>
            </w:r>
          </w:p>
        </w:tc>
        <w:tc>
          <w:tcPr/>
          <w:p>
            <w:pPr>
              <w:pStyle w:val="Compact"/>
              <w:jc w:val="left"/>
            </w:pPr>
            <w:r>
              <w:t xml:space="preserve">用直覺而非判準（苯環・氫鍵）判斷</w:t>
            </w:r>
          </w:p>
        </w:tc>
        <w:tc>
          <w:tcPr/>
          <w:p>
            <w:pPr>
              <w:pStyle w:val="Compact"/>
              <w:jc w:val="left"/>
            </w:pPr>
            <w:r>
              <w:t xml:space="preserve">①</w:t>
            </w:r>
          </w:p>
        </w:tc>
      </w:tr>
      <w:tr>
        <w:tc>
          <w:tcPr/>
          <w:p>
            <w:pPr>
              <w:pStyle w:val="Compact"/>
              <w:jc w:val="left"/>
            </w:pPr>
            <w:r>
              <w:t xml:space="preserve">Q20</w:t>
            </w:r>
          </w:p>
        </w:tc>
        <w:tc>
          <w:tcPr/>
          <w:p>
            <w:pPr>
              <w:pStyle w:val="Compact"/>
              <w:jc w:val="left"/>
            </w:pPr>
            <w:r>
              <w:t xml:space="preserve">熔融鹽電解</w:t>
            </w:r>
          </w:p>
        </w:tc>
        <w:tc>
          <w:tcPr/>
          <w:p>
            <w:pPr>
              <w:pStyle w:val="Compact"/>
              <w:jc w:val="left"/>
            </w:pPr>
            <w:r>
              <w:t xml:space="preserve">分界誤認在 H 而非 Al/Zn 之間</w:t>
            </w:r>
          </w:p>
        </w:tc>
        <w:tc>
          <w:tcPr/>
          <w:p>
            <w:pPr>
              <w:pStyle w:val="Compact"/>
              <w:jc w:val="left"/>
            </w:pPr>
            <w:r>
              <w:t xml:space="preserve">③</w:t>
            </w:r>
          </w:p>
        </w:tc>
      </w:tr>
    </w:tbl>
    <w:p>
      <w:pPr>
        <w:pStyle w:val="BodyText"/>
      </w:pPr>
      <w:r>
        <w:t xml:space="preserve">　</w:t>
      </w:r>
      <w:r>
        <w:rPr>
          <w:bCs/>
          <w:b/>
        </w:rPr>
        <w:t xml:space="preserve">「對調型」再度出現兩題（Q16、Q17）</w:t>
      </w:r>
      <w:r>
        <w:t xml:space="preserve">。H29 全 20 題中此型已累計</w:t>
      </w:r>
      <w:r>
        <w:t xml:space="preserve"> </w:t>
      </w:r>
      <w:r>
        <w:rPr>
          <w:bCs/>
          <w:b/>
        </w:rPr>
        <w:t xml:space="preserve">9 題</w:t>
      </w:r>
      <w:r>
        <w:t xml:space="preserve">，接近半數。對策已固定：</w:t>
      </w:r>
      <w:r>
        <w:rPr>
          <w:bCs/>
          <w:b/>
        </w:rPr>
        <w:t xml:space="preserve">看到成對概念（可逆/不可逆、酸/鹼、實線/虛線、ラクタム/ラクトン）先抽出來單獨檢驗真偽。</w:t>
      </w:r>
    </w:p>
    <w:p>
      <w:pPr>
        <w:pStyle w:val="BodyText"/>
      </w:pPr>
      <w:r>
        <w:t xml:space="preserve">　</w:t>
      </w:r>
      <w:r>
        <w:rPr>
          <w:bCs/>
          <w:b/>
        </w:rPr>
        <w:t xml:space="preserve">Q18、Q19 的失分同屬「定義配對錯位」</w:t>
      </w:r>
      <w:r>
        <w:t xml:space="preserve">——剛直≠筆直、PC 明明是典型工程塑膠卻被選為非工程塑膠。兩者的共同對策是</w:t>
      </w:r>
      <w:r>
        <w:rPr>
          <w:bCs/>
          <w:b/>
        </w:rPr>
        <w:t xml:space="preserve">回到判準</w:t>
      </w:r>
      <w:r>
        <w:t xml:space="preserve">（T_g 有無潛熱？該高分子有無苯環或氫鍵？），而非憑語感。</w:t>
      </w:r>
    </w:p>
    <w:p>
      <w:pPr>
        <w:pStyle w:val="BodyText"/>
      </w:pPr>
      <w:r>
        <w:t xml:space="preserve">　</w:t>
      </w:r>
      <w:r>
        <w:rPr>
          <w:bCs/>
          <w:b/>
        </w:rPr>
        <w:t xml:space="preserve">Q19 的線索就在前一題</w:t>
      </w:r>
      <w:r>
        <w:t xml:space="preserve">：H29-Q18 剛以 PC 舉例說明「含苯環→高 T_g」，Q19 卻把 PC 選為非工程塑膠。</w:t>
      </w:r>
      <w:r>
        <w:rPr>
          <w:bCs/>
          <w:b/>
        </w:rPr>
        <w:t xml:space="preserve">同年度前後題常共用概念，應橫向對照利用。</w:t>
      </w:r>
    </w:p>
    <w:p>
      <w:pPr>
        <w:pStyle w:val="BodyText"/>
      </w:pPr>
      <w:r>
        <w:t xml:space="preserve">　</w:t>
      </w:r>
      <w:r>
        <w:rPr>
          <w:bCs/>
          <w:b/>
        </w:rPr>
        <w:t xml:space="preserve">Q20 是唯一答對但理由錯的題</w:t>
      </w:r>
      <w:r>
        <w:t xml:space="preserve">。答對不等於框架正確——排除理由方向反了，變形題會失分。</w:t>
      </w:r>
      <w:r>
        <w:rPr>
          <w:bCs/>
          <w:b/>
        </w:rPr>
        <w:t xml:space="preserve">批次檢討時應連「為什麼排除」一併檢查，而不只看答案對錯。</w:t>
      </w:r>
    </w:p>
    <w:p>
      <w:pPr>
        <w:pStyle w:val="BodyText"/>
      </w:pPr>
      <w:r>
        <w:rPr>
          <w:bCs/>
          <w:b/>
        </w:rPr>
        <w:t xml:space="preserve">問 89　H29-Q21　ガラスの性質</w:t>
      </w:r>
    </w:p>
    <w:p>
      <w:pPr>
        <w:pStyle w:val="BodyText"/>
      </w:pPr>
      <w:r>
        <w:rPr>
          <w:bCs/>
          <w:b/>
        </w:rPr>
        <w:t xml:space="preserve">考點　</w:t>
      </w:r>
      <w:r>
        <w:rPr>
          <w:iCs/>
          <w:i/>
        </w:rPr>
        <w:t xml:space="preserve">找最不適切者。</w:t>
      </w:r>
      <w:r>
        <w:rPr>
          <w:iCs/>
          <w:i/>
          <w:bCs/>
          <w:b/>
        </w:rPr>
        <w:t xml:space="preserve">正解：③</w:t>
      </w:r>
    </w:p>
    <w:p>
      <w:pPr>
        <w:pStyle w:val="BodyText"/>
      </w:pPr>
      <w:r>
        <w:rPr>
          <w:bCs/>
          <w:b/>
        </w:rPr>
        <w:t xml:space="preserve">正答③為何錯</w:t>
      </w:r>
      <w:r>
        <w:t xml:space="preserve">　「石英ガラスは単一の SiO₂ 組成であり、化学的耐久性は高いが</w:t>
      </w:r>
      <w:r>
        <w:rPr>
          <w:bCs/>
          <w:b/>
        </w:rPr>
        <w:t xml:space="preserve">熱膨張率も高く急熱急冷には弱い</w:t>
      </w:r>
      <w:r>
        <w:t xml:space="preserve">」——前半正確，後半完全相反。</w:t>
      </w:r>
      <w:r>
        <w:rPr>
          <w:bCs/>
          <w:b/>
        </w:rPr>
        <w:t xml:space="preserve">石英玻璃的熱膨脹率是所有玻璃中最低的，抗熱震性極強。</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玻璃種類</w:t>
            </w:r>
          </w:p>
        </w:tc>
        <w:tc>
          <w:tcPr/>
          <w:p>
            <w:pPr>
              <w:pStyle w:val="Compact"/>
              <w:jc w:val="left"/>
            </w:pPr>
            <w:r>
              <w:rPr>
                <w:bCs/>
                <w:b/>
              </w:rPr>
              <w:t xml:space="preserve">線膨脹係數（×10⁻⁶/K）</w:t>
            </w:r>
          </w:p>
        </w:tc>
        <w:tc>
          <w:tcPr/>
          <w:p>
            <w:pPr>
              <w:pStyle w:val="Compact"/>
              <w:jc w:val="left"/>
            </w:pPr>
            <w:r>
              <w:rPr>
                <w:bCs/>
                <w:b/>
              </w:rPr>
              <w:t xml:space="preserve">耐熱衝擊</w:t>
            </w:r>
          </w:p>
        </w:tc>
      </w:tr>
      <w:tr>
        <w:tc>
          <w:tcPr/>
          <w:p>
            <w:pPr>
              <w:pStyle w:val="Compact"/>
              <w:jc w:val="left"/>
            </w:pPr>
            <w:r>
              <w:rPr>
                <w:bCs/>
                <w:b/>
              </w:rPr>
              <w:t xml:space="preserve">石英玻璃（SiO₂ 100%）</w:t>
            </w:r>
          </w:p>
        </w:tc>
        <w:tc>
          <w:tcPr/>
          <w:p>
            <w:pPr>
              <w:pStyle w:val="Compact"/>
              <w:jc w:val="left"/>
            </w:pPr>
            <w:r>
              <w:rPr>
                <w:bCs/>
                <w:b/>
              </w:rPr>
              <w:t xml:space="preserve">約 0.5</w:t>
            </w:r>
            <w:r>
              <w:t xml:space="preserve">（最低）</w:t>
            </w:r>
          </w:p>
        </w:tc>
        <w:tc>
          <w:tcPr/>
          <w:p>
            <w:pPr>
              <w:pStyle w:val="Compact"/>
              <w:jc w:val="left"/>
            </w:pPr>
            <w:r>
              <w:rPr>
                <w:bCs/>
                <w:b/>
              </w:rPr>
              <w:t xml:space="preserve">極強（1000℃ → 冷水 OK）</w:t>
            </w:r>
          </w:p>
        </w:tc>
      </w:tr>
      <w:tr>
        <w:tc>
          <w:tcPr/>
          <w:p>
            <w:pPr>
              <w:pStyle w:val="Compact"/>
              <w:jc w:val="left"/>
            </w:pPr>
            <w:r>
              <w:t xml:space="preserve">硼矽玻璃（Pyrex）</w:t>
            </w:r>
          </w:p>
        </w:tc>
        <w:tc>
          <w:tcPr/>
          <w:p>
            <w:pPr>
              <w:pStyle w:val="Compact"/>
              <w:jc w:val="left"/>
            </w:pPr>
            <w:r>
              <w:t xml:space="preserve">3.3</w:t>
            </w:r>
          </w:p>
        </w:tc>
        <w:tc>
          <w:tcPr/>
          <w:p>
            <w:pPr>
              <w:pStyle w:val="Compact"/>
              <w:jc w:val="left"/>
            </w:pPr>
            <w:r>
              <w:t xml:space="preserve">強</w:t>
            </w:r>
          </w:p>
        </w:tc>
      </w:tr>
      <w:tr>
        <w:tc>
          <w:tcPr/>
          <w:p>
            <w:pPr>
              <w:pStyle w:val="Compact"/>
              <w:jc w:val="left"/>
            </w:pPr>
            <w:r>
              <w:t xml:space="preserve">結晶化玻璃</w:t>
            </w:r>
          </w:p>
        </w:tc>
        <w:tc>
          <w:tcPr/>
          <w:p>
            <w:pPr>
              <w:pStyle w:val="Compact"/>
              <w:jc w:val="left"/>
            </w:pPr>
            <w:r>
              <w:t xml:space="preserve">≈0〜1</w:t>
            </w:r>
          </w:p>
        </w:tc>
        <w:tc>
          <w:tcPr/>
          <w:p>
            <w:pPr>
              <w:pStyle w:val="Compact"/>
              <w:jc w:val="left"/>
            </w:pPr>
            <w:r>
              <w:t xml:space="preserve">極強</w:t>
            </w:r>
          </w:p>
        </w:tc>
      </w:tr>
      <w:tr>
        <w:tc>
          <w:tcPr/>
          <w:p>
            <w:pPr>
              <w:pStyle w:val="Compact"/>
              <w:jc w:val="left"/>
            </w:pPr>
            <w:r>
              <w:t xml:space="preserve">鈉鈣玻璃（普通板玻璃）</w:t>
            </w:r>
          </w:p>
        </w:tc>
        <w:tc>
          <w:tcPr/>
          <w:p>
            <w:pPr>
              <w:pStyle w:val="Compact"/>
              <w:jc w:val="left"/>
            </w:pPr>
            <w:r>
              <w:t xml:space="preserve">9</w:t>
            </w:r>
          </w:p>
        </w:tc>
        <w:tc>
          <w:tcPr/>
          <w:p>
            <w:pPr>
              <w:pStyle w:val="Compact"/>
              <w:jc w:val="left"/>
            </w:pPr>
            <w:r>
              <w:t xml:space="preserve">弱</w:t>
            </w:r>
          </w:p>
        </w:tc>
      </w:tr>
      <w:tr>
        <w:tc>
          <w:tcPr/>
          <w:p>
            <w:pPr>
              <w:pStyle w:val="Compact"/>
              <w:jc w:val="left"/>
            </w:pPr>
            <w:r>
              <w:t xml:space="preserve">鉛玻璃</w:t>
            </w:r>
          </w:p>
        </w:tc>
        <w:tc>
          <w:tcPr/>
          <w:p>
            <w:pPr>
              <w:pStyle w:val="Compact"/>
              <w:jc w:val="left"/>
            </w:pPr>
            <w:r>
              <w:t xml:space="preserve">9〜10</w:t>
            </w:r>
          </w:p>
        </w:tc>
        <w:tc>
          <w:tcPr/>
          <w:p>
            <w:pPr>
              <w:pStyle w:val="Compact"/>
              <w:jc w:val="left"/>
            </w:pPr>
            <w:r>
              <w:t xml:space="preserve">弱</w:t>
            </w:r>
          </w:p>
        </w:tc>
      </w:tr>
    </w:tbl>
    <w:p>
      <w:pPr>
        <w:pStyle w:val="BodyText"/>
      </w:pPr>
      <w:r>
        <w:rPr>
          <w:bCs/>
          <w:b/>
        </w:rPr>
        <w:t xml:space="preserve">機制：網絡形成體 vs 網絡修飾體</w:t>
      </w:r>
      <w:r>
        <w:t xml:space="preserve">　純 SiO₂ 全由 SiO₄ 四面體以</w:t>
      </w:r>
      <w:r>
        <w:rPr>
          <w:bCs/>
          <w:b/>
        </w:rPr>
        <w:t xml:space="preserve">橋氧</w:t>
      </w:r>
      <w:r>
        <w:t xml:space="preserve">連結成三維連續網絡，升溫時 Si–O–Si 鍵角可撓曲吸收振動而鍵長幾乎不變 → 巨觀膨脹極小。加入 Na₂O 等鹼金屬氧化物則：Na₂O + Si–O–Si → Si–O⁻Na⁺ + ⁻O–Si，生成</w:t>
      </w:r>
      <w:r>
        <w:rPr>
          <w:bCs/>
          <w:b/>
        </w:rPr>
        <w:t xml:space="preserve">非橋氧</w:t>
      </w:r>
      <w:r>
        <w:t xml:space="preserve">切斷網絡 → 結構鬆散 → 熱膨脹率上升。</w:t>
      </w:r>
    </w:p>
    <w:p>
      <w:pPr>
        <w:pStyle w:val="BodyText"/>
      </w:pPr>
      <w:r>
        <w:t xml:space="preserve">　</w:t>
      </w:r>
      <w:r>
        <w:rPr>
          <w:bCs/>
          <w:b/>
        </w:rPr>
        <w:t xml:space="preserve">耐熱衝擊參數 R = σ(1−ν)/(Eα)</w:t>
      </w:r>
      <w:r>
        <w:t xml:space="preserve">，α 在分母 →</w:t>
      </w:r>
      <w:r>
        <w:t xml:space="preserve"> </w:t>
      </w:r>
      <w:r>
        <w:rPr>
          <w:bCs/>
          <w:b/>
        </w:rPr>
        <w:t xml:space="preserve">α 越小抗熱震越好</w:t>
      </w:r>
      <w:r>
        <w:t xml:space="preserve">。石英管、石英坩堝能承受高溫急冷正是靠這一點。 　</w:t>
      </w:r>
      <w:r>
        <w:rPr>
          <w:bCs/>
          <w:b/>
        </w:rPr>
        <w:t xml:space="preserve">常識檢驗</w:t>
      </w:r>
      <w:r>
        <w:t xml:space="preserve">：若石英玻璃怕急熱急冷，實驗室的石英管根本不會存在。且題目自己承認「化学的耐久性は高い」——網絡完整使化學耐久性高，熱學性質沒有理由反而變差，</w:t>
      </w:r>
      <w:r>
        <w:rPr>
          <w:bCs/>
          <w:b/>
        </w:rPr>
        <w:t xml:space="preserve">前後半自相矛盾</w:t>
      </w:r>
      <w:r>
        <w:t xml:space="preserve">。</w:t>
      </w:r>
    </w:p>
    <w:p>
      <w:pPr>
        <w:pStyle w:val="BodyText"/>
      </w:pPr>
      <w:r>
        <w:rPr>
          <w:bCs/>
          <w:b/>
        </w:rPr>
        <w:t xml:space="preserve">①</w:t>
      </w:r>
      <w:r>
        <w:t xml:space="preserve">　鉛玻璃含 PbO 用於放射線遮蔽・美術工藝・裝飾——正確。PbO 的三效果：①</w:t>
      </w:r>
      <w:r>
        <w:rPr>
          <w:bCs/>
          <w:b/>
        </w:rPr>
        <w:t xml:space="preserve">Pb 原子序 82、電子密度高 → 光電效應吸收 γ/X 線</w:t>
      </w:r>
      <w:r>
        <w:t xml:space="preserve"> </w:t>
      </w:r>
      <w:r>
        <w:t xml:space="preserve">②</w:t>
      </w:r>
      <w:r>
        <w:rPr>
          <w:bCs/>
          <w:b/>
        </w:rPr>
        <w:t xml:space="preserve">Pb²⁺ 極化率大 → 高折射率 1.6〜1.9</w:t>
      </w:r>
      <w:r>
        <w:t xml:space="preserve">（普通玻璃 1.52）③熔點低・黏度低 → 易切割雕刻。「クリスタルガラス」即含 PbO 24% 以上者，非水晶。</w:t>
      </w:r>
    </w:p>
    <w:p>
      <w:pPr>
        <w:pStyle w:val="BodyText"/>
      </w:pPr>
      <w:r>
        <w:rPr>
          <w:bCs/>
          <w:b/>
        </w:rPr>
        <w:t xml:space="preserve">②</w:t>
      </w:r>
      <w:r>
        <w:t xml:space="preserve">　板玻璃加熱至軟化點附近吹冷風急冷 → 強化玻璃——正確。機制：表面先固化收縮，內部後固化時把表面往內拉 →</w:t>
      </w:r>
      <w:r>
        <w:t xml:space="preserve"> </w:t>
      </w:r>
      <w:r>
        <w:rPr>
          <w:bCs/>
          <w:b/>
        </w:rPr>
        <w:t xml:space="preserve">表面壓縮應力、內部拉伸應力</w:t>
      </w:r>
      <w:r>
        <w:t xml:space="preserve">。玻璃破壞始於表面微裂紋且裂紋只在</w:t>
      </w:r>
      <w:r>
        <w:rPr>
          <w:bCs/>
          <w:b/>
        </w:rPr>
        <w:t xml:space="preserve">拉應力</w:t>
      </w:r>
      <w:r>
        <w:t xml:space="preserve">下擴展，故表面預壓縮 → 強度 3〜5 倍。特徵：破壞時碎成無銳角粒狀（安全），但</w:t>
      </w:r>
      <w:r>
        <w:rPr>
          <w:bCs/>
          <w:b/>
        </w:rPr>
        <w:t xml:space="preserve">不可切割鑽孔</w:t>
      </w:r>
      <w:r>
        <w:t xml:space="preserve">（必須先加工再強化）。 　對照</w:t>
      </w:r>
      <w:r>
        <w:rPr>
          <w:bCs/>
          <w:b/>
        </w:rPr>
        <w:t xml:space="preserve">化學強化</w:t>
      </w:r>
      <w:r>
        <w:t xml:space="preserve">（KNO₃ 熔鹽中 Na⁺⇄K⁺ 交換，大離子擠壓產生壓縮應力）：壓縮層薄但</w:t>
      </w:r>
      <w:r>
        <w:rPr>
          <w:bCs/>
          <w:b/>
        </w:rPr>
        <w:t xml:space="preserve">薄板也適用</w:t>
      </w:r>
      <w:r>
        <w:t xml:space="preserve"> </w:t>
      </w:r>
      <w:r>
        <w:t xml:space="preserve">→ 手機螢幕玻璃。</w:t>
      </w:r>
    </w:p>
    <w:p>
      <w:pPr>
        <w:pStyle w:val="BodyText"/>
      </w:pPr>
      <w:r>
        <w:rPr>
          <w:bCs/>
          <w:b/>
        </w:rPr>
        <w:t xml:space="preserve">④</w:t>
      </w:r>
      <w:r>
        <w:t xml:space="preserve">　結晶化玻璃強度高、線膨脹率低——正確。製法：先以玻璃製程成形（加工性好）→ 加核形成劑（TiO₂、ZrO₂）→ 熱處理析出微細結晶。</w:t>
      </w:r>
      <w:r>
        <w:rPr>
          <w:bCs/>
          <w:b/>
        </w:rPr>
        <w:t xml:space="preserve">β-スポジュメン、β-ユークリプタイト 具負熱膨脹</w:t>
      </w:r>
      <w:r>
        <w:t xml:space="preserve">，與正膨脹的玻璃相複合可把整體 α 調到近乎零。用途：IH 調理器頂板、暖爐前窗、</w:t>
      </w:r>
      <w:r>
        <w:rPr>
          <w:bCs/>
          <w:b/>
        </w:rPr>
        <w:t xml:space="preserve">望遠鏡鏡片基板（ゼロデュア）</w:t>
      </w:r>
      <w:r>
        <w:t xml:space="preserve">。 　</w:t>
      </w:r>
      <w:r>
        <w:rPr>
          <w:bCs/>
          <w:b/>
        </w:rPr>
        <w:t xml:space="preserve">結晶化玻璃 ≠ 陶瓷</w:t>
      </w:r>
      <w:r>
        <w:t xml:space="preserve">：陶瓷是粉末燒結（有氣孔、難做複雜形狀），結晶化玻璃先用玻璃方式成形再結晶化（無氣孔、可精密成形）——這是它最大的工業優勢。</w:t>
      </w:r>
    </w:p>
    <w:p>
      <w:pPr>
        <w:pStyle w:val="BodyText"/>
      </w:pPr>
      <w:r>
        <w:rPr>
          <w:bCs/>
          <w:b/>
        </w:rPr>
        <w:t xml:space="preserve">⑤</w:t>
      </w:r>
      <w:r>
        <w:t xml:space="preserve">　光纖用石英玻璃製法（</w:t>
      </w:r>
      <w:r>
        <w:rPr>
          <w:bCs/>
          <w:b/>
        </w:rPr>
        <w:t xml:space="preserve">SiCl₄ 的火焰水解</w:t>
      </w:r>
      <w:r>
        <w:t xml:space="preserve">：SiCl₄ + 2H₂ + O₂ → SiO₂ + 4HCl）——正確。主要工法</w:t>
      </w:r>
      <w:r>
        <w:t xml:space="preserve"> </w:t>
      </w:r>
      <w:r>
        <w:rPr>
          <w:bCs/>
          <w:b/>
        </w:rPr>
        <w:t xml:space="preserve">VAD 法（日本開發）</w:t>
      </w:r>
      <w:r>
        <w:t xml:space="preserve">、OVD 法、MCVD 法。必須用氣相法而非熔融天然石英的理由：傳輸損失需 &lt;0.2 dB/km，要求</w:t>
      </w:r>
      <w:r>
        <w:t xml:space="preserve"> </w:t>
      </w:r>
      <w:r>
        <w:rPr>
          <w:bCs/>
          <w:b/>
        </w:rPr>
        <w:t xml:space="preserve">OH 基極低</w:t>
      </w:r>
      <w:r>
        <w:t xml:space="preserve">（1.38 μm 有強吸收）與</w:t>
      </w:r>
      <w:r>
        <w:rPr>
          <w:bCs/>
          <w:b/>
        </w:rPr>
        <w:t xml:space="preserve">過渡金屬 &lt;ppb</w:t>
      </w:r>
      <w:r>
        <w:t xml:space="preserve">，只有可蒸餾精製的 SiCl₄ 氣體才能達到。折射率控制：芯摻 GeO₂ 提高、包層純 SiO₂ 或摻 F 降低。</w:t>
      </w:r>
    </w:p>
    <w:p>
      <w:pPr>
        <w:pStyle w:val="BodyText"/>
      </w:pPr>
      <w:r>
        <w:rPr>
          <w:bCs/>
          <w:b/>
        </w:rPr>
        <w:t xml:space="preserve">一句話速記</w:t>
      </w:r>
      <w:r>
        <w:t xml:space="preserve">　石英玻璃是純 SiO₂、網絡完整無非橋氧，α = 0.5×10⁻⁶/K（普通玻璃的 1/20），抗熱震最強。網絡修飾體（Na₂O、PbO）越多 → 越易熔易加工，但熱膨脹率越高、耐熱越差。</w:t>
      </w:r>
    </w:p>
    <w:p>
      <w:pPr>
        <w:pStyle w:val="BodyText"/>
      </w:pPr>
      <w:r>
        <w:rPr>
          <w:bCs/>
          <w:b/>
        </w:rPr>
        <w:t xml:space="preserve">問 90　H29-Q22　無機物質と応用の組合せ</w:t>
      </w:r>
    </w:p>
    <w:p>
      <w:pPr>
        <w:pStyle w:val="BodyText"/>
      </w:pPr>
      <w:r>
        <w:rPr>
          <w:bCs/>
          <w:b/>
        </w:rPr>
        <w:t xml:space="preserve">考點　</w:t>
      </w:r>
      <w:r>
        <w:rPr>
          <w:iCs/>
          <w:i/>
        </w:rPr>
        <w:t xml:space="preserve">找最不適切者。</w:t>
      </w:r>
      <w:r>
        <w:rPr>
          <w:iCs/>
          <w:i/>
          <w:bCs/>
          <w:b/>
        </w:rPr>
        <w:t xml:space="preserve">正解：⑤ チタン酸バリウム…包丁</w:t>
      </w:r>
      <w:r>
        <w:rPr>
          <w:iCs/>
          <w:i/>
        </w:rPr>
        <w:t xml:space="preserve">（原選②）</w:t>
      </w:r>
    </w:p>
    <w:p>
      <w:pPr>
        <w:pStyle w:val="BodyText"/>
      </w:pPr>
      <w:r>
        <w:rPr>
          <w:bCs/>
          <w:b/>
        </w:rPr>
        <w:t xml:space="preserve">正答⑤為何錯</w:t>
      </w:r>
      <w:r>
        <w:t xml:space="preserve">　</w:t>
      </w:r>
      <w:r>
        <w:rPr>
          <w:bCs/>
          <w:b/>
        </w:rPr>
        <w:t xml:space="preserve">BaTiO₃ 的本業是電子材料，不是刀具。</w:t>
      </w:r>
    </w:p>
    <w:p>
      <w:pPr>
        <w:pStyle w:val="BodyText"/>
      </w:pPr>
      <w:r>
        <w:rPr>
          <w:bCs/>
          <w:b/>
        </w:rPr>
        <w:t xml:space="preserve">BaTiO₃ 的核心：ペロブスカイト型（ABO₃）與強誘電性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溫度</w:t>
            </w:r>
          </w:p>
        </w:tc>
        <w:tc>
          <w:tcPr/>
          <w:p>
            <w:pPr>
              <w:pStyle w:val="Compact"/>
              <w:jc w:val="left"/>
            </w:pPr>
            <w:r>
              <w:rPr>
                <w:bCs/>
                <w:b/>
              </w:rPr>
              <w:t xml:space="preserve">結晶系</w:t>
            </w:r>
          </w:p>
        </w:tc>
        <w:tc>
          <w:tcPr/>
          <w:p>
            <w:pPr>
              <w:pStyle w:val="Compact"/>
              <w:jc w:val="left"/>
            </w:pPr>
            <w:r>
              <w:rPr>
                <w:bCs/>
                <w:b/>
              </w:rPr>
              <w:t xml:space="preserve">狀態</w:t>
            </w:r>
          </w:p>
        </w:tc>
      </w:tr>
      <w:tr>
        <w:tc>
          <w:tcPr/>
          <w:p>
            <w:pPr>
              <w:pStyle w:val="Compact"/>
              <w:jc w:val="left"/>
            </w:pPr>
            <w:r>
              <w:t xml:space="preserve">&gt;120℃（居禮點）</w:t>
            </w:r>
          </w:p>
        </w:tc>
        <w:tc>
          <w:tcPr/>
          <w:p>
            <w:pPr>
              <w:pStyle w:val="Compact"/>
              <w:jc w:val="left"/>
            </w:pPr>
            <w:r>
              <w:t xml:space="preserve">立方晶</w:t>
            </w:r>
          </w:p>
        </w:tc>
        <w:tc>
          <w:tcPr/>
          <w:p>
            <w:pPr>
              <w:pStyle w:val="Compact"/>
              <w:jc w:val="left"/>
            </w:pPr>
            <w:r>
              <w:t xml:space="preserve">Ti⁴⁺ 在正中央 → 無極性（順電性）</w:t>
            </w:r>
          </w:p>
        </w:tc>
      </w:tr>
      <w:tr>
        <w:tc>
          <w:tcPr/>
          <w:p>
            <w:pPr>
              <w:pStyle w:val="Compact"/>
              <w:jc w:val="left"/>
            </w:pPr>
            <w:r>
              <w:rPr>
                <w:bCs/>
                <w:b/>
              </w:rPr>
              <w:t xml:space="preserve">&lt;120℃</w:t>
            </w:r>
          </w:p>
        </w:tc>
        <w:tc>
          <w:tcPr/>
          <w:p>
            <w:pPr>
              <w:pStyle w:val="Compact"/>
              <w:jc w:val="left"/>
            </w:pPr>
            <w:r>
              <w:rPr>
                <w:bCs/>
                <w:b/>
              </w:rPr>
              <w:t xml:space="preserve">正方晶</w:t>
            </w:r>
          </w:p>
        </w:tc>
        <w:tc>
          <w:tcPr/>
          <w:p>
            <w:pPr>
              <w:pStyle w:val="Compact"/>
              <w:jc w:val="left"/>
            </w:pPr>
            <w:r>
              <w:rPr>
                <w:bCs/>
                <w:b/>
              </w:rPr>
              <w:t xml:space="preserve">Ti⁴⁺ 偏離中心 → 自發分極 → 強誘電性</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性質</w:t>
            </w:r>
          </w:p>
        </w:tc>
        <w:tc>
          <w:tcPr/>
          <w:p>
            <w:pPr>
              <w:pStyle w:val="Compact"/>
              <w:jc w:val="left"/>
            </w:pPr>
            <w:r>
              <w:rPr>
                <w:bCs/>
                <w:b/>
              </w:rPr>
              <w:t xml:space="preserve">應用</w:t>
            </w:r>
          </w:p>
        </w:tc>
      </w:tr>
      <w:tr>
        <w:tc>
          <w:tcPr/>
          <w:p>
            <w:pPr>
              <w:pStyle w:val="Compact"/>
              <w:jc w:val="left"/>
            </w:pPr>
            <w:r>
              <w:rPr>
                <w:bCs/>
                <w:b/>
              </w:rPr>
              <w:t xml:space="preserve">極高誘電率（εr ≈ 1000〜10000）</w:t>
            </w:r>
          </w:p>
        </w:tc>
        <w:tc>
          <w:tcPr/>
          <w:p>
            <w:pPr>
              <w:pStyle w:val="Compact"/>
              <w:jc w:val="left"/>
            </w:pPr>
            <w:r>
              <w:rPr>
                <w:bCs/>
                <w:b/>
              </w:rPr>
              <w:t xml:space="preserve">積層セラミックコンデンサ MLCC</w:t>
            </w:r>
            <w:r>
              <w:t xml:space="preserve"> </w:t>
            </w:r>
            <w:r>
              <w:t xml:space="preserve">←</w:t>
            </w:r>
            <w:r>
              <w:t xml:space="preserve"> </w:t>
            </w:r>
            <w:r>
              <w:rPr>
                <w:bCs/>
                <w:b/>
              </w:rPr>
              <w:t xml:space="preserve">最大用途</w:t>
            </w:r>
          </w:p>
        </w:tc>
      </w:tr>
      <w:tr>
        <w:tc>
          <w:tcPr/>
          <w:p>
            <w:pPr>
              <w:pStyle w:val="Compact"/>
              <w:jc w:val="left"/>
            </w:pPr>
            <w:r>
              <w:t xml:space="preserve">壓電性</w:t>
            </w:r>
          </w:p>
        </w:tc>
        <w:tc>
          <w:tcPr/>
          <w:p>
            <w:pPr>
              <w:pStyle w:val="Compact"/>
              <w:jc w:val="left"/>
            </w:pPr>
            <w:r>
              <w:t xml:space="preserve">超音波振動子、蜂鳴器、點火元件</w:t>
            </w:r>
          </w:p>
        </w:tc>
      </w:tr>
      <w:tr>
        <w:tc>
          <w:tcPr/>
          <w:p>
            <w:pPr>
              <w:pStyle w:val="Compact"/>
              <w:jc w:val="left"/>
            </w:pPr>
            <w:r>
              <w:t xml:space="preserve">PTC 特性</w:t>
            </w:r>
          </w:p>
        </w:tc>
        <w:tc>
          <w:tcPr/>
          <w:p>
            <w:pPr>
              <w:pStyle w:val="Compact"/>
              <w:jc w:val="left"/>
            </w:pPr>
            <w:r>
              <w:t xml:space="preserve">正特性サーミスタ（過熱保護）</w:t>
            </w:r>
          </w:p>
        </w:tc>
      </w:tr>
    </w:tbl>
    <w:p>
      <w:pPr>
        <w:pStyle w:val="BodyText"/>
      </w:pPr>
      <w:r>
        <w:t xml:space="preserve">　一支智慧型手機內有 1000 個以上 MLCC，BaTiO₃ 就是其主材料。</w:t>
      </w:r>
    </w:p>
    <w:p>
      <w:pPr>
        <w:pStyle w:val="BodyText"/>
      </w:pPr>
      <w:r>
        <w:rPr>
          <w:bCs/>
          <w:b/>
        </w:rPr>
        <w:t xml:space="preserve">做陶瓷刀的是部分安定化ジルコニア（PSZ）</w:t>
      </w:r>
      <w:r>
        <w:t xml:space="preserve">——靠</w:t>
      </w:r>
      <w:r>
        <w:rPr>
          <w:bCs/>
          <w:b/>
        </w:rPr>
        <w:t xml:space="preserve">應力誘導相變增韌</w:t>
      </w:r>
      <w:r>
        <w:t xml:space="preserve">：Y₂O₃ 把高溫的正方晶凍結到室溫（準安定），裂紋尖端應力誘發</w:t>
      </w:r>
      <w:r>
        <w:rPr>
          <w:bCs/>
          <w:b/>
        </w:rPr>
        <w:t xml:space="preserve">正方晶→單斜晶</w:t>
      </w:r>
      <w:r>
        <w:t xml:space="preserve">相變、體積膨脹約 4%，產生壓縮應力夾住裂紋 → 破壞韌性大幅提升，稱「セラミック鋼」。硬度約 1200〜1300 HV，BaTiO₃ 僅 500〜600 HV 且脆。</w:t>
      </w:r>
    </w:p>
    <w:p>
      <w:pPr>
        <w:pStyle w:val="BodyText"/>
      </w:pPr>
      <w:r>
        <w:rPr>
          <w:bCs/>
          <w:b/>
        </w:rPr>
        <w:t xml:space="preserve">①</w:t>
      </w:r>
      <w:r>
        <w:t xml:space="preserve">　バリウムフェライト BaFe₁₂O₁₉…永久磁石——正確。マグネトプランバイト型、</w:t>
      </w:r>
      <w:r>
        <w:rPr>
          <w:bCs/>
          <w:b/>
        </w:rPr>
        <w:t xml:space="preserve">ハードフェライト（保磁力大）</w:t>
      </w:r>
      <w:r>
        <w:t xml:space="preserve">、便宜耐蝕不含稀土。 　</w:t>
      </w:r>
      <w:r>
        <w:rPr>
          <w:bCs/>
          <w:b/>
        </w:rPr>
        <w:t xml:space="preserve">フェライト二分類（頻出）</w:t>
      </w:r>
      <w:r>
        <w:t xml:space="preserve">：</w:t>
      </w:r>
      <w:r>
        <w:rPr>
          <w:bCs/>
          <w:b/>
        </w:rPr>
        <w:t xml:space="preserve">ソフト</w:t>
      </w:r>
      <w:r>
        <w:t xml:space="preserve">（Mn-Zn、Ni-Zn、</w:t>
      </w:r>
      <w:r>
        <w:rPr>
          <w:bCs/>
          <w:b/>
        </w:rPr>
        <w:t xml:space="preserve">スピネル型</w:t>
      </w:r>
      <w:r>
        <w:t xml:space="preserve">、保磁力小）→ 變壓器芯・電感；</w:t>
      </w:r>
      <w:r>
        <w:rPr>
          <w:bCs/>
          <w:b/>
        </w:rPr>
        <w:t xml:space="preserve">ハード</w:t>
      </w:r>
      <w:r>
        <w:t xml:space="preserve">（Ba、Sr、</w:t>
      </w:r>
      <w:r>
        <w:rPr>
          <w:bCs/>
          <w:b/>
        </w:rPr>
        <w:t xml:space="preserve">マグネトプランバイト型</w:t>
      </w:r>
      <w:r>
        <w:t xml:space="preserve">、保磁力大）→ 永久磁石。</w:t>
      </w:r>
      <w:r>
        <w:rPr>
          <w:bCs/>
          <w:b/>
        </w:rPr>
        <w:t xml:space="preserve">「軟/硬」指磁化難易，不是機械硬度。</w:t>
      </w:r>
      <w:r>
        <w:t xml:space="preserve"> </w:t>
      </w:r>
      <w:r>
        <w:t xml:space="preserve">　永久磁石性能序列：Nd-Fe-B &gt; Sm-Co &gt; アルニコ &gt; フェライト（但フェライト產量最大）。</w:t>
      </w:r>
    </w:p>
    <w:p>
      <w:pPr>
        <w:pStyle w:val="BodyText"/>
      </w:pPr>
      <w:r>
        <w:rPr>
          <w:bCs/>
          <w:b/>
        </w:rPr>
        <w:t xml:space="preserve">②</w:t>
      </w:r>
      <w:r>
        <w:t xml:space="preserve">　アルミナ Al₂O₃…LSI 基板——正確。高絕緣（&gt;10¹⁴ Ω·cm）、</w:t>
      </w:r>
      <w:r>
        <w:rPr>
          <w:bCs/>
          <w:b/>
        </w:rPr>
        <w:t xml:space="preserve">熱傳導 20〜30 W/(m·K)</w:t>
      </w:r>
      <w:r>
        <w:t xml:space="preserve">（陶瓷中偏高 → 散熱）、彎曲強度 300〜400 MPa、化學安定、便宜。</w:t>
      </w:r>
      <w:r>
        <w:rPr>
          <w:bCs/>
          <w:b/>
        </w:rPr>
        <w:t xml:space="preserve">LSI 基板不是半導體本身而是承載晶片的絕緣板</w:t>
      </w:r>
      <w:r>
        <w:t xml:space="preserve">，正需絕緣＋散熱＋強度。更高階替代品為</w:t>
      </w:r>
      <w:r>
        <w:t xml:space="preserve"> </w:t>
      </w:r>
      <w:r>
        <w:rPr>
          <w:bCs/>
          <w:b/>
        </w:rPr>
        <w:t xml:space="preserve">AlN（150〜200 W/(m·K)）</w:t>
      </w:r>
      <w:r>
        <w:t xml:space="preserve">。</w:t>
      </w:r>
    </w:p>
    <w:p>
      <w:pPr>
        <w:pStyle w:val="BodyText"/>
      </w:pPr>
      <w:r>
        <w:rPr>
          <w:bCs/>
          <w:b/>
        </w:rPr>
        <w:t xml:space="preserve">③</w:t>
      </w:r>
      <w:r>
        <w:t xml:space="preserve">　酸化チタン TiO₂…光触媒——正確。UV（&lt;388 nm、Eg 3.2 eV）激發 → e⁻/h⁺ → •OH 與 •O₂⁻ → 有機物分解。二大機能：</w:t>
      </w:r>
      <w:r>
        <w:rPr>
          <w:bCs/>
          <w:b/>
        </w:rPr>
        <w:t xml:space="preserve">酸化分解</w:t>
      </w:r>
      <w:r>
        <w:t xml:space="preserve">（抗菌・脱臭・NOx 分解）與</w:t>
      </w:r>
      <w:r>
        <w:rPr>
          <w:bCs/>
          <w:b/>
        </w:rPr>
        <w:t xml:space="preserve">超親水性</w:t>
      </w:r>
      <w:r>
        <w:t xml:space="preserve">（接觸角≈0 → セルフクリーニング）。 　</w:t>
      </w:r>
      <w:r>
        <w:rPr>
          <w:bCs/>
          <w:b/>
        </w:rPr>
        <w:t xml:space="preserve">結晶型差異</w:t>
      </w:r>
      <w:r>
        <w:t xml:space="preserve">：</w:t>
      </w:r>
      <w:r>
        <w:rPr>
          <w:bCs/>
          <w:b/>
        </w:rPr>
        <w:t xml:space="preserve">アナターゼ（3.2 eV）光觸媒活性高</w:t>
      </w:r>
      <w:r>
        <w:t xml:space="preserve">／</w:t>
      </w:r>
      <w:r>
        <w:rPr>
          <w:bCs/>
          <w:b/>
        </w:rPr>
        <w:t xml:space="preserve">ルチル（3.0 eV）作白色顏料</w:t>
      </w:r>
      <w:r>
        <w:t xml:space="preserve">。同一 TiO₂ 因結晶型不同用途相反。</w:t>
      </w:r>
    </w:p>
    <w:p>
      <w:pPr>
        <w:pStyle w:val="BodyText"/>
      </w:pPr>
      <w:r>
        <w:rPr>
          <w:bCs/>
          <w:b/>
        </w:rPr>
        <w:t xml:space="preserve">④</w:t>
      </w:r>
      <w:r>
        <w:t xml:space="preserve">　安定化ジルコニア…酸素センサー——正確。Zr⁴⁺ 部分被 Y³⁺ 置換 → 電荷補償生成</w:t>
      </w:r>
      <w:r>
        <w:rPr>
          <w:bCs/>
          <w:b/>
        </w:rPr>
        <w:t xml:space="preserve">酸素空孔</w:t>
      </w:r>
      <w:r>
        <w:t xml:space="preserve"> </w:t>
      </w:r>
      <w:r>
        <w:t xml:space="preserve">→ 高溫下 O²⁻ 經空孔移動 →</w:t>
      </w:r>
      <w:r>
        <w:t xml:space="preserve"> </w:t>
      </w:r>
      <w:r>
        <w:rPr>
          <w:bCs/>
          <w:b/>
        </w:rPr>
        <w:t xml:space="preserve">酸化物イオン伝導体</w:t>
      </w:r>
      <w:r>
        <w:t xml:space="preserve">。感測原理是濃淡電池，</w:t>
      </w:r>
      <w:r>
        <w:rPr>
          <w:bCs/>
          <w:b/>
        </w:rPr>
        <w:t xml:space="preserve">E = (RT/4F)·ln(P_O₂基準/P_O₂測定)</w:t>
      </w:r>
      <w:r>
        <w:t xml:space="preserve">。用途：汽車 O₂ センサー（空燃比制御）、</w:t>
      </w:r>
      <w:r>
        <w:rPr>
          <w:bCs/>
          <w:b/>
        </w:rPr>
        <w:t xml:space="preserve">SOFC 電解質</w:t>
      </w:r>
      <w:r>
        <w:t xml:space="preserve">。 　</w:t>
      </w:r>
      <w:r>
        <w:rPr>
          <w:bCs/>
          <w:b/>
        </w:rPr>
        <w:t xml:space="preserve">④與⑤的關聯</w:t>
      </w:r>
      <w:r>
        <w:t xml:space="preserve">：完全安定化（立方晶）→ 氧感測器；</w:t>
      </w:r>
      <w:r>
        <w:rPr>
          <w:bCs/>
          <w:b/>
        </w:rPr>
        <w:t xml:space="preserve">部分安定化 PSZ → 刀具・構造材</w:t>
      </w:r>
      <w:r>
        <w:t xml:space="preserve">。同一 ZrO₂ 因安定化程度不同用途不同，與 TiO₂ 的結晶型差異是同一種考法。</w:t>
      </w:r>
    </w:p>
    <w:p>
      <w:pPr>
        <w:pStyle w:val="BodyText"/>
      </w:pPr>
      <w:r>
        <w:rPr>
          <w:bCs/>
          <w:b/>
        </w:rPr>
        <w:t xml:space="preserve">誤判分析</w:t>
      </w:r>
      <w:r>
        <w:t xml:space="preserve">　把 BaTiO₃ 誤認為 ZrO₂ 系刀具材料。</w:t>
      </w:r>
      <w:r>
        <w:rPr>
          <w:bCs/>
          <w:b/>
        </w:rPr>
        <w:t xml:space="preserve">片假名長化合物名的辨識障礙</w:t>
      </w:r>
      <w:r>
        <w:t xml:space="preserve">（與 Q12 的 PAO、Q15 的 1,2/1,4 同類）。 　</w:t>
      </w:r>
      <w:r>
        <w:rPr>
          <w:bCs/>
          <w:b/>
        </w:rPr>
        <w:t xml:space="preserve">對策</w:t>
      </w:r>
      <w:r>
        <w:t xml:space="preserve">：遇到「</w:t>
      </w:r>
      <w:r>
        <w:rPr>
          <w:bCs/>
          <w:b/>
        </w:rPr>
        <w:t xml:space="preserve">〜酸〜</w:t>
      </w:r>
      <w:r>
        <w:t xml:space="preserve">」型片假名（チタン酸バリウム、ジルコン酸鉛、ニオブ酸リチウム），先認定它是</w:t>
      </w:r>
      <w:r>
        <w:rPr>
          <w:bCs/>
          <w:b/>
        </w:rPr>
        <w:t xml:space="preserve">複合氧化物 → 機能材料</w:t>
      </w:r>
      <w:r>
        <w:t xml:space="preserve">，再想具體用途。 　</w:t>
      </w:r>
      <w:r>
        <w:rPr>
          <w:bCs/>
          <w:b/>
        </w:rPr>
        <w:t xml:space="preserve">現場快速判定</w:t>
      </w:r>
      <w:r>
        <w:t xml:space="preserve">：①③④ 全是機能材料（磁性・光學・電氣），只有 ⑤ 配了一個結構用途（刀具）→</w:t>
      </w:r>
      <w:r>
        <w:t xml:space="preserve"> </w:t>
      </w:r>
      <w:r>
        <w:rPr>
          <w:bCs/>
          <w:b/>
        </w:rPr>
        <w:t xml:space="preserve">類別不一致者最可疑</w:t>
      </w:r>
      <w:r>
        <w:t xml:space="preserve">。</w:t>
      </w:r>
    </w:p>
    <w:p>
      <w:pPr>
        <w:pStyle w:val="BodyText"/>
      </w:pPr>
      <w:r>
        <w:rPr>
          <w:bCs/>
          <w:b/>
        </w:rPr>
        <w:t xml:space="preserve">一句話速記</w:t>
      </w:r>
      <w:r>
        <w:t xml:space="preserve">　BaTiO₃ 是ペロブスカイト型強誘電體，Ti⁴⁺ 偏心 → 自發分極 → 高誘電率 → MLCC，不是刀具；陶瓷刀是 PSZ 靠應力誘導相變增韌。「〜酸〜」型複合氧化物多為機能材料。</w:t>
      </w:r>
    </w:p>
    <w:p>
      <w:pPr>
        <w:pStyle w:val="BodyText"/>
      </w:pPr>
      <w:r>
        <w:rPr>
          <w:bCs/>
          <w:b/>
        </w:rPr>
        <w:t xml:space="preserve">問 91　H29-Q23　周期表第14族元素</w:t>
      </w:r>
    </w:p>
    <w:p>
      <w:pPr>
        <w:pStyle w:val="BodyText"/>
      </w:pPr>
      <w:r>
        <w:rPr>
          <w:bCs/>
          <w:b/>
        </w:rPr>
        <w:t xml:space="preserve">考點　</w:t>
      </w:r>
      <w:r>
        <w:rPr>
          <w:iCs/>
          <w:i/>
        </w:rPr>
        <w:t xml:space="preserve">找最不適切者。</w:t>
      </w:r>
      <w:r>
        <w:rPr>
          <w:iCs/>
          <w:i/>
          <w:bCs/>
          <w:b/>
        </w:rPr>
        <w:t xml:space="preserve">正解：③</w:t>
      </w:r>
    </w:p>
    <w:p>
      <w:pPr>
        <w:pStyle w:val="BodyText"/>
      </w:pPr>
      <w:r>
        <w:rPr>
          <w:bCs/>
          <w:b/>
        </w:rPr>
        <w:t xml:space="preserve">正答③為何錯</w:t>
      </w:r>
      <w:r>
        <w:t xml:space="preserve">　「地殻中の元素の存在比が、上位3番以内の元素は無い」——</w:t>
      </w:r>
      <w:r>
        <w:rPr>
          <w:bCs/>
          <w:b/>
        </w:rPr>
        <w:t xml:space="preserve">Si 就是第 2 位。</w:t>
      </w:r>
    </w:p>
    <w:p>
      <w:pPr>
        <w:pStyle w:val="BodyText"/>
      </w:pPr>
      <w:r>
        <w:rPr>
          <w:bCs/>
          <w:b/>
        </w:rPr>
        <w:t xml:space="preserve">クラーク数（地殼元素存在比）前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順位</w:t>
            </w:r>
          </w:p>
        </w:tc>
        <w:tc>
          <w:tcPr/>
          <w:p>
            <w:pPr>
              <w:pStyle w:val="Compact"/>
              <w:jc w:val="left"/>
            </w:pPr>
            <w:r>
              <w:rPr>
                <w:bCs/>
                <w:b/>
              </w:rPr>
              <w:t xml:space="preserve">元素</w:t>
            </w:r>
          </w:p>
        </w:tc>
        <w:tc>
          <w:tcPr/>
          <w:p>
            <w:pPr>
              <w:pStyle w:val="Compact"/>
              <w:jc w:val="left"/>
            </w:pPr>
            <w:r>
              <w:rPr>
                <w:bCs/>
                <w:b/>
              </w:rPr>
              <w:t xml:space="preserve">質量%</w:t>
            </w:r>
          </w:p>
        </w:tc>
      </w:tr>
      <w:tr>
        <w:tc>
          <w:tcPr/>
          <w:p>
            <w:pPr>
              <w:pStyle w:val="Compact"/>
              <w:jc w:val="left"/>
            </w:pPr>
            <w:r>
              <w:t xml:space="preserve">1</w:t>
            </w:r>
          </w:p>
        </w:tc>
        <w:tc>
          <w:tcPr/>
          <w:p>
            <w:pPr>
              <w:pStyle w:val="Compact"/>
              <w:jc w:val="left"/>
            </w:pPr>
            <w:r>
              <w:t xml:space="preserve">O</w:t>
            </w:r>
          </w:p>
        </w:tc>
        <w:tc>
          <w:tcPr/>
          <w:p>
            <w:pPr>
              <w:pStyle w:val="Compact"/>
              <w:jc w:val="left"/>
            </w:pPr>
            <w:r>
              <w:t xml:space="preserve">約 49.5%</w:t>
            </w:r>
          </w:p>
        </w:tc>
      </w:tr>
      <w:tr>
        <w:tc>
          <w:tcPr/>
          <w:p>
            <w:pPr>
              <w:pStyle w:val="Compact"/>
              <w:jc w:val="left"/>
            </w:pPr>
            <w:r>
              <w:rPr>
                <w:bCs/>
                <w:b/>
              </w:rPr>
              <w:t xml:space="preserve">2</w:t>
            </w:r>
          </w:p>
        </w:tc>
        <w:tc>
          <w:tcPr/>
          <w:p>
            <w:pPr>
              <w:pStyle w:val="Compact"/>
              <w:jc w:val="left"/>
            </w:pPr>
            <w:r>
              <w:rPr>
                <w:bCs/>
                <w:b/>
              </w:rPr>
              <w:t xml:space="preserve">Si</w:t>
            </w:r>
          </w:p>
        </w:tc>
        <w:tc>
          <w:tcPr/>
          <w:p>
            <w:pPr>
              <w:pStyle w:val="Compact"/>
              <w:jc w:val="left"/>
            </w:pPr>
            <w:r>
              <w:rPr>
                <w:bCs/>
                <w:b/>
              </w:rPr>
              <w:t xml:space="preserve">約 25.8%</w:t>
            </w:r>
            <w:r>
              <w:t xml:space="preserve"> </w:t>
            </w:r>
            <w:r>
              <w:t xml:space="preserve">← 第14族</w:t>
            </w:r>
          </w:p>
        </w:tc>
      </w:tr>
      <w:tr>
        <w:tc>
          <w:tcPr/>
          <w:p>
            <w:pPr>
              <w:pStyle w:val="Compact"/>
              <w:jc w:val="left"/>
            </w:pPr>
            <w:r>
              <w:t xml:space="preserve">3</w:t>
            </w:r>
          </w:p>
        </w:tc>
        <w:tc>
          <w:tcPr/>
          <w:p>
            <w:pPr>
              <w:pStyle w:val="Compact"/>
              <w:jc w:val="left"/>
            </w:pPr>
            <w:r>
              <w:t xml:space="preserve">Al</w:t>
            </w:r>
          </w:p>
        </w:tc>
        <w:tc>
          <w:tcPr/>
          <w:p>
            <w:pPr>
              <w:pStyle w:val="Compact"/>
              <w:jc w:val="left"/>
            </w:pPr>
            <w:r>
              <w:t xml:space="preserve">約 7.6%</w:t>
            </w:r>
          </w:p>
        </w:tc>
      </w:tr>
      <w:tr>
        <w:tc>
          <w:tcPr/>
          <w:p>
            <w:pPr>
              <w:pStyle w:val="Compact"/>
              <w:jc w:val="left"/>
            </w:pPr>
            <w:r>
              <w:t xml:space="preserve">4</w:t>
            </w:r>
          </w:p>
        </w:tc>
        <w:tc>
          <w:tcPr/>
          <w:p>
            <w:pPr>
              <w:pStyle w:val="Compact"/>
              <w:jc w:val="left"/>
            </w:pPr>
            <w:r>
              <w:t xml:space="preserve">Fe</w:t>
            </w:r>
          </w:p>
        </w:tc>
        <w:tc>
          <w:tcPr/>
          <w:p>
            <w:pPr>
              <w:pStyle w:val="Compact"/>
              <w:jc w:val="left"/>
            </w:pPr>
            <w:r>
              <w:t xml:space="preserve">約 4.7%</w:t>
            </w:r>
          </w:p>
        </w:tc>
      </w:tr>
    </w:tbl>
    <w:p>
      <w:pPr>
        <w:pStyle w:val="BodyText"/>
      </w:pPr>
      <w:r>
        <w:t xml:space="preserve">　</w:t>
      </w:r>
      <w:r>
        <w:rPr>
          <w:bCs/>
          <w:b/>
        </w:rPr>
        <w:t xml:space="preserve">O + Si 兩者佔約 75%。</w:t>
      </w:r>
      <w:r>
        <w:t xml:space="preserve">理由：地殼主體是</w:t>
      </w:r>
      <w:r>
        <w:rPr>
          <w:bCs/>
          <w:b/>
        </w:rPr>
        <w:t xml:space="preserve">矽酸鹽礦物</w:t>
      </w:r>
      <w:r>
        <w:t xml:space="preserve">（長石約 60%、石英約 12%、輝石・角閃石・雲母・粘土鉱物），全部以 SiO₄ 四面體為骨架。</w:t>
      </w:r>
      <w:r>
        <w:rPr>
          <w:bCs/>
          <w:b/>
        </w:rPr>
        <w:t xml:space="preserve">岩石＝矽酸鹽。</w:t>
      </w:r>
      <w:r>
        <w:t xml:space="preserve"> </w:t>
      </w:r>
      <w:r>
        <w:t xml:space="preserve">　</w:t>
      </w:r>
      <w:r>
        <w:rPr>
          <w:bCs/>
          <w:b/>
        </w:rPr>
        <w:t xml:space="preserve">「地殼」這個限定詞不是本題陷阱</w:t>
      </w:r>
      <w:r>
        <w:t xml:space="preserve">。クラーク数的定義本來就包含水圈與氣圈，但地殼質量約 2.5×10²² kg、大氣僅約 5×10¹⁸ kg（</w:t>
      </w:r>
      <w:r>
        <w:rPr>
          <w:bCs/>
          <w:b/>
        </w:rPr>
        <w:t xml:space="preserve">地殼是大氣的約 5000 倍</w:t>
      </w:r>
      <w:r>
        <w:t xml:space="preserve">），N 佔大氣 78% 攤到全體只剩約 0.03%（第 12 位左右）。含不含空氣，Si 都是第 2。 　記憶法：O Si Al Fe Ca Na K Mg →「お・し・あ・て・か・な・か・ま」。或直接記「</w:t>
      </w:r>
      <w:r>
        <w:rPr>
          <w:bCs/>
          <w:b/>
        </w:rPr>
        <w:t xml:space="preserve">地殼＝矽酸鹽＝O+Si 佔 75%</w:t>
      </w:r>
      <w:r>
        <w:t xml:space="preserve">」。</w:t>
      </w:r>
    </w:p>
    <w:p>
      <w:pPr>
        <w:pStyle w:val="BodyText"/>
      </w:pPr>
      <w:r>
        <w:rPr>
          <w:bCs/>
          <w:b/>
        </w:rPr>
        <w:t xml:space="preserve">①</w:t>
      </w:r>
      <w:r>
        <w:t xml:space="preserve">　半導體性質を持つ元素がある——正確。</w:t>
      </w:r>
      <w:r>
        <w:rPr>
          <w:bCs/>
          <w:b/>
        </w:rPr>
        <w:t xml:space="preserve">Si（Eg 1.12 eV）、Ge（0.67 eV）</w:t>
      </w:r>
      <w:r>
        <w:t xml:space="preserve">是典型元素半導體。C（ダイヤ 5.5 eV）是寬能隙絕緣體、Sn（α-Sn）≈0 半金屬、Pb 金屬。</w:t>
      </w:r>
    </w:p>
    <w:p>
      <w:pPr>
        <w:pStyle w:val="BodyText"/>
      </w:pPr>
      <w:r>
        <w:rPr>
          <w:bCs/>
          <w:b/>
        </w:rPr>
        <w:t xml:space="preserve">②</w:t>
      </w:r>
      <w:r>
        <w:t xml:space="preserve">　金属・半金属・非金属を含む——正確。</w:t>
      </w:r>
      <w:r>
        <w:rPr>
          <w:bCs/>
          <w:b/>
        </w:rPr>
        <w:t xml:space="preserve">第14族是「由上而下金屬性遞增」最教科書的一族</w:t>
      </w:r>
      <w:r>
        <w:t xml:space="preserve">：C 非金屬 → Si・Ge 半金屬 → Sn・Pb 金屬。機制：原子半徑增大 → 價電子離核遠 → 游離能降低 → 金屬性增強。 　</w:t>
      </w:r>
      <w:r>
        <w:rPr>
          <w:bCs/>
          <w:b/>
        </w:rPr>
        <w:t xml:space="preserve">延伸：不活性電子対効果</w:t>
      </w:r>
      <w:r>
        <w:t xml:space="preserve">。C・Si・Ge 安定氧化數 +4；Sn 為 +4／+2 兩者；</w:t>
      </w:r>
      <w:r>
        <w:rPr>
          <w:bCs/>
          <w:b/>
        </w:rPr>
        <w:t xml:space="preserve">Pb 以 +2 安定</w:t>
      </w:r>
      <w:r>
        <w:t xml:space="preserve">（重元素的 ns² 因相對論效應難參與鍵結）。這就是</w:t>
      </w:r>
      <w:r>
        <w:t xml:space="preserve"> </w:t>
      </w:r>
      <w:r>
        <w:rPr>
          <w:bCs/>
          <w:b/>
        </w:rPr>
        <w:t xml:space="preserve">PbO₂ 是強氧化劑（鉛蓄電池正極）</w:t>
      </w:r>
      <w:r>
        <w:t xml:space="preserve">的原因。</w:t>
      </w:r>
    </w:p>
    <w:p>
      <w:pPr>
        <w:pStyle w:val="BodyText"/>
      </w:pPr>
      <w:r>
        <w:rPr>
          <w:bCs/>
          <w:b/>
        </w:rPr>
        <w:t xml:space="preserve">④</w:t>
      </w:r>
      <w:r>
        <w:t xml:space="preserve">　融点が 1000℃ を超える元素がある——正確。</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元素</w:t>
            </w:r>
          </w:p>
        </w:tc>
        <w:tc>
          <w:tcPr/>
          <w:p>
            <w:pPr>
              <w:pStyle w:val="Compact"/>
              <w:jc w:val="left"/>
            </w:pPr>
            <w:r>
              <w:t xml:space="preserve">C</w:t>
            </w:r>
          </w:p>
        </w:tc>
        <w:tc>
          <w:tcPr/>
          <w:p>
            <w:pPr>
              <w:pStyle w:val="Compact"/>
              <w:jc w:val="left"/>
            </w:pPr>
            <w:r>
              <w:t xml:space="preserve">Si</w:t>
            </w:r>
          </w:p>
        </w:tc>
        <w:tc>
          <w:tcPr/>
          <w:p>
            <w:pPr>
              <w:pStyle w:val="Compact"/>
              <w:jc w:val="left"/>
            </w:pPr>
            <w:r>
              <w:t xml:space="preserve">Ge</w:t>
            </w:r>
          </w:p>
        </w:tc>
        <w:tc>
          <w:tcPr/>
          <w:p>
            <w:pPr>
              <w:pStyle w:val="Compact"/>
              <w:jc w:val="left"/>
            </w:pPr>
            <w:r>
              <w:t xml:space="preserve">Sn</w:t>
            </w:r>
          </w:p>
        </w:tc>
        <w:tc>
          <w:tcPr/>
          <w:p>
            <w:pPr>
              <w:pStyle w:val="Compact"/>
              <w:jc w:val="left"/>
            </w:pPr>
            <w:r>
              <w:t xml:space="preserve">Pb</w:t>
            </w:r>
          </w:p>
        </w:tc>
      </w:tr>
      <w:tr>
        <w:tc>
          <w:tcPr/>
          <w:p>
            <w:pPr>
              <w:pStyle w:val="Compact"/>
              <w:jc w:val="left"/>
            </w:pPr>
            <w:r>
              <w:rPr>
                <w:bCs/>
                <w:b/>
              </w:rPr>
              <w:t xml:space="preserve">融點(℃)</w:t>
            </w:r>
          </w:p>
        </w:tc>
        <w:tc>
          <w:tcPr/>
          <w:p>
            <w:pPr>
              <w:pStyle w:val="Compact"/>
              <w:jc w:val="left"/>
            </w:pPr>
            <w:r>
              <w:rPr>
                <w:bCs/>
                <w:b/>
              </w:rPr>
              <w:t xml:space="preserve">3550</w:t>
            </w:r>
          </w:p>
        </w:tc>
        <w:tc>
          <w:tcPr/>
          <w:p>
            <w:pPr>
              <w:pStyle w:val="Compact"/>
              <w:jc w:val="left"/>
            </w:pPr>
            <w:r>
              <w:rPr>
                <w:bCs/>
                <w:b/>
              </w:rPr>
              <w:t xml:space="preserve">1414</w:t>
            </w:r>
          </w:p>
        </w:tc>
        <w:tc>
          <w:tcPr/>
          <w:p>
            <w:pPr>
              <w:pStyle w:val="Compact"/>
              <w:jc w:val="left"/>
            </w:pPr>
            <w:r>
              <w:t xml:space="preserve">938</w:t>
            </w:r>
          </w:p>
        </w:tc>
        <w:tc>
          <w:tcPr/>
          <w:p>
            <w:pPr>
              <w:pStyle w:val="Compact"/>
              <w:jc w:val="left"/>
            </w:pPr>
            <w:r>
              <w:rPr>
                <w:bCs/>
                <w:b/>
              </w:rPr>
              <w:t xml:space="preserve">232</w:t>
            </w:r>
          </w:p>
        </w:tc>
        <w:tc>
          <w:tcPr/>
          <w:p>
            <w:pPr>
              <w:pStyle w:val="Compact"/>
              <w:jc w:val="left"/>
            </w:pPr>
            <w:r>
              <w:t xml:space="preserve">328</w:t>
            </w:r>
          </w:p>
        </w:tc>
      </w:tr>
      <w:tr>
        <w:tc>
          <w:tcPr/>
          <w:p>
            <w:pPr>
              <w:pStyle w:val="Compact"/>
              <w:jc w:val="left"/>
            </w:pPr>
            <w:r>
              <w:t xml:space="preserve">結晶</w:t>
            </w:r>
          </w:p>
        </w:tc>
        <w:tc>
          <w:tcPr/>
          <w:p>
            <w:pPr>
              <w:pStyle w:val="Compact"/>
              <w:jc w:val="left"/>
            </w:pPr>
            <w:r>
              <w:t xml:space="preserve">共價</w:t>
            </w:r>
          </w:p>
        </w:tc>
        <w:tc>
          <w:tcPr/>
          <w:p>
            <w:pPr>
              <w:pStyle w:val="Compact"/>
              <w:jc w:val="left"/>
            </w:pPr>
            <w:r>
              <w:t xml:space="preserve">共價</w:t>
            </w:r>
          </w:p>
        </w:tc>
        <w:tc>
          <w:tcPr/>
          <w:p>
            <w:pPr>
              <w:pStyle w:val="Compact"/>
              <w:jc w:val="left"/>
            </w:pPr>
            <w:r>
              <w:t xml:space="preserve">共價</w:t>
            </w:r>
          </w:p>
        </w:tc>
        <w:tc>
          <w:tcPr/>
          <w:p>
            <w:pPr>
              <w:pStyle w:val="Compact"/>
              <w:jc w:val="left"/>
            </w:pPr>
            <w:r>
              <w:t xml:space="preserve">金屬</w:t>
            </w:r>
          </w:p>
        </w:tc>
        <w:tc>
          <w:tcPr/>
          <w:p>
            <w:pPr>
              <w:pStyle w:val="Compact"/>
              <w:jc w:val="left"/>
            </w:pPr>
            <w:r>
              <w:t xml:space="preserve">金屬</w:t>
            </w:r>
          </w:p>
        </w:tc>
      </w:tr>
    </w:tbl>
    <w:p>
      <w:pPr>
        <w:pStyle w:val="BodyText"/>
      </w:pPr>
      <w:r>
        <w:t xml:space="preserve">　</w:t>
      </w:r>
      <w:r>
        <w:rPr>
          <w:bCs/>
          <w:b/>
        </w:rPr>
        <w:t xml:space="preserve">Ge(938℃) → Sn(232℃) 的斷崖式下降</w:t>
      </w:r>
      <w:r>
        <w:t xml:space="preserve">正是</w:t>
      </w:r>
      <w:r>
        <w:rPr>
          <w:bCs/>
          <w:b/>
        </w:rPr>
        <w:t xml:space="preserve">共價結晶 → 金屬結晶</w:t>
      </w:r>
      <w:r>
        <w:t xml:space="preserve">的構造轉變點。共價結晶要融解必須切斷共價鍵；金屬鍵無方向性且相對較弱。Sn 的低熔點使它成為</w:t>
      </w:r>
      <w:r>
        <w:rPr>
          <w:bCs/>
          <w:b/>
        </w:rPr>
        <w:t xml:space="preserve">焊錫</w:t>
      </w:r>
      <w:r>
        <w:t xml:space="preserve">的主成分。</w:t>
      </w:r>
    </w:p>
    <w:p>
      <w:pPr>
        <w:pStyle w:val="BodyText"/>
      </w:pPr>
      <w:r>
        <w:rPr>
          <w:bCs/>
          <w:b/>
        </w:rPr>
        <w:t xml:space="preserve">⑤</w:t>
      </w:r>
      <w:r>
        <w:t xml:space="preserve">　同じ元素でも結晶系が異なると研磨材にも潤滑剤にもなる——正確。指碳的同素異形體：</w:t>
      </w:r>
      <w:r>
        <w:rPr>
          <w:bCs/>
          <w:b/>
        </w:rPr>
        <w:t xml:space="preserve">ダイヤモンド（sp³、三維共價網絡、立方晶系、モース 10）→ 研磨材</w:t>
      </w:r>
      <w:r>
        <w:t xml:space="preserve">／</w:t>
      </w:r>
      <w:r>
        <w:rPr>
          <w:bCs/>
          <w:b/>
        </w:rPr>
        <w:t xml:space="preserve">グラファイト（sp²、六角網面の層状、六方晶系、層間はファンデルワールス力のみで滑る）→ 潤滑剤</w:t>
      </w:r>
      <w:r>
        <w:t xml:space="preserve">。 　石墨層內剩餘的 p 電子非局在化 →</w:t>
      </w:r>
      <w:r>
        <w:t xml:space="preserve"> </w:t>
      </w:r>
      <w:r>
        <w:rPr>
          <w:bCs/>
          <w:b/>
        </w:rPr>
        <w:t xml:space="preserve">導電性</w:t>
      </w:r>
      <w:r>
        <w:t xml:space="preserve">（電極用）。速查表既載「鑽石是電絕緣體但熱傳導率最高」——靠</w:t>
      </w:r>
      <w:r>
        <w:rPr>
          <w:bCs/>
          <w:b/>
        </w:rPr>
        <w:t xml:space="preserve">フォノン</w:t>
      </w:r>
      <w:r>
        <w:t xml:space="preserve">傳熱而非自由電子。 　</w:t>
      </w:r>
      <w:r>
        <w:rPr>
          <w:bCs/>
          <w:b/>
        </w:rPr>
        <w:t xml:space="preserve">Sn の同素体（延伸）</w:t>
      </w:r>
      <w:r>
        <w:t xml:space="preserve">：白錫（β、金屬、常溫）／灰錫（α、半導體、13.2℃以下）——</w:t>
      </w:r>
      <w:r>
        <w:rPr>
          <w:bCs/>
          <w:b/>
        </w:rPr>
        <w:t xml:space="preserve">スズペスト（錫疫）</w:t>
      </w:r>
      <w:r>
        <w:t xml:space="preserve">，體積膨脹 26% 而崩解，歷史上拿破崙軍的鈕扣、南極探險隊的燃料罐焊接處因此損壞。</w:t>
      </w:r>
    </w:p>
    <w:p>
      <w:pPr>
        <w:pStyle w:val="BodyText"/>
      </w:pPr>
      <w:r>
        <w:rPr>
          <w:bCs/>
          <w:b/>
        </w:rPr>
        <w:t xml:space="preserve">一句話速記</w:t>
      </w:r>
      <w:r>
        <w:t xml:space="preserve">　Si 是地殼第 2 多元素（25.8%，僅次於 O 的 49.5%），因為地殼主體是矽酸鹽。第14族是「非金屬→半金屬→金屬」全譜的典型族，Ge→Sn 的熔點斷崖對應共價→金屬結晶的轉變；鑽石（研磨材）與石墨（潤滑劑）是同素異形體性質相反的經典例。</w:t>
      </w:r>
    </w:p>
    <w:p>
      <w:pPr>
        <w:pStyle w:val="BodyText"/>
      </w:pPr>
      <w:r>
        <w:rPr>
          <w:bCs/>
          <w:b/>
        </w:rPr>
        <w:t xml:space="preserve">問 92　H29-Q24　金属結晶の充填構造</w:t>
      </w:r>
    </w:p>
    <w:p>
      <w:pPr>
        <w:pStyle w:val="BodyText"/>
      </w:pPr>
      <w:r>
        <w:rPr>
          <w:bCs/>
          <w:b/>
        </w:rPr>
        <w:t xml:space="preserve">考點　</w:t>
      </w:r>
      <w:r>
        <w:rPr>
          <w:iCs/>
          <w:i/>
        </w:rPr>
        <w:t xml:space="preserve">找最不適切者。</w:t>
      </w:r>
      <w:r>
        <w:rPr>
          <w:iCs/>
          <w:i/>
          <w:bCs/>
          <w:b/>
        </w:rPr>
        <w:t xml:space="preserve">正解：①</w:t>
      </w:r>
      <w:r>
        <w:rPr>
          <w:iCs/>
          <w:i/>
        </w:rPr>
        <w:t xml:space="preserve">（幾何推導題，暗記不要）</w:t>
      </w:r>
    </w:p>
    <w:p>
      <w:pPr>
        <w:pStyle w:val="BodyText"/>
      </w:pPr>
      <w:r>
        <w:rPr>
          <w:bCs/>
          <w:b/>
        </w:rPr>
        <w:t xml:space="preserve">正答①為何錯</w:t>
      </w:r>
      <w:r>
        <w:t xml:space="preserve">　「体心立方構造では、各原子は周囲の</w:t>
      </w:r>
      <w:r>
        <w:rPr>
          <w:bCs/>
          <w:b/>
        </w:rPr>
        <w:t xml:space="preserve">6個</w:t>
      </w:r>
      <w:r>
        <w:t xml:space="preserve">の原子と接触する」——</w:t>
      </w:r>
      <w:r>
        <w:rPr>
          <w:bCs/>
          <w:b/>
        </w:rPr>
        <w:t xml:space="preserve">BCC 的配位数是 8。</w:t>
      </w:r>
    </w:p>
    <w:p>
      <w:pPr>
        <w:pStyle w:val="BodyText"/>
      </w:pPr>
      <w:r>
        <w:rPr>
          <w:bCs/>
          <w:b/>
        </w:rPr>
        <w:t xml:space="preserve">幾何推導</w:t>
      </w:r>
      <w:r>
        <w:t xml:space="preserve">　體心原子位於 (½,½,½)，接觸的是立方體的</w:t>
      </w:r>
      <w:r>
        <w:t xml:space="preserve"> </w:t>
      </w:r>
      <w:r>
        <w:rPr>
          <w:bCs/>
          <w:b/>
        </w:rPr>
        <w:t xml:space="preserve">8 個頂點原子</w:t>
      </w:r>
      <w:r>
        <w:t xml:space="preserve">（上 4 下 4）。 　體心→頂點距離 = 體對角線一半 =</w:t>
      </w:r>
      <w:r>
        <w:t xml:space="preserve"> </w:t>
      </w:r>
      <w:r>
        <w:rPr>
          <w:bCs/>
          <w:b/>
        </w:rPr>
        <w:t xml:space="preserve">(√3/2)a = 2r</w:t>
      </w:r>
      <w:r>
        <w:t xml:space="preserve"> </w:t>
      </w:r>
      <w:r>
        <w:t xml:space="preserve">→ r = (√3/4)a ≈ 0.433a 　頂點原子彼此距離 = 稜長 a &gt; 2r = 0.866a →</w:t>
      </w:r>
      <w:r>
        <w:t xml:space="preserve"> </w:t>
      </w:r>
      <w:r>
        <w:rPr>
          <w:bCs/>
          <w:b/>
        </w:rPr>
        <w:t xml:space="preserve">頂點原子之間沒有接觸</w:t>
      </w:r>
      <w:r>
        <w:t xml:space="preserve"> </w:t>
      </w:r>
      <w:r>
        <w:t xml:space="preserve">　故最近鄰只有體對角線方向的 8 個。（次近鄰是 6 個沿稜方向、距離 a 的原子，但未接觸。）</w:t>
      </w:r>
    </w:p>
    <w:p>
      <w:pPr>
        <w:pStyle w:val="BodyText"/>
      </w:pPr>
      <w:r>
        <w:t xml:space="preserve">　</w:t>
      </w:r>
      <w:r>
        <w:rPr>
          <w:bCs/>
          <w:b/>
        </w:rPr>
        <w:t xml:space="preserve">配位数 6 是「単純立方格子」的數字</w:t>
      </w:r>
      <w:r>
        <w:t xml:space="preserve">（沿 ±x,±y,±z 六方向接觸）。出題者把單純立方的數字貼到體心立方上。</w:t>
      </w:r>
      <w:r>
        <w:rPr>
          <w:bCs/>
          <w:b/>
        </w:rPr>
        <w:t xml:space="preserve">NaCl 型結構也是 6 配位</w:t>
      </w:r>
      <w:r>
        <w:t xml:space="preserve">，容易記混。</w:t>
      </w:r>
    </w:p>
    <w:p>
      <w:pPr>
        <w:pStyle w:val="BodyText"/>
      </w:pPr>
      <w:r>
        <w:rPr>
          <w:bCs/>
          <w:b/>
        </w:rPr>
        <w:t xml:space="preserve">四種構造的完整對照</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項目</w:t>
            </w:r>
          </w:p>
        </w:tc>
        <w:tc>
          <w:tcPr/>
          <w:p>
            <w:pPr>
              <w:pStyle w:val="Compact"/>
              <w:jc w:val="left"/>
            </w:pPr>
            <w:r>
              <w:rPr>
                <w:bCs/>
                <w:b/>
              </w:rPr>
              <w:t xml:space="preserve">単純立方 SC</w:t>
            </w:r>
          </w:p>
        </w:tc>
        <w:tc>
          <w:tcPr/>
          <w:p>
            <w:pPr>
              <w:pStyle w:val="Compact"/>
              <w:jc w:val="left"/>
            </w:pPr>
            <w:r>
              <w:rPr>
                <w:bCs/>
                <w:b/>
              </w:rPr>
              <w:t xml:space="preserve">体心立方 BCC</w:t>
            </w:r>
          </w:p>
        </w:tc>
        <w:tc>
          <w:tcPr/>
          <w:p>
            <w:pPr>
              <w:pStyle w:val="Compact"/>
              <w:jc w:val="left"/>
            </w:pPr>
            <w:r>
              <w:rPr>
                <w:bCs/>
                <w:b/>
              </w:rPr>
              <w:t xml:space="preserve">面心立方 FCC＝立方最密 CCP</w:t>
            </w:r>
          </w:p>
        </w:tc>
        <w:tc>
          <w:tcPr/>
          <w:p>
            <w:pPr>
              <w:pStyle w:val="Compact"/>
              <w:jc w:val="left"/>
            </w:pPr>
            <w:r>
              <w:rPr>
                <w:bCs/>
                <w:b/>
              </w:rPr>
              <w:t xml:space="preserve">六方最密 HCP</w:t>
            </w:r>
          </w:p>
        </w:tc>
      </w:tr>
      <w:tr>
        <w:tc>
          <w:tcPr/>
          <w:p>
            <w:pPr>
              <w:pStyle w:val="Compact"/>
              <w:jc w:val="left"/>
            </w:pPr>
            <w:r>
              <w:rPr>
                <w:bCs/>
                <w:b/>
              </w:rPr>
              <w:t xml:space="preserve">配位数</w:t>
            </w:r>
          </w:p>
        </w:tc>
        <w:tc>
          <w:tcPr/>
          <w:p>
            <w:pPr>
              <w:pStyle w:val="Compact"/>
              <w:jc w:val="left"/>
            </w:pPr>
            <w:r>
              <w:rPr>
                <w:bCs/>
                <w:b/>
              </w:rPr>
              <w:t xml:space="preserve">6</w:t>
            </w:r>
          </w:p>
        </w:tc>
        <w:tc>
          <w:tcPr/>
          <w:p>
            <w:pPr>
              <w:pStyle w:val="Compact"/>
              <w:jc w:val="left"/>
            </w:pPr>
            <w:r>
              <w:rPr>
                <w:bCs/>
                <w:b/>
              </w:rPr>
              <w:t xml:space="preserve">8</w:t>
            </w:r>
          </w:p>
        </w:tc>
        <w:tc>
          <w:tcPr/>
          <w:p>
            <w:pPr>
              <w:pStyle w:val="Compact"/>
              <w:jc w:val="left"/>
            </w:pPr>
            <w:r>
              <w:rPr>
                <w:bCs/>
                <w:b/>
              </w:rPr>
              <w:t xml:space="preserve">12</w:t>
            </w:r>
          </w:p>
        </w:tc>
        <w:tc>
          <w:tcPr/>
          <w:p>
            <w:pPr>
              <w:pStyle w:val="Compact"/>
              <w:jc w:val="left"/>
            </w:pPr>
            <w:r>
              <w:rPr>
                <w:bCs/>
                <w:b/>
              </w:rPr>
              <w:t xml:space="preserve">12</w:t>
            </w:r>
          </w:p>
        </w:tc>
      </w:tr>
      <w:tr>
        <w:tc>
          <w:tcPr/>
          <w:p>
            <w:pPr>
              <w:pStyle w:val="Compact"/>
              <w:jc w:val="left"/>
            </w:pPr>
            <w:r>
              <w:rPr>
                <w:bCs/>
                <w:b/>
              </w:rPr>
              <w:t xml:space="preserve">充填率</w:t>
            </w:r>
          </w:p>
        </w:tc>
        <w:tc>
          <w:tcPr/>
          <w:p>
            <w:pPr>
              <w:pStyle w:val="Compact"/>
              <w:jc w:val="left"/>
            </w:pPr>
            <w:r>
              <w:rPr>
                <w:bCs/>
                <w:b/>
              </w:rPr>
              <w:t xml:space="preserve">52%</w:t>
            </w:r>
          </w:p>
        </w:tc>
        <w:tc>
          <w:tcPr/>
          <w:p>
            <w:pPr>
              <w:pStyle w:val="Compact"/>
              <w:jc w:val="left"/>
            </w:pPr>
            <w:r>
              <w:rPr>
                <w:bCs/>
                <w:b/>
              </w:rPr>
              <w:t xml:space="preserve">68%</w:t>
            </w:r>
          </w:p>
        </w:tc>
        <w:tc>
          <w:tcPr/>
          <w:p>
            <w:pPr>
              <w:pStyle w:val="Compact"/>
              <w:jc w:val="left"/>
            </w:pPr>
            <w:r>
              <w:rPr>
                <w:bCs/>
                <w:b/>
              </w:rPr>
              <w:t xml:space="preserve">74%</w:t>
            </w:r>
          </w:p>
        </w:tc>
        <w:tc>
          <w:tcPr/>
          <w:p>
            <w:pPr>
              <w:pStyle w:val="Compact"/>
              <w:jc w:val="left"/>
            </w:pPr>
            <w:r>
              <w:rPr>
                <w:bCs/>
                <w:b/>
              </w:rPr>
              <w:t xml:space="preserve">74%</w:t>
            </w:r>
          </w:p>
        </w:tc>
      </w:tr>
      <w:tr>
        <w:tc>
          <w:tcPr/>
          <w:p>
            <w:pPr>
              <w:pStyle w:val="Compact"/>
              <w:jc w:val="left"/>
            </w:pPr>
            <w:r>
              <w:t xml:space="preserve">単位格子の原子数</w:t>
            </w:r>
          </w:p>
        </w:tc>
        <w:tc>
          <w:tcPr/>
          <w:p>
            <w:pPr>
              <w:pStyle w:val="Compact"/>
              <w:jc w:val="left"/>
            </w:pPr>
            <w:r>
              <w:t xml:space="preserve">1</w:t>
            </w:r>
          </w:p>
        </w:tc>
        <w:tc>
          <w:tcPr/>
          <w:p>
            <w:pPr>
              <w:pStyle w:val="Compact"/>
              <w:jc w:val="left"/>
            </w:pPr>
            <w:r>
              <w:rPr>
                <w:bCs/>
                <w:b/>
              </w:rPr>
              <w:t xml:space="preserve">2</w:t>
            </w:r>
          </w:p>
        </w:tc>
        <w:tc>
          <w:tcPr/>
          <w:p>
            <w:pPr>
              <w:pStyle w:val="Compact"/>
              <w:jc w:val="left"/>
            </w:pPr>
            <w:r>
              <w:rPr>
                <w:bCs/>
                <w:b/>
              </w:rPr>
              <w:t xml:space="preserve">4</w:t>
            </w:r>
          </w:p>
        </w:tc>
        <w:tc>
          <w:tcPr/>
          <w:p>
            <w:pPr>
              <w:pStyle w:val="Compact"/>
              <w:jc w:val="left"/>
            </w:pPr>
            <w:r>
              <w:t xml:space="preserve">2</w:t>
            </w:r>
          </w:p>
        </w:tc>
      </w:tr>
      <w:tr>
        <w:tc>
          <w:tcPr/>
          <w:p>
            <w:pPr>
              <w:pStyle w:val="Compact"/>
              <w:jc w:val="left"/>
            </w:pPr>
            <w:r>
              <w:t xml:space="preserve">r と a の関係</w:t>
            </w:r>
          </w:p>
        </w:tc>
        <w:tc>
          <w:tcPr/>
          <w:p>
            <w:pPr>
              <w:pStyle w:val="Compact"/>
              <w:jc w:val="left"/>
            </w:pPr>
            <w:r>
              <w:t xml:space="preserve">r=a/2</w:t>
            </w:r>
          </w:p>
        </w:tc>
        <w:tc>
          <w:tcPr/>
          <w:p>
            <w:pPr>
              <w:pStyle w:val="Compact"/>
              <w:jc w:val="left"/>
            </w:pPr>
            <w:r>
              <w:rPr>
                <w:bCs/>
                <w:b/>
              </w:rPr>
              <w:t xml:space="preserve">r=(√3/4)a</w:t>
            </w:r>
          </w:p>
        </w:tc>
        <w:tc>
          <w:tcPr/>
          <w:p>
            <w:pPr>
              <w:pStyle w:val="Compact"/>
              <w:jc w:val="left"/>
            </w:pPr>
            <w:r>
              <w:rPr>
                <w:bCs/>
                <w:b/>
              </w:rPr>
              <w:t xml:space="preserve">r=(√2/4)a</w:t>
            </w:r>
          </w:p>
        </w:tc>
        <w:tc>
          <w:tcPr/>
          <w:p>
            <w:pPr>
              <w:pStyle w:val="Compact"/>
              <w:jc w:val="left"/>
            </w:pPr>
            <w:r>
              <w:t xml:space="preserve">—</w:t>
            </w:r>
          </w:p>
        </w:tc>
      </w:tr>
      <w:tr>
        <w:tc>
          <w:tcPr/>
          <w:p>
            <w:pPr>
              <w:pStyle w:val="Compact"/>
              <w:jc w:val="left"/>
            </w:pPr>
            <w:r>
              <w:t xml:space="preserve">積層</w:t>
            </w:r>
          </w:p>
        </w:tc>
        <w:tc>
          <w:tcPr/>
          <w:p>
            <w:pPr>
              <w:pStyle w:val="Compact"/>
              <w:jc w:val="left"/>
            </w:pPr>
            <w:r>
              <w:t xml:space="preserve">—</w:t>
            </w:r>
          </w:p>
        </w:tc>
        <w:tc>
          <w:tcPr/>
          <w:p>
            <w:pPr>
              <w:pStyle w:val="Compact"/>
              <w:jc w:val="left"/>
            </w:pPr>
            <w:r>
              <w:t xml:space="preserve">非最密</w:t>
            </w:r>
          </w:p>
        </w:tc>
        <w:tc>
          <w:tcPr/>
          <w:p>
            <w:pPr>
              <w:pStyle w:val="Compact"/>
              <w:jc w:val="left"/>
            </w:pPr>
            <w:r>
              <w:rPr>
                <w:bCs/>
                <w:b/>
              </w:rPr>
              <w:t xml:space="preserve">ABCABC…</w:t>
            </w:r>
          </w:p>
        </w:tc>
        <w:tc>
          <w:tcPr/>
          <w:p>
            <w:pPr>
              <w:pStyle w:val="Compact"/>
              <w:jc w:val="left"/>
            </w:pPr>
            <w:r>
              <w:rPr>
                <w:bCs/>
                <w:b/>
              </w:rPr>
              <w:t xml:space="preserve">ABAB…</w:t>
            </w:r>
          </w:p>
        </w:tc>
      </w:tr>
      <w:tr>
        <w:tc>
          <w:tcPr/>
          <w:p>
            <w:pPr>
              <w:pStyle w:val="Compact"/>
              <w:jc w:val="left"/>
            </w:pPr>
            <w:r>
              <w:t xml:space="preserve">代表金属</w:t>
            </w:r>
          </w:p>
        </w:tc>
        <w:tc>
          <w:tcPr/>
          <w:p>
            <w:pPr>
              <w:pStyle w:val="Compact"/>
              <w:jc w:val="left"/>
            </w:pPr>
            <w:r>
              <w:t xml:space="preserve">Po のみ</w:t>
            </w:r>
          </w:p>
        </w:tc>
        <w:tc>
          <w:tcPr/>
          <w:p>
            <w:pPr>
              <w:pStyle w:val="Compact"/>
              <w:jc w:val="left"/>
            </w:pPr>
            <w:r>
              <w:rPr>
                <w:bCs/>
                <w:b/>
              </w:rPr>
              <w:t xml:space="preserve">Fe(α)、Cr、W、Mo、Na、K</w:t>
            </w:r>
          </w:p>
        </w:tc>
        <w:tc>
          <w:tcPr/>
          <w:p>
            <w:pPr>
              <w:pStyle w:val="Compact"/>
              <w:jc w:val="left"/>
            </w:pPr>
            <w:r>
              <w:rPr>
                <w:bCs/>
                <w:b/>
              </w:rPr>
              <w:t xml:space="preserve">Cu、Ag、Au、Al、Ni、Fe(γ)</w:t>
            </w:r>
          </w:p>
        </w:tc>
        <w:tc>
          <w:tcPr/>
          <w:p>
            <w:pPr>
              <w:pStyle w:val="Compact"/>
              <w:jc w:val="left"/>
            </w:pPr>
            <w:r>
              <w:rPr>
                <w:bCs/>
                <w:b/>
              </w:rPr>
              <w:t xml:space="preserve">Mg、Zn、Ti、Co</w:t>
            </w:r>
          </w:p>
        </w:tc>
      </w:tr>
    </w:tbl>
    <w:p>
      <w:pPr>
        <w:pStyle w:val="BodyText"/>
      </w:pPr>
      <w:r>
        <w:t xml:space="preserve">　単位格子の原子数：SC＝8×1/8＝1／BCC＝8×1/8+1＝2／FCC＝8×1/8+6×1/2＝4。 　</w:t>
      </w:r>
      <w:r>
        <w:rPr>
          <w:bCs/>
          <w:b/>
        </w:rPr>
        <w:t xml:space="preserve">74% は球充填の理論上限</w:t>
      </w:r>
      <w:r>
        <w:t xml:space="preserve">（ケプラー予想、2014 年に証明）。FCC と HCP が「最密充填」と呼ばれる理由。 　</w:t>
      </w:r>
      <w:r>
        <w:rPr>
          <w:bCs/>
          <w:b/>
        </w:rPr>
        <w:t xml:space="preserve">配位数と充填率は同方向に動く</w:t>
      </w:r>
      <w:r>
        <w:t xml:space="preserve">ので、片方を覚えればもう片方が推せる。</w:t>
      </w:r>
    </w:p>
    <w:p>
      <w:pPr>
        <w:pStyle w:val="BodyText"/>
      </w:pPr>
      <w:r>
        <w:rPr>
          <w:bCs/>
          <w:b/>
        </w:rPr>
        <w:t xml:space="preserve">②</w:t>
      </w:r>
      <w:r>
        <w:t xml:space="preserve">　金属元素の大部分は HCP か CCP をとる——正確。</w:t>
      </w:r>
      <w:r>
        <w:rPr>
          <w:bCs/>
          <w:b/>
        </w:rPr>
        <w:t xml:space="preserve">金属結合は自由電子による結合で方向性がない</w:t>
      </w:r>
      <w:r>
        <w:t xml:space="preserve"> </w:t>
      </w:r>
      <w:r>
        <w:t xml:space="preserve">→ 「できるだけ密に詰める」だけが支配的 → 最密充填が有利。実際に HCP 約 30%、FCC 約 28%（合計約 60% で「大部分」）、BCC 約 20%。 　</w:t>
      </w:r>
      <w:r>
        <w:rPr>
          <w:bCs/>
          <w:b/>
        </w:rPr>
        <w:t xml:space="preserve">BCC も少なくない理由</w:t>
      </w:r>
      <w:r>
        <w:t xml:space="preserve">：68% は最密ではないが、次近接（6個、距離 a）が最近接（8個、0.866a）に近く実質 14 配位的で高温で熵的に有利。</w:t>
      </w:r>
      <w:r>
        <w:rPr>
          <w:bCs/>
          <w:b/>
        </w:rPr>
        <w:t xml:space="preserve">Fe は低温 BCC(α) → 中温 FCC(γ) → 高温 BCC(δ)</w:t>
      </w:r>
      <w:r>
        <w:t xml:space="preserve"> </w:t>
      </w:r>
      <w:r>
        <w:t xml:space="preserve">と変態し、これが鋼の熱処理の基礎。</w:t>
      </w:r>
    </w:p>
    <w:p>
      <w:pPr>
        <w:pStyle w:val="BodyText"/>
      </w:pPr>
      <w:r>
        <w:rPr>
          <w:bCs/>
          <w:b/>
        </w:rPr>
        <w:t xml:space="preserve">③</w:t>
      </w:r>
      <w:r>
        <w:t xml:space="preserve">　HCP では周囲 12 個と接触——正確。同一層内 6 個＋上層 3 個＋下層 3 個＝12。</w:t>
      </w:r>
      <w:r>
        <w:rPr>
          <w:bCs/>
          <w:b/>
        </w:rPr>
        <w:t xml:space="preserve">HCP と FCC の唯一の差は積層順序</w:t>
      </w:r>
      <w:r>
        <w:t xml:space="preserve">（ABAB… vs ABCABC…）で、配位数・充填率は同一。積層のエネルギー差が小さいため</w:t>
      </w:r>
      <w:r>
        <w:t xml:space="preserve"> </w:t>
      </w:r>
      <w:r>
        <w:rPr>
          <w:bCs/>
          <w:b/>
        </w:rPr>
        <w:t xml:space="preserve">積層欠陥</w:t>
      </w:r>
      <w:r>
        <w:t xml:space="preserve">が生じやすい（Co 等）。</w:t>
      </w:r>
    </w:p>
    <w:p>
      <w:pPr>
        <w:pStyle w:val="BodyText"/>
      </w:pPr>
      <w:r>
        <w:rPr>
          <w:bCs/>
          <w:b/>
        </w:rPr>
        <w:t xml:space="preserve">④</w:t>
      </w:r>
      <w:r>
        <w:t xml:space="preserve">　立方最密充填は面心立方格子である——正確。</w:t>
      </w:r>
      <w:r>
        <w:rPr>
          <w:bCs/>
          <w:b/>
        </w:rPr>
        <w:t xml:space="preserve">同一構造の二つの呼び方</w:t>
      </w:r>
      <w:r>
        <w:t xml:space="preserve">：積層の見方＝CCP、単位格子の見方＝FCC。ABCABC の最密面（111面）を積むと面心立方格子になる。</w:t>
      </w:r>
      <w:r>
        <w:rPr>
          <w:bCs/>
          <w:b/>
        </w:rPr>
        <w:t xml:space="preserve">CCP＝FCC＝A1型</w:t>
      </w:r>
      <w:r>
        <w:t xml:space="preserve">は三つとも同じもので、問題は別名で出してくる。</w:t>
      </w:r>
    </w:p>
    <w:p>
      <w:pPr>
        <w:pStyle w:val="BodyText"/>
      </w:pPr>
      <w:r>
        <w:rPr>
          <w:bCs/>
          <w:b/>
        </w:rPr>
        <w:t xml:space="preserve">⑤</w:t>
      </w:r>
      <w:r>
        <w:t xml:space="preserve">　全元素の約 3/4 が金属元素——正確。全 118 元素中 金属約 90、非金属約 17、半金属約 7〜8 → 90/118 ≈ 0.76。</w:t>
      </w:r>
      <w:r>
        <w:rPr>
          <w:bCs/>
          <w:b/>
        </w:rPr>
        <w:t xml:space="preserve">非金属は周期表の右上の一角のみ</w:t>
      </w:r>
      <w:r>
        <w:t xml:space="preserve">で、d ブロック・f ブロックは全て金属。</w:t>
      </w:r>
    </w:p>
    <w:p>
      <w:pPr>
        <w:pStyle w:val="BodyText"/>
      </w:pPr>
      <w:r>
        <w:t xml:space="preserve">　</w:t>
      </w:r>
      <w:r>
        <w:rPr>
          <w:bCs/>
          <w:b/>
        </w:rPr>
        <w:t xml:space="preserve">延伸（次の出題層）</w:t>
      </w:r>
      <w:r>
        <w:t xml:space="preserve">：最密充填の空隙は</w:t>
      </w:r>
      <w:r>
        <w:rPr>
          <w:bCs/>
          <w:b/>
        </w:rPr>
        <w:t xml:space="preserve">八面体空隙 N 個・四面体空隙 2N 個</w:t>
      </w:r>
      <w:r>
        <w:t xml:space="preserve">。イオン結晶はここに陽イオンが入る——NaCl 型（八面体空隙を全充填）、ZnS 型（四面体空隙を半充填）、CaF₂ 型。ダイヤモンド構造の充填率は</w:t>
      </w:r>
      <w:r>
        <w:t xml:space="preserve"> </w:t>
      </w:r>
      <w:r>
        <w:rPr>
          <w:bCs/>
          <w:b/>
        </w:rPr>
        <w:t xml:space="preserve">34%</w:t>
      </w:r>
      <w:r>
        <w:t xml:space="preserve">（共有結合は方向性があり疎）。</w:t>
      </w:r>
    </w:p>
    <w:p>
      <w:pPr>
        <w:pStyle w:val="BodyText"/>
      </w:pPr>
      <w:r>
        <w:rPr>
          <w:bCs/>
          <w:b/>
        </w:rPr>
        <w:t xml:space="preserve">一句話速記</w:t>
      </w:r>
      <w:r>
        <w:t xml:space="preserve">　BCC の配位数は 8（体心が 8 頂点と体対角線方向で接触、上 4 下 4）。6 は単純立方（と NaCl 型）の数字。三組の核心数値：SC 6/52%、BCC 8/68%、FCC＝CCP と HCP は共に 12/74%。金属結合は方向性がないので大部分が最密充填。</w:t>
      </w:r>
    </w:p>
    <w:p>
      <w:pPr>
        <w:pStyle w:val="BodyText"/>
      </w:pPr>
      <w:r>
        <w:rPr>
          <w:bCs/>
          <w:b/>
        </w:rPr>
        <w:t xml:space="preserve">問 93　H29-Q25　製品と製造法の組合せ</w:t>
      </w:r>
    </w:p>
    <w:p>
      <w:pPr>
        <w:pStyle w:val="BodyText"/>
      </w:pPr>
      <w:r>
        <w:rPr>
          <w:bCs/>
          <w:b/>
        </w:rPr>
        <w:t xml:space="preserve">考點　</w:t>
      </w:r>
      <w:r>
        <w:rPr>
          <w:iCs/>
          <w:i/>
        </w:rPr>
        <w:t xml:space="preserve">找最不適切者。</w:t>
      </w:r>
      <w:r>
        <w:rPr>
          <w:iCs/>
          <w:i/>
          <w:bCs/>
          <w:b/>
        </w:rPr>
        <w:t xml:space="preserve">正解：①</w:t>
      </w:r>
      <w:r>
        <w:rPr>
          <w:iCs/>
          <w:i/>
        </w:rPr>
        <w:t xml:space="preserve">（答對但理由錯）</w:t>
      </w:r>
    </w:p>
    <w:p>
      <w:pPr>
        <w:pStyle w:val="BodyText"/>
      </w:pPr>
      <w:r>
        <w:rPr>
          <w:bCs/>
          <w:b/>
        </w:rPr>
        <w:t xml:space="preserve">正答①為何錯</w:t>
      </w:r>
      <w:r>
        <w:t xml:space="preserve">　「</w:t>
      </w:r>
      <w:r>
        <w:rPr>
          <w:bCs/>
          <w:b/>
        </w:rPr>
        <w:t xml:space="preserve">炭酸ソーダ</w:t>
      </w:r>
      <w:r>
        <w:t xml:space="preserve">…水銀法」——</w:t>
      </w:r>
      <w:r>
        <w:rPr>
          <w:bCs/>
          <w:b/>
        </w:rPr>
        <w:t xml:space="preserve">水銀法が作るのは NaOH であって Na₂CO₃ ではない。</w:t>
      </w:r>
    </w:p>
    <w:p>
      <w:pPr>
        <w:pStyle w:val="BodyText"/>
      </w:pPr>
      <w:r>
        <w:rPr>
          <w:bCs/>
          <w:b/>
        </w:rPr>
        <w:t xml:space="preserve">「ソーダ」の三つの意味（本問の核心）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化學式</w:t>
            </w:r>
          </w:p>
        </w:tc>
        <w:tc>
          <w:tcPr/>
          <w:p>
            <w:pPr>
              <w:pStyle w:val="Compact"/>
              <w:jc w:val="left"/>
            </w:pPr>
            <w:r>
              <w:rPr>
                <w:bCs/>
                <w:b/>
              </w:rPr>
              <w:t xml:space="preserve">中文</w:t>
            </w:r>
          </w:p>
        </w:tc>
        <w:tc>
          <w:tcPr/>
          <w:p>
            <w:pPr>
              <w:pStyle w:val="Compact"/>
              <w:jc w:val="left"/>
            </w:pPr>
            <w:r>
              <w:rPr>
                <w:bCs/>
                <w:b/>
              </w:rPr>
              <w:t xml:space="preserve">製法</w:t>
            </w:r>
          </w:p>
        </w:tc>
      </w:tr>
      <w:tr>
        <w:tc>
          <w:tcPr/>
          <w:p>
            <w:pPr>
              <w:pStyle w:val="Compact"/>
              <w:jc w:val="left"/>
            </w:pPr>
            <w:r>
              <w:rPr>
                <w:bCs/>
                <w:b/>
              </w:rPr>
              <w:t xml:space="preserve">炭酸ソーダ／ソーダ灰</w:t>
            </w:r>
          </w:p>
        </w:tc>
        <w:tc>
          <w:tcPr/>
          <w:p>
            <w:pPr>
              <w:pStyle w:val="Compact"/>
              <w:jc w:val="left"/>
            </w:pPr>
            <w:r>
              <w:rPr>
                <w:bCs/>
                <w:b/>
              </w:rPr>
              <w:t xml:space="preserve">Na₂CO₃</w:t>
            </w:r>
          </w:p>
        </w:tc>
        <w:tc>
          <w:tcPr/>
          <w:p>
            <w:pPr>
              <w:pStyle w:val="Compact"/>
              <w:jc w:val="left"/>
            </w:pPr>
            <w:r>
              <w:t xml:space="preserve">碳酸鈉</w:t>
            </w:r>
          </w:p>
        </w:tc>
        <w:tc>
          <w:tcPr/>
          <w:p>
            <w:pPr>
              <w:pStyle w:val="Compact"/>
              <w:jc w:val="left"/>
            </w:pPr>
            <w:r>
              <w:rPr>
                <w:bCs/>
                <w:b/>
              </w:rPr>
              <w:t xml:space="preserve">ソルベー法</w:t>
            </w:r>
          </w:p>
        </w:tc>
      </w:tr>
      <w:tr>
        <w:tc>
          <w:tcPr/>
          <w:p>
            <w:pPr>
              <w:pStyle w:val="Compact"/>
              <w:jc w:val="left"/>
            </w:pPr>
            <w:r>
              <w:rPr>
                <w:bCs/>
                <w:b/>
              </w:rPr>
              <w:t xml:space="preserve">苛性ソーダ</w:t>
            </w:r>
          </w:p>
        </w:tc>
        <w:tc>
          <w:tcPr/>
          <w:p>
            <w:pPr>
              <w:pStyle w:val="Compact"/>
              <w:jc w:val="left"/>
            </w:pPr>
            <w:r>
              <w:rPr>
                <w:bCs/>
                <w:b/>
              </w:rPr>
              <w:t xml:space="preserve">NaOH</w:t>
            </w:r>
          </w:p>
        </w:tc>
        <w:tc>
          <w:tcPr/>
          <w:p>
            <w:pPr>
              <w:pStyle w:val="Compact"/>
              <w:jc w:val="left"/>
            </w:pPr>
            <w:r>
              <w:t xml:space="preserve">氫氧化鈉</w:t>
            </w:r>
          </w:p>
        </w:tc>
        <w:tc>
          <w:tcPr/>
          <w:p>
            <w:pPr>
              <w:pStyle w:val="Compact"/>
              <w:jc w:val="left"/>
            </w:pPr>
            <w:r>
              <w:rPr>
                <w:bCs/>
                <w:b/>
              </w:rPr>
              <w:t xml:space="preserve">食塩電解</w:t>
            </w:r>
            <w:r>
              <w:t xml:space="preserve">（水銀法・隔膜法・イオン交換膜法）</w:t>
            </w:r>
          </w:p>
        </w:tc>
      </w:tr>
      <w:tr>
        <w:tc>
          <w:tcPr/>
          <w:p>
            <w:pPr>
              <w:pStyle w:val="Compact"/>
              <w:jc w:val="left"/>
            </w:pPr>
            <w:r>
              <w:t xml:space="preserve">重曹</w:t>
            </w:r>
          </w:p>
        </w:tc>
        <w:tc>
          <w:tcPr/>
          <w:p>
            <w:pPr>
              <w:pStyle w:val="Compact"/>
              <w:jc w:val="left"/>
            </w:pPr>
            <w:r>
              <w:t xml:space="preserve">NaHCO₃</w:t>
            </w:r>
          </w:p>
        </w:tc>
        <w:tc>
          <w:tcPr/>
          <w:p>
            <w:pPr>
              <w:pStyle w:val="Compact"/>
              <w:jc w:val="left"/>
            </w:pPr>
            <w:r>
              <w:t xml:space="preserve">小蘇打</w:t>
            </w:r>
          </w:p>
        </w:tc>
        <w:tc>
          <w:tcPr/>
          <w:p>
            <w:pPr>
              <w:pStyle w:val="Compact"/>
              <w:jc w:val="left"/>
            </w:pPr>
            <w:r>
              <w:t xml:space="preserve">ソルベー法の中間体</w:t>
            </w:r>
          </w:p>
        </w:tc>
      </w:tr>
      <w:tr>
        <w:tc>
          <w:tcPr/>
          <w:p>
            <w:pPr>
              <w:pStyle w:val="Compact"/>
              <w:jc w:val="left"/>
            </w:pPr>
            <w:r>
              <w:t xml:space="preserve">ソーダ水／炭酸水</w:t>
            </w:r>
          </w:p>
        </w:tc>
        <w:tc>
          <w:tcPr/>
          <w:p>
            <w:pPr>
              <w:pStyle w:val="Compact"/>
              <w:jc w:val="left"/>
            </w:pPr>
            <w:r>
              <w:t xml:space="preserve">CO₂ 水溶液</w:t>
            </w:r>
          </w:p>
        </w:tc>
        <w:tc>
          <w:tcPr/>
          <w:p>
            <w:pPr>
              <w:pStyle w:val="Compact"/>
              <w:jc w:val="left"/>
            </w:pPr>
            <w:r>
              <w:t xml:space="preserve">碳酸飲料</w:t>
            </w:r>
          </w:p>
        </w:tc>
        <w:tc>
          <w:tcPr/>
          <w:p>
            <w:pPr>
              <w:pStyle w:val="Compact"/>
              <w:jc w:val="left"/>
            </w:pPr>
            <w:r>
              <w:t xml:space="preserve">—</w:t>
            </w:r>
          </w:p>
        </w:tc>
      </w:tr>
    </w:tbl>
    <w:p>
      <w:pPr>
        <w:pStyle w:val="BodyText"/>
      </w:pPr>
      <w:r>
        <w:t xml:space="preserve">　</w:t>
      </w:r>
      <w:r>
        <w:rPr>
          <w:bCs/>
          <w:b/>
        </w:rPr>
        <w:t xml:space="preserve">①だけ俗名「炭酸ソーダ」、②は化学名「水酸化ナトリウム」</w:t>
      </w:r>
      <w:r>
        <w:t xml:space="preserve">——この表記の不揃い自体が手がかり。組合せ問題では出題者が俗名を使う箇所を疑う。</w:t>
      </w:r>
    </w:p>
    <w:p>
      <w:pPr>
        <w:pStyle w:val="BodyText"/>
      </w:pPr>
      <w:r>
        <w:rPr>
          <w:bCs/>
          <w:b/>
        </w:rPr>
        <w:t xml:space="preserve">A　炭酸ソーダ：ソルベー法（アンモニアソーダ法）</w:t>
      </w:r>
    </w:p>
    <w:p>
      <w:pPr>
        <w:pStyle w:val="BodyText"/>
      </w:pPr>
      <w:r>
        <w:t xml:space="preserve">総反応　2NaCl + CaCO₃ → Na₂CO₃ + CaCl₂</w:t>
      </w:r>
    </w:p>
    <w:p>
      <w:pPr>
        <w:pStyle w:val="BodyText"/>
      </w:pPr>
      <w:r>
        <w:t xml:space="preserve">① NH₃ 吸収：飽和食塩水に NH₃ を溶かす ② 炭酸化：NaCl + NH₃ + CO₂ + H₂O → NaHCO₃↓ + NH₄Cl （NaHCO₃ の溶解度が小さく析出する ← 工法の心臓部） ③ 焼成：2NaHCO₃ → Na₂CO₃ + H₂O + CO₂↑（CO₂ は②へ回収） ④ 石灰焼成：CaCO₃ → CaO + CO₂↑（CO₂ は②へ、CaO は⑤へ） ⑤ NH₃ 回収：2NH₄Cl + Ca(OH)₂ → CaCl₂ + 2NH₃↑ + 2H₂O（NH₃ は①へ）</w:t>
      </w:r>
    </w:p>
    <w:p>
      <w:pPr>
        <w:pStyle w:val="BodyText"/>
      </w:pPr>
      <w:r>
        <w:t xml:space="preserve">　</w:t>
      </w:r>
      <w:r>
        <w:rPr>
          <w:bCs/>
          <w:b/>
        </w:rPr>
        <w:t xml:space="preserve">NH₃ と CO₂ は完全循環</w:t>
      </w:r>
      <w:r>
        <w:t xml:space="preserve">し、実際に消費するのは</w:t>
      </w:r>
      <w:r>
        <w:t xml:space="preserve"> </w:t>
      </w:r>
      <w:r>
        <w:rPr>
          <w:bCs/>
          <w:b/>
        </w:rPr>
        <w:t xml:space="preserve">NaCl と CaCO₃</w:t>
      </w:r>
      <w:r>
        <w:t xml:space="preserve">（共に極安）のみ。唯一の廃棄物が</w:t>
      </w:r>
      <w:r>
        <w:t xml:space="preserve"> </w:t>
      </w:r>
      <w:r>
        <w:rPr>
          <w:bCs/>
          <w:b/>
        </w:rPr>
        <w:t xml:space="preserve">CaCl₂</w:t>
      </w:r>
      <w:r>
        <w:t xml:space="preserve">。1861 年 Ernest Solvay が開発し、汚染の激しい</w:t>
      </w:r>
      <w:r>
        <w:rPr>
          <w:bCs/>
          <w:b/>
        </w:rPr>
        <w:t xml:space="preserve">ルブラン法</w:t>
      </w:r>
      <w:r>
        <w:t xml:space="preserve">を置き換えた。</w:t>
      </w:r>
    </w:p>
    <w:p>
      <w:pPr>
        <w:pStyle w:val="BodyText"/>
      </w:pPr>
      <w:r>
        <w:rPr>
          <w:bCs/>
          <w:b/>
        </w:rPr>
        <w:t xml:space="preserve">B　苛性ソーダ：食塩電解の三工法</w:t>
      </w:r>
    </w:p>
    <w:p>
      <w:pPr>
        <w:pStyle w:val="BodyText"/>
      </w:pPr>
      <w:r>
        <w:t xml:space="preserve">陽極 2Cl⁻ → Cl₂ + 2e⁻／陰極 2H₂O + 2e⁻ → H₂ + 2OH⁻（</w:t>
      </w:r>
      <w:r>
        <w:rPr>
          <w:bCs/>
          <w:b/>
        </w:rPr>
        <w:t xml:space="preserve">陰極は H₂ であって Na ではない</w:t>
      </w:r>
      <w:r>
        <w:t xml:space="preserve">、H26-Q24・第120項）</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水銀法</w:t>
            </w:r>
          </w:p>
        </w:tc>
        <w:tc>
          <w:tcPr/>
          <w:p>
            <w:pPr>
              <w:pStyle w:val="Compact"/>
              <w:jc w:val="left"/>
            </w:pPr>
            <w:r>
              <w:rPr>
                <w:bCs/>
                <w:b/>
              </w:rPr>
              <w:t xml:space="preserve">隔膜法</w:t>
            </w:r>
          </w:p>
        </w:tc>
        <w:tc>
          <w:tcPr/>
          <w:p>
            <w:pPr>
              <w:pStyle w:val="Compact"/>
              <w:jc w:val="left"/>
            </w:pPr>
            <w:r>
              <w:rPr>
                <w:bCs/>
                <w:b/>
              </w:rPr>
              <w:t xml:space="preserve">イオン交換膜法</w:t>
            </w:r>
          </w:p>
        </w:tc>
      </w:tr>
      <w:tr>
        <w:tc>
          <w:tcPr/>
          <w:p>
            <w:pPr>
              <w:pStyle w:val="Compact"/>
              <w:jc w:val="left"/>
            </w:pPr>
            <w:r>
              <w:t xml:space="preserve">時期</w:t>
            </w:r>
          </w:p>
        </w:tc>
        <w:tc>
          <w:tcPr/>
          <w:p>
            <w:pPr>
              <w:pStyle w:val="Compact"/>
              <w:jc w:val="left"/>
            </w:pPr>
            <w:r>
              <w:t xml:space="preserve">〜1970年代</w:t>
            </w:r>
          </w:p>
        </w:tc>
        <w:tc>
          <w:tcPr/>
          <w:p>
            <w:pPr>
              <w:pStyle w:val="Compact"/>
              <w:jc w:val="left"/>
            </w:pPr>
            <w:r>
              <w:t xml:space="preserve">中間期</w:t>
            </w:r>
          </w:p>
        </w:tc>
        <w:tc>
          <w:tcPr/>
          <w:p>
            <w:pPr>
              <w:pStyle w:val="Compact"/>
              <w:jc w:val="left"/>
            </w:pPr>
            <w:r>
              <w:rPr>
                <w:bCs/>
                <w:b/>
              </w:rPr>
              <w:t xml:space="preserve">現行主流</w:t>
            </w:r>
          </w:p>
        </w:tc>
      </w:tr>
      <w:tr>
        <w:tc>
          <w:tcPr/>
          <w:p>
            <w:pPr>
              <w:pStyle w:val="Compact"/>
              <w:jc w:val="left"/>
            </w:pPr>
            <w:r>
              <w:t xml:space="preserve">陰極</w:t>
            </w:r>
          </w:p>
        </w:tc>
        <w:tc>
          <w:tcPr/>
          <w:p>
            <w:pPr>
              <w:pStyle w:val="Compact"/>
              <w:jc w:val="left"/>
            </w:pPr>
            <w:r>
              <w:rPr>
                <w:bCs/>
                <w:b/>
              </w:rPr>
              <w:t xml:space="preserve">水銀（アマルガム経由）</w:t>
            </w:r>
          </w:p>
        </w:tc>
        <w:tc>
          <w:tcPr/>
          <w:p>
            <w:pPr>
              <w:pStyle w:val="Compact"/>
              <w:jc w:val="left"/>
            </w:pPr>
            <w:r>
              <w:t xml:space="preserve">鉄</w:t>
            </w:r>
          </w:p>
        </w:tc>
        <w:tc>
          <w:tcPr/>
          <w:p>
            <w:pPr>
              <w:pStyle w:val="Compact"/>
              <w:jc w:val="left"/>
            </w:pPr>
            <w:r>
              <w:t xml:space="preserve">鉄</w:t>
            </w:r>
          </w:p>
        </w:tc>
      </w:tr>
      <w:tr>
        <w:tc>
          <w:tcPr/>
          <w:p>
            <w:pPr>
              <w:pStyle w:val="Compact"/>
              <w:jc w:val="left"/>
            </w:pPr>
            <w:r>
              <w:t xml:space="preserve">隔離</w:t>
            </w:r>
          </w:p>
        </w:tc>
        <w:tc>
          <w:tcPr/>
          <w:p>
            <w:pPr>
              <w:pStyle w:val="Compact"/>
              <w:jc w:val="left"/>
            </w:pPr>
            <w:r>
              <w:t xml:space="preserve">なし</w:t>
            </w:r>
          </w:p>
        </w:tc>
        <w:tc>
          <w:tcPr/>
          <w:p>
            <w:pPr>
              <w:pStyle w:val="Compact"/>
              <w:jc w:val="left"/>
            </w:pPr>
            <w:r>
              <w:rPr>
                <w:bCs/>
                <w:b/>
              </w:rPr>
              <w:t xml:space="preserve">石綿隔膜</w:t>
            </w:r>
          </w:p>
        </w:tc>
        <w:tc>
          <w:tcPr/>
          <w:p>
            <w:pPr>
              <w:pStyle w:val="Compact"/>
              <w:jc w:val="left"/>
            </w:pPr>
            <w:r>
              <w:rPr>
                <w:bCs/>
                <w:b/>
              </w:rPr>
              <w:t xml:space="preserve">陽イオン交換膜（Na⁺のみ透過）</w:t>
            </w:r>
          </w:p>
        </w:tc>
      </w:tr>
      <w:tr>
        <w:tc>
          <w:tcPr/>
          <w:p>
            <w:pPr>
              <w:pStyle w:val="Compact"/>
              <w:jc w:val="left"/>
            </w:pPr>
            <w:r>
              <w:t xml:space="preserve">NaOH 濃度/純度</w:t>
            </w:r>
          </w:p>
        </w:tc>
        <w:tc>
          <w:tcPr/>
          <w:p>
            <w:pPr>
              <w:pStyle w:val="Compact"/>
              <w:jc w:val="left"/>
            </w:pPr>
            <w:r>
              <w:t xml:space="preserve">高/高</w:t>
            </w:r>
          </w:p>
        </w:tc>
        <w:tc>
          <w:tcPr/>
          <w:p>
            <w:pPr>
              <w:pStyle w:val="Compact"/>
              <w:jc w:val="left"/>
            </w:pPr>
            <w:r>
              <w:t xml:space="preserve">低/低（NaCl 混入）</w:t>
            </w:r>
          </w:p>
        </w:tc>
        <w:tc>
          <w:tcPr/>
          <w:p>
            <w:pPr>
              <w:pStyle w:val="Compact"/>
              <w:jc w:val="left"/>
            </w:pPr>
            <w:r>
              <w:rPr>
                <w:bCs/>
                <w:b/>
              </w:rPr>
              <w:t xml:space="preserve">高/高</w:t>
            </w:r>
          </w:p>
        </w:tc>
      </w:tr>
      <w:tr>
        <w:tc>
          <w:tcPr/>
          <w:p>
            <w:pPr>
              <w:pStyle w:val="Compact"/>
              <w:jc w:val="left"/>
            </w:pPr>
            <w:r>
              <w:t xml:space="preserve">問題点</w:t>
            </w:r>
          </w:p>
        </w:tc>
        <w:tc>
          <w:tcPr/>
          <w:p>
            <w:pPr>
              <w:pStyle w:val="Compact"/>
              <w:jc w:val="left"/>
            </w:pPr>
            <w:r>
              <w:rPr>
                <w:bCs/>
                <w:b/>
              </w:rPr>
              <w:t xml:space="preserve">水銀汚染（水俣病）</w:t>
            </w:r>
          </w:p>
        </w:tc>
        <w:tc>
          <w:tcPr/>
          <w:p>
            <w:pPr>
              <w:pStyle w:val="Compact"/>
              <w:jc w:val="left"/>
            </w:pPr>
            <w:r>
              <w:rPr>
                <w:bCs/>
                <w:b/>
              </w:rPr>
              <w:t xml:space="preserve">石綿の発がん性</w:t>
            </w:r>
          </w:p>
        </w:tc>
        <w:tc>
          <w:tcPr/>
          <w:p>
            <w:pPr>
              <w:pStyle w:val="Compact"/>
              <w:jc w:val="left"/>
            </w:pPr>
            <w:r>
              <w:t xml:space="preserve">—</w:t>
            </w:r>
          </w:p>
        </w:tc>
      </w:tr>
    </w:tbl>
    <w:p>
      <w:pPr>
        <w:pStyle w:val="BodyText"/>
      </w:pPr>
      <w:r>
        <w:t xml:space="preserve">　日本は水俣病を契機に 1973 年から転換を国策化し、</w:t>
      </w:r>
      <w:r>
        <w:rPr>
          <w:bCs/>
          <w:b/>
        </w:rPr>
        <w:t xml:space="preserve">世界に先駆けてイオン交換膜法を実用化</w:t>
      </w:r>
      <w:r>
        <w:t xml:space="preserve">（旭化成）。現在は全設備がイオン交換膜法。</w:t>
      </w:r>
      <w:r>
        <w:rPr>
          <w:bCs/>
          <w:b/>
        </w:rPr>
        <w:t xml:space="preserve">「公害を契機とした技術転換の成功例」として第二次試験の論述にも使える素材。</w:t>
      </w:r>
    </w:p>
    <w:p>
      <w:pPr>
        <w:pStyle w:val="BodyText"/>
      </w:pPr>
      <w:r>
        <w:rPr>
          <w:bCs/>
          <w:b/>
        </w:rPr>
        <w:t xml:space="preserve">③</w:t>
      </w:r>
      <w:r>
        <w:t xml:space="preserve">　高純度シリコン…帯域融解法——正確。原理は</w:t>
      </w:r>
      <w:r>
        <w:rPr>
          <w:bCs/>
          <w:b/>
        </w:rPr>
        <w:t xml:space="preserve">偏析係数 k = C固/C液 &lt;</w:t>
      </w:r>
      <w:r>
        <w:t xml:space="preserve">** 1</w:t>
      </w:r>
      <w:r>
        <w:rPr>
          <w:bCs/>
          <w:b/>
        </w:rPr>
        <w:t xml:space="preserve">：不純物は固相より液相に溶けやすいため、局所的な融解帯をゆっくり移動させると不純物が端に集まる。</w:t>
      </w:r>
      <w:r>
        <w:t xml:space="preserve">FZ法は坩堝を使わないため汚染がなく CZ法より高純度</w:t>
      </w:r>
      <w:r>
        <w:rPr>
          <w:bCs/>
          <w:b/>
        </w:rPr>
        <w:t xml:space="preserve">（パワー半導体用）。全体の流れ：珪石→金属Si(98%)→SiHCl₃→蒸留精製→シーメンス法→多結晶Si(11N)→CZ/FZ。</w:t>
      </w:r>
      <w:r>
        <w:t xml:space="preserve">H29-Q23 と連結**：原料は無尽蔵だが精製こそが技術の本体。</w:t>
      </w:r>
    </w:p>
    <w:p>
      <w:pPr>
        <w:pStyle w:val="BodyText"/>
      </w:pPr>
      <w:r>
        <w:rPr>
          <w:bCs/>
          <w:b/>
        </w:rPr>
        <w:t xml:space="preserve">④</w:t>
      </w:r>
      <w:r>
        <w:t xml:space="preserve">　アルミナセラミックス…焼結法——正確。</w:t>
      </w:r>
      <w:r>
        <w:rPr>
          <w:bCs/>
          <w:b/>
        </w:rPr>
        <w:t xml:space="preserve">焼結＝融点以下で粉末粒子が原子拡散により結合し気孔が減って緻密化する現象</w:t>
      </w:r>
      <w:r>
        <w:t xml:space="preserve">、駆動力は</w:t>
      </w:r>
      <w:r>
        <w:rPr>
          <w:bCs/>
          <w:b/>
        </w:rPr>
        <w:t xml:space="preserve">表面エネルギーの減少</w:t>
      </w:r>
      <w:r>
        <w:t xml:space="preserve">。Al₂O₃ の融点は 2054℃ と高く融体も成形不能なので、</w:t>
      </w:r>
      <w:r>
        <w:rPr>
          <w:bCs/>
          <w:b/>
        </w:rPr>
        <w:t xml:space="preserve">融かさずに固める</w:t>
      </w:r>
      <w:r>
        <w:t xml:space="preserve">焼結が唯一の実用手段。ファインセラミックスは全て「粉末→成形→脱脂→焼結」。</w:t>
      </w:r>
    </w:p>
    <w:p>
      <w:pPr>
        <w:pStyle w:val="BodyText"/>
      </w:pPr>
      <w:r>
        <w:rPr>
          <w:bCs/>
          <w:b/>
        </w:rPr>
        <w:t xml:space="preserve">⑤</w:t>
      </w:r>
      <w:r>
        <w:t xml:space="preserve">　アンモニア…ハーバー・ボッシュ法——正確。N₂ + 3H₂ ⇌ 2NH₃ + 92 kJ、</w:t>
      </w:r>
      <w:r>
        <w:rPr>
          <w:bCs/>
          <w:b/>
        </w:rPr>
        <w:t xml:space="preserve">Fe₃O₄ 系触媒</w:t>
      </w:r>
      <w:r>
        <w:t xml:space="preserve">（助触媒 K₂O・Al₂O₃）、</w:t>
      </w:r>
      <w:r>
        <w:rPr>
          <w:bCs/>
          <w:b/>
        </w:rPr>
        <w:t xml:space="preserve">200〜400 気圧</w:t>
      </w:r>
      <w:r>
        <w:t xml:space="preserve">（分子数 4→2 なので高圧が平衡に有利）、</w:t>
      </w:r>
      <w:r>
        <w:rPr>
          <w:bCs/>
          <w:b/>
        </w:rPr>
        <w:t xml:space="preserve">400〜600℃</w:t>
      </w:r>
      <w:r>
        <w:t xml:space="preserve">（発熱反応ゆえ低温が平衡に有利だが速度が遅すぎるための妥協点）。</w:t>
      </w:r>
      <w:r>
        <w:rPr>
          <w:bCs/>
          <w:b/>
        </w:rPr>
        <w:t xml:space="preserve">熱力学と動力学の折衷の教科書例。</w:t>
      </w:r>
    </w:p>
    <w:p>
      <w:pPr>
        <w:pStyle w:val="BodyText"/>
      </w:pPr>
      <w:r>
        <w:rPr>
          <w:bCs/>
          <w:b/>
        </w:rPr>
        <w:t xml:space="preserve">誤判分析</w:t>
      </w:r>
      <w:r>
        <w:t xml:space="preserve">　答對，但理由是「有毒所以工業上不會用」——</w:t>
      </w:r>
      <w:r>
        <w:rPr>
          <w:bCs/>
          <w:b/>
        </w:rPr>
        <w:t xml:space="preserve">這個推理不成立且方向危險。水銀法曾是全世界 NaOH 製造的主流</w:t>
      </w:r>
      <w:r>
        <w:t xml:space="preserve">，日本 1950〜70 年代大量使用，歐洲有些工廠用到 2010 年代。工業史上大量使用過的有毒製程還有四乙基鉛、PCB、石綿，而</w:t>
      </w:r>
      <w:r>
        <w:rPr>
          <w:bCs/>
          <w:b/>
        </w:rPr>
        <w:t xml:space="preserve">ホスゲン（光氣）現在仍在用</w:t>
      </w:r>
      <w:r>
        <w:t xml:space="preserve">（PC・PU 原料）。 　</w:t>
      </w:r>
      <w:r>
        <w:rPr>
          <w:bCs/>
          <w:b/>
        </w:rPr>
        <w:t xml:space="preserve">正確框架是「產物 ↔ 製法是否匹配」，與毒性無關。</w:t>
      </w:r>
      <w:r>
        <w:t xml:space="preserve">若選項改成「苛性ソーダ…水銀法」，用毒性判斷就會誤判為錯。</w:t>
      </w:r>
      <w:r>
        <w:rPr>
          <w:bCs/>
          <w:b/>
        </w:rPr>
        <w:t xml:space="preserve">答完後自問「若選項換個說法，我還能答對嗎？」</w:t>
      </w:r>
    </w:p>
    <w:p>
      <w:pPr>
        <w:pStyle w:val="BodyText"/>
      </w:pPr>
      <w:r>
        <w:rPr>
          <w:bCs/>
          <w:b/>
        </w:rPr>
        <w:t xml:space="preserve">一句話速記</w:t>
      </w:r>
      <w:r>
        <w:t xml:space="preserve">　「ソーダ」有兩個：炭酸ソーダ(Na₂CO₃)用ソルベー法（NH₃與CO₂循環、靠NaHCO₃低溶解度析出、副產CaCl₂）；苛性ソーダ(NaOH)用食塩電解（水銀法→隔膜法→現行イオン交換膜法）。錯在產物不匹配，不是因為汞有毒。</w:t>
      </w:r>
    </w:p>
    <w:p>
      <w:pPr>
        <w:pStyle w:val="BodyText"/>
      </w:pPr>
      <w:r>
        <w:rPr>
          <w:bCs/>
          <w:b/>
        </w:rPr>
        <w:t xml:space="preserve">問 94　H29-Q26　レーザー</w:t>
      </w:r>
    </w:p>
    <w:p>
      <w:pPr>
        <w:pStyle w:val="BodyText"/>
      </w:pPr>
      <w:r>
        <w:rPr>
          <w:bCs/>
          <w:b/>
        </w:rPr>
        <w:t xml:space="preserve">考點　</w:t>
      </w:r>
      <w:r>
        <w:rPr>
          <w:iCs/>
          <w:i/>
        </w:rPr>
        <w:t xml:space="preserve">找最不適切者。</w:t>
      </w:r>
      <w:r>
        <w:rPr>
          <w:iCs/>
          <w:i/>
          <w:bCs/>
          <w:b/>
        </w:rPr>
        <w:t xml:space="preserve">正解：③</w:t>
      </w:r>
    </w:p>
    <w:p>
      <w:pPr>
        <w:pStyle w:val="BodyText"/>
      </w:pPr>
      <w:r>
        <w:rPr>
          <w:bCs/>
          <w:b/>
        </w:rPr>
        <w:t xml:space="preserve">正答③為何錯</w:t>
      </w:r>
      <w:r>
        <w:t xml:space="preserve">　「励起状態の系が入射光で刺激され、基底状態に戻る際に放出される光の波長は、</w:t>
      </w:r>
      <w:r>
        <w:rPr>
          <w:bCs/>
          <w:b/>
        </w:rPr>
        <w:t xml:space="preserve">入射光のエネルギーにより変化する</w:t>
      </w:r>
      <w:r>
        <w:t xml:space="preserve">」——</w:t>
      </w:r>
      <w:r>
        <w:rPr>
          <w:bCs/>
          <w:b/>
        </w:rPr>
        <w:t xml:space="preserve">誘導放出の本質は「放出光子が入射光子と完全に同一」</w:t>
      </w:r>
      <w:r>
        <w:t xml:space="preserve">であること。</w:t>
      </w:r>
    </w:p>
    <w:p>
      <w:pPr>
        <w:pStyle w:val="BodyText"/>
      </w:pPr>
      <w:r>
        <w:t xml:space="preserve">　</w:t>
      </w:r>
      <w:r>
        <w:rPr>
          <w:bCs/>
          <w:b/>
        </w:rPr>
        <w:t xml:space="preserve">λ = hc/ΔE</w:t>
      </w:r>
      <w:r>
        <w:t xml:space="preserve">——波長は</w:t>
      </w:r>
      <w:r>
        <w:rPr>
          <w:bCs/>
          <w:b/>
        </w:rPr>
        <w:t xml:space="preserve">媒質の準位差 ΔE だけ</w:t>
      </w:r>
      <w:r>
        <w:t xml:space="preserve">で決まる。 　</w:t>
      </w:r>
      <w:r>
        <w:rPr>
          <w:bCs/>
          <w:b/>
        </w:rPr>
        <w:t xml:space="preserve">因果が逆転している</w:t>
      </w:r>
      <w:r>
        <w:t xml:space="preserve">：入射光のエネルギーは自由変数ではなく</w:t>
      </w:r>
      <w:r>
        <w:rPr>
          <w:bCs/>
          <w:b/>
        </w:rPr>
        <w:t xml:space="preserve">満たすべき条件</w:t>
      </w:r>
      <w:r>
        <w:t xml:space="preserve">。hν = ΔE なら誘導放出が起き、hν ≠ ΔE なら</w:t>
      </w:r>
      <w:r>
        <w:rPr>
          <w:bCs/>
          <w:b/>
        </w:rPr>
        <w:t xml:space="preserve">何も起きない</w:t>
      </w:r>
      <w:r>
        <w:t xml:space="preserve">（そもそも放出がない）。だから「入射光を変えたら波長が変わる」という因果鎖は成立しない。</w:t>
      </w:r>
    </w:p>
    <w:p>
      <w:pPr>
        <w:pStyle w:val="BodyText"/>
      </w:pPr>
      <w:r>
        <w:rPr>
          <w:bCs/>
          <w:b/>
        </w:rPr>
        <w:t xml:space="preserve">誘導放出で生じる光子は、入射光子と ①波長 ②位相 ③進行方向 ④偏光 がすべて同一</w:t>
      </w:r>
      <w:r>
        <w:t xml:space="preserve">。1 個→2 個に増える＝</w:t>
      </w:r>
      <w:r>
        <w:rPr>
          <w:bCs/>
          <w:b/>
        </w:rPr>
        <w:t xml:space="preserve">LASER の</w:t>
      </w:r>
      <w:r>
        <w:t xml:space="preserve">** ****</w:t>
      </w:r>
      <w:r>
        <w:t xml:space="preserve">“</w:t>
      </w:r>
      <w:r>
        <w:t xml:space="preserve">****A****</w:t>
      </w:r>
      <w:r>
        <w:t xml:space="preserve">”</w:t>
      </w:r>
      <w:r>
        <w:t xml:space="preserve">****（Amplification）**。</w:t>
      </w:r>
    </w:p>
    <w:p>
      <w:pPr>
        <w:pStyle w:val="BodyText"/>
      </w:pPr>
      <w:r>
        <w:rPr>
          <w:bCs/>
          <w:b/>
        </w:rPr>
        <w:t xml:space="preserve">反証となる実例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レーザー</w:t>
            </w:r>
          </w:p>
        </w:tc>
        <w:tc>
          <w:tcPr/>
          <w:p>
            <w:pPr>
              <w:pStyle w:val="Compact"/>
              <w:jc w:val="left"/>
            </w:pPr>
            <w:r>
              <w:rPr>
                <w:bCs/>
                <w:b/>
              </w:rPr>
              <w:t xml:space="preserve">媒質</w:t>
            </w:r>
          </w:p>
        </w:tc>
        <w:tc>
          <w:tcPr/>
          <w:p>
            <w:pPr>
              <w:pStyle w:val="Compact"/>
              <w:jc w:val="left"/>
            </w:pPr>
            <w:r>
              <w:rPr>
                <w:bCs/>
                <w:b/>
              </w:rPr>
              <w:t xml:space="preserve">波長</w:t>
            </w:r>
          </w:p>
        </w:tc>
      </w:tr>
      <w:tr>
        <w:tc>
          <w:tcPr/>
          <w:p>
            <w:pPr>
              <w:pStyle w:val="Compact"/>
              <w:jc w:val="left"/>
            </w:pPr>
            <w:r>
              <w:t xml:space="preserve">He-Ne</w:t>
            </w:r>
          </w:p>
        </w:tc>
        <w:tc>
          <w:tcPr/>
          <w:p>
            <w:pPr>
              <w:pStyle w:val="Compact"/>
              <w:jc w:val="left"/>
            </w:pPr>
            <w:r>
              <w:t xml:space="preserve">Ne 原子</w:t>
            </w:r>
          </w:p>
        </w:tc>
        <w:tc>
          <w:tcPr/>
          <w:p>
            <w:pPr>
              <w:pStyle w:val="Compact"/>
              <w:jc w:val="left"/>
            </w:pPr>
            <w:r>
              <w:t xml:space="preserve">632.8 nm</w:t>
            </w:r>
          </w:p>
        </w:tc>
      </w:tr>
      <w:tr>
        <w:tc>
          <w:tcPr/>
          <w:p>
            <w:pPr>
              <w:pStyle w:val="Compact"/>
              <w:jc w:val="left"/>
            </w:pPr>
            <w:r>
              <w:rPr>
                <w:bCs/>
                <w:b/>
              </w:rPr>
              <w:t xml:space="preserve">Nd:YAG</w:t>
            </w:r>
          </w:p>
        </w:tc>
        <w:tc>
          <w:tcPr/>
          <w:p>
            <w:pPr>
              <w:pStyle w:val="Compact"/>
              <w:jc w:val="left"/>
            </w:pPr>
            <w:r>
              <w:t xml:space="preserve">Nd³⁺ in YAG</w:t>
            </w:r>
          </w:p>
        </w:tc>
        <w:tc>
          <w:tcPr/>
          <w:p>
            <w:pPr>
              <w:pStyle w:val="Compact"/>
              <w:jc w:val="left"/>
            </w:pPr>
            <w:r>
              <w:rPr>
                <w:bCs/>
                <w:b/>
              </w:rPr>
              <w:t xml:space="preserve">1064 nm</w:t>
            </w:r>
          </w:p>
        </w:tc>
      </w:tr>
      <w:tr>
        <w:tc>
          <w:tcPr/>
          <w:p>
            <w:pPr>
              <w:pStyle w:val="Compact"/>
              <w:jc w:val="left"/>
            </w:pPr>
            <w:r>
              <w:t xml:space="preserve">CO₂</w:t>
            </w:r>
          </w:p>
        </w:tc>
        <w:tc>
          <w:tcPr/>
          <w:p>
            <w:pPr>
              <w:pStyle w:val="Compact"/>
              <w:jc w:val="left"/>
            </w:pPr>
            <w:r>
              <w:t xml:space="preserve">CO₂ 分子（振動準位）</w:t>
            </w:r>
          </w:p>
        </w:tc>
        <w:tc>
          <w:tcPr/>
          <w:p>
            <w:pPr>
              <w:pStyle w:val="Compact"/>
              <w:jc w:val="left"/>
            </w:pPr>
            <w:r>
              <w:t xml:space="preserve">10.6 μm</w:t>
            </w:r>
          </w:p>
        </w:tc>
      </w:tr>
      <w:tr>
        <w:tc>
          <w:tcPr/>
          <w:p>
            <w:pPr>
              <w:pStyle w:val="Compact"/>
              <w:jc w:val="left"/>
            </w:pPr>
            <w:r>
              <w:t xml:space="preserve">ルビー</w:t>
            </w:r>
          </w:p>
        </w:tc>
        <w:tc>
          <w:tcPr/>
          <w:p>
            <w:pPr>
              <w:pStyle w:val="Compact"/>
              <w:jc w:val="left"/>
            </w:pPr>
            <w:r>
              <w:t xml:space="preserve">Cr³⁺:Al₂O₃</w:t>
            </w:r>
          </w:p>
        </w:tc>
        <w:tc>
          <w:tcPr/>
          <w:p>
            <w:pPr>
              <w:pStyle w:val="Compact"/>
              <w:jc w:val="left"/>
            </w:pPr>
            <w:r>
              <w:t xml:space="preserve">694 nm（</w:t>
            </w:r>
            <w:r>
              <w:rPr>
                <w:bCs/>
                <w:b/>
              </w:rPr>
              <w:t xml:space="preserve">世界初、1960 Maiman</w:t>
            </w:r>
            <w:r>
              <w:t xml:space="preserve">）</w:t>
            </w:r>
          </w:p>
        </w:tc>
      </w:tr>
      <w:tr>
        <w:tc>
          <w:tcPr/>
          <w:p>
            <w:pPr>
              <w:pStyle w:val="Compact"/>
              <w:jc w:val="left"/>
            </w:pPr>
            <w:r>
              <w:t xml:space="preserve">InGaN</w:t>
            </w:r>
          </w:p>
        </w:tc>
        <w:tc>
          <w:tcPr/>
          <w:p>
            <w:pPr>
              <w:pStyle w:val="Compact"/>
              <w:jc w:val="left"/>
            </w:pPr>
            <w:r>
              <w:t xml:space="preserve">半導体</w:t>
            </w:r>
          </w:p>
        </w:tc>
        <w:tc>
          <w:tcPr/>
          <w:p>
            <w:pPr>
              <w:pStyle w:val="Compact"/>
              <w:jc w:val="left"/>
            </w:pPr>
            <w:r>
              <w:t xml:space="preserve">405 nm（Blu-ray）</w:t>
            </w:r>
          </w:p>
        </w:tc>
      </w:tr>
    </w:tbl>
    <w:p>
      <w:pPr>
        <w:pStyle w:val="BodyText"/>
      </w:pPr>
      <w:r>
        <w:t xml:space="preserve">　</w:t>
      </w:r>
      <w:r>
        <w:rPr>
          <w:bCs/>
          <w:b/>
        </w:rPr>
        <w:t xml:space="preserve">Nd:YAG はキセノンランプ（白色光）でも半導体レーザー（808 nm）でも励起できるが、出力は常に 1064 nm</w:t>
      </w:r>
      <w:r>
        <w:t xml:space="preserve">——③ の直接的な反証。波長可変レーザー（色素、Ti:サファイア）が存在するのは</w:t>
      </w:r>
      <w:r>
        <w:rPr>
          <w:bCs/>
          <w:b/>
        </w:rPr>
        <w:t xml:space="preserve">媒質が広い準位帯をもつ</w:t>
      </w:r>
      <w:r>
        <w:t xml:space="preserve">からで、入射光エネルギーで決まるわけではない。</w:t>
      </w:r>
    </w:p>
    <w:p>
      <w:pPr>
        <w:pStyle w:val="BodyText"/>
      </w:pPr>
      <w:r>
        <w:rPr>
          <w:bCs/>
          <w:b/>
        </w:rPr>
        <w:t xml:space="preserve">①</w:t>
      </w:r>
      <w:r>
        <w:t xml:space="preserve">　レーザー光はコヒーレント——正確。誘導放出で全光子が同一になる結果、</w:t>
      </w:r>
      <w:r>
        <w:rPr>
          <w:bCs/>
          <w:b/>
        </w:rPr>
        <w:t xml:space="preserve">コヒーレンス・単色性・指向性・高輝度</w:t>
      </w:r>
      <w:r>
        <w:t xml:space="preserve">の四特徴がすべて導かれる。時間的コヒーレンス↔単色性、空間的コヒーレンス↔指向性。</w:t>
      </w:r>
    </w:p>
    <w:p>
      <w:pPr>
        <w:pStyle w:val="BodyText"/>
      </w:pPr>
      <w:r>
        <w:rPr>
          <w:bCs/>
          <w:b/>
        </w:rPr>
        <w:t xml:space="preserve">②</w:t>
      </w:r>
      <w:r>
        <w:t xml:space="preserve">　白色光はインコヒーレント——正確。多数の原子が互いに無関係なタイミング・準位・方向で</w:t>
      </w:r>
      <w:r>
        <w:rPr>
          <w:bCs/>
          <w:b/>
        </w:rPr>
        <w:t xml:space="preserve">自然放出</w:t>
      </w:r>
      <w:r>
        <w:t xml:space="preserve">するため波長も位相もバラバラ。 　</w:t>
      </w:r>
      <w:r>
        <w:rPr>
          <w:bCs/>
          <w:b/>
        </w:rPr>
        <w:t xml:space="preserve">厳密には</w:t>
      </w:r>
      <w:r>
        <w:t xml:space="preserve">「波長が異なる」は非同調の十分条件の一つであって唯一の理由ではない（ナトリウムランプの 589 nm は単色だが非同調）。LED も自然放出なので準単色だが非同調——全像撮影や干渉測長に使えない理由。</w:t>
      </w:r>
    </w:p>
    <w:p>
      <w:pPr>
        <w:pStyle w:val="BodyText"/>
      </w:pPr>
      <w:r>
        <w:rPr>
          <w:bCs/>
          <w:b/>
        </w:rPr>
        <w:t xml:space="preserve">④</w:t>
      </w:r>
      <w:r>
        <w:t xml:space="preserve">　自然放出の定義——正確。</w:t>
      </w:r>
      <w:r>
        <w:rPr>
          <w:bCs/>
          <w:b/>
        </w:rPr>
        <w:t xml:space="preserve">アインシュタインの三過程</w:t>
      </w:r>
      <w:r>
        <w:t xml:space="preserve">：吸収（1→0）、</w:t>
      </w:r>
      <w:r>
        <w:rPr>
          <w:bCs/>
          <w:b/>
        </w:rPr>
        <w:t xml:space="preserve">自然放出</w:t>
      </w:r>
      <w:r>
        <w:t xml:space="preserve">（0→1、自発的・確率的・方向と位相はランダム）、</w:t>
      </w:r>
      <w:r>
        <w:rPr>
          <w:bCs/>
          <w:b/>
        </w:rPr>
        <w:t xml:space="preserve">誘導放出</w:t>
      </w:r>
      <w:r>
        <w:t xml:space="preserve">（1→2、入射光子に誘発）。自然放出が支配的＝蛍光灯・LED（インコヒーレント）、誘導放出が支配的＝レーザー（コヒーレント）。</w:t>
      </w:r>
    </w:p>
    <w:p>
      <w:pPr>
        <w:pStyle w:val="BodyText"/>
      </w:pPr>
      <w:r>
        <w:rPr>
          <w:bCs/>
          <w:b/>
        </w:rPr>
        <w:t xml:space="preserve">⑤</w:t>
      </w:r>
      <w:r>
        <w:t xml:space="preserve">　反転分布の定義——正確。熱平衡では</w:t>
      </w:r>
      <w:r>
        <w:rPr>
          <w:bCs/>
          <w:b/>
        </w:rPr>
        <w:t xml:space="preserve">ボルツマン分布</w:t>
      </w:r>
      <w:r>
        <w:t xml:space="preserve"> </w:t>
      </w:r>
      <w:r>
        <w:t xml:space="preserve">N₂/N₁ = exp(−ΔE/kT) &lt; 1 なので必ず N₂ &lt; N₁ となり、入射光は吸収が誘導放出を上回って</w:t>
      </w:r>
      <w:r>
        <w:rPr>
          <w:bCs/>
          <w:b/>
        </w:rPr>
        <w:t xml:space="preserve">減衰</w:t>
      </w:r>
      <w:r>
        <w:t xml:space="preserve">する。増幅には</w:t>
      </w:r>
      <w:r>
        <w:t xml:space="preserve"> </w:t>
      </w:r>
      <w:r>
        <w:rPr>
          <w:bCs/>
          <w:b/>
        </w:rPr>
        <w:t xml:space="preserve">N₂ &gt;</w:t>
      </w:r>
      <w:r>
        <w:t xml:space="preserve">** N₁** が必要で、これは熱平衡では不可能な状態ゆえ</w:t>
      </w:r>
      <w:r>
        <w:rPr>
          <w:bCs/>
          <w:b/>
        </w:rPr>
        <w:t xml:space="preserve">ポンピング</w:t>
      </w:r>
      <w:r>
        <w:t xml:space="preserve">で強制的に作る。 　</w:t>
      </w:r>
      <w:r>
        <w:rPr>
          <w:bCs/>
          <w:b/>
        </w:rPr>
        <w:t xml:space="preserve">二準位系では原理的に不可能</w:t>
      </w:r>
      <w:r>
        <w:t xml:space="preserve">（吸収と誘導放出の確率が等しく最大でも N₂ = N₁）。</w:t>
      </w:r>
      <w:r>
        <w:rPr>
          <w:bCs/>
          <w:b/>
        </w:rPr>
        <w:t xml:space="preserve">三準位系</w:t>
      </w:r>
      <w:r>
        <w:t xml:space="preserve">（ルビー）は終端が基底状態なので半数以上を励起する必要があり効率が悪い。</w:t>
      </w:r>
      <w:r>
        <w:rPr>
          <w:bCs/>
          <w:b/>
        </w:rPr>
        <w:t xml:space="preserve">四準位系</w:t>
      </w:r>
      <w:r>
        <w:t xml:space="preserve">（Nd:YAG）は下位レーザー準位が常にほぼ空なので少しの励起で反転が成立し高効率——現代のレーザーが四準位系を採る理由。</w:t>
      </w:r>
    </w:p>
    <w:p>
      <w:pPr>
        <w:pStyle w:val="BodyText"/>
      </w:pPr>
      <w:r>
        <w:rPr>
          <w:bCs/>
          <w:b/>
        </w:rPr>
        <w:t xml:space="preserve">レーザー発振の三要素</w:t>
      </w:r>
      <w:r>
        <w:t xml:space="preserve">：①活性媒質（波長を決める）②ポンピング（反転分布を作る）③光共振器（増幅を繰り返す。L = mλ/2 の縦モードのみ存在でき単色性がさらに向上）。</w:t>
      </w:r>
    </w:p>
    <w:p>
      <w:pPr>
        <w:pStyle w:val="BodyText"/>
      </w:pPr>
      <w:r>
        <w:t xml:space="preserve">　</w:t>
      </w:r>
      <w:r>
        <w:rPr>
          <w:bCs/>
          <w:b/>
        </w:rPr>
        <w:t xml:space="preserve">ΔE ↔ λ の関係は他分野にも貫通</w:t>
      </w:r>
      <w:r>
        <w:t xml:space="preserve">：炎色反応（Na 589 nm）、原子吸光・発光分光、蛍光体の発光色、LED のバンドギャップ、そして</w:t>
      </w:r>
      <w:r>
        <w:t xml:space="preserve"> </w:t>
      </w:r>
      <w:r>
        <w:rPr>
          <w:bCs/>
          <w:b/>
        </w:rPr>
        <w:t xml:space="preserve">H29-Q4 の β-カロテンが 450 nm を吸収して黄橙色に見える</w:t>
      </w:r>
      <w:r>
        <w:t xml:space="preserve">こと——吸収と放出の違いだけで式は同一。</w:t>
      </w:r>
    </w:p>
    <w:p>
      <w:pPr>
        <w:pStyle w:val="BodyText"/>
      </w:pPr>
      <w:r>
        <w:rPr>
          <w:bCs/>
          <w:b/>
        </w:rPr>
        <w:t xml:space="preserve">一句話速記</w:t>
      </w:r>
      <w:r>
        <w:t xml:space="preserve">　誘導放出で出る光子は入射光子と波長・位相・方向・偏光がすべて同一なのでレーザーはコヒーレント。波長は λ = hc/ΔE で媒質の準位差だけで決まる。反転分布 N₂&gt;N₁ はボルツマン分布の逆転で、ポンピングで強制的に作る。</w:t>
      </w:r>
    </w:p>
    <w:p>
      <w:pPr>
        <w:pStyle w:val="BodyText"/>
      </w:pPr>
      <w:r>
        <w:rPr>
          <w:bCs/>
          <w:b/>
        </w:rPr>
        <w:t xml:space="preserve">問 95　H29-Q27　気体の性質と蒸発潜熱</w:t>
      </w:r>
    </w:p>
    <w:p>
      <w:pPr>
        <w:pStyle w:val="BodyText"/>
      </w:pPr>
      <w:r>
        <w:rPr>
          <w:bCs/>
          <w:b/>
        </w:rPr>
        <w:t xml:space="preserve">考點　</w:t>
      </w:r>
      <w:r>
        <w:rPr>
          <w:iCs/>
          <w:i/>
        </w:rPr>
        <w:t xml:space="preserve">找最適切者。</w:t>
      </w:r>
      <w:r>
        <w:rPr>
          <w:iCs/>
          <w:i/>
          <w:bCs/>
          <w:b/>
        </w:rPr>
        <w:t xml:space="preserve">正解：①</w:t>
      </w:r>
      <w:r>
        <w:rPr>
          <w:iCs/>
          <w:i/>
        </w:rPr>
        <w:t xml:space="preserve">（原選⑤）</w:t>
      </w:r>
    </w:p>
    <w:p>
      <w:pPr>
        <w:pStyle w:val="BodyText"/>
      </w:pPr>
      <w:r>
        <w:rPr>
          <w:bCs/>
          <w:b/>
        </w:rPr>
        <w:t xml:space="preserve">正答①為何對</w:t>
      </w:r>
      <w:r>
        <w:t xml:space="preserve">　「気体の粘度は、温度の上昇とともに増大する」——</w:t>
      </w:r>
      <w:r>
        <w:rPr>
          <w:bCs/>
          <w:b/>
        </w:rPr>
        <w:t xml:space="preserve">正確。気体と液体の最も根本的な差異。</w:t>
      </w:r>
    </w:p>
    <w:p>
      <w:pPr>
        <w:pStyle w:val="BodyText"/>
      </w:pPr>
      <w:r>
        <w:t xml:space="preserve">　気体には分子間引力がほとんど効かず、</w:t>
      </w:r>
      <w:r>
        <w:rPr>
          <w:bCs/>
          <w:b/>
        </w:rPr>
        <w:t xml:space="preserve">粘性の正体は「分子が層を越えて飛び移ることによる運動量輸送」</w:t>
      </w:r>
      <w:r>
        <w:t xml:space="preserve">。温度上昇 → 分子の熱運動が速くなる → 層間を飛び移る頻度が増える → 運動量輸送が活発化 →</w:t>
      </w:r>
      <w:r>
        <w:t xml:space="preserve"> </w:t>
      </w:r>
      <w:r>
        <w:rPr>
          <w:bCs/>
          <w:b/>
        </w:rPr>
        <w:t xml:space="preserve">粘度が増大</w:t>
      </w:r>
      <w:r>
        <w:t xml:space="preserve">。 　気体分子運動論　</w:t>
      </w:r>
      <w:r>
        <w:rPr>
          <w:bCs/>
          <w:b/>
        </w:rPr>
        <w:t xml:space="preserve">μ = (1/3)ρ v̄ λ ∝ √T</w:t>
      </w:r>
      <w:r>
        <w:t xml:space="preserve"> </w:t>
      </w:r>
      <w:r>
        <w:t xml:space="preserve">　</w:t>
      </w:r>
      <w:r>
        <w:rPr>
          <w:bCs/>
          <w:b/>
        </w:rPr>
        <w:t xml:space="preserve">気体の粘度は圧力にほぼ依存しない</w:t>
      </w:r>
      <w:r>
        <w:t xml:space="preserve">（低〜中圧域）。圧力上昇で密度 ρ は増えるが平均自由行程 λ が減り、両者が相殺するため。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気体</w:t>
            </w:r>
          </w:p>
        </w:tc>
        <w:tc>
          <w:tcPr/>
          <w:p>
            <w:pPr>
              <w:pStyle w:val="Compact"/>
              <w:jc w:val="left"/>
            </w:pPr>
            <w:r>
              <w:rPr>
                <w:bCs/>
                <w:b/>
              </w:rPr>
              <w:t xml:space="preserve">液体</w:t>
            </w:r>
          </w:p>
        </w:tc>
      </w:tr>
      <w:tr>
        <w:tc>
          <w:tcPr/>
          <w:p>
            <w:pPr>
              <w:pStyle w:val="Compact"/>
              <w:jc w:val="left"/>
            </w:pPr>
            <w:r>
              <w:t xml:space="preserve">粘性の起源</w:t>
            </w:r>
          </w:p>
        </w:tc>
        <w:tc>
          <w:tcPr/>
          <w:p>
            <w:pPr>
              <w:pStyle w:val="Compact"/>
              <w:jc w:val="left"/>
            </w:pPr>
            <w:r>
              <w:rPr>
                <w:bCs/>
                <w:b/>
              </w:rPr>
              <w:t xml:space="preserve">分子の運動量輸送</w:t>
            </w:r>
          </w:p>
        </w:tc>
        <w:tc>
          <w:tcPr/>
          <w:p>
            <w:pPr>
              <w:pStyle w:val="Compact"/>
              <w:jc w:val="left"/>
            </w:pPr>
            <w:r>
              <w:rPr>
                <w:bCs/>
                <w:b/>
              </w:rPr>
              <w:t xml:space="preserve">分子間引力（凝集力）</w:t>
            </w:r>
          </w:p>
        </w:tc>
      </w:tr>
      <w:tr>
        <w:tc>
          <w:tcPr/>
          <w:p>
            <w:pPr>
              <w:pStyle w:val="Compact"/>
              <w:jc w:val="left"/>
            </w:pPr>
            <w:r>
              <w:rPr>
                <w:bCs/>
                <w:b/>
              </w:rPr>
              <w:t xml:space="preserve">温度上昇時</w:t>
            </w:r>
          </w:p>
        </w:tc>
        <w:tc>
          <w:tcPr/>
          <w:p>
            <w:pPr>
              <w:pStyle w:val="Compact"/>
              <w:jc w:val="left"/>
            </w:pPr>
            <w:r>
              <w:rPr>
                <w:bCs/>
                <w:b/>
              </w:rPr>
              <w:t xml:space="preserve">粘度↑</w:t>
            </w:r>
          </w:p>
        </w:tc>
        <w:tc>
          <w:tcPr/>
          <w:p>
            <w:pPr>
              <w:pStyle w:val="Compact"/>
              <w:jc w:val="left"/>
            </w:pPr>
            <w:r>
              <w:rPr>
                <w:bCs/>
                <w:b/>
              </w:rPr>
              <w:t xml:space="preserve">粘度↓</w:t>
            </w:r>
          </w:p>
        </w:tc>
      </w:tr>
      <w:tr>
        <w:tc>
          <w:tcPr/>
          <w:p>
            <w:pPr>
              <w:pStyle w:val="Compact"/>
              <w:jc w:val="left"/>
            </w:pPr>
            <w:r>
              <w:t xml:space="preserve">温度依存</w:t>
            </w:r>
          </w:p>
        </w:tc>
        <w:tc>
          <w:tcPr/>
          <w:p>
            <w:pPr>
              <w:pStyle w:val="Compact"/>
              <w:jc w:val="left"/>
            </w:pPr>
            <w:r>
              <w:t xml:space="preserve">μ ∝ √T</w:t>
            </w:r>
          </w:p>
        </w:tc>
        <w:tc>
          <w:tcPr/>
          <w:p>
            <w:pPr>
              <w:pStyle w:val="Compact"/>
              <w:jc w:val="left"/>
            </w:pPr>
            <w:r>
              <w:t xml:space="preserve">μ ∝ exp(E/RT)（Andrade式）</w:t>
            </w:r>
          </w:p>
        </w:tc>
      </w:tr>
    </w:tbl>
    <w:p>
      <w:pPr>
        <w:pStyle w:val="BodyText"/>
      </w:pPr>
      <w:r>
        <w:t xml:space="preserve">　</w:t>
      </w:r>
      <w:r>
        <w:rPr>
          <w:bCs/>
          <w:b/>
        </w:rPr>
        <w:t xml:space="preserve">日常経験（機油・蜂蜜を温めると薄くなる）は液体の話</w:t>
      </w:r>
      <w:r>
        <w:t xml:space="preserve">。気体は逆。実例：空気の粘度は 0℃ で 1.71×10⁻⁵ Pa·s、100℃ で 2.17×10⁻⁵ Pa·s（</w:t>
      </w:r>
      <w:r>
        <w:rPr>
          <w:bCs/>
          <w:b/>
        </w:rPr>
        <w:t xml:space="preserve">約 27% 増</w:t>
      </w:r>
      <w:r>
        <w:t xml:space="preserve">）。</w:t>
      </w:r>
    </w:p>
    <w:p>
      <w:pPr>
        <w:pStyle w:val="BodyText"/>
      </w:pPr>
      <w:r>
        <w:rPr>
          <w:bCs/>
          <w:b/>
        </w:rPr>
        <w:t xml:space="preserve">②</w:t>
      </w:r>
      <w:r>
        <w:t xml:space="preserve">　蒸発潜熱は圧力上昇とともに増大——</w:t>
      </w:r>
      <w:r>
        <w:rPr>
          <w:bCs/>
          <w:b/>
        </w:rPr>
        <w:t xml:space="preserve">誤</w:t>
      </w:r>
      <w:r>
        <w:t xml:space="preserve">。逆に</w:t>
      </w:r>
      <w:r>
        <w:rPr>
          <w:bCs/>
          <w:b/>
        </w:rPr>
        <w:t xml:space="preserve">減少する</w:t>
      </w:r>
      <w:r>
        <w:t xml:space="preserve">。圧力上昇 → 沸点上昇 → 液相と気相の密度差が縮まる → 相変化に要するエネルギーが減る →</w:t>
      </w:r>
      <w:r>
        <w:t xml:space="preserve"> </w:t>
      </w:r>
      <w:r>
        <w:rPr>
          <w:bCs/>
          <w:b/>
        </w:rPr>
        <w:t xml:space="preserve">臨界点で潜熱ゼロ</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圧力</w:t>
            </w:r>
          </w:p>
        </w:tc>
        <w:tc>
          <w:tcPr/>
          <w:p>
            <w:pPr>
              <w:pStyle w:val="Compact"/>
              <w:jc w:val="left"/>
            </w:pPr>
            <w:r>
              <w:rPr>
                <w:bCs/>
                <w:b/>
              </w:rPr>
              <w:t xml:space="preserve">飽和温度</w:t>
            </w:r>
          </w:p>
        </w:tc>
        <w:tc>
          <w:tcPr/>
          <w:p>
            <w:pPr>
              <w:pStyle w:val="Compact"/>
              <w:jc w:val="left"/>
            </w:pPr>
            <w:r>
              <w:rPr>
                <w:bCs/>
                <w:b/>
              </w:rPr>
              <w:t xml:space="preserve">蒸発潜熱</w:t>
            </w:r>
          </w:p>
        </w:tc>
      </w:tr>
      <w:tr>
        <w:tc>
          <w:tcPr/>
          <w:p>
            <w:pPr>
              <w:pStyle w:val="Compact"/>
              <w:jc w:val="left"/>
            </w:pPr>
            <w:r>
              <w:t xml:space="preserve">0.1 MPa</w:t>
            </w:r>
          </w:p>
        </w:tc>
        <w:tc>
          <w:tcPr/>
          <w:p>
            <w:pPr>
              <w:pStyle w:val="Compact"/>
              <w:jc w:val="left"/>
            </w:pPr>
            <w:r>
              <w:t xml:space="preserve">100℃</w:t>
            </w:r>
          </w:p>
        </w:tc>
        <w:tc>
          <w:tcPr/>
          <w:p>
            <w:pPr>
              <w:pStyle w:val="Compact"/>
              <w:jc w:val="left"/>
            </w:pPr>
            <w:r>
              <w:rPr>
                <w:bCs/>
                <w:b/>
              </w:rPr>
              <w:t xml:space="preserve">2257 kJ/kg</w:t>
            </w:r>
          </w:p>
        </w:tc>
      </w:tr>
      <w:tr>
        <w:tc>
          <w:tcPr/>
          <w:p>
            <w:pPr>
              <w:pStyle w:val="Compact"/>
              <w:jc w:val="left"/>
            </w:pPr>
            <w:r>
              <w:t xml:space="preserve">1 MPa</w:t>
            </w:r>
          </w:p>
        </w:tc>
        <w:tc>
          <w:tcPr/>
          <w:p>
            <w:pPr>
              <w:pStyle w:val="Compact"/>
              <w:jc w:val="left"/>
            </w:pPr>
            <w:r>
              <w:t xml:space="preserve">180℃</w:t>
            </w:r>
          </w:p>
        </w:tc>
        <w:tc>
          <w:tcPr/>
          <w:p>
            <w:pPr>
              <w:pStyle w:val="Compact"/>
              <w:jc w:val="left"/>
            </w:pPr>
            <w:r>
              <w:t xml:space="preserve">2015</w:t>
            </w:r>
          </w:p>
        </w:tc>
      </w:tr>
      <w:tr>
        <w:tc>
          <w:tcPr/>
          <w:p>
            <w:pPr>
              <w:pStyle w:val="Compact"/>
              <w:jc w:val="left"/>
            </w:pPr>
            <w:r>
              <w:t xml:space="preserve">10 MPa</w:t>
            </w:r>
          </w:p>
        </w:tc>
        <w:tc>
          <w:tcPr/>
          <w:p>
            <w:pPr>
              <w:pStyle w:val="Compact"/>
              <w:jc w:val="left"/>
            </w:pPr>
            <w:r>
              <w:t xml:space="preserve">311℃</w:t>
            </w:r>
          </w:p>
        </w:tc>
        <w:tc>
          <w:tcPr/>
          <w:p>
            <w:pPr>
              <w:pStyle w:val="Compact"/>
              <w:jc w:val="left"/>
            </w:pPr>
            <w:r>
              <w:t xml:space="preserve">1317</w:t>
            </w:r>
          </w:p>
        </w:tc>
      </w:tr>
      <w:tr>
        <w:tc>
          <w:tcPr/>
          <w:p>
            <w:pPr>
              <w:pStyle w:val="Compact"/>
              <w:jc w:val="left"/>
            </w:pPr>
            <w:r>
              <w:rPr>
                <w:bCs/>
                <w:b/>
              </w:rPr>
              <w:t xml:space="preserve">22.06 MPa（臨界点）</w:t>
            </w:r>
          </w:p>
        </w:tc>
        <w:tc>
          <w:tcPr/>
          <w:p>
            <w:pPr>
              <w:pStyle w:val="Compact"/>
              <w:jc w:val="left"/>
            </w:pPr>
            <w:r>
              <w:rPr>
                <w:bCs/>
                <w:b/>
              </w:rPr>
              <w:t xml:space="preserve">374℃</w:t>
            </w:r>
          </w:p>
        </w:tc>
        <w:tc>
          <w:tcPr/>
          <w:p>
            <w:pPr>
              <w:pStyle w:val="Compact"/>
              <w:jc w:val="left"/>
            </w:pPr>
            <w:r>
              <w:rPr>
                <w:bCs/>
                <w:b/>
              </w:rPr>
              <w:t xml:space="preserve">0</w:t>
            </w:r>
          </w:p>
        </w:tc>
      </w:tr>
    </w:tbl>
    <w:p>
      <w:pPr>
        <w:pStyle w:val="BodyText"/>
      </w:pPr>
      <w:r>
        <w:t xml:space="preserve">　Watson 式　ΔHv/ΔHv,0 = ((1−Tr)/(1−Tr,0))^0.38、Tr = T/Tc。</w:t>
      </w:r>
      <w:r>
        <w:rPr>
          <w:bCs/>
          <w:b/>
        </w:rPr>
        <w:t xml:space="preserve">高圧蒸気は単位質量あたりの熱輸送能力が低い</w:t>
      </w:r>
      <w:r>
        <w:t xml:space="preserve">——蒸気配管設計の要点。</w:t>
      </w:r>
    </w:p>
    <w:p>
      <w:pPr>
        <w:pStyle w:val="BodyText"/>
      </w:pPr>
      <w:r>
        <w:rPr>
          <w:bCs/>
          <w:b/>
        </w:rPr>
        <w:t xml:space="preserve">③</w:t>
      </w:r>
      <w:r>
        <w:t xml:space="preserve">　気体の熱伝導率は温度上昇とともに減少——</w:t>
      </w:r>
      <w:r>
        <w:rPr>
          <w:bCs/>
          <w:b/>
        </w:rPr>
        <w:t xml:space="preserve">誤</w:t>
      </w:r>
      <w:r>
        <w:t xml:space="preserve">。粘度と</w:t>
      </w:r>
      <w:r>
        <w:rPr>
          <w:bCs/>
          <w:b/>
        </w:rPr>
        <w:t xml:space="preserve">同じ機構</w:t>
      </w:r>
      <w:r>
        <w:t xml:space="preserve">（分子の熱運動によるエネルギー輸送）なので</w:t>
      </w:r>
      <w:r>
        <w:t xml:space="preserve"> </w:t>
      </w:r>
      <w:r>
        <w:rPr>
          <w:bCs/>
          <w:b/>
        </w:rPr>
        <w:t xml:space="preserve">λ = (1/3)ρ c_v v̄ ℓ ∝ √T</w:t>
      </w:r>
      <w:r>
        <w:t xml:space="preserve"> </w:t>
      </w:r>
      <w:r>
        <w:t xml:space="preserve">で</w:t>
      </w:r>
      <w:r>
        <w:rPr>
          <w:bCs/>
          <w:b/>
        </w:rPr>
        <w:t xml:space="preserve">増大</w:t>
      </w:r>
      <w:r>
        <w:t xml:space="preserve">する。粘度・熱伝導率・拡散係数は三つとも分子運動論由来で同方向。</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状態</w:t>
            </w:r>
          </w:p>
        </w:tc>
        <w:tc>
          <w:tcPr/>
          <w:p>
            <w:pPr>
              <w:pStyle w:val="Compact"/>
              <w:jc w:val="left"/>
            </w:pPr>
            <w:r>
              <w:rPr>
                <w:bCs/>
                <w:b/>
              </w:rPr>
              <w:t xml:space="preserve">温度上昇時の熱伝導率</w:t>
            </w:r>
          </w:p>
        </w:tc>
        <w:tc>
          <w:tcPr/>
          <w:p>
            <w:pPr>
              <w:pStyle w:val="Compact"/>
              <w:jc w:val="left"/>
            </w:pPr>
            <w:r>
              <w:rPr>
                <w:bCs/>
                <w:b/>
              </w:rPr>
              <w:t xml:space="preserve">機構</w:t>
            </w:r>
          </w:p>
        </w:tc>
      </w:tr>
      <w:tr>
        <w:tc>
          <w:tcPr/>
          <w:p>
            <w:pPr>
              <w:pStyle w:val="Compact"/>
              <w:jc w:val="left"/>
            </w:pPr>
            <w:r>
              <w:rPr>
                <w:bCs/>
                <w:b/>
              </w:rPr>
              <w:t xml:space="preserve">気体</w:t>
            </w:r>
          </w:p>
        </w:tc>
        <w:tc>
          <w:tcPr/>
          <w:p>
            <w:pPr>
              <w:pStyle w:val="Compact"/>
              <w:jc w:val="left"/>
            </w:pPr>
            <w:r>
              <w:rPr>
                <w:bCs/>
                <w:b/>
              </w:rPr>
              <w:t xml:space="preserve">増大</w:t>
            </w:r>
          </w:p>
        </w:tc>
        <w:tc>
          <w:tcPr/>
          <w:p>
            <w:pPr>
              <w:pStyle w:val="Compact"/>
              <w:jc w:val="left"/>
            </w:pPr>
            <w:r>
              <w:t xml:space="preserve">分子運動</w:t>
            </w:r>
          </w:p>
        </w:tc>
      </w:tr>
      <w:tr>
        <w:tc>
          <w:tcPr/>
          <w:p>
            <w:pPr>
              <w:pStyle w:val="Compact"/>
              <w:jc w:val="left"/>
            </w:pPr>
            <w:r>
              <w:t xml:space="preserve">液体</w:t>
            </w:r>
          </w:p>
        </w:tc>
        <w:tc>
          <w:tcPr/>
          <w:p>
            <w:pPr>
              <w:pStyle w:val="Compact"/>
              <w:jc w:val="left"/>
            </w:pPr>
            <w:r>
              <w:t xml:space="preserve">減少（水は約130℃まで例外的に上昇）</w:t>
            </w:r>
          </w:p>
        </w:tc>
        <w:tc>
          <w:tcPr/>
          <w:p>
            <w:pPr>
              <w:pStyle w:val="Compact"/>
              <w:jc w:val="left"/>
            </w:pPr>
            <w:r>
              <w:t xml:space="preserve">分子間相互作用</w:t>
            </w:r>
          </w:p>
        </w:tc>
      </w:tr>
      <w:tr>
        <w:tc>
          <w:tcPr/>
          <w:p>
            <w:pPr>
              <w:pStyle w:val="Compact"/>
              <w:jc w:val="left"/>
            </w:pPr>
            <w:r>
              <w:t xml:space="preserve">金属</w:t>
            </w:r>
          </w:p>
        </w:tc>
        <w:tc>
          <w:tcPr/>
          <w:p>
            <w:pPr>
              <w:pStyle w:val="Compact"/>
              <w:jc w:val="left"/>
            </w:pPr>
            <w:r>
              <w:t xml:space="preserve">減少</w:t>
            </w:r>
          </w:p>
        </w:tc>
        <w:tc>
          <w:tcPr/>
          <w:p>
            <w:pPr>
              <w:pStyle w:val="Compact"/>
              <w:jc w:val="left"/>
            </w:pPr>
            <w:r>
              <w:t xml:space="preserve">自由電子の散乱増加</w:t>
            </w:r>
          </w:p>
        </w:tc>
      </w:tr>
      <w:tr>
        <w:tc>
          <w:tcPr/>
          <w:p>
            <w:pPr>
              <w:pStyle w:val="Compact"/>
              <w:jc w:val="left"/>
            </w:pPr>
            <w:r>
              <w:t xml:space="preserve">絶縁体・セラミックス</w:t>
            </w:r>
          </w:p>
        </w:tc>
        <w:tc>
          <w:tcPr/>
          <w:p>
            <w:pPr>
              <w:pStyle w:val="Compact"/>
              <w:jc w:val="left"/>
            </w:pPr>
            <w:r>
              <w:t xml:space="preserve">減少</w:t>
            </w:r>
          </w:p>
        </w:tc>
        <w:tc>
          <w:tcPr/>
          <w:p>
            <w:pPr>
              <w:pStyle w:val="Compact"/>
              <w:jc w:val="left"/>
            </w:pPr>
            <w:r>
              <w:rPr>
                <w:bCs/>
                <w:b/>
              </w:rPr>
              <w:t xml:space="preserve">フォノン</w:t>
            </w:r>
            <w:r>
              <w:t xml:space="preserve">散乱増加</w:t>
            </w:r>
          </w:p>
        </w:tc>
      </w:tr>
    </w:tbl>
    <w:p>
      <w:pPr>
        <w:pStyle w:val="BodyText"/>
      </w:pPr>
      <w:r>
        <w:rPr>
          <w:bCs/>
          <w:b/>
        </w:rPr>
        <w:t xml:space="preserve">④</w:t>
      </w:r>
      <w:r>
        <w:t xml:space="preserve">　気体のエンタルピーは圧力上昇とともに増大——</w:t>
      </w:r>
      <w:r>
        <w:rPr>
          <w:bCs/>
          <w:b/>
        </w:rPr>
        <w:t xml:space="preserve">誤</w:t>
      </w:r>
      <w:r>
        <w:t xml:space="preserve">。理想気体では</w:t>
      </w:r>
      <w:r>
        <w:t xml:space="preserve"> </w:t>
      </w:r>
      <w:r>
        <w:rPr>
          <w:bCs/>
          <w:b/>
        </w:rPr>
        <w:t xml:space="preserve">H = H(T) のみ</w:t>
      </w:r>
      <w:r>
        <w:t xml:space="preserve">で圧力に依存しない（(∂H/∂P)_T = 0）。実在気体では</w:t>
      </w:r>
      <w:r>
        <w:t xml:space="preserve"> </w:t>
      </w:r>
      <w:r>
        <w:rPr>
          <w:bCs/>
          <w:b/>
        </w:rPr>
        <w:t xml:space="preserve">(∂H/∂P)_T = −C_P·μ_JT</w:t>
      </w:r>
      <w:r>
        <w:t xml:space="preserve">、常温の大部分の気体は μ_JT ****&gt;**** 0 なので</w:t>
      </w:r>
      <w:r>
        <w:rPr>
          <w:bCs/>
          <w:b/>
        </w:rPr>
        <w:t xml:space="preserve">わずかに減少</w:t>
      </w:r>
      <w:r>
        <w:t xml:space="preserve">。理想でも実在でも「増大」は誤り。**** ****　</w:t>
      </w:r>
      <w:r>
        <w:rPr>
          <w:bCs/>
          <w:b/>
        </w:rPr>
        <w:t xml:space="preserve">④と⑤は同じ偏微分の二つの切り方</w:t>
      </w:r>
      <w:r>
        <w:t xml:space="preserve">：④は等温での H の P 依存性、⑤は等エンタルピーでの T の P 依存性。両方とも μ_JT の符号で決まる。出題者が並べているのはこの関連を問うため。</w:t>
      </w:r>
    </w:p>
    <w:p>
      <w:pPr>
        <w:pStyle w:val="BodyText"/>
      </w:pPr>
      <w:r>
        <w:rPr>
          <w:bCs/>
          <w:b/>
        </w:rPr>
        <w:t xml:space="preserve">⑤</w:t>
      </w:r>
      <w:r>
        <w:t xml:space="preserve">　25℃の高圧水素を減圧すると温度は低下する——</w:t>
      </w:r>
      <w:r>
        <w:rPr>
          <w:bCs/>
          <w:b/>
        </w:rPr>
        <w:t xml:space="preserve">誤。水素は昇温する。</w:t>
      </w:r>
    </w:p>
    <w:p>
      <w:pPr>
        <w:pStyle w:val="BodyText"/>
      </w:pPr>
      <w:r>
        <w:t xml:space="preserve">　</w:t>
      </w:r>
      <w:r>
        <w:rPr>
          <w:bCs/>
          <w:b/>
        </w:rPr>
        <w:t xml:space="preserve">ジュール・トムソン係数 μ_JT = (∂T/∂P)_H</w:t>
      </w:r>
      <w:r>
        <w:t xml:space="preserve">。減圧時 dP****&lt;****0 なので、</w:t>
      </w:r>
      <w:r>
        <w:rPr>
          <w:bCs/>
          <w:b/>
        </w:rPr>
        <w:t xml:space="preserve">μ_JT &gt; 0 なら降温、μ_JT &lt; 0 なら昇温</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気体</w:t>
            </w:r>
          </w:p>
        </w:tc>
        <w:tc>
          <w:tcPr/>
          <w:p>
            <w:pPr>
              <w:pStyle w:val="Compact"/>
              <w:jc w:val="left"/>
            </w:pPr>
            <w:r>
              <w:rPr>
                <w:bCs/>
                <w:b/>
              </w:rPr>
              <w:t xml:space="preserve">最高逆転温度</w:t>
            </w:r>
          </w:p>
        </w:tc>
        <w:tc>
          <w:tcPr/>
          <w:p>
            <w:pPr>
              <w:pStyle w:val="Compact"/>
              <w:jc w:val="left"/>
            </w:pPr>
            <w:r>
              <w:rPr>
                <w:bCs/>
                <w:b/>
              </w:rPr>
              <w:t xml:space="preserve">25℃(298K) での挙動</w:t>
            </w:r>
          </w:p>
        </w:tc>
      </w:tr>
      <w:tr>
        <w:tc>
          <w:tcPr/>
          <w:p>
            <w:pPr>
              <w:pStyle w:val="Compact"/>
              <w:jc w:val="left"/>
            </w:pPr>
            <w:r>
              <w:rPr>
                <w:bCs/>
                <w:b/>
              </w:rPr>
              <w:t xml:space="preserve">H₂</w:t>
            </w:r>
          </w:p>
        </w:tc>
        <w:tc>
          <w:tcPr/>
          <w:p>
            <w:pPr>
              <w:pStyle w:val="Compact"/>
              <w:jc w:val="left"/>
            </w:pPr>
            <w:r>
              <w:rPr>
                <w:bCs/>
                <w:b/>
              </w:rPr>
              <w:t xml:space="preserve">約 202 K（−71℃）</w:t>
            </w:r>
          </w:p>
        </w:tc>
        <w:tc>
          <w:tcPr/>
          <w:p>
            <w:pPr>
              <w:pStyle w:val="Compact"/>
              <w:jc w:val="left"/>
            </w:pPr>
            <w:r>
              <w:rPr>
                <w:bCs/>
                <w:b/>
              </w:rPr>
              <w:t xml:space="preserve">298 &gt;</w:t>
            </w:r>
            <w:r>
              <w:t xml:space="preserve">** 202 → 昇温**</w:t>
            </w:r>
          </w:p>
        </w:tc>
      </w:tr>
      <w:tr>
        <w:tc>
          <w:tcPr/>
          <w:p>
            <w:pPr>
              <w:pStyle w:val="Compact"/>
              <w:jc w:val="left"/>
            </w:pPr>
            <w:r>
              <w:rPr>
                <w:bCs/>
                <w:b/>
              </w:rPr>
              <w:t xml:space="preserve">He</w:t>
            </w:r>
          </w:p>
        </w:tc>
        <w:tc>
          <w:tcPr/>
          <w:p>
            <w:pPr>
              <w:pStyle w:val="Compact"/>
              <w:jc w:val="left"/>
            </w:pPr>
            <w:r>
              <w:t xml:space="preserve">約 45 K</w:t>
            </w:r>
          </w:p>
        </w:tc>
        <w:tc>
          <w:tcPr/>
          <w:p>
            <w:pPr>
              <w:pStyle w:val="Compact"/>
              <w:jc w:val="left"/>
            </w:pPr>
            <w:r>
              <w:rPr>
                <w:bCs/>
                <w:b/>
              </w:rPr>
              <w:t xml:space="preserve">昇温</w:t>
            </w:r>
          </w:p>
        </w:tc>
      </w:tr>
      <w:tr>
        <w:tc>
          <w:tcPr/>
          <w:p>
            <w:pPr>
              <w:pStyle w:val="Compact"/>
              <w:jc w:val="left"/>
            </w:pPr>
            <w:r>
              <w:t xml:space="preserve">Ne</w:t>
            </w:r>
          </w:p>
        </w:tc>
        <w:tc>
          <w:tcPr/>
          <w:p>
            <w:pPr>
              <w:pStyle w:val="Compact"/>
              <w:jc w:val="left"/>
            </w:pPr>
            <w:r>
              <w:t xml:space="preserve">約 250 K</w:t>
            </w:r>
          </w:p>
        </w:tc>
        <w:tc>
          <w:tcPr/>
          <w:p>
            <w:pPr>
              <w:pStyle w:val="Compact"/>
              <w:jc w:val="left"/>
            </w:pPr>
            <w:r>
              <w:t xml:space="preserve">昇温</w:t>
            </w:r>
          </w:p>
        </w:tc>
      </w:tr>
      <w:tr>
        <w:tc>
          <w:tcPr/>
          <w:p>
            <w:pPr>
              <w:pStyle w:val="Compact"/>
              <w:jc w:val="left"/>
            </w:pPr>
            <w:r>
              <w:t xml:space="preserve">N₂</w:t>
            </w:r>
          </w:p>
        </w:tc>
        <w:tc>
          <w:tcPr/>
          <w:p>
            <w:pPr>
              <w:pStyle w:val="Compact"/>
              <w:jc w:val="left"/>
            </w:pPr>
            <w:r>
              <w:t xml:space="preserve">約 621 K</w:t>
            </w:r>
          </w:p>
        </w:tc>
        <w:tc>
          <w:tcPr/>
          <w:p>
            <w:pPr>
              <w:pStyle w:val="Compact"/>
              <w:jc w:val="left"/>
            </w:pPr>
            <w:r>
              <w:t xml:space="preserve">降温</w:t>
            </w:r>
          </w:p>
        </w:tc>
      </w:tr>
      <w:tr>
        <w:tc>
          <w:tcPr/>
          <w:p>
            <w:pPr>
              <w:pStyle w:val="Compact"/>
              <w:jc w:val="left"/>
            </w:pPr>
            <w:r>
              <w:t xml:space="preserve">空気</w:t>
            </w:r>
          </w:p>
        </w:tc>
        <w:tc>
          <w:tcPr/>
          <w:p>
            <w:pPr>
              <w:pStyle w:val="Compact"/>
              <w:jc w:val="left"/>
            </w:pPr>
            <w:r>
              <w:t xml:space="preserve">約 603 K</w:t>
            </w:r>
          </w:p>
        </w:tc>
        <w:tc>
          <w:tcPr/>
          <w:p>
            <w:pPr>
              <w:pStyle w:val="Compact"/>
              <w:jc w:val="left"/>
            </w:pPr>
            <w:r>
              <w:t xml:space="preserve">降温</w:t>
            </w:r>
          </w:p>
        </w:tc>
      </w:tr>
      <w:tr>
        <w:tc>
          <w:tcPr/>
          <w:p>
            <w:pPr>
              <w:pStyle w:val="Compact"/>
              <w:jc w:val="left"/>
            </w:pPr>
            <w:r>
              <w:t xml:space="preserve">CO₂</w:t>
            </w:r>
          </w:p>
        </w:tc>
        <w:tc>
          <w:tcPr/>
          <w:p>
            <w:pPr>
              <w:pStyle w:val="Compact"/>
              <w:jc w:val="left"/>
            </w:pPr>
            <w:r>
              <w:t xml:space="preserve">約 1500 K</w:t>
            </w:r>
          </w:p>
        </w:tc>
        <w:tc>
          <w:tcPr/>
          <w:p>
            <w:pPr>
              <w:pStyle w:val="Compact"/>
              <w:jc w:val="left"/>
            </w:pPr>
            <w:r>
              <w:t xml:space="preserve">降温</w:t>
            </w:r>
          </w:p>
        </w:tc>
      </w:tr>
      <w:tr>
        <w:tc>
          <w:tcPr/>
          <w:p>
            <w:pPr>
              <w:pStyle w:val="Compact"/>
              <w:jc w:val="left"/>
            </w:pPr>
            <w:r>
              <w:t xml:space="preserve">CH₄</w:t>
            </w:r>
          </w:p>
        </w:tc>
        <w:tc>
          <w:tcPr/>
          <w:p>
            <w:pPr>
              <w:pStyle w:val="Compact"/>
              <w:jc w:val="left"/>
            </w:pPr>
            <w:r>
              <w:t xml:space="preserve">約 968 K</w:t>
            </w:r>
          </w:p>
        </w:tc>
        <w:tc>
          <w:tcPr/>
          <w:p>
            <w:pPr>
              <w:pStyle w:val="Compact"/>
              <w:jc w:val="left"/>
            </w:pPr>
            <w:r>
              <w:t xml:space="preserve">降温</w:t>
            </w:r>
          </w:p>
        </w:tc>
      </w:tr>
    </w:tbl>
    <w:p>
      <w:pPr>
        <w:pStyle w:val="BodyText"/>
      </w:pPr>
      <w:r>
        <w:t xml:space="preserve">　</w:t>
      </w:r>
      <w:r>
        <w:rPr>
          <w:bCs/>
          <w:b/>
        </w:rPr>
        <w:t xml:space="preserve">T &gt;</w:t>
      </w:r>
      <w:r>
        <w:t xml:space="preserve">** T逆転 → 膨張で昇温／T ****&lt;**** T逆転 → 膨張で降温。常温で昇温するのは H₂・He・Ne の三つだけ。** 　機構：JT 効果は</w:t>
      </w:r>
      <w:r>
        <w:rPr>
          <w:bCs/>
          <w:b/>
        </w:rPr>
        <w:t xml:space="preserve">分子間引力（膨張時に引力に逆らって仕事 → 降温）</w:t>
      </w:r>
      <w:r>
        <w:t xml:space="preserve">と</w:t>
      </w:r>
      <w:r>
        <w:rPr>
          <w:bCs/>
          <w:b/>
        </w:rPr>
        <w:t xml:space="preserve">分子自身の体積による斥力（膨張時に斥力エネルギー解放 → 昇温）</w:t>
      </w:r>
      <w:r>
        <w:t xml:space="preserve">の競合。</w:t>
      </w:r>
      <w:r>
        <w:rPr>
          <w:bCs/>
          <w:b/>
        </w:rPr>
        <w:t xml:space="preserve">水素とヘリウムは分子間引力が異常に小さい</w:t>
      </w:r>
      <w:r>
        <w:t xml:space="preserve">（沸点 20 K、4 K）ため斥力効果が勝つ。 　</w:t>
      </w:r>
      <w:r>
        <w:rPr>
          <w:bCs/>
          <w:b/>
        </w:rPr>
        <w:t xml:space="preserve">実務上の安全課題</w:t>
      </w:r>
      <w:r>
        <w:t xml:space="preserve">：70 MPa の高圧水素タンクから漏洩しても冷えず、むしろ昇温して発火リスクがある——水素ステーション設計で必ず考慮される。対照的に LNG（CH₄ 主体）は漏洩時に急冷して白霧を生じる。</w:t>
      </w:r>
      <w:r>
        <w:rPr>
          <w:bCs/>
          <w:b/>
        </w:rPr>
        <w:t xml:space="preserve">液体水素の製造が難しいのも、JT 液化に先立って液体窒素で 202 K 以下に予冷する必要があるため</w:t>
      </w:r>
      <w:r>
        <w:t xml:space="preserve">（空気の液化＝リンデ法が直接 JT で可能なのは逆転温度 603 K だから）。</w:t>
      </w:r>
    </w:p>
    <w:p>
      <w:pPr>
        <w:pStyle w:val="BodyText"/>
      </w:pPr>
      <w:r>
        <w:rPr>
          <w:bCs/>
          <w:b/>
        </w:rPr>
        <w:t xml:space="preserve">誤判分析</w:t>
      </w:r>
      <w:r>
        <w:t xml:space="preserve">　「スプレー缶を使うと缶が冷たくなる」という日常観察から「気体は減圧すると冷える」と推論した。</w:t>
      </w:r>
      <w:r>
        <w:rPr>
          <w:bCs/>
          <w:b/>
        </w:rPr>
        <w:t xml:space="preserve">観察自体は正しいが機構が違う。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機構</w:t>
            </w:r>
          </w:p>
        </w:tc>
        <w:tc>
          <w:tcPr/>
          <w:p>
            <w:pPr>
              <w:pStyle w:val="Compact"/>
              <w:jc w:val="left"/>
            </w:pPr>
            <w:r>
              <w:rPr>
                <w:bCs/>
                <w:b/>
              </w:rPr>
              <w:t xml:space="preserve">内容</w:t>
            </w:r>
          </w:p>
        </w:tc>
        <w:tc>
          <w:tcPr/>
          <w:p>
            <w:pPr>
              <w:pStyle w:val="Compact"/>
              <w:jc w:val="left"/>
            </w:pPr>
            <w:r>
              <w:rPr>
                <w:bCs/>
                <w:b/>
              </w:rPr>
              <w:t xml:space="preserve">必ず冷えるか</w:t>
            </w:r>
          </w:p>
        </w:tc>
      </w:tr>
      <w:tr>
        <w:tc>
          <w:tcPr/>
          <w:p>
            <w:pPr>
              <w:pStyle w:val="Compact"/>
              <w:jc w:val="left"/>
            </w:pPr>
            <w:r>
              <w:rPr>
                <w:bCs/>
                <w:b/>
              </w:rPr>
              <w:t xml:space="preserve">蒸発潜熱</w:t>
            </w:r>
          </w:p>
        </w:tc>
        <w:tc>
          <w:tcPr/>
          <w:p>
            <w:pPr>
              <w:pStyle w:val="Compact"/>
              <w:jc w:val="left"/>
            </w:pPr>
            <w:r>
              <w:t xml:space="preserve">液体が気化して吸熱</w:t>
            </w:r>
          </w:p>
        </w:tc>
        <w:tc>
          <w:tcPr/>
          <w:p>
            <w:pPr>
              <w:pStyle w:val="Compact"/>
              <w:jc w:val="left"/>
            </w:pPr>
            <w:r>
              <w:rPr>
                <w:bCs/>
                <w:b/>
              </w:rPr>
              <w:t xml:space="preserve">必ず冷える</w:t>
            </w:r>
            <w:r>
              <w:t xml:space="preserve">（スプレー缶・冷房・汗）</w:t>
            </w:r>
          </w:p>
        </w:tc>
      </w:tr>
      <w:tr>
        <w:tc>
          <w:tcPr/>
          <w:p>
            <w:pPr>
              <w:pStyle w:val="Compact"/>
              <w:jc w:val="left"/>
            </w:pPr>
            <w:r>
              <w:rPr>
                <w:bCs/>
                <w:b/>
              </w:rPr>
              <w:t xml:space="preserve">断熱膨張（外部仕事）</w:t>
            </w:r>
          </w:p>
        </w:tc>
        <w:tc>
          <w:tcPr/>
          <w:p>
            <w:pPr>
              <w:pStyle w:val="Compact"/>
              <w:jc w:val="left"/>
            </w:pPr>
            <w:r>
              <w:t xml:space="preserve">気体がピストンを押して仕事</w:t>
            </w:r>
          </w:p>
        </w:tc>
        <w:tc>
          <w:tcPr/>
          <w:p>
            <w:pPr>
              <w:pStyle w:val="Compact"/>
              <w:jc w:val="left"/>
            </w:pPr>
            <w:r>
              <w:rPr>
                <w:bCs/>
                <w:b/>
              </w:rPr>
              <w:t xml:space="preserve">必ず冷える</w:t>
            </w:r>
          </w:p>
        </w:tc>
      </w:tr>
      <w:tr>
        <w:tc>
          <w:tcPr/>
          <w:p>
            <w:pPr>
              <w:pStyle w:val="Compact"/>
              <w:jc w:val="left"/>
            </w:pPr>
            <w:r>
              <w:rPr>
                <w:bCs/>
                <w:b/>
              </w:rPr>
              <w:t xml:space="preserve">ジュール・トムソン効果</w:t>
            </w:r>
          </w:p>
        </w:tc>
        <w:tc>
          <w:tcPr/>
          <w:p>
            <w:pPr>
              <w:pStyle w:val="Compact"/>
              <w:jc w:val="left"/>
            </w:pPr>
            <w:r>
              <w:t xml:space="preserve">絞り膨張、外部仕事なし</w:t>
            </w:r>
          </w:p>
        </w:tc>
        <w:tc>
          <w:tcPr/>
          <w:p>
            <w:pPr>
              <w:pStyle w:val="Compact"/>
              <w:jc w:val="left"/>
            </w:pPr>
            <w:r>
              <w:rPr>
                <w:bCs/>
                <w:b/>
              </w:rPr>
              <w:t xml:space="preserve">気体と温度による</w:t>
            </w:r>
          </w:p>
        </w:tc>
      </w:tr>
    </w:tbl>
    <w:p>
      <w:pPr>
        <w:pStyle w:val="BodyText"/>
      </w:pPr>
      <w:r>
        <w:t xml:space="preserve">　</w:t>
      </w:r>
      <w:r>
        <w:rPr>
          <w:bCs/>
          <w:b/>
        </w:rPr>
        <w:t xml:space="preserve">スプレー缶の中身は液化ガス（LPG、DME）であり、冷却の主因は蒸発潜熱</w:t>
      </w:r>
      <w:r>
        <w:t xml:space="preserve">。JT 効果ではない。 　</w:t>
      </w:r>
      <w:r>
        <w:rPr>
          <w:bCs/>
          <w:b/>
        </w:rPr>
        <w:t xml:space="preserve">対策</w:t>
      </w:r>
      <w:r>
        <w:t xml:space="preserve">：「膨張・減圧 → 温度」の設問では三つを順に確認する。①相変化はあるか（あれば潜熱で必ず降温）②外部に仕事をするか（すれば必ず降温）③どちらもなければ JT → 逆転温度を確認（H₂・He・Ne が例外）。</w:t>
      </w:r>
    </w:p>
    <w:p>
      <w:pPr>
        <w:pStyle w:val="BodyText"/>
      </w:pPr>
      <w:r>
        <w:rPr>
          <w:bCs/>
          <w:b/>
        </w:rPr>
        <w:t xml:space="preserve">一句話速記</w:t>
      </w:r>
      <w:r>
        <w:t xml:space="preserve">　気体の粘度と熱伝導率は温度上昇で増大（∝√T、分子運動論）、液体は逆。蒸発潜熱は圧力上昇で減少し臨界点でゼロ。理想気体のエンタルピーは温度のみの関数。H₂・He・Ne は逆転温度が常温以下なので減圧すると昇温する。</w:t>
      </w:r>
    </w:p>
    <w:p>
      <w:pPr>
        <w:pStyle w:val="BodyText"/>
      </w:pPr>
      <w:r>
        <w:rPr>
          <w:bCs/>
          <w:b/>
        </w:rPr>
        <w:t xml:space="preserve">問 96　H29-Q28　燃焼計算（乾きガス中の窒素濃度）</w:t>
      </w:r>
    </w:p>
    <w:p>
      <w:pPr>
        <w:pStyle w:val="BodyText"/>
      </w:pPr>
      <w:r>
        <w:rPr>
          <w:bCs/>
          <w:b/>
        </w:rPr>
        <w:t xml:space="preserve">考點　</w:t>
      </w:r>
      <w:r>
        <w:rPr>
          <w:iCs/>
          <w:i/>
        </w:rPr>
        <w:t xml:space="preserve">計算題。</w:t>
      </w:r>
      <w:r>
        <w:rPr>
          <w:iCs/>
          <w:i/>
          <w:bCs/>
          <w:b/>
        </w:rPr>
        <w:t xml:space="preserve">正解：④ 82%</w:t>
      </w:r>
      <w:r>
        <w:rPr>
          <w:iCs/>
          <w:i/>
        </w:rPr>
        <w:t xml:space="preserve">（原選③）</w:t>
      </w:r>
    </w:p>
    <w:p>
      <w:pPr>
        <w:pStyle w:val="BodyText"/>
      </w:pPr>
      <w:r>
        <w:rPr>
          <w:bCs/>
          <w:b/>
        </w:rPr>
        <w:t xml:space="preserve">計算（基準：燃料油 100 kg）</w:t>
      </w:r>
    </w:p>
    <w:p>
      <w:pPr>
        <w:pStyle w:val="BodyText"/>
      </w:pPr>
      <w:r>
        <w:t xml:space="preserve">　① n_C = 90/12 =</w:t>
      </w:r>
      <w:r>
        <w:t xml:space="preserve"> </w:t>
      </w:r>
      <w:r>
        <w:rPr>
          <w:bCs/>
          <w:b/>
        </w:rPr>
        <w:t xml:space="preserve">7.5 kmol</w:t>
      </w:r>
      <w:r>
        <w:t xml:space="preserve">、n_H = 10/1 =</w:t>
      </w:r>
      <w:r>
        <w:t xml:space="preserve"> </w:t>
      </w:r>
      <w:r>
        <w:rPr>
          <w:bCs/>
          <w:b/>
        </w:rPr>
        <w:t xml:space="preserve">10 kmol</w:t>
      </w:r>
      <w:r>
        <w:t xml:space="preserve"> </w:t>
      </w:r>
      <w:r>
        <w:t xml:space="preserve">　　（</w:t>
      </w:r>
      <w:r>
        <w:rPr>
          <w:bCs/>
          <w:b/>
        </w:rPr>
        <w:t xml:space="preserve">反応式の左辺は「H」であって「H₂」ではない</w:t>
      </w:r>
      <w:r>
        <w:t xml:space="preserve">ので原子量 1 で割る。第一の罠。） 　② 理論酸素量　C 由来 7.5×1 = 7.5、H 由来 10×(1/4) = 2.5 →</w:t>
      </w:r>
      <w:r>
        <w:t xml:space="preserve"> </w:t>
      </w:r>
      <w:r>
        <w:rPr>
          <w:bCs/>
          <w:b/>
        </w:rPr>
        <w:t xml:space="preserve">O₂,theo = 10.0 kmol</w:t>
      </w:r>
      <w:r>
        <w:t xml:space="preserve"> </w:t>
      </w:r>
      <w:r>
        <w:t xml:space="preserve">　③ 実際供給 O₂ = 10.0 × 1.5 =</w:t>
      </w:r>
      <w:r>
        <w:t xml:space="preserve"> </w:t>
      </w:r>
      <w:r>
        <w:rPr>
          <w:bCs/>
          <w:b/>
        </w:rPr>
        <w:t xml:space="preserve">15.0 kmol</w:t>
      </w:r>
      <w:r>
        <w:t xml:space="preserve"> </w:t>
      </w:r>
      <w:r>
        <w:t xml:space="preserve">　　N₂ = 15.0 × (79.0/21.0) =</w:t>
      </w:r>
      <w:r>
        <w:t xml:space="preserve"> </w:t>
      </w:r>
      <w:r>
        <w:rPr>
          <w:bCs/>
          <w:b/>
        </w:rPr>
        <w:t xml:space="preserve">56.43 kmol</w:t>
      </w:r>
      <w:r>
        <w:t xml:space="preserve"> </w:t>
      </w:r>
      <w:r>
        <w:t xml:space="preserve">　④ 燃焼ガスの成分を</w:t>
      </w:r>
      <w:r>
        <w:rPr>
          <w:bCs/>
          <w:b/>
        </w:rPr>
        <w:t xml:space="preserve">すべて列挙する</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成分</w:t>
            </w:r>
          </w:p>
        </w:tc>
        <w:tc>
          <w:tcPr/>
          <w:p>
            <w:pPr>
              <w:pStyle w:val="Compact"/>
              <w:jc w:val="left"/>
            </w:pPr>
            <w:r>
              <w:rPr>
                <w:bCs/>
                <w:b/>
              </w:rPr>
              <w:t xml:space="preserve">計算</w:t>
            </w:r>
          </w:p>
        </w:tc>
        <w:tc>
          <w:tcPr/>
          <w:p>
            <w:pPr>
              <w:pStyle w:val="Compact"/>
              <w:jc w:val="left"/>
            </w:pPr>
            <w:r>
              <w:rPr>
                <w:bCs/>
                <w:b/>
              </w:rPr>
              <w:t xml:space="preserve">kmol</w:t>
            </w:r>
          </w:p>
        </w:tc>
      </w:tr>
      <w:tr>
        <w:tc>
          <w:tcPr/>
          <w:p>
            <w:pPr>
              <w:pStyle w:val="Compact"/>
              <w:jc w:val="left"/>
            </w:pPr>
            <w:r>
              <w:t xml:space="preserve">CO₂</w:t>
            </w:r>
          </w:p>
        </w:tc>
        <w:tc>
          <w:tcPr/>
          <w:p>
            <w:pPr>
              <w:pStyle w:val="Compact"/>
              <w:jc w:val="left"/>
            </w:pPr>
            <w:r>
              <w:t xml:space="preserve">C が全部 CO₂ へ</w:t>
            </w:r>
          </w:p>
        </w:tc>
        <w:tc>
          <w:tcPr/>
          <w:p>
            <w:pPr>
              <w:pStyle w:val="Compact"/>
              <w:jc w:val="left"/>
            </w:pPr>
            <w:r>
              <w:rPr>
                <w:bCs/>
                <w:b/>
              </w:rPr>
              <w:t xml:space="preserve">7.5</w:t>
            </w:r>
          </w:p>
        </w:tc>
      </w:tr>
      <w:tr>
        <w:tc>
          <w:tcPr/>
          <w:p>
            <w:pPr>
              <w:pStyle w:val="Compact"/>
              <w:jc w:val="left"/>
            </w:pPr>
            <w:r>
              <w:t xml:space="preserve">H₂O</w:t>
            </w:r>
          </w:p>
        </w:tc>
        <w:tc>
          <w:tcPr/>
          <w:p>
            <w:pPr>
              <w:pStyle w:val="Compact"/>
              <w:jc w:val="left"/>
            </w:pPr>
            <w:r>
              <w:t xml:space="preserve">10 × 1/2</w:t>
            </w:r>
          </w:p>
        </w:tc>
        <w:tc>
          <w:tcPr/>
          <w:p>
            <w:pPr>
              <w:pStyle w:val="Compact"/>
              <w:jc w:val="left"/>
            </w:pPr>
            <w:r>
              <w:t xml:space="preserve">5.0（</w:t>
            </w:r>
            <w:r>
              <w:rPr>
                <w:bCs/>
                <w:b/>
              </w:rPr>
              <w:t xml:space="preserve">除外</w:t>
            </w:r>
            <w:r>
              <w:t xml:space="preserve">）</w:t>
            </w:r>
          </w:p>
        </w:tc>
      </w:tr>
      <w:tr>
        <w:tc>
          <w:tcPr/>
          <w:p>
            <w:pPr>
              <w:pStyle w:val="Compact"/>
              <w:jc w:val="left"/>
            </w:pPr>
            <w:r>
              <w:t xml:space="preserve">N₂</w:t>
            </w:r>
          </w:p>
        </w:tc>
        <w:tc>
          <w:tcPr/>
          <w:p>
            <w:pPr>
              <w:pStyle w:val="Compact"/>
              <w:jc w:val="left"/>
            </w:pPr>
            <w:r>
              <w:t xml:space="preserve">上記</w:t>
            </w:r>
          </w:p>
        </w:tc>
        <w:tc>
          <w:tcPr/>
          <w:p>
            <w:pPr>
              <w:pStyle w:val="Compact"/>
              <w:jc w:val="left"/>
            </w:pPr>
            <w:r>
              <w:rPr>
                <w:bCs/>
                <w:b/>
              </w:rPr>
              <w:t xml:space="preserve">56.43</w:t>
            </w:r>
          </w:p>
        </w:tc>
      </w:tr>
      <w:tr>
        <w:tc>
          <w:tcPr/>
          <w:p>
            <w:pPr>
              <w:pStyle w:val="Compact"/>
              <w:jc w:val="left"/>
            </w:pPr>
            <w:r>
              <w:rPr>
                <w:bCs/>
                <w:b/>
              </w:rPr>
              <w:t xml:space="preserve">過剰 O₂</w:t>
            </w:r>
          </w:p>
        </w:tc>
        <w:tc>
          <w:tcPr/>
          <w:p>
            <w:pPr>
              <w:pStyle w:val="Compact"/>
              <w:jc w:val="left"/>
            </w:pPr>
            <w:r>
              <w:rPr>
                <w:bCs/>
                <w:b/>
              </w:rPr>
              <w:t xml:space="preserve">供給 15.0 − 消費 10.0</w:t>
            </w:r>
          </w:p>
        </w:tc>
        <w:tc>
          <w:tcPr/>
          <w:p>
            <w:pPr>
              <w:pStyle w:val="Compact"/>
              <w:jc w:val="left"/>
            </w:pPr>
            <w:r>
              <w:rPr>
                <w:bCs/>
                <w:b/>
              </w:rPr>
              <w:t xml:space="preserve">5.0</w:t>
            </w:r>
            <w:r>
              <w:t xml:space="preserve"> </w:t>
            </w:r>
            <w:r>
              <w:t xml:space="preserve">←</w:t>
            </w:r>
            <w:r>
              <w:t xml:space="preserve"> </w:t>
            </w:r>
            <w:r>
              <w:rPr>
                <w:bCs/>
                <w:b/>
              </w:rPr>
              <w:t xml:space="preserve">最も漏らしやすい</w:t>
            </w:r>
          </w:p>
        </w:tc>
      </w:tr>
    </w:tbl>
    <w:p>
      <w:pPr>
        <w:pStyle w:val="BodyText"/>
      </w:pPr>
      <w:r>
        <w:t xml:space="preserve">　⑤ 乾き基準の合計 = 7.5 + 56.43 + 5.0 =</w:t>
      </w:r>
      <w:r>
        <w:t xml:space="preserve"> </w:t>
      </w:r>
      <w:r>
        <w:rPr>
          <w:bCs/>
          <w:b/>
        </w:rPr>
        <w:t xml:space="preserve">68.93 kmol</w:t>
      </w:r>
      <w:r>
        <w:t xml:space="preserve"> </w:t>
      </w:r>
      <w:r>
        <w:t xml:space="preserve">　　N₂% = 56.43 / 68.93 × 100 =</w:t>
      </w:r>
      <w:r>
        <w:t xml:space="preserve"> </w:t>
      </w:r>
      <w:r>
        <w:rPr>
          <w:bCs/>
          <w:b/>
        </w:rPr>
        <w:t xml:space="preserve">81.9% ≈ 82%</w:t>
      </w:r>
    </w:p>
    <w:p>
      <w:pPr>
        <w:pStyle w:val="BodyText"/>
      </w:pPr>
      <w:r>
        <w:rPr>
          <w:bCs/>
          <w:b/>
        </w:rPr>
        <w:t xml:space="preserve">過剰空気の統一処理</w:t>
      </w:r>
      <w:r>
        <w:t xml:space="preserve">　空気比 m のとき：</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式</w:t>
            </w:r>
          </w:p>
        </w:tc>
      </w:tr>
      <w:tr>
        <w:tc>
          <w:tcPr/>
          <w:p>
            <w:pPr>
              <w:pStyle w:val="Compact"/>
              <w:jc w:val="left"/>
            </w:pPr>
            <w:r>
              <w:t xml:space="preserve">供給 O₂</w:t>
            </w:r>
          </w:p>
        </w:tc>
        <w:tc>
          <w:tcPr/>
          <w:p>
            <w:pPr>
              <w:pStyle w:val="Compact"/>
              <w:jc w:val="left"/>
            </w:pPr>
            <w:r>
              <w:t xml:space="preserve">m × O₂,theo</w:t>
            </w:r>
          </w:p>
        </w:tc>
      </w:tr>
      <w:tr>
        <w:tc>
          <w:tcPr/>
          <w:p>
            <w:pPr>
              <w:pStyle w:val="Compact"/>
              <w:jc w:val="left"/>
            </w:pPr>
            <w:r>
              <w:rPr>
                <w:bCs/>
                <w:b/>
              </w:rPr>
              <w:t xml:space="preserve">消費 O₂</w:t>
            </w:r>
          </w:p>
        </w:tc>
        <w:tc>
          <w:tcPr/>
          <w:p>
            <w:pPr>
              <w:pStyle w:val="Compact"/>
              <w:jc w:val="left"/>
            </w:pPr>
            <w:r>
              <w:rPr>
                <w:bCs/>
                <w:b/>
              </w:rPr>
              <w:t xml:space="preserve">O₂,theo（m と無関係、燃料が決める）</w:t>
            </w:r>
          </w:p>
        </w:tc>
      </w:tr>
      <w:tr>
        <w:tc>
          <w:tcPr/>
          <w:p>
            <w:pPr>
              <w:pStyle w:val="Compact"/>
              <w:jc w:val="left"/>
            </w:pPr>
            <w:r>
              <w:rPr>
                <w:bCs/>
                <w:b/>
              </w:rPr>
              <w:t xml:space="preserve">過剰 O₂</w:t>
            </w:r>
          </w:p>
        </w:tc>
        <w:tc>
          <w:tcPr/>
          <w:p>
            <w:pPr>
              <w:pStyle w:val="Compact"/>
              <w:jc w:val="left"/>
            </w:pPr>
            <w:r>
              <w:rPr>
                <w:bCs/>
                <w:b/>
              </w:rPr>
              <w:t xml:space="preserve">(m−1) × O₂,theo</w:t>
            </w:r>
          </w:p>
        </w:tc>
      </w:tr>
      <w:tr>
        <w:tc>
          <w:tcPr/>
          <w:p>
            <w:pPr>
              <w:pStyle w:val="Compact"/>
              <w:jc w:val="left"/>
            </w:pPr>
            <w:r>
              <w:t xml:space="preserve">N₂</w:t>
            </w:r>
          </w:p>
        </w:tc>
        <w:tc>
          <w:tcPr/>
          <w:p>
            <w:pPr>
              <w:pStyle w:val="Compact"/>
              <w:jc w:val="left"/>
            </w:pPr>
            <w:r>
              <w:t xml:space="preserve">m × O₂,theo × 79/21</w:t>
            </w:r>
          </w:p>
        </w:tc>
      </w:tr>
    </w:tbl>
    <w:p>
      <w:pPr>
        <w:pStyle w:val="BodyText"/>
      </w:pPr>
      <w:r>
        <w:t xml:space="preserve">　</w:t>
      </w:r>
      <w:r>
        <w:rPr>
          <w:bCs/>
          <w:b/>
        </w:rPr>
        <w:t xml:space="preserve">「完全燃焼」は燃料が全部燃えることであって、酸素が全部使われることではない。</w:t>
      </w:r>
      <w:r>
        <w:t xml:space="preserve">燃料の量が固定なら必要酸素量も固定で、多く入れた分は余って排出される。</w:t>
      </w:r>
    </w:p>
    <w:p>
      <w:pPr>
        <w:pStyle w:val="BodyText"/>
      </w:pPr>
      <w:r>
        <w:rPr>
          <w:bCs/>
          <w:b/>
        </w:rPr>
        <w:t xml:space="preserve">検算法</w:t>
      </w:r>
      <w:r>
        <w:t xml:space="preserve">　乾きガス中の O₂% から空気比を逆算できる：</w:t>
      </w:r>
      <w:r>
        <w:rPr>
          <w:bCs/>
          <w:b/>
        </w:rPr>
        <w:t xml:space="preserve">m = 21/(21 − O₂%dry)</w:t>
      </w:r>
      <w:r>
        <w:t xml:space="preserve">。 　本題は O₂ = 5.0/68.93 = 7.3% → m = 21/(21−7.3) =</w:t>
      </w:r>
      <w:r>
        <w:t xml:space="preserve"> </w:t>
      </w:r>
      <w:r>
        <w:rPr>
          <w:bCs/>
          <w:b/>
        </w:rPr>
        <w:t xml:space="preserve">1.53 ≈ 1.5</w:t>
      </w:r>
      <w:r>
        <w:t xml:space="preserve"> </w:t>
      </w:r>
      <w:r>
        <w:t xml:space="preserve">✔（題意と一致）。実務の排ガス分析でも使う手法で、O₂% が 3〜8% に収まっていれば概ね正しい。</w:t>
      </w:r>
    </w:p>
    <w:p>
      <w:pPr>
        <w:pStyle w:val="BodyText"/>
      </w:pPr>
      <w:r>
        <w:rPr>
          <w:bCs/>
          <w:b/>
        </w:rPr>
        <w:t xml:space="preserve">乾き基準 vs 湿り基準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基準</w:t>
            </w:r>
          </w:p>
        </w:tc>
        <w:tc>
          <w:tcPr/>
          <w:p>
            <w:pPr>
              <w:pStyle w:val="Compact"/>
              <w:jc w:val="left"/>
            </w:pPr>
            <w:r>
              <w:rPr>
                <w:bCs/>
                <w:b/>
              </w:rPr>
              <w:t xml:space="preserve">分母</w:t>
            </w:r>
          </w:p>
        </w:tc>
        <w:tc>
          <w:tcPr/>
          <w:p>
            <w:pPr>
              <w:pStyle w:val="Compact"/>
              <w:jc w:val="left"/>
            </w:pPr>
            <w:r>
              <w:rPr>
                <w:bCs/>
                <w:b/>
              </w:rPr>
              <w:t xml:space="preserve">本題の N₂%</w:t>
            </w:r>
          </w:p>
        </w:tc>
      </w:tr>
      <w:tr>
        <w:tc>
          <w:tcPr/>
          <w:p>
            <w:pPr>
              <w:pStyle w:val="Compact"/>
              <w:jc w:val="left"/>
            </w:pPr>
            <w:r>
              <w:rPr>
                <w:bCs/>
                <w:b/>
              </w:rPr>
              <w:t xml:space="preserve">乾き（dry）</w:t>
            </w:r>
          </w:p>
        </w:tc>
        <w:tc>
          <w:tcPr/>
          <w:p>
            <w:pPr>
              <w:pStyle w:val="Compact"/>
              <w:jc w:val="left"/>
            </w:pPr>
            <w:r>
              <w:rPr>
                <w:bCs/>
                <w:b/>
              </w:rPr>
              <w:t xml:space="preserve">H₂O を除く</w:t>
            </w:r>
          </w:p>
        </w:tc>
        <w:tc>
          <w:tcPr/>
          <w:p>
            <w:pPr>
              <w:pStyle w:val="Compact"/>
              <w:jc w:val="left"/>
            </w:pPr>
            <w:r>
              <w:rPr>
                <w:bCs/>
                <w:b/>
              </w:rPr>
              <w:t xml:space="preserve">81.9%</w:t>
            </w:r>
          </w:p>
        </w:tc>
      </w:tr>
      <w:tr>
        <w:tc>
          <w:tcPr/>
          <w:p>
            <w:pPr>
              <w:pStyle w:val="Compact"/>
              <w:jc w:val="left"/>
            </w:pPr>
            <w:r>
              <w:t xml:space="preserve">湿り（wet）</w:t>
            </w:r>
          </w:p>
        </w:tc>
        <w:tc>
          <w:tcPr/>
          <w:p>
            <w:pPr>
              <w:pStyle w:val="Compact"/>
              <w:jc w:val="left"/>
            </w:pPr>
            <w:r>
              <w:t xml:space="preserve">H₂O を含む</w:t>
            </w:r>
          </w:p>
        </w:tc>
        <w:tc>
          <w:tcPr/>
          <w:p>
            <w:pPr>
              <w:pStyle w:val="Compact"/>
              <w:jc w:val="left"/>
            </w:pPr>
            <w:r>
              <w:t xml:space="preserve">76.3%</w:t>
            </w:r>
          </w:p>
        </w:tc>
      </w:tr>
    </w:tbl>
    <w:p>
      <w:pPr>
        <w:pStyle w:val="BodyText"/>
      </w:pPr>
      <w:r>
        <w:t xml:space="preserve">　キーワード「</w:t>
      </w:r>
      <w:r>
        <w:rPr>
          <w:bCs/>
          <w:b/>
        </w:rPr>
        <w:t xml:space="preserve">水蒸気を除く</w:t>
      </w:r>
      <w:r>
        <w:t xml:space="preserve">」「乾きガス」→ 乾き基準。実務の排ガス分析は採取時に水蒸気が凝縮するため通常乾き基準。</w:t>
      </w:r>
    </w:p>
    <w:p>
      <w:pPr>
        <w:pStyle w:val="BodyText"/>
      </w:pPr>
      <w:r>
        <w:rPr>
          <w:bCs/>
          <w:b/>
        </w:rPr>
        <w:t xml:space="preserve">干擾条件</w:t>
      </w:r>
      <w:r>
        <w:t xml:space="preserve">　「0℃、100 kPa」は</w:t>
      </w:r>
      <w:r>
        <w:rPr>
          <w:bCs/>
          <w:b/>
        </w:rPr>
        <w:t xml:space="preserve">計算に一切入らない</w:t>
      </w:r>
      <w:r>
        <w:t xml:space="preserve">。理想気体では</w:t>
      </w:r>
      <w:r>
        <w:t xml:space="preserve"> </w:t>
      </w:r>
      <w:r>
        <w:rPr>
          <w:bCs/>
          <w:b/>
        </w:rPr>
        <w:t xml:space="preserve">vol% = mol%</w:t>
      </w:r>
      <w:r>
        <w:t xml:space="preserve"> </w:t>
      </w:r>
      <w:r>
        <w:t xml:space="preserve">なので体積換算が不要で、この条件は「理想気体とみなせる」「0℃なら H₂O は確かに凝縮する」ことを保証するだけ。速查表既載の「</w:t>
      </w:r>
      <w:r>
        <w:rPr>
          <w:bCs/>
          <w:b/>
        </w:rPr>
        <w:t xml:space="preserve">与えられた数値を全部使おうとすると誤答に誘導される</w:t>
      </w:r>
      <w:r>
        <w:t xml:space="preserve">」の典型。</w:t>
      </w:r>
    </w:p>
    <w:p>
      <w:pPr>
        <w:pStyle w:val="BodyText"/>
      </w:pPr>
      <w:r>
        <w:rPr>
          <w:bCs/>
          <w:b/>
        </w:rPr>
        <w:t xml:space="preserve">誤答分析</w:t>
      </w:r>
      <w:r>
        <w:t xml:space="preserve">　C・H・O₂・N₂ の四段階はすべて正しく、</w:t>
      </w:r>
      <w:r>
        <w:rPr>
          <w:bCs/>
          <w:b/>
        </w:rPr>
        <w:t xml:space="preserve">分母に過剰 O₂ を入れ忘れた</w:t>
      </w:r>
      <w:r>
        <w:t xml:space="preserve">。計算力ではなく</w:t>
      </w:r>
      <w:r>
        <w:rPr>
          <w:bCs/>
          <w:b/>
        </w:rPr>
        <w:t xml:space="preserve">列挙の漏れ</w:t>
      </w:r>
      <w:r>
        <w:t xml:space="preserve">で、既存の弱点「多段推導で前段の結果を完全に代入し忘れる」と同型。 　</w:t>
      </w:r>
      <w:r>
        <w:rPr>
          <w:bCs/>
          <w:b/>
        </w:rPr>
        <w:t xml:space="preserve">対策：物質収支は必ず「入る／出る」の表を書く。</w:t>
      </w:r>
    </w:p>
    <w:p>
      <w:pPr>
        <w:pStyle w:val="BodyText"/>
      </w:pPr>
      <w:r>
        <w:t xml:space="preserve">入：燃料（C 7.5, H 10）＋ 空気（O₂ 15.0, N₂ 56.43） 出：CO₂ 7.5 ＋ H₂O 5.0 ＋ N₂ 56.43 ＋ O₂ 5.0 ← ここを必ず書き出す</w:t>
      </w:r>
    </w:p>
    <w:p>
      <w:pPr>
        <w:pStyle w:val="BodyText"/>
      </w:pPr>
      <w:r>
        <w:rPr>
          <w:bCs/>
          <w:b/>
        </w:rPr>
        <w:t xml:space="preserve">一句話速記</w:t>
      </w:r>
      <w:r>
        <w:t xml:space="preserve">　過剰空気燃焼の乾きガス組成 = CO₂ + N₂ + 過剰O₂（H₂O 除外）。過剰 O₂ = (m−1)×理論O₂ を絶対に漏らさない。56.43/(7.5+56.43+5.0) = 81.9% → 82%。検算は m = 21/(21−O₂%dry)。</w:t>
      </w:r>
    </w:p>
    <w:p>
      <w:pPr>
        <w:pStyle w:val="BodyText"/>
      </w:pPr>
      <w:r>
        <w:rPr>
          <w:bCs/>
          <w:b/>
        </w:rPr>
        <w:t xml:space="preserve">問 97　H29-Q29　数平均分子量の計算</w:t>
      </w:r>
    </w:p>
    <w:p>
      <w:pPr>
        <w:pStyle w:val="BodyText"/>
      </w:pPr>
      <w:r>
        <w:rPr>
          <w:bCs/>
          <w:b/>
        </w:rPr>
        <w:t xml:space="preserve">考點　</w:t>
      </w:r>
      <w:r>
        <w:rPr>
          <w:iCs/>
          <w:i/>
        </w:rPr>
        <w:t xml:space="preserve">計算題。</w:t>
      </w:r>
      <w:r>
        <w:rPr>
          <w:iCs/>
          <w:i/>
          <w:bCs/>
          <w:b/>
        </w:rPr>
        <w:t xml:space="preserve">正解：③ 35,001〜50,000</w:t>
      </w:r>
      <w:r>
        <w:rPr>
          <w:iCs/>
          <w:i/>
        </w:rPr>
        <w:t xml:space="preserve">（原選④）</w:t>
      </w:r>
    </w:p>
    <w:p>
      <w:pPr>
        <w:pStyle w:val="BodyText"/>
      </w:pPr>
      <w:r>
        <w:rPr>
          <w:bCs/>
          <w:b/>
        </w:rPr>
        <w:t xml:space="preserve">定義の本質</w:t>
      </w:r>
    </w:p>
    <w:p>
      <w:pPr>
        <w:pStyle w:val="BodyText"/>
      </w:pPr>
      <w:r>
        <w:t xml:space="preserve">Mn=∑wN∑wN/MN=全体の質量全体の物質量</w:t>
      </w:r>
    </w:p>
    <w:p>
      <w:pPr>
        <w:pStyle w:val="BodyText"/>
      </w:pPr>
      <w:r>
        <w:t xml:space="preserve">　</w:t>
      </w:r>
      <w:r>
        <w:rPr>
          <w:bCs/>
          <w:b/>
        </w:rPr>
        <w:t xml:space="preserve">「分子 1 個あたり平均何グラムか」</w:t>
      </w:r>
      <w:r>
        <w:t xml:space="preserve">——平均分子量を求める操作そのもの。</w:t>
      </w:r>
    </w:p>
    <w:p>
      <w:pPr>
        <w:pStyle w:val="BodyText"/>
      </w:pPr>
      <w:r>
        <w:rPr>
          <w:bCs/>
          <w:b/>
        </w:rPr>
        <w:t xml:space="preserve">計算</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分子量 M</w:t>
            </w:r>
          </w:p>
        </w:tc>
        <w:tc>
          <w:tcPr/>
          <w:p>
            <w:pPr>
              <w:pStyle w:val="Compact"/>
              <w:jc w:val="left"/>
            </w:pPr>
            <w:r>
              <w:rPr>
                <w:bCs/>
                <w:b/>
              </w:rPr>
              <w:t xml:space="preserve">質量 w (g)</w:t>
            </w:r>
          </w:p>
        </w:tc>
        <w:tc>
          <w:tcPr/>
          <w:p>
            <w:pPr>
              <w:pStyle w:val="Compact"/>
              <w:jc w:val="left"/>
            </w:pPr>
            <w:r>
              <w:rPr>
                <w:bCs/>
                <w:b/>
              </w:rPr>
              <w:t xml:space="preserve">モル数 w/M</w:t>
            </w:r>
          </w:p>
        </w:tc>
        <w:tc>
          <w:tcPr/>
          <w:p>
            <w:pPr>
              <w:pStyle w:val="Compact"/>
              <w:jc w:val="left"/>
            </w:pPr>
            <w:r>
              <w:rPr>
                <w:bCs/>
                <w:b/>
              </w:rPr>
              <w:t xml:space="preserve">w×M</w:t>
            </w:r>
          </w:p>
        </w:tc>
      </w:tr>
      <w:tr>
        <w:tc>
          <w:tcPr/>
          <w:p>
            <w:pPr>
              <w:pStyle w:val="Compact"/>
              <w:jc w:val="left"/>
            </w:pPr>
            <w:r>
              <w:t xml:space="preserve">10,000</w:t>
            </w:r>
          </w:p>
        </w:tc>
        <w:tc>
          <w:tcPr/>
          <w:p>
            <w:pPr>
              <w:pStyle w:val="Compact"/>
              <w:jc w:val="left"/>
            </w:pPr>
            <w:r>
              <w:t xml:space="preserve">10</w:t>
            </w:r>
          </w:p>
        </w:tc>
        <w:tc>
          <w:tcPr/>
          <w:p>
            <w:pPr>
              <w:pStyle w:val="Compact"/>
              <w:jc w:val="left"/>
            </w:pPr>
            <w:r>
              <w:t xml:space="preserve">0.0010</w:t>
            </w:r>
          </w:p>
        </w:tc>
        <w:tc>
          <w:tcPr/>
          <w:p>
            <w:pPr>
              <w:pStyle w:val="Compact"/>
              <w:jc w:val="left"/>
            </w:pPr>
            <w:r>
              <w:t xml:space="preserve">1.0×10⁵</w:t>
            </w:r>
          </w:p>
        </w:tc>
      </w:tr>
      <w:tr>
        <w:tc>
          <w:tcPr/>
          <w:p>
            <w:pPr>
              <w:pStyle w:val="Compact"/>
              <w:jc w:val="left"/>
            </w:pPr>
            <w:r>
              <w:t xml:space="preserve">50,000</w:t>
            </w:r>
          </w:p>
        </w:tc>
        <w:tc>
          <w:tcPr/>
          <w:p>
            <w:pPr>
              <w:pStyle w:val="Compact"/>
              <w:jc w:val="left"/>
            </w:pPr>
            <w:r>
              <w:t xml:space="preserve">40</w:t>
            </w:r>
          </w:p>
        </w:tc>
        <w:tc>
          <w:tcPr/>
          <w:p>
            <w:pPr>
              <w:pStyle w:val="Compact"/>
              <w:jc w:val="left"/>
            </w:pPr>
            <w:r>
              <w:t xml:space="preserve">0.0008</w:t>
            </w:r>
          </w:p>
        </w:tc>
        <w:tc>
          <w:tcPr/>
          <w:p>
            <w:pPr>
              <w:pStyle w:val="Compact"/>
              <w:jc w:val="left"/>
            </w:pPr>
            <w:r>
              <w:t xml:space="preserve">2.0×10⁶</w:t>
            </w:r>
          </w:p>
        </w:tc>
      </w:tr>
      <w:tr>
        <w:tc>
          <w:tcPr/>
          <w:p>
            <w:pPr>
              <w:pStyle w:val="Compact"/>
              <w:jc w:val="left"/>
            </w:pPr>
            <w:r>
              <w:t xml:space="preserve">100,000</w:t>
            </w:r>
          </w:p>
        </w:tc>
        <w:tc>
          <w:tcPr/>
          <w:p>
            <w:pPr>
              <w:pStyle w:val="Compact"/>
              <w:jc w:val="left"/>
            </w:pPr>
            <w:r>
              <w:t xml:space="preserve">50</w:t>
            </w:r>
          </w:p>
        </w:tc>
        <w:tc>
          <w:tcPr/>
          <w:p>
            <w:pPr>
              <w:pStyle w:val="Compact"/>
              <w:jc w:val="left"/>
            </w:pPr>
            <w:r>
              <w:t xml:space="preserve">0.0005</w:t>
            </w:r>
          </w:p>
        </w:tc>
        <w:tc>
          <w:tcPr/>
          <w:p>
            <w:pPr>
              <w:pStyle w:val="Compact"/>
              <w:jc w:val="left"/>
            </w:pPr>
            <w:r>
              <w:t xml:space="preserve">5.0×10⁶</w:t>
            </w:r>
          </w:p>
        </w:tc>
      </w:tr>
      <w:tr>
        <w:tc>
          <w:tcPr/>
          <w:p>
            <w:pPr>
              <w:pStyle w:val="Compact"/>
              <w:jc w:val="left"/>
            </w:pPr>
            <w:r>
              <w:rPr>
                <w:bCs/>
                <w:b/>
              </w:rPr>
              <w:t xml:space="preserve">合計</w:t>
            </w:r>
          </w:p>
        </w:tc>
        <w:tc>
          <w:tcPr/>
          <w:p>
            <w:pPr>
              <w:pStyle w:val="Compact"/>
              <w:jc w:val="left"/>
            </w:pPr>
            <w:r>
              <w:rPr>
                <w:bCs/>
                <w:b/>
              </w:rPr>
              <w:t xml:space="preserve">100</w:t>
            </w:r>
          </w:p>
        </w:tc>
        <w:tc>
          <w:tcPr/>
          <w:p>
            <w:pPr>
              <w:pStyle w:val="Compact"/>
              <w:jc w:val="left"/>
            </w:pPr>
            <w:r>
              <w:rPr>
                <w:bCs/>
                <w:b/>
              </w:rPr>
              <w:t xml:space="preserve">0.0023</w:t>
            </w:r>
          </w:p>
        </w:tc>
        <w:tc>
          <w:tcPr/>
          <w:p>
            <w:pPr>
              <w:pStyle w:val="Compact"/>
              <w:jc w:val="left"/>
            </w:pPr>
            <w:r>
              <w:rPr>
                <w:bCs/>
                <w:b/>
              </w:rPr>
              <w:t xml:space="preserve">7.1×10⁶</w:t>
            </w:r>
          </w:p>
        </w:tc>
      </w:tr>
    </w:tbl>
    <w:p>
      <w:pPr>
        <w:pStyle w:val="BodyText"/>
      </w:pPr>
      <w:r>
        <w:t xml:space="preserve">　</w:t>
      </w:r>
      <w:r>
        <w:rPr>
          <w:bCs/>
          <w:b/>
        </w:rPr>
        <w:t xml:space="preserve">M_n = 100 / 0.0023 = 43,478</w:t>
      </w:r>
      <w:r>
        <w:t xml:space="preserve"> </w:t>
      </w:r>
      <w:r>
        <w:t xml:space="preserve">→</w:t>
      </w:r>
      <w:r>
        <w:t xml:space="preserve"> </w:t>
      </w:r>
      <w:r>
        <w:rPr>
          <w:bCs/>
          <w:b/>
        </w:rPr>
        <w:t xml:space="preserve">③（35,001〜50,000）</w:t>
      </w:r>
    </w:p>
    <w:p>
      <w:pPr>
        <w:pStyle w:val="BodyText"/>
      </w:pPr>
      <w:r>
        <w:rPr>
          <w:bCs/>
          <w:b/>
        </w:rPr>
        <w:t xml:space="preserve">選択肢は三種類の「平均」に対応している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選択肢</w:t>
            </w:r>
          </w:p>
        </w:tc>
        <w:tc>
          <w:tcPr/>
          <w:p>
            <w:pPr>
              <w:pStyle w:val="Compact"/>
              <w:jc w:val="left"/>
            </w:pPr>
            <w:r>
              <w:rPr>
                <w:bCs/>
                <w:b/>
              </w:rPr>
              <w:t xml:space="preserve">数値</w:t>
            </w:r>
          </w:p>
        </w:tc>
        <w:tc>
          <w:tcPr/>
          <w:p>
            <w:pPr>
              <w:pStyle w:val="Compact"/>
              <w:jc w:val="left"/>
            </w:pPr>
            <w:r>
              <w:rPr>
                <w:bCs/>
                <w:b/>
              </w:rPr>
              <w:t xml:space="preserve">計算法</w:t>
            </w:r>
          </w:p>
        </w:tc>
      </w:tr>
      <w:tr>
        <w:tc>
          <w:tcPr/>
          <w:p>
            <w:pPr>
              <w:pStyle w:val="Compact"/>
              <w:jc w:val="left"/>
            </w:pPr>
            <w:r>
              <w:rPr>
                <w:bCs/>
                <w:b/>
              </w:rPr>
              <w:t xml:space="preserve">③</w:t>
            </w:r>
          </w:p>
        </w:tc>
        <w:tc>
          <w:tcPr/>
          <w:p>
            <w:pPr>
              <w:pStyle w:val="Compact"/>
              <w:jc w:val="left"/>
            </w:pPr>
            <w:r>
              <w:rPr>
                <w:bCs/>
                <w:b/>
              </w:rPr>
              <w:t xml:space="preserve">43,478</w:t>
            </w:r>
          </w:p>
        </w:tc>
        <w:tc>
          <w:tcPr/>
          <w:p>
            <w:pPr>
              <w:pStyle w:val="Compact"/>
              <w:jc w:val="left"/>
            </w:pPr>
            <w:r>
              <w:rPr>
                <w:bCs/>
                <w:b/>
              </w:rPr>
              <w:t xml:space="preserve">M_n（モル加重）＝正解</w:t>
            </w:r>
          </w:p>
        </w:tc>
      </w:tr>
      <w:tr>
        <w:tc>
          <w:tcPr/>
          <w:p>
            <w:pPr>
              <w:pStyle w:val="Compact"/>
              <w:jc w:val="left"/>
            </w:pPr>
            <w:r>
              <w:t xml:space="preserve">④</w:t>
            </w:r>
          </w:p>
        </w:tc>
        <w:tc>
          <w:tcPr/>
          <w:p>
            <w:pPr>
              <w:pStyle w:val="Compact"/>
              <w:jc w:val="left"/>
            </w:pPr>
            <w:r>
              <w:t xml:space="preserve">53,333</w:t>
            </w:r>
          </w:p>
        </w:tc>
        <w:tc>
          <w:tcPr/>
          <w:p>
            <w:pPr>
              <w:pStyle w:val="Compact"/>
              <w:jc w:val="left"/>
            </w:pPr>
            <w:r>
              <w:t xml:space="preserve">(10,000+50,000+100,000)/3＝</w:t>
            </w:r>
            <w:r>
              <w:rPr>
                <w:bCs/>
                <w:b/>
              </w:rPr>
              <w:t xml:space="preserve">単純算術平均（無加重）の罠</w:t>
            </w:r>
          </w:p>
        </w:tc>
      </w:tr>
      <w:tr>
        <w:tc>
          <w:tcPr/>
          <w:p>
            <w:pPr>
              <w:pStyle w:val="Compact"/>
              <w:jc w:val="left"/>
            </w:pPr>
            <w:r>
              <w:t xml:space="preserve">⑤</w:t>
            </w:r>
          </w:p>
        </w:tc>
        <w:tc>
          <w:tcPr/>
          <w:p>
            <w:pPr>
              <w:pStyle w:val="Compact"/>
              <w:jc w:val="left"/>
            </w:pPr>
            <w:r>
              <w:t xml:space="preserve">71,000</w:t>
            </w:r>
          </w:p>
        </w:tc>
        <w:tc>
          <w:tcPr/>
          <w:p>
            <w:pPr>
              <w:pStyle w:val="Compact"/>
              <w:jc w:val="left"/>
            </w:pPr>
            <w:r>
              <w:rPr>
                <w:bCs/>
                <w:b/>
              </w:rPr>
              <w:t xml:space="preserve">M_w（質量加重）= 7.1×10⁶/100 の罠</w:t>
            </w:r>
          </w:p>
        </w:tc>
      </w:tr>
    </w:tbl>
    <w:p>
      <w:pPr>
        <w:pStyle w:val="BodyText"/>
      </w:pPr>
      <w:r>
        <w:t xml:space="preserve">Mw=∑wNMN∑wN=7.1×106100=71,000,  Đ=MwMn=1.63</w:t>
      </w:r>
    </w:p>
    <w:p>
      <w:pPr>
        <w:pStyle w:val="BodyText"/>
      </w:pPr>
      <w:r>
        <w:rPr>
          <w:bCs/>
          <w:b/>
        </w:rPr>
        <w:t xml:space="preserve">なぜ常に M_n ≤ M_w か</w:t>
      </w:r>
      <w:r>
        <w:t xml:space="preserve">　同じ質量なら分子量の小さい分子ほど</w:t>
      </w:r>
      <w:r>
        <w:rPr>
          <w:bCs/>
          <w:b/>
        </w:rPr>
        <w:t xml:space="preserve">個数</w:t>
      </w:r>
      <w:r>
        <w:t xml:space="preserve">が圧倒的に多い。本題の分子数比は 10,000 が 43.5%（質量では 10% しかないのに）、100,000 が 21.7%（質量は半分なのに）。</w:t>
      </w:r>
      <w:r>
        <w:rPr>
          <w:bCs/>
          <w:b/>
        </w:rPr>
        <w:t xml:space="preserve">M_n は個数で平均するので小分子に引き下げられ、M_w は質量で平均するので大分子に引き上げられる。</w:t>
      </w:r>
      <w:r>
        <w:t xml:space="preserve"> </w:t>
      </w:r>
      <w:r>
        <w:t xml:space="preserve">　</w:t>
      </w:r>
      <w:r>
        <w:rPr>
          <w:bCs/>
          <w:b/>
        </w:rPr>
        <w:t xml:space="preserve">検算</w:t>
      </w:r>
      <w:r>
        <w:t xml:space="preserve">：M_n &gt; M_w になったら必ず公式を取り違えている。等号成立は完全単分散のとき。</w:t>
      </w:r>
    </w:p>
    <w:p>
      <w:pPr>
        <w:pStyle w:val="BodyText"/>
      </w:pPr>
      <w:r>
        <w:rPr>
          <w:bCs/>
          <w:b/>
        </w:rPr>
        <w:t xml:space="preserve">測定法と得られる平均（頻出の対応）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測定法</w:t>
            </w:r>
          </w:p>
        </w:tc>
        <w:tc>
          <w:tcPr/>
          <w:p>
            <w:pPr>
              <w:pStyle w:val="Compact"/>
              <w:jc w:val="left"/>
            </w:pPr>
            <w:r>
              <w:rPr>
                <w:bCs/>
                <w:b/>
              </w:rPr>
              <w:t xml:space="preserve">得られる平均</w:t>
            </w:r>
          </w:p>
        </w:tc>
        <w:tc>
          <w:tcPr/>
          <w:p>
            <w:pPr>
              <w:pStyle w:val="Compact"/>
              <w:jc w:val="left"/>
            </w:pPr>
            <w:r>
              <w:rPr>
                <w:bCs/>
                <w:b/>
              </w:rPr>
              <w:t xml:space="preserve">原理</w:t>
            </w:r>
          </w:p>
        </w:tc>
      </w:tr>
      <w:tr>
        <w:tc>
          <w:tcPr/>
          <w:p>
            <w:pPr>
              <w:pStyle w:val="Compact"/>
              <w:jc w:val="left"/>
            </w:pPr>
            <w:r>
              <w:rPr>
                <w:bCs/>
                <w:b/>
              </w:rPr>
              <w:t xml:space="preserve">浸透圧法・凝固点降下</w:t>
            </w:r>
          </w:p>
        </w:tc>
        <w:tc>
          <w:tcPr/>
          <w:p>
            <w:pPr>
              <w:pStyle w:val="Compact"/>
              <w:jc w:val="left"/>
            </w:pPr>
            <w:r>
              <w:rPr>
                <w:bCs/>
                <w:b/>
              </w:rPr>
              <w:t xml:space="preserve">M_n</w:t>
            </w:r>
          </w:p>
        </w:tc>
        <w:tc>
          <w:tcPr/>
          <w:p>
            <w:pPr>
              <w:pStyle w:val="Compact"/>
              <w:jc w:val="left"/>
            </w:pPr>
            <w:r>
              <w:rPr>
                <w:bCs/>
                <w:b/>
              </w:rPr>
              <w:t xml:space="preserve">束一的性質＝分子の個数に依存</w:t>
            </w:r>
          </w:p>
        </w:tc>
      </w:tr>
      <w:tr>
        <w:tc>
          <w:tcPr/>
          <w:p>
            <w:pPr>
              <w:pStyle w:val="Compact"/>
              <w:jc w:val="left"/>
            </w:pPr>
            <w:r>
              <w:rPr>
                <w:bCs/>
                <w:b/>
              </w:rPr>
              <w:t xml:space="preserve">光散乱法</w:t>
            </w:r>
          </w:p>
        </w:tc>
        <w:tc>
          <w:tcPr/>
          <w:p>
            <w:pPr>
              <w:pStyle w:val="Compact"/>
              <w:jc w:val="left"/>
            </w:pPr>
            <w:r>
              <w:rPr>
                <w:bCs/>
                <w:b/>
              </w:rPr>
              <w:t xml:space="preserve">M_w</w:t>
            </w:r>
          </w:p>
        </w:tc>
        <w:tc>
          <w:tcPr/>
          <w:p>
            <w:pPr>
              <w:pStyle w:val="Compact"/>
              <w:jc w:val="left"/>
            </w:pPr>
            <w:r>
              <w:t xml:space="preserve">散乱強度は分子の大きさ（質量）に依存</w:t>
            </w:r>
          </w:p>
        </w:tc>
      </w:tr>
      <w:tr>
        <w:tc>
          <w:tcPr/>
          <w:p>
            <w:pPr>
              <w:pStyle w:val="Compact"/>
              <w:jc w:val="left"/>
            </w:pPr>
            <w:r>
              <w:t xml:space="preserve">粘度法</w:t>
            </w:r>
          </w:p>
        </w:tc>
        <w:tc>
          <w:tcPr/>
          <w:p>
            <w:pPr>
              <w:pStyle w:val="Compact"/>
              <w:jc w:val="left"/>
            </w:pPr>
            <w:r>
              <w:t xml:space="preserve">M_v（M_n &lt; M_v &lt; M_w）</w:t>
            </w:r>
          </w:p>
        </w:tc>
        <w:tc>
          <w:tcPr/>
          <w:p>
            <w:pPr>
              <w:pStyle w:val="Compact"/>
              <w:jc w:val="left"/>
            </w:pPr>
            <w:r>
              <w:t xml:space="preserve">Mark-Houwink 式</w:t>
            </w:r>
          </w:p>
        </w:tc>
      </w:tr>
    </w:tbl>
    <w:p>
      <w:pPr>
        <w:pStyle w:val="BodyText"/>
      </w:pPr>
      <w:r>
        <w:rPr>
          <w:bCs/>
          <w:b/>
        </w:rPr>
        <w:t xml:space="preserve">誤答分析</w:t>
      </w:r>
      <w:r>
        <w:t xml:space="preserve">　三つのモル数はすべて正解。</w:t>
      </w:r>
      <w:r>
        <w:rPr>
          <w:bCs/>
          <w:b/>
        </w:rPr>
        <w:t xml:space="preserve">定義式の分子に「分子量の和（160,000）」を置いた</w:t>
      </w:r>
      <w:r>
        <w:t xml:space="preserve">のが誤り。分子量は足し算に意味がない量で、分子に来るのは</w:t>
      </w:r>
      <w:r>
        <w:rPr>
          <w:bCs/>
          <w:b/>
        </w:rPr>
        <w:t xml:space="preserve">総質量（100 g）</w:t>
      </w:r>
      <w:r>
        <w:t xml:space="preserve">。 　</w:t>
      </w:r>
      <w:r>
        <w:rPr>
          <w:bCs/>
          <w:b/>
        </w:rPr>
        <w:t xml:space="preserve">対策：先に四欄の表を埋めてから公式を組む。</w:t>
      </w:r>
      <w:r>
        <w:t xml:space="preserve">M_n も M_w も「ある欄の合計 ÷ 別の欄の合計」なので、表があれば取り違えようがない。Q28 と同じく</w:t>
      </w:r>
      <w:r>
        <w:rPr>
          <w:bCs/>
          <w:b/>
        </w:rPr>
        <w:t xml:space="preserve">計算力ではなく組み立ての誤り</w:t>
      </w:r>
      <w:r>
        <w:t xml:space="preserve">。</w:t>
      </w:r>
    </w:p>
    <w:p>
      <w:pPr>
        <w:pStyle w:val="BodyText"/>
      </w:pPr>
      <w:r>
        <w:rPr>
          <w:bCs/>
          <w:b/>
        </w:rPr>
        <w:t xml:space="preserve">日本語の読解注意</w:t>
      </w:r>
      <w:r>
        <w:t xml:space="preserve">　「w_N は</w:t>
      </w:r>
      <w:r>
        <w:rPr>
          <w:bCs/>
          <w:b/>
        </w:rPr>
        <w:t xml:space="preserve">分子量 M_N を持つ分子の質量</w:t>
      </w:r>
      <w:r>
        <w:t xml:space="preserve">である」——主語は最後の</w:t>
      </w:r>
      <w:r>
        <w:rPr>
          <w:bCs/>
          <w:b/>
        </w:rPr>
        <w:t xml:space="preserve">質量</w:t>
      </w:r>
      <w:r>
        <w:t xml:space="preserve">で、「分子量 M_N を持つ」は修飾語。w_N を分子量と読むと w_N/M_N が 1 になって式が無意味になる。</w:t>
      </w:r>
      <w:r>
        <w:rPr>
          <w:bCs/>
          <w:b/>
        </w:rPr>
        <w:t xml:space="preserve">日本語の長い修飾語は名詞の前に来るので、主語は常に最後にある。</w:t>
      </w:r>
    </w:p>
    <w:p>
      <w:pPr>
        <w:pStyle w:val="BodyText"/>
      </w:pPr>
      <w:r>
        <w:rPr>
          <w:bCs/>
          <w:b/>
        </w:rPr>
        <w:t xml:space="preserve">一句話速記</w:t>
      </w:r>
      <w:r>
        <w:t xml:space="preserve">　M_n = 総質量 ÷ 総モル数（個数で平均）= 100/0.0023 = 43,478。M_w = Σ(w·M)/Σw（質量で平均）= 71,000。単純算術平均 53,333 は無加重の罠。必ず M_n ≤ M_w。</w:t>
      </w:r>
    </w:p>
    <w:p>
      <w:pPr>
        <w:pStyle w:val="BodyText"/>
      </w:pPr>
      <w:r>
        <w:rPr>
          <w:bCs/>
          <w:b/>
        </w:rPr>
        <w:t xml:space="preserve">問 98　H29-Q30　食塩水の沸点（気液平衡計算）</w:t>
      </w:r>
    </w:p>
    <w:p>
      <w:pPr>
        <w:pStyle w:val="BodyText"/>
      </w:pPr>
      <w:r>
        <w:rPr>
          <w:bCs/>
          <w:b/>
        </w:rPr>
        <w:t xml:space="preserve">考點　</w:t>
      </w:r>
      <w:r>
        <w:rPr>
          <w:iCs/>
          <w:i/>
        </w:rPr>
        <w:t xml:space="preserve">計算題。</w:t>
      </w:r>
      <w:r>
        <w:rPr>
          <w:iCs/>
          <w:i/>
          <w:bCs/>
          <w:b/>
        </w:rPr>
        <w:t xml:space="preserve">正解：③ 103℃</w:t>
      </w:r>
    </w:p>
    <w:p>
      <w:pPr>
        <w:pStyle w:val="BodyText"/>
      </w:pPr>
      <w:r>
        <w:rPr>
          <w:bCs/>
          <w:b/>
        </w:rPr>
        <w:t xml:space="preserve">沸騰の条件</w:t>
      </w:r>
      <w:r>
        <w:t xml:space="preserve">　液面上の蒸気分圧 = 全圧。塩を加えると水の蒸気圧が下がる（ラウール則）ので、</w:t>
      </w:r>
      <w:r>
        <w:rPr>
          <w:bCs/>
          <w:b/>
        </w:rPr>
        <w:t xml:space="preserve">p* をより高温まで上げて全圧に追いつかせる必要がある</w:t>
      </w:r>
      <w:r>
        <w:t xml:space="preserve">。</w:t>
      </w:r>
    </w:p>
    <w:p>
      <w:pPr>
        <w:pStyle w:val="BodyText"/>
      </w:pPr>
      <w:r>
        <w:rPr>
          <w:bCs/>
          <w:b/>
        </w:rPr>
        <w:t xml:space="preserve">計算（基準：食塩水 100 g ＝ NaCl 15 g + H₂O 85 g）</w:t>
      </w:r>
    </w:p>
    <w:p>
      <w:pPr>
        <w:pStyle w:val="BodyText"/>
      </w:pPr>
      <w:r>
        <w:t xml:space="preserve">　① n_NaCl = 15/58.5 =</w:t>
      </w:r>
      <w:r>
        <w:t xml:space="preserve"> </w:t>
      </w:r>
      <w:r>
        <w:rPr>
          <w:bCs/>
          <w:b/>
        </w:rPr>
        <w:t xml:space="preserve">0.2564 mol</w:t>
      </w:r>
      <w:r>
        <w:t xml:space="preserve">、n_H₂O = 85/18.0 =</w:t>
      </w:r>
      <w:r>
        <w:t xml:space="preserve"> </w:t>
      </w:r>
      <w:r>
        <w:rPr>
          <w:bCs/>
          <w:b/>
        </w:rPr>
        <w:t xml:space="preserve">4.7222 mol</w:t>
      </w:r>
      <w:r>
        <w:t xml:space="preserve"> </w:t>
      </w:r>
      <w:r>
        <w:t xml:space="preserve">　②</w:t>
      </w:r>
      <w:r>
        <w:t xml:space="preserve"> </w:t>
      </w:r>
      <w:r>
        <w:rPr>
          <w:bCs/>
          <w:b/>
        </w:rPr>
        <w:t xml:space="preserve">解離を考慮</w:t>
      </w:r>
      <w:r>
        <w:t xml:space="preserve">：NaCl → Na⁺ + Cl⁻ なので溶質粒子は</w:t>
      </w:r>
      <w:r>
        <w:t xml:space="preserve"> </w:t>
      </w:r>
      <w:r>
        <w:rPr>
          <w:bCs/>
          <w:b/>
        </w:rPr>
        <w:t xml:space="preserve">0.2564 × 2 = 0.5128 mol</w:t>
      </w:r>
      <w:r>
        <w:t xml:space="preserve"> </w:t>
      </w:r>
      <w:r>
        <w:t xml:space="preserve">←</w:t>
      </w:r>
      <w:r>
        <w:t xml:space="preserve"> </w:t>
      </w:r>
      <w:r>
        <w:rPr>
          <w:bCs/>
          <w:b/>
        </w:rPr>
        <w:t xml:space="preserve">最大の罠</w:t>
      </w:r>
      <w:r>
        <w:t xml:space="preserve"> </w:t>
      </w:r>
      <w:r>
        <w:t xml:space="preserve">　③ x_H₂O = 4.7222 / (4.7222 + 0.5128) = 4.7222/5.2350 =</w:t>
      </w:r>
      <w:r>
        <w:t xml:space="preserve"> </w:t>
      </w:r>
      <w:r>
        <w:rPr>
          <w:bCs/>
          <w:b/>
        </w:rPr>
        <w:t xml:space="preserve">0.9020</w:t>
      </w:r>
      <w:r>
        <w:t xml:space="preserve"> </w:t>
      </w:r>
      <w:r>
        <w:t xml:space="preserve">　④ 気相は非揮発性の Na⁺・Cl⁻ を含まないので</w:t>
      </w:r>
      <w:r>
        <w:t xml:space="preserve"> </w:t>
      </w:r>
      <w:r>
        <w:rPr>
          <w:bCs/>
          <w:b/>
        </w:rPr>
        <w:t xml:space="preserve">y_H₂O = 1</w:t>
      </w:r>
      <w:r>
        <w:t xml:space="preserve"> </w:t>
      </w:r>
      <w:r>
        <w:t xml:space="preserve">　　K = y/x = 1/0.9020 = 1.1086、K = p*/P より</w:t>
      </w:r>
      <w:r>
        <w:t xml:space="preserve"> </w:t>
      </w:r>
      <w:r>
        <w:rPr>
          <w:bCs/>
          <w:b/>
        </w:rPr>
        <w:t xml:space="preserve">p* = 1.1086 × 0.1 = 0.1109 MPa</w:t>
      </w:r>
      <w:r>
        <w:t xml:space="preserve"> </w:t>
      </w:r>
      <w:r>
        <w:t xml:space="preserve">　⑤ 蒸気圧表で 0.1109 に最も近いのは</w:t>
      </w:r>
      <w:r>
        <w:t xml:space="preserve"> </w:t>
      </w:r>
      <w:r>
        <w:rPr>
          <w:bCs/>
          <w:b/>
        </w:rPr>
        <w:t xml:space="preserve">103℃（0.1112）</w:t>
      </w:r>
      <w:r>
        <w:t xml:space="preserve"> </w:t>
      </w:r>
      <w:r>
        <w:t xml:space="preserve">→</w:t>
      </w:r>
      <w:r>
        <w:t xml:space="preserve"> </w:t>
      </w:r>
      <w:r>
        <w:rPr>
          <w:bCs/>
          <w:b/>
        </w:rPr>
        <w:t xml:space="preserve">③</w:t>
      </w:r>
    </w:p>
    <w:p>
      <w:pPr>
        <w:pStyle w:val="BodyText"/>
      </w:pPr>
      <w:r>
        <w:t xml:space="preserve">　102℃ は 0.1074、104℃ は 0.1152 なので 0.1109 は 103℃ が最近接。</w:t>
      </w:r>
    </w:p>
    <w:p>
      <w:pPr>
        <w:pStyle w:val="BodyText"/>
      </w:pPr>
      <w:r>
        <w:rPr>
          <w:bCs/>
          <w:b/>
        </w:rPr>
        <w:t xml:space="preserve">解離を忘れた場合</w:t>
      </w:r>
      <w:r>
        <w:t xml:space="preserve">　x = 4.7222/(4.7222+0.2564) = 0.9485 → p* = 0.1/0.9485 =</w:t>
      </w:r>
      <w:r>
        <w:t xml:space="preserve"> </w:t>
      </w:r>
      <w:r>
        <w:rPr>
          <w:bCs/>
          <w:b/>
        </w:rPr>
        <w:t xml:space="preserve">0.1054 MPa</w:t>
      </w:r>
      <w:r>
        <w:t xml:space="preserve"> </w:t>
      </w:r>
      <w:r>
        <w:t xml:space="preserve">→ 101℃(0.1036) と 102℃(0.1074) の間。</w:t>
      </w:r>
      <w:r>
        <w:rPr>
          <w:bCs/>
          <w:b/>
        </w:rPr>
        <w:t xml:space="preserve">選択肢が 1℃ 刻みなので、2 倍を忘れると確実に 1〜2 段ずれる。</w:t>
      </w:r>
    </w:p>
    <w:p>
      <w:pPr>
        <w:pStyle w:val="BodyText"/>
      </w:pPr>
      <w:r>
        <w:rPr>
          <w:bCs/>
          <w:b/>
        </w:rPr>
        <w:t xml:space="preserve">「2 倍」に気づくための手がかり</w:t>
      </w:r>
      <w:r>
        <w:t xml:space="preserve">　題目が</w:t>
      </w:r>
      <w:r>
        <w:rPr>
          <w:bCs/>
          <w:b/>
        </w:rPr>
        <w:t xml:space="preserve">わざわざ解離式 NaCl → Na⁺ + Cl⁻ を単独で書き出し、「100% 解離する」と明記している</w:t>
      </w:r>
      <w:r>
        <w:t xml:space="preserve">。試験問題で単独の式が提示されるときは、それが計算に直接入る。 　同じ趣旨の表現：「</w:t>
      </w:r>
      <w:r>
        <w:rPr>
          <w:bCs/>
          <w:b/>
        </w:rPr>
        <w:t xml:space="preserve">イオン化された Na 及び Cl は非揮発性</w:t>
      </w:r>
      <w:r>
        <w:t xml:space="preserve">」——これも「イオンとして 2 種類存在している」ことを重ねて示唆している。 　一般則：</w:t>
      </w:r>
      <w:r>
        <w:rPr>
          <w:bCs/>
          <w:b/>
        </w:rPr>
        <w:t xml:space="preserve">束一的性質（沸点上昇・凝固点降下・浸透圧）はすべて溶質粒子の個数で決まる</w:t>
      </w:r>
      <w:r>
        <w:t xml:space="preserve">ので、電解質では</w:t>
      </w:r>
      <w:r>
        <w:rPr>
          <w:bCs/>
          <w:b/>
        </w:rPr>
        <w:t xml:space="preserve">ファントホッフ係数 i</w:t>
      </w:r>
      <w:r>
        <w:t xml:space="preserve"> </w:t>
      </w:r>
      <w:r>
        <w:t xml:space="preserve">を掛ける。NaCl は i = 2、CaCl₂ は i = 3、非電解質（ショ糖・尿素）は i = 1。</w:t>
      </w:r>
    </w:p>
    <w:p>
      <w:pPr>
        <w:pStyle w:val="BodyText"/>
      </w:pPr>
      <w:r>
        <w:rPr>
          <w:bCs/>
          <w:b/>
        </w:rPr>
        <w:t xml:space="preserve">粗い検算</w:t>
      </w:r>
      <w:r>
        <w:t xml:space="preserve">　ΔT_b = K_b·m·i、K_b(水) = 0.515 K·kg/mol、m = 0.2564/0.085 = 3.02 mol/kg、i = 2 　→ ΔT_b ≈ 0.515 × 3.02 × 2 =</w:t>
      </w:r>
      <w:r>
        <w:t xml:space="preserve"> </w:t>
      </w:r>
      <w:r>
        <w:rPr>
          <w:bCs/>
          <w:b/>
        </w:rPr>
        <w:t xml:space="preserve">3.1 K</w:t>
      </w:r>
      <w:r>
        <w:t xml:space="preserve"> </w:t>
      </w:r>
      <w:r>
        <w:t xml:space="preserve">→ 約 103℃ ✔ 　15 wt% は海水（約 3.5 wt%）の 4 倍以上の濃厚溶液なので稀薄溶液近似は厳密には使えないが、</w:t>
      </w:r>
      <w:r>
        <w:rPr>
          <w:bCs/>
          <w:b/>
        </w:rPr>
        <w:t xml:space="preserve">方向確認には十分</w:t>
      </w:r>
      <w:r>
        <w:t xml:space="preserve">。1℃ や 6℃ が出たらどこかで間違えている。</w:t>
      </w:r>
    </w:p>
    <w:p>
      <w:pPr>
        <w:pStyle w:val="BodyText"/>
      </w:pPr>
      <w:r>
        <w:rPr>
          <w:bCs/>
          <w:b/>
        </w:rPr>
        <w:t xml:space="preserve">気液平衡係数 K の扱い</w:t>
      </w:r>
      <w:r>
        <w:t xml:space="preserve">　K = y/x が標準定義。本題では非揮発性溶質のため</w:t>
      </w:r>
      <w:r>
        <w:t xml:space="preserve"> </w:t>
      </w:r>
      <w:r>
        <w:rPr>
          <w:bCs/>
          <w:b/>
        </w:rPr>
        <w:t xml:space="preserve">y_H₂O = 1</w:t>
      </w:r>
      <w:r>
        <w:t xml:space="preserve"> </w:t>
      </w:r>
      <w:r>
        <w:t xml:space="preserve">となり、K = 1/x へ簡略化される。題目が K = p*/P と与えているので、</w:t>
      </w:r>
      <w:r>
        <w:rPr>
          <w:bCs/>
          <w:b/>
        </w:rPr>
        <w:t xml:space="preserve">両者を等置して p* = P/x</w:t>
      </w:r>
      <w:r>
        <w:t xml:space="preserve"> </w:t>
      </w:r>
      <w:r>
        <w:t xml:space="preserve">と一気に書ける。</w:t>
      </w:r>
    </w:p>
    <w:p>
      <w:pPr>
        <w:pStyle w:val="BodyText"/>
      </w:pPr>
      <w:r>
        <w:rPr>
          <w:bCs/>
          <w:b/>
        </w:rPr>
        <w:t xml:space="preserve">一句話速記</w:t>
      </w:r>
      <w:r>
        <w:t xml:space="preserve">　沸騰条件は p* = P。塩の解離で溶質粒子は 2 倍（NaCl → Na⁺ + Cl⁻、i = 2）。x_H₂O = 4.7222/(4.7222+0.5128) = 0.902 → p* = 0.1/0.902 = 0.1109 MPa → 表より 103℃。解離を忘れると 101〜102℃ に落ちる。</w:t>
      </w:r>
    </w:p>
    <w:p>
      <w:pPr>
        <w:pStyle w:val="BodyText"/>
      </w:pPr>
      <w:r>
        <w:rPr>
          <w:bCs/>
          <w:b/>
        </w:rPr>
        <w:t xml:space="preserve">H29-Q21〜Q30 の共通構造（まとめ）</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陥穽の型</w:t>
            </w:r>
          </w:p>
        </w:tc>
        <w:tc>
          <w:tcPr/>
          <w:p>
            <w:pPr>
              <w:pStyle w:val="Compact"/>
              <w:jc w:val="left"/>
            </w:pPr>
            <w:r>
              <w:rPr>
                <w:bCs/>
                <w:b/>
              </w:rPr>
              <w:t xml:space="preserve">答</w:t>
            </w:r>
          </w:p>
        </w:tc>
      </w:tr>
      <w:tr>
        <w:tc>
          <w:tcPr/>
          <w:p>
            <w:pPr>
              <w:pStyle w:val="Compact"/>
              <w:jc w:val="left"/>
            </w:pPr>
            <w:r>
              <w:t xml:space="preserve">Q21</w:t>
            </w:r>
          </w:p>
        </w:tc>
        <w:tc>
          <w:tcPr/>
          <w:p>
            <w:pPr>
              <w:pStyle w:val="Compact"/>
              <w:jc w:val="left"/>
            </w:pPr>
            <w:r>
              <w:t xml:space="preserve">ガラス</w:t>
            </w:r>
          </w:p>
        </w:tc>
        <w:tc>
          <w:tcPr/>
          <w:p>
            <w:pPr>
              <w:pStyle w:val="Compact"/>
              <w:jc w:val="left"/>
            </w:pPr>
            <w:r>
              <w:t xml:space="preserve">前半正・後半</w:t>
            </w:r>
            <w:r>
              <w:rPr>
                <w:bCs/>
                <w:b/>
              </w:rPr>
              <w:t xml:space="preserve">反転</w:t>
            </w:r>
            <w:r>
              <w:t xml:space="preserve">（石英の熱膨張）</w:t>
            </w:r>
          </w:p>
        </w:tc>
        <w:tc>
          <w:tcPr/>
          <w:p>
            <w:pPr>
              <w:pStyle w:val="Compact"/>
              <w:jc w:val="left"/>
            </w:pPr>
            <w:r>
              <w:t xml:space="preserve">③</w:t>
            </w:r>
          </w:p>
        </w:tc>
      </w:tr>
      <w:tr>
        <w:tc>
          <w:tcPr/>
          <w:p>
            <w:pPr>
              <w:pStyle w:val="Compact"/>
              <w:jc w:val="left"/>
            </w:pPr>
            <w:r>
              <w:t xml:space="preserve">Q22</w:t>
            </w:r>
          </w:p>
        </w:tc>
        <w:tc>
          <w:tcPr/>
          <w:p>
            <w:pPr>
              <w:pStyle w:val="Compact"/>
              <w:jc w:val="left"/>
            </w:pPr>
            <w:r>
              <w:t xml:space="preserve">無機機能材料</w:t>
            </w:r>
          </w:p>
        </w:tc>
        <w:tc>
          <w:tcPr/>
          <w:p>
            <w:pPr>
              <w:pStyle w:val="Compact"/>
              <w:jc w:val="left"/>
            </w:pPr>
            <w:r>
              <w:t xml:space="preserve">片假名の取り違え（BaTiO₃ vs ZrO₂）</w:t>
            </w:r>
          </w:p>
        </w:tc>
        <w:tc>
          <w:tcPr/>
          <w:p>
            <w:pPr>
              <w:pStyle w:val="Compact"/>
              <w:jc w:val="left"/>
            </w:pPr>
            <w:r>
              <w:t xml:space="preserve">⑤</w:t>
            </w:r>
          </w:p>
        </w:tc>
      </w:tr>
      <w:tr>
        <w:tc>
          <w:tcPr/>
          <w:p>
            <w:pPr>
              <w:pStyle w:val="Compact"/>
              <w:jc w:val="left"/>
            </w:pPr>
            <w:r>
              <w:t xml:space="preserve">Q23</w:t>
            </w:r>
          </w:p>
        </w:tc>
        <w:tc>
          <w:tcPr/>
          <w:p>
            <w:pPr>
              <w:pStyle w:val="Compact"/>
              <w:jc w:val="left"/>
            </w:pPr>
            <w:r>
              <w:t xml:space="preserve">第14族</w:t>
            </w:r>
          </w:p>
        </w:tc>
        <w:tc>
          <w:tcPr/>
          <w:p>
            <w:pPr>
              <w:pStyle w:val="Compact"/>
              <w:jc w:val="left"/>
            </w:pPr>
            <w:r>
              <w:t xml:space="preserve">限定詞への過剰反応（実際は単純に Si が2位）</w:t>
            </w:r>
          </w:p>
        </w:tc>
        <w:tc>
          <w:tcPr/>
          <w:p>
            <w:pPr>
              <w:pStyle w:val="Compact"/>
              <w:jc w:val="left"/>
            </w:pPr>
            <w:r>
              <w:t xml:space="preserve">③</w:t>
            </w:r>
          </w:p>
        </w:tc>
      </w:tr>
      <w:tr>
        <w:tc>
          <w:tcPr/>
          <w:p>
            <w:pPr>
              <w:pStyle w:val="Compact"/>
              <w:jc w:val="left"/>
            </w:pPr>
            <w:r>
              <w:t xml:space="preserve">Q24</w:t>
            </w:r>
          </w:p>
        </w:tc>
        <w:tc>
          <w:tcPr/>
          <w:p>
            <w:pPr>
              <w:pStyle w:val="Compact"/>
              <w:jc w:val="left"/>
            </w:pPr>
            <w:r>
              <w:t xml:space="preserve">充填構造</w:t>
            </w:r>
          </w:p>
        </w:tc>
        <w:tc>
          <w:tcPr/>
          <w:p>
            <w:pPr>
              <w:pStyle w:val="Compact"/>
              <w:jc w:val="left"/>
            </w:pPr>
            <w:r>
              <w:t xml:space="preserve">数値の付け替え（単純立方の 6 を BCC に）</w:t>
            </w:r>
          </w:p>
        </w:tc>
        <w:tc>
          <w:tcPr/>
          <w:p>
            <w:pPr>
              <w:pStyle w:val="Compact"/>
              <w:jc w:val="left"/>
            </w:pPr>
            <w:r>
              <w:t xml:space="preserve">①</w:t>
            </w:r>
          </w:p>
        </w:tc>
      </w:tr>
      <w:tr>
        <w:tc>
          <w:tcPr/>
          <w:p>
            <w:pPr>
              <w:pStyle w:val="Compact"/>
              <w:jc w:val="left"/>
            </w:pPr>
            <w:r>
              <w:t xml:space="preserve">Q25</w:t>
            </w:r>
          </w:p>
        </w:tc>
        <w:tc>
          <w:tcPr/>
          <w:p>
            <w:pPr>
              <w:pStyle w:val="Compact"/>
              <w:jc w:val="left"/>
            </w:pPr>
            <w:r>
              <w:t xml:space="preserve">製品と製法</w:t>
            </w:r>
          </w:p>
        </w:tc>
        <w:tc>
          <w:tcPr/>
          <w:p>
            <w:pPr>
              <w:pStyle w:val="Compact"/>
              <w:jc w:val="left"/>
            </w:pPr>
            <w:r>
              <w:t xml:space="preserve">俗名の多義性（ソーダ）／</w:t>
            </w:r>
            <w:r>
              <w:rPr>
                <w:bCs/>
                <w:b/>
              </w:rPr>
              <w:t xml:space="preserve">毒性で判断する誤り</w:t>
            </w:r>
          </w:p>
        </w:tc>
        <w:tc>
          <w:tcPr/>
          <w:p>
            <w:pPr>
              <w:pStyle w:val="Compact"/>
              <w:jc w:val="left"/>
            </w:pPr>
            <w:r>
              <w:t xml:space="preserve">①</w:t>
            </w:r>
          </w:p>
        </w:tc>
      </w:tr>
      <w:tr>
        <w:tc>
          <w:tcPr/>
          <w:p>
            <w:pPr>
              <w:pStyle w:val="Compact"/>
              <w:jc w:val="left"/>
            </w:pPr>
            <w:r>
              <w:t xml:space="preserve">Q26</w:t>
            </w:r>
          </w:p>
        </w:tc>
        <w:tc>
          <w:tcPr/>
          <w:p>
            <w:pPr>
              <w:pStyle w:val="Compact"/>
              <w:jc w:val="left"/>
            </w:pPr>
            <w:r>
              <w:t xml:space="preserve">レーザー</w:t>
            </w:r>
          </w:p>
        </w:tc>
        <w:tc>
          <w:tcPr/>
          <w:p>
            <w:pPr>
              <w:pStyle w:val="Compact"/>
              <w:jc w:val="left"/>
            </w:pPr>
            <w:r>
              <w:rPr>
                <w:bCs/>
                <w:b/>
              </w:rPr>
              <w:t xml:space="preserve">因果の逆転</w:t>
            </w:r>
            <w:r>
              <w:t xml:space="preserve">（入射光が波長を決めるという主張）</w:t>
            </w:r>
          </w:p>
        </w:tc>
        <w:tc>
          <w:tcPr/>
          <w:p>
            <w:pPr>
              <w:pStyle w:val="Compact"/>
              <w:jc w:val="left"/>
            </w:pPr>
            <w:r>
              <w:t xml:space="preserve">③</w:t>
            </w:r>
          </w:p>
        </w:tc>
      </w:tr>
      <w:tr>
        <w:tc>
          <w:tcPr/>
          <w:p>
            <w:pPr>
              <w:pStyle w:val="Compact"/>
              <w:jc w:val="left"/>
            </w:pPr>
            <w:r>
              <w:t xml:space="preserve">Q27</w:t>
            </w:r>
          </w:p>
        </w:tc>
        <w:tc>
          <w:tcPr/>
          <w:p>
            <w:pPr>
              <w:pStyle w:val="Compact"/>
              <w:jc w:val="left"/>
            </w:pPr>
            <w:r>
              <w:t xml:space="preserve">気体物性</w:t>
            </w:r>
          </w:p>
        </w:tc>
        <w:tc>
          <w:tcPr/>
          <w:p>
            <w:pPr>
              <w:pStyle w:val="Compact"/>
              <w:jc w:val="left"/>
            </w:pPr>
            <w:r>
              <w:t xml:space="preserve">日常経験からの誤類推（スプレー缶＝JT効果）</w:t>
            </w:r>
          </w:p>
        </w:tc>
        <w:tc>
          <w:tcPr/>
          <w:p>
            <w:pPr>
              <w:pStyle w:val="Compact"/>
              <w:jc w:val="left"/>
            </w:pPr>
            <w:r>
              <w:t xml:space="preserve">①</w:t>
            </w:r>
          </w:p>
        </w:tc>
      </w:tr>
      <w:tr>
        <w:tc>
          <w:tcPr/>
          <w:p>
            <w:pPr>
              <w:pStyle w:val="Compact"/>
              <w:jc w:val="left"/>
            </w:pPr>
            <w:r>
              <w:t xml:space="preserve">Q28</w:t>
            </w:r>
          </w:p>
        </w:tc>
        <w:tc>
          <w:tcPr/>
          <w:p>
            <w:pPr>
              <w:pStyle w:val="Compact"/>
              <w:jc w:val="left"/>
            </w:pPr>
            <w:r>
              <w:t xml:space="preserve">燃焼計算</w:t>
            </w:r>
          </w:p>
        </w:tc>
        <w:tc>
          <w:tcPr/>
          <w:p>
            <w:pPr>
              <w:pStyle w:val="Compact"/>
              <w:jc w:val="left"/>
            </w:pPr>
            <w:r>
              <w:rPr>
                <w:bCs/>
                <w:b/>
              </w:rPr>
              <w:t xml:space="preserve">列挙の漏れ</w:t>
            </w:r>
            <w:r>
              <w:t xml:space="preserve">（過剰 O₂）</w:t>
            </w:r>
          </w:p>
        </w:tc>
        <w:tc>
          <w:tcPr/>
          <w:p>
            <w:pPr>
              <w:pStyle w:val="Compact"/>
              <w:jc w:val="left"/>
            </w:pPr>
            <w:r>
              <w:t xml:space="preserve">④</w:t>
            </w:r>
          </w:p>
        </w:tc>
      </w:tr>
      <w:tr>
        <w:tc>
          <w:tcPr/>
          <w:p>
            <w:pPr>
              <w:pStyle w:val="Compact"/>
              <w:jc w:val="left"/>
            </w:pPr>
            <w:r>
              <w:t xml:space="preserve">Q29</w:t>
            </w:r>
          </w:p>
        </w:tc>
        <w:tc>
          <w:tcPr/>
          <w:p>
            <w:pPr>
              <w:pStyle w:val="Compact"/>
              <w:jc w:val="left"/>
            </w:pPr>
            <w:r>
              <w:t xml:space="preserve">平均分子量</w:t>
            </w:r>
          </w:p>
        </w:tc>
        <w:tc>
          <w:tcPr/>
          <w:p>
            <w:pPr>
              <w:pStyle w:val="Compact"/>
              <w:jc w:val="left"/>
            </w:pPr>
            <w:r>
              <w:t xml:space="preserve">定義式の組み立て誤り（分子に分子量の和）</w:t>
            </w:r>
          </w:p>
        </w:tc>
        <w:tc>
          <w:tcPr/>
          <w:p>
            <w:pPr>
              <w:pStyle w:val="Compact"/>
              <w:jc w:val="left"/>
            </w:pPr>
            <w:r>
              <w:t xml:space="preserve">③</w:t>
            </w:r>
          </w:p>
        </w:tc>
      </w:tr>
      <w:tr>
        <w:tc>
          <w:tcPr/>
          <w:p>
            <w:pPr>
              <w:pStyle w:val="Compact"/>
              <w:jc w:val="left"/>
            </w:pPr>
            <w:r>
              <w:t xml:space="preserve">Q30</w:t>
            </w:r>
          </w:p>
        </w:tc>
        <w:tc>
          <w:tcPr/>
          <w:p>
            <w:pPr>
              <w:pStyle w:val="Compact"/>
              <w:jc w:val="left"/>
            </w:pPr>
            <w:r>
              <w:t xml:space="preserve">沸点上昇</w:t>
            </w:r>
          </w:p>
        </w:tc>
        <w:tc>
          <w:tcPr/>
          <w:p>
            <w:pPr>
              <w:pStyle w:val="Compact"/>
              <w:jc w:val="left"/>
            </w:pPr>
            <w:r>
              <w:rPr>
                <w:bCs/>
                <w:b/>
              </w:rPr>
              <w:t xml:space="preserve">係数の代入漏れ</w:t>
            </w:r>
            <w:r>
              <w:t xml:space="preserve">（解離の 2 倍）</w:t>
            </w:r>
          </w:p>
        </w:tc>
        <w:tc>
          <w:tcPr/>
          <w:p>
            <w:pPr>
              <w:pStyle w:val="Compact"/>
              <w:jc w:val="left"/>
            </w:pPr>
            <w:r>
              <w:t xml:space="preserve">③</w:t>
            </w:r>
          </w:p>
        </w:tc>
      </w:tr>
    </w:tbl>
    <w:p>
      <w:pPr>
        <w:pStyle w:val="BodyText"/>
      </w:pPr>
      <w:r>
        <w:t xml:space="preserve">　</w:t>
      </w:r>
      <w:r>
        <w:rPr>
          <w:bCs/>
          <w:b/>
        </w:rPr>
        <w:t xml:space="preserve">無機分野（Q21〜Q26）の失点は知識型、化学プロセス分野（Q27〜Q30）の失点は手順型</w:t>
      </w:r>
      <w:r>
        <w:t xml:space="preserve">とはっきり分かれている。前者の対策は物質↔用途の対応表の暗記、後者の対策は</w:t>
      </w:r>
      <w:r>
        <w:rPr>
          <w:bCs/>
          <w:b/>
        </w:rPr>
        <w:t xml:space="preserve">計算前に表を書く</w:t>
      </w:r>
      <w:r>
        <w:t xml:space="preserve">という作業手順の固定化。</w:t>
      </w:r>
    </w:p>
    <w:p>
      <w:pPr>
        <w:pStyle w:val="BodyText"/>
      </w:pPr>
      <w:r>
        <w:t xml:space="preserve">　</w:t>
      </w:r>
      <w:r>
        <w:rPr>
          <w:bCs/>
          <w:b/>
        </w:rPr>
        <w:t xml:space="preserve">計算題三題（Q28・Q29・Q30）の失点原因はすべて「計算力ではなく組み立て」</w:t>
      </w:r>
      <w:r>
        <w:t xml:space="preserve">：Q28 は成分の列挙漏れ、Q29 は定義式への代入誤り、Q30 は係数（解離の 2 倍）の漏れ。</w:t>
      </w:r>
      <w:r>
        <w:rPr>
          <w:bCs/>
          <w:b/>
        </w:rPr>
        <w:t xml:space="preserve">既存の弱点「多段推導で前段の結果を完全に代入し忘れる」が三題連続で現れた。</w:t>
      </w:r>
      <w:r>
        <w:t xml:space="preserve"> </w:t>
      </w:r>
      <w:r>
        <w:t xml:space="preserve">　</w:t>
      </w:r>
      <w:r>
        <w:rPr>
          <w:bCs/>
          <w:b/>
        </w:rPr>
        <w:t xml:space="preserve">共通対策</w:t>
      </w:r>
      <w:r>
        <w:t xml:space="preserve">：計算に入る前に必ず</w:t>
      </w:r>
      <w:r>
        <w:rPr>
          <w:bCs/>
          <w:b/>
        </w:rPr>
        <w:t xml:space="preserve">表を書いて全項目を可視化する</w:t>
      </w:r>
      <w:r>
        <w:t xml:space="preserve">。物質収支なら入出表、分子量なら四欄表、束一的性質なら粒子数の欄を作る。頭の中で分母分子を組み立てない。</w:t>
      </w:r>
    </w:p>
    <w:p>
      <w:pPr>
        <w:pStyle w:val="BodyText"/>
      </w:pPr>
      <w:r>
        <w:t xml:space="preserve">　</w:t>
      </w:r>
      <w:r>
        <w:rPr>
          <w:bCs/>
          <w:b/>
        </w:rPr>
        <w:t xml:space="preserve">日常経験・語感による判断が二度失敗した</w:t>
      </w:r>
      <w:r>
        <w:t xml:space="preserve">（Q25 の「毒だから使わない」、Q27 の「スプレー缶は冷たい」）。</w:t>
      </w:r>
      <w:r>
        <w:rPr>
          <w:bCs/>
          <w:b/>
        </w:rPr>
        <w:t xml:space="preserve">工業プロセスと物性の問題では、日常直感ではなく機構と定義に戻る。</w:t>
      </w:r>
      <w:r>
        <w:t xml:space="preserve">答えが合っていても理由が違えば、変形題で必ず失点する。</w:t>
      </w:r>
    </w:p>
    <w:p>
      <w:pPr>
        <w:pStyle w:val="BodyText"/>
      </w:pPr>
      <w:r>
        <w:t xml:space="preserve">　</w:t>
      </w:r>
      <w:r>
        <w:rPr>
          <w:bCs/>
          <w:b/>
        </w:rPr>
        <w:t xml:space="preserve">片假名由来の失点が継続</w:t>
      </w:r>
      <w:r>
        <w:t xml:space="preserve">（Q22 の チタン酸バリウム、Q25 の ソーダ）。H29 全体では Q12（ポリ-α-オレフィン）、Q15（1,2/1,4）と合わせて</w:t>
      </w:r>
      <w:r>
        <w:rPr>
          <w:bCs/>
          <w:b/>
        </w:rPr>
        <w:t xml:space="preserve">四題</w:t>
      </w:r>
      <w:r>
        <w:t xml:space="preserve">。字根の分解と多義語の識別を独立した対策項目とすべき。</w:t>
      </w:r>
    </w:p>
    <w:p>
      <w:pPr>
        <w:pStyle w:val="BodyText"/>
      </w:pPr>
      <w:r>
        <w:rPr>
          <w:bCs/>
          <w:b/>
        </w:rPr>
        <w:t xml:space="preserve">問 99　H29-Q31　二次反応の反応時間</w:t>
      </w:r>
    </w:p>
    <w:p>
      <w:pPr>
        <w:pStyle w:val="BodyText"/>
      </w:pPr>
      <w:r>
        <w:rPr>
          <w:bCs/>
          <w:b/>
        </w:rPr>
        <w:t xml:space="preserve">考點　</w:t>
      </w:r>
      <w:r>
        <w:rPr>
          <w:iCs/>
          <w:i/>
        </w:rPr>
        <w:t xml:space="preserve">計算題。</w:t>
      </w:r>
      <w:r>
        <w:rPr>
          <w:iCs/>
          <w:i/>
          <w:bCs/>
          <w:b/>
        </w:rPr>
        <w:t xml:space="preserve">正解：③ 3時間</w:t>
      </w:r>
      <w:r>
        <w:rPr>
          <w:iCs/>
          <w:i/>
        </w:rPr>
        <w:t xml:space="preserve">（原選②）</w:t>
      </w:r>
    </w:p>
    <w:p>
      <w:pPr>
        <w:pStyle w:val="BodyText"/>
      </w:pPr>
      <w:r>
        <w:rPr>
          <w:bCs/>
          <w:b/>
        </w:rPr>
        <w:t xml:space="preserve">題意</w:t>
      </w:r>
      <w:r>
        <w:t xml:space="preserve">　等温回分反応器で A→B、</w:t>
      </w:r>
      <w:r>
        <w:rPr>
          <w:bCs/>
          <w:b/>
        </w:rPr>
        <w:t xml:space="preserve">反応速度は A 濃度の 2 乗に比例</w:t>
      </w:r>
      <w:r>
        <w:t xml:space="preserve">。1 時間で反応率 50%、75% になるのは何時間後か。</w:t>
      </w:r>
    </w:p>
    <w:p>
      <w:pPr>
        <w:pStyle w:val="BodyText"/>
      </w:pPr>
      <w:r>
        <w:rPr>
          <w:bCs/>
          <w:b/>
        </w:rPr>
        <w:t xml:space="preserve">積分速度式の導出</w:t>
      </w:r>
    </w:p>
    <w:p>
      <w:pPr>
        <w:pStyle w:val="BodyText"/>
      </w:pPr>
      <w:r>
        <w:t xml:space="preserve">　−dC_A/dt = kC_A² を積分して　</w:t>
      </w:r>
      <w:r>
        <w:rPr>
          <w:bCs/>
          <w:b/>
        </w:rPr>
        <w:t xml:space="preserve">1/C_A − 1/C_A0 = kt</w:t>
      </w:r>
      <w:r>
        <w:t xml:space="preserve"> </w:t>
      </w:r>
      <w:r>
        <w:t xml:space="preserve">　反応率 x を用いて C_A = C_A0(1−x) を代入すると</w:t>
      </w:r>
    </w:p>
    <w:p>
      <w:pPr>
        <w:pStyle w:val="BodyText"/>
      </w:pPr>
      <w:r>
        <w:t xml:space="preserve">kCA0 t=x1−x</w:t>
      </w:r>
    </w:p>
    <w:p>
      <w:pPr>
        <w:pStyle w:val="BodyText"/>
      </w:pPr>
      <w:r>
        <w:rPr>
          <w:bCs/>
          <w:b/>
        </w:rPr>
        <w:t xml:space="preserve">計算</w:t>
      </w:r>
    </w:p>
    <w:p>
      <w:pPr>
        <w:pStyle w:val="BodyText"/>
      </w:pPr>
      <w:r>
        <w:t xml:space="preserve">　t = 1 h、x = 0.50 → kC_A0 × 1 = 0.50/0.50 = 1 →</w:t>
      </w:r>
      <w:r>
        <w:t xml:space="preserve"> </w:t>
      </w:r>
      <w:r>
        <w:rPr>
          <w:bCs/>
          <w:b/>
        </w:rPr>
        <w:t xml:space="preserve">kC_A0 = 1 h⁻¹</w:t>
      </w:r>
      <w:r>
        <w:t xml:space="preserve"> </w:t>
      </w:r>
      <w:r>
        <w:t xml:space="preserve">　x = 0.75 → kC_A0·t = 0.75/0.25 = 3 →</w:t>
      </w:r>
      <w:r>
        <w:t xml:space="preserve"> </w:t>
      </w:r>
      <w:r>
        <w:rPr>
          <w:bCs/>
          <w:b/>
        </w:rPr>
        <w:t xml:space="preserve">t = 3 時間</w:t>
      </w:r>
    </w:p>
    <w:p>
      <w:pPr>
        <w:pStyle w:val="BodyText"/>
      </w:pPr>
      <w:r>
        <w:rPr>
          <w:bCs/>
          <w:b/>
        </w:rPr>
        <w:t xml:space="preserve">t ∝ x/(1−x) の早見表</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x</w:t>
            </w:r>
          </w:p>
        </w:tc>
        <w:tc>
          <w:tcPr/>
          <w:p>
            <w:pPr>
              <w:pStyle w:val="Compact"/>
              <w:jc w:val="left"/>
            </w:pPr>
            <w:r>
              <w:t xml:space="preserve">0.50</w:t>
            </w:r>
          </w:p>
        </w:tc>
        <w:tc>
          <w:tcPr/>
          <w:p>
            <w:pPr>
              <w:pStyle w:val="Compact"/>
              <w:jc w:val="left"/>
            </w:pPr>
            <w:r>
              <w:t xml:space="preserve">0.667</w:t>
            </w:r>
          </w:p>
        </w:tc>
        <w:tc>
          <w:tcPr/>
          <w:p>
            <w:pPr>
              <w:pStyle w:val="Compact"/>
              <w:jc w:val="left"/>
            </w:pPr>
            <w:r>
              <w:rPr>
                <w:bCs/>
                <w:b/>
              </w:rPr>
              <w:t xml:space="preserve">0.75</w:t>
            </w:r>
          </w:p>
        </w:tc>
        <w:tc>
          <w:tcPr/>
          <w:p>
            <w:pPr>
              <w:pStyle w:val="Compact"/>
              <w:jc w:val="left"/>
            </w:pPr>
            <w:r>
              <w:t xml:space="preserve">0.80</w:t>
            </w:r>
          </w:p>
        </w:tc>
        <w:tc>
          <w:tcPr/>
          <w:p>
            <w:pPr>
              <w:pStyle w:val="Compact"/>
              <w:jc w:val="left"/>
            </w:pPr>
            <w:r>
              <w:t xml:space="preserve">0.90</w:t>
            </w:r>
          </w:p>
        </w:tc>
        <w:tc>
          <w:tcPr/>
          <w:p>
            <w:pPr>
              <w:pStyle w:val="Compact"/>
              <w:jc w:val="left"/>
            </w:pPr>
            <w:r>
              <w:t xml:space="preserve">0.99</w:t>
            </w:r>
          </w:p>
        </w:tc>
      </w:tr>
      <w:tr>
        <w:tc>
          <w:tcPr/>
          <w:p>
            <w:pPr>
              <w:pStyle w:val="Compact"/>
              <w:jc w:val="left"/>
            </w:pPr>
            <w:r>
              <w:t xml:space="preserve">x/(1−x)</w:t>
            </w:r>
          </w:p>
        </w:tc>
        <w:tc>
          <w:tcPr/>
          <w:p>
            <w:pPr>
              <w:pStyle w:val="Compact"/>
              <w:jc w:val="left"/>
            </w:pPr>
            <w:r>
              <w:rPr>
                <w:bCs/>
                <w:b/>
              </w:rPr>
              <w:t xml:space="preserve">1</w:t>
            </w:r>
          </w:p>
        </w:tc>
        <w:tc>
          <w:tcPr/>
          <w:p>
            <w:pPr>
              <w:pStyle w:val="Compact"/>
              <w:jc w:val="left"/>
            </w:pPr>
            <w:r>
              <w:t xml:space="preserve">2</w:t>
            </w:r>
          </w:p>
        </w:tc>
        <w:tc>
          <w:tcPr/>
          <w:p>
            <w:pPr>
              <w:pStyle w:val="Compact"/>
              <w:jc w:val="left"/>
            </w:pPr>
            <w:r>
              <w:rPr>
                <w:bCs/>
                <w:b/>
              </w:rPr>
              <w:t xml:space="preserve">3</w:t>
            </w:r>
          </w:p>
        </w:tc>
        <w:tc>
          <w:tcPr/>
          <w:p>
            <w:pPr>
              <w:pStyle w:val="Compact"/>
              <w:jc w:val="left"/>
            </w:pPr>
            <w:r>
              <w:t xml:space="preserve">4</w:t>
            </w:r>
          </w:p>
        </w:tc>
        <w:tc>
          <w:tcPr/>
          <w:p>
            <w:pPr>
              <w:pStyle w:val="Compact"/>
              <w:jc w:val="left"/>
            </w:pPr>
            <w:r>
              <w:t xml:space="preserve">9</w:t>
            </w:r>
          </w:p>
        </w:tc>
        <w:tc>
          <w:tcPr/>
          <w:p>
            <w:pPr>
              <w:pStyle w:val="Compact"/>
              <w:jc w:val="left"/>
            </w:pPr>
            <w:r>
              <w:t xml:space="preserve">99</w:t>
            </w:r>
          </w:p>
        </w:tc>
      </w:tr>
    </w:tbl>
    <w:p>
      <w:pPr>
        <w:pStyle w:val="BodyText"/>
      </w:pPr>
      <w:r>
        <w:t xml:space="preserve">　x=0.5 の比値 1 から x=0.75 の比値 3 へ →</w:t>
      </w:r>
      <w:r>
        <w:t xml:space="preserve"> </w:t>
      </w:r>
      <w:r>
        <w:rPr>
          <w:bCs/>
          <w:b/>
        </w:rPr>
        <w:t xml:space="preserve">時間は 3 倍</w:t>
      </w:r>
      <w:r>
        <w:t xml:space="preserve">。微分方程式を解かずに二つの表値を割るだけで済む。</w:t>
      </w:r>
    </w:p>
    <w:p>
      <w:pPr>
        <w:pStyle w:val="BodyText"/>
      </w:pPr>
      <w:r>
        <w:rPr>
          <w:bCs/>
          <w:b/>
        </w:rPr>
        <w:t xml:space="preserve">誤答分析</w:t>
      </w:r>
      <w:r>
        <w:t xml:space="preserve">　「1/2 × 1/2 で 2 時間」という推論は</w:t>
      </w:r>
      <w:r>
        <w:rPr>
          <w:bCs/>
          <w:b/>
        </w:rPr>
        <w:t xml:space="preserve">半減期が一定である一次反応の論理</w:t>
      </w:r>
      <w:r>
        <w:t xml:space="preserve">。題目は冒頭で「</w:t>
      </w:r>
      <w:r>
        <w:rPr>
          <w:bCs/>
          <w:b/>
        </w:rPr>
        <w:t xml:space="preserve">2 乗に比例する</w:t>
      </w:r>
      <w:r>
        <w:t xml:space="preserve">」と級数を明示しており、これが唯一の判定根拠。</w:t>
      </w:r>
    </w:p>
    <w:p>
      <w:pPr>
        <w:pStyle w:val="BodyText"/>
      </w:pPr>
      <w:r>
        <w:t xml:space="preserve">　</w:t>
      </w:r>
      <w:r>
        <w:rPr>
          <w:bCs/>
          <w:b/>
        </w:rPr>
        <w:t xml:space="preserve">二次反応の半減期は一定ではなく倍々に伸びる</w:t>
      </w:r>
      <w:r>
        <w:t xml:space="preserve">：濃度が半分になると速度は 1/4（半分の半分）になるため、残り半分を消すのに 2 倍の時間がかかる。0→50% が 1 時間なら</w:t>
      </w:r>
      <w:r>
        <w:t xml:space="preserve"> </w:t>
      </w:r>
      <w:r>
        <w:rPr>
          <w:bCs/>
          <w:b/>
        </w:rPr>
        <w:t xml:space="preserve">50→75% は 2 時間</w:t>
      </w:r>
      <w:r>
        <w:t xml:space="preserve">で、合計 3 時間。二次反応は A 同士が出会う必要があるので、希薄になるほど後半が急激に遅くなる。</w:t>
      </w:r>
    </w:p>
    <w:p>
      <w:pPr>
        <w:pStyle w:val="BodyText"/>
      </w:pPr>
      <w:r>
        <w:rPr>
          <w:bCs/>
          <w:b/>
        </w:rPr>
        <w:t xml:space="preserve">一次 vs 二次の対照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一次反応</w:t>
            </w:r>
          </w:p>
        </w:tc>
        <w:tc>
          <w:tcPr/>
          <w:p>
            <w:pPr>
              <w:pStyle w:val="Compact"/>
              <w:jc w:val="left"/>
            </w:pPr>
            <w:r>
              <w:rPr>
                <w:bCs/>
                <w:b/>
              </w:rPr>
              <w:t xml:space="preserve">二次反応</w:t>
            </w:r>
          </w:p>
        </w:tc>
      </w:tr>
      <w:tr>
        <w:tc>
          <w:tcPr/>
          <w:p>
            <w:pPr>
              <w:pStyle w:val="Compact"/>
              <w:jc w:val="left"/>
            </w:pPr>
            <w:r>
              <w:t xml:space="preserve">積分形</w:t>
            </w:r>
          </w:p>
        </w:tc>
        <w:tc>
          <w:tcPr/>
          <w:p>
            <w:pPr>
              <w:pStyle w:val="Compact"/>
              <w:jc w:val="left"/>
            </w:pPr>
            <w:r>
              <w:t xml:space="preserve">ln(C_A0/C_A) = kt</w:t>
            </w:r>
          </w:p>
        </w:tc>
        <w:tc>
          <w:tcPr/>
          <w:p>
            <w:pPr>
              <w:pStyle w:val="Compact"/>
              <w:jc w:val="left"/>
            </w:pPr>
            <w:r>
              <w:rPr>
                <w:bCs/>
                <w:b/>
              </w:rPr>
              <w:t xml:space="preserve">1/C_A − 1/C_A0 = kt</w:t>
            </w:r>
          </w:p>
        </w:tc>
      </w:tr>
      <w:tr>
        <w:tc>
          <w:tcPr/>
          <w:p>
            <w:pPr>
              <w:pStyle w:val="Compact"/>
              <w:jc w:val="left"/>
            </w:pPr>
            <w:r>
              <w:t xml:space="preserve">x で表すと</w:t>
            </w:r>
          </w:p>
        </w:tc>
        <w:tc>
          <w:tcPr/>
          <w:p>
            <w:pPr>
              <w:pStyle w:val="Compact"/>
              <w:jc w:val="left"/>
            </w:pPr>
            <w:r>
              <w:t xml:space="preserve">−ln(1−x) = kt</w:t>
            </w:r>
          </w:p>
        </w:tc>
        <w:tc>
          <w:tcPr/>
          <w:p>
            <w:pPr>
              <w:pStyle w:val="Compact"/>
              <w:jc w:val="left"/>
            </w:pPr>
            <w:r>
              <w:rPr>
                <w:bCs/>
                <w:b/>
              </w:rPr>
              <w:t xml:space="preserve">x/(1−x) = kC_A0·t</w:t>
            </w:r>
          </w:p>
        </w:tc>
      </w:tr>
      <w:tr>
        <w:tc>
          <w:tcPr/>
          <w:p>
            <w:pPr>
              <w:pStyle w:val="Compact"/>
              <w:jc w:val="left"/>
            </w:pPr>
            <w:r>
              <w:rPr>
                <w:bCs/>
                <w:b/>
              </w:rPr>
              <w:t xml:space="preserve">直線になる作図</w:t>
            </w:r>
          </w:p>
        </w:tc>
        <w:tc>
          <w:tcPr/>
          <w:p>
            <w:pPr>
              <w:pStyle w:val="Compact"/>
              <w:jc w:val="left"/>
            </w:pPr>
            <w:r>
              <w:rPr>
                <w:bCs/>
                <w:b/>
              </w:rPr>
              <w:t xml:space="preserve">ln C vs t</w:t>
            </w:r>
          </w:p>
        </w:tc>
        <w:tc>
          <w:tcPr/>
          <w:p>
            <w:pPr>
              <w:pStyle w:val="Compact"/>
              <w:jc w:val="left"/>
            </w:pPr>
            <w:r>
              <w:rPr>
                <w:bCs/>
                <w:b/>
              </w:rPr>
              <w:t xml:space="preserve">1/C vs t</w:t>
            </w:r>
          </w:p>
        </w:tc>
      </w:tr>
      <w:tr>
        <w:tc>
          <w:tcPr/>
          <w:p>
            <w:pPr>
              <w:pStyle w:val="Compact"/>
              <w:jc w:val="left"/>
            </w:pPr>
            <w:r>
              <w:rPr>
                <w:bCs/>
                <w:b/>
              </w:rPr>
              <w:t xml:space="preserve">半減期</w:t>
            </w:r>
          </w:p>
        </w:tc>
        <w:tc>
          <w:tcPr/>
          <w:p>
            <w:pPr>
              <w:pStyle w:val="Compact"/>
              <w:jc w:val="left"/>
            </w:pPr>
            <w:r>
              <w:rPr>
                <w:bCs/>
                <w:b/>
              </w:rPr>
              <w:t xml:space="preserve">ln2/k（濃度に無関係）</w:t>
            </w:r>
          </w:p>
        </w:tc>
        <w:tc>
          <w:tcPr/>
          <w:p>
            <w:pPr>
              <w:pStyle w:val="Compact"/>
              <w:jc w:val="left"/>
            </w:pPr>
            <w:r>
              <w:rPr>
                <w:bCs/>
                <w:b/>
              </w:rPr>
              <w:t xml:space="preserve">1/(kC_A0)（初濃度に反比例）</w:t>
            </w:r>
          </w:p>
        </w:tc>
      </w:tr>
      <w:tr>
        <w:tc>
          <w:tcPr/>
          <w:p>
            <w:pPr>
              <w:pStyle w:val="Compact"/>
              <w:jc w:val="left"/>
            </w:pPr>
            <w:r>
              <w:t xml:space="preserve">半減期の推移</w:t>
            </w:r>
          </w:p>
        </w:tc>
        <w:tc>
          <w:tcPr/>
          <w:p>
            <w:pPr>
              <w:pStyle w:val="Compact"/>
              <w:jc w:val="left"/>
            </w:pPr>
            <w:r>
              <w:rPr>
                <w:bCs/>
                <w:b/>
              </w:rPr>
              <w:t xml:space="preserve">一定</w:t>
            </w:r>
          </w:p>
        </w:tc>
        <w:tc>
          <w:tcPr/>
          <w:p>
            <w:pPr>
              <w:pStyle w:val="Compact"/>
              <w:jc w:val="left"/>
            </w:pPr>
            <w:r>
              <w:rPr>
                <w:bCs/>
                <w:b/>
              </w:rPr>
              <w:t xml:space="preserve">倍々に伸びる</w:t>
            </w:r>
          </w:p>
        </w:tc>
      </w:tr>
      <w:tr>
        <w:tc>
          <w:tcPr/>
          <w:p>
            <w:pPr>
              <w:pStyle w:val="Compact"/>
              <w:jc w:val="left"/>
            </w:pPr>
            <w:r>
              <w:t xml:space="preserve">k の単位</w:t>
            </w:r>
          </w:p>
        </w:tc>
        <w:tc>
          <w:tcPr/>
          <w:p>
            <w:pPr>
              <w:pStyle w:val="Compact"/>
              <w:jc w:val="left"/>
            </w:pPr>
            <w:r>
              <w:t xml:space="preserve">s⁻¹</w:t>
            </w:r>
          </w:p>
        </w:tc>
        <w:tc>
          <w:tcPr/>
          <w:p>
            <w:pPr>
              <w:pStyle w:val="Compact"/>
              <w:jc w:val="left"/>
            </w:pPr>
            <w:r>
              <w:t xml:space="preserve">m³/(mol·s)</w:t>
            </w:r>
          </w:p>
        </w:tc>
      </w:tr>
    </w:tbl>
    <w:p>
      <w:pPr>
        <w:pStyle w:val="BodyText"/>
      </w:pPr>
      <w:r>
        <w:rPr>
          <w:bCs/>
          <w:b/>
        </w:rPr>
        <w:t xml:space="preserve">選択肢の設計</w:t>
      </w:r>
      <w:r>
        <w:t xml:space="preserve">　同一条件（1時間で50%）で 75% に要する時間は級数ごとに異なる：</w:t>
      </w:r>
      <w:r>
        <w:rPr>
          <w:bCs/>
          <w:b/>
        </w:rPr>
        <w:t xml:space="preserve">零次 1.5 時間（①）／一次 2 時間（②）／二次 3 時間（③）</w:t>
      </w:r>
      <w:r>
        <w:t xml:space="preserve">。</w:t>
      </w:r>
      <w:r>
        <w:rPr>
          <w:bCs/>
          <w:b/>
        </w:rPr>
        <w:t xml:space="preserve">①②③ が三つの級数の答えに対応しており、級数を取り違えた者が確実に落ちる構造。</w:t>
      </w:r>
    </w:p>
    <w:p>
      <w:pPr>
        <w:pStyle w:val="BodyText"/>
      </w:pPr>
      <w:r>
        <w:rPr>
          <w:bCs/>
          <w:b/>
        </w:rPr>
        <w:t xml:space="preserve">級数の判定法（実験データ型の派生問題）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作図で直線になるもの</w:t>
            </w:r>
          </w:p>
        </w:tc>
        <w:tc>
          <w:tcPr/>
          <w:p>
            <w:pPr>
              <w:pStyle w:val="Compact"/>
              <w:jc w:val="left"/>
            </w:pPr>
            <w:r>
              <w:rPr>
                <w:bCs/>
                <w:b/>
              </w:rPr>
              <w:t xml:space="preserve">級数</w:t>
            </w:r>
          </w:p>
        </w:tc>
      </w:tr>
      <w:tr>
        <w:tc>
          <w:tcPr/>
          <w:p>
            <w:pPr>
              <w:pStyle w:val="Compact"/>
              <w:jc w:val="left"/>
            </w:pPr>
            <w:r>
              <w:t xml:space="preserve">C vs t</w:t>
            </w:r>
          </w:p>
        </w:tc>
        <w:tc>
          <w:tcPr/>
          <w:p>
            <w:pPr>
              <w:pStyle w:val="Compact"/>
              <w:jc w:val="left"/>
            </w:pPr>
            <w:r>
              <w:t xml:space="preserve">零次</w:t>
            </w:r>
          </w:p>
        </w:tc>
      </w:tr>
      <w:tr>
        <w:tc>
          <w:tcPr/>
          <w:p>
            <w:pPr>
              <w:pStyle w:val="Compact"/>
              <w:jc w:val="left"/>
            </w:pPr>
            <w:r>
              <w:rPr>
                <w:bCs/>
                <w:b/>
              </w:rPr>
              <w:t xml:space="preserve">ln C vs t</w:t>
            </w:r>
          </w:p>
        </w:tc>
        <w:tc>
          <w:tcPr/>
          <w:p>
            <w:pPr>
              <w:pStyle w:val="Compact"/>
              <w:jc w:val="left"/>
            </w:pPr>
            <w:r>
              <w:rPr>
                <w:bCs/>
                <w:b/>
              </w:rPr>
              <w:t xml:space="preserve">一次</w:t>
            </w:r>
          </w:p>
        </w:tc>
      </w:tr>
      <w:tr>
        <w:tc>
          <w:tcPr/>
          <w:p>
            <w:pPr>
              <w:pStyle w:val="Compact"/>
              <w:jc w:val="left"/>
            </w:pPr>
            <w:r>
              <w:rPr>
                <w:bCs/>
                <w:b/>
              </w:rPr>
              <w:t xml:space="preserve">1/C vs t</w:t>
            </w:r>
          </w:p>
        </w:tc>
        <w:tc>
          <w:tcPr/>
          <w:p>
            <w:pPr>
              <w:pStyle w:val="Compact"/>
              <w:jc w:val="left"/>
            </w:pPr>
            <w:r>
              <w:rPr>
                <w:bCs/>
                <w:b/>
              </w:rPr>
              <w:t xml:space="preserve">二次</w:t>
            </w:r>
          </w:p>
        </w:tc>
      </w:tr>
    </w:tbl>
    <w:p>
      <w:pPr>
        <w:pStyle w:val="BodyText"/>
      </w:pPr>
      <w:r>
        <w:t xml:space="preserve">　あるいは半減期の挙動：初濃度とともに</w:t>
      </w:r>
      <w:r>
        <w:rPr>
          <w:bCs/>
          <w:b/>
        </w:rPr>
        <w:t xml:space="preserve">増大→零次</w:t>
      </w:r>
      <w:r>
        <w:t xml:space="preserve">／</w:t>
      </w:r>
      <w:r>
        <w:rPr>
          <w:bCs/>
          <w:b/>
        </w:rPr>
        <w:t xml:space="preserve">無関係→一次</w:t>
      </w:r>
      <w:r>
        <w:t xml:space="preserve">／</w:t>
      </w:r>
      <w:r>
        <w:rPr>
          <w:bCs/>
          <w:b/>
        </w:rPr>
        <w:t xml:space="preserve">減少→二次</w:t>
      </w:r>
      <w:r>
        <w:t xml:space="preserve">（一般に t₁/₂ ∝ C_A0^(1−n)）。</w:t>
      </w:r>
    </w:p>
    <w:p>
      <w:pPr>
        <w:pStyle w:val="BodyText"/>
      </w:pPr>
      <w:r>
        <w:t xml:space="preserve">　</w:t>
      </w:r>
      <w:r>
        <w:rPr>
          <w:bCs/>
          <w:b/>
        </w:rPr>
        <w:t xml:space="preserve">Q17（逐次重合）と同じ関数形</w:t>
      </w:r>
      <w:r>
        <w:t xml:space="preserve">：x/(1−x) と 1/(1−p) はいずれも x→1 で発散する。二次反応も縮重合も「最後の数%が極端に時間を食う」という同一の数学構造をもつ。</w:t>
      </w:r>
    </w:p>
    <w:p>
      <w:pPr>
        <w:pStyle w:val="BodyText"/>
      </w:pPr>
      <w:r>
        <w:rPr>
          <w:bCs/>
          <w:b/>
        </w:rPr>
        <w:t xml:space="preserve">一句話速記</w:t>
      </w:r>
      <w:r>
        <w:t xml:space="preserve">　二次反応は t ∝ x/(1−x)。x=0.5→比値1、x=0.75→比値3 なので時間は 3 倍。半減期一定は一次反応の専売特許で、二次反応の半減期は初濃度に反比例し倍々に伸びる。</w:t>
      </w:r>
    </w:p>
    <w:p>
      <w:pPr>
        <w:pStyle w:val="BodyText"/>
      </w:pPr>
      <w:r>
        <w:rPr>
          <w:bCs/>
          <w:b/>
        </w:rPr>
        <w:t xml:space="preserve">問 100　H29-Q32　ベンゼン-トルエン系の泡点組成</w:t>
      </w:r>
    </w:p>
    <w:p>
      <w:pPr>
        <w:pStyle w:val="BodyText"/>
      </w:pPr>
      <w:r>
        <w:rPr>
          <w:bCs/>
          <w:b/>
        </w:rPr>
        <w:t xml:space="preserve">考點　</w:t>
      </w:r>
      <w:r>
        <w:rPr>
          <w:iCs/>
          <w:i/>
        </w:rPr>
        <w:t xml:space="preserve">計算題。</w:t>
      </w:r>
      <w:r>
        <w:rPr>
          <w:iCs/>
          <w:i/>
          <w:bCs/>
          <w:b/>
        </w:rPr>
        <w:t xml:space="preserve">正解：② 0.40</w:t>
      </w:r>
    </w:p>
    <w:p>
      <w:pPr>
        <w:pStyle w:val="BodyText"/>
      </w:pPr>
      <w:r>
        <w:rPr>
          <w:bCs/>
          <w:b/>
        </w:rPr>
        <w:t xml:space="preserve">ラウール則の正しい使い方</w:t>
      </w:r>
    </w:p>
    <w:p>
      <w:pPr>
        <w:pStyle w:val="BodyText"/>
      </w:pPr>
      <w:r>
        <w:t xml:space="preserve">　題目の式 Py_i = p_i x_i は</w:t>
      </w:r>
      <w:r>
        <w:rPr>
          <w:bCs/>
          <w:b/>
        </w:rPr>
        <w:t xml:space="preserve">成分ごと</w:t>
      </w:r>
      <w:r>
        <w:t xml:space="preserve">の関係。全圧を求めるには</w:t>
      </w:r>
      <w:r>
        <w:rPr>
          <w:bCs/>
          <w:b/>
        </w:rPr>
        <w:t xml:space="preserve">全成分を足す</w:t>
      </w:r>
      <w:r>
        <w:t xml:space="preserve">（ドルトンの分圧則）。気相は 2 成分のみなので y₁+y₂=1：</w:t>
      </w:r>
    </w:p>
    <w:p>
      <w:pPr>
        <w:pStyle w:val="BodyText"/>
      </w:pPr>
      <w:r>
        <w:t xml:space="preserve">P=p1x1+p21−x1</w:t>
      </w:r>
    </w:p>
    <w:p>
      <w:pPr>
        <w:pStyle w:val="BodyText"/>
      </w:pPr>
      <w:r>
        <w:rPr>
          <w:bCs/>
          <w:b/>
        </w:rPr>
        <w:t xml:space="preserve">計算</w:t>
      </w:r>
      <w:r>
        <w:t xml:space="preserve">（x = ベンゼンの液相モル分率）</w:t>
      </w:r>
    </w:p>
    <w:p>
      <w:pPr>
        <w:pStyle w:val="BodyText"/>
      </w:pPr>
      <w:r>
        <w:t xml:space="preserve">0.1569x+0.06361−x=0.1013</w:t>
      </w:r>
    </w:p>
    <w:p>
      <w:pPr>
        <w:pStyle w:val="BodyText"/>
      </w:pPr>
      <w:r>
        <w:t xml:space="preserve">0.0933x=0.0377 ⇒ x=0.404</w:t>
      </w:r>
    </w:p>
    <w:p>
      <w:pPr>
        <w:pStyle w:val="BodyText"/>
      </w:pPr>
      <w:r>
        <w:rPr>
          <w:bCs/>
          <w:b/>
        </w:rPr>
        <w:t xml:space="preserve">汎用式（泡点組成）</w:t>
      </w:r>
    </w:p>
    <w:p>
      <w:pPr>
        <w:pStyle w:val="BodyText"/>
      </w:pPr>
      <w:r>
        <w:t xml:space="preserve">x1=P−p2p1−p2=0.1013−0.06360.1569−0.0636=0.404</w:t>
      </w:r>
    </w:p>
    <w:p>
      <w:pPr>
        <w:pStyle w:val="BodyText"/>
      </w:pPr>
      <w:r>
        <w:t xml:space="preserve">　物理的意味：全圧は必ず両純成分の蒸気圧の間にあり（p₂ &lt; P &lt; p₁）、x₁ はその</w:t>
      </w:r>
      <w:r>
        <w:rPr>
          <w:bCs/>
          <w:b/>
        </w:rPr>
        <w:t xml:space="preserve">区間内での相対位置</w:t>
      </w:r>
      <w:r>
        <w:t xml:space="preserve">。0.0636 &lt; 0.1013 &lt; 0.1569 ✔。区間外なら題意に矛盾がある。</w:t>
      </w:r>
    </w:p>
    <w:p>
      <w:pPr>
        <w:pStyle w:val="BodyText"/>
      </w:pPr>
      <w:r>
        <w:rPr>
          <w:bCs/>
          <w:b/>
        </w:rPr>
        <w:t xml:space="preserve">五つの選択肢はすべて異なる誤処理に対応している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選項</w:t>
            </w:r>
          </w:p>
        </w:tc>
        <w:tc>
          <w:tcPr/>
          <w:p>
            <w:pPr>
              <w:pStyle w:val="Compact"/>
              <w:jc w:val="left"/>
            </w:pPr>
            <w:r>
              <w:rPr>
                <w:bCs/>
                <w:b/>
              </w:rPr>
              <w:t xml:space="preserve">値</w:t>
            </w:r>
          </w:p>
        </w:tc>
        <w:tc>
          <w:tcPr/>
          <w:p>
            <w:pPr>
              <w:pStyle w:val="Compact"/>
              <w:jc w:val="left"/>
            </w:pPr>
            <w:r>
              <w:rPr>
                <w:bCs/>
                <w:b/>
              </w:rPr>
              <w:t xml:space="preserve">誤処理</w:t>
            </w:r>
          </w:p>
        </w:tc>
      </w:tr>
      <w:tr>
        <w:tc>
          <w:tcPr/>
          <w:p>
            <w:pPr>
              <w:pStyle w:val="Compact"/>
              <w:jc w:val="left"/>
            </w:pPr>
            <w:r>
              <w:t xml:space="preserve">①</w:t>
            </w:r>
          </w:p>
        </w:tc>
        <w:tc>
          <w:tcPr/>
          <w:p>
            <w:pPr>
              <w:pStyle w:val="Compact"/>
              <w:jc w:val="left"/>
            </w:pPr>
            <w:r>
              <w:t xml:space="preserve">0.25</w:t>
            </w:r>
          </w:p>
        </w:tc>
        <w:tc>
          <w:tcPr/>
          <w:p>
            <w:pPr>
              <w:pStyle w:val="Compact"/>
              <w:jc w:val="left"/>
            </w:pPr>
            <w:r>
              <w:t xml:space="preserve">(P−p₂)/p₁ ＝ 分母からトルエンを引き忘れ</w:t>
            </w:r>
          </w:p>
        </w:tc>
      </w:tr>
      <w:tr>
        <w:tc>
          <w:tcPr/>
          <w:p>
            <w:pPr>
              <w:pStyle w:val="Compact"/>
              <w:jc w:val="left"/>
            </w:pPr>
            <w:r>
              <w:rPr>
                <w:bCs/>
                <w:b/>
              </w:rPr>
              <w:t xml:space="preserve">②</w:t>
            </w:r>
          </w:p>
        </w:tc>
        <w:tc>
          <w:tcPr/>
          <w:p>
            <w:pPr>
              <w:pStyle w:val="Compact"/>
              <w:jc w:val="left"/>
            </w:pPr>
            <w:r>
              <w:rPr>
                <w:bCs/>
                <w:b/>
              </w:rPr>
              <w:t xml:space="preserve">0.40</w:t>
            </w:r>
          </w:p>
        </w:tc>
        <w:tc>
          <w:tcPr/>
          <w:p>
            <w:pPr>
              <w:pStyle w:val="Compact"/>
              <w:jc w:val="left"/>
            </w:pPr>
            <w:r>
              <w:rPr>
                <w:bCs/>
                <w:b/>
              </w:rPr>
              <w:t xml:space="preserve">正解</w:t>
            </w:r>
          </w:p>
        </w:tc>
      </w:tr>
      <w:tr>
        <w:tc>
          <w:tcPr/>
          <w:p>
            <w:pPr>
              <w:pStyle w:val="Compact"/>
              <w:jc w:val="left"/>
            </w:pPr>
            <w:r>
              <w:t xml:space="preserve">③</w:t>
            </w:r>
          </w:p>
        </w:tc>
        <w:tc>
          <w:tcPr/>
          <w:p>
            <w:pPr>
              <w:pStyle w:val="Compact"/>
              <w:jc w:val="left"/>
            </w:pPr>
            <w:r>
              <w:t xml:space="preserve">0.60</w:t>
            </w:r>
          </w:p>
        </w:tc>
        <w:tc>
          <w:tcPr/>
          <w:p>
            <w:pPr>
              <w:pStyle w:val="Compact"/>
              <w:jc w:val="left"/>
            </w:pPr>
            <w:r>
              <w:rPr>
                <w:bCs/>
                <w:b/>
              </w:rPr>
              <w:t xml:space="preserve">1−0.404 ＝ トルエンの分率</w:t>
            </w:r>
            <w:r>
              <w:t xml:space="preserve">（成分の取り違え）</w:t>
            </w:r>
          </w:p>
        </w:tc>
      </w:tr>
      <w:tr>
        <w:tc>
          <w:tcPr/>
          <w:p>
            <w:pPr>
              <w:pStyle w:val="Compact"/>
              <w:jc w:val="left"/>
            </w:pPr>
            <w:r>
              <w:t xml:space="preserve">④</w:t>
            </w:r>
          </w:p>
        </w:tc>
        <w:tc>
          <w:tcPr/>
          <w:p>
            <w:pPr>
              <w:pStyle w:val="Compact"/>
              <w:jc w:val="left"/>
            </w:pPr>
            <w:r>
              <w:t xml:space="preserve">0.63</w:t>
            </w:r>
          </w:p>
        </w:tc>
        <w:tc>
          <w:tcPr/>
          <w:p>
            <w:pPr>
              <w:pStyle w:val="Compact"/>
              <w:jc w:val="left"/>
            </w:pPr>
            <w:r>
              <w:rPr>
                <w:bCs/>
                <w:b/>
              </w:rPr>
              <w:t xml:space="preserve">y = p₁x₁/P ＝ 気相の分率</w:t>
            </w:r>
            <w:r>
              <w:t xml:space="preserve">（相の取り違え）</w:t>
            </w:r>
          </w:p>
        </w:tc>
      </w:tr>
      <w:tr>
        <w:tc>
          <w:tcPr/>
          <w:p>
            <w:pPr>
              <w:pStyle w:val="Compact"/>
              <w:jc w:val="left"/>
            </w:pPr>
            <w:r>
              <w:t xml:space="preserve">⑤</w:t>
            </w:r>
          </w:p>
        </w:tc>
        <w:tc>
          <w:tcPr/>
          <w:p>
            <w:pPr>
              <w:pStyle w:val="Compact"/>
              <w:jc w:val="left"/>
            </w:pPr>
            <w:r>
              <w:t xml:space="preserve">0.68</w:t>
            </w:r>
          </w:p>
        </w:tc>
        <w:tc>
          <w:tcPr/>
          <w:p>
            <w:pPr>
              <w:pStyle w:val="Compact"/>
              <w:jc w:val="left"/>
            </w:pPr>
            <w:r>
              <w:t xml:space="preserve">(P−p₂)/(p₁−P) ＝ 分母を p₁−P と誤る</w:t>
            </w:r>
          </w:p>
        </w:tc>
      </w:tr>
    </w:tbl>
    <w:p>
      <w:pPr>
        <w:pStyle w:val="BodyText"/>
      </w:pPr>
      <w:r>
        <w:t xml:space="preserve">　</w:t>
      </w:r>
      <w:r>
        <w:rPr>
          <w:bCs/>
          <w:b/>
        </w:rPr>
        <w:t xml:space="preserve">③④は「計算は正しいが答える対象を間違えた」型。</w:t>
      </w:r>
      <w:r>
        <w:t xml:space="preserve">「</w:t>
      </w:r>
      <w:r>
        <w:rPr>
          <w:bCs/>
          <w:b/>
        </w:rPr>
        <w:t xml:space="preserve">ベンゼン</w:t>
      </w:r>
      <w:r>
        <w:t xml:space="preserve">の</w:t>
      </w:r>
      <w:r>
        <w:rPr>
          <w:bCs/>
          <w:b/>
        </w:rPr>
        <w:t xml:space="preserve">液相中</w:t>
      </w:r>
      <w:r>
        <w:t xml:space="preserve">のモル分率」——成分と相の二語を必ず丸で囲む。H29-Q9（重量当たり）、Q11（煙点）と同型の陥穽。</w:t>
      </w:r>
    </w:p>
    <w:p>
      <w:pPr>
        <w:pStyle w:val="BodyText"/>
      </w:pPr>
      <w:r>
        <w:rPr>
          <w:bCs/>
          <w:b/>
        </w:rPr>
        <w:t xml:space="preserve">誤答分析</w:t>
      </w:r>
      <w:r>
        <w:t xml:space="preserve">　最初に立てた式は (0.1569x)/(0.0636y) = 0.1013 という</w:t>
      </w:r>
      <w:r>
        <w:rPr>
          <w:bCs/>
          <w:b/>
        </w:rPr>
        <w:t xml:space="preserve">除算</w:t>
      </w:r>
      <w:r>
        <w:t xml:space="preserve">の形。二つの誤り：①</w:t>
      </w:r>
      <w:r>
        <w:rPr>
          <w:bCs/>
          <w:b/>
        </w:rPr>
        <w:t xml:space="preserve">分圧は加算して全圧になる</w:t>
      </w:r>
      <w:r>
        <w:t xml:space="preserve">のであって除算ではない ②2 成分系では x_トルエン = 1 − x_ベンゼン であり、y（気相）を同一式に混ぜてはならない。 　</w:t>
      </w:r>
      <w:r>
        <w:rPr>
          <w:bCs/>
          <w:b/>
        </w:rPr>
        <w:t xml:space="preserve">判断規則</w:t>
      </w:r>
      <w:r>
        <w:t xml:space="preserve">：「全圧」「合計」なら</w:t>
      </w:r>
      <w:r>
        <w:rPr>
          <w:bCs/>
          <w:b/>
        </w:rPr>
        <w:t xml:space="preserve">加算</w:t>
      </w:r>
      <w:r>
        <w:t xml:space="preserve">、「比」「相対」なら</w:t>
      </w:r>
      <w:r>
        <w:rPr>
          <w:bCs/>
          <w:b/>
        </w:rPr>
        <w:t xml:space="preserve">除算</w:t>
      </w:r>
      <w:r>
        <w:t xml:space="preserve">。相対揮発度 α = p₁/p₂ と気液平衡比 K = y/x だけが除算の形をとる。</w:t>
      </w:r>
    </w:p>
    <w:p>
      <w:pPr>
        <w:pStyle w:val="BodyText"/>
      </w:pPr>
      <w:r>
        <w:rPr>
          <w:bCs/>
          <w:b/>
        </w:rPr>
        <w:t xml:space="preserve">本問の完全な平衡組成（検算用）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量</w:t>
            </w:r>
          </w:p>
        </w:tc>
        <w:tc>
          <w:tcPr/>
          <w:p>
            <w:pPr>
              <w:pStyle w:val="Compact"/>
              <w:jc w:val="left"/>
            </w:pPr>
            <w:r>
              <w:rPr>
                <w:bCs/>
                <w:b/>
              </w:rPr>
              <w:t xml:space="preserve">値</w:t>
            </w:r>
          </w:p>
        </w:tc>
      </w:tr>
      <w:tr>
        <w:tc>
          <w:tcPr/>
          <w:p>
            <w:pPr>
              <w:pStyle w:val="Compact"/>
              <w:jc w:val="left"/>
            </w:pPr>
            <w:r>
              <w:t xml:space="preserve">x_ベンゼン（液相）</w:t>
            </w:r>
          </w:p>
        </w:tc>
        <w:tc>
          <w:tcPr/>
          <w:p>
            <w:pPr>
              <w:pStyle w:val="Compact"/>
              <w:jc w:val="left"/>
            </w:pPr>
            <w:r>
              <w:rPr>
                <w:bCs/>
                <w:b/>
              </w:rPr>
              <w:t xml:space="preserve">0.404</w:t>
            </w:r>
          </w:p>
        </w:tc>
      </w:tr>
      <w:tr>
        <w:tc>
          <w:tcPr/>
          <w:p>
            <w:pPr>
              <w:pStyle w:val="Compact"/>
              <w:jc w:val="left"/>
            </w:pPr>
            <w:r>
              <w:t xml:space="preserve">y_ベンゼン（気相）</w:t>
            </w:r>
          </w:p>
        </w:tc>
        <w:tc>
          <w:tcPr/>
          <w:p>
            <w:pPr>
              <w:pStyle w:val="Compact"/>
              <w:jc w:val="left"/>
            </w:pPr>
            <w:r>
              <w:rPr>
                <w:bCs/>
                <w:b/>
              </w:rPr>
              <w:t xml:space="preserve">0.626</w:t>
            </w:r>
          </w:p>
        </w:tc>
      </w:tr>
      <w:tr>
        <w:tc>
          <w:tcPr/>
          <w:p>
            <w:pPr>
              <w:pStyle w:val="Compact"/>
              <w:jc w:val="left"/>
            </w:pPr>
            <w:r>
              <w:t xml:space="preserve">相対揮発度 α = p₁/p₂</w:t>
            </w:r>
          </w:p>
        </w:tc>
        <w:tc>
          <w:tcPr/>
          <w:p>
            <w:pPr>
              <w:pStyle w:val="Compact"/>
              <w:jc w:val="left"/>
            </w:pPr>
            <w:r>
              <w:rPr>
                <w:bCs/>
                <w:b/>
              </w:rPr>
              <w:t xml:space="preserve">2.47</w:t>
            </w:r>
          </w:p>
        </w:tc>
      </w:tr>
      <w:tr>
        <w:tc>
          <w:tcPr/>
          <w:p>
            <w:pPr>
              <w:pStyle w:val="Compact"/>
              <w:jc w:val="left"/>
            </w:pPr>
            <w:r>
              <w:t xml:space="preserve">K_ベンゼン = p₁/P</w:t>
            </w:r>
          </w:p>
        </w:tc>
        <w:tc>
          <w:tcPr/>
          <w:p>
            <w:pPr>
              <w:pStyle w:val="Compact"/>
              <w:jc w:val="left"/>
            </w:pPr>
            <w:r>
              <w:t xml:space="preserve">1.55（&gt;1 → 気相に濃縮）</w:t>
            </w:r>
          </w:p>
        </w:tc>
      </w:tr>
      <w:tr>
        <w:tc>
          <w:tcPr/>
          <w:p>
            <w:pPr>
              <w:pStyle w:val="Compact"/>
              <w:jc w:val="left"/>
            </w:pPr>
            <w:r>
              <w:t xml:space="preserve">K_トルエン = p₂/P</w:t>
            </w:r>
          </w:p>
        </w:tc>
        <w:tc>
          <w:tcPr/>
          <w:p>
            <w:pPr>
              <w:pStyle w:val="Compact"/>
              <w:jc w:val="left"/>
            </w:pPr>
            <w:r>
              <w:t xml:space="preserve">0.628（&lt;1 → 液相に濃縮）</w:t>
            </w:r>
          </w:p>
        </w:tc>
      </w:tr>
    </w:tbl>
    <w:p>
      <w:pPr>
        <w:pStyle w:val="BodyText"/>
      </w:pPr>
      <w:r>
        <w:t xml:space="preserve">　</w:t>
      </w:r>
      <w:r>
        <w:rPr>
          <w:bCs/>
          <w:b/>
        </w:rPr>
        <w:t xml:space="preserve">y &gt;</w:t>
      </w:r>
      <w:r>
        <w:t xml:space="preserve">** x は易揮発成分が気相に濃縮されることを示し、蒸留が成立する物理的根拠</w:t>
      </w:r>
      <w:r>
        <w:rPr>
          <w:bCs/>
          <w:b/>
        </w:rPr>
        <w:t xml:space="preserve">。α = K₁/K₂ = 2.47 で検算一致。</w:t>
      </w:r>
      <w:r>
        <w:t xml:space="preserve">α = 1 は普通の蒸留では分離不能**（共沸・沸点近接）を意味する。 　y-x 関係式　y₁ = αx₁/(1+(α−1)x₁) = 2.47×0.404/(1+1.47×0.404) = 0.626 ✔</w:t>
      </w:r>
    </w:p>
    <w:p>
      <w:pPr>
        <w:pStyle w:val="BodyText"/>
      </w:pPr>
      <w:r>
        <w:rPr>
          <w:bCs/>
          <w:b/>
        </w:rPr>
        <w:t xml:space="preserve">泡点 vs 露点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泡点（液が沸き始める）</w:t>
            </w:r>
          </w:p>
        </w:tc>
        <w:tc>
          <w:tcPr/>
          <w:p>
            <w:pPr>
              <w:pStyle w:val="Compact"/>
              <w:jc w:val="left"/>
            </w:pPr>
            <w:r>
              <w:rPr>
                <w:bCs/>
                <w:b/>
              </w:rPr>
              <w:t xml:space="preserve">露点（蒸気が凝縮し始める）</w:t>
            </w:r>
          </w:p>
        </w:tc>
      </w:tr>
      <w:tr>
        <w:tc>
          <w:tcPr/>
          <w:p>
            <w:pPr>
              <w:pStyle w:val="Compact"/>
              <w:jc w:val="left"/>
            </w:pPr>
            <w:r>
              <w:t xml:space="preserve">既知</w:t>
            </w:r>
          </w:p>
        </w:tc>
        <w:tc>
          <w:tcPr/>
          <w:p>
            <w:pPr>
              <w:pStyle w:val="Compact"/>
              <w:jc w:val="left"/>
            </w:pPr>
            <w:r>
              <w:t xml:space="preserve">液相組成 x</w:t>
            </w:r>
          </w:p>
        </w:tc>
        <w:tc>
          <w:tcPr/>
          <w:p>
            <w:pPr>
              <w:pStyle w:val="Compact"/>
              <w:jc w:val="left"/>
            </w:pPr>
            <w:r>
              <w:t xml:space="preserve">気相組成 y</w:t>
            </w:r>
          </w:p>
        </w:tc>
      </w:tr>
      <w:tr>
        <w:tc>
          <w:tcPr/>
          <w:p>
            <w:pPr>
              <w:pStyle w:val="Compact"/>
              <w:jc w:val="left"/>
            </w:pPr>
            <w:r>
              <w:t xml:space="preserve">条件式</w:t>
            </w:r>
          </w:p>
        </w:tc>
        <w:tc>
          <w:tcPr/>
          <w:p>
            <w:pPr>
              <w:pStyle w:val="Compact"/>
              <w:jc w:val="left"/>
            </w:pPr>
            <w:r>
              <w:rPr>
                <w:bCs/>
                <w:b/>
              </w:rPr>
              <w:t xml:space="preserve">Σp_i x_i = P</w:t>
            </w:r>
          </w:p>
        </w:tc>
        <w:tc>
          <w:tcPr/>
          <w:p>
            <w:pPr>
              <w:pStyle w:val="Compact"/>
              <w:jc w:val="left"/>
            </w:pPr>
            <w:r>
              <w:rPr>
                <w:bCs/>
                <w:b/>
              </w:rPr>
              <w:t xml:space="preserve">Σ(y_i/K_i) = 1</w:t>
            </w:r>
          </w:p>
        </w:tc>
      </w:tr>
    </w:tbl>
    <w:p>
      <w:pPr>
        <w:pStyle w:val="BodyText"/>
      </w:pPr>
      <w:r>
        <w:t xml:space="preserve">　</w:t>
      </w:r>
      <w:r>
        <w:rPr>
          <w:bCs/>
          <w:b/>
        </w:rPr>
        <w:t xml:space="preserve">H29-Q30 と同一の枠組み</w:t>
      </w:r>
      <w:r>
        <w:t xml:space="preserve">：あちらは溶質が非揮発性で y_水 = 1 となり K = 1/x に簡略化された特殊形。</w:t>
      </w:r>
    </w:p>
    <w:p>
      <w:pPr>
        <w:pStyle w:val="BodyText"/>
      </w:pPr>
      <w:r>
        <w:rPr>
          <w:bCs/>
          <w:b/>
        </w:rPr>
        <w:t xml:space="preserve">一句話速記</w:t>
      </w:r>
      <w:r>
        <w:t xml:space="preserve">　泡点組成 x₁ = (P−p₂)/(p₁−p₂)。ラウール則は分圧の加算であって除算ではない。0.60 はトルエン、0.63 は気相——「どの成分・どの相」を必ず確認。</w:t>
      </w:r>
    </w:p>
    <w:p>
      <w:pPr>
        <w:pStyle w:val="BodyText"/>
      </w:pPr>
      <w:r>
        <w:rPr>
          <w:bCs/>
          <w:b/>
        </w:rPr>
        <w:t xml:space="preserve">問 101　H29-Q33　二重管型熱交換器の伝熱管長</w:t>
      </w:r>
    </w:p>
    <w:p>
      <w:pPr>
        <w:pStyle w:val="BodyText"/>
      </w:pPr>
      <w:r>
        <w:rPr>
          <w:bCs/>
          <w:b/>
        </w:rPr>
        <w:t xml:space="preserve">考點　</w:t>
      </w:r>
      <w:r>
        <w:rPr>
          <w:iCs/>
          <w:i/>
        </w:rPr>
        <w:t xml:space="preserve">計算題。</w:t>
      </w:r>
      <w:r>
        <w:rPr>
          <w:iCs/>
          <w:i/>
          <w:bCs/>
          <w:b/>
        </w:rPr>
        <w:t xml:space="preserve">正解：③ 56 m</w:t>
      </w:r>
    </w:p>
    <w:p>
      <w:pPr>
        <w:pStyle w:val="BodyText"/>
      </w:pPr>
      <w:r>
        <w:rPr>
          <w:bCs/>
          <w:b/>
        </w:rPr>
        <w:t xml:space="preserve">四段階の手順</w:t>
      </w:r>
    </w:p>
    <w:p>
      <w:pPr>
        <w:pStyle w:val="BodyText"/>
      </w:pPr>
      <w:r>
        <w:t xml:space="preserve">　①</w:t>
      </w:r>
      <w:r>
        <w:t xml:space="preserve"> </w:t>
      </w:r>
      <w:r>
        <w:rPr>
          <w:bCs/>
          <w:b/>
        </w:rPr>
        <w:t xml:space="preserve">熱負荷</w:t>
      </w:r>
      <w:r>
        <w:t xml:space="preserve">（データの揃っている側で計算）</w:t>
      </w:r>
    </w:p>
    <w:p>
      <w:pPr>
        <w:pStyle w:val="BodyText"/>
      </w:pPr>
      <w:r>
        <w:t xml:space="preserve">Q=m水cp,水ΔT=0.5×4.2×120−90=63 kW</w:t>
      </w:r>
    </w:p>
    <w:p>
      <w:pPr>
        <w:pStyle w:val="BodyText"/>
      </w:pPr>
      <w:r>
        <w:t xml:space="preserve">　②</w:t>
      </w:r>
      <w:r>
        <w:t xml:space="preserve"> </w:t>
      </w:r>
      <w:r>
        <w:rPr>
          <w:bCs/>
          <w:b/>
        </w:rPr>
        <w:t xml:space="preserve">熱収支から他方の出口温度</w:t>
      </w:r>
    </w:p>
    <w:p>
      <w:pPr>
        <w:pStyle w:val="BodyText"/>
      </w:pPr>
      <w:r>
        <w:t xml:space="preserve">1.0×2.1×ΔT油=63 ⇒ ΔT油=30 K, T油,出=120℃</w:t>
      </w:r>
    </w:p>
    <w:p>
      <w:pPr>
        <w:pStyle w:val="BodyText"/>
      </w:pPr>
      <w:r>
        <w:t xml:space="preserve">　③</w:t>
      </w:r>
      <w:r>
        <w:t xml:space="preserve"> </w:t>
      </w:r>
      <w:r>
        <w:rPr>
          <w:bCs/>
          <w:b/>
        </w:rPr>
        <w:t xml:space="preserve">向流の配置図を描いて両端の温度差を読む</w:t>
      </w:r>
    </w:p>
    <w:p>
      <w:pPr>
        <w:pStyle w:val="SourceCode"/>
      </w:pPr>
      <w:r>
        <w:rPr>
          <w:rStyle w:val="VerbatimChar"/>
        </w:rPr>
        <w:t xml:space="preserve">← 油 150℃                    油 120℃ →</w:t>
      </w:r>
    </w:p>
    <w:p>
      <w:pPr>
        <w:pStyle w:val="FirstParagraph"/>
      </w:pPr>
      <w:r>
        <w:t xml:space="preserve">┌────────────────────────────────────┐ └────────────────────────────────────┘ 水 120℃ → ← 水 90℃ 左端 ΔT₁ = 150−120 = 30 K 右端 ΔT₂ = 120−90 = 30 K</w:t>
      </w:r>
    </w:p>
    <w:p>
      <w:pPr>
        <w:pStyle w:val="BodyText"/>
      </w:pPr>
      <w:r>
        <w:t xml:space="preserve">ΔTm=30+30/2=30 K</w:t>
      </w:r>
    </w:p>
    <w:p>
      <w:pPr>
        <w:pStyle w:val="BodyText"/>
      </w:pPr>
      <w:r>
        <w:t xml:space="preserve">　④</w:t>
      </w:r>
      <w:r>
        <w:t xml:space="preserve"> </w:t>
      </w:r>
      <w:r>
        <w:rPr>
          <w:bCs/>
          <w:b/>
        </w:rPr>
        <w:t xml:space="preserve">伝熱面積と管長</w:t>
      </w:r>
    </w:p>
    <w:p>
      <w:pPr>
        <w:pStyle w:val="BodyText"/>
      </w:pPr>
      <w:r>
        <w:t xml:space="preserve">A=QUΔTm=63,000 W540×30=3.889 m2</w:t>
      </w:r>
    </w:p>
    <w:p>
      <w:pPr>
        <w:pStyle w:val="BodyText"/>
      </w:pPr>
      <w:r>
        <w:t xml:space="preserve">L=Aπdo=3.8893.1416×0.0222=55.8 m≈56 m</w:t>
      </w:r>
    </w:p>
    <w:p>
      <w:pPr>
        <w:pStyle w:val="BodyText"/>
      </w:pPr>
      <w:r>
        <w:rPr>
          <w:bCs/>
          <w:b/>
        </w:rPr>
        <w:t xml:space="preserve">両端の温度差が等しくなる理由</w:t>
      </w:r>
    </w:p>
    <w:p>
      <w:pPr>
        <w:pStyle w:val="BodyText"/>
      </w:pPr>
      <w:r>
        <w:t xml:space="preserve">m油c油=1.0×2.1=2.1 kW/K  m水c水=0.5×4.2=2.1 kW/K</w:t>
      </w:r>
    </w:p>
    <w:p>
      <w:pPr>
        <w:pStyle w:val="BodyText"/>
      </w:pPr>
      <w:r>
        <w:t xml:space="preserve">　</w:t>
      </w:r>
      <w:r>
        <w:rPr>
          <w:bCs/>
          <w:b/>
        </w:rPr>
        <w:t xml:space="preserve">熱容量流量が両側で等しい → 向流では温度差が全長にわたって一定</w:t>
      </w:r>
      <w:r>
        <w:t xml:space="preserve">（T-L 線図で二本の直線が平行）。このとき LMTD の式は 0/0 の不定形になり、極限値が ΔT₁ そのものになる。</w:t>
      </w:r>
      <w:r>
        <w:rPr>
          <w:bCs/>
          <w:b/>
        </w:rPr>
        <w:t xml:space="preserve">題目が「相加平均でよい」と書いたのはこのため</w:t>
      </w:r>
      <w:r>
        <w:t xml:space="preserve">で、本問では近似ではなく厳密に正しい。 　一般則：</w:t>
      </w:r>
      <w:r>
        <w:rPr>
          <w:bCs/>
          <w:b/>
        </w:rPr>
        <w:t xml:space="preserve">ΔT₁/ΔT₂ &lt;</w:t>
      </w:r>
      <w:r>
        <w:t xml:space="preserve">** 2 なら相加平均と LMTD の差は 4% 未満**で実用上問題ない。</w:t>
      </w:r>
    </w:p>
    <w:p>
      <w:pPr>
        <w:pStyle w:val="BodyText"/>
      </w:pPr>
      <w:r>
        <w:rPr>
          <w:bCs/>
          <w:b/>
        </w:rPr>
        <w:t xml:space="preserve">選択肢の罠：④ 63 m は内径基準</w:t>
      </w:r>
    </w:p>
    <w:p>
      <w:pPr>
        <w:pStyle w:val="BodyText"/>
      </w:pPr>
      <w:r>
        <w:t xml:space="preserve">3.889π×0.0198=62.5 m,  dodi=22.219.8=1.121</w:t>
      </w:r>
    </w:p>
    <w:p>
      <w:pPr>
        <w:pStyle w:val="BodyText"/>
      </w:pPr>
      <w:r>
        <w:t xml:space="preserve">　</w:t>
      </w:r>
      <w:r>
        <w:rPr>
          <w:bCs/>
          <w:b/>
        </w:rPr>
        <w:t xml:space="preserve">内径と外径は 12% 違い、ちょうど答えが ③ から ④ へ移る。</w:t>
      </w:r>
      <w:r>
        <w:t xml:space="preserve">総括伝熱係数は面積と対で定義されるので（</w:t>
      </w:r>
      <w:r>
        <w:rPr>
          <w:bCs/>
          <w:b/>
        </w:rPr>
        <w:t xml:space="preserve">U_o A_o = U_i A_i すなわち U_o d_o = U_i d_i</w:t>
      </w:r>
      <w:r>
        <w:t xml:space="preserve">）、</w:t>
      </w:r>
      <w:r>
        <w:rPr>
          <w:bCs/>
          <w:b/>
        </w:rPr>
        <w:t xml:space="preserve">外径基準の U には外径の面積を使わねばならない</w:t>
      </w:r>
      <w:r>
        <w:t xml:space="preserve">。 　</w:t>
      </w:r>
      <w:r>
        <w:rPr>
          <w:bCs/>
          <w:b/>
        </w:rPr>
        <w:t xml:space="preserve">検査法：直径が二つ与えられていたら必ずどちらを使うか指定されている。</w:t>
      </w:r>
      <w:r>
        <w:t xml:space="preserve">その語を探してから計算に入る。</w:t>
      </w:r>
    </w:p>
    <w:p>
      <w:pPr>
        <w:pStyle w:val="BodyText"/>
      </w:pPr>
      <w:r>
        <w:rPr>
          <w:bCs/>
          <w:b/>
        </w:rPr>
        <w:t xml:space="preserve">伝熱面積は側面（πdL）であって断面（πd²/4）ではない</w:t>
      </w:r>
      <w:r>
        <w:t xml:space="preserve">　伝熱は管壁を通して起こるので、管を展開した長方形の面積を使う。断面積は流速の計算用。</w:t>
      </w:r>
    </w:p>
    <w:p>
      <w:pPr>
        <w:pStyle w:val="BodyText"/>
      </w:pPr>
      <w:r>
        <w:rPr>
          <w:bCs/>
          <w:b/>
        </w:rPr>
        <w:t xml:space="preserve">向流 vs 並流（本問は向流の優位性の実例）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向流</w:t>
            </w:r>
          </w:p>
        </w:tc>
        <w:tc>
          <w:tcPr/>
          <w:p>
            <w:pPr>
              <w:pStyle w:val="Compact"/>
              <w:jc w:val="left"/>
            </w:pPr>
            <w:r>
              <w:rPr>
                <w:bCs/>
                <w:b/>
              </w:rPr>
              <w:t xml:space="preserve">並流</w:t>
            </w:r>
          </w:p>
        </w:tc>
      </w:tr>
      <w:tr>
        <w:tc>
          <w:tcPr/>
          <w:p>
            <w:pPr>
              <w:pStyle w:val="Compact"/>
              <w:jc w:val="left"/>
            </w:pPr>
            <w:r>
              <w:t xml:space="preserve">ΔT_m</w:t>
            </w:r>
          </w:p>
        </w:tc>
        <w:tc>
          <w:tcPr/>
          <w:p>
            <w:pPr>
              <w:pStyle w:val="Compact"/>
              <w:jc w:val="left"/>
            </w:pPr>
            <w:r>
              <w:rPr>
                <w:bCs/>
                <w:b/>
              </w:rPr>
              <w:t xml:space="preserve">大</w:t>
            </w:r>
          </w:p>
        </w:tc>
        <w:tc>
          <w:tcPr/>
          <w:p>
            <w:pPr>
              <w:pStyle w:val="Compact"/>
              <w:jc w:val="left"/>
            </w:pPr>
            <w:r>
              <w:t xml:space="preserve">小</w:t>
            </w:r>
          </w:p>
        </w:tc>
      </w:tr>
      <w:tr>
        <w:tc>
          <w:tcPr/>
          <w:p>
            <w:pPr>
              <w:pStyle w:val="Compact"/>
              <w:jc w:val="left"/>
            </w:pPr>
            <w:r>
              <w:t xml:space="preserve">必要面積</w:t>
            </w:r>
          </w:p>
        </w:tc>
        <w:tc>
          <w:tcPr/>
          <w:p>
            <w:pPr>
              <w:pStyle w:val="Compact"/>
              <w:jc w:val="left"/>
            </w:pPr>
            <w:r>
              <w:rPr>
                <w:bCs/>
                <w:b/>
              </w:rPr>
              <w:t xml:space="preserve">小</w:t>
            </w:r>
          </w:p>
        </w:tc>
        <w:tc>
          <w:tcPr/>
          <w:p>
            <w:pPr>
              <w:pStyle w:val="Compact"/>
              <w:jc w:val="left"/>
            </w:pPr>
            <w:r>
              <w:t xml:space="preserve">大</w:t>
            </w:r>
          </w:p>
        </w:tc>
      </w:tr>
      <w:tr>
        <w:tc>
          <w:tcPr/>
          <w:p>
            <w:pPr>
              <w:pStyle w:val="Compact"/>
              <w:jc w:val="left"/>
            </w:pPr>
            <w:r>
              <w:rPr>
                <w:bCs/>
                <w:b/>
              </w:rPr>
              <w:t xml:space="preserve">冷流体の到達温度</w:t>
            </w:r>
          </w:p>
        </w:tc>
        <w:tc>
          <w:tcPr/>
          <w:p>
            <w:pPr>
              <w:pStyle w:val="Compact"/>
              <w:jc w:val="left"/>
            </w:pPr>
            <w:r>
              <w:rPr>
                <w:bCs/>
                <w:b/>
              </w:rPr>
              <w:t xml:space="preserve">熱流体の出口温度を超えられる</w:t>
            </w:r>
          </w:p>
        </w:tc>
        <w:tc>
          <w:tcPr/>
          <w:p>
            <w:pPr>
              <w:pStyle w:val="Compact"/>
              <w:jc w:val="left"/>
            </w:pPr>
            <w:r>
              <w:rPr>
                <w:bCs/>
                <w:b/>
              </w:rPr>
              <w:t xml:space="preserve">超えられない</w:t>
            </w:r>
          </w:p>
        </w:tc>
      </w:tr>
    </w:tbl>
    <w:p>
      <w:pPr>
        <w:pStyle w:val="BodyText"/>
      </w:pPr>
      <w:r>
        <w:t xml:space="preserve">　本問は水が 120℃ まで加熱され、油の出口も 120℃。</w:t>
      </w:r>
      <w:r>
        <w:rPr>
          <w:bCs/>
          <w:b/>
        </w:rPr>
        <w:t xml:space="preserve">並流なら水は 120℃ に永遠に到達できない</w:t>
      </w:r>
      <w:r>
        <w:t xml:space="preserve">（両流体の温度が接近して ΔT→0、必要面積が無限大になる）。</w:t>
      </w:r>
      <w:r>
        <w:rPr>
          <w:bCs/>
          <w:b/>
        </w:rPr>
        <w:t xml:space="preserve">工業的には向流が原則。</w:t>
      </w:r>
      <w:r>
        <w:t xml:space="preserve">並流の利点は管壁温度が過度に上がらないこと（熱に弱い流体の保護）。</w:t>
      </w:r>
    </w:p>
    <w:p>
      <w:pPr>
        <w:pStyle w:val="BodyText"/>
      </w:pPr>
      <w:r>
        <w:rPr>
          <w:bCs/>
          <w:b/>
        </w:rPr>
        <w:t xml:space="preserve">必要な公式群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式</w:t>
            </w:r>
          </w:p>
        </w:tc>
      </w:tr>
      <w:tr>
        <w:tc>
          <w:tcPr/>
          <w:p>
            <w:pPr>
              <w:pStyle w:val="Compact"/>
              <w:jc w:val="left"/>
            </w:pPr>
            <w:r>
              <w:t xml:space="preserve">熱負荷</w:t>
            </w:r>
          </w:p>
        </w:tc>
        <w:tc>
          <w:tcPr/>
          <w:p>
            <w:pPr>
              <w:pStyle w:val="Compact"/>
              <w:jc w:val="left"/>
            </w:pPr>
            <w:r>
              <w:t xml:space="preserve">Q = ṁ c_p ΔT</w:t>
            </w:r>
          </w:p>
        </w:tc>
      </w:tr>
      <w:tr>
        <w:tc>
          <w:tcPr/>
          <w:p>
            <w:pPr>
              <w:pStyle w:val="Compact"/>
              <w:jc w:val="left"/>
            </w:pPr>
            <w:r>
              <w:t xml:space="preserve">伝熱基本式</w:t>
            </w:r>
          </w:p>
        </w:tc>
        <w:tc>
          <w:tcPr/>
          <w:p>
            <w:pPr>
              <w:pStyle w:val="Compact"/>
              <w:jc w:val="left"/>
            </w:pPr>
            <w:r>
              <w:rPr>
                <w:bCs/>
                <w:b/>
              </w:rPr>
              <w:t xml:space="preserve">Q = U A ΔT_m</w:t>
            </w:r>
          </w:p>
        </w:tc>
      </w:tr>
      <w:tr>
        <w:tc>
          <w:tcPr/>
          <w:p>
            <w:pPr>
              <w:pStyle w:val="Compact"/>
              <w:jc w:val="left"/>
            </w:pPr>
            <w:r>
              <w:t xml:space="preserve">LMTD</w:t>
            </w:r>
          </w:p>
        </w:tc>
        <w:tc>
          <w:tcPr/>
          <w:p>
            <w:pPr>
              <w:pStyle w:val="Compact"/>
              <w:jc w:val="left"/>
            </w:pPr>
            <w:r>
              <w:t xml:space="preserve">ΔT_lm = (ΔT₁−ΔT₂)/ln(ΔT₁/ΔT₂)</w:t>
            </w:r>
          </w:p>
        </w:tc>
      </w:tr>
      <w:tr>
        <w:tc>
          <w:tcPr/>
          <w:p>
            <w:pPr>
              <w:pStyle w:val="Compact"/>
              <w:jc w:val="left"/>
            </w:pPr>
            <w:r>
              <w:rPr>
                <w:bCs/>
                <w:b/>
              </w:rPr>
              <w:t xml:space="preserve">円筒の伝熱面積</w:t>
            </w:r>
          </w:p>
        </w:tc>
        <w:tc>
          <w:tcPr/>
          <w:p>
            <w:pPr>
              <w:pStyle w:val="Compact"/>
              <w:jc w:val="left"/>
            </w:pPr>
            <w:r>
              <w:rPr>
                <w:bCs/>
                <w:b/>
              </w:rPr>
              <w:t xml:space="preserve">A = πdL</w:t>
            </w:r>
            <w:r>
              <w:t xml:space="preserve">（πd²/4 ではない）</w:t>
            </w:r>
          </w:p>
        </w:tc>
      </w:tr>
      <w:tr>
        <w:tc>
          <w:tcPr/>
          <w:p>
            <w:pPr>
              <w:pStyle w:val="Compact"/>
              <w:jc w:val="left"/>
            </w:pPr>
            <w:r>
              <w:t xml:space="preserve">U の分解</w:t>
            </w:r>
          </w:p>
        </w:tc>
        <w:tc>
          <w:tcPr/>
          <w:p>
            <w:pPr>
              <w:pStyle w:val="Compact"/>
              <w:jc w:val="left"/>
            </w:pPr>
            <w:r>
              <w:t xml:space="preserve">1/U_o = d_o/(d_i h_i) + d_o ln(d_o/d_i)/(2λ) + 1/h_o</w:t>
            </w:r>
          </w:p>
        </w:tc>
      </w:tr>
    </w:tbl>
    <w:p>
      <w:pPr>
        <w:pStyle w:val="BodyText"/>
      </w:pPr>
      <w:r>
        <w:t xml:space="preserve">　U の分解式の三項は内側境膜・管壁・外側境膜の熱抵抗で、</w:t>
      </w:r>
      <w:r>
        <w:rPr>
          <w:bCs/>
          <w:b/>
        </w:rPr>
        <w:t xml:space="preserve">最大の熱抵抗が全体を支配する</w:t>
      </w:r>
      <w:r>
        <w:t xml:space="preserve">——伝熱強化をどちら側から行うかの判断根拠になる。</w:t>
      </w:r>
    </w:p>
    <w:p>
      <w:pPr>
        <w:pStyle w:val="BodyText"/>
      </w:pPr>
      <w:r>
        <w:rPr>
          <w:bCs/>
          <w:b/>
        </w:rPr>
        <w:t xml:space="preserve">熱交換器問題で最初に丸で囲む五項</w:t>
      </w:r>
      <w:r>
        <w:t xml:space="preserve">：①流向（向流／並流）②基準（外径／内径）③ΔT_m の算出法（LMTD／相加平均）④求めるもの（長さ／面積／出口温度）⑤どちらの流体のデータが揃っているか。</w:t>
      </w:r>
      <w:r>
        <w:rPr>
          <w:bCs/>
          <w:b/>
        </w:rPr>
        <w:t xml:space="preserve">これが決まれば計算は四段階のみ。</w:t>
      </w:r>
    </w:p>
    <w:p>
      <w:pPr>
        <w:pStyle w:val="BodyText"/>
      </w:pPr>
      <w:r>
        <w:rPr>
          <w:bCs/>
          <w:b/>
        </w:rPr>
        <w:t xml:space="preserve">一句話速記</w:t>
      </w:r>
      <w:r>
        <w:t xml:space="preserve">　Q＝ṁc_pΔT（データの揃った側）→ 熱収支で他方の出口温度 → 向流の配置図で ΔT₁・ΔT₂ → A＝Q/(UΔT_m) → L＝A/(πd)、d は指定された基準。本問は両側の熱容量流量が 2.1 kW/K で等しく全長 ΔT＝30 K 一定。内径を使うと 63 m（選択肢④）。</w:t>
      </w:r>
    </w:p>
    <w:p>
      <w:pPr>
        <w:pStyle w:val="BodyText"/>
      </w:pPr>
      <w:r>
        <w:rPr>
          <w:bCs/>
          <w:b/>
        </w:rPr>
        <w:t xml:space="preserve">問 102　H29-Q34　水-A-トルエン系の液液抽出</w:t>
      </w:r>
    </w:p>
    <w:p>
      <w:pPr>
        <w:pStyle w:val="BodyText"/>
      </w:pPr>
      <w:r>
        <w:rPr>
          <w:bCs/>
          <w:b/>
        </w:rPr>
        <w:t xml:space="preserve">考點　</w:t>
      </w:r>
      <w:r>
        <w:rPr>
          <w:iCs/>
          <w:i/>
        </w:rPr>
        <w:t xml:space="preserve">計算題。</w:t>
      </w:r>
      <w:r>
        <w:rPr>
          <w:iCs/>
          <w:i/>
          <w:bCs/>
          <w:b/>
        </w:rPr>
        <w:t xml:space="preserve">正解：② 4 mol</w:t>
      </w:r>
    </w:p>
    <w:p>
      <w:pPr>
        <w:pStyle w:val="BodyText"/>
      </w:pPr>
      <w:r>
        <w:rPr>
          <w:bCs/>
          <w:b/>
        </w:rPr>
        <w:t xml:space="preserve">第一の関門：上層はどちらか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液体</w:t>
            </w:r>
          </w:p>
        </w:tc>
        <w:tc>
          <w:tcPr/>
          <w:p>
            <w:pPr>
              <w:pStyle w:val="Compact"/>
              <w:jc w:val="left"/>
            </w:pPr>
            <w:r>
              <w:rPr>
                <w:bCs/>
                <w:b/>
              </w:rPr>
              <w:t xml:space="preserve">密度 (g/cm³)</w:t>
            </w:r>
          </w:p>
        </w:tc>
      </w:tr>
      <w:tr>
        <w:tc>
          <w:tcPr/>
          <w:p>
            <w:pPr>
              <w:pStyle w:val="Compact"/>
              <w:jc w:val="left"/>
            </w:pPr>
            <w:r>
              <w:t xml:space="preserve">水</w:t>
            </w:r>
          </w:p>
        </w:tc>
        <w:tc>
          <w:tcPr/>
          <w:p>
            <w:pPr>
              <w:pStyle w:val="Compact"/>
              <w:jc w:val="left"/>
            </w:pPr>
            <w:r>
              <w:rPr>
                <w:bCs/>
                <w:b/>
              </w:rPr>
              <w:t xml:space="preserve">1.00</w:t>
            </w:r>
          </w:p>
        </w:tc>
      </w:tr>
      <w:tr>
        <w:tc>
          <w:tcPr/>
          <w:p>
            <w:pPr>
              <w:pStyle w:val="Compact"/>
              <w:jc w:val="left"/>
            </w:pPr>
            <w:r>
              <w:rPr>
                <w:bCs/>
                <w:b/>
              </w:rPr>
              <w:t xml:space="preserve">トルエン</w:t>
            </w:r>
          </w:p>
        </w:tc>
        <w:tc>
          <w:tcPr/>
          <w:p>
            <w:pPr>
              <w:pStyle w:val="Compact"/>
              <w:jc w:val="left"/>
            </w:pPr>
            <w:r>
              <w:rPr>
                <w:bCs/>
                <w:b/>
              </w:rPr>
              <w:t xml:space="preserve">0.87</w:t>
            </w:r>
          </w:p>
        </w:tc>
      </w:tr>
    </w:tbl>
    <w:p>
      <w:pPr>
        <w:pStyle w:val="BodyText"/>
      </w:pPr>
      <w:r>
        <w:t xml:space="preserve">　</w:t>
      </w:r>
      <w:r>
        <w:rPr>
          <w:bCs/>
          <w:b/>
        </w:rPr>
        <w:t xml:space="preserve">上層 ＝ トルエン相</w:t>
      </w:r>
      <w:r>
        <w:t xml:space="preserve">。一般則：</w:t>
      </w:r>
      <w:r>
        <w:rPr>
          <w:bCs/>
          <w:b/>
        </w:rPr>
        <w:t xml:space="preserve">有機溶媒は水より軽く上層／ただし含ハロゲン溶媒は下層</w:t>
      </w:r>
      <w:r>
        <w:t xml:space="preserve">（ジクロロメタン 1.33、クロロホルム 1.49、四塩化炭素 1.59）。ベンゼン0.88、ヘキサン0.66、エーテル0.71 はいずれも上層。</w:t>
      </w:r>
    </w:p>
    <w:p>
      <w:pPr>
        <w:pStyle w:val="BodyText"/>
      </w:pPr>
      <w:r>
        <w:rPr>
          <w:bCs/>
          <w:b/>
        </w:rPr>
        <w:t xml:space="preserve">第二の関門：「相互溶解度をゼロとしてよい」の効果</w:t>
      </w:r>
    </w:p>
    <w:p>
      <w:pPr>
        <w:pStyle w:val="BodyText"/>
      </w:pPr>
      <w:r>
        <w:t xml:space="preserve">　表中の 0.1%（水相のトルエン）と 0.5%（トルエン相の水）を無視する →</w:t>
      </w:r>
      <w:r>
        <w:t xml:space="preserve"> </w:t>
      </w:r>
      <w:r>
        <w:rPr>
          <w:bCs/>
          <w:b/>
        </w:rPr>
        <w:t xml:space="preserve">水 84 mol は全部水相、トルエン 84 mol は全部トルエン相に固定</w:t>
      </w:r>
      <w:r>
        <w:t xml:space="preserve">され、</w:t>
      </w:r>
      <w:r>
        <w:rPr>
          <w:bCs/>
          <w:b/>
        </w:rPr>
        <w:t xml:space="preserve">分配するのは A の 16 mol だけ</w:t>
      </w:r>
      <w:r>
        <w:t xml:space="preserve">。未知数が一つになる。</w:t>
      </w:r>
    </w:p>
    <w:p>
      <w:pPr>
        <w:pStyle w:val="BodyText"/>
      </w:pPr>
      <w:r>
        <w:rPr>
          <w:bCs/>
          <w:b/>
        </w:rPr>
        <w:t xml:space="preserve">第三の関門：なぜ二行あるか ＝ 内挿の信号</w:t>
      </w:r>
    </w:p>
    <w:p>
      <w:pPr>
        <w:pStyle w:val="BodyText"/>
      </w:pPr>
      <w:r>
        <w:t xml:space="preserve">　各行を単独で使うと物質収支が合わない。</w:t>
      </w:r>
      <w:r>
        <w:rPr>
          <w:bCs/>
          <w:b/>
        </w:rPr>
        <w:t xml:space="preserve">実際の 16 mol は二行の間に挟まれる</w:t>
      </w:r>
      <w:r>
        <w:t xml:space="preserve">ので内挿する。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水相の A</w:t>
            </w:r>
          </w:p>
        </w:tc>
        <w:tc>
          <w:tcPr/>
          <w:p>
            <w:pPr>
              <w:pStyle w:val="Compact"/>
              <w:jc w:val="left"/>
            </w:pPr>
            <w:r>
              <w:rPr>
                <w:bCs/>
                <w:b/>
              </w:rPr>
              <w:t xml:space="preserve">トルエン相の A</w:t>
            </w:r>
          </w:p>
        </w:tc>
        <w:tc>
          <w:tcPr/>
          <w:p>
            <w:pPr>
              <w:pStyle w:val="Compact"/>
              <w:jc w:val="left"/>
            </w:pPr>
            <w:r>
              <w:rPr>
                <w:bCs/>
                <w:b/>
              </w:rPr>
              <w:t xml:space="preserve">合計</w:t>
            </w:r>
          </w:p>
        </w:tc>
      </w:tr>
      <w:tr>
        <w:tc>
          <w:tcPr/>
          <w:p>
            <w:pPr>
              <w:pStyle w:val="Compact"/>
              <w:jc w:val="left"/>
            </w:pPr>
            <w:r>
              <w:t xml:space="preserve">第1行</w:t>
            </w:r>
          </w:p>
        </w:tc>
        <w:tc>
          <w:tcPr/>
          <w:p>
            <w:pPr>
              <w:pStyle w:val="Compact"/>
              <w:jc w:val="left"/>
            </w:pPr>
            <w:r>
              <w:t xml:space="preserve">84×7.8/92.1 = 7.114</w:t>
            </w:r>
          </w:p>
        </w:tc>
        <w:tc>
          <w:tcPr/>
          <w:p>
            <w:pPr>
              <w:pStyle w:val="Compact"/>
              <w:jc w:val="left"/>
            </w:pPr>
            <w:r>
              <w:t xml:space="preserve">84×2.6/96.9 = 2.254</w:t>
            </w:r>
          </w:p>
        </w:tc>
        <w:tc>
          <w:tcPr/>
          <w:p>
            <w:pPr>
              <w:pStyle w:val="Compact"/>
              <w:jc w:val="left"/>
            </w:pPr>
            <w:r>
              <w:rPr>
                <w:bCs/>
                <w:b/>
              </w:rPr>
              <w:t xml:space="preserve">9.37</w:t>
            </w:r>
          </w:p>
        </w:tc>
      </w:tr>
      <w:tr>
        <w:tc>
          <w:tcPr/>
          <w:p>
            <w:pPr>
              <w:pStyle w:val="Compact"/>
              <w:jc w:val="left"/>
            </w:pPr>
            <w:r>
              <w:t xml:space="preserve">第2行</w:t>
            </w:r>
          </w:p>
        </w:tc>
        <w:tc>
          <w:tcPr/>
          <w:p>
            <w:pPr>
              <w:pStyle w:val="Compact"/>
              <w:jc w:val="left"/>
            </w:pPr>
            <w:r>
              <w:t xml:space="preserve">84×15.0/84.8 = 14.86</w:t>
            </w:r>
          </w:p>
        </w:tc>
        <w:tc>
          <w:tcPr/>
          <w:p>
            <w:pPr>
              <w:pStyle w:val="Compact"/>
              <w:jc w:val="left"/>
            </w:pPr>
            <w:r>
              <w:t xml:space="preserve">84×5.0/94 = 4.468</w:t>
            </w:r>
          </w:p>
        </w:tc>
        <w:tc>
          <w:tcPr/>
          <w:p>
            <w:pPr>
              <w:pStyle w:val="Compact"/>
              <w:jc w:val="left"/>
            </w:pPr>
            <w:r>
              <w:rPr>
                <w:bCs/>
                <w:b/>
              </w:rPr>
              <w:t xml:space="preserve">19.33</w:t>
            </w:r>
          </w:p>
        </w:tc>
      </w:tr>
      <w:tr>
        <w:tc>
          <w:tcPr/>
          <w:p>
            <w:pPr>
              <w:pStyle w:val="Compact"/>
              <w:jc w:val="left"/>
            </w:pPr>
            <w:r>
              <w:rPr>
                <w:bCs/>
                <w:b/>
              </w:rPr>
              <w:t xml:space="preserve">実際</w:t>
            </w:r>
          </w:p>
        </w:tc>
        <w:tc>
          <w:tcPr/>
          <w:p>
            <w:pPr>
              <w:pStyle w:val="Compact"/>
              <w:jc w:val="left"/>
            </w:pPr>
            <w:r>
              <w:t xml:space="preserve">12.27</w:t>
            </w:r>
          </w:p>
        </w:tc>
        <w:tc>
          <w:tcPr/>
          <w:p>
            <w:pPr>
              <w:pStyle w:val="Compact"/>
              <w:jc w:val="left"/>
            </w:pPr>
            <w:r>
              <w:rPr>
                <w:bCs/>
                <w:b/>
              </w:rPr>
              <w:t xml:space="preserve">3.73</w:t>
            </w:r>
          </w:p>
        </w:tc>
        <w:tc>
          <w:tcPr/>
          <w:p>
            <w:pPr>
              <w:pStyle w:val="Compact"/>
              <w:jc w:val="left"/>
            </w:pPr>
            <w:r>
              <w:rPr>
                <w:bCs/>
                <w:b/>
              </w:rPr>
              <w:t xml:space="preserve">16</w:t>
            </w:r>
          </w:p>
        </w:tc>
      </w:tr>
    </w:tbl>
    <w:p>
      <w:pPr>
        <w:pStyle w:val="BodyText"/>
      </w:pPr>
      <w:r>
        <w:t xml:space="preserve">f=16−9.3719.33−9.37=0.666</w:t>
      </w:r>
    </w:p>
    <w:p>
      <w:pPr>
        <w:pStyle w:val="BodyText"/>
      </w:pPr>
      <w:r>
        <w:t xml:space="preserve">トルエン相の A=2.254+0.666×4.468−2.254=3.73≈4 mol</w:t>
      </w:r>
    </w:p>
    <w:p>
      <w:pPr>
        <w:pStyle w:val="BodyText"/>
      </w:pPr>
      <w:r>
        <w:t xml:space="preserve">　検算：水相 7.114 + 0.666×(14.86−7.114) = 12.27、12.27 + 3.73 =</w:t>
      </w:r>
      <w:r>
        <w:t xml:space="preserve"> </w:t>
      </w:r>
      <w:r>
        <w:rPr>
          <w:bCs/>
          <w:b/>
        </w:rPr>
        <w:t xml:space="preserve">16.00</w:t>
      </w:r>
      <w:r>
        <w:t xml:space="preserve"> </w:t>
      </w:r>
      <w:r>
        <w:t xml:space="preserve">✔</w:t>
      </w:r>
    </w:p>
    <w:p>
      <w:pPr>
        <w:pStyle w:val="BodyText"/>
      </w:pPr>
      <w:r>
        <w:rPr>
          <w:bCs/>
          <w:b/>
        </w:rPr>
        <w:t xml:space="preserve">別解：分配比が一定であることを利用</w:t>
      </w:r>
    </w:p>
    <w:p>
      <w:pPr>
        <w:pStyle w:val="BodyText"/>
      </w:pPr>
      <w:r>
        <w:t xml:space="preserve">K=2.67.8=5.015.0=13</w:t>
      </w:r>
    </w:p>
    <w:p>
      <w:pPr>
        <w:pStyle w:val="BodyText"/>
      </w:pPr>
      <w:r>
        <w:t xml:space="preserve">　a を水相の A（mol）として</w:t>
      </w:r>
    </w:p>
    <w:p>
      <w:pPr>
        <w:pStyle w:val="BodyText"/>
      </w:pPr>
      <w:r>
        <w:t xml:space="preserve">16−a/100−aa/84+a=13 ⇒ a2+152a−2016=0 ⇒ a=12.27</w:t>
      </w:r>
    </w:p>
    <w:p>
      <w:pPr>
        <w:pStyle w:val="BodyText"/>
      </w:pPr>
      <w:r>
        <w:t xml:space="preserve">　トルエン相 = 16 − 12.27 =</w:t>
      </w:r>
      <w:r>
        <w:t xml:space="preserve"> </w:t>
      </w:r>
      <w:r>
        <w:rPr>
          <w:bCs/>
          <w:b/>
        </w:rPr>
        <w:t xml:space="preserve">3.73 mol</w:t>
      </w:r>
      <w:r>
        <w:t xml:space="preserve">。二法とも一致。</w:t>
      </w:r>
    </w:p>
    <w:p>
      <w:pPr>
        <w:pStyle w:val="BodyText"/>
      </w:pPr>
      <w:r>
        <w:rPr>
          <w:bCs/>
          <w:b/>
        </w:rPr>
        <w:t xml:space="preserve">mol% → mol の換算は「比例」で行う</w:t>
      </w:r>
      <w:r>
        <w:t xml:space="preserve">　各相の総 mol 数は未知なので「16 × 7.8%」は誤り。</w:t>
      </w:r>
      <w:r>
        <w:rPr>
          <w:bCs/>
          <w:b/>
        </w:rPr>
        <w:t xml:space="preserve">既知量（水 84 mol、トルエン 84 mol）との比</w:t>
      </w:r>
      <w:r>
        <w:t xml:space="preserve">を使う：</w:t>
      </w:r>
    </w:p>
    <w:p>
      <w:pPr>
        <w:pStyle w:val="BodyText"/>
      </w:pPr>
      <w:r>
        <w:t xml:space="preserve">A の mol=84×A の mol%溶媒の mol%</w:t>
      </w:r>
    </w:p>
    <w:p>
      <w:pPr>
        <w:pStyle w:val="BodyText"/>
      </w:pPr>
      <w:r>
        <w:rPr>
          <w:bCs/>
          <w:b/>
        </w:rPr>
        <w:t xml:space="preserve">選択肢の対応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選項</w:t>
            </w:r>
          </w:p>
        </w:tc>
        <w:tc>
          <w:tcPr/>
          <w:p>
            <w:pPr>
              <w:pStyle w:val="Compact"/>
              <w:jc w:val="left"/>
            </w:pPr>
            <w:r>
              <w:rPr>
                <w:bCs/>
                <w:b/>
              </w:rPr>
              <w:t xml:space="preserve">誤処理</w:t>
            </w:r>
          </w:p>
        </w:tc>
      </w:tr>
      <w:tr>
        <w:tc>
          <w:tcPr/>
          <w:p>
            <w:pPr>
              <w:pStyle w:val="Compact"/>
              <w:jc w:val="left"/>
            </w:pPr>
            <w:r>
              <w:t xml:space="preserve">① 2 mol</w:t>
            </w:r>
          </w:p>
        </w:tc>
        <w:tc>
          <w:tcPr/>
          <w:p>
            <w:pPr>
              <w:pStyle w:val="Compact"/>
              <w:jc w:val="left"/>
            </w:pPr>
            <w:r>
              <w:t xml:space="preserve">第1行をそのまま使用（内挿しない）</w:t>
            </w:r>
          </w:p>
        </w:tc>
      </w:tr>
      <w:tr>
        <w:tc>
          <w:tcPr/>
          <w:p>
            <w:pPr>
              <w:pStyle w:val="Compact"/>
              <w:jc w:val="left"/>
            </w:pPr>
            <w:r>
              <w:rPr>
                <w:bCs/>
                <w:b/>
              </w:rPr>
              <w:t xml:space="preserve">② 4 mol</w:t>
            </w:r>
          </w:p>
        </w:tc>
        <w:tc>
          <w:tcPr/>
          <w:p>
            <w:pPr>
              <w:pStyle w:val="Compact"/>
              <w:jc w:val="left"/>
            </w:pPr>
            <w:r>
              <w:rPr>
                <w:bCs/>
                <w:b/>
              </w:rPr>
              <w:t xml:space="preserve">正解（3.73）</w:t>
            </w:r>
          </w:p>
        </w:tc>
      </w:tr>
      <w:tr>
        <w:tc>
          <w:tcPr/>
          <w:p>
            <w:pPr>
              <w:pStyle w:val="Compact"/>
              <w:jc w:val="left"/>
            </w:pPr>
            <w:r>
              <w:t xml:space="preserve">③ 8 mol</w:t>
            </w:r>
          </w:p>
        </w:tc>
        <w:tc>
          <w:tcPr/>
          <w:p>
            <w:pPr>
              <w:pStyle w:val="Compact"/>
              <w:jc w:val="left"/>
            </w:pPr>
            <w:r>
              <w:t xml:space="preserve">16 の半分などの粗い推定</w:t>
            </w:r>
          </w:p>
        </w:tc>
      </w:tr>
      <w:tr>
        <w:tc>
          <w:tcPr/>
          <w:p>
            <w:pPr>
              <w:pStyle w:val="Compact"/>
              <w:jc w:val="left"/>
            </w:pPr>
            <w:r>
              <w:rPr>
                <w:bCs/>
                <w:b/>
              </w:rPr>
              <w:t xml:space="preserve">④ 12 mol</w:t>
            </w:r>
          </w:p>
        </w:tc>
        <w:tc>
          <w:tcPr/>
          <w:p>
            <w:pPr>
              <w:pStyle w:val="Compact"/>
              <w:jc w:val="left"/>
            </w:pPr>
            <w:r>
              <w:rPr>
                <w:bCs/>
                <w:b/>
              </w:rPr>
              <w:t xml:space="preserve">水相の答（12.27）＝上下層の取り違え</w:t>
            </w:r>
          </w:p>
        </w:tc>
      </w:tr>
      <w:tr>
        <w:tc>
          <w:tcPr/>
          <w:p>
            <w:pPr>
              <w:pStyle w:val="Compact"/>
              <w:jc w:val="left"/>
            </w:pPr>
            <w:r>
              <w:t xml:space="preserve">⑤ 15 mol</w:t>
            </w:r>
          </w:p>
        </w:tc>
        <w:tc>
          <w:tcPr/>
          <w:p>
            <w:pPr>
              <w:pStyle w:val="Compact"/>
              <w:jc w:val="left"/>
            </w:pPr>
            <w:r>
              <w:t xml:space="preserve">第2行の水相をそのまま使用</w:t>
            </w:r>
          </w:p>
        </w:tc>
      </w:tr>
    </w:tbl>
    <w:p>
      <w:pPr>
        <w:pStyle w:val="BodyText"/>
      </w:pPr>
      <w:r>
        <w:rPr>
          <w:bCs/>
          <w:b/>
        </w:rPr>
        <w:t xml:space="preserve">方向の検算</w:t>
      </w:r>
      <w:r>
        <w:t xml:space="preserve">　K = 1/3 &lt; 1 は</w:t>
      </w:r>
      <w:r>
        <w:t xml:space="preserve"> </w:t>
      </w:r>
      <w:r>
        <w:rPr>
          <w:bCs/>
          <w:b/>
        </w:rPr>
        <w:t xml:space="preserve">A が水相を好む</w:t>
      </w:r>
      <w:r>
        <w:t xml:space="preserve">ことを意味する →</w:t>
      </w:r>
      <w:r>
        <w:t xml:space="preserve"> </w:t>
      </w:r>
      <w:r>
        <w:rPr>
          <w:bCs/>
          <w:b/>
        </w:rPr>
        <w:t xml:space="preserve">上層（トルエン相）の A は 16 mol のかなり少ない側</w:t>
      </w:r>
      <w:r>
        <w:t xml:space="preserve">になるはず。8 mol を超えたら相を取り違えている。この方向判断だけで ③④⑤ を計算前に排除できる。</w:t>
      </w:r>
    </w:p>
    <w:p>
      <w:pPr>
        <w:pStyle w:val="BodyText"/>
      </w:pPr>
      <w:r>
        <w:rPr>
          <w:bCs/>
          <w:b/>
        </w:rPr>
        <w:t xml:space="preserve">誤答分析</w:t>
      </w:r>
      <w:r>
        <w:t xml:space="preserve">　四つの換算値（7.114／2.254／14.86／4.468）はすべて正しく算出できており、分母に溶媒の % を使う点も正しい。</w:t>
      </w:r>
      <w:r>
        <w:rPr>
          <w:bCs/>
          <w:b/>
        </w:rPr>
        <w:t xml:space="preserve">欠けていたのは「複数行の平衡データ＝内挿せよ」という認識</w:t>
      </w:r>
      <w:r>
        <w:t xml:space="preserve">と、密度による上下層の判定。</w:t>
      </w:r>
    </w:p>
    <w:p>
      <w:pPr>
        <w:pStyle w:val="BodyText"/>
      </w:pPr>
      <w:r>
        <w:t xml:space="preserve">　</w:t>
      </w:r>
      <w:r>
        <w:rPr>
          <w:bCs/>
          <w:b/>
        </w:rPr>
        <w:t xml:space="preserve">一般則：表に二行以上の平衡データがあれば、自分の条件がどの二行の間にあるかを確認する。</w:t>
      </w:r>
      <w:r>
        <w:t xml:space="preserve">ちょうど一行に一致するなら直接使い、間に挟まれるなら内挿する。液液平衡・気液平衡・蒸気圧表すべてに共通。</w:t>
      </w:r>
      <w:r>
        <w:rPr>
          <w:bCs/>
          <w:b/>
        </w:rPr>
        <w:t xml:space="preserve">H29-Q30 の蒸気圧表は最も近い値を読むだけでよかったが、本問は物質収支を厳密に満たす必要があるため内挿が要る</w:t>
      </w:r>
      <w:r>
        <w:t xml:space="preserve">——この違いは「選択肢が離散的か、収支が拘束条件か」で決まる。</w:t>
      </w:r>
    </w:p>
    <w:p>
      <w:pPr>
        <w:pStyle w:val="BodyText"/>
      </w:pPr>
      <w:r>
        <w:rPr>
          <w:bCs/>
          <w:b/>
        </w:rPr>
        <w:t xml:space="preserve">一句話速記</w:t>
      </w:r>
      <w:r>
        <w:t xml:space="preserve">　上層は密度の小さい有機相（トルエン 0.87＜水 1.00、ただし含ハロゲン溶媒は下層）。相互溶解度ゼロで溶媒は各相に固定され未知数は A の分配のみ。二行の平衡データは内挿の信号：合計 9.37 と 19.33 の間に 16 があるので f = 0.666 → トルエン相 3.73 ≈ 4 mol。K = 1/3 &lt; 1 なので A は水相優位。</w:t>
      </w:r>
    </w:p>
    <w:p>
      <w:pPr>
        <w:pStyle w:val="BodyText"/>
      </w:pPr>
      <w:r>
        <w:rPr>
          <w:bCs/>
          <w:b/>
        </w:rPr>
        <w:t xml:space="preserve">問 103　H29-Q35　剛性・断熱の閉じた系での気体の移動</w:t>
      </w:r>
    </w:p>
    <w:p>
      <w:pPr>
        <w:pStyle w:val="BodyText"/>
      </w:pPr>
      <w:r>
        <w:rPr>
          <w:bCs/>
          <w:b/>
        </w:rPr>
        <w:t xml:space="preserve">考點　</w:t>
      </w:r>
      <w:r>
        <w:rPr>
          <w:iCs/>
          <w:i/>
        </w:rPr>
        <w:t xml:space="preserve">観念題（計算不要）。</w:t>
      </w:r>
      <w:r>
        <w:rPr>
          <w:iCs/>
          <w:i/>
          <w:bCs/>
          <w:b/>
        </w:rPr>
        <w:t xml:space="preserve">正解：③ 25℃</w:t>
      </w:r>
      <w:r>
        <w:rPr>
          <w:iCs/>
          <w:i/>
        </w:rPr>
        <w:t xml:space="preserve">（原選⑤）</w:t>
      </w:r>
    </w:p>
    <w:p>
      <w:pPr>
        <w:pStyle w:val="BodyText"/>
      </w:pPr>
      <w:r>
        <w:rPr>
          <w:bCs/>
          <w:b/>
        </w:rPr>
        <w:t xml:space="preserve">系の取り方が全て</w:t>
      </w:r>
    </w:p>
    <w:p>
      <w:pPr>
        <w:pStyle w:val="BodyText"/>
      </w:pPr>
      <w:r>
        <w:t xml:space="preserve">　</w:t>
      </w:r>
      <w:r>
        <w:rPr>
          <w:bCs/>
          <w:b/>
        </w:rPr>
        <w:t xml:space="preserve">両タンク全体を一つの閉じた系</w:t>
      </w:r>
      <w:r>
        <w:t xml:space="preserve">とすると：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条件</w:t>
            </w:r>
          </w:p>
        </w:tc>
        <w:tc>
          <w:tcPr/>
          <w:p>
            <w:pPr>
              <w:pStyle w:val="Compact"/>
              <w:jc w:val="left"/>
            </w:pPr>
            <w:r>
              <w:rPr>
                <w:bCs/>
                <w:b/>
              </w:rPr>
              <w:t xml:space="preserve">題目の根拠</w:t>
            </w:r>
          </w:p>
        </w:tc>
        <w:tc>
          <w:tcPr/>
          <w:p>
            <w:pPr>
              <w:pStyle w:val="Compact"/>
              <w:jc w:val="left"/>
            </w:pPr>
            <w:r>
              <w:rPr>
                <w:bCs/>
                <w:b/>
              </w:rPr>
              <w:t xml:space="preserve">帰結</w:t>
            </w:r>
          </w:p>
        </w:tc>
      </w:tr>
      <w:tr>
        <w:tc>
          <w:tcPr/>
          <w:p>
            <w:pPr>
              <w:pStyle w:val="Compact"/>
              <w:jc w:val="left"/>
            </w:pPr>
            <w:r>
              <w:t xml:space="preserve">剛性容器（体積固定）</w:t>
            </w:r>
          </w:p>
        </w:tc>
        <w:tc>
          <w:tcPr/>
          <w:p>
            <w:pPr>
              <w:pStyle w:val="Compact"/>
              <w:jc w:val="left"/>
            </w:pPr>
            <w:r>
              <w:t xml:space="preserve">密閉タンク</w:t>
            </w:r>
          </w:p>
        </w:tc>
        <w:tc>
          <w:tcPr/>
          <w:p>
            <w:pPr>
              <w:pStyle w:val="Compact"/>
              <w:jc w:val="left"/>
            </w:pPr>
            <w:r>
              <w:rPr>
                <w:bCs/>
                <w:b/>
              </w:rPr>
              <w:t xml:space="preserve">外部に仕事をしない W = 0</w:t>
            </w:r>
          </w:p>
        </w:tc>
      </w:tr>
      <w:tr>
        <w:tc>
          <w:tcPr/>
          <w:p>
            <w:pPr>
              <w:pStyle w:val="Compact"/>
              <w:jc w:val="left"/>
            </w:pPr>
            <w:r>
              <w:t xml:space="preserve">断熱</w:t>
            </w:r>
          </w:p>
        </w:tc>
        <w:tc>
          <w:tcPr/>
          <w:p>
            <w:pPr>
              <w:pStyle w:val="Compact"/>
              <w:jc w:val="left"/>
            </w:pPr>
            <w:r>
              <w:t xml:space="preserve">外部からの入熱は無視</w:t>
            </w:r>
          </w:p>
        </w:tc>
        <w:tc>
          <w:tcPr/>
          <w:p>
            <w:pPr>
              <w:pStyle w:val="Compact"/>
              <w:jc w:val="left"/>
            </w:pPr>
            <w:r>
              <w:rPr>
                <w:bCs/>
                <w:b/>
              </w:rPr>
              <w:t xml:space="preserve">Q = 0</w:t>
            </w:r>
          </w:p>
        </w:tc>
      </w:tr>
      <w:tr>
        <w:tc>
          <w:tcPr/>
          <w:p>
            <w:pPr>
              <w:pStyle w:val="Compact"/>
              <w:jc w:val="left"/>
            </w:pPr>
            <w:r>
              <w:t xml:space="preserve">閉じた系</w:t>
            </w:r>
          </w:p>
        </w:tc>
        <w:tc>
          <w:tcPr/>
          <w:p>
            <w:pPr>
              <w:pStyle w:val="Compact"/>
              <w:jc w:val="left"/>
            </w:pPr>
            <w:r>
              <w:t xml:space="preserve">気体は外へ出ない</w:t>
            </w:r>
          </w:p>
        </w:tc>
        <w:tc>
          <w:tcPr/>
          <w:p>
            <w:pPr>
              <w:pStyle w:val="Compact"/>
              <w:jc w:val="left"/>
            </w:pPr>
            <w:r>
              <w:t xml:space="preserve">n_total 一定</w:t>
            </w:r>
          </w:p>
        </w:tc>
      </w:tr>
    </w:tbl>
    <w:p>
      <w:pPr>
        <w:pStyle w:val="BodyText"/>
      </w:pPr>
      <w:r>
        <w:t xml:space="preserve">ΔU=Q−W=0 ⇒ Ufinal=Uinitial</w:t>
      </w:r>
    </w:p>
    <w:p>
      <w:pPr>
        <w:pStyle w:val="BodyText"/>
      </w:pPr>
      <w:r>
        <w:t xml:space="preserve">　理想気体は</w:t>
      </w:r>
      <w:r>
        <w:t xml:space="preserve"> </w:t>
      </w:r>
      <w:r>
        <w:rPr>
          <w:bCs/>
          <w:b/>
        </w:rPr>
        <w:t xml:space="preserve">U = nC_vT</w:t>
      </w:r>
      <w:r>
        <w:t xml:space="preserve"> </w:t>
      </w:r>
      <w:r>
        <w:t xml:space="preserve">なので</w:t>
      </w:r>
    </w:p>
    <w:p>
      <w:pPr>
        <w:pStyle w:val="BodyText"/>
      </w:pPr>
      <w:r>
        <w:t xml:space="preserve">ntotalCvTfinal=ntotalCvTinitial ⇒ Tfinal=Tinitial=25℃</w:t>
      </w:r>
    </w:p>
    <w:p>
      <w:pPr>
        <w:pStyle w:val="BodyText"/>
      </w:pPr>
      <w:r>
        <w:t xml:space="preserve">　題目が問うのは「</w:t>
      </w:r>
      <w:r>
        <w:rPr>
          <w:bCs/>
          <w:b/>
        </w:rPr>
        <w:t xml:space="preserve">圧力が均一で平衡となったとき</w:t>
      </w:r>
      <w:r>
        <w:t xml:space="preserve">」＝最終状態であり、そのとき両タンクとも 25℃。</w:t>
      </w:r>
    </w:p>
    <w:p>
      <w:pPr>
        <w:pStyle w:val="BodyText"/>
      </w:pPr>
      <w:r>
        <w:rPr>
          <w:bCs/>
          <w:b/>
        </w:rPr>
        <w:t xml:space="preserve">検算</w:t>
      </w:r>
      <w:r>
        <w:t xml:space="preserve">　n_A = 10⁶×10/(8.314×298) = 4036 mol、n_B = 404 mol 　P_f = (4036+404)×8.314×298/20 =</w:t>
      </w:r>
      <w:r>
        <w:t xml:space="preserve"> </w:t>
      </w:r>
      <w:r>
        <w:rPr>
          <w:bCs/>
          <w:b/>
        </w:rPr>
        <w:t xml:space="preserve">0.55 MPa</w:t>
      </w:r>
      <w:r>
        <w:t xml:space="preserve">（圧力は上がるが温度は変わらない）</w:t>
      </w:r>
    </w:p>
    <w:p>
      <w:pPr>
        <w:pStyle w:val="BodyText"/>
      </w:pPr>
      <w:r>
        <w:rPr>
          <w:bCs/>
          <w:b/>
        </w:rPr>
        <w:t xml:space="preserve">これはジュール膨張（自由膨張）</w:t>
      </w:r>
    </w:p>
    <w:p>
      <w:pPr>
        <w:pStyle w:val="BodyText"/>
      </w:pPr>
      <w:r>
        <w:t xml:space="preserve">理想気体が剛性・断熱の閉じた系内で膨張しても温度は変わらない</w:t>
      </w:r>
    </w:p>
    <w:p>
      <w:pPr>
        <w:pStyle w:val="BodyText"/>
      </w:pPr>
      <w:r>
        <w:t xml:space="preserve">　理由：理想気体は分子間力ゼロ → 分子が離れても位置エネルギーの変化がない → 運動エネルギー（＝温度）も変わらない。実在気体なら分子間引力に逆らう分だけわずかに降温する。</w:t>
      </w:r>
    </w:p>
    <w:p>
      <w:pPr>
        <w:pStyle w:val="BodyText"/>
      </w:pPr>
      <w:r>
        <w:rPr>
          <w:bCs/>
          <w:b/>
        </w:rPr>
        <w:t xml:space="preserve">H29-Q27 のジュール・トムソン効果との区別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ジュール膨張（本問）</w:t>
            </w:r>
          </w:p>
        </w:tc>
        <w:tc>
          <w:tcPr/>
          <w:p>
            <w:pPr>
              <w:pStyle w:val="Compact"/>
              <w:jc w:val="left"/>
            </w:pPr>
            <w:r>
              <w:rPr>
                <w:bCs/>
                <w:b/>
              </w:rPr>
              <w:t xml:space="preserve">ジュール・トムソン効果（Q27）</w:t>
            </w:r>
          </w:p>
        </w:tc>
      </w:tr>
      <w:tr>
        <w:tc>
          <w:tcPr/>
          <w:p>
            <w:pPr>
              <w:pStyle w:val="Compact"/>
              <w:jc w:val="left"/>
            </w:pPr>
            <w:r>
              <w:t xml:space="preserve">系</w:t>
            </w:r>
          </w:p>
        </w:tc>
        <w:tc>
          <w:tcPr/>
          <w:p>
            <w:pPr>
              <w:pStyle w:val="Compact"/>
              <w:jc w:val="left"/>
            </w:pPr>
            <w:r>
              <w:rPr>
                <w:bCs/>
                <w:b/>
              </w:rPr>
              <w:t xml:space="preserve">閉じた系</w:t>
            </w:r>
            <w:r>
              <w:t xml:space="preserve">（気体が系外へ出ない）</w:t>
            </w:r>
          </w:p>
        </w:tc>
        <w:tc>
          <w:tcPr/>
          <w:p>
            <w:pPr>
              <w:pStyle w:val="Compact"/>
              <w:jc w:val="left"/>
            </w:pPr>
            <w:r>
              <w:rPr>
                <w:bCs/>
                <w:b/>
              </w:rPr>
              <w:t xml:space="preserve">開いた系</w:t>
            </w:r>
            <w:r>
              <w:t xml:space="preserve">（定常流動）</w:t>
            </w:r>
          </w:p>
        </w:tc>
      </w:tr>
      <w:tr>
        <w:tc>
          <w:tcPr/>
          <w:p>
            <w:pPr>
              <w:pStyle w:val="Compact"/>
              <w:jc w:val="left"/>
            </w:pPr>
            <w:r>
              <w:t xml:space="preserve">保存量</w:t>
            </w:r>
          </w:p>
        </w:tc>
        <w:tc>
          <w:tcPr/>
          <w:p>
            <w:pPr>
              <w:pStyle w:val="Compact"/>
              <w:jc w:val="left"/>
            </w:pPr>
            <w:r>
              <w:rPr>
                <w:bCs/>
                <w:b/>
              </w:rPr>
              <w:t xml:space="preserve">内部エネルギー U 一定</w:t>
            </w:r>
          </w:p>
        </w:tc>
        <w:tc>
          <w:tcPr/>
          <w:p>
            <w:pPr>
              <w:pStyle w:val="Compact"/>
              <w:jc w:val="left"/>
            </w:pPr>
            <w:r>
              <w:rPr>
                <w:bCs/>
                <w:b/>
              </w:rPr>
              <w:t xml:space="preserve">エンタルピー H 一定</w:t>
            </w:r>
          </w:p>
        </w:tc>
      </w:tr>
      <w:tr>
        <w:tc>
          <w:tcPr/>
          <w:p>
            <w:pPr>
              <w:pStyle w:val="Compact"/>
              <w:jc w:val="left"/>
            </w:pPr>
            <w:r>
              <w:t xml:space="preserve">理想気体</w:t>
            </w:r>
          </w:p>
        </w:tc>
        <w:tc>
          <w:tcPr/>
          <w:p>
            <w:pPr>
              <w:pStyle w:val="Compact"/>
              <w:jc w:val="left"/>
            </w:pPr>
            <w:r>
              <w:rPr>
                <w:bCs/>
                <w:b/>
              </w:rPr>
              <w:t xml:space="preserve">ΔT = 0</w:t>
            </w:r>
          </w:p>
        </w:tc>
        <w:tc>
          <w:tcPr/>
          <w:p>
            <w:pPr>
              <w:pStyle w:val="Compact"/>
              <w:jc w:val="left"/>
            </w:pPr>
            <w:r>
              <w:rPr>
                <w:bCs/>
                <w:b/>
              </w:rPr>
              <w:t xml:space="preserve">ΔT = 0（μ_JT = 0）</w:t>
            </w:r>
          </w:p>
        </w:tc>
      </w:tr>
      <w:tr>
        <w:tc>
          <w:tcPr/>
          <w:p>
            <w:pPr>
              <w:pStyle w:val="Compact"/>
              <w:jc w:val="left"/>
            </w:pPr>
            <w:r>
              <w:t xml:space="preserve">実在気体</w:t>
            </w:r>
          </w:p>
        </w:tc>
        <w:tc>
          <w:tcPr/>
          <w:p>
            <w:pPr>
              <w:pStyle w:val="Compact"/>
              <w:jc w:val="left"/>
            </w:pPr>
            <w:r>
              <w:t xml:space="preserve">わずかに降温</w:t>
            </w:r>
          </w:p>
        </w:tc>
        <w:tc>
          <w:tcPr/>
          <w:p>
            <w:pPr>
              <w:pStyle w:val="Compact"/>
              <w:jc w:val="left"/>
            </w:pPr>
            <w:r>
              <w:t xml:space="preserve">逆転温度による</w:t>
            </w:r>
          </w:p>
        </w:tc>
      </w:tr>
    </w:tbl>
    <w:p>
      <w:pPr>
        <w:pStyle w:val="BodyText"/>
      </w:pPr>
      <w:r>
        <w:t xml:space="preserve">　</w:t>
      </w:r>
      <w:r>
        <w:rPr>
          <w:bCs/>
          <w:b/>
        </w:rPr>
        <w:t xml:space="preserve">どちらも理想気体では温度不変。</w:t>
      </w:r>
      <w:r>
        <w:t xml:space="preserve">題目が「窒素ガスは理想気体とし」と明記しているのが答えの鍵。</w:t>
      </w:r>
    </w:p>
    <w:p>
      <w:pPr>
        <w:pStyle w:val="BodyText"/>
      </w:pPr>
      <w:r>
        <w:rPr>
          <w:bCs/>
          <w:b/>
        </w:rPr>
        <w:t xml:space="preserve">誤答分析：γ = 1.4 は撹乱条件</w:t>
      </w:r>
    </w:p>
    <w:p>
      <w:pPr>
        <w:pStyle w:val="BodyText"/>
      </w:pPr>
      <w:r>
        <w:t xml:space="preserve">　⑤ 47℃ は「γ が与えられたから PVᵞ を使おう」とした者が落ちる選択肢。</w:t>
      </w:r>
      <w:r>
        <w:rPr>
          <w:bCs/>
          <w:b/>
        </w:rPr>
        <w:t xml:space="preserve">閉じた系の充填・移動問題で γ を使ってはならない。</w:t>
      </w:r>
    </w:p>
    <w:p>
      <w:pPr>
        <w:pStyle w:val="BodyText"/>
      </w:pPr>
      <w:r>
        <w:t xml:space="preserve">　</w:t>
      </w:r>
      <w:r>
        <w:rPr>
          <w:bCs/>
          <w:b/>
        </w:rPr>
        <w:t xml:space="preserve">なぜ可逆断熱式が使えないか</w:t>
      </w:r>
      <w:r>
        <w:t xml:space="preserve">：①バルブを通る流れは</w:t>
      </w:r>
      <w:r>
        <w:rPr>
          <w:bCs/>
          <w:b/>
        </w:rPr>
        <w:t xml:space="preserve">絞り（throttling）</w:t>
      </w:r>
      <w:r>
        <w:t xml:space="preserve">で本質的に不可逆であり、系全体のエントロピーは増大する（等エントロピーの前提が成立しない）②仮にバルブを開けた瞬間に B 側が局所的に圧縮されて昇温したとしても、それは</w:t>
      </w:r>
      <w:r>
        <w:rPr>
          <w:bCs/>
          <w:b/>
        </w:rPr>
        <w:t xml:space="preserve">過渡状態</w:t>
      </w:r>
      <w:r>
        <w:t xml:space="preserve">にすぎず、「</w:t>
      </w:r>
      <w:r>
        <w:rPr>
          <w:bCs/>
          <w:b/>
        </w:rPr>
        <w:t xml:space="preserve">時間をかけて</w:t>
      </w:r>
      <w:r>
        <w:t xml:space="preserve">」開ければ内部で熱が移動して最終的に全体が均一化する。題目が問うのは平衡状態。 　</w:t>
      </w:r>
      <w:r>
        <w:rPr>
          <w:bCs/>
          <w:b/>
        </w:rPr>
        <w:t xml:space="preserve">「時間をかけて」の真の意味は「最終状態が均一になることを保証する」ことであって、「準静的だから可逆断熱式が使える」ではない。</w:t>
      </w:r>
      <w:r>
        <w:t xml:space="preserve">内部エネルギーは状態量なので、バルブを速く開けようと遅く開けようと平衡後の温度は同じ 25℃。</w:t>
      </w:r>
    </w:p>
    <w:p>
      <w:pPr>
        <w:pStyle w:val="BodyText"/>
      </w:pPr>
      <w:r>
        <w:rPr>
          <w:bCs/>
          <w:b/>
        </w:rPr>
        <w:t xml:space="preserve">γ を使う場面と使わない場面の判別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過程</w:t>
            </w:r>
          </w:p>
        </w:tc>
        <w:tc>
          <w:tcPr/>
          <w:p>
            <w:pPr>
              <w:pStyle w:val="Compact"/>
              <w:jc w:val="left"/>
            </w:pPr>
            <w:r>
              <w:rPr>
                <w:bCs/>
                <w:b/>
              </w:rPr>
              <w:t xml:space="preserve">使う式</w:t>
            </w:r>
          </w:p>
        </w:tc>
      </w:tr>
      <w:tr>
        <w:tc>
          <w:tcPr/>
          <w:p>
            <w:pPr>
              <w:pStyle w:val="Compact"/>
              <w:jc w:val="left"/>
            </w:pPr>
            <w:r>
              <w:rPr>
                <w:bCs/>
                <w:b/>
              </w:rPr>
              <w:t xml:space="preserve">剛性・断熱・閉じた系</w:t>
            </w:r>
            <w:r>
              <w:t xml:space="preserve">（タンク間の移動）</w:t>
            </w:r>
          </w:p>
        </w:tc>
        <w:tc>
          <w:tcPr/>
          <w:p>
            <w:pPr>
              <w:pStyle w:val="Compact"/>
              <w:jc w:val="left"/>
            </w:pPr>
            <w:r>
              <w:rPr>
                <w:bCs/>
                <w:b/>
              </w:rPr>
              <w:t xml:space="preserve">ΔU = 0 → 理想気体なら ΔT = 0</w:t>
            </w:r>
          </w:p>
        </w:tc>
      </w:tr>
      <w:tr>
        <w:tc>
          <w:tcPr/>
          <w:p>
            <w:pPr>
              <w:pStyle w:val="Compact"/>
              <w:jc w:val="left"/>
            </w:pPr>
            <w:r>
              <w:rPr>
                <w:bCs/>
                <w:b/>
              </w:rPr>
              <w:t xml:space="preserve">定常流動・断熱・絞り</w:t>
            </w:r>
          </w:p>
        </w:tc>
        <w:tc>
          <w:tcPr/>
          <w:p>
            <w:pPr>
              <w:pStyle w:val="Compact"/>
              <w:jc w:val="left"/>
            </w:pPr>
            <w:r>
              <w:rPr>
                <w:bCs/>
                <w:b/>
              </w:rPr>
              <w:t xml:space="preserve">ΔH = 0 → 理想気体なら ΔT = 0</w:t>
            </w:r>
          </w:p>
        </w:tc>
      </w:tr>
      <w:tr>
        <w:tc>
          <w:tcPr/>
          <w:p>
            <w:pPr>
              <w:pStyle w:val="Compact"/>
              <w:jc w:val="left"/>
            </w:pPr>
            <w:r>
              <w:rPr>
                <w:bCs/>
                <w:b/>
              </w:rPr>
              <w:t xml:space="preserve">可逆断熱</w:t>
            </w:r>
            <w:r>
              <w:t xml:space="preserve">（圧縮機・膨張機・タービン）</w:t>
            </w:r>
          </w:p>
        </w:tc>
        <w:tc>
          <w:tcPr/>
          <w:p>
            <w:pPr>
              <w:pStyle w:val="Compact"/>
              <w:jc w:val="left"/>
            </w:pPr>
            <w:r>
              <w:rPr>
                <w:bCs/>
                <w:b/>
              </w:rPr>
              <w:t xml:space="preserve">PVᵞ = 一定、T₂/T₁ = (P₂/P₁)^((γ−1)/γ)</w:t>
            </w:r>
            <w:r>
              <w:t xml:space="preserve"> </w:t>
            </w:r>
            <w:r>
              <w:t xml:space="preserve">←</w:t>
            </w:r>
            <w:r>
              <w:t xml:space="preserve"> </w:t>
            </w:r>
            <w:r>
              <w:rPr>
                <w:bCs/>
                <w:b/>
              </w:rPr>
              <w:t xml:space="preserve">γ はここだけ</w:t>
            </w:r>
          </w:p>
        </w:tc>
      </w:tr>
      <w:tr>
        <w:tc>
          <w:tcPr/>
          <w:p>
            <w:pPr>
              <w:pStyle w:val="Compact"/>
              <w:jc w:val="left"/>
            </w:pPr>
            <w:r>
              <w:t xml:space="preserve">外部から容器へ充填</w:t>
            </w:r>
          </w:p>
        </w:tc>
        <w:tc>
          <w:tcPr/>
          <w:p>
            <w:pPr>
              <w:pStyle w:val="Compact"/>
              <w:jc w:val="left"/>
            </w:pPr>
            <w:r>
              <w:t xml:space="preserve">ΔU = 流入分のエンタルピー</w:t>
            </w:r>
          </w:p>
        </w:tc>
      </w:tr>
    </w:tbl>
    <w:p>
      <w:pPr>
        <w:pStyle w:val="BodyText"/>
      </w:pPr>
      <w:r>
        <w:t xml:space="preserve">γ を使うのは「機械が仕事をする」可逆断熱過程のときだけ</w:t>
      </w:r>
    </w:p>
    <w:p>
      <w:pPr>
        <w:pStyle w:val="BodyText"/>
      </w:pPr>
      <w:r>
        <w:t xml:space="preserve">　バルブ・絞り・自発的な流れがあれば不可逆であり、PVᵞ は適用できない。</w:t>
      </w:r>
    </w:p>
    <w:p>
      <w:pPr>
        <w:pStyle w:val="BodyText"/>
      </w:pPr>
      <w:r>
        <w:rPr>
          <w:bCs/>
          <w:b/>
        </w:rPr>
        <w:t xml:space="preserve">変形問題への対応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変形</w:t>
            </w:r>
          </w:p>
        </w:tc>
        <w:tc>
          <w:tcPr/>
          <w:p>
            <w:pPr>
              <w:pStyle w:val="Compact"/>
              <w:jc w:val="left"/>
            </w:pPr>
            <w:r>
              <w:rPr>
                <w:bCs/>
                <w:b/>
              </w:rPr>
              <w:t xml:space="preserve">答</w:t>
            </w:r>
          </w:p>
        </w:tc>
      </w:tr>
      <w:tr>
        <w:tc>
          <w:tcPr/>
          <w:p>
            <w:pPr>
              <w:pStyle w:val="Compact"/>
              <w:jc w:val="left"/>
            </w:pPr>
            <w:r>
              <w:t xml:space="preserve">B タンクが最初真空なら</w:t>
            </w:r>
          </w:p>
        </w:tc>
        <w:tc>
          <w:tcPr/>
          <w:p>
            <w:pPr>
              <w:pStyle w:val="Compact"/>
              <w:jc w:val="left"/>
            </w:pPr>
            <w:r>
              <w:rPr>
                <w:bCs/>
                <w:b/>
              </w:rPr>
              <w:t xml:space="preserve">同じく 25℃</w:t>
            </w:r>
            <w:r>
              <w:t xml:space="preserve">（古典的ジュール膨張）</w:t>
            </w:r>
          </w:p>
        </w:tc>
      </w:tr>
      <w:tr>
        <w:tc>
          <w:tcPr/>
          <w:p>
            <w:pPr>
              <w:pStyle w:val="Compact"/>
              <w:jc w:val="left"/>
            </w:pPr>
            <w:r>
              <w:t xml:space="preserve">実在気体なら</w:t>
            </w:r>
          </w:p>
        </w:tc>
        <w:tc>
          <w:tcPr/>
          <w:p>
            <w:pPr>
              <w:pStyle w:val="Compact"/>
              <w:jc w:val="left"/>
            </w:pPr>
            <w:r>
              <w:t xml:space="preserve">わずかに降温</w:t>
            </w:r>
          </w:p>
        </w:tc>
      </w:tr>
      <w:tr>
        <w:tc>
          <w:tcPr/>
          <w:p>
            <w:pPr>
              <w:pStyle w:val="Compact"/>
              <w:jc w:val="left"/>
            </w:pPr>
            <w:r>
              <w:t xml:space="preserve">バルブを急に開けたら</w:t>
            </w:r>
          </w:p>
        </w:tc>
        <w:tc>
          <w:tcPr/>
          <w:p>
            <w:pPr>
              <w:pStyle w:val="Compact"/>
              <w:jc w:val="left"/>
            </w:pPr>
            <w:r>
              <w:rPr>
                <w:bCs/>
                <w:b/>
              </w:rPr>
              <w:t xml:space="preserve">平衡後はやはり 25℃</w:t>
            </w:r>
            <w:r>
              <w:t xml:space="preserve">（内部エネルギーは状態量）</w:t>
            </w:r>
          </w:p>
        </w:tc>
      </w:tr>
      <w:tr>
        <w:tc>
          <w:tcPr/>
          <w:p>
            <w:pPr>
              <w:pStyle w:val="Compact"/>
              <w:jc w:val="left"/>
            </w:pPr>
            <w:r>
              <w:t xml:space="preserve">コンプレッサーで 0.1→0.55 MPa に圧縮したら</w:t>
            </w:r>
          </w:p>
        </w:tc>
        <w:tc>
          <w:tcPr/>
          <w:p>
            <w:pPr>
              <w:pStyle w:val="Compact"/>
              <w:jc w:val="left"/>
            </w:pPr>
            <w:r>
              <w:rPr>
                <w:bCs/>
                <w:b/>
              </w:rPr>
              <w:t xml:space="preserve">約 210℃</w:t>
            </w:r>
            <w:r>
              <w:t xml:space="preserve">（</w:t>
            </w:r>
            <w:r>
              <w:rPr>
                <w:bCs/>
                <w:b/>
              </w:rPr>
              <w:t xml:space="preserve">これが γ を使う場面</w:t>
            </w:r>
            <w:r>
              <w:t xml:space="preserve">）</w:t>
            </w:r>
          </w:p>
        </w:tc>
      </w:tr>
    </w:tbl>
    <w:p>
      <w:pPr>
        <w:pStyle w:val="BodyText"/>
      </w:pPr>
      <w:r>
        <w:rPr>
          <w:bCs/>
          <w:b/>
        </w:rPr>
        <w:t xml:space="preserve">撹乱条件としての物性定数</w:t>
      </w:r>
      <w:r>
        <w:t xml:space="preserve">　既載の「与えられた数値を全部使おうとすると誤答に誘導される」の上位版。</w:t>
      </w:r>
      <w:r>
        <w:rPr>
          <w:bCs/>
          <w:b/>
        </w:rPr>
        <w:t xml:space="preserve">γ は無関係な数字ではなく、誤った公式へ誘導するために置かれている。</w:t>
      </w:r>
      <w:r>
        <w:t xml:space="preserve">H29 では撹乱条件が三度出た：Q28（0℃・100 kPa → 体積換算を誘う）、Q34（相互溶解度 0.1%・0.5% → 計算に入れたくなる）、</w:t>
      </w:r>
      <w:r>
        <w:rPr>
          <w:bCs/>
          <w:b/>
        </w:rPr>
        <w:t xml:space="preserve">Q35（γ=1.4 → PVᵞ を誘う）</w:t>
      </w:r>
      <w:r>
        <w:t xml:space="preserve">。 　</w:t>
      </w:r>
      <w:r>
        <w:rPr>
          <w:bCs/>
          <w:b/>
        </w:rPr>
        <w:t xml:space="preserve">判断順序を修正する</w:t>
      </w:r>
      <w:r>
        <w:t xml:space="preserve">：「物性定数は必ず使う」は誤り。</w:t>
      </w:r>
      <w:r>
        <w:rPr>
          <w:bCs/>
          <w:b/>
        </w:rPr>
        <w:t xml:space="preserve">まず過程の熱力学的性質を確定し、それから使う式を決め、最後に与えられたデータが必要かを見る。</w:t>
      </w:r>
    </w:p>
    <w:p>
      <w:pPr>
        <w:pStyle w:val="BodyText"/>
      </w:pPr>
      <w:r>
        <w:rPr>
          <w:bCs/>
          <w:b/>
        </w:rPr>
        <w:t xml:space="preserve">一句話速記</w:t>
      </w:r>
      <w:r>
        <w:t xml:space="preserve">　剛性＋断熱＋閉じた系 → ΔU = 0 → 理想気体なら温度不変（ジュール自由膨張）。バルブは絞りで不可逆なので PVᵞ は使えない。γ は可逆断熱（圧縮機・膨張機）専用で、本問では誤答へ誘導する撹乱条件。答は元の 25℃。</w:t>
      </w:r>
    </w:p>
    <w:p>
      <w:pPr>
        <w:pStyle w:val="BodyText"/>
      </w:pPr>
      <w:r>
        <w:rPr>
          <w:bCs/>
          <w:b/>
        </w:rPr>
        <w:t xml:space="preserve">H29-Q31〜Q35 の共通構造（まとめ）</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陥穽の型</w:t>
            </w:r>
          </w:p>
        </w:tc>
        <w:tc>
          <w:tcPr/>
          <w:p>
            <w:pPr>
              <w:pStyle w:val="Compact"/>
              <w:jc w:val="left"/>
            </w:pPr>
            <w:r>
              <w:rPr>
                <w:bCs/>
                <w:b/>
              </w:rPr>
              <w:t xml:space="preserve">答</w:t>
            </w:r>
          </w:p>
        </w:tc>
      </w:tr>
      <w:tr>
        <w:tc>
          <w:tcPr/>
          <w:p>
            <w:pPr>
              <w:pStyle w:val="Compact"/>
              <w:jc w:val="left"/>
            </w:pPr>
            <w:r>
              <w:t xml:space="preserve">Q31</w:t>
            </w:r>
          </w:p>
        </w:tc>
        <w:tc>
          <w:tcPr/>
          <w:p>
            <w:pPr>
              <w:pStyle w:val="Compact"/>
              <w:jc w:val="left"/>
            </w:pPr>
            <w:r>
              <w:t xml:space="preserve">二次反応</w:t>
            </w:r>
          </w:p>
        </w:tc>
        <w:tc>
          <w:tcPr/>
          <w:p>
            <w:pPr>
              <w:pStyle w:val="Compact"/>
              <w:jc w:val="left"/>
            </w:pPr>
            <w:r>
              <w:rPr>
                <w:bCs/>
                <w:b/>
              </w:rPr>
              <w:t xml:space="preserve">級数の取り違え</w:t>
            </w:r>
            <w:r>
              <w:t xml:space="preserve">（一次の論理を適用）</w:t>
            </w:r>
          </w:p>
        </w:tc>
        <w:tc>
          <w:tcPr/>
          <w:p>
            <w:pPr>
              <w:pStyle w:val="Compact"/>
              <w:jc w:val="left"/>
            </w:pPr>
            <w:r>
              <w:t xml:space="preserve">③</w:t>
            </w:r>
          </w:p>
        </w:tc>
      </w:tr>
      <w:tr>
        <w:tc>
          <w:tcPr/>
          <w:p>
            <w:pPr>
              <w:pStyle w:val="Compact"/>
              <w:jc w:val="left"/>
            </w:pPr>
            <w:r>
              <w:t xml:space="preserve">Q32</w:t>
            </w:r>
          </w:p>
        </w:tc>
        <w:tc>
          <w:tcPr/>
          <w:p>
            <w:pPr>
              <w:pStyle w:val="Compact"/>
              <w:jc w:val="left"/>
            </w:pPr>
            <w:r>
              <w:t xml:space="preserve">泡点組成</w:t>
            </w:r>
          </w:p>
        </w:tc>
        <w:tc>
          <w:tcPr/>
          <w:p>
            <w:pPr>
              <w:pStyle w:val="Compact"/>
              <w:jc w:val="left"/>
            </w:pPr>
            <w:r>
              <w:rPr>
                <w:bCs/>
                <w:b/>
              </w:rPr>
              <w:t xml:space="preserve">加算を除算と誤る</w:t>
            </w:r>
            <w:r>
              <w:t xml:space="preserve">／成分・相の取り違え</w:t>
            </w:r>
          </w:p>
        </w:tc>
        <w:tc>
          <w:tcPr/>
          <w:p>
            <w:pPr>
              <w:pStyle w:val="Compact"/>
              <w:jc w:val="left"/>
            </w:pPr>
            <w:r>
              <w:t xml:space="preserve">②</w:t>
            </w:r>
          </w:p>
        </w:tc>
      </w:tr>
      <w:tr>
        <w:tc>
          <w:tcPr/>
          <w:p>
            <w:pPr>
              <w:pStyle w:val="Compact"/>
              <w:jc w:val="left"/>
            </w:pPr>
            <w:r>
              <w:t xml:space="preserve">Q33</w:t>
            </w:r>
          </w:p>
        </w:tc>
        <w:tc>
          <w:tcPr/>
          <w:p>
            <w:pPr>
              <w:pStyle w:val="Compact"/>
              <w:jc w:val="left"/>
            </w:pPr>
            <w:r>
              <w:t xml:space="preserve">熱交換器</w:t>
            </w:r>
          </w:p>
        </w:tc>
        <w:tc>
          <w:tcPr/>
          <w:p>
            <w:pPr>
              <w:pStyle w:val="Compact"/>
              <w:jc w:val="left"/>
            </w:pPr>
            <w:r>
              <w:rPr>
                <w:bCs/>
                <w:b/>
              </w:rPr>
              <w:t xml:space="preserve">面積の定義</w:t>
            </w:r>
            <w:r>
              <w:t xml:space="preserve">（側面 vs 断面）／</w:t>
            </w:r>
            <w:r>
              <w:rPr>
                <w:bCs/>
                <w:b/>
              </w:rPr>
              <w:t xml:space="preserve">外径基準</w:t>
            </w:r>
            <w:r>
              <w:t xml:space="preserve">の見落とし</w:t>
            </w:r>
          </w:p>
        </w:tc>
        <w:tc>
          <w:tcPr/>
          <w:p>
            <w:pPr>
              <w:pStyle w:val="Compact"/>
              <w:jc w:val="left"/>
            </w:pPr>
            <w:r>
              <w:t xml:space="preserve">③</w:t>
            </w:r>
          </w:p>
        </w:tc>
      </w:tr>
      <w:tr>
        <w:tc>
          <w:tcPr/>
          <w:p>
            <w:pPr>
              <w:pStyle w:val="Compact"/>
              <w:jc w:val="left"/>
            </w:pPr>
            <w:r>
              <w:t xml:space="preserve">Q34</w:t>
            </w:r>
          </w:p>
        </w:tc>
        <w:tc>
          <w:tcPr/>
          <w:p>
            <w:pPr>
              <w:pStyle w:val="Compact"/>
              <w:jc w:val="left"/>
            </w:pPr>
            <w:r>
              <w:t xml:space="preserve">液液抽出</w:t>
            </w:r>
          </w:p>
        </w:tc>
        <w:tc>
          <w:tcPr/>
          <w:p>
            <w:pPr>
              <w:pStyle w:val="Compact"/>
              <w:jc w:val="left"/>
            </w:pPr>
            <w:r>
              <w:rPr>
                <w:bCs/>
                <w:b/>
              </w:rPr>
              <w:t xml:space="preserve">上下層の判定</w:t>
            </w:r>
            <w:r>
              <w:t xml:space="preserve">／</w:t>
            </w:r>
            <w:r>
              <w:rPr>
                <w:bCs/>
                <w:b/>
              </w:rPr>
              <w:t xml:space="preserve">二行データ＝内挿</w:t>
            </w:r>
            <w:r>
              <w:t xml:space="preserve">の認識欠如</w:t>
            </w:r>
          </w:p>
        </w:tc>
        <w:tc>
          <w:tcPr/>
          <w:p>
            <w:pPr>
              <w:pStyle w:val="Compact"/>
              <w:jc w:val="left"/>
            </w:pPr>
            <w:r>
              <w:t xml:space="preserve">②</w:t>
            </w:r>
          </w:p>
        </w:tc>
      </w:tr>
      <w:tr>
        <w:tc>
          <w:tcPr/>
          <w:p>
            <w:pPr>
              <w:pStyle w:val="Compact"/>
              <w:jc w:val="left"/>
            </w:pPr>
            <w:r>
              <w:t xml:space="preserve">Q35</w:t>
            </w:r>
          </w:p>
        </w:tc>
        <w:tc>
          <w:tcPr/>
          <w:p>
            <w:pPr>
              <w:pStyle w:val="Compact"/>
              <w:jc w:val="left"/>
            </w:pPr>
            <w:r>
              <w:t xml:space="preserve">閉じた系</w:t>
            </w:r>
          </w:p>
        </w:tc>
        <w:tc>
          <w:tcPr/>
          <w:p>
            <w:pPr>
              <w:pStyle w:val="Compact"/>
              <w:jc w:val="left"/>
            </w:pPr>
            <w:r>
              <w:rPr>
                <w:bCs/>
                <w:b/>
              </w:rPr>
              <w:t xml:space="preserve">撹乱条件 γ による誤公式への誘導</w:t>
            </w:r>
          </w:p>
        </w:tc>
        <w:tc>
          <w:tcPr/>
          <w:p>
            <w:pPr>
              <w:pStyle w:val="Compact"/>
              <w:jc w:val="left"/>
            </w:pPr>
            <w:r>
              <w:t xml:space="preserve">③</w:t>
            </w:r>
          </w:p>
        </w:tc>
      </w:tr>
    </w:tbl>
    <w:p>
      <w:pPr>
        <w:pStyle w:val="BodyText"/>
      </w:pPr>
      <w:r>
        <w:t xml:space="preserve">　</w:t>
      </w:r>
      <w:r>
        <w:rPr>
          <w:bCs/>
          <w:b/>
        </w:rPr>
        <w:t xml:space="preserve">化学プロセス分野（Q27〜Q35、九題）の失点は一貫して「公式の選択・組み立て」であり、計算実行そのものではない。</w:t>
      </w:r>
      <w:r>
        <w:t xml:space="preserve">Q28 列挙漏れ、Q29 定義式への代入誤り、Q30 係数漏れ、Q31 級数取り違え、Q32 演算子の誤り、Q33 面積の定義、Q35 誤公式。</w:t>
      </w:r>
      <w:r>
        <w:rPr>
          <w:bCs/>
          <w:b/>
        </w:rPr>
        <w:t xml:space="preserve">九題中七題がこの型。</w:t>
      </w:r>
    </w:p>
    <w:p>
      <w:pPr>
        <w:pStyle w:val="BodyText"/>
      </w:pPr>
      <w:r>
        <w:t xml:space="preserve">　</w:t>
      </w:r>
      <w:r>
        <w:rPr>
          <w:bCs/>
          <w:b/>
        </w:rPr>
        <w:t xml:space="preserve">確立すべき作業手順</w:t>
      </w:r>
      <w:r>
        <w:t xml:space="preserve">：①</w:t>
      </w:r>
      <w:r>
        <w:rPr>
          <w:bCs/>
          <w:b/>
        </w:rPr>
        <w:t xml:space="preserve">答の単位から逆算して経路を絞る</w:t>
      </w:r>
      <w:r>
        <w:t xml:space="preserve">（長さが欲しいなら A[m²]÷(πd)[m] しかない、という次元解析。これは既に実践できている）②</w:t>
      </w:r>
      <w:r>
        <w:rPr>
          <w:bCs/>
          <w:b/>
        </w:rPr>
        <w:t xml:space="preserve">計算前に必ず表か図を書く</w:t>
      </w:r>
      <w:r>
        <w:t xml:space="preserve">（物質収支なら入出表、熱交換器なら T-L 配置図、平均分子量なら四欄表）③</w:t>
      </w:r>
      <w:r>
        <w:rPr>
          <w:bCs/>
          <w:b/>
        </w:rPr>
        <w:t xml:space="preserve">与えられた数値を「使う／使わない」に仕分けする</w:t>
      </w:r>
      <w:r>
        <w:t xml:space="preserve">（物性定数だから使う、とは限らない）④</w:t>
      </w:r>
      <w:r>
        <w:rPr>
          <w:bCs/>
          <w:b/>
        </w:rPr>
        <w:t xml:space="preserve">答えたあと「問われているのはどの成分・どの相・どの基準か」を読み直す</w:t>
      </w:r>
      <w:r>
        <w:t xml:space="preserve">。</w:t>
      </w:r>
    </w:p>
    <w:p>
      <w:pPr>
        <w:pStyle w:val="BodyText"/>
      </w:pPr>
      <w:r>
        <w:t xml:space="preserve">　</w:t>
      </w:r>
      <w:r>
        <w:rPr>
          <w:bCs/>
          <w:b/>
        </w:rPr>
        <w:t xml:space="preserve">日本語の読解が障害になる箇所は限定的</w:t>
      </w:r>
      <w:r>
        <w:t xml:space="preserve">で、熱交換器なら向流／並流・外径基準・相加平均の三語、抽出なら上層／下層と相互溶解度、反応なら「2 乗に比例」だけ。</w:t>
      </w:r>
      <w:r>
        <w:rPr>
          <w:bCs/>
          <w:b/>
        </w:rPr>
        <w:t xml:space="preserve">分野ごとに 5〜10 語を押さえれば読解の問題はほぼ解消する。</w:t>
      </w:r>
      <w:r>
        <w:t xml:space="preserve">各問の術語対照表を分野別に引けるようにしておくこと。</w:t>
      </w:r>
      <w:r>
        <w:t xml:space="preserve"> </w:t>
      </w:r>
      <w:r>
        <w:rPr>
          <w:bCs/>
          <w:b/>
        </w:rPr>
        <w:t xml:space="preserve">H30-Q1</w:t>
      </w:r>
    </w:p>
    <w:p>
      <w:pPr>
        <w:pStyle w:val="BodyText"/>
      </w:pPr>
      <w:r>
        <w:t xml:space="preserve">主題：有機溶媒に関する A〜E の正誤組合せ　</w:t>
      </w:r>
      <w:r>
        <w:rPr>
          <w:bCs/>
          <w:b/>
        </w:rPr>
        <w:t xml:space="preserve">正解：④ 誤／正／正／正／誤</w:t>
      </w:r>
    </w:p>
    <w:p>
      <w:pPr>
        <w:pStyle w:val="BodyText"/>
      </w:pPr>
      <w:r>
        <w:rPr>
          <w:bCs/>
          <w:b/>
        </w:rPr>
        <w:t xml:space="preserve">(A) 誤　共沸を見落とすと引っかかる</w:t>
      </w:r>
    </w:p>
    <w:p>
      <w:pPr>
        <w:pStyle w:val="BodyText"/>
      </w:pPr>
      <w:r>
        <w:t xml:space="preserve">「20%の水を含むトルエンを常圧で単蒸留すると、まず水が留出する」——誤り。水とトルエンは</w:t>
      </w:r>
      <w:r>
        <w:rPr>
          <w:bCs/>
          <w:b/>
        </w:rPr>
        <w:t xml:space="preserve">互いに溶けない</w:t>
      </w:r>
      <w:r>
        <w:t xml:space="preserve">ため、両相共存下では全蒸気圧 P = P°(水) + P°(トルエン) となり、</w:t>
      </w:r>
      <w:r>
        <w:rPr>
          <w:bCs/>
          <w:b/>
        </w:rPr>
        <w:t xml:space="preserve">84.1℃</w:t>
      </w:r>
      <w:r>
        <w:t xml:space="preserve">で 1 atm に達する。したがって最初に出るのは</w:t>
      </w:r>
      <w:r>
        <w:rPr>
          <w:bCs/>
          <w:b/>
        </w:rPr>
        <w:t xml:space="preserve">水とトルエンの共沸混合物</w:t>
      </w:r>
      <w:r>
        <w:t xml:space="preserve">（水約20% : トルエン約80%）。題目の「20%の水」はほぼ共沸組成そのもの（実測19.6%）なので、大部分が 84.1℃ で同時に留出する。水が尽きた後、残ったトルエンが 110.6℃ で留出する。これが</w:t>
      </w:r>
      <w:r>
        <w:rPr>
          <w:bCs/>
          <w:b/>
        </w:rPr>
        <w:t xml:space="preserve">水蒸気蒸留</w:t>
      </w:r>
      <w:r>
        <w:t xml:space="preserve">の原理で、混じり合わない二液の共沸点は必ず両成分の沸点より低い。</w:t>
      </w:r>
    </w:p>
    <w:p>
      <w:pPr>
        <w:pStyle w:val="BodyText"/>
      </w:pPr>
      <w:r>
        <w:rPr>
          <w:bCs/>
          <w:b/>
        </w:rPr>
        <w:t xml:space="preserve">(B) 正　「〜95℃」は波ダッシュではなく負号（−95℃）</w:t>
      </w:r>
    </w:p>
    <w:p>
      <w:pPr>
        <w:pStyle w:val="BodyText"/>
      </w:pPr>
      <w:r>
        <w:t xml:space="preserve">読み取り注意点：</w:t>
      </w:r>
      <w:r>
        <w:rPr>
          <w:bCs/>
          <w:b/>
        </w:rPr>
        <w:t xml:space="preserve">全角のマイナス「−」が波ダッシュ「〜」に見える</w:t>
      </w:r>
      <w:r>
        <w:t xml:space="preserve">。トルエンの融点は</w:t>
      </w:r>
      <w:r>
        <w:t xml:space="preserve"> </w:t>
      </w:r>
      <w:r>
        <w:rPr>
          <w:bCs/>
          <w:b/>
        </w:rPr>
        <w:t xml:space="preserve">−94.9℃</w:t>
      </w:r>
      <w:r>
        <w:t xml:space="preserve">。記述内容は「ベンゼンはトルエンより分子量は小さいが（78 &lt; 92）、トルエンの融点が −95℃ なのに対しベンゼンの融点は 5.5℃ と高い」で、すべて正しい。</w:t>
      </w:r>
    </w:p>
    <w:p>
      <w:pPr>
        <w:pStyle w:val="BodyText"/>
      </w:pPr>
      <w:r>
        <w:t xml:space="preserve">　</w:t>
      </w:r>
      <w:r>
        <w:rPr>
          <w:bCs/>
          <w:b/>
        </w:rPr>
        <w:t xml:space="preserve">框架：融点は対称性、沸点は分子量。</w:t>
      </w:r>
      <w:r>
        <w:t xml:space="preserve">ベンゼンは D6h の高対称平面分子で結晶格子に緊密に充填できるため融点が高い。トルエンはメチル基が対称性を壊し充填効率が落ちるため融点が 100℃ も下がる。一方</w:t>
      </w:r>
      <w:r>
        <w:rPr>
          <w:bCs/>
          <w:b/>
        </w:rPr>
        <w:t xml:space="preserve">沸点は分子量・ファンデルワールス力</w:t>
      </w:r>
      <w:r>
        <w:t xml:space="preserve">が支配するので、ベンゼン 80.1℃ &lt; トルエン 110.6℃ と逆転する。</w:t>
      </w:r>
    </w:p>
    <w:p>
      <w:pPr>
        <w:pStyle w:val="BodyText"/>
      </w:pPr>
      <w:r>
        <w:t xml:space="preserve">　</w:t>
      </w:r>
      <w:r>
        <w:rPr>
          <w:bCs/>
          <w:b/>
        </w:rPr>
        <w:t xml:space="preserve">異常な数値を見たらまず符号を疑う。</w:t>
      </w:r>
      <w:r>
        <w:t xml:space="preserve">「トルエンの融点が +95℃」と読むと文全体が無意味になる。</w:t>
      </w:r>
    </w:p>
    <w:p>
      <w:pPr>
        <w:pStyle w:val="BodyText"/>
      </w:pPr>
      <w:r>
        <w:rPr>
          <w:bCs/>
          <w:b/>
        </w:rPr>
        <w:t xml:space="preserve">(C) 正</w:t>
      </w:r>
      <w:r>
        <w:t xml:space="preserve">　クロロホルム d = 1.49 &gt; 水 1.00 →</w:t>
      </w:r>
      <w:r>
        <w:t xml:space="preserve"> </w:t>
      </w:r>
      <w:r>
        <w:rPr>
          <w:bCs/>
          <w:b/>
        </w:rPr>
        <w:t xml:space="preserve">下層</w:t>
      </w:r>
      <w:r>
        <w:t xml:space="preserve">。ハロゲン化アルカンは一般に水より重い。</w:t>
      </w:r>
    </w:p>
    <w:p>
      <w:pPr>
        <w:pStyle w:val="BodyText"/>
      </w:pPr>
      <w:r>
        <w:rPr>
          <w:bCs/>
          <w:b/>
        </w:rPr>
        <w:t xml:space="preserve">(D) 正</w:t>
      </w:r>
      <w:r>
        <w:t xml:space="preserve">　ジエチルエーテル d = 0.71 &lt; 水 →</w:t>
      </w:r>
      <w:r>
        <w:t xml:space="preserve"> </w:t>
      </w:r>
      <w:r>
        <w:rPr>
          <w:bCs/>
          <w:b/>
        </w:rPr>
        <w:t xml:space="preserve">上層</w:t>
      </w:r>
      <w:r>
        <w:t xml:space="preserve">。</w:t>
      </w:r>
    </w:p>
    <w:p>
      <w:pPr>
        <w:pStyle w:val="BodyText"/>
      </w:pPr>
      <w:r>
        <w:rPr>
          <w:bCs/>
          <w:b/>
        </w:rPr>
        <w:t xml:space="preserve">(E) 誤</w:t>
      </w:r>
      <w:r>
        <w:t xml:space="preserve">　アセトンは水と</w:t>
      </w:r>
      <w:r>
        <w:rPr>
          <w:bCs/>
          <w:b/>
        </w:rPr>
        <w:t xml:space="preserve">任意の割合で混和</w:t>
      </w:r>
      <w:r>
        <w:t xml:space="preserve">するため二層に分離しない。上層・下層を論じる前提が成立しない。</w:t>
      </w:r>
    </w:p>
    <w:p>
      <w:pPr>
        <w:pStyle w:val="BodyText"/>
      </w:pPr>
      <w:r>
        <w:rPr>
          <w:bCs/>
          <w:b/>
        </w:rPr>
        <w:t xml:space="preserve">密度・混和性の速査（分層題の必修）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水より重い（下層）</w:t>
            </w:r>
          </w:p>
        </w:tc>
        <w:tc>
          <w:tcPr/>
          <w:p>
            <w:pPr>
              <w:pStyle w:val="Compact"/>
              <w:jc w:val="left"/>
            </w:pPr>
            <w:r>
              <w:rPr>
                <w:bCs/>
                <w:b/>
              </w:rPr>
              <w:t xml:space="preserve">水より軽い（上層）</w:t>
            </w:r>
          </w:p>
        </w:tc>
        <w:tc>
          <w:tcPr/>
          <w:p>
            <w:pPr>
              <w:pStyle w:val="Compact"/>
              <w:jc w:val="left"/>
            </w:pPr>
            <w:r>
              <w:rPr>
                <w:bCs/>
                <w:b/>
              </w:rPr>
              <w:t xml:space="preserve">水と混和（分層しない）</w:t>
            </w:r>
          </w:p>
        </w:tc>
      </w:tr>
      <w:tr>
        <w:tc>
          <w:tcPr/>
          <w:p>
            <w:pPr>
              <w:pStyle w:val="Compact"/>
              <w:jc w:val="left"/>
            </w:pPr>
            <w:r>
              <w:t xml:space="preserve">クロロホルム 1.49、ジクロロメタン 1.33、四塩化炭素 1.59、二硫化炭素 1.26</w:t>
            </w:r>
          </w:p>
        </w:tc>
        <w:tc>
          <w:tcPr/>
          <w:p>
            <w:pPr>
              <w:pStyle w:val="Compact"/>
              <w:jc w:val="left"/>
            </w:pPr>
            <w:r>
              <w:t xml:space="preserve">ジエチルエーテル 0.71、トルエン 0.87、ヘキサン 0.66、酢酸エチル 0.90</w:t>
            </w:r>
          </w:p>
        </w:tc>
        <w:tc>
          <w:tcPr/>
          <w:p>
            <w:pPr>
              <w:pStyle w:val="Compact"/>
              <w:jc w:val="left"/>
            </w:pPr>
            <w:r>
              <w:t xml:space="preserve">アセトン、エタノール、メタノール、THF、DMSO、DMF、アセトニトリル</w:t>
            </w:r>
          </w:p>
        </w:tc>
      </w:tr>
    </w:tbl>
    <w:p>
      <w:pPr>
        <w:pStyle w:val="BodyText"/>
      </w:pPr>
      <w:r>
        <w:t xml:space="preserve">一句話速記：融点は対称性（ベンゼン &gt; トルエン）、沸点は分子量（ベンゼン &lt; トルエン）；水と混じらない有機物はまず共沸で一緒に出る、アセトンはそもそも分層しない。</w:t>
      </w:r>
    </w:p>
    <w:p>
      <w:pPr>
        <w:pStyle w:val="BodyText"/>
      </w:pPr>
      <w:r>
        <w:rPr>
          <w:bCs/>
          <w:b/>
        </w:rPr>
        <w:t xml:space="preserve">H29-Q2 ＝ H28-Q1（逐字重複題）</w:t>
      </w:r>
    </w:p>
    <w:p>
      <w:pPr>
        <w:pStyle w:val="BodyText"/>
      </w:pPr>
      <w:r>
        <w:t xml:space="preserve">主題：pKa 表による酸塩基反応の可否判定　</w:t>
      </w:r>
      <w:r>
        <w:rPr>
          <w:bCs/>
          <w:b/>
        </w:rPr>
        <w:t xml:space="preserve">正解：②（(A)と(D)）</w:t>
      </w:r>
    </w:p>
    <w:p>
      <w:pPr>
        <w:pStyle w:val="BodyText"/>
      </w:pPr>
      <w:r>
        <w:rPr>
          <w:bCs/>
          <w:b/>
        </w:rPr>
        <w:t xml:space="preserve">H28-Q1 と題幹・反応式(A)〜(D)・pKa 表がすべて同一。相違は選択肢の番号のみ（H28 では ③、H29 では ②）で、答の内容は同じ (A)と(D)。</w:t>
      </w:r>
      <w:r>
        <w:t xml:space="preserve">詳細な機構解説は</w:t>
      </w:r>
      <w:r>
        <w:t xml:space="preserve"> </w:t>
      </w:r>
      <w:r>
        <w:rPr>
          <w:bCs/>
          <w:b/>
        </w:rPr>
        <w:t xml:space="preserve">H28-Q1 の項</w:t>
      </w:r>
      <w:r>
        <w:t xml:space="preserve">を参照。</w:t>
      </w:r>
    </w:p>
    <w:p>
      <w:pPr>
        <w:pStyle w:val="BodyText"/>
      </w:pPr>
      <w:r>
        <w:t xml:space="preserve">要点のみ再掲：反応は</w:t>
      </w:r>
      <w:r>
        <w:rPr>
          <w:bCs/>
          <w:b/>
        </w:rPr>
        <w:t xml:space="preserve">より弱い酸を生成する方向</w:t>
      </w:r>
      <w:r>
        <w:t xml:space="preserve">にのみ進む。K = 10^(pKa右酸 − pKa左酸)。(A) 5 → 16 で ΔpKa = +11 可行、(B) 9 → 5 で −4 不可、(C) 16 → 9 で −7 不可（逆反応が自発）、(D) 19 → 36 で +17 可行（アセトンからエノラートを定量生成する標準法）。</w:t>
      </w:r>
    </w:p>
    <w:p>
      <w:pPr>
        <w:pStyle w:val="BodyText"/>
      </w:pPr>
      <w:r>
        <w:rPr>
          <w:bCs/>
          <w:b/>
        </w:rPr>
        <w:t xml:space="preserve">重複題への対応</w:t>
      </w:r>
      <w:r>
        <w:t xml:space="preserve">：気づいた時点で</w:t>
      </w:r>
      <w:r>
        <w:rPr>
          <w:bCs/>
          <w:b/>
        </w:rPr>
        <w:t xml:space="preserve">旧題の選択肢番号の記憶は捨て、設問文を読み直す</w:t>
      </w:r>
      <w:r>
        <w:t xml:space="preserve">（第141項）。</w:t>
      </w:r>
    </w:p>
    <w:p>
      <w:pPr>
        <w:pStyle w:val="BodyText"/>
      </w:pPr>
      <w:r>
        <w:rPr>
          <w:bCs/>
          <w:b/>
        </w:rPr>
        <w:t xml:space="preserve">H30-Q3</w:t>
      </w:r>
    </w:p>
    <w:p>
      <w:pPr>
        <w:pStyle w:val="BodyText"/>
      </w:pPr>
      <w:r>
        <w:t xml:space="preserve">主題：シクロアルケンの反応（最も適切なもの）　</w:t>
      </w:r>
      <w:r>
        <w:rPr>
          <w:bCs/>
          <w:b/>
        </w:rPr>
        <w:t xml:space="preserve">正解：① 1,2-ジメチルシクロヘキセン + H₂/Pt → cis-1,2-ジメチルシクロヘキサン</w:t>
      </w:r>
    </w:p>
    <w:p>
      <w:pPr>
        <w:pStyle w:val="BodyText"/>
      </w:pPr>
      <w:r>
        <w:rPr>
          <w:bCs/>
          <w:b/>
        </w:rPr>
        <w:t xml:space="preserve">本題の正体は syn / anti 付加の一点のみ</w:t>
      </w:r>
    </w:p>
    <w:p>
      <w:pPr>
        <w:pStyle w:val="BodyText"/>
      </w:pPr>
      <w:r>
        <w:t xml:space="preserve">五肢すべてが同じ判定軸で解ける。</w:t>
      </w:r>
      <w:r>
        <w:rPr>
          <w:bCs/>
          <w:b/>
        </w:rPr>
        <w:t xml:space="preserve">中間体が三員環なら背面攻撃で anti、五員環または金属表面なら同一面に固定されて syn</w:t>
      </w:r>
      <w:r>
        <w:t xml:space="preserve">（第138項）。</w:t>
      </w:r>
    </w:p>
    <w:p>
      <w:pPr>
        <w:pStyle w:val="BodyText"/>
      </w:pPr>
      <w:r>
        <w:rPr>
          <w:bCs/>
          <w:b/>
        </w:rPr>
        <w:t xml:space="preserve">① 正</w:t>
      </w:r>
      <w:r>
        <w:t xml:space="preserve">　H₂/Pt は金属表面への吸着を経るため</w:t>
      </w:r>
      <w:r>
        <w:t xml:space="preserve"> </w:t>
      </w:r>
      <w:r>
        <w:rPr>
          <w:bCs/>
          <w:b/>
        </w:rPr>
        <w:t xml:space="preserve">syn 付加</w:t>
      </w:r>
      <w:r>
        <w:t xml:space="preserve">。2個の H が C1・C2 の同一面に入る → 元からある 2 個のメチル基はともに反対面へ押し出される →</w:t>
      </w:r>
      <w:r>
        <w:t xml:space="preserve"> </w:t>
      </w:r>
      <w:r>
        <w:rPr>
          <w:bCs/>
          <w:b/>
        </w:rPr>
        <w:t xml:space="preserve">メチル同士が同じ側 = cis</w:t>
      </w:r>
      <w:r>
        <w:t xml:space="preserve">。</w:t>
      </w:r>
    </w:p>
    <w:p>
      <w:pPr>
        <w:pStyle w:val="BodyText"/>
      </w:pPr>
      <w:r>
        <w:rPr>
          <w:bCs/>
          <w:b/>
        </w:rPr>
        <w:t xml:space="preserve">② 誤（誤答した肢）　二段階反応の立体化学は最後の段階で決まる</w:t>
      </w:r>
    </w:p>
    <w:p>
      <w:pPr>
        <w:pStyle w:val="BodyText"/>
      </w:pPr>
      <w:r>
        <w:t xml:space="preserve">シクロヘキセン →(mCPBA)→ エポキシド →(酸性水溶液)→ ジオール。</w:t>
      </w:r>
    </w:p>
    <w:p>
      <w:pPr>
        <w:numPr>
          <w:ilvl w:val="0"/>
          <w:numId w:val="1014"/>
        </w:numPr>
      </w:pPr>
      <w:r>
        <w:t xml:space="preserve">第一段のエポキシ化は確かに</w:t>
      </w:r>
      <w:r>
        <w:t xml:space="preserve"> </w:t>
      </w:r>
      <w:r>
        <w:rPr>
          <w:bCs/>
          <w:b/>
        </w:rPr>
        <w:t xml:space="preserve">syn</w:t>
      </w:r>
      <w:r>
        <w:t xml:space="preserve">（酸素が片面から入る）——ここまでは正しい</w:t>
      </w:r>
    </w:p>
    <w:p>
      <w:pPr>
        <w:numPr>
          <w:ilvl w:val="0"/>
          <w:numId w:val="1014"/>
        </w:numPr>
      </w:pPr>
      <w:r>
        <w:rPr>
          <w:bCs/>
          <w:b/>
        </w:rPr>
        <w:t xml:space="preserve">第二段の酸性開環が anti</w:t>
      </w:r>
      <w:r>
        <w:t xml:space="preserve">：エポキシド酸素がプロトン化 → C–O が良い脱離基に → H₂O が</w:t>
      </w:r>
      <w:r>
        <w:rPr>
          <w:bCs/>
          <w:b/>
        </w:rPr>
        <w:t xml:space="preserve">背面から Sₙ2 型攻撃</w:t>
      </w:r>
      <w:r>
        <w:t xml:space="preserve"> </w:t>
      </w:r>
      <w:r>
        <w:t xml:space="preserve">→ 2個の OH が異面に</w:t>
      </w:r>
    </w:p>
    <w:p>
      <w:pPr>
        <w:pStyle w:val="FirstParagraph"/>
      </w:pPr>
      <w:r>
        <w:t xml:space="preserve">したがって産物は</w:t>
      </w:r>
      <w:r>
        <w:t xml:space="preserve"> </w:t>
      </w:r>
      <w:r>
        <w:rPr>
          <w:bCs/>
          <w:b/>
        </w:rPr>
        <w:t xml:space="preserve">trans-1,2-シクロヘキサンジオール</w:t>
      </w:r>
      <w:r>
        <w:t xml:space="preserve">。題目の cis は誤り。</w:t>
      </w:r>
      <w:r>
        <w:rPr>
          <w:bCs/>
          <w:b/>
        </w:rPr>
        <w:t xml:space="preserve">エポキシ化の syn に引きずられて最終産物まで cis と判断するのが典型的な誤りの分岐点。</w:t>
      </w:r>
    </w:p>
    <w:p>
      <w:pPr>
        <w:pStyle w:val="BodyText"/>
      </w:pPr>
      <w:r>
        <w:t xml:space="preserve">　補足：エポキシド開環は</w:t>
      </w:r>
      <w:r>
        <w:rPr>
          <w:bCs/>
          <w:b/>
        </w:rPr>
        <w:t xml:space="preserve">酸性・塩基性いずれも anti</w:t>
      </w:r>
      <w:r>
        <w:t xml:space="preserve">で、違いは位置選択性のみ（酸性＝置換の多い炭素、塩基性＝置換の少ない炭素）。</w:t>
      </w:r>
    </w:p>
    <w:p>
      <w:pPr>
        <w:pStyle w:val="BodyText"/>
      </w:pPr>
      <w:r>
        <w:rPr>
          <w:bCs/>
          <w:b/>
        </w:rPr>
        <w:t xml:space="preserve">③ 誤</w:t>
      </w:r>
      <w:r>
        <w:t xml:space="preserve">　OsO₄ は</w:t>
      </w:r>
      <w:r>
        <w:rPr>
          <w:bCs/>
          <w:b/>
        </w:rPr>
        <w:t xml:space="preserve">五員環オスミウム酸エステル</w:t>
      </w:r>
      <w:r>
        <w:t xml:space="preserve">中間体を経るため</w:t>
      </w:r>
      <w:r>
        <w:t xml:space="preserve"> </w:t>
      </w:r>
      <w:r>
        <w:rPr>
          <w:bCs/>
          <w:b/>
        </w:rPr>
        <w:t xml:space="preserve">syn ジヒドロキシ化</w:t>
      </w:r>
      <w:r>
        <w:t xml:space="preserve">で</w:t>
      </w:r>
      <w:r>
        <w:t xml:space="preserve"> </w:t>
      </w:r>
      <w:r>
        <w:rPr>
          <w:bCs/>
          <w:b/>
        </w:rPr>
        <w:t xml:space="preserve">cis-ジオール</w:t>
      </w:r>
      <w:r>
        <w:t xml:space="preserve">。NaHSO₃（亜硫酸水素ナトリウム）は還元的後処理でエステルを加水分解し有毒な Os(VIII) を還元するだけで、</w:t>
      </w:r>
      <w:r>
        <w:rPr>
          <w:bCs/>
          <w:b/>
        </w:rPr>
        <w:t xml:space="preserve">立体化学を変えない</w:t>
      </w:r>
      <w:r>
        <w:t xml:space="preserve">。題目の trans は誤り。</w:t>
      </w:r>
    </w:p>
    <w:p>
      <w:pPr>
        <w:pStyle w:val="BodyText"/>
      </w:pPr>
      <w:r>
        <w:t xml:space="preserve">　</w:t>
      </w:r>
      <w:r>
        <w:rPr>
          <w:bCs/>
          <w:b/>
        </w:rPr>
        <w:t xml:space="preserve">②と③は cis / trans がちょうど入れ替えて置かれている。</w:t>
      </w:r>
      <w:r>
        <w:t xml:space="preserve">trans-ジオールを作る正規ルートが②（mCPBA → 酸）、cis-ジオールを作る正規ルートが③（OsO₄）。</w:t>
      </w:r>
    </w:p>
    <w:p>
      <w:pPr>
        <w:pStyle w:val="BodyText"/>
      </w:pPr>
      <w:r>
        <w:rPr>
          <w:bCs/>
          <w:b/>
        </w:rPr>
        <w:t xml:space="preserve">④ 誤</w:t>
      </w:r>
      <w:r>
        <w:t xml:space="preserve">　Br₂ は</w:t>
      </w:r>
      <w:r>
        <w:rPr>
          <w:bCs/>
          <w:b/>
        </w:rPr>
        <w:t xml:space="preserve">三員環ブロモニウムイオン</w:t>
      </w:r>
      <w:r>
        <w:t xml:space="preserve">を経て Br⁻ が背面開環 →</w:t>
      </w:r>
      <w:r>
        <w:t xml:space="preserve"> </w:t>
      </w:r>
      <w:r>
        <w:rPr>
          <w:bCs/>
          <w:b/>
        </w:rPr>
        <w:t xml:space="preserve">anti</w:t>
      </w:r>
      <w:r>
        <w:t xml:space="preserve"> </w:t>
      </w:r>
      <w:r>
        <w:t xml:space="preserve">→</w:t>
      </w:r>
      <w:r>
        <w:t xml:space="preserve"> </w:t>
      </w:r>
      <w:r>
        <w:rPr>
          <w:bCs/>
          <w:b/>
        </w:rPr>
        <w:t xml:space="preserve">trans-1,2-ジブロモシクロペンタン</w:t>
      </w:r>
      <w:r>
        <w:t xml:space="preserve">。題目の cis は誤り。</w:t>
      </w:r>
    </w:p>
    <w:p>
      <w:pPr>
        <w:pStyle w:val="BodyText"/>
      </w:pPr>
      <w:r>
        <w:rPr>
          <w:bCs/>
          <w:b/>
        </w:rPr>
        <w:t xml:space="preserve">⑤ 誤　ここだけ立体ではなく位置選択性</w:t>
      </w:r>
    </w:p>
    <w:p>
      <w:pPr>
        <w:pStyle w:val="BodyText"/>
      </w:pPr>
      <w:r>
        <w:t xml:space="preserve">1-メチルシクロヘキセン + HBr：マルコフニコフ則により H⁺ は水素の多い C2 に付き、</w:t>
      </w:r>
      <w:r>
        <w:rPr>
          <w:bCs/>
          <w:b/>
        </w:rPr>
        <w:t xml:space="preserve">3級カルボカチオンが C1 に生成</w:t>
      </w:r>
      <w:r>
        <w:t xml:space="preserve">（最も安定）→ Br⁻ が C1 を攻撃 →</w:t>
      </w:r>
      <w:r>
        <w:t xml:space="preserve"> </w:t>
      </w:r>
      <w:r>
        <w:rPr>
          <w:bCs/>
          <w:b/>
        </w:rPr>
        <w:t xml:space="preserve">1-ブロモ-1-メチルシクロヘキサン</w:t>
      </w:r>
      <w:r>
        <w:t xml:space="preserve">。題目の「1-ブロモ-2-メチル」は反マルコフニコフ生成物で、これは</w:t>
      </w:r>
      <w:r>
        <w:t xml:space="preserve"> </w:t>
      </w:r>
      <w:r>
        <w:rPr>
          <w:bCs/>
          <w:b/>
        </w:rPr>
        <w:t xml:space="preserve">HBr + 過酸化物（ラジカル機構）</w:t>
      </w:r>
      <w:r>
        <w:t xml:space="preserve">でのみ得られる。過酸化物の記載がないので誤り。</w:t>
      </w:r>
    </w:p>
    <w:p>
      <w:pPr>
        <w:pStyle w:val="BodyText"/>
      </w:pPr>
      <w:r>
        <w:t xml:space="preserve">　なお C1 は4級炭素なので立体異性の問題は生じない——本肢だけ判定軸が違うことに注意。</w:t>
      </w:r>
    </w:p>
    <w:p>
      <w:pPr>
        <w:pStyle w:val="BodyText"/>
      </w:pPr>
      <w:r>
        <w:t xml:space="preserve">一句話速記：三員環中間体（ブロモニウム、エポキシド）は片面を塞ぐので anti → trans；五員環（OsO₄）や金属表面（H₂/Pt）は同一面に固定するので syn → cis。二段階反応は最後の段階で決まる。</w:t>
      </w:r>
    </w:p>
    <w:p>
      <w:pPr>
        <w:pStyle w:val="BodyText"/>
      </w:pPr>
      <w:r>
        <w:rPr>
          <w:bCs/>
          <w:b/>
        </w:rPr>
        <w:t xml:space="preserve">H30-Q4</w:t>
      </w:r>
    </w:p>
    <w:p>
      <w:pPr>
        <w:pStyle w:val="BodyText"/>
      </w:pPr>
      <w:r>
        <w:t xml:space="preserve">主題：アルキンに関する記述（最も不適切）　</w:t>
      </w:r>
      <w:r>
        <w:rPr>
          <w:bCs/>
          <w:b/>
        </w:rPr>
        <w:t xml:space="preserve">正解：③</w:t>
      </w:r>
    </w:p>
    <w:p>
      <w:pPr>
        <w:pStyle w:val="BodyText"/>
      </w:pPr>
      <w:r>
        <w:rPr>
          <w:bCs/>
          <w:b/>
        </w:rPr>
        <w:t xml:space="preserve">③ が誤りの理由：アセチリドが攻撃するのはブロモエタンの「炭素」</w:t>
      </w:r>
    </w:p>
    <w:p>
      <w:pPr>
        <w:pStyle w:val="BodyText"/>
      </w:pPr>
      <w:r>
        <w:t xml:space="preserve">第一段（正しい）：1-ブチン + NaNH₂ →</w:t>
      </w:r>
      <w:r>
        <w:t xml:space="preserve"> </w:t>
      </w:r>
      <w:r>
        <w:rPr>
          <w:bCs/>
          <w:b/>
        </w:rPr>
        <w:t xml:space="preserve">アセチリド</w:t>
      </w:r>
      <w:r>
        <w:t xml:space="preserve">。末端アルキン pKa 25 vs NH₃ pKa 36、ΔpKa = +11 で定量的（H29-Q2(D) と同一框架）。</w:t>
      </w:r>
    </w:p>
    <w:p>
      <w:pPr>
        <w:pStyle w:val="BodyText"/>
      </w:pPr>
      <w:r>
        <w:t xml:space="preserve">第二段（題目の誤り）：アセチリドは</w:t>
      </w:r>
      <w:r>
        <w:rPr>
          <w:bCs/>
          <w:b/>
        </w:rPr>
        <w:t xml:space="preserve">炭素求核剤</w:t>
      </w:r>
      <w:r>
        <w:t xml:space="preserve">であり、ブロモエタンの δ+ 炭素を Sₙ2 攻撃し、Br⁻ が脱離基として抜ける。生成するのは</w:t>
      </w:r>
      <w:r>
        <w:t xml:space="preserve"> </w:t>
      </w:r>
      <w:r>
        <w:rPr>
          <w:bCs/>
          <w:b/>
        </w:rPr>
        <w:t xml:space="preserve">C–C 結合</w:t>
      </w:r>
      <w:r>
        <w:t xml:space="preserve">：</w:t>
      </w:r>
    </w:p>
    <w:p>
      <w:pPr>
        <w:pStyle w:val="BodyText"/>
      </w:pPr>
      <w:r>
        <w:t xml:space="preserve">CH₃CH₂–C≡C⁻ + CH₃CH₂–Br →</w:t>
      </w:r>
      <w:r>
        <w:t xml:space="preserve"> </w:t>
      </w:r>
      <w:r>
        <w:rPr>
          <w:bCs/>
          <w:b/>
        </w:rPr>
        <w:t xml:space="preserve">CH₃CH₂–C≡C–CH₂CH₃（3-ヘキシン）</w:t>
      </w:r>
    </w:p>
    <w:p>
      <w:pPr>
        <w:pStyle w:val="BodyText"/>
      </w:pPr>
      <w:r>
        <w:t xml:space="preserve">題目の「1-ブロモ-1-ブチン」は</w:t>
      </w:r>
      <w:r>
        <w:t xml:space="preserve"> </w:t>
      </w:r>
      <w:r>
        <w:rPr>
          <w:bCs/>
          <w:b/>
        </w:rPr>
        <w:t xml:space="preserve">Br が炔炭素に付いた</w:t>
      </w:r>
      <w:r>
        <w:t xml:space="preserve">構造で、これには Br₂ や NBS のような</w:t>
      </w:r>
      <w:r>
        <w:t xml:space="preserve"> </w:t>
      </w:r>
      <w:r>
        <w:rPr>
          <w:bCs/>
          <w:b/>
        </w:rPr>
        <w:t xml:space="preserve">Br⁺ 源</w:t>
      </w:r>
      <w:r>
        <w:t xml:space="preserve">が必要。ハロゲン化アルキルの Br は脱離基であって求電子中心ではない。</w:t>
      </w:r>
    </w:p>
    <w:p>
      <w:pPr>
        <w:pStyle w:val="BodyText"/>
      </w:pPr>
      <w:r>
        <w:t xml:space="preserve">　</w:t>
      </w:r>
      <w:r>
        <w:rPr>
          <w:bCs/>
          <w:b/>
        </w:rPr>
        <w:t xml:space="preserve">最速の検算：炭素数を数える。</w:t>
      </w:r>
      <w:r>
        <w:t xml:space="preserve">エチル基が1個付加するのだから産物は C₆ でなければならず、C₄（ブチン）のままという時点で誤り。</w:t>
      </w:r>
    </w:p>
    <w:p>
      <w:pPr>
        <w:pStyle w:val="BodyText"/>
      </w:pPr>
      <w:r>
        <w:rPr>
          <w:bCs/>
          <w:b/>
        </w:rPr>
        <w:t xml:space="preserve">② 正（誤答した肢）</w:t>
      </w:r>
    </w:p>
    <w:p>
      <w:pPr>
        <w:pStyle w:val="BodyText"/>
      </w:pPr>
      <w:r>
        <w:t xml:space="preserve">1-ブチンの骨格は H–C¹≡C²–C³H₂–C⁴H₃。2当量の Br₂（＝Br 原子4個）はすべて</w:t>
      </w:r>
      <w:r>
        <w:t xml:space="preserve"> </w:t>
      </w:r>
      <w:r>
        <w:rPr>
          <w:bCs/>
          <w:b/>
        </w:rPr>
        <w:t xml:space="preserve">C1 と C2 に集中</w:t>
      </w:r>
      <w:r>
        <w:t xml:space="preserve">して入る（三重結合の付加は同じ2炭素上で完結し、位置は移動しない）。</w:t>
      </w:r>
    </w:p>
    <w:p>
      <w:pPr>
        <w:pStyle w:val="BodyText"/>
      </w:pPr>
      <w:r>
        <w:t xml:space="preserve">HC≡C–CH₂CH₃ →(Br₂)→ BrCH=CBr–CH₂CH₃ →(Br₂)→</w:t>
      </w:r>
      <w:r>
        <w:t xml:space="preserve"> </w:t>
      </w:r>
      <w:r>
        <w:rPr>
          <w:bCs/>
          <w:b/>
        </w:rPr>
        <w:t xml:space="preserve">Br₂CH–CBr₂–CH₂CH₃ ＝ 1,1,2,2-テトラブロモブタン</w:t>
      </w:r>
      <w:r>
        <w:t xml:space="preserve"> </w:t>
      </w:r>
      <w:r>
        <w:t xml:space="preserve">✓</w:t>
      </w:r>
    </w:p>
    <w:p>
      <w:pPr>
        <w:pStyle w:val="BodyText"/>
      </w:pPr>
      <w:r>
        <w:t xml:space="preserve">　C3・C4 に Br が回ると考えるのは、付加をラジカル置換と混同したもの。</w:t>
      </w:r>
    </w:p>
    <w:p>
      <w:pPr>
        <w:pStyle w:val="BodyText"/>
      </w:pPr>
      <w:r>
        <w:rPr>
          <w:bCs/>
          <w:b/>
        </w:rPr>
        <w:t xml:space="preserve">① 正　3当量の意味</w:t>
      </w:r>
    </w:p>
    <w:p>
      <w:pPr>
        <w:pStyle w:val="BodyText"/>
      </w:pPr>
      <w:r>
        <w:t xml:space="preserve">CH₂=CHCH₂CH₃ →(Br₂)→ 1,2-ジブロモブタン →(NaNH₂ 3当量)→ 後処理後 1-ブチン。</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当量</w:t>
            </w:r>
          </w:p>
        </w:tc>
        <w:tc>
          <w:tcPr/>
          <w:p>
            <w:pPr>
              <w:pStyle w:val="Compact"/>
              <w:jc w:val="left"/>
            </w:pPr>
            <w:r>
              <w:t xml:space="preserve">用途</w:t>
            </w:r>
          </w:p>
        </w:tc>
      </w:tr>
      <w:tr>
        <w:tc>
          <w:tcPr/>
          <w:p>
            <w:pPr>
              <w:pStyle w:val="Compact"/>
              <w:jc w:val="left"/>
            </w:pPr>
            <w:r>
              <w:t xml:space="preserve">1</w:t>
            </w:r>
          </w:p>
        </w:tc>
        <w:tc>
          <w:tcPr/>
          <w:p>
            <w:pPr>
              <w:pStyle w:val="Compact"/>
              <w:jc w:val="left"/>
            </w:pPr>
            <w:r>
              <w:t xml:space="preserve">1回目の脱 HBr（E2）→ ブロモアルケン</w:t>
            </w:r>
          </w:p>
        </w:tc>
      </w:tr>
      <w:tr>
        <w:tc>
          <w:tcPr/>
          <w:p>
            <w:pPr>
              <w:pStyle w:val="Compact"/>
              <w:jc w:val="left"/>
            </w:pPr>
            <w:r>
              <w:t xml:space="preserve">2</w:t>
            </w:r>
          </w:p>
        </w:tc>
        <w:tc>
          <w:tcPr/>
          <w:p>
            <w:pPr>
              <w:pStyle w:val="Compact"/>
              <w:jc w:val="left"/>
            </w:pPr>
            <w:r>
              <w:t xml:space="preserve">2回目の脱 HBr（E2）→ 1-ブチン</w:t>
            </w:r>
          </w:p>
        </w:tc>
      </w:tr>
      <w:tr>
        <w:tc>
          <w:tcPr/>
          <w:p>
            <w:pPr>
              <w:pStyle w:val="Compact"/>
              <w:jc w:val="left"/>
            </w:pPr>
            <w:r>
              <w:rPr>
                <w:bCs/>
                <w:b/>
              </w:rPr>
              <w:t xml:space="preserve">3</w:t>
            </w:r>
          </w:p>
        </w:tc>
        <w:tc>
          <w:tcPr/>
          <w:p>
            <w:pPr>
              <w:pStyle w:val="Compact"/>
              <w:jc w:val="left"/>
            </w:pPr>
            <w:r>
              <w:rPr>
                <w:bCs/>
                <w:b/>
              </w:rPr>
              <w:t xml:space="preserve">末端炔水素（pKa 25）の引き抜き → アセチリド</w:t>
            </w:r>
          </w:p>
        </w:tc>
      </w:tr>
    </w:tbl>
    <w:p>
      <w:pPr>
        <w:pStyle w:val="BodyText"/>
      </w:pPr>
      <w:r>
        <w:t xml:space="preserve">3当量目は無駄ではなく、平衡を完全に引き切ると同時に末端位置を「固定」して強塩基下での内部アルキン（2-ブチン）への異性化を防ぐ。最後の</w:t>
      </w:r>
      <w:r>
        <w:rPr>
          <w:bCs/>
          <w:b/>
        </w:rPr>
        <w:t xml:space="preserve">後処理（水系）</w:t>
      </w:r>
      <w:r>
        <w:t xml:space="preserve">でプロトンを戻して 1-ブチンを得る。</w:t>
      </w:r>
      <w:r>
        <w:rPr>
          <w:bCs/>
          <w:b/>
        </w:rPr>
        <w:t xml:space="preserve">内部アルキンを作る場合は酸性水素がないので2当量で足りる</w:t>
      </w:r>
      <w:r>
        <w:t xml:space="preserve">——対照点。</w:t>
      </w:r>
    </w:p>
    <w:p>
      <w:pPr>
        <w:pStyle w:val="BodyText"/>
      </w:pPr>
      <w:r>
        <w:rPr>
          <w:bCs/>
          <w:b/>
        </w:rPr>
        <w:t xml:space="preserve">④ 正</w:t>
      </w:r>
      <w:r>
        <w:t xml:space="preserve">　1-ヘキシン + H₂O / HgSO₄・H₂SO₄ は</w:t>
      </w:r>
      <w:r>
        <w:rPr>
          <w:bCs/>
          <w:b/>
        </w:rPr>
        <w:t xml:space="preserve">マルコフニコフ水和</w:t>
      </w:r>
      <w:r>
        <w:t xml:space="preserve">。OH が置換の多い C2 に付きエノールを経て、ケト-エノール互変異性で</w:t>
      </w:r>
      <w:r>
        <w:t xml:space="preserve"> </w:t>
      </w:r>
      <w:r>
        <w:rPr>
          <w:bCs/>
          <w:b/>
        </w:rPr>
        <w:t xml:space="preserve">2-ヘキサノン</w:t>
      </w:r>
      <w:r>
        <w:t xml:space="preserve">。対照：</w:t>
      </w:r>
      <w:r>
        <w:rPr>
          <w:bCs/>
          <w:b/>
        </w:rPr>
        <w:t xml:space="preserve">ヒドロホウ素化-酸化（BH₃ → H₂O₂/NaOH）は反マルコフニコフ</w:t>
      </w:r>
      <w:r>
        <w:t xml:space="preserve">で同じ原料から</w:t>
      </w:r>
      <w:r>
        <w:rPr>
          <w:bCs/>
          <w:b/>
        </w:rPr>
        <w:t xml:space="preserve">ヘキサナール</w:t>
      </w:r>
      <w:r>
        <w:t xml:space="preserve">（アルデヒド）を与える。</w:t>
      </w:r>
    </w:p>
    <w:p>
      <w:pPr>
        <w:pStyle w:val="BodyText"/>
      </w:pPr>
      <w:r>
        <w:rPr>
          <w:bCs/>
          <w:b/>
        </w:rPr>
        <w:t xml:space="preserve">⑤ 正</w:t>
      </w:r>
      <w:r>
        <w:t xml:space="preserve">　4-オクチン + H₂ /</w:t>
      </w:r>
      <w:r>
        <w:t xml:space="preserve"> </w:t>
      </w:r>
      <w:r>
        <w:rPr>
          <w:bCs/>
          <w:b/>
        </w:rPr>
        <w:t xml:space="preserve">Lindlar 触媒</w:t>
      </w:r>
      <w:r>
        <w:t xml:space="preserve">（Pd/CaCO₃ を Pb またはキノリンで被毒）→ 表面 syn 付加で</w:t>
      </w:r>
      <w:r>
        <w:t xml:space="preserve"> </w:t>
      </w:r>
      <w:r>
        <w:rPr>
          <w:bCs/>
          <w:b/>
        </w:rPr>
        <w:t xml:space="preserve">cis-4-オクテン</w:t>
      </w:r>
      <w:r>
        <w:t xml:space="preserve">で停止する。対照：</w:t>
      </w:r>
      <w:r>
        <w:rPr>
          <w:bCs/>
          <w:b/>
        </w:rPr>
        <w:t xml:space="preserve">Na / 液体 NH₃ なら trans</w:t>
      </w:r>
      <w:r>
        <w:t xml:space="preserve">（ラジカルアニオン経由、trans ビニルアニオンが安定）。無処理の Pd-C なら止まらずオクタンまで還元される。</w:t>
      </w:r>
    </w:p>
    <w:p>
      <w:pPr>
        <w:pStyle w:val="BodyText"/>
      </w:pPr>
      <w:r>
        <w:t xml:space="preserve">一句話速記：アセチリド + ハロゲン化アルキルは Sₙ2 で C–C 結合を作る（炭素数を数えれば誤りが分かる）；Br を炔炭素に付けるには Br₂ が要る。Lindlar = cis、Na/NH₃ = trans。</w:t>
      </w:r>
    </w:p>
    <w:p>
      <w:pPr>
        <w:pStyle w:val="BodyText"/>
      </w:pPr>
      <w:r>
        <w:rPr>
          <w:bCs/>
          <w:b/>
        </w:rPr>
        <w:t xml:space="preserve">H30-Q5 ＝ H26-Q1（設問方向が反転した重複題）</w:t>
      </w:r>
    </w:p>
    <w:p>
      <w:pPr>
        <w:pStyle w:val="BodyText"/>
      </w:pPr>
      <w:r>
        <w:t xml:space="preserve">主題：5つの化学種のうち芳香族性を示すものの</w:t>
      </w:r>
      <w:r>
        <w:rPr>
          <w:bCs/>
          <w:b/>
        </w:rPr>
        <w:t xml:space="preserve">数</w:t>
      </w:r>
      <w:r>
        <w:t xml:space="preserve">　</w:t>
      </w:r>
      <w:r>
        <w:rPr>
          <w:bCs/>
          <w:b/>
        </w:rPr>
        <w:t xml:space="preserve">正解：④ 4個</w:t>
      </w:r>
    </w:p>
    <w:p>
      <w:pPr>
        <w:pStyle w:val="BodyText"/>
      </w:pPr>
      <w:r>
        <w:rPr>
          <w:bCs/>
          <w:b/>
        </w:rPr>
        <w:t xml:space="preserve">H26-Q1 と化学種（シクロブタジエン、シクロペンタジエニルアニオン、ピロール、ピリジン、トロピリウムカチオン）は完全に同一。相違は設問の向きのみ。</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H26-Q1</w:t>
            </w:r>
          </w:p>
        </w:tc>
        <w:tc>
          <w:tcPr/>
          <w:p>
            <w:pPr>
              <w:pStyle w:val="Compact"/>
              <w:jc w:val="left"/>
            </w:pPr>
            <w:r>
              <w:rPr>
                <w:bCs/>
                <w:b/>
              </w:rPr>
              <w:t xml:space="preserve">H30-Q5</w:t>
            </w:r>
          </w:p>
        </w:tc>
      </w:tr>
      <w:tr>
        <w:tc>
          <w:tcPr/>
          <w:p>
            <w:pPr>
              <w:pStyle w:val="Compact"/>
              <w:jc w:val="left"/>
            </w:pPr>
            <w:r>
              <w:t xml:space="preserve">設問</w:t>
            </w:r>
          </w:p>
        </w:tc>
        <w:tc>
          <w:tcPr/>
          <w:p>
            <w:pPr>
              <w:pStyle w:val="Compact"/>
              <w:jc w:val="left"/>
            </w:pPr>
            <w:r>
              <w:t xml:space="preserve">芳香族性を</w:t>
            </w:r>
            <w:r>
              <w:rPr>
                <w:bCs/>
                <w:b/>
              </w:rPr>
              <w:t xml:space="preserve">示さない</w:t>
            </w:r>
            <w:r>
              <w:t xml:space="preserve">ものはどれか</w:t>
            </w:r>
          </w:p>
        </w:tc>
        <w:tc>
          <w:tcPr/>
          <w:p>
            <w:pPr>
              <w:pStyle w:val="Compact"/>
              <w:jc w:val="left"/>
            </w:pPr>
            <w:r>
              <w:t xml:space="preserve">芳香族性を</w:t>
            </w:r>
            <w:r>
              <w:rPr>
                <w:bCs/>
                <w:b/>
              </w:rPr>
              <w:t xml:space="preserve">示す</w:t>
            </w:r>
            <w:r>
              <w:t xml:space="preserve">ものの</w:t>
            </w:r>
            <w:r>
              <w:rPr>
                <w:bCs/>
                <w:b/>
              </w:rPr>
              <w:t xml:space="preserve">数</w:t>
            </w:r>
          </w:p>
        </w:tc>
      </w:tr>
      <w:tr>
        <w:tc>
          <w:tcPr/>
          <w:p>
            <w:pPr>
              <w:pStyle w:val="Compact"/>
              <w:jc w:val="left"/>
            </w:pPr>
            <w:r>
              <w:t xml:space="preserve">答</w:t>
            </w:r>
          </w:p>
        </w:tc>
        <w:tc>
          <w:tcPr/>
          <w:p>
            <w:pPr>
              <w:pStyle w:val="Compact"/>
              <w:jc w:val="left"/>
            </w:pPr>
            <w:r>
              <w:rPr>
                <w:bCs/>
                <w:b/>
              </w:rPr>
              <w:t xml:space="preserve">①</w:t>
            </w:r>
            <w:r>
              <w:t xml:space="preserve"> </w:t>
            </w:r>
            <w:r>
              <w:t xml:space="preserve">シクロブタジエン</w:t>
            </w:r>
          </w:p>
        </w:tc>
        <w:tc>
          <w:tcPr/>
          <w:p>
            <w:pPr>
              <w:pStyle w:val="Compact"/>
              <w:jc w:val="left"/>
            </w:pPr>
            <w:r>
              <w:rPr>
                <w:bCs/>
                <w:b/>
              </w:rPr>
              <w:t xml:space="preserve">④</w:t>
            </w:r>
            <w:r>
              <w:t xml:space="preserve"> </w:t>
            </w:r>
            <w:r>
              <w:t xml:space="preserve">4個（5 − 1 = 4）</w:t>
            </w:r>
          </w:p>
        </w:tc>
      </w:tr>
    </w:tbl>
    <w:p>
      <w:pPr>
        <w:pStyle w:val="BodyText"/>
      </w:pPr>
      <w:r>
        <w:rPr>
          <w:bCs/>
          <w:b/>
        </w:rPr>
        <w:t xml:space="preserve">誤答の機構（記憶が旧題の方向を帯びる）</w:t>
      </w:r>
    </w:p>
    <w:p>
      <w:pPr>
        <w:pStyle w:val="BodyText"/>
      </w:pPr>
      <w:r>
        <w:t xml:space="preserve">「芳香性を持たないのは1つだけ」という記憶自体は正しいが、それを本題の「1個」に直結させると誤る。本題が問うのは</w:t>
      </w:r>
      <w:r>
        <w:rPr>
          <w:bCs/>
          <w:b/>
        </w:rPr>
        <w:t xml:space="preserve">その補集合</w:t>
      </w:r>
      <w:r>
        <w:t xml:space="preserve">。従来の弱点（設問の方向詞の見落とし）の上位版で、</w:t>
      </w:r>
      <w:r>
        <w:rPr>
          <w:bCs/>
          <w:b/>
        </w:rPr>
        <w:t xml:space="preserve">方向詞を読んでも旧題の答をそのまま書いてしまう</w:t>
      </w:r>
      <w:r>
        <w:t xml:space="preserve">点が厄介。対策は第141項——「解いたことがある」と気づいた瞬間に、答ではなく設問文（「どれか」か「いくつか」か）に戻る。</w:t>
      </w:r>
    </w:p>
    <w:p>
      <w:pPr>
        <w:pStyle w:val="BodyText"/>
      </w:pPr>
      <w:r>
        <w:rPr>
          <w:bCs/>
          <w:b/>
        </w:rPr>
        <w:t xml:space="preserve">検算（4n+2 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化学種</w:t>
            </w:r>
          </w:p>
        </w:tc>
        <w:tc>
          <w:tcPr/>
          <w:p>
            <w:pPr>
              <w:pStyle w:val="Compact"/>
              <w:jc w:val="left"/>
            </w:pPr>
            <w:r>
              <w:rPr>
                <w:bCs/>
                <w:b/>
              </w:rPr>
              <w:t xml:space="preserve">π 電子の内訳</w:t>
            </w:r>
          </w:p>
        </w:tc>
        <w:tc>
          <w:tcPr/>
          <w:p>
            <w:pPr>
              <w:pStyle w:val="Compact"/>
              <w:jc w:val="left"/>
            </w:pPr>
            <w:r>
              <w:rPr>
                <w:bCs/>
                <w:b/>
              </w:rPr>
              <w:t xml:space="preserve">π 電子数</w:t>
            </w:r>
          </w:p>
        </w:tc>
        <w:tc>
          <w:tcPr/>
          <w:p>
            <w:pPr>
              <w:pStyle w:val="Compact"/>
              <w:jc w:val="left"/>
            </w:pPr>
            <w:r>
              <w:rPr>
                <w:bCs/>
                <w:b/>
              </w:rPr>
              <w:t xml:space="preserve">判定</w:t>
            </w:r>
          </w:p>
        </w:tc>
      </w:tr>
      <w:tr>
        <w:tc>
          <w:tcPr/>
          <w:p>
            <w:pPr>
              <w:pStyle w:val="Compact"/>
              <w:jc w:val="left"/>
            </w:pPr>
            <w:r>
              <w:t xml:space="preserve">シクロブタジエン</w:t>
            </w:r>
          </w:p>
        </w:tc>
        <w:tc>
          <w:tcPr/>
          <w:p>
            <w:pPr>
              <w:pStyle w:val="Compact"/>
              <w:jc w:val="left"/>
            </w:pPr>
            <w:r>
              <w:t xml:space="preserve">C=C × 2</w:t>
            </w:r>
          </w:p>
        </w:tc>
        <w:tc>
          <w:tcPr/>
          <w:p>
            <w:pPr>
              <w:pStyle w:val="Compact"/>
              <w:jc w:val="left"/>
            </w:pPr>
            <w:r>
              <w:rPr>
                <w:bCs/>
                <w:b/>
              </w:rPr>
              <w:t xml:space="preserve">4 ＝ 4n</w:t>
            </w:r>
          </w:p>
        </w:tc>
        <w:tc>
          <w:tcPr/>
          <w:p>
            <w:pPr>
              <w:pStyle w:val="Compact"/>
              <w:jc w:val="left"/>
            </w:pPr>
            <w:r>
              <w:rPr>
                <w:bCs/>
                <w:b/>
              </w:rPr>
              <w:t xml:space="preserve">反芳香性 ✗</w:t>
            </w:r>
          </w:p>
        </w:tc>
      </w:tr>
      <w:tr>
        <w:tc>
          <w:tcPr/>
          <w:p>
            <w:pPr>
              <w:pStyle w:val="Compact"/>
              <w:jc w:val="left"/>
            </w:pPr>
            <w:r>
              <w:t xml:space="preserve">シクロペンタジエニルアニオン</w:t>
            </w:r>
          </w:p>
        </w:tc>
        <w:tc>
          <w:tcPr/>
          <w:p>
            <w:pPr>
              <w:pStyle w:val="Compact"/>
              <w:jc w:val="left"/>
            </w:pPr>
            <w:r>
              <w:t xml:space="preserve">C=C × 2 (4π) ＋ 負電荷の孤立電子対 (2π)</w:t>
            </w:r>
          </w:p>
        </w:tc>
        <w:tc>
          <w:tcPr/>
          <w:p>
            <w:pPr>
              <w:pStyle w:val="Compact"/>
              <w:jc w:val="left"/>
            </w:pPr>
            <w:r>
              <w:t xml:space="preserve">6</w:t>
            </w:r>
          </w:p>
        </w:tc>
        <w:tc>
          <w:tcPr/>
          <w:p>
            <w:pPr>
              <w:pStyle w:val="Compact"/>
              <w:jc w:val="left"/>
            </w:pPr>
            <w:r>
              <w:t xml:space="preserve">芳香性 ✓</w:t>
            </w:r>
          </w:p>
        </w:tc>
      </w:tr>
      <w:tr>
        <w:tc>
          <w:tcPr/>
          <w:p>
            <w:pPr>
              <w:pStyle w:val="Compact"/>
              <w:jc w:val="left"/>
            </w:pPr>
            <w:r>
              <w:t xml:space="preserve">ピロール</w:t>
            </w:r>
          </w:p>
        </w:tc>
        <w:tc>
          <w:tcPr/>
          <w:p>
            <w:pPr>
              <w:pStyle w:val="Compact"/>
              <w:jc w:val="left"/>
            </w:pPr>
            <w:r>
              <w:t xml:space="preserve">C=C × 2 (4π) ＋ N 孤立電子対が</w:t>
            </w:r>
            <w:r>
              <w:rPr>
                <w:bCs/>
                <w:b/>
              </w:rPr>
              <w:t xml:space="preserve">共役に参加</w:t>
            </w:r>
            <w:r>
              <w:t xml:space="preserve"> </w:t>
            </w:r>
            <w:r>
              <w:t xml:space="preserve">(2π)</w:t>
            </w:r>
          </w:p>
        </w:tc>
        <w:tc>
          <w:tcPr/>
          <w:p>
            <w:pPr>
              <w:pStyle w:val="Compact"/>
              <w:jc w:val="left"/>
            </w:pPr>
            <w:r>
              <w:t xml:space="preserve">6</w:t>
            </w:r>
          </w:p>
        </w:tc>
        <w:tc>
          <w:tcPr/>
          <w:p>
            <w:pPr>
              <w:pStyle w:val="Compact"/>
              <w:jc w:val="left"/>
            </w:pPr>
            <w:r>
              <w:t xml:space="preserve">芳香性 ✓</w:t>
            </w:r>
          </w:p>
        </w:tc>
      </w:tr>
      <w:tr>
        <w:tc>
          <w:tcPr/>
          <w:p>
            <w:pPr>
              <w:pStyle w:val="Compact"/>
              <w:jc w:val="left"/>
            </w:pPr>
            <w:r>
              <w:t xml:space="preserve">ピリジン</w:t>
            </w:r>
          </w:p>
        </w:tc>
        <w:tc>
          <w:tcPr/>
          <w:p>
            <w:pPr>
              <w:pStyle w:val="Compact"/>
              <w:jc w:val="left"/>
            </w:pPr>
            <w:r>
              <w:t xml:space="preserve">C=N / C=C × 3</w:t>
            </w:r>
          </w:p>
        </w:tc>
        <w:tc>
          <w:tcPr/>
          <w:p>
            <w:pPr>
              <w:pStyle w:val="Compact"/>
              <w:jc w:val="left"/>
            </w:pPr>
            <w:r>
              <w:t xml:space="preserve">6</w:t>
            </w:r>
          </w:p>
        </w:tc>
        <w:tc>
          <w:tcPr/>
          <w:p>
            <w:pPr>
              <w:pStyle w:val="Compact"/>
              <w:jc w:val="left"/>
            </w:pPr>
            <w:r>
              <w:t xml:space="preserve">芳香性 ✓</w:t>
            </w:r>
          </w:p>
        </w:tc>
      </w:tr>
      <w:tr>
        <w:tc>
          <w:tcPr/>
          <w:p>
            <w:pPr>
              <w:pStyle w:val="Compact"/>
              <w:jc w:val="left"/>
            </w:pPr>
            <w:r>
              <w:t xml:space="preserve">トロピリウムカチオン</w:t>
            </w:r>
          </w:p>
        </w:tc>
        <w:tc>
          <w:tcPr/>
          <w:p>
            <w:pPr>
              <w:pStyle w:val="Compact"/>
              <w:jc w:val="left"/>
            </w:pPr>
            <w:r>
              <w:t xml:space="preserve">C=C × 3 (6π)、正電荷は</w:t>
            </w:r>
            <w:r>
              <w:rPr>
                <w:bCs/>
                <w:b/>
              </w:rPr>
              <w:t xml:space="preserve">空の p 軌道</w:t>
            </w:r>
            <w:r>
              <w:t xml:space="preserve">（電子を出さないが共役路に参加）</w:t>
            </w:r>
          </w:p>
        </w:tc>
        <w:tc>
          <w:tcPr/>
          <w:p>
            <w:pPr>
              <w:pStyle w:val="Compact"/>
              <w:jc w:val="left"/>
            </w:pPr>
            <w:r>
              <w:t xml:space="preserve">6</w:t>
            </w:r>
          </w:p>
        </w:tc>
        <w:tc>
          <w:tcPr/>
          <w:p>
            <w:pPr>
              <w:pStyle w:val="Compact"/>
              <w:jc w:val="left"/>
            </w:pPr>
            <w:r>
              <w:t xml:space="preserve">芳香性 ✓</w:t>
            </w:r>
          </w:p>
        </w:tc>
      </w:tr>
    </w:tbl>
    <w:p>
      <w:pPr>
        <w:pStyle w:val="BodyText"/>
      </w:pPr>
      <w:r>
        <w:rPr>
          <w:bCs/>
          <w:b/>
        </w:rPr>
        <w:t xml:space="preserve">ピロール N と ピリジン N の対比（本題の実質的な知識点）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ピロール</w:t>
            </w:r>
          </w:p>
        </w:tc>
        <w:tc>
          <w:tcPr/>
          <w:p>
            <w:pPr>
              <w:pStyle w:val="Compact"/>
              <w:jc w:val="left"/>
            </w:pPr>
            <w:r>
              <w:rPr>
                <w:bCs/>
                <w:b/>
              </w:rPr>
              <w:t xml:space="preserve">ピリジン</w:t>
            </w:r>
          </w:p>
        </w:tc>
      </w:tr>
      <w:tr>
        <w:tc>
          <w:tcPr/>
          <w:p>
            <w:pPr>
              <w:pStyle w:val="Compact"/>
              <w:jc w:val="left"/>
            </w:pPr>
            <w:r>
              <w:t xml:space="preserve">孤立電子対の軌道</w:t>
            </w:r>
          </w:p>
        </w:tc>
        <w:tc>
          <w:tcPr/>
          <w:p>
            <w:pPr>
              <w:pStyle w:val="Compact"/>
              <w:jc w:val="left"/>
            </w:pPr>
            <w:r>
              <w:rPr>
                <w:bCs/>
                <w:b/>
              </w:rPr>
              <w:t xml:space="preserve">p 軌道（環面に垂直）</w:t>
            </w:r>
          </w:p>
        </w:tc>
        <w:tc>
          <w:tcPr/>
          <w:p>
            <w:pPr>
              <w:pStyle w:val="Compact"/>
              <w:jc w:val="left"/>
            </w:pPr>
            <w:r>
              <w:rPr>
                <w:bCs/>
                <w:b/>
              </w:rPr>
              <w:t xml:space="preserve">sp² 軌道（環外を向く）</w:t>
            </w:r>
          </w:p>
        </w:tc>
      </w:tr>
      <w:tr>
        <w:tc>
          <w:tcPr/>
          <w:p>
            <w:pPr>
              <w:pStyle w:val="Compact"/>
              <w:jc w:val="left"/>
            </w:pPr>
            <w:r>
              <w:t xml:space="preserve">共役への参加</w:t>
            </w:r>
          </w:p>
        </w:tc>
        <w:tc>
          <w:tcPr/>
          <w:p>
            <w:pPr>
              <w:pStyle w:val="Compact"/>
              <w:jc w:val="left"/>
            </w:pPr>
            <w:r>
              <w:rPr>
                <w:bCs/>
                <w:b/>
              </w:rPr>
              <w:t xml:space="preserve">する</w:t>
            </w:r>
            <w:r>
              <w:t xml:space="preserve">（2π を供給）</w:t>
            </w:r>
          </w:p>
        </w:tc>
        <w:tc>
          <w:tcPr/>
          <w:p>
            <w:pPr>
              <w:pStyle w:val="Compact"/>
              <w:jc w:val="left"/>
            </w:pPr>
            <w:r>
              <w:rPr>
                <w:bCs/>
                <w:b/>
              </w:rPr>
              <w:t xml:space="preserve">しない</w:t>
            </w:r>
          </w:p>
        </w:tc>
      </w:tr>
      <w:tr>
        <w:tc>
          <w:tcPr/>
          <w:p>
            <w:pPr>
              <w:pStyle w:val="Compact"/>
              <w:jc w:val="left"/>
            </w:pPr>
            <w:r>
              <w:t xml:space="preserve">塩基性</w:t>
            </w:r>
          </w:p>
        </w:tc>
        <w:tc>
          <w:tcPr/>
          <w:p>
            <w:pPr>
              <w:pStyle w:val="Compact"/>
              <w:jc w:val="left"/>
            </w:pPr>
            <w:r>
              <w:t xml:space="preserve">極めて弱い（プロトン化は芳香性を壊す）</w:t>
            </w:r>
          </w:p>
        </w:tc>
        <w:tc>
          <w:tcPr/>
          <w:p>
            <w:pPr>
              <w:pStyle w:val="Compact"/>
              <w:jc w:val="left"/>
            </w:pPr>
            <w:r>
              <w:t xml:space="preserve">あり（pKa(BH⁺) ≈ 5.2）</w:t>
            </w:r>
          </w:p>
        </w:tc>
      </w:tr>
      <w:tr>
        <w:tc>
          <w:tcPr/>
          <w:p>
            <w:pPr>
              <w:pStyle w:val="Compact"/>
              <w:jc w:val="left"/>
            </w:pPr>
            <w:r>
              <w:t xml:space="preserve">環の電子密度</w:t>
            </w:r>
          </w:p>
        </w:tc>
        <w:tc>
          <w:tcPr/>
          <w:p>
            <w:pPr>
              <w:pStyle w:val="Compact"/>
              <w:jc w:val="left"/>
            </w:pPr>
            <w:r>
              <w:t xml:space="preserve">高い（求電子置換が容易）</w:t>
            </w:r>
          </w:p>
        </w:tc>
        <w:tc>
          <w:tcPr/>
          <w:p>
            <w:pPr>
              <w:pStyle w:val="Compact"/>
              <w:jc w:val="left"/>
            </w:pPr>
            <w:r>
              <w:t xml:space="preserve">低い（求電子置換が困難）</w:t>
            </w:r>
          </w:p>
        </w:tc>
      </w:tr>
    </w:tbl>
    <w:p>
      <w:pPr>
        <w:pStyle w:val="BodyText"/>
      </w:pPr>
      <w:r>
        <w:t xml:space="preserve">　</w:t>
      </w:r>
      <w:r>
        <w:rPr>
          <w:bCs/>
          <w:b/>
        </w:rPr>
        <w:t xml:space="preserve">判別線索：N に H が付いているか。</w:t>
      </w:r>
      <w:r>
        <w:t xml:space="preserve">ピロールの N–H が sp² の1方向を占めるため孤立電子対は p 軌道へ押し出され共役に参加する。ピリジンの N は環結合2本のみで sp² が1方向空くのでそこに孤立電子対が座り、共役に参加しない。</w:t>
      </w:r>
    </w:p>
    <w:p>
      <w:pPr>
        <w:pStyle w:val="BodyText"/>
      </w:pPr>
      <w:r>
        <w:t xml:space="preserve">　</w:t>
      </w:r>
      <w:r>
        <w:rPr>
          <w:bCs/>
          <w:b/>
        </w:rPr>
        <w:t xml:space="preserve">電荷と共役の関係</w:t>
      </w:r>
      <w:r>
        <w:t xml:space="preserve">：シクロペンタジエニルアニオンの負電荷は 2電子を</w:t>
      </w:r>
      <w:r>
        <w:rPr>
          <w:bCs/>
          <w:b/>
        </w:rPr>
        <w:t xml:space="preserve">供給</w:t>
      </w:r>
      <w:r>
        <w:t xml:space="preserve">、トロピリウムの正電荷は</w:t>
      </w:r>
      <w:r>
        <w:t xml:space="preserve"> </w:t>
      </w:r>
      <w:r>
        <w:rPr>
          <w:bCs/>
          <w:b/>
        </w:rPr>
        <w:t xml:space="preserve">0電子だが共役路には参加</w:t>
      </w:r>
      <w:r>
        <w:t xml:space="preserve">する（空 p 軌道）。この非対称が出題される。稠合体が</w:t>
      </w:r>
      <w:r>
        <w:rPr>
          <w:bCs/>
          <w:b/>
        </w:rPr>
        <w:t xml:space="preserve">アズレン</w:t>
      </w:r>
      <w:r>
        <w:t xml:space="preserve">（H28-Q2）。</w:t>
      </w:r>
    </w:p>
    <w:p>
      <w:pPr>
        <w:pStyle w:val="BodyText"/>
      </w:pPr>
      <w:r>
        <w:t xml:space="preserve">一句話速記：4n+2 が芳香、4n は反芳香。5つ中シクロブタジエン（4π）のみ脱落 → 4個。解いた記憶がある問題ほど、答ではなく設問文（「どれか」か「いくつか」か）を読み直す。</w:t>
      </w:r>
    </w:p>
    <w:p>
      <w:pPr>
        <w:pStyle w:val="BodyText"/>
      </w:pPr>
      <w:r>
        <w:rPr>
          <w:bCs/>
          <w:b/>
        </w:rPr>
        <w:t xml:space="preserve">H30-Q6</w:t>
      </w:r>
    </w:p>
    <w:p>
      <w:pPr>
        <w:pStyle w:val="BodyText"/>
      </w:pPr>
      <w:r>
        <w:t xml:space="preserve">主題：ハロゲン化アルキルに関する記述（最も不適切）　</w:t>
      </w:r>
      <w:r>
        <w:rPr>
          <w:bCs/>
          <w:b/>
        </w:rPr>
        <w:t xml:space="preserve">正解：⑤</w:t>
      </w:r>
    </w:p>
    <w:p>
      <w:pPr>
        <w:pStyle w:val="BodyText"/>
      </w:pPr>
      <w:r>
        <w:rPr>
          <w:bCs/>
          <w:b/>
        </w:rPr>
        <w:t xml:space="preserve">⑤ が誤りの理由：3級ハロゲン化物 + アルコキシド は Sₙ2 不可能、E2 が走る</w:t>
      </w:r>
    </w:p>
    <w:p>
      <w:pPr>
        <w:pStyle w:val="BodyText"/>
      </w:pPr>
      <w:r>
        <w:t xml:space="preserve">2-ブロモ-2-メチルプロパン（</w:t>
      </w:r>
      <w:r>
        <w:rPr>
          <w:iCs/>
          <w:i/>
        </w:rPr>
        <w:t xml:space="preserve">t</w:t>
      </w:r>
      <w:r>
        <w:t xml:space="preserve">-ブチルブロミド、</w:t>
      </w:r>
      <w:r>
        <w:rPr>
          <w:bCs/>
          <w:b/>
        </w:rPr>
        <w:t xml:space="preserve">3級</w:t>
      </w:r>
      <w:r>
        <w:t xml:space="preserve">）＋ ナトリウムエトキシド（</w:t>
      </w:r>
      <w:r>
        <w:rPr>
          <w:bCs/>
          <w:b/>
        </w:rPr>
        <w:t xml:space="preserve">強塩基性の求核剤</w:t>
      </w:r>
      <w:r>
        <w:t xml:space="preserve">）／エタノール中。</w:t>
      </w:r>
    </w:p>
    <w:p>
      <w:pPr>
        <w:numPr>
          <w:ilvl w:val="0"/>
          <w:numId w:val="1015"/>
        </w:numPr>
      </w:pPr>
      <w:r>
        <w:rPr>
          <w:bCs/>
          <w:b/>
        </w:rPr>
        <w:t xml:space="preserve">Sₙ2 は不可能</w:t>
      </w:r>
      <w:r>
        <w:t xml:space="preserve">：3級炭素は背面が3つのメチル基で完全に塞がれており、求核剤が到達できない</w:t>
      </w:r>
    </w:p>
    <w:p>
      <w:pPr>
        <w:numPr>
          <w:ilvl w:val="0"/>
          <w:numId w:val="1015"/>
        </w:numPr>
      </w:pPr>
      <w:r>
        <w:rPr>
          <w:bCs/>
          <w:b/>
        </w:rPr>
        <w:t xml:space="preserve">エトキシドは強塩基</w:t>
      </w:r>
      <w:r>
        <w:t xml:space="preserve">（共役酸 EtOH の pKa 16）なので、</w:t>
      </w:r>
      <w:r>
        <w:rPr>
          <w:bCs/>
          <w:b/>
        </w:rPr>
        <w:t xml:space="preserve">β水素を引き抜く E2</w:t>
      </w:r>
      <w:r>
        <w:t xml:space="preserve"> </w:t>
      </w:r>
      <w:r>
        <w:t xml:space="preserve">が支配的</w:t>
      </w:r>
    </w:p>
    <w:p>
      <w:pPr>
        <w:numPr>
          <w:ilvl w:val="0"/>
          <w:numId w:val="1015"/>
        </w:numPr>
      </w:pPr>
      <w:r>
        <w:t xml:space="preserve">生成物は</w:t>
      </w:r>
      <w:r>
        <w:t xml:space="preserve"> </w:t>
      </w:r>
      <w:r>
        <w:rPr>
          <w:bCs/>
          <w:b/>
        </w:rPr>
        <w:t xml:space="preserve">2-メチルプロペン（イソブチレン）</w:t>
      </w:r>
    </w:p>
    <w:p>
      <w:pPr>
        <w:pStyle w:val="FirstParagraph"/>
      </w:pPr>
      <w:r>
        <w:t xml:space="preserve">したがって「2-エトキシ-2-メチルプロパン（</w:t>
      </w:r>
      <w:r>
        <w:rPr>
          <w:iCs/>
          <w:i/>
        </w:rPr>
        <w:t xml:space="preserve">t</w:t>
      </w:r>
      <w:r>
        <w:t xml:space="preserve">-ブチルエチルエーテル）が主生成物」は誤り。</w:t>
      </w:r>
    </w:p>
    <w:p>
      <w:pPr>
        <w:pStyle w:val="BodyText"/>
      </w:pPr>
      <w:r>
        <w:t xml:space="preserve">　</w:t>
      </w:r>
      <w:r>
        <w:rPr>
          <w:bCs/>
          <w:b/>
        </w:rPr>
        <w:t xml:space="preserve">ウィリアムソンエーテル合成の鉄則</w:t>
      </w:r>
      <w:r>
        <w:t xml:space="preserve">：アルコキシドは級数の高い側、</w:t>
      </w:r>
      <w:r>
        <w:rPr>
          <w:bCs/>
          <w:b/>
        </w:rPr>
        <w:t xml:space="preserve">ハロゲン化物は1級</w:t>
      </w:r>
      <w:r>
        <w:t xml:space="preserve">を使う。</w:t>
      </w:r>
      <w:r>
        <w:rPr>
          <w:iCs/>
          <w:i/>
        </w:rPr>
        <w:t xml:space="preserve">t</w:t>
      </w:r>
      <w:r>
        <w:t xml:space="preserve">-ブチルエチルエーテルを作りたければ</w:t>
      </w:r>
      <w:r>
        <w:rPr>
          <w:bCs/>
          <w:b/>
        </w:rPr>
        <w:t xml:space="preserve">役割を逆にして、ナトリウム</w:t>
      </w:r>
      <w:r>
        <w:t xml:space="preserve">** *****t*****-ブトキシド ＋ ブロモエタン</w:t>
      </w:r>
      <w:r>
        <w:rPr>
          <w:bCs/>
          <w:b/>
        </w:rPr>
        <w:t xml:space="preserve">とする。</w:t>
      </w:r>
      <w:r>
        <w:t xml:space="preserve">3級ハロゲン化物でエーテルを作ろうとする肢は定番の誤答。**</w:t>
      </w:r>
    </w:p>
    <w:p>
      <w:pPr>
        <w:pStyle w:val="BodyText"/>
      </w:pPr>
      <w:r>
        <w:t xml:space="preserve">　なお 3級でも</w:t>
      </w:r>
      <w:r>
        <w:rPr>
          <w:bCs/>
          <w:b/>
        </w:rPr>
        <w:t xml:space="preserve">弱い求核剤・弱塩基（EtOH のみ、加熱）</w:t>
      </w:r>
      <w:r>
        <w:t xml:space="preserve">なら Sₙ1 でエーテルが少量得られるが、</w:t>
      </w:r>
      <w:r>
        <w:rPr>
          <w:bCs/>
          <w:b/>
        </w:rPr>
        <w:t xml:space="preserve">エトキシドイオン（強塩基）が存在する条件では E2 が圧倒的</w:t>
      </w:r>
      <w:r>
        <w:t xml:space="preserve">。</w:t>
      </w:r>
    </w:p>
    <w:p>
      <w:pPr>
        <w:pStyle w:val="BodyText"/>
      </w:pPr>
      <w:r>
        <w:rPr>
          <w:bCs/>
          <w:b/>
        </w:rPr>
        <w:t xml:space="preserve">② 正（誤答した肢）</w:t>
      </w:r>
    </w:p>
    <w:p>
      <w:pPr>
        <w:pStyle w:val="BodyText"/>
      </w:pPr>
      <w:r>
        <w:t xml:space="preserve">2-ブタノール +</w:t>
      </w:r>
      <w:r>
        <w:t xml:space="preserve"> </w:t>
      </w:r>
      <w:r>
        <w:rPr>
          <w:bCs/>
          <w:b/>
        </w:rPr>
        <w:t xml:space="preserve">PBr₃（三臭化リン）</w:t>
      </w:r>
      <w:r>
        <w:t xml:space="preserve"> </w:t>
      </w:r>
      <w:r>
        <w:t xml:space="preserve">→</w:t>
      </w:r>
      <w:r>
        <w:t xml:space="preserve"> </w:t>
      </w:r>
      <w:r>
        <w:rPr>
          <w:bCs/>
          <w:b/>
        </w:rPr>
        <w:t xml:space="preserve">2-ブロモブタン</w:t>
      </w:r>
      <w:r>
        <w:t xml:space="preserve">。正しい。</w:t>
      </w:r>
    </w:p>
    <w:p>
      <w:pPr>
        <w:pStyle w:val="BodyText"/>
      </w:pPr>
      <w:r>
        <w:t xml:space="preserve">PBr₃ はアルコールの OH をリン系の良い脱離基に変換し、</w:t>
      </w:r>
      <w:r>
        <w:rPr>
          <w:bCs/>
          <w:b/>
        </w:rPr>
        <w:t xml:space="preserve">Br⁻ が背面から Sₙ2 攻撃</w:t>
      </w:r>
      <w:r>
        <w:t xml:space="preserve">する。</w:t>
      </w:r>
      <w:r>
        <w:rPr>
          <w:bCs/>
          <w:b/>
        </w:rPr>
        <w:t xml:space="preserve">カルボカチオンを経ないため骨格転位が起こらない</w:t>
      </w:r>
      <w:r>
        <w:t xml:space="preserve">のが利点で、2級アルコールでも安全に使える。これが「OH → Br の標準法」と呼ばれる理由。</w:t>
      </w:r>
    </w:p>
    <w:p>
      <w:pPr>
        <w:pStyle w:val="BodyText"/>
      </w:pPr>
      <w:r>
        <w:rPr>
          <w:bCs/>
          <w:b/>
        </w:rPr>
        <w:t xml:space="preserve">① 正</w:t>
      </w:r>
      <w:r>
        <w:t xml:space="preserve">　1-プロパノール +</w:t>
      </w:r>
      <w:r>
        <w:t xml:space="preserve"> </w:t>
      </w:r>
      <w:r>
        <w:rPr>
          <w:bCs/>
          <w:b/>
        </w:rPr>
        <w:t xml:space="preserve">SOCl₂（塩化チオニル）</w:t>
      </w:r>
      <w:r>
        <w:t xml:space="preserve"> </w:t>
      </w:r>
      <w:r>
        <w:t xml:space="preserve">→</w:t>
      </w:r>
      <w:r>
        <w:t xml:space="preserve"> </w:t>
      </w:r>
      <w:r>
        <w:rPr>
          <w:bCs/>
          <w:b/>
        </w:rPr>
        <w:t xml:space="preserve">塩化プロピル</w:t>
      </w:r>
      <w:r>
        <w:t xml:space="preserve">。副生物が SO₂ と HCl（ともに気体）で系から抜けるため後処理が容易。これが「OH → Cl の標準法」。SOCl₂・PBr₃ が HX より好まれる理由は共通で、</w:t>
      </w:r>
      <w:r>
        <w:rPr>
          <w:bCs/>
          <w:b/>
        </w:rPr>
        <w:t xml:space="preserve">転位を回避できること</w:t>
      </w:r>
      <w:r>
        <w:t xml:space="preserve">。</w:t>
      </w:r>
    </w:p>
    <w:p>
      <w:pPr>
        <w:pStyle w:val="BodyText"/>
      </w:pPr>
      <w:r>
        <w:rPr>
          <w:bCs/>
          <w:b/>
        </w:rPr>
        <w:t xml:space="preserve">③ 正</w:t>
      </w:r>
      <w:r>
        <w:t xml:space="preserve">　無水エーテル中でブロモベンゼン + Mg →</w:t>
      </w:r>
      <w:r>
        <w:t xml:space="preserve"> </w:t>
      </w:r>
      <w:r>
        <w:rPr>
          <w:bCs/>
          <w:b/>
        </w:rPr>
        <w:t xml:space="preserve">Grignard 試薬（フェニルマグネシウムブロミド）</w:t>
      </w:r>
      <w:r>
        <w:t xml:space="preserve">。</w:t>
      </w:r>
    </w:p>
    <w:p>
      <w:pPr>
        <w:pStyle w:val="BodyText"/>
      </w:pPr>
      <w:r>
        <w:t xml:space="preserve">　注目点：</w:t>
      </w:r>
      <w:r>
        <w:rPr>
          <w:bCs/>
          <w:b/>
        </w:rPr>
        <w:t xml:space="preserve">アリールハライドは Sₙ1 も Sₙ2 も起こさない</w:t>
      </w:r>
      <w:r>
        <w:t xml:space="preserve">（sp² 炭素で背面攻撃不可、フェニルカチオンは極めて不安定）が、</w:t>
      </w:r>
      <w:r>
        <w:rPr>
          <w:bCs/>
          <w:b/>
        </w:rPr>
        <w:t xml:space="preserve">Grignard 化はできる</w:t>
      </w:r>
      <w:r>
        <w:t xml:space="preserve">。この非対称性が出題される。微量の水でも R–H に分解するため「無水」が必須。</w:t>
      </w:r>
    </w:p>
    <w:p>
      <w:pPr>
        <w:pStyle w:val="BodyText"/>
      </w:pPr>
      <w:r>
        <w:rPr>
          <w:bCs/>
          <w:b/>
        </w:rPr>
        <w:t xml:space="preserve">④ 正</w:t>
      </w:r>
      <w:r>
        <w:t xml:space="preserve">　エタノール中で 2-ブロモブタン + ナトリウムエトキシド → E2 で</w:t>
      </w:r>
      <w:r>
        <w:t xml:space="preserve"> </w:t>
      </w:r>
      <w:r>
        <w:rPr>
          <w:bCs/>
          <w:b/>
        </w:rPr>
        <w:t xml:space="preserve">2-ブテン</w:t>
      </w:r>
      <w:r>
        <w:t xml:space="preserve">が主生成物。</w:t>
      </w:r>
      <w:r>
        <w:rPr>
          <w:bCs/>
          <w:b/>
        </w:rPr>
        <w:t xml:space="preserve">ザイツェフ則</w:t>
      </w:r>
      <w:r>
        <w:t xml:space="preserve">（より置換の多い＝安定なアルケンが主）に従う。1-ブテンは副生成物。</w:t>
      </w:r>
    </w:p>
    <w:p>
      <w:pPr>
        <w:pStyle w:val="BodyText"/>
      </w:pPr>
      <w:r>
        <w:t xml:space="preserve">　</w:t>
      </w:r>
      <w:r>
        <w:rPr>
          <w:bCs/>
          <w:b/>
        </w:rPr>
        <w:t xml:space="preserve">例外＝ホフマン則</w:t>
      </w:r>
      <w:r>
        <w:t xml:space="preserve">：嵩高い塩基（</w:t>
      </w:r>
      <w:r>
        <w:rPr>
          <w:iCs/>
          <w:i/>
          <w:bCs/>
          <w:b/>
        </w:rPr>
        <w:t xml:space="preserve">t</w:t>
      </w:r>
      <w:r>
        <w:rPr>
          <w:bCs/>
          <w:b/>
        </w:rPr>
        <w:t xml:space="preserve">-BuOK、LDA</w:t>
      </w:r>
      <w:r>
        <w:t xml:space="preserve">）または嵩高い脱離基（第4級アンモニウム塩＝</w:t>
      </w:r>
      <w:r>
        <w:rPr>
          <w:bCs/>
          <w:b/>
        </w:rPr>
        <w:t xml:space="preserve">ホフマン脱離</w:t>
      </w:r>
      <w:r>
        <w:t xml:space="preserve">）なら、末端アルケン（1-ブテン）が主になる。</w:t>
      </w:r>
      <w:r>
        <w:rPr>
          <w:bCs/>
          <w:b/>
        </w:rPr>
        <w:t xml:space="preserve">塩基の嵩高さが向きを決める</w:t>
      </w:r>
      <w:r>
        <w:t xml:space="preserve">。</w:t>
      </w:r>
    </w:p>
    <w:p>
      <w:pPr>
        <w:pStyle w:val="BodyText"/>
      </w:pPr>
      <w:r>
        <w:rPr>
          <w:bCs/>
          <w:b/>
        </w:rPr>
        <w:t xml:space="preserve">本題の構造</w:t>
      </w:r>
      <w:r>
        <w:t xml:space="preserve">　①②＝OH → X 変換試薬、③＝Grignard、④⑤＝E2 と Sₙ2 の競合。</w:t>
      </w:r>
      <w:r>
        <w:rPr>
          <w:bCs/>
          <w:b/>
        </w:rPr>
        <w:t xml:space="preserve">④が正しく⑤が誤り</w:t>
      </w:r>
      <w:r>
        <w:t xml:space="preserve">という配置は、「同じエトキシド／エタノール条件でも基質の級数で結論が変わる」ことを問うている。</w:t>
      </w:r>
      <w:r>
        <w:rPr>
          <w:bCs/>
          <w:b/>
        </w:rPr>
        <w:t xml:space="preserve">④と⑤を並べて読み、違いが基質の級数だけであることに気づけば即断できる。</w:t>
      </w:r>
    </w:p>
    <w:p>
      <w:pPr>
        <w:pStyle w:val="BodyText"/>
      </w:pPr>
      <w:r>
        <w:t xml:space="preserve">一句話速記：SOCl₂ / PBr₃ は転位しない OH → X 標準法；3級ハロゲン化物 + アルコキシドは Sₙ2 不可能で E2（ザイツェフ則）。ウィリアムソン合成はハロゲン化物側を1級にする。</w:t>
      </w:r>
    </w:p>
    <w:p>
      <w:pPr>
        <w:pStyle w:val="BodyText"/>
      </w:pPr>
      <w:r>
        <w:rPr>
          <w:bCs/>
          <w:b/>
        </w:rPr>
        <w:t xml:space="preserve">H30-Q7</w:t>
      </w:r>
    </w:p>
    <w:p>
      <w:pPr>
        <w:pStyle w:val="BodyText"/>
      </w:pPr>
      <w:r>
        <w:t xml:space="preserve">主題：アニリンに関する記述（最も不適切）　</w:t>
      </w:r>
      <w:r>
        <w:rPr>
          <w:bCs/>
          <w:b/>
        </w:rPr>
        <w:t xml:space="preserve">正解：② アニリンはシクロヘキシルアミンより強い塩基である</w:t>
      </w:r>
    </w:p>
    <w:p>
      <w:pPr>
        <w:pStyle w:val="BodyText"/>
      </w:pPr>
      <w:r>
        <w:rPr>
          <w:bCs/>
          <w:b/>
        </w:rPr>
        <w:t xml:space="preserve">② が誤りの理由：アニリンは脂肪族アミンより 10⁶ 倍弱い塩基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化合物</w:t>
            </w:r>
          </w:p>
        </w:tc>
        <w:tc>
          <w:tcPr/>
          <w:p>
            <w:pPr>
              <w:pStyle w:val="Compact"/>
              <w:jc w:val="left"/>
            </w:pPr>
            <w:r>
              <w:rPr>
                <w:bCs/>
                <w:b/>
              </w:rPr>
              <w:t xml:space="preserve">共役酸 pKa</w:t>
            </w:r>
          </w:p>
        </w:tc>
      </w:tr>
      <w:tr>
        <w:tc>
          <w:tcPr/>
          <w:p>
            <w:pPr>
              <w:pStyle w:val="Compact"/>
              <w:jc w:val="left"/>
            </w:pPr>
            <w:r>
              <w:t xml:space="preserve">シクロヘキシルアミン</w:t>
            </w:r>
          </w:p>
        </w:tc>
        <w:tc>
          <w:tcPr/>
          <w:p>
            <w:pPr>
              <w:pStyle w:val="Compact"/>
              <w:jc w:val="left"/>
            </w:pPr>
            <w:r>
              <w:rPr>
                <w:bCs/>
                <w:b/>
              </w:rPr>
              <w:t xml:space="preserve">≈10.6</w:t>
            </w:r>
          </w:p>
        </w:tc>
      </w:tr>
      <w:tr>
        <w:tc>
          <w:tcPr/>
          <w:p>
            <w:pPr>
              <w:pStyle w:val="Compact"/>
              <w:jc w:val="left"/>
            </w:pPr>
            <w:r>
              <w:t xml:space="preserve">アンモニア</w:t>
            </w:r>
          </w:p>
        </w:tc>
        <w:tc>
          <w:tcPr/>
          <w:p>
            <w:pPr>
              <w:pStyle w:val="Compact"/>
              <w:jc w:val="left"/>
            </w:pPr>
            <w:r>
              <w:t xml:space="preserve">9.3</w:t>
            </w:r>
          </w:p>
        </w:tc>
      </w:tr>
      <w:tr>
        <w:tc>
          <w:tcPr/>
          <w:p>
            <w:pPr>
              <w:pStyle w:val="Compact"/>
              <w:jc w:val="left"/>
            </w:pPr>
            <w:r>
              <w:rPr>
                <w:bCs/>
                <w:b/>
              </w:rPr>
              <w:t xml:space="preserve">アニリン</w:t>
            </w:r>
          </w:p>
        </w:tc>
        <w:tc>
          <w:tcPr/>
          <w:p>
            <w:pPr>
              <w:pStyle w:val="Compact"/>
              <w:jc w:val="left"/>
            </w:pPr>
            <w:r>
              <w:rPr>
                <w:bCs/>
                <w:b/>
              </w:rPr>
              <w:t xml:space="preserve">≈4.6</w:t>
            </w:r>
          </w:p>
        </w:tc>
      </w:tr>
    </w:tbl>
    <w:p>
      <w:pPr>
        <w:pStyle w:val="BodyText"/>
      </w:pPr>
      <w:r>
        <w:t xml:space="preserve">6 pKa 単位＝</w:t>
      </w:r>
      <w:r>
        <w:rPr>
          <w:bCs/>
          <w:b/>
        </w:rPr>
        <w:t xml:space="preserve">10⁶ 倍</w:t>
      </w:r>
      <w:r>
        <w:t xml:space="preserve">の差。</w:t>
      </w:r>
    </w:p>
    <w:p>
      <w:pPr>
        <w:pStyle w:val="BodyText"/>
      </w:pPr>
      <w:r>
        <w:t xml:space="preserve">　</w:t>
      </w:r>
      <w:r>
        <w:rPr>
          <w:bCs/>
          <w:b/>
        </w:rPr>
        <w:t xml:space="preserve">機構</w:t>
      </w:r>
      <w:r>
        <w:t xml:space="preserve">：塩基性の強さは「N の孤立電子対がどれだけ自由か」で決まる。シクロヘキシルアミンの孤立電子対は</w:t>
      </w:r>
      <w:r>
        <w:t xml:space="preserve"> </w:t>
      </w:r>
      <w:r>
        <w:rPr>
          <w:bCs/>
          <w:b/>
        </w:rPr>
        <w:t xml:space="preserve">sp³ 軌道に完全に局在</w:t>
      </w:r>
      <w:r>
        <w:t xml:space="preserve">していて、いつでもプロトンを受け取れる。アニリンの孤立電子対は</w:t>
      </w:r>
      <w:r>
        <w:t xml:space="preserve"> </w:t>
      </w:r>
      <w:r>
        <w:rPr>
          <w:bCs/>
          <w:b/>
        </w:rPr>
        <w:t xml:space="preserve">p 軌道に入って芳香環と共役</w:t>
      </w:r>
      <w:r>
        <w:t xml:space="preserve">し、オルト・パラ位へ非局在化している（共鳴式 4 つ）。プロトン化すると</w:t>
      </w:r>
      <w:r>
        <w:rPr>
          <w:bCs/>
          <w:b/>
        </w:rPr>
        <w:t xml:space="preserve">この共役が完全に失われる</w:t>
      </w:r>
      <w:r>
        <w:t xml:space="preserve">（約 25 kJ/mol の安定化を捨てる）ため、平衡がプロトン化側に傾かない。</w:t>
      </w:r>
    </w:p>
    <w:p>
      <w:pPr>
        <w:pStyle w:val="BodyText"/>
      </w:pPr>
      <w:r>
        <w:t xml:space="preserve">　</w:t>
      </w:r>
      <w:r>
        <w:rPr>
          <w:bCs/>
          <w:b/>
        </w:rPr>
        <w:t xml:space="preserve">⑤ と相互検算できる</w:t>
      </w:r>
      <w:r>
        <w:t xml:space="preserve">：⑤「アミノ基はオルト–パラ配向性の活性化基」が正しいということは、</w:t>
      </w:r>
      <w:r>
        <w:rPr>
          <w:bCs/>
          <w:b/>
        </w:rPr>
        <w:t xml:space="preserve">孤立電子対を環に押し込んでいる</w:t>
      </w:r>
      <w:r>
        <w:t xml:space="preserve">ということ。</w:t>
      </w:r>
      <w:r>
        <w:rPr>
          <w:bCs/>
          <w:b/>
        </w:rPr>
        <w:t xml:space="preserve">同じ孤立電子対を環にも与えプロトンにも与えることはできない。</w:t>
      </w:r>
      <w:r>
        <w:t xml:space="preserve">⑤ を正しいと判断した時点で、② は必ず誤りになる。一つの電子対の行き先を追うだけで二肢が同時に処理できる。</w:t>
      </w:r>
    </w:p>
    <w:p>
      <w:pPr>
        <w:pStyle w:val="BodyText"/>
      </w:pPr>
      <w:r>
        <w:t xml:space="preserve">　</w:t>
      </w:r>
      <w:r>
        <w:rPr>
          <w:bCs/>
          <w:b/>
        </w:rPr>
        <w:t xml:space="preserve">H30-Q5 と同じ框架</w:t>
      </w:r>
      <w:r>
        <w:t xml:space="preserve">：ピロール（孤立電子対が共役に参加 → 塩基性ほぼ無し）vs ピリジン（sp² で環外を向く → 塩基性あり、pKa 5.2）。アニリンは「参加する」側。さらに弱いのがアミド（pKa≈0、孤立電子対が C=O に取られる）——これがペプチド結合が加水分解されにくい理由でもある。</w:t>
      </w:r>
    </w:p>
    <w:p>
      <w:pPr>
        <w:pStyle w:val="BodyText"/>
      </w:pPr>
      <w:r>
        <w:rPr>
          <w:bCs/>
          <w:b/>
        </w:rPr>
        <w:t xml:space="preserve">① 正（誤答した肢）　ベシャン還元</w:t>
      </w:r>
    </w:p>
    <w:p>
      <w:pPr>
        <w:pStyle w:val="BodyText"/>
      </w:pPr>
      <w:r>
        <w:t xml:space="preserve">ニトロベンゼン +</w:t>
      </w:r>
      <w:r>
        <w:t xml:space="preserve"> </w:t>
      </w:r>
      <w:r>
        <w:rPr>
          <w:bCs/>
          <w:b/>
        </w:rPr>
        <w:t xml:space="preserve">Fe / HCl</w:t>
      </w:r>
      <w:r>
        <w:t xml:space="preserve"> </w:t>
      </w:r>
      <w:r>
        <w:t xml:space="preserve">→ アニリニウム塩 →（NaOH）→</w:t>
      </w:r>
      <w:r>
        <w:t xml:space="preserve"> </w:t>
      </w:r>
      <w:r>
        <w:rPr>
          <w:bCs/>
          <w:b/>
        </w:rPr>
        <w:t xml:space="preserve">アニリン</w:t>
      </w:r>
      <w:r>
        <w:t xml:space="preserve">。アニリン工業製法の古典（現代は H₂/触媒水素化）。</w:t>
      </w:r>
      <w:r>
        <w:rPr>
          <w:bCs/>
          <w:b/>
        </w:rPr>
        <w:t xml:space="preserve">後処理で塩基を加える</w:t>
      </w:r>
      <w:r>
        <w:t xml:space="preserve">ことが必須で、酸性のままでは塩として存在する。他の還元剤：Sn/HCl、Zn/HCl、H₂/Pd-C、SnCl₂。</w:t>
      </w:r>
      <w:r>
        <w:rPr>
          <w:bCs/>
          <w:b/>
        </w:rPr>
        <w:t xml:space="preserve">選択的還元</w:t>
      </w:r>
      <w:r>
        <w:t xml:space="preserve">（C=C や他の NO₂ を残す）には Na₂S、(NH₄)₂S、NaSH。</w:t>
      </w:r>
    </w:p>
    <w:p>
      <w:pPr>
        <w:pStyle w:val="BodyText"/>
      </w:pPr>
      <w:r>
        <w:rPr>
          <w:bCs/>
          <w:b/>
        </w:rPr>
        <w:t xml:space="preserve">③ 正　アセチル化＝保護基</w:t>
      </w:r>
    </w:p>
    <w:p>
      <w:pPr>
        <w:pStyle w:val="BodyText"/>
      </w:pPr>
      <w:r>
        <w:t xml:space="preserve">アニリン + 無水酢酸 /</w:t>
      </w:r>
      <w:r>
        <w:rPr>
          <w:bCs/>
          <w:b/>
        </w:rPr>
        <w:t xml:space="preserve">ピリジン</w:t>
      </w:r>
      <w:r>
        <w:t xml:space="preserve"> </w:t>
      </w:r>
      <w:r>
        <w:t xml:space="preserve">→</w:t>
      </w:r>
      <w:r>
        <w:t xml:space="preserve"> </w:t>
      </w:r>
      <w:r>
        <w:rPr>
          <w:bCs/>
          <w:b/>
        </w:rPr>
        <w:t xml:space="preserve">アセトアニリド</w:t>
      </w:r>
      <w:r>
        <w:t xml:space="preserve">。ピリジンは生成する酢酸を捕捉し、アニリンのプロトン化（失活）を防ぐ。 　</w:t>
      </w:r>
      <w:r>
        <w:rPr>
          <w:bCs/>
          <w:b/>
        </w:rPr>
        <w:t xml:space="preserve">真の目的は保護</w:t>
      </w:r>
      <w:r>
        <w:t xml:space="preserve">：NH₂ は活性化が強すぎて臭素化すれば一気に 2,4,6-トリブロモ体になる。NHAc にすると孤立電子対が一部 C=O に引かれて活性化度が下がり、</w:t>
      </w:r>
      <w:r>
        <w:rPr>
          <w:bCs/>
          <w:b/>
        </w:rPr>
        <w:t xml:space="preserve">単置換・パラ選択</w:t>
      </w:r>
      <w:r>
        <w:t xml:space="preserve">で止められる。反応後 H₃O⁺ または OH⁻ で脱保護。</w:t>
      </w:r>
      <w:r>
        <w:rPr>
          <w:bCs/>
          <w:b/>
        </w:rPr>
        <w:t xml:space="preserve">アニリンに直接フリーデル・クラフツができない</w:t>
      </w:r>
      <w:r>
        <w:t xml:space="preserve">（AlCl₃ と錯体を作り、環も失活する）ため、この保護が前提になる。</w:t>
      </w:r>
    </w:p>
    <w:p>
      <w:pPr>
        <w:pStyle w:val="BodyText"/>
      </w:pPr>
      <w:r>
        <w:rPr>
          <w:bCs/>
          <w:b/>
        </w:rPr>
        <w:t xml:space="preserve">④ 正　ジアゾニウム塩からのヨウ素化</w:t>
      </w:r>
    </w:p>
    <w:p>
      <w:pPr>
        <w:pStyle w:val="BodyText"/>
      </w:pPr>
      <w:r>
        <w:t xml:space="preserve">アニリン →（</w:t>
      </w:r>
      <w:r>
        <w:rPr>
          <w:bCs/>
          <w:b/>
        </w:rPr>
        <w:t xml:space="preserve">NaNO₂ / HCl、0〜5℃</w:t>
      </w:r>
      <w:r>
        <w:t xml:space="preserve">）→ ベンゼンジアゾニウム塩 →（</w:t>
      </w:r>
      <w:r>
        <w:rPr>
          <w:bCs/>
          <w:b/>
        </w:rPr>
        <w:t xml:space="preserve">NaI</w:t>
      </w:r>
      <w:r>
        <w:t xml:space="preserve">）→</w:t>
      </w:r>
      <w:r>
        <w:t xml:space="preserve"> </w:t>
      </w:r>
      <w:r>
        <w:rPr>
          <w:bCs/>
          <w:b/>
        </w:rPr>
        <w:t xml:space="preserve">ヨードベンゼン + N₂</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試薬</w:t>
            </w:r>
          </w:p>
        </w:tc>
        <w:tc>
          <w:tcPr/>
          <w:p>
            <w:pPr>
              <w:pStyle w:val="Compact"/>
              <w:jc w:val="left"/>
            </w:pPr>
            <w:r>
              <w:rPr>
                <w:bCs/>
                <w:b/>
              </w:rPr>
              <w:t xml:space="preserve">產物</w:t>
            </w:r>
          </w:p>
        </w:tc>
        <w:tc>
          <w:tcPr/>
          <w:p>
            <w:pPr>
              <w:pStyle w:val="Compact"/>
              <w:jc w:val="left"/>
            </w:pPr>
            <w:r>
              <w:rPr>
                <w:bCs/>
                <w:b/>
              </w:rPr>
              <w:t xml:space="preserve">名稱</w:t>
            </w:r>
          </w:p>
        </w:tc>
      </w:tr>
      <w:tr>
        <w:tc>
          <w:tcPr/>
          <w:p>
            <w:pPr>
              <w:pStyle w:val="Compact"/>
              <w:jc w:val="left"/>
            </w:pPr>
            <w:r>
              <w:t xml:space="preserve">CuCl / CuBr / CuCN</w:t>
            </w:r>
          </w:p>
        </w:tc>
        <w:tc>
          <w:tcPr/>
          <w:p>
            <w:pPr>
              <w:pStyle w:val="Compact"/>
              <w:jc w:val="left"/>
            </w:pPr>
            <w:r>
              <w:t xml:space="preserve">Ar–Cl / Ar–Br / Ar–CN</w:t>
            </w:r>
          </w:p>
        </w:tc>
        <w:tc>
          <w:tcPr/>
          <w:p>
            <w:pPr>
              <w:pStyle w:val="Compact"/>
              <w:jc w:val="left"/>
            </w:pPr>
            <w:r>
              <w:t xml:space="preserve">ザンドマイヤー</w:t>
            </w:r>
          </w:p>
        </w:tc>
      </w:tr>
      <w:tr>
        <w:tc>
          <w:tcPr/>
          <w:p>
            <w:pPr>
              <w:pStyle w:val="Compact"/>
              <w:jc w:val="left"/>
            </w:pPr>
            <w:r>
              <w:rPr>
                <w:bCs/>
                <w:b/>
              </w:rPr>
              <w:t xml:space="preserve">NaI（Cu 不要）</w:t>
            </w:r>
          </w:p>
        </w:tc>
        <w:tc>
          <w:tcPr/>
          <w:p>
            <w:pPr>
              <w:pStyle w:val="Compact"/>
              <w:jc w:val="left"/>
            </w:pPr>
            <w:r>
              <w:rPr>
                <w:bCs/>
                <w:b/>
              </w:rPr>
              <w:t xml:space="preserve">Ar–I</w:t>
            </w:r>
          </w:p>
        </w:tc>
        <w:tc>
          <w:tcPr/>
          <w:p>
            <w:pPr>
              <w:pStyle w:val="Compact"/>
              <w:jc w:val="left"/>
            </w:pPr>
            <w:r>
              <w:t xml:space="preserve">—</w:t>
            </w:r>
          </w:p>
        </w:tc>
      </w:tr>
      <w:tr>
        <w:tc>
          <w:tcPr/>
          <w:p>
            <w:pPr>
              <w:pStyle w:val="Compact"/>
              <w:jc w:val="left"/>
            </w:pPr>
            <w:r>
              <w:t xml:space="preserve">HBF₄ 加熱</w:t>
            </w:r>
          </w:p>
        </w:tc>
        <w:tc>
          <w:tcPr/>
          <w:p>
            <w:pPr>
              <w:pStyle w:val="Compact"/>
              <w:jc w:val="left"/>
            </w:pPr>
            <w:r>
              <w:t xml:space="preserve">Ar–F</w:t>
            </w:r>
          </w:p>
        </w:tc>
        <w:tc>
          <w:tcPr/>
          <w:p>
            <w:pPr>
              <w:pStyle w:val="Compact"/>
              <w:jc w:val="left"/>
            </w:pPr>
            <w:r>
              <w:t xml:space="preserve">シーマン</w:t>
            </w:r>
          </w:p>
        </w:tc>
      </w:tr>
      <w:tr>
        <w:tc>
          <w:tcPr/>
          <w:p>
            <w:pPr>
              <w:pStyle w:val="Compact"/>
              <w:jc w:val="left"/>
            </w:pPr>
            <w:r>
              <w:t xml:space="preserve">H₂O / 加熱</w:t>
            </w:r>
          </w:p>
        </w:tc>
        <w:tc>
          <w:tcPr/>
          <w:p>
            <w:pPr>
              <w:pStyle w:val="Compact"/>
              <w:jc w:val="left"/>
            </w:pPr>
            <w:r>
              <w:t xml:space="preserve">Ar–OH</w:t>
            </w:r>
          </w:p>
        </w:tc>
        <w:tc>
          <w:tcPr/>
          <w:p>
            <w:pPr>
              <w:pStyle w:val="Compact"/>
              <w:jc w:val="left"/>
            </w:pPr>
            <w:r>
              <w:t xml:space="preserve">—</w:t>
            </w:r>
          </w:p>
        </w:tc>
      </w:tr>
      <w:tr>
        <w:tc>
          <w:tcPr/>
          <w:p>
            <w:pPr>
              <w:pStyle w:val="Compact"/>
              <w:jc w:val="left"/>
            </w:pPr>
            <w:r>
              <w:t xml:space="preserve">H₃PO₂</w:t>
            </w:r>
          </w:p>
        </w:tc>
        <w:tc>
          <w:tcPr/>
          <w:p>
            <w:pPr>
              <w:pStyle w:val="Compact"/>
              <w:jc w:val="left"/>
            </w:pPr>
            <w:r>
              <w:t xml:space="preserve">Ar–H</w:t>
            </w:r>
          </w:p>
        </w:tc>
        <w:tc>
          <w:tcPr/>
          <w:p>
            <w:pPr>
              <w:pStyle w:val="Compact"/>
              <w:jc w:val="left"/>
            </w:pPr>
            <w:r>
              <w:t xml:space="preserve">脱アミノ</w:t>
            </w:r>
          </w:p>
        </w:tc>
      </w:tr>
      <w:tr>
        <w:tc>
          <w:tcPr/>
          <w:p>
            <w:pPr>
              <w:pStyle w:val="Compact"/>
              <w:jc w:val="left"/>
            </w:pPr>
            <w:r>
              <w:t xml:space="preserve">フェノール類</w:t>
            </w:r>
          </w:p>
        </w:tc>
        <w:tc>
          <w:tcPr/>
          <w:p>
            <w:pPr>
              <w:pStyle w:val="Compact"/>
              <w:jc w:val="left"/>
            </w:pPr>
            <w:r>
              <w:t xml:space="preserve">アゾ化合物</w:t>
            </w:r>
          </w:p>
        </w:tc>
        <w:tc>
          <w:tcPr/>
          <w:p>
            <w:pPr>
              <w:pStyle w:val="Compact"/>
              <w:jc w:val="left"/>
            </w:pPr>
            <w:r>
              <w:t xml:space="preserve">カップリング（染料）</w:t>
            </w:r>
          </w:p>
        </w:tc>
      </w:tr>
    </w:tbl>
    <w:p>
      <w:pPr>
        <w:pStyle w:val="BodyText"/>
      </w:pPr>
      <w:r>
        <w:t xml:space="preserve">　</w:t>
      </w:r>
      <w:r>
        <w:rPr>
          <w:bCs/>
          <w:b/>
        </w:rPr>
        <w:t xml:space="preserve">必ず押さえる二点</w:t>
      </w:r>
      <w:r>
        <w:t xml:space="preserve">：ジアゾ化は</w:t>
      </w:r>
      <w:r>
        <w:t xml:space="preserve"> </w:t>
      </w:r>
      <w:r>
        <w:rPr>
          <w:bCs/>
          <w:b/>
        </w:rPr>
        <w:t xml:space="preserve">0〜5℃ 厳守</w:t>
      </w:r>
      <w:r>
        <w:t xml:space="preserve">（昇温するとフェノール＋N₂ に分解）、</w:t>
      </w:r>
      <w:r>
        <w:rPr>
          <w:bCs/>
          <w:b/>
        </w:rPr>
        <w:t xml:space="preserve">ヨウ素だけは Cu(I) が不要</w:t>
      </w:r>
      <w:r>
        <w:t xml:space="preserve">。</w:t>
      </w:r>
    </w:p>
    <w:p>
      <w:pPr>
        <w:pStyle w:val="BodyText"/>
      </w:pPr>
      <w:r>
        <w:rPr>
          <w:bCs/>
          <w:b/>
        </w:rPr>
        <w:t xml:space="preserve">⑤ 正</w:t>
      </w:r>
      <w:r>
        <w:t xml:space="preserve">　アミノ基は最強クラスの</w:t>
      </w:r>
      <w:r>
        <w:rPr>
          <w:bCs/>
          <w:b/>
        </w:rPr>
        <w:t xml:space="preserve">オルト–パラ配向性活性化基</w:t>
      </w:r>
      <w:r>
        <w:t xml:space="preserve">（σₚ = −0.66）。理由は②で述べた孤立電子対の環への供与そのもの。</w:t>
      </w:r>
    </w:p>
    <w:p>
      <w:pPr>
        <w:pStyle w:val="BodyText"/>
      </w:pPr>
      <w:r>
        <w:t xml:space="preserve">一句話速記：アニリンの N 孤立電子対は芳香環に非局在化しているので、環に対しては強い活性化基（o/p 配向）だがプロトンに対しては弱塩基（pKa 4.6、脂肪族アミンの 10⁻⁶）。同じ電子対を二度は使えない。</w:t>
      </w:r>
    </w:p>
    <w:p>
      <w:pPr>
        <w:pStyle w:val="BodyText"/>
      </w:pPr>
      <w:r>
        <w:rPr>
          <w:bCs/>
          <w:b/>
        </w:rPr>
        <w:t xml:space="preserve">H30-Q8</w:t>
      </w:r>
    </w:p>
    <w:p>
      <w:pPr>
        <w:pStyle w:val="BodyText"/>
      </w:pPr>
      <w:r>
        <w:t xml:space="preserve">主題：一次エネルギーとして分類されるもの　</w:t>
      </w:r>
      <w:r>
        <w:rPr>
          <w:bCs/>
          <w:b/>
        </w:rPr>
        <w:t xml:space="preserve">正解：② 天然ガス</w:t>
      </w:r>
    </w:p>
    <w:p>
      <w:pPr>
        <w:pStyle w:val="BodyText"/>
      </w:pPr>
      <w:r>
        <w:rPr>
          <w:bCs/>
          <w:b/>
        </w:rPr>
        <w:t xml:space="preserve">純暗記題だが、一問で判別できる</w:t>
      </w:r>
      <w:r>
        <w:t xml:space="preserve">：</w:t>
      </w:r>
      <w:r>
        <w:rPr>
          <w:bCs/>
          <w:b/>
        </w:rPr>
        <w:t xml:space="preserve">「自然界から採り出したそのままの形か、工場を通ったか」</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選択肢</w:t>
            </w:r>
          </w:p>
        </w:tc>
        <w:tc>
          <w:tcPr/>
          <w:p>
            <w:pPr>
              <w:pStyle w:val="Compact"/>
              <w:jc w:val="left"/>
            </w:pPr>
            <w:r>
              <w:rPr>
                <w:bCs/>
                <w:b/>
              </w:rPr>
              <w:t xml:space="preserve">判定</w:t>
            </w:r>
          </w:p>
        </w:tc>
        <w:tc>
          <w:tcPr/>
          <w:p>
            <w:pPr>
              <w:pStyle w:val="Compact"/>
              <w:jc w:val="left"/>
            </w:pPr>
            <w:r>
              <w:rPr>
                <w:bCs/>
                <w:b/>
              </w:rPr>
              <w:t xml:space="preserve">理由</w:t>
            </w:r>
          </w:p>
        </w:tc>
      </w:tr>
      <w:tr>
        <w:tc>
          <w:tcPr/>
          <w:p>
            <w:pPr>
              <w:pStyle w:val="Compact"/>
              <w:jc w:val="left"/>
            </w:pPr>
            <w:r>
              <w:t xml:space="preserve">① 水素</w:t>
            </w:r>
          </w:p>
        </w:tc>
        <w:tc>
          <w:tcPr/>
          <w:p>
            <w:pPr>
              <w:pStyle w:val="Compact"/>
              <w:jc w:val="left"/>
            </w:pPr>
            <w:r>
              <w:rPr>
                <w:bCs/>
                <w:b/>
              </w:rPr>
              <w:t xml:space="preserve">二次</w:t>
            </w:r>
          </w:p>
        </w:tc>
        <w:tc>
          <w:tcPr/>
          <w:p>
            <w:pPr>
              <w:pStyle w:val="Compact"/>
              <w:jc w:val="left"/>
            </w:pPr>
            <w:r>
              <w:t xml:space="preserve">自然界に遊離 H₂ はほぼ存在しない。天然ガスの</w:t>
            </w:r>
            <w:r>
              <w:rPr>
                <w:bCs/>
                <w:b/>
              </w:rPr>
              <w:t xml:space="preserve">水蒸気改質</w:t>
            </w:r>
            <w:r>
              <w:t xml:space="preserve">、水の電解、石炭ガス化で製造</w:t>
            </w:r>
          </w:p>
        </w:tc>
      </w:tr>
      <w:tr>
        <w:tc>
          <w:tcPr/>
          <w:p>
            <w:pPr>
              <w:pStyle w:val="Compact"/>
              <w:jc w:val="left"/>
            </w:pPr>
            <w:r>
              <w:rPr>
                <w:bCs/>
                <w:b/>
              </w:rPr>
              <w:t xml:space="preserve">② 天然ガス</w:t>
            </w:r>
          </w:p>
        </w:tc>
        <w:tc>
          <w:tcPr/>
          <w:p>
            <w:pPr>
              <w:pStyle w:val="Compact"/>
              <w:jc w:val="left"/>
            </w:pPr>
            <w:r>
              <w:rPr>
                <w:bCs/>
                <w:b/>
              </w:rPr>
              <w:t xml:space="preserve">一次 ✓</w:t>
            </w:r>
          </w:p>
        </w:tc>
        <w:tc>
          <w:tcPr/>
          <w:p>
            <w:pPr>
              <w:pStyle w:val="Compact"/>
              <w:jc w:val="left"/>
            </w:pPr>
            <w:r>
              <w:t xml:space="preserve">ガス田から採出した CH₄ をそのまま利用</w:t>
            </w:r>
          </w:p>
        </w:tc>
      </w:tr>
      <w:tr>
        <w:tc>
          <w:tcPr/>
          <w:p>
            <w:pPr>
              <w:pStyle w:val="Compact"/>
              <w:jc w:val="left"/>
            </w:pPr>
            <w:r>
              <w:t xml:space="preserve">③ 都市ガス</w:t>
            </w:r>
          </w:p>
        </w:tc>
        <w:tc>
          <w:tcPr/>
          <w:p>
            <w:pPr>
              <w:pStyle w:val="Compact"/>
              <w:jc w:val="left"/>
            </w:pPr>
            <w:r>
              <w:rPr>
                <w:bCs/>
                <w:b/>
              </w:rPr>
              <w:t xml:space="preserve">二次</w:t>
            </w:r>
          </w:p>
        </w:tc>
        <w:tc>
          <w:tcPr/>
          <w:p>
            <w:pPr>
              <w:pStyle w:val="Compact"/>
              <w:jc w:val="left"/>
            </w:pPr>
            <w:r>
              <w:t xml:space="preserve">LNG を気化し</w:t>
            </w:r>
            <w:r>
              <w:rPr>
                <w:bCs/>
                <w:b/>
              </w:rPr>
              <w:t xml:space="preserve">熱量調整・付臭</w:t>
            </w:r>
            <w:r>
              <w:t xml:space="preserve">して供給</w:t>
            </w:r>
          </w:p>
        </w:tc>
      </w:tr>
      <w:tr>
        <w:tc>
          <w:tcPr/>
          <w:p>
            <w:pPr>
              <w:pStyle w:val="Compact"/>
              <w:jc w:val="left"/>
            </w:pPr>
            <w:r>
              <w:t xml:space="preserve">④ LPガス</w:t>
            </w:r>
          </w:p>
        </w:tc>
        <w:tc>
          <w:tcPr/>
          <w:p>
            <w:pPr>
              <w:pStyle w:val="Compact"/>
              <w:jc w:val="left"/>
            </w:pPr>
            <w:r>
              <w:rPr>
                <w:bCs/>
                <w:b/>
              </w:rPr>
              <w:t xml:space="preserve">二次</w:t>
            </w:r>
          </w:p>
        </w:tc>
        <w:tc>
          <w:tcPr/>
          <w:p>
            <w:pPr>
              <w:pStyle w:val="Compact"/>
              <w:jc w:val="left"/>
            </w:pPr>
            <w:r>
              <w:t xml:space="preserve">天然ガスからの分離、または原油の</w:t>
            </w:r>
            <w:r>
              <w:rPr>
                <w:bCs/>
                <w:b/>
              </w:rPr>
              <w:t xml:space="preserve">石油精製</w:t>
            </w:r>
          </w:p>
        </w:tc>
      </w:tr>
      <w:tr>
        <w:tc>
          <w:tcPr/>
          <w:p>
            <w:pPr>
              <w:pStyle w:val="Compact"/>
              <w:jc w:val="left"/>
            </w:pPr>
            <w:r>
              <w:t xml:space="preserve">⑤ コークス</w:t>
            </w:r>
          </w:p>
        </w:tc>
        <w:tc>
          <w:tcPr/>
          <w:p>
            <w:pPr>
              <w:pStyle w:val="Compact"/>
              <w:jc w:val="left"/>
            </w:pPr>
            <w:r>
              <w:rPr>
                <w:bCs/>
                <w:b/>
              </w:rPr>
              <w:t xml:space="preserve">二次</w:t>
            </w:r>
          </w:p>
        </w:tc>
        <w:tc>
          <w:tcPr/>
          <w:p>
            <w:pPr>
              <w:pStyle w:val="Compact"/>
              <w:jc w:val="left"/>
            </w:pPr>
            <w:r>
              <w:rPr>
                <w:bCs/>
                <w:b/>
              </w:rPr>
              <w:t xml:space="preserve">石炭を空気遮断下 1000℃ で乾留</w:t>
            </w:r>
            <w:r>
              <w:t xml:space="preserve">して製造</w:t>
            </w:r>
          </w:p>
        </w:tc>
      </w:tr>
    </w:tbl>
    <w:p>
      <w:pPr>
        <w:pStyle w:val="BodyText"/>
      </w:pPr>
      <w:r>
        <w:rPr>
          <w:bCs/>
          <w:b/>
        </w:rPr>
        <w:t xml:space="preserve">誤答の機構（⑤ を選んだ場合）</w:t>
      </w:r>
      <w:r>
        <w:t xml:space="preserve">：コークスは外観が石炭に似ているため天然物と誤認しやすい。</w:t>
      </w:r>
      <w:r>
        <w:rPr>
          <w:bCs/>
          <w:b/>
        </w:rPr>
        <w:t xml:space="preserve">石炭は一次、コークスは二次</w:t>
      </w:r>
      <w:r>
        <w:t xml:space="preserve">——両者の間にコークス炉がある。本題は五肢中四肢が「天然物に見える」ように作られており、本当に採出そのままなのは天然ガスだけ。</w:t>
      </w:r>
    </w:p>
    <w:p>
      <w:pPr>
        <w:pStyle w:val="BodyText"/>
      </w:pPr>
      <w:r>
        <w:rPr>
          <w:bCs/>
          <w:b/>
        </w:rPr>
        <w:t xml:space="preserve">分類の全体像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一次</w:t>
            </w:r>
          </w:p>
        </w:tc>
        <w:tc>
          <w:tcPr/>
          <w:p>
            <w:pPr>
              <w:pStyle w:val="Compact"/>
              <w:jc w:val="left"/>
            </w:pPr>
            <w:r>
              <w:rPr>
                <w:bCs/>
                <w:b/>
              </w:rPr>
              <w:t xml:space="preserve">二次</w:t>
            </w:r>
          </w:p>
        </w:tc>
      </w:tr>
      <w:tr>
        <w:tc>
          <w:tcPr/>
          <w:p>
            <w:pPr>
              <w:pStyle w:val="Compact"/>
              <w:jc w:val="left"/>
            </w:pPr>
            <w:r>
              <w:t xml:space="preserve">原油、石炭、天然ガス、ウラン</w:t>
            </w:r>
          </w:p>
        </w:tc>
        <w:tc>
          <w:tcPr/>
          <w:p>
            <w:pPr>
              <w:pStyle w:val="Compact"/>
              <w:jc w:val="left"/>
            </w:pPr>
            <w:r>
              <w:t xml:space="preserve">電力（最も典型的）</w:t>
            </w:r>
          </w:p>
        </w:tc>
      </w:tr>
      <w:tr>
        <w:tc>
          <w:tcPr/>
          <w:p>
            <w:pPr>
              <w:pStyle w:val="Compact"/>
              <w:jc w:val="left"/>
            </w:pPr>
            <w:r>
              <w:t xml:space="preserve">太陽光・太陽熱、風力、水力、地熱、潮力</w:t>
            </w:r>
          </w:p>
        </w:tc>
        <w:tc>
          <w:tcPr/>
          <w:p>
            <w:pPr>
              <w:pStyle w:val="Compact"/>
              <w:jc w:val="left"/>
            </w:pPr>
            <w:r>
              <w:t xml:space="preserve">ガソリン、灯油、軽油、重油、ナフサ</w:t>
            </w:r>
          </w:p>
        </w:tc>
      </w:tr>
      <w:tr>
        <w:tc>
          <w:tcPr/>
          <w:p>
            <w:pPr>
              <w:pStyle w:val="Compact"/>
              <w:jc w:val="left"/>
            </w:pPr>
            <w:r>
              <w:rPr>
                <w:bCs/>
                <w:b/>
              </w:rPr>
              <w:t xml:space="preserve">バイオマス</w:t>
            </w:r>
          </w:p>
        </w:tc>
        <w:tc>
          <w:tcPr/>
          <w:p>
            <w:pPr>
              <w:pStyle w:val="Compact"/>
              <w:jc w:val="left"/>
            </w:pPr>
            <w:r>
              <w:rPr>
                <w:bCs/>
                <w:b/>
              </w:rPr>
              <w:t xml:space="preserve">バイオエタノール</w:t>
            </w:r>
            <w:r>
              <w:t xml:space="preserve">（発酵・蒸留）</w:t>
            </w:r>
          </w:p>
        </w:tc>
      </w:tr>
      <w:tr>
        <w:tc>
          <w:tcPr/>
          <w:p>
            <w:pPr>
              <w:pStyle w:val="Compact"/>
              <w:jc w:val="left"/>
            </w:pPr>
            <w:r>
              <w:t xml:space="preserve">—</w:t>
            </w:r>
          </w:p>
        </w:tc>
        <w:tc>
          <w:tcPr/>
          <w:p>
            <w:pPr>
              <w:pStyle w:val="Compact"/>
              <w:jc w:val="left"/>
            </w:pPr>
            <w:r>
              <w:t xml:space="preserve">LPガス、都市ガス、コークス、コールタール、石炭ガス、水素</w:t>
            </w:r>
          </w:p>
        </w:tc>
      </w:tr>
    </w:tbl>
    <w:p>
      <w:pPr>
        <w:pStyle w:val="BodyText"/>
      </w:pPr>
      <w:r>
        <w:rPr>
          <w:bCs/>
          <w:b/>
        </w:rPr>
        <w:t xml:space="preserve">高頻度の対</w:t>
      </w:r>
      <w:r>
        <w:t xml:space="preserve">：石炭／コークス、原油／石油製品、天然ガス／都市ガス・LPガス、バイオマス／バイオエタノール。いずれも</w:t>
      </w:r>
      <w:r>
        <w:rPr>
          <w:bCs/>
          <w:b/>
        </w:rPr>
        <w:t xml:space="preserve">原料 vs 製品</w:t>
      </w:r>
      <w:r>
        <w:t xml:space="preserve">の境界。 　</w:t>
      </w:r>
      <w:r>
        <w:rPr>
          <w:bCs/>
          <w:b/>
        </w:rPr>
        <w:t xml:space="preserve">水素は「エネルギーキャリア」</w:t>
      </w:r>
      <w:r>
        <w:t xml:space="preserve">（運搬・貯蔵の媒体）であり、次世代エネルギーとして語られても定義上は二次エネルギー——近年の出題増加点。</w:t>
      </w:r>
    </w:p>
    <w:p>
      <w:pPr>
        <w:pStyle w:val="BodyText"/>
      </w:pPr>
      <w:r>
        <w:rPr>
          <w:bCs/>
          <w:b/>
        </w:rPr>
        <w:t xml:space="preserve">コークスの製程（単独出題あり）</w:t>
      </w:r>
      <w:r>
        <w:t xml:space="preserve">：石炭（原料炭・粘結炭）→ 乾留 → コークス ＋ 副産物（</w:t>
      </w:r>
      <w:r>
        <w:rPr>
          <w:bCs/>
          <w:b/>
        </w:rPr>
        <w:t xml:space="preserve">石炭ガス、コールタール、アンモニア水</w:t>
      </w:r>
      <w:r>
        <w:t xml:space="preserve">）。コークスは高炉で</w:t>
      </w:r>
      <w:r>
        <w:rPr>
          <w:bCs/>
          <w:b/>
        </w:rPr>
        <w:t xml:space="preserve">還元剤兼熱源</w:t>
      </w:r>
      <w:r>
        <w:t xml:space="preserve">。コールタールはベンゼン・ナフタレン・アントラセン・フェノールの伝統的供給源で、有機化学分野と接続する。</w:t>
      </w:r>
    </w:p>
    <w:p>
      <w:pPr>
        <w:pStyle w:val="BodyText"/>
      </w:pPr>
      <w:r>
        <w:t xml:space="preserve">一句話速記：一次＝自然界からそのまま（原油・石炭・天然ガス・ウラン・再生可能・バイオマス）、二次＝工場を通った（電力・石油製品・都市ガス・LPガス・コークス・水素）。石炭は一次、コークスは二次。</w:t>
      </w:r>
    </w:p>
    <w:p>
      <w:pPr>
        <w:pStyle w:val="BodyText"/>
      </w:pPr>
      <w:r>
        <w:rPr>
          <w:bCs/>
          <w:b/>
        </w:rPr>
        <w:t xml:space="preserve">H30-Q9</w:t>
      </w:r>
    </w:p>
    <w:p>
      <w:pPr>
        <w:pStyle w:val="BodyText"/>
      </w:pPr>
      <w:r>
        <w:t xml:space="preserve">主題：石油の物理的性質（最も不適切）　</w:t>
      </w:r>
      <w:r>
        <w:rPr>
          <w:bCs/>
          <w:b/>
        </w:rPr>
        <w:t xml:space="preserve">正解：③ ノルマルパラフィンの粘度はイソパラフィンより低い</w:t>
      </w:r>
    </w:p>
    <w:p>
      <w:pPr>
        <w:pStyle w:val="BodyText"/>
      </w:pPr>
      <w:r>
        <w:rPr>
          <w:bCs/>
          <w:b/>
        </w:rPr>
        <w:t xml:space="preserve">最短の解法：① と ③ は同一の物理量に支配されるので方向が一致しなければならない</w:t>
      </w:r>
    </w:p>
    <w:p>
      <w:pPr>
        <w:pStyle w:val="BodyText"/>
      </w:pPr>
      <w:r>
        <w:t xml:space="preserve">沸点も粘度も</w:t>
      </w:r>
      <w:r>
        <w:rPr>
          <w:bCs/>
          <w:b/>
        </w:rPr>
        <w:t xml:space="preserve">分子間の接触面積（ファンデルワールス力）</w:t>
      </w:r>
      <w:r>
        <w:t xml:space="preserve">で決まる。直鎖は棒状で互いに広く貼り合うため分子間力が強く、</w:t>
      </w:r>
      <w:r>
        <w:rPr>
          <w:bCs/>
          <w:b/>
        </w:rPr>
        <w:t xml:space="preserve">沸点も粘度も高い</w:t>
      </w:r>
      <w:r>
        <w:t xml:space="preserve">。分枝は球に近づき接触面積が減るのでどちらも低い。</w:t>
      </w:r>
    </w:p>
    <w:p>
      <w:pPr>
        <w:numPr>
          <w:ilvl w:val="0"/>
          <w:numId w:val="1016"/>
        </w:numPr>
      </w:pPr>
      <w:r>
        <w:t xml:space="preserve">①「n の</w:t>
      </w:r>
      <w:r>
        <w:rPr>
          <w:bCs/>
          <w:b/>
        </w:rPr>
        <w:t xml:space="preserve">沸点</w:t>
      </w:r>
      <w:r>
        <w:t xml:space="preserve">は iso より</w:t>
      </w:r>
      <w:r>
        <w:rPr>
          <w:bCs/>
          <w:b/>
        </w:rPr>
        <w:t xml:space="preserve">高い</w:t>
      </w:r>
      <w:r>
        <w:t xml:space="preserve">」</w:t>
      </w:r>
    </w:p>
    <w:p>
      <w:pPr>
        <w:numPr>
          <w:ilvl w:val="0"/>
          <w:numId w:val="1016"/>
        </w:numPr>
      </w:pPr>
      <w:r>
        <w:t xml:space="preserve">③「n の</w:t>
      </w:r>
      <w:r>
        <w:rPr>
          <w:bCs/>
          <w:b/>
        </w:rPr>
        <w:t xml:space="preserve">粘度</w:t>
      </w:r>
      <w:r>
        <w:t xml:space="preserve">は iso より</w:t>
      </w:r>
      <w:r>
        <w:rPr>
          <w:bCs/>
          <w:b/>
        </w:rPr>
        <w:t xml:space="preserve">低い</w:t>
      </w:r>
      <w:r>
        <w:t xml:space="preserve">」</w:t>
      </w:r>
    </w:p>
    <w:p>
      <w:pPr>
        <w:pStyle w:val="FirstParagraph"/>
      </w:pPr>
      <w:r>
        <w:rPr>
          <w:bCs/>
          <w:b/>
        </w:rPr>
        <w:t xml:space="preserve">同じ原因から出る二つの物性が逆向きに書かれている</w:t>
      </w:r>
      <w:r>
        <w:t xml:space="preserve">以上、どちらかが誤り。① は周知の事実なので ③ が誤答肢。データを一切参照せず判定できる。</w:t>
      </w:r>
    </w:p>
    <w:p>
      <w:pPr>
        <w:pStyle w:val="BodyText"/>
      </w:pPr>
      <w:r>
        <w:t xml:space="preserve">　正しくは「</w:t>
      </w:r>
      <w:r>
        <w:rPr>
          <w:bCs/>
          <w:b/>
        </w:rPr>
        <w:t xml:space="preserve">ノルマルパラフィンの粘度は、同じ炭素数のイソパラフィンより高い</w:t>
      </w:r>
      <w:r>
        <w:t xml:space="preserve">」。実務的裏づけ：直鎖ワックスは結晶化して流動性を悪化させるため、潤滑油・軽油は</w:t>
      </w:r>
      <w:r>
        <w:rPr>
          <w:bCs/>
          <w:b/>
        </w:rPr>
        <w:t xml:space="preserve">脱ろう（dewaxing）・異性化</w:t>
      </w:r>
      <w:r>
        <w:t xml:space="preserve">で分枝化する（＝粘度と流動点を下げる）。</w:t>
      </w:r>
    </w:p>
    <w:p>
      <w:pPr>
        <w:pStyle w:val="BodyText"/>
      </w:pPr>
      <w:r>
        <w:t xml:space="preserve">　</w:t>
      </w:r>
      <w:r>
        <w:rPr>
          <w:bCs/>
          <w:b/>
        </w:rPr>
        <w:t xml:space="preserve">出題の型として記憶する</w:t>
      </w:r>
      <w:r>
        <w:t xml:space="preserve">：「最も不適切」題では、</w:t>
      </w:r>
      <w:r>
        <w:rPr>
          <w:bCs/>
          <w:b/>
        </w:rPr>
        <w:t xml:space="preserve">同じ物理原因を扱う肢どうしを先に並べて相互検算する</w:t>
      </w:r>
      <w:r>
        <w:t xml:space="preserve">。個別に知識を思い出すより速く確実。</w:t>
      </w:r>
    </w:p>
    <w:p>
      <w:pPr>
        <w:pStyle w:val="BodyText"/>
      </w:pPr>
      <w:r>
        <w:rPr>
          <w:bCs/>
          <w:b/>
        </w:rPr>
        <w:t xml:space="preserve">④ 正（誤答した肢）　石油の比熱</w:t>
      </w:r>
    </w:p>
    <w:p>
      <w:pPr>
        <w:pStyle w:val="BodyText"/>
      </w:pPr>
      <w:r>
        <w:t xml:space="preserve">c ≈ (1/√d)(0.403 + 0.00081 t) [kcal/(kg·℃)]。</w:t>
      </w:r>
    </w:p>
    <w:p>
      <w:pPr>
        <w:numPr>
          <w:ilvl w:val="0"/>
          <w:numId w:val="1017"/>
        </w:numPr>
      </w:pPr>
      <w:r>
        <w:rPr>
          <w:bCs/>
          <w:b/>
        </w:rPr>
        <w:t xml:space="preserve">組成依存性が小さい</w:t>
      </w:r>
      <w:r>
        <w:t xml:space="preserve">：石油製品の比熱は</w:t>
      </w:r>
      <w:r>
        <w:t xml:space="preserve"> </w:t>
      </w:r>
      <w:r>
        <w:rPr>
          <w:bCs/>
          <w:b/>
        </w:rPr>
        <w:t xml:space="preserve">1.8〜2.1 kJ/(kg·K)</w:t>
      </w:r>
      <w:r>
        <w:t xml:space="preserve"> </w:t>
      </w:r>
      <w:r>
        <w:t xml:space="preserve">という狭い範囲に収まる。粘度や発熱量が数倍変動するのに比べれば「あまり変わらず」と言える。</w:t>
      </w:r>
    </w:p>
    <w:p>
      <w:pPr>
        <w:numPr>
          <w:ilvl w:val="0"/>
          <w:numId w:val="1017"/>
        </w:numPr>
      </w:pPr>
      <w:r>
        <w:rPr>
          <w:bCs/>
          <w:b/>
        </w:rPr>
        <w:t xml:space="preserve">温度依存性は明確</w:t>
      </w:r>
      <w:r>
        <w:t xml:space="preserve">：式の +0.00081 t 項のとおり</w:t>
      </w:r>
      <w:r>
        <w:rPr>
          <w:bCs/>
          <w:b/>
        </w:rPr>
        <w:t xml:space="preserve">温度上昇で増大</w:t>
      </w:r>
      <w:r>
        <w:t xml:space="preserve">する。</w:t>
      </w:r>
    </w:p>
    <w:p>
      <w:pPr>
        <w:pStyle w:val="FirstParagraph"/>
      </w:pPr>
      <w:r>
        <w:t xml:space="preserve">　厳密には 1/√d の項で密度によりわずかに変わるが、設問の表現は「全く変わらない」ではなく「あまり変わらず」なので成立する。</w:t>
      </w:r>
    </w:p>
    <w:p>
      <w:pPr>
        <w:pStyle w:val="BodyText"/>
      </w:pPr>
      <w:r>
        <w:rPr>
          <w:bCs/>
          <w:b/>
        </w:rPr>
        <w:t xml:space="preserve">② 正　融点</w:t>
      </w:r>
      <w:r>
        <w:t xml:space="preserve">　直鎖は結晶格子に整然と充填できるため融点が高い。 　</w:t>
      </w:r>
      <w:r>
        <w:rPr>
          <w:bCs/>
          <w:b/>
        </w:rPr>
        <w:t xml:space="preserve">注意すべき例外</w:t>
      </w:r>
      <w:r>
        <w:t xml:space="preserve">：融点の真の支配因子は</w:t>
      </w:r>
      <w:r>
        <w:rPr>
          <w:bCs/>
          <w:b/>
        </w:rPr>
        <w:t xml:space="preserve">対称性</w:t>
      </w:r>
      <w:r>
        <w:t xml:space="preserve">（H30-Q1 のベンゼン vs トルエンと同じ）。短鎖の高対称分枝は逆転する——</w:t>
      </w:r>
      <w:r>
        <w:rPr>
          <w:bCs/>
          <w:b/>
        </w:rPr>
        <w:t xml:space="preserve">ネオペンタン −16.6℃ ≫ n-ペンタン −129.7℃</w:t>
      </w:r>
      <w:r>
        <w:t xml:space="preserve">（球形で自由回転しながら充填できる）。ただし石油留分は C₁₅ 以上の長鎖なので分枝は必ず充填を乱し、n &gt; iso が成立する。</w:t>
      </w:r>
    </w:p>
    <w:p>
      <w:pPr>
        <w:pStyle w:val="BodyText"/>
      </w:pPr>
      <w:r>
        <w:rPr>
          <w:bCs/>
          <w:b/>
        </w:rPr>
        <w:t xml:space="preserve">⑤ 正　総発熱量は密度が大きいほど小さい</w:t>
      </w:r>
    </w:p>
    <w:p>
      <w:pPr>
        <w:pStyle w:val="BodyText"/>
      </w:pPr>
      <w:r>
        <w:t xml:space="preserve">発熱量 ∝</w:t>
      </w:r>
      <w:r>
        <w:t xml:space="preserve"> </w:t>
      </w:r>
      <w:r>
        <w:rPr>
          <w:bCs/>
          <w:b/>
        </w:rPr>
        <w:t xml:space="preserve">H/C 比</w:t>
      </w:r>
      <w:r>
        <w:t xml:space="preserve">（水素 約142 MJ/kg ≫ 炭素 約33 MJ/kg）。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H/C 比</w:t>
            </w:r>
          </w:p>
        </w:tc>
        <w:tc>
          <w:tcPr/>
          <w:p>
            <w:pPr>
              <w:pStyle w:val="Compact"/>
              <w:jc w:val="left"/>
            </w:pPr>
            <w:r>
              <w:t xml:space="preserve">密度</w:t>
            </w:r>
          </w:p>
        </w:tc>
        <w:tc>
          <w:tcPr/>
          <w:p>
            <w:pPr>
              <w:pStyle w:val="Compact"/>
              <w:jc w:val="left"/>
            </w:pPr>
            <w:r>
              <w:t xml:space="preserve">質量基準発熱量</w:t>
            </w:r>
          </w:p>
        </w:tc>
      </w:tr>
      <w:tr>
        <w:tc>
          <w:tcPr/>
          <w:p>
            <w:pPr>
              <w:pStyle w:val="Compact"/>
              <w:jc w:val="left"/>
            </w:pPr>
            <w:r>
              <w:t xml:space="preserve">パラフィン</w:t>
            </w:r>
          </w:p>
        </w:tc>
        <w:tc>
          <w:tcPr/>
          <w:p>
            <w:pPr>
              <w:pStyle w:val="Compact"/>
              <w:jc w:val="left"/>
            </w:pPr>
            <w:r>
              <w:t xml:space="preserve">高（≈2.1）</w:t>
            </w:r>
          </w:p>
        </w:tc>
        <w:tc>
          <w:tcPr/>
          <w:p>
            <w:pPr>
              <w:pStyle w:val="Compact"/>
              <w:jc w:val="left"/>
            </w:pPr>
            <w:r>
              <w:t xml:space="preserve">小</w:t>
            </w:r>
          </w:p>
        </w:tc>
        <w:tc>
          <w:tcPr/>
          <w:p>
            <w:pPr>
              <w:pStyle w:val="Compact"/>
              <w:jc w:val="left"/>
            </w:pPr>
            <w:r>
              <w:rPr>
                <w:bCs/>
                <w:b/>
              </w:rPr>
              <w:t xml:space="preserve">大</w:t>
            </w:r>
          </w:p>
        </w:tc>
      </w:tr>
      <w:tr>
        <w:tc>
          <w:tcPr/>
          <w:p>
            <w:pPr>
              <w:pStyle w:val="Compact"/>
              <w:jc w:val="left"/>
            </w:pPr>
            <w:r>
              <w:t xml:space="preserve">ナフテン</w:t>
            </w:r>
          </w:p>
        </w:tc>
        <w:tc>
          <w:tcPr/>
          <w:p>
            <w:pPr>
              <w:pStyle w:val="Compact"/>
              <w:jc w:val="left"/>
            </w:pPr>
            <w:r>
              <w:t xml:space="preserve">中（2.0）</w:t>
            </w:r>
          </w:p>
        </w:tc>
        <w:tc>
          <w:tcPr/>
          <w:p>
            <w:pPr>
              <w:pStyle w:val="Compact"/>
              <w:jc w:val="left"/>
            </w:pPr>
            <w:r>
              <w:t xml:space="preserve">中</w:t>
            </w:r>
          </w:p>
        </w:tc>
        <w:tc>
          <w:tcPr/>
          <w:p>
            <w:pPr>
              <w:pStyle w:val="Compact"/>
              <w:jc w:val="left"/>
            </w:pPr>
            <w:r>
              <w:t xml:space="preserve">中</w:t>
            </w:r>
          </w:p>
        </w:tc>
      </w:tr>
      <w:tr>
        <w:tc>
          <w:tcPr/>
          <w:p>
            <w:pPr>
              <w:pStyle w:val="Compact"/>
              <w:jc w:val="left"/>
            </w:pPr>
            <w:r>
              <w:rPr>
                <w:bCs/>
                <w:b/>
              </w:rPr>
              <w:t xml:space="preserve">芳香族</w:t>
            </w:r>
          </w:p>
        </w:tc>
        <w:tc>
          <w:tcPr/>
          <w:p>
            <w:pPr>
              <w:pStyle w:val="Compact"/>
              <w:jc w:val="left"/>
            </w:pPr>
            <w:r>
              <w:rPr>
                <w:bCs/>
                <w:b/>
              </w:rPr>
              <w:t xml:space="preserve">低（1.0〜1.3）</w:t>
            </w:r>
          </w:p>
        </w:tc>
        <w:tc>
          <w:tcPr/>
          <w:p>
            <w:pPr>
              <w:pStyle w:val="Compact"/>
              <w:jc w:val="left"/>
            </w:pPr>
            <w:r>
              <w:rPr>
                <w:bCs/>
                <w:b/>
              </w:rPr>
              <w:t xml:space="preserve">大</w:t>
            </w:r>
          </w:p>
        </w:tc>
        <w:tc>
          <w:tcPr/>
          <w:p>
            <w:pPr>
              <w:pStyle w:val="Compact"/>
              <w:jc w:val="left"/>
            </w:pPr>
            <w:r>
              <w:rPr>
                <w:bCs/>
                <w:b/>
              </w:rPr>
              <w:t xml:space="preserve">小</w:t>
            </w:r>
          </w:p>
        </w:tc>
      </w:tr>
    </w:tbl>
    <w:p>
      <w:pPr>
        <w:pStyle w:val="BodyText"/>
      </w:pPr>
      <w:r>
        <w:t xml:space="preserve">　</w:t>
      </w:r>
      <w:r>
        <w:rPr>
          <w:bCs/>
          <w:b/>
        </w:rPr>
        <w:t xml:space="preserve">方向反転に注意</w:t>
      </w:r>
      <w:r>
        <w:t xml:space="preserve">：以上は</w:t>
      </w:r>
      <w:r>
        <w:rPr>
          <w:bCs/>
          <w:b/>
        </w:rPr>
        <w:t xml:space="preserve">質量基準（MJ/kg）</w:t>
      </w:r>
      <w:r>
        <w:t xml:space="preserve">。</w:t>
      </w:r>
      <w:r>
        <w:rPr>
          <w:bCs/>
          <w:b/>
        </w:rPr>
        <w:t xml:space="preserve">体積基準（MJ/L）では密度が大きいほど発熱量が大きい</w:t>
      </w:r>
      <w:r>
        <w:t xml:space="preserve">（1 L により多くの質量が入る）。航空燃料が体積発熱量を重視するのはこのため。</w:t>
      </w:r>
      <w:r>
        <w:rPr>
          <w:bCs/>
          <w:b/>
        </w:rPr>
        <w:t xml:space="preserve">発熱量の設問はまず基準が kg か L かを確認する。</w:t>
      </w:r>
    </w:p>
    <w:p>
      <w:pPr>
        <w:pStyle w:val="BodyText"/>
      </w:pPr>
      <w:r>
        <w:rPr>
          <w:bCs/>
          <w:b/>
        </w:rPr>
        <w:t xml:space="preserve">n / iso の方向一覧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物性</w:t>
            </w:r>
          </w:p>
        </w:tc>
        <w:tc>
          <w:tcPr/>
          <w:p>
            <w:pPr>
              <w:pStyle w:val="Compact"/>
              <w:jc w:val="left"/>
            </w:pPr>
            <w:r>
              <w:rPr>
                <w:bCs/>
                <w:b/>
              </w:rPr>
              <w:t xml:space="preserve">同炭素数での大小</w:t>
            </w:r>
          </w:p>
        </w:tc>
      </w:tr>
      <w:tr>
        <w:tc>
          <w:tcPr/>
          <w:p>
            <w:pPr>
              <w:pStyle w:val="Compact"/>
              <w:jc w:val="left"/>
            </w:pPr>
            <w:r>
              <w:t xml:space="preserve">沸点・粘度・融点</w:t>
            </w:r>
          </w:p>
        </w:tc>
        <w:tc>
          <w:tcPr/>
          <w:p>
            <w:pPr>
              <w:pStyle w:val="Compact"/>
              <w:jc w:val="left"/>
            </w:pPr>
            <w:r>
              <w:rPr>
                <w:bCs/>
                <w:b/>
              </w:rPr>
              <w:t xml:space="preserve">n &gt;</w:t>
            </w:r>
            <w:r>
              <w:t xml:space="preserve">** iso**（すべて分子間接触面積）</w:t>
            </w:r>
          </w:p>
        </w:tc>
      </w:tr>
      <w:tr>
        <w:tc>
          <w:tcPr/>
          <w:p>
            <w:pPr>
              <w:pStyle w:val="Compact"/>
              <w:jc w:val="left"/>
            </w:pPr>
            <w:r>
              <w:rPr>
                <w:bCs/>
                <w:b/>
              </w:rPr>
              <w:t xml:space="preserve">オクタン価</w:t>
            </w:r>
          </w:p>
        </w:tc>
        <w:tc>
          <w:tcPr/>
          <w:p>
            <w:pPr>
              <w:pStyle w:val="Compact"/>
              <w:jc w:val="left"/>
            </w:pPr>
            <w:r>
              <w:rPr>
                <w:bCs/>
                <w:b/>
              </w:rPr>
              <w:t xml:space="preserve">n ≪ iso</w:t>
            </w:r>
          </w:p>
        </w:tc>
      </w:tr>
      <w:tr>
        <w:tc>
          <w:tcPr/>
          <w:p>
            <w:pPr>
              <w:pStyle w:val="Compact"/>
              <w:jc w:val="left"/>
            </w:pPr>
            <w:r>
              <w:rPr>
                <w:bCs/>
                <w:b/>
              </w:rPr>
              <w:t xml:space="preserve">セタン価</w:t>
            </w:r>
          </w:p>
        </w:tc>
        <w:tc>
          <w:tcPr/>
          <w:p>
            <w:pPr>
              <w:pStyle w:val="Compact"/>
              <w:jc w:val="left"/>
            </w:pPr>
            <w:r>
              <w:rPr>
                <w:bCs/>
                <w:b/>
              </w:rPr>
              <w:t xml:space="preserve">n ≫ iso</w:t>
            </w:r>
          </w:p>
        </w:tc>
      </w:tr>
    </w:tbl>
    <w:p>
      <w:pPr>
        <w:pStyle w:val="BodyText"/>
      </w:pPr>
      <w:r>
        <w:t xml:space="preserve">　オクタン価・セタン価だけが逆向きなのは、支配因子が分子間力ではなく</w:t>
      </w:r>
      <w:r>
        <w:rPr>
          <w:bCs/>
          <w:b/>
        </w:rPr>
        <w:t xml:space="preserve">ラジカル連鎖による自己着火の起こりやすさ</w:t>
      </w:r>
      <w:r>
        <w:t xml:space="preserve">だから。ガソリンは iso、軽油は n が有利。</w:t>
      </w:r>
    </w:p>
    <w:p>
      <w:pPr>
        <w:pStyle w:val="BodyText"/>
      </w:pPr>
      <w:r>
        <w:t xml:space="preserve">一句話速記：沸点と粘度は同じ分子間接触面積が支配するので方向は必ず一致（直鎖が高い）。①③ を並べれば即断できる。発熱量は H/C 比で決まり、密度大＝芳香族多＝質量基準では小（体積基準では逆）。</w:t>
      </w:r>
    </w:p>
    <w:p>
      <w:pPr>
        <w:pStyle w:val="BodyText"/>
      </w:pPr>
      <w:r>
        <w:rPr>
          <w:bCs/>
          <w:b/>
        </w:rPr>
        <w:t xml:space="preserve">H30-Q10</w:t>
      </w:r>
    </w:p>
    <w:p>
      <w:pPr>
        <w:pStyle w:val="BodyText"/>
      </w:pPr>
      <w:r>
        <w:t xml:space="preserve">主題：改質装置（リフォーマー）に関する記述（最も不適切）　</w:t>
      </w:r>
      <w:r>
        <w:rPr>
          <w:bCs/>
          <w:b/>
        </w:rPr>
        <w:t xml:space="preserve">正解：④</w:t>
      </w:r>
    </w:p>
    <w:p>
      <w:pPr>
        <w:pStyle w:val="BodyText"/>
      </w:pPr>
      <w:r>
        <w:rPr>
          <w:bCs/>
          <w:b/>
        </w:rPr>
        <w:t xml:space="preserve">④ が誤りの理由：温度を上げるとオクタン価は上がるが収率は下がる</w:t>
      </w:r>
    </w:p>
    <w:p>
      <w:pPr>
        <w:pStyle w:val="BodyText"/>
      </w:pPr>
      <w:r>
        <w:t xml:space="preserve">リフォーミングでは二種類の反応が競合する。</w:t>
      </w:r>
    </w:p>
    <w:p>
      <w:pPr>
        <w:numPr>
          <w:ilvl w:val="0"/>
          <w:numId w:val="1018"/>
        </w:numPr>
      </w:pPr>
      <w:r>
        <w:rPr>
          <w:bCs/>
          <w:b/>
        </w:rPr>
        <w:t xml:space="preserve">目的反応</w:t>
      </w:r>
      <w:r>
        <w:t xml:space="preserve">：ナフテン → 芳香族 + 3H₂（吸熱・モル数増）</w:t>
      </w:r>
    </w:p>
    <w:p>
      <w:pPr>
        <w:numPr>
          <w:ilvl w:val="0"/>
          <w:numId w:val="1018"/>
        </w:numPr>
      </w:pPr>
      <w:r>
        <w:rPr>
          <w:bCs/>
          <w:b/>
        </w:rPr>
        <w:t xml:space="preserve">副反応</w:t>
      </w:r>
      <w:r>
        <w:t xml:space="preserve">：</w:t>
      </w:r>
      <w:r>
        <w:rPr>
          <w:bCs/>
          <w:b/>
        </w:rPr>
        <w:t xml:space="preserve">水素化分解</w:t>
      </w:r>
      <w:r>
        <w:t xml:space="preserve">（C₇H₁₆ + H₂ → C₃H₈ + C₄H₁₀）→ 軽質ガス化して</w:t>
      </w:r>
      <w:r>
        <w:t xml:space="preserve"> </w:t>
      </w:r>
      <w:r>
        <w:rPr>
          <w:bCs/>
          <w:b/>
        </w:rPr>
        <w:t xml:space="preserve">C5+ 液体収率を食う</w:t>
      </w:r>
    </w:p>
    <w:p>
      <w:pPr>
        <w:pStyle w:val="FirstParagraph"/>
      </w:pPr>
      <w:r>
        <w:t xml:space="preserve">温度を上げると</w:t>
      </w:r>
      <w:r>
        <w:rPr>
          <w:bCs/>
          <w:b/>
        </w:rPr>
        <w:t xml:space="preserve">活性化エネルギーの大きい水素化分解の方が速く増える</w:t>
      </w:r>
      <w:r>
        <w:t xml:space="preserve">。結果として芳香族分は増えてオクタン価は上がるが、同時に C₁〜C₄ ガスが大量に出て</w:t>
      </w:r>
      <w:r>
        <w:rPr>
          <w:bCs/>
          <w:b/>
        </w:rPr>
        <w:t xml:space="preserve">ガソリン収率は下がる</w:t>
      </w:r>
      <w:r>
        <w:t xml:space="preserve">。コーク析出増・触媒寿命短縮の部分は正しい。</w:t>
      </w:r>
    </w:p>
    <w:p>
      <w:pPr>
        <w:pStyle w:val="BodyText"/>
      </w:pPr>
      <w:r>
        <w:t xml:space="preserve">　</w:t>
      </w:r>
      <w:r>
        <w:rPr>
          <w:bCs/>
          <w:b/>
        </w:rPr>
        <w:t xml:space="preserve">温度についてはオクタン価と収率がトレードオフ</w:t>
      </w:r>
      <w:r>
        <w:t xml:space="preserve">。実務では触媒劣化に応じて徐々に昇温してオクタン価を維持し、その代償として収率が落ちていく。</w:t>
      </w:r>
    </w:p>
    <w:p>
      <w:pPr>
        <w:pStyle w:val="BodyText"/>
      </w:pPr>
      <w:r>
        <w:rPr>
          <w:bCs/>
          <w:b/>
        </w:rPr>
        <w:t xml:space="preserve">⑤ 正　圧力低下は両方を改善する（本装置の最重要事実）</w:t>
      </w:r>
    </w:p>
    <w:p>
      <w:pPr>
        <w:numPr>
          <w:ilvl w:val="0"/>
          <w:numId w:val="1019"/>
        </w:numPr>
      </w:pPr>
      <w:r>
        <w:rPr>
          <w:bCs/>
          <w:b/>
        </w:rPr>
        <w:t xml:space="preserve">オクタン価↑</w:t>
      </w:r>
      <w:r>
        <w:t xml:space="preserve">：C₆H₁₂ ⇌ C₆H₆ + 3H₂ は 1 mol → 4 mol。</w:t>
      </w:r>
      <w:r>
        <w:rPr>
          <w:bCs/>
          <w:b/>
        </w:rPr>
        <w:t xml:space="preserve">ル・シャトリエ原理</w:t>
      </w:r>
      <w:r>
        <w:t xml:space="preserve">で低圧が芳香族側に有利。</w:t>
      </w:r>
    </w:p>
    <w:p>
      <w:pPr>
        <w:numPr>
          <w:ilvl w:val="0"/>
          <w:numId w:val="1019"/>
        </w:numPr>
      </w:pPr>
      <w:r>
        <w:rPr>
          <w:bCs/>
          <w:b/>
        </w:rPr>
        <w:t xml:space="preserve">収率↑</w:t>
      </w:r>
      <w:r>
        <w:t xml:space="preserve">：低圧＝</w:t>
      </w:r>
      <w:r>
        <w:rPr>
          <w:bCs/>
          <w:b/>
        </w:rPr>
        <w:t xml:space="preserve">H₂ 分圧低下</w:t>
      </w:r>
      <w:r>
        <w:t xml:space="preserve">＝水素化分解の抑制 → 軽質ガス生成が減る。</w:t>
      </w:r>
    </w:p>
    <w:p>
      <w:pPr>
        <w:numPr>
          <w:ilvl w:val="0"/>
          <w:numId w:val="1019"/>
        </w:numPr>
      </w:pPr>
      <w:r>
        <w:rPr>
          <w:bCs/>
          <w:b/>
        </w:rPr>
        <w:t xml:space="preserve">触媒寿命↓</w:t>
      </w:r>
      <w:r>
        <w:t xml:space="preserve">：H₂ 分圧にはコーク前駆体を水添除去する働きもあるため、低圧ではコークが急速に堆積する。</w:t>
      </w:r>
    </w:p>
    <w:p>
      <w:pPr>
        <w:pStyle w:val="FirstParagraph"/>
      </w:pPr>
      <w:r>
        <w:t xml:space="preserve">　</w:t>
      </w:r>
      <w:r>
        <w:rPr>
          <w:bCs/>
          <w:b/>
        </w:rPr>
        <w:t xml:space="preserve">温度は非対称（オクタン価と収率が逆）、圧力は対称（両方改善）</w:t>
      </w:r>
      <w:r>
        <w:t xml:space="preserve">——この違いが ④ と ⑤ を分ける。 　圧力低下が二つを同時に改善するからこそ、</w:t>
      </w:r>
      <w:r>
        <w:rPr>
          <w:bCs/>
          <w:b/>
        </w:rPr>
        <w:t xml:space="preserve">低圧 0.35〜0.5 MPa の CCR（連続再生式）</w:t>
      </w:r>
      <w:r>
        <w:t xml:space="preserve">が主流になった。コークの問題だけを「触媒を連続的に抜き出して再生する」ことで切り離す設計。旧来の</w:t>
      </w:r>
      <w:r>
        <w:rPr>
          <w:bCs/>
          <w:b/>
        </w:rPr>
        <w:t xml:space="preserve">セミリジェネ式</w:t>
      </w:r>
      <w:r>
        <w:t xml:space="preserve">は 1.5〜3 MPa で運転し、触媒寿命は半年〜1年。</w:t>
      </w:r>
    </w:p>
    <w:p>
      <w:pPr>
        <w:pStyle w:val="BodyText"/>
      </w:pPr>
      <w:r>
        <w:rPr>
          <w:bCs/>
          <w:b/>
        </w:rPr>
        <w:t xml:space="preserve">③ 正（誤答した肢）　Pt–Re バイメタル触媒</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世代</w:t>
            </w:r>
          </w:p>
        </w:tc>
        <w:tc>
          <w:tcPr/>
          <w:p>
            <w:pPr>
              <w:pStyle w:val="Compact"/>
              <w:jc w:val="left"/>
            </w:pPr>
            <w:r>
              <w:rPr>
                <w:bCs/>
                <w:b/>
              </w:rPr>
              <w:t xml:space="preserve">触媒</w:t>
            </w:r>
          </w:p>
        </w:tc>
        <w:tc>
          <w:tcPr/>
          <w:p>
            <w:pPr>
              <w:pStyle w:val="Compact"/>
              <w:jc w:val="left"/>
            </w:pPr>
            <w:r>
              <w:rPr>
                <w:bCs/>
                <w:b/>
              </w:rPr>
              <w:t xml:space="preserve">適用</w:t>
            </w:r>
          </w:p>
        </w:tc>
      </w:tr>
      <w:tr>
        <w:tc>
          <w:tcPr/>
          <w:p>
            <w:pPr>
              <w:pStyle w:val="Compact"/>
              <w:jc w:val="left"/>
            </w:pPr>
            <w:r>
              <w:t xml:space="preserve">初期</w:t>
            </w:r>
          </w:p>
        </w:tc>
        <w:tc>
          <w:tcPr/>
          <w:p>
            <w:pPr>
              <w:pStyle w:val="Compact"/>
              <w:jc w:val="left"/>
            </w:pPr>
            <w:r>
              <w:t xml:space="preserve">Pt / Al₂O₃</w:t>
            </w:r>
          </w:p>
        </w:tc>
        <w:tc>
          <w:tcPr/>
          <w:p>
            <w:pPr>
              <w:pStyle w:val="Compact"/>
              <w:jc w:val="left"/>
            </w:pPr>
            <w:r>
              <w:t xml:space="preserve">失活が早い</w:t>
            </w:r>
          </w:p>
        </w:tc>
      </w:tr>
      <w:tr>
        <w:tc>
          <w:tcPr/>
          <w:p>
            <w:pPr>
              <w:pStyle w:val="Compact"/>
              <w:jc w:val="left"/>
            </w:pPr>
            <w:r>
              <w:rPr>
                <w:bCs/>
                <w:b/>
              </w:rPr>
              <w:t xml:space="preserve">主流</w:t>
            </w:r>
          </w:p>
        </w:tc>
        <w:tc>
          <w:tcPr/>
          <w:p>
            <w:pPr>
              <w:pStyle w:val="Compact"/>
              <w:jc w:val="left"/>
            </w:pPr>
            <w:r>
              <w:rPr>
                <w:bCs/>
                <w:b/>
              </w:rPr>
              <w:t xml:space="preserve">Pt–Re / Al₂O₃</w:t>
            </w:r>
          </w:p>
        </w:tc>
        <w:tc>
          <w:tcPr/>
          <w:p>
            <w:pPr>
              <w:pStyle w:val="Compact"/>
              <w:jc w:val="left"/>
            </w:pPr>
            <w:r>
              <w:rPr>
                <w:bCs/>
                <w:b/>
              </w:rPr>
              <w:t xml:space="preserve">セミリジェネ式</w:t>
            </w:r>
          </w:p>
        </w:tc>
      </w:tr>
      <w:tr>
        <w:tc>
          <w:tcPr/>
          <w:p>
            <w:pPr>
              <w:pStyle w:val="Compact"/>
              <w:jc w:val="left"/>
            </w:pPr>
            <w:r>
              <w:t xml:space="preserve">CCR 用</w:t>
            </w:r>
          </w:p>
        </w:tc>
        <w:tc>
          <w:tcPr/>
          <w:p>
            <w:pPr>
              <w:pStyle w:val="Compact"/>
              <w:jc w:val="left"/>
            </w:pPr>
            <w:r>
              <w:t xml:space="preserve">Pt–Sn / Al₂O₃</w:t>
            </w:r>
          </w:p>
        </w:tc>
        <w:tc>
          <w:tcPr/>
          <w:p>
            <w:pPr>
              <w:pStyle w:val="Compact"/>
              <w:jc w:val="left"/>
            </w:pPr>
            <w:r>
              <w:t xml:space="preserve">低圧連続再生</w:t>
            </w:r>
          </w:p>
        </w:tc>
      </w:tr>
    </w:tbl>
    <w:p>
      <w:pPr>
        <w:pStyle w:val="BodyText"/>
      </w:pPr>
      <w:r>
        <w:t xml:space="preserve">第二金属（Re, Sn, Ir, Ge）は</w:t>
      </w:r>
      <w:r>
        <w:t xml:space="preserve"> </w:t>
      </w:r>
      <w:r>
        <w:rPr>
          <w:bCs/>
          <w:b/>
        </w:rPr>
        <w:t xml:space="preserve">Pt のアンサンブル（集合サイト）を希釈して深度脱水素＝コーク生成を抑え</w:t>
      </w:r>
      <w:r>
        <w:t xml:space="preserve">、同時に Pt 粒子の焼結を防ぐ。記述は業界標準どおりで正しい。</w:t>
      </w:r>
    </w:p>
    <w:p>
      <w:pPr>
        <w:pStyle w:val="BodyText"/>
      </w:pPr>
      <w:r>
        <w:t xml:space="preserve">　</w:t>
      </w:r>
      <w:r>
        <w:rPr>
          <w:bCs/>
          <w:b/>
        </w:rPr>
        <w:t xml:space="preserve">二元機能触媒</w:t>
      </w:r>
      <w:r>
        <w:t xml:space="preserve">：金属機能（Pt-Re、脱水素・水素化）＋ 酸機能（</w:t>
      </w:r>
      <w:r>
        <w:rPr>
          <w:bCs/>
          <w:b/>
        </w:rPr>
        <w:t xml:space="preserve">塩素化 Al₂O₃</w:t>
      </w:r>
      <w:r>
        <w:t xml:space="preserve">、異性化・環化をカルボカチオン経由で進める）。酸点維持のため有機塩化物を微量注入し続ける。</w:t>
      </w:r>
      <w:r>
        <w:rPr>
          <w:bCs/>
          <w:b/>
        </w:rPr>
        <w:t xml:space="preserve">硫黄・窒素・ヒ素は触媒毒</w:t>
      </w:r>
      <w:r>
        <w:t xml:space="preserve">で、原料は事前に</w:t>
      </w:r>
      <w:r>
        <w:rPr>
          <w:bCs/>
          <w:b/>
        </w:rPr>
        <w:t xml:space="preserve">水素化脱硫（HDS）</w:t>
      </w:r>
      <w:r>
        <w:t xml:space="preserve">で硫黄 0.5 ppm 以下にする。</w:t>
      </w:r>
    </w:p>
    <w:p>
      <w:pPr>
        <w:pStyle w:val="BodyText"/>
      </w:pPr>
      <w:r>
        <w:rPr>
          <w:bCs/>
          <w:b/>
        </w:rPr>
        <w:t xml:space="preserve">① 正</w:t>
      </w:r>
      <w:r>
        <w:t xml:space="preserve">　原料は</w:t>
      </w:r>
      <w:r>
        <w:rPr>
          <w:bCs/>
          <w:b/>
        </w:rPr>
        <w:t xml:space="preserve">重質ナフサ（C₇〜C₁₀、80〜180℃）</w:t>
      </w:r>
      <w:r>
        <w:t xml:space="preserve">。軽質ナフサ（C₅〜C₆）は環化しにくいので異性化装置へ回す。直留ナフサのオクタン価 40〜50 →</w:t>
      </w:r>
      <w:r>
        <w:t xml:space="preserve"> </w:t>
      </w:r>
      <w:r>
        <w:rPr>
          <w:bCs/>
          <w:b/>
        </w:rPr>
        <w:t xml:space="preserve">リフォーメート 90〜100</w:t>
      </w:r>
      <w:r>
        <w:t xml:space="preserve">。</w:t>
      </w:r>
    </w:p>
    <w:p>
      <w:pPr>
        <w:pStyle w:val="BodyText"/>
      </w:pPr>
      <w:r>
        <w:rPr>
          <w:bCs/>
          <w:b/>
        </w:rPr>
        <w:t xml:space="preserve">② 正</w:t>
      </w:r>
      <w:r>
        <w:t xml:space="preserve">　リフォーメート中の芳香族は 60〜70% に達し、</w:t>
      </w:r>
      <w:r>
        <w:rPr>
          <w:bCs/>
          <w:b/>
        </w:rPr>
        <w:t xml:space="preserve">スルホラン法などの溶剤抽出</w:t>
      </w:r>
      <w:r>
        <w:t xml:space="preserve">で</w:t>
      </w:r>
      <w:r>
        <w:t xml:space="preserve"> </w:t>
      </w:r>
      <w:r>
        <w:rPr>
          <w:bCs/>
          <w:b/>
        </w:rPr>
        <w:t xml:space="preserve">BTX（ベンゼン・トルエン・キシレン）</w:t>
      </w:r>
      <w:r>
        <w:t xml:space="preserve">を分離する。石油化学基礎原料の主要供給源。 　付随事実：</w:t>
      </w:r>
      <w:r>
        <w:rPr>
          <w:bCs/>
          <w:b/>
        </w:rPr>
        <w:t xml:space="preserve">副生 H₂ は製油所内で最大の水素源</w:t>
      </w:r>
      <w:r>
        <w:t xml:space="preserve">となり、HDS・水素化分解へ供給される。</w:t>
      </w:r>
    </w:p>
    <w:p>
      <w:pPr>
        <w:pStyle w:val="BodyText"/>
      </w:pPr>
      <w:r>
        <w:rPr>
          <w:bCs/>
          <w:b/>
        </w:rPr>
        <w:t xml:space="preserve">二次装置の方向記憶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装置</w:t>
            </w:r>
          </w:p>
        </w:tc>
        <w:tc>
          <w:tcPr/>
          <w:p>
            <w:pPr>
              <w:pStyle w:val="Compact"/>
              <w:jc w:val="left"/>
            </w:pPr>
            <w:r>
              <w:rPr>
                <w:bCs/>
                <w:b/>
              </w:rPr>
              <w:t xml:space="preserve">主反応</w:t>
            </w:r>
          </w:p>
        </w:tc>
        <w:tc>
          <w:tcPr/>
          <w:p>
            <w:pPr>
              <w:pStyle w:val="Compact"/>
              <w:jc w:val="left"/>
            </w:pPr>
            <w:r>
              <w:rPr>
                <w:bCs/>
                <w:b/>
              </w:rPr>
              <w:t xml:space="preserve">H₂</w:t>
            </w:r>
          </w:p>
        </w:tc>
      </w:tr>
      <w:tr>
        <w:tc>
          <w:tcPr/>
          <w:p>
            <w:pPr>
              <w:pStyle w:val="Compact"/>
              <w:jc w:val="left"/>
            </w:pPr>
            <w:r>
              <w:rPr>
                <w:bCs/>
                <w:b/>
              </w:rPr>
              <w:t xml:space="preserve">接触改質</w:t>
            </w:r>
          </w:p>
        </w:tc>
        <w:tc>
          <w:tcPr/>
          <w:p>
            <w:pPr>
              <w:pStyle w:val="Compact"/>
              <w:jc w:val="left"/>
            </w:pPr>
            <w:r>
              <w:t xml:space="preserve">脱水素・環化</w:t>
            </w:r>
          </w:p>
        </w:tc>
        <w:tc>
          <w:tcPr/>
          <w:p>
            <w:pPr>
              <w:pStyle w:val="Compact"/>
              <w:jc w:val="left"/>
            </w:pPr>
            <w:r>
              <w:rPr>
                <w:bCs/>
                <w:b/>
              </w:rPr>
              <w:t xml:space="preserve">発生</w:t>
            </w:r>
          </w:p>
        </w:tc>
      </w:tr>
      <w:tr>
        <w:tc>
          <w:tcPr/>
          <w:p>
            <w:pPr>
              <w:pStyle w:val="Compact"/>
              <w:jc w:val="left"/>
            </w:pPr>
            <w:r>
              <w:t xml:space="preserve">接触分解（FCC）</w:t>
            </w:r>
          </w:p>
        </w:tc>
        <w:tc>
          <w:tcPr/>
          <w:p>
            <w:pPr>
              <w:pStyle w:val="Compact"/>
              <w:jc w:val="left"/>
            </w:pPr>
            <w:r>
              <w:t xml:space="preserve">分解（カルボカチオン）</w:t>
            </w:r>
          </w:p>
        </w:tc>
        <w:tc>
          <w:tcPr/>
          <w:p>
            <w:pPr>
              <w:pStyle w:val="Compact"/>
              <w:jc w:val="left"/>
            </w:pPr>
            <w:r>
              <w:t xml:space="preserve">—</w:t>
            </w:r>
          </w:p>
        </w:tc>
      </w:tr>
      <w:tr>
        <w:tc>
          <w:tcPr/>
          <w:p>
            <w:pPr>
              <w:pStyle w:val="Compact"/>
              <w:jc w:val="left"/>
            </w:pPr>
            <w:r>
              <w:rPr>
                <w:bCs/>
                <w:b/>
              </w:rPr>
              <w:t xml:space="preserve">水素化分解</w:t>
            </w:r>
          </w:p>
        </w:tc>
        <w:tc>
          <w:tcPr/>
          <w:p>
            <w:pPr>
              <w:pStyle w:val="Compact"/>
              <w:jc w:val="left"/>
            </w:pPr>
            <w:r>
              <w:t xml:space="preserve">分解＋水添</w:t>
            </w:r>
          </w:p>
        </w:tc>
        <w:tc>
          <w:tcPr/>
          <w:p>
            <w:pPr>
              <w:pStyle w:val="Compact"/>
              <w:jc w:val="left"/>
            </w:pPr>
            <w:r>
              <w:rPr>
                <w:bCs/>
                <w:b/>
              </w:rPr>
              <w:t xml:space="preserve">消費</w:t>
            </w:r>
          </w:p>
        </w:tc>
      </w:tr>
      <w:tr>
        <w:tc>
          <w:tcPr/>
          <w:p>
            <w:pPr>
              <w:pStyle w:val="Compact"/>
              <w:jc w:val="left"/>
            </w:pPr>
            <w:r>
              <w:t xml:space="preserve">アルキレーション</w:t>
            </w:r>
          </w:p>
        </w:tc>
        <w:tc>
          <w:tcPr/>
          <w:p>
            <w:pPr>
              <w:pStyle w:val="Compact"/>
              <w:jc w:val="left"/>
            </w:pPr>
            <w:r>
              <w:t xml:space="preserve">イソブタン＋オレフィンの付加</w:t>
            </w:r>
          </w:p>
        </w:tc>
        <w:tc>
          <w:tcPr/>
          <w:p>
            <w:pPr>
              <w:pStyle w:val="Compact"/>
              <w:jc w:val="left"/>
            </w:pPr>
            <w:r>
              <w:t xml:space="preserve">—</w:t>
            </w:r>
          </w:p>
        </w:tc>
      </w:tr>
    </w:tbl>
    <w:p>
      <w:pPr>
        <w:pStyle w:val="BodyText"/>
      </w:pPr>
      <w:r>
        <w:t xml:space="preserve">一句話速記：リフォーマーは温度↑でオクタン価↑だが収率↓（水素化分解が増える）、圧力↓でオクタン価↑かつ収率↑（分解抑制）。どちらもコークは増える。④ は「温度↑で収率も↑」だけが誤り。</w:t>
      </w:r>
    </w:p>
    <w:p>
      <w:pPr>
        <w:pStyle w:val="BodyText"/>
      </w:pPr>
      <w:r>
        <w:rPr>
          <w:bCs/>
          <w:b/>
        </w:rPr>
        <w:t xml:space="preserve">H30-Q11</w:t>
      </w:r>
    </w:p>
    <w:p>
      <w:pPr>
        <w:pStyle w:val="BodyText"/>
      </w:pPr>
      <w:r>
        <w:t xml:space="preserve">主題：石油製品に関する記述（最も不適切）　</w:t>
      </w:r>
      <w:r>
        <w:rPr>
          <w:bCs/>
          <w:b/>
        </w:rPr>
        <w:t xml:space="preserve">正解：②</w:t>
      </w:r>
    </w:p>
    <w:p>
      <w:pPr>
        <w:pStyle w:val="BodyText"/>
      </w:pPr>
      <w:r>
        <w:rPr>
          <w:bCs/>
          <w:b/>
        </w:rPr>
        <w:t xml:space="preserve">② が誤りの理由：民間機が使うのは灯油型（主語の取り違え）</w:t>
      </w:r>
    </w:p>
    <w:p>
      <w:pPr>
        <w:pStyle w:val="BodyText"/>
      </w:pPr>
      <w:r>
        <w:t xml:space="preserve">前半の分類説明は正しく、</w:t>
      </w:r>
      <w:r>
        <w:rPr>
          <w:bCs/>
          <w:b/>
        </w:rPr>
        <w:t xml:space="preserve">誤りは最後の一文だけ</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型式</w:t>
            </w:r>
          </w:p>
        </w:tc>
        <w:tc>
          <w:tcPr/>
          <w:p>
            <w:pPr>
              <w:pStyle w:val="Compact"/>
              <w:jc w:val="left"/>
            </w:pPr>
            <w:r>
              <w:rPr>
                <w:bCs/>
                <w:b/>
              </w:rPr>
              <w:t xml:space="preserve">沸点範囲</w:t>
            </w:r>
          </w:p>
        </w:tc>
        <w:tc>
          <w:tcPr/>
          <w:p>
            <w:pPr>
              <w:pStyle w:val="Compact"/>
              <w:jc w:val="left"/>
            </w:pPr>
            <w:r>
              <w:rPr>
                <w:bCs/>
                <w:b/>
              </w:rPr>
              <w:t xml:space="preserve">規格</w:t>
            </w:r>
          </w:p>
        </w:tc>
        <w:tc>
          <w:tcPr/>
          <w:p>
            <w:pPr>
              <w:pStyle w:val="Compact"/>
              <w:jc w:val="left"/>
            </w:pPr>
            <w:r>
              <w:rPr>
                <w:bCs/>
                <w:b/>
              </w:rPr>
              <w:t xml:space="preserve">引火点</w:t>
            </w:r>
          </w:p>
        </w:tc>
        <w:tc>
          <w:tcPr/>
          <w:p>
            <w:pPr>
              <w:pStyle w:val="Compact"/>
              <w:jc w:val="left"/>
            </w:pPr>
            <w:r>
              <w:rPr>
                <w:bCs/>
                <w:b/>
              </w:rPr>
              <w:t xml:space="preserve">使用者</w:t>
            </w:r>
          </w:p>
        </w:tc>
      </w:tr>
      <w:tr>
        <w:tc>
          <w:tcPr/>
          <w:p>
            <w:pPr>
              <w:pStyle w:val="Compact"/>
              <w:jc w:val="left"/>
            </w:pPr>
            <w:r>
              <w:rPr>
                <w:bCs/>
                <w:b/>
              </w:rPr>
              <w:t xml:space="preserve">広沸点範囲型（wide-cut）</w:t>
            </w:r>
          </w:p>
        </w:tc>
        <w:tc>
          <w:tcPr/>
          <w:p>
            <w:pPr>
              <w:pStyle w:val="Compact"/>
              <w:jc w:val="left"/>
            </w:pPr>
            <w:r>
              <w:t xml:space="preserve">ガソリン留分〜灯油留分（約 60〜290℃）</w:t>
            </w:r>
          </w:p>
        </w:tc>
        <w:tc>
          <w:tcPr/>
          <w:p>
            <w:pPr>
              <w:pStyle w:val="Compact"/>
              <w:jc w:val="left"/>
            </w:pPr>
            <w:r>
              <w:t xml:space="preserve">Jet B / JP-4</w:t>
            </w:r>
          </w:p>
        </w:tc>
        <w:tc>
          <w:tcPr/>
          <w:p>
            <w:pPr>
              <w:pStyle w:val="Compact"/>
              <w:jc w:val="left"/>
            </w:pPr>
            <w:r>
              <w:rPr>
                <w:bCs/>
                <w:b/>
              </w:rPr>
              <w:t xml:space="preserve">約 −20℃</w:t>
            </w:r>
          </w:p>
        </w:tc>
        <w:tc>
          <w:tcPr/>
          <w:p>
            <w:pPr>
              <w:pStyle w:val="Compact"/>
              <w:jc w:val="left"/>
            </w:pPr>
            <w:r>
              <w:rPr>
                <w:bCs/>
                <w:b/>
              </w:rPr>
              <w:t xml:space="preserve">軍用機</w:t>
            </w:r>
          </w:p>
        </w:tc>
      </w:tr>
      <w:tr>
        <w:tc>
          <w:tcPr/>
          <w:p>
            <w:pPr>
              <w:pStyle w:val="Compact"/>
              <w:jc w:val="left"/>
            </w:pPr>
            <w:r>
              <w:rPr>
                <w:bCs/>
                <w:b/>
              </w:rPr>
              <w:t xml:space="preserve">灯油型（kerosene）</w:t>
            </w:r>
          </w:p>
        </w:tc>
        <w:tc>
          <w:tcPr/>
          <w:p>
            <w:pPr>
              <w:pStyle w:val="Compact"/>
              <w:jc w:val="left"/>
            </w:pPr>
            <w:r>
              <w:t xml:space="preserve">灯油留分のみ（約 150〜290℃）</w:t>
            </w:r>
          </w:p>
        </w:tc>
        <w:tc>
          <w:tcPr/>
          <w:p>
            <w:pPr>
              <w:pStyle w:val="Compact"/>
              <w:jc w:val="left"/>
            </w:pPr>
            <w:r>
              <w:rPr>
                <w:bCs/>
                <w:b/>
              </w:rPr>
              <w:t xml:space="preserve">Jet A-1 / JP-8</w:t>
            </w:r>
          </w:p>
        </w:tc>
        <w:tc>
          <w:tcPr/>
          <w:p>
            <w:pPr>
              <w:pStyle w:val="Compact"/>
              <w:jc w:val="left"/>
            </w:pPr>
            <w:r>
              <w:rPr>
                <w:bCs/>
                <w:b/>
              </w:rPr>
              <w:t xml:space="preserve">38℃ 以上</w:t>
            </w:r>
          </w:p>
        </w:tc>
        <w:tc>
          <w:tcPr/>
          <w:p>
            <w:pPr>
              <w:pStyle w:val="Compact"/>
              <w:jc w:val="left"/>
            </w:pPr>
            <w:r>
              <w:rPr>
                <w:bCs/>
                <w:b/>
              </w:rPr>
              <w:t xml:space="preserve">民間機（主流）</w:t>
            </w:r>
          </w:p>
        </w:tc>
      </w:tr>
    </w:tbl>
    <w:p>
      <w:pPr>
        <w:pStyle w:val="BodyText"/>
      </w:pPr>
      <w:r>
        <w:t xml:space="preserve">　民間機が灯油型を選ぶ理由は</w:t>
      </w:r>
      <w:r>
        <w:rPr>
          <w:bCs/>
          <w:b/>
        </w:rPr>
        <w:t xml:space="preserve">安全性</w:t>
      </w:r>
      <w:r>
        <w:t xml:space="preserve">。広沸点範囲型はガソリン留分を含むため引火点が −20℃ と極めて低く、揮発・爆発の危険が大きい。軍用機はその危険を受け入れて</w:t>
      </w:r>
      <w:r>
        <w:rPr>
          <w:bCs/>
          <w:b/>
        </w:rPr>
        <w:t xml:space="preserve">寒冷地での始動性と供給の融通</w:t>
      </w:r>
      <w:r>
        <w:t xml:space="preserve">を優先する（近年は軍も JP-8＝灯油型へ移行）。</w:t>
      </w:r>
    </w:p>
    <w:p>
      <w:pPr>
        <w:pStyle w:val="BodyText"/>
      </w:pPr>
      <w:r>
        <w:t xml:space="preserve">　</w:t>
      </w:r>
      <w:r>
        <w:rPr>
          <w:bCs/>
          <w:b/>
        </w:rPr>
        <w:t xml:space="preserve">出題の型</w:t>
      </w:r>
      <w:r>
        <w:t xml:space="preserve">：正しい分類説明を長く書いておき、最後の帰属文だけ主語を入れ替える。</w:t>
      </w:r>
      <w:r>
        <w:rPr>
          <w:bCs/>
          <w:b/>
        </w:rPr>
        <w:t xml:space="preserve">「A は主に X を使用している」という形の文は、前半の正しさに引きずられず A と X だけを抜き出して検算する。</w:t>
      </w:r>
      <w:r>
        <w:t xml:space="preserve">既知の弱点（方向・対応関係の取り違え）と同型。</w:t>
      </w:r>
    </w:p>
    <w:p>
      <w:pPr>
        <w:pStyle w:val="BodyText"/>
      </w:pPr>
      <w:r>
        <w:rPr>
          <w:bCs/>
          <w:b/>
        </w:rPr>
        <w:t xml:space="preserve">④ 正（誤答した肢）　軽油の低温流動性と号数</w:t>
      </w:r>
    </w:p>
    <w:p>
      <w:pPr>
        <w:pStyle w:val="BodyText"/>
      </w:pPr>
      <w:r>
        <w:t xml:space="preserve">低温で軽油中の</w:t>
      </w:r>
      <w:r>
        <w:rPr>
          <w:bCs/>
          <w:b/>
        </w:rPr>
        <w:t xml:space="preserve">直鎖パラフィン（ワックス）が結晶析出</w:t>
      </w:r>
      <w:r>
        <w:t xml:space="preserve">し、燃料フィルターを</w:t>
      </w:r>
      <w:r>
        <w:rPr>
          <w:bCs/>
          <w:b/>
        </w:rPr>
        <w:t xml:space="preserve">目詰まり</w:t>
      </w:r>
      <w:r>
        <w:t xml:space="preserve">させる。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指標</w:t>
            </w:r>
          </w:p>
        </w:tc>
        <w:tc>
          <w:tcPr/>
          <w:p>
            <w:pPr>
              <w:pStyle w:val="Compact"/>
              <w:jc w:val="left"/>
            </w:pPr>
            <w:r>
              <w:rPr>
                <w:bCs/>
                <w:b/>
              </w:rPr>
              <w:t xml:space="preserve">意味</w:t>
            </w:r>
          </w:p>
        </w:tc>
      </w:tr>
      <w:tr>
        <w:tc>
          <w:tcPr/>
          <w:p>
            <w:pPr>
              <w:pStyle w:val="Compact"/>
              <w:jc w:val="left"/>
            </w:pPr>
            <w:r>
              <w:t xml:space="preserve">曇り点（cloud point）</w:t>
            </w:r>
          </w:p>
        </w:tc>
        <w:tc>
          <w:tcPr/>
          <w:p>
            <w:pPr>
              <w:pStyle w:val="Compact"/>
              <w:jc w:val="left"/>
            </w:pPr>
            <w:r>
              <w:t xml:space="preserve">ワックスが析出し始め油が白濁する温度</w:t>
            </w:r>
          </w:p>
        </w:tc>
      </w:tr>
      <w:tr>
        <w:tc>
          <w:tcPr/>
          <w:p>
            <w:pPr>
              <w:pStyle w:val="Compact"/>
              <w:jc w:val="left"/>
            </w:pPr>
            <w:r>
              <w:rPr>
                <w:bCs/>
                <w:b/>
              </w:rPr>
              <w:t xml:space="preserve">目詰まり点（CFPP）</w:t>
            </w:r>
          </w:p>
        </w:tc>
        <w:tc>
          <w:tcPr/>
          <w:p>
            <w:pPr>
              <w:pStyle w:val="Compact"/>
              <w:jc w:val="left"/>
            </w:pPr>
            <w:r>
              <w:t xml:space="preserve">実際にフィルターが詰まる温度（実務基準）</w:t>
            </w:r>
          </w:p>
        </w:tc>
      </w:tr>
      <w:tr>
        <w:tc>
          <w:tcPr/>
          <w:p>
            <w:pPr>
              <w:pStyle w:val="Compact"/>
              <w:jc w:val="left"/>
            </w:pPr>
            <w:r>
              <w:t xml:space="preserve">流動点（pour point）</w:t>
            </w:r>
          </w:p>
        </w:tc>
        <w:tc>
          <w:tcPr/>
          <w:p>
            <w:pPr>
              <w:pStyle w:val="Compact"/>
              <w:jc w:val="left"/>
            </w:pPr>
            <w:r>
              <w:t xml:space="preserve">流動性を完全に失う温度</w:t>
            </w:r>
          </w:p>
        </w:tc>
      </w:tr>
    </w:tbl>
    <w:p>
      <w:pPr>
        <w:pStyle w:val="BodyText"/>
      </w:pPr>
      <w:r>
        <w:t xml:space="preserve">温度の大小は</w:t>
      </w:r>
      <w:r>
        <w:t xml:space="preserve"> </w:t>
      </w:r>
      <w:r>
        <w:rPr>
          <w:bCs/>
          <w:b/>
        </w:rPr>
        <w:t xml:space="preserve">曇り点 &gt;</w:t>
      </w:r>
      <w:r>
        <w:t xml:space="preserve">** 目詰まり点 ****&gt;**** 流動点**。JIS K 2204 の号数：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号数</w:t>
            </w:r>
          </w:p>
        </w:tc>
        <w:tc>
          <w:tcPr/>
          <w:p>
            <w:pPr>
              <w:pStyle w:val="Compact"/>
              <w:jc w:val="left"/>
            </w:pPr>
            <w:r>
              <w:rPr>
                <w:bCs/>
                <w:b/>
              </w:rPr>
              <w:t xml:space="preserve">流動点</w:t>
            </w:r>
          </w:p>
        </w:tc>
        <w:tc>
          <w:tcPr/>
          <w:p>
            <w:pPr>
              <w:pStyle w:val="Compact"/>
              <w:jc w:val="left"/>
            </w:pPr>
            <w:r>
              <w:rPr>
                <w:bCs/>
                <w:b/>
              </w:rPr>
              <w:t xml:space="preserve">使用時期・地域</w:t>
            </w:r>
          </w:p>
        </w:tc>
      </w:tr>
      <w:tr>
        <w:tc>
          <w:tcPr/>
          <w:p>
            <w:pPr>
              <w:pStyle w:val="Compact"/>
              <w:jc w:val="left"/>
            </w:pPr>
            <w:r>
              <w:t xml:space="preserve">特1号</w:t>
            </w:r>
          </w:p>
        </w:tc>
        <w:tc>
          <w:tcPr/>
          <w:p>
            <w:pPr>
              <w:pStyle w:val="Compact"/>
              <w:jc w:val="left"/>
            </w:pPr>
            <w:r>
              <w:t xml:space="preserve">+5℃</w:t>
            </w:r>
          </w:p>
        </w:tc>
        <w:tc>
          <w:tcPr/>
          <w:p>
            <w:pPr>
              <w:pStyle w:val="Compact"/>
              <w:jc w:val="left"/>
            </w:pPr>
            <w:r>
              <w:t xml:space="preserve">夏季</w:t>
            </w:r>
          </w:p>
        </w:tc>
      </w:tr>
      <w:tr>
        <w:tc>
          <w:tcPr/>
          <w:p>
            <w:pPr>
              <w:pStyle w:val="Compact"/>
              <w:jc w:val="left"/>
            </w:pPr>
            <w:r>
              <w:t xml:space="preserve">1号</w:t>
            </w:r>
          </w:p>
        </w:tc>
        <w:tc>
          <w:tcPr/>
          <w:p>
            <w:pPr>
              <w:pStyle w:val="Compact"/>
              <w:jc w:val="left"/>
            </w:pPr>
            <w:r>
              <w:t xml:space="preserve">−2.5℃</w:t>
            </w:r>
          </w:p>
        </w:tc>
        <w:tc>
          <w:tcPr/>
          <w:p>
            <w:pPr>
              <w:pStyle w:val="Compact"/>
              <w:jc w:val="left"/>
            </w:pPr>
            <w:r>
              <w:t xml:space="preserve">春秋</w:t>
            </w:r>
          </w:p>
        </w:tc>
      </w:tr>
      <w:tr>
        <w:tc>
          <w:tcPr/>
          <w:p>
            <w:pPr>
              <w:pStyle w:val="Compact"/>
              <w:jc w:val="left"/>
            </w:pPr>
            <w:r>
              <w:t xml:space="preserve">2号</w:t>
            </w:r>
          </w:p>
        </w:tc>
        <w:tc>
          <w:tcPr/>
          <w:p>
            <w:pPr>
              <w:pStyle w:val="Compact"/>
              <w:jc w:val="left"/>
            </w:pPr>
            <w:r>
              <w:t xml:space="preserve">−7.5℃</w:t>
            </w:r>
          </w:p>
        </w:tc>
        <w:tc>
          <w:tcPr/>
          <w:p>
            <w:pPr>
              <w:pStyle w:val="Compact"/>
              <w:jc w:val="left"/>
            </w:pPr>
            <w:r>
              <w:t xml:space="preserve">冬（一般地）</w:t>
            </w:r>
          </w:p>
        </w:tc>
      </w:tr>
      <w:tr>
        <w:tc>
          <w:tcPr/>
          <w:p>
            <w:pPr>
              <w:pStyle w:val="Compact"/>
              <w:jc w:val="left"/>
            </w:pPr>
            <w:r>
              <w:t xml:space="preserve">3号</w:t>
            </w:r>
          </w:p>
        </w:tc>
        <w:tc>
          <w:tcPr/>
          <w:p>
            <w:pPr>
              <w:pStyle w:val="Compact"/>
              <w:jc w:val="left"/>
            </w:pPr>
            <w:r>
              <w:t xml:space="preserve">−20℃</w:t>
            </w:r>
          </w:p>
        </w:tc>
        <w:tc>
          <w:tcPr/>
          <w:p>
            <w:pPr>
              <w:pStyle w:val="Compact"/>
              <w:jc w:val="left"/>
            </w:pPr>
            <w:r>
              <w:t xml:space="preserve">冬（寒冷地）</w:t>
            </w:r>
          </w:p>
        </w:tc>
      </w:tr>
      <w:tr>
        <w:tc>
          <w:tcPr/>
          <w:p>
            <w:pPr>
              <w:pStyle w:val="Compact"/>
              <w:jc w:val="left"/>
            </w:pPr>
            <w:r>
              <w:t xml:space="preserve">特3号</w:t>
            </w:r>
          </w:p>
        </w:tc>
        <w:tc>
          <w:tcPr/>
          <w:p>
            <w:pPr>
              <w:pStyle w:val="Compact"/>
              <w:jc w:val="left"/>
            </w:pPr>
            <w:r>
              <w:t xml:space="preserve">−30℃</w:t>
            </w:r>
          </w:p>
        </w:tc>
        <w:tc>
          <w:tcPr/>
          <w:p>
            <w:pPr>
              <w:pStyle w:val="Compact"/>
              <w:jc w:val="left"/>
            </w:pPr>
            <w:r>
              <w:t xml:space="preserve">厳寒地</w:t>
            </w:r>
          </w:p>
        </w:tc>
      </w:tr>
    </w:tbl>
    <w:p>
      <w:pPr>
        <w:pStyle w:val="BodyText"/>
      </w:pPr>
      <w:r>
        <w:t xml:space="preserve">　析出するのが直鎖パラフィンであることから、</w:t>
      </w:r>
      <w:r>
        <w:rPr>
          <w:bCs/>
          <w:b/>
        </w:rPr>
        <w:t xml:space="preserve">H30-Q9 の「脱ろう・異性化で分枝化する」</w:t>
      </w:r>
      <w:r>
        <w:t xml:space="preserve">と直結する。同じ物理が二題を貫く。</w:t>
      </w:r>
    </w:p>
    <w:p>
      <w:pPr>
        <w:pStyle w:val="BodyText"/>
      </w:pPr>
      <w:r>
        <w:rPr>
          <w:bCs/>
          <w:b/>
        </w:rPr>
        <w:t xml:space="preserve">① 正</w:t>
      </w:r>
      <w:r>
        <w:t xml:space="preserve">　JIS K 2202：</w:t>
      </w:r>
      <w:r>
        <w:rPr>
          <w:bCs/>
          <w:b/>
        </w:rPr>
        <w:t xml:space="preserve">プレミアム＝オクタン価 96 以上、レギュラー＝89 以上</w:t>
      </w:r>
      <w:r>
        <w:t xml:space="preserve">。日本のレギュラー実測値は 90〜91 程度。</w:t>
      </w:r>
    </w:p>
    <w:p>
      <w:pPr>
        <w:pStyle w:val="BodyText"/>
      </w:pPr>
      <w:r>
        <w:rPr>
          <w:bCs/>
          <w:b/>
        </w:rPr>
        <w:t xml:space="preserve">③ 正</w:t>
      </w:r>
      <w:r>
        <w:t xml:space="preserve">　灯油は冬が最需要期・夏が備蓄期の</w:t>
      </w:r>
      <w:r>
        <w:rPr>
          <w:bCs/>
          <w:b/>
        </w:rPr>
        <w:t xml:space="preserve">季節商品</w:t>
      </w:r>
      <w:r>
        <w:t xml:space="preserve">。長期貯蔵中に酸化して酸性物質やスラッジ・着色を生じると、芯を詰まらせ異臭の原因になるため、</w:t>
      </w:r>
      <w:r>
        <w:rPr>
          <w:bCs/>
          <w:b/>
        </w:rPr>
        <w:t xml:space="preserve">貯蔵安定性</w:t>
      </w:r>
      <w:r>
        <w:t xml:space="preserve">が規格上の重点になる。品質指標は</w:t>
      </w:r>
      <w:r>
        <w:rPr>
          <w:bCs/>
          <w:b/>
        </w:rPr>
        <w:t xml:space="preserve">煙点</w:t>
      </w:r>
      <w:r>
        <w:t xml:space="preserve">（芳香族が多いと煙点が下がる）。</w:t>
      </w:r>
    </w:p>
    <w:p>
      <w:pPr>
        <w:pStyle w:val="BodyText"/>
      </w:pPr>
      <w:r>
        <w:rPr>
          <w:bCs/>
          <w:b/>
        </w:rPr>
        <w:t xml:space="preserve">⑤ 正　重油の動粘度（50℃）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動粘度</w:t>
            </w:r>
          </w:p>
        </w:tc>
        <w:tc>
          <w:tcPr/>
          <w:p>
            <w:pPr>
              <w:pStyle w:val="Compact"/>
              <w:jc w:val="left"/>
            </w:pPr>
            <w:r>
              <w:rPr>
                <w:bCs/>
                <w:b/>
              </w:rPr>
              <w:t xml:space="preserve">組成</w:t>
            </w:r>
          </w:p>
        </w:tc>
        <w:tc>
          <w:tcPr/>
          <w:p>
            <w:pPr>
              <w:pStyle w:val="Compact"/>
              <w:jc w:val="left"/>
            </w:pPr>
            <w:r>
              <w:rPr>
                <w:bCs/>
                <w:b/>
              </w:rPr>
              <w:t xml:space="preserve">加熱</w:t>
            </w:r>
          </w:p>
        </w:tc>
      </w:tr>
      <w:tr>
        <w:tc>
          <w:tcPr/>
          <w:p>
            <w:pPr>
              <w:pStyle w:val="Compact"/>
              <w:jc w:val="left"/>
            </w:pPr>
            <w:r>
              <w:t xml:space="preserve">A重油</w:t>
            </w:r>
          </w:p>
        </w:tc>
        <w:tc>
          <w:tcPr/>
          <w:p>
            <w:pPr>
              <w:pStyle w:val="Compact"/>
              <w:jc w:val="left"/>
            </w:pPr>
            <w:r>
              <w:t xml:space="preserve">20 mm²/s 以下</w:t>
            </w:r>
          </w:p>
        </w:tc>
        <w:tc>
          <w:tcPr/>
          <w:p>
            <w:pPr>
              <w:pStyle w:val="Compact"/>
              <w:jc w:val="left"/>
            </w:pPr>
            <w:r>
              <w:t xml:space="preserve">軽油 90% + 残渣油 10%</w:t>
            </w:r>
          </w:p>
        </w:tc>
        <w:tc>
          <w:tcPr/>
          <w:p>
            <w:pPr>
              <w:pStyle w:val="Compact"/>
              <w:jc w:val="left"/>
            </w:pPr>
            <w:r>
              <w:rPr>
                <w:bCs/>
                <w:b/>
              </w:rPr>
              <w:t xml:space="preserve">不要</w:t>
            </w:r>
          </w:p>
        </w:tc>
      </w:tr>
      <w:tr>
        <w:tc>
          <w:tcPr/>
          <w:p>
            <w:pPr>
              <w:pStyle w:val="Compact"/>
              <w:jc w:val="left"/>
            </w:pPr>
            <w:r>
              <w:t xml:space="preserve">B重油</w:t>
            </w:r>
          </w:p>
        </w:tc>
        <w:tc>
          <w:tcPr/>
          <w:p>
            <w:pPr>
              <w:pStyle w:val="Compact"/>
              <w:jc w:val="left"/>
            </w:pPr>
            <w:r>
              <w:t xml:space="preserve">50 mm²/s 以下</w:t>
            </w:r>
          </w:p>
        </w:tc>
        <w:tc>
          <w:tcPr/>
          <w:p>
            <w:pPr>
              <w:pStyle w:val="Compact"/>
              <w:jc w:val="left"/>
            </w:pPr>
            <w:r>
              <w:t xml:space="preserve">中間</w:t>
            </w:r>
          </w:p>
        </w:tc>
        <w:tc>
          <w:tcPr/>
          <w:p>
            <w:pPr>
              <w:pStyle w:val="Compact"/>
              <w:jc w:val="left"/>
            </w:pPr>
            <w:r>
              <w:rPr>
                <w:bCs/>
                <w:b/>
              </w:rPr>
              <w:t xml:space="preserve">不要</w:t>
            </w:r>
          </w:p>
        </w:tc>
      </w:tr>
      <w:tr>
        <w:tc>
          <w:tcPr/>
          <w:p>
            <w:pPr>
              <w:pStyle w:val="Compact"/>
              <w:jc w:val="left"/>
            </w:pPr>
            <w:r>
              <w:rPr>
                <w:bCs/>
                <w:b/>
              </w:rPr>
              <w:t xml:space="preserve">C重油</w:t>
            </w:r>
          </w:p>
        </w:tc>
        <w:tc>
          <w:tcPr/>
          <w:p>
            <w:pPr>
              <w:pStyle w:val="Compact"/>
              <w:jc w:val="left"/>
            </w:pPr>
            <w:r>
              <w:rPr>
                <w:bCs/>
                <w:b/>
              </w:rPr>
              <w:t xml:space="preserve">250〜1000 mm²/s</w:t>
            </w:r>
          </w:p>
        </w:tc>
        <w:tc>
          <w:tcPr/>
          <w:p>
            <w:pPr>
              <w:pStyle w:val="Compact"/>
              <w:jc w:val="left"/>
            </w:pPr>
            <w:r>
              <w:t xml:space="preserve">残渣油主体</w:t>
            </w:r>
          </w:p>
        </w:tc>
        <w:tc>
          <w:tcPr/>
          <w:p>
            <w:pPr>
              <w:pStyle w:val="Compact"/>
              <w:jc w:val="left"/>
            </w:pPr>
            <w:r>
              <w:rPr>
                <w:bCs/>
                <w:b/>
              </w:rPr>
              <w:t xml:space="preserve">40〜70℃ に加熱必須</w:t>
            </w:r>
          </w:p>
        </w:tc>
      </w:tr>
    </w:tbl>
    <w:p>
      <w:pPr>
        <w:pStyle w:val="BodyText"/>
      </w:pPr>
      <w:r>
        <w:t xml:space="preserve">C重油は加熱しなければ送油もバーナーでの霧化もできない。船舶・大型ボイラーには加熱設備が付属する。</w:t>
      </w:r>
    </w:p>
    <w:p>
      <w:pPr>
        <w:pStyle w:val="BodyText"/>
      </w:pPr>
      <w:r>
        <w:t xml:space="preserve">一句話速記：民間機＝灯油型（Jet A-1、引火点 38℃ 以上、安全優先）、軍用機＝広沸点範囲型（Jet B、低温始動性優先）。軽油の号数は直鎖パラフィンの析出温度で決まり、曇り点 &gt; 目詰まり点 &gt; 流動点。</w:t>
      </w:r>
    </w:p>
    <w:p>
      <w:pPr>
        <w:pStyle w:val="BodyText"/>
      </w:pPr>
      <w:r>
        <w:rPr>
          <w:bCs/>
          <w:b/>
        </w:rPr>
        <w:t xml:space="preserve">H30-Q12</w:t>
      </w:r>
    </w:p>
    <w:p>
      <w:pPr>
        <w:pStyle w:val="BodyText"/>
      </w:pPr>
      <w:r>
        <w:t xml:space="preserve">主題：粘度指数向上剤（VII）に関する記述（最も不適切）　</w:t>
      </w:r>
      <w:r>
        <w:rPr>
          <w:bCs/>
          <w:b/>
        </w:rPr>
        <w:t xml:space="preserve">正解：④</w:t>
      </w:r>
    </w:p>
    <w:p>
      <w:pPr>
        <w:pStyle w:val="BodyText"/>
      </w:pPr>
      <w:r>
        <w:rPr>
          <w:bCs/>
          <w:b/>
        </w:rPr>
        <w:t xml:space="preserve">既出題：H25-Q12 と同一論点</w:t>
      </w:r>
      <w:r>
        <w:t xml:space="preserve">（速查表第9項）。H25 は同じ框架の別形式、本題は五肢正誤判別。</w:t>
      </w:r>
    </w:p>
    <w:p>
      <w:pPr>
        <w:pStyle w:val="BodyText"/>
      </w:pPr>
      <w:r>
        <w:rPr>
          <w:bCs/>
          <w:b/>
        </w:rPr>
        <w:t xml:space="preserve">④ が誤りの理由：方向が逆</w:t>
      </w:r>
    </w:p>
    <w:p>
      <w:pPr>
        <w:pStyle w:val="BodyText"/>
      </w:pPr>
      <w:r>
        <w:t xml:space="preserve">正しくは「</w:t>
      </w:r>
      <w:r>
        <w:rPr>
          <w:bCs/>
          <w:b/>
        </w:rPr>
        <w:t xml:space="preserve">一般に高分子量のものほど、低分子量のものに比べてせん断安定性は劣る</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分子量</w:t>
            </w:r>
          </w:p>
        </w:tc>
        <w:tc>
          <w:tcPr/>
          <w:p>
            <w:pPr>
              <w:pStyle w:val="Compact"/>
              <w:jc w:val="left"/>
            </w:pPr>
            <w:r>
              <w:rPr>
                <w:bCs/>
                <w:b/>
              </w:rPr>
              <w:t xml:space="preserve">増粘効率（VI 向上）</w:t>
            </w:r>
          </w:p>
        </w:tc>
        <w:tc>
          <w:tcPr/>
          <w:p>
            <w:pPr>
              <w:pStyle w:val="Compact"/>
              <w:jc w:val="left"/>
            </w:pPr>
            <w:r>
              <w:rPr>
                <w:bCs/>
                <w:b/>
              </w:rPr>
              <w:t xml:space="preserve">せん断安定性</w:t>
            </w:r>
          </w:p>
        </w:tc>
      </w:tr>
      <w:tr>
        <w:tc>
          <w:tcPr/>
          <w:p>
            <w:pPr>
              <w:pStyle w:val="Compact"/>
              <w:jc w:val="left"/>
            </w:pPr>
            <w:r>
              <w:rPr>
                <w:bCs/>
                <w:b/>
              </w:rPr>
              <w:t xml:space="preserve">高</w:t>
            </w:r>
          </w:p>
        </w:tc>
        <w:tc>
          <w:tcPr/>
          <w:p>
            <w:pPr>
              <w:pStyle w:val="Compact"/>
              <w:jc w:val="left"/>
            </w:pPr>
            <w:r>
              <w:t xml:space="preserve">良い（少量で効く）</w:t>
            </w:r>
          </w:p>
        </w:tc>
        <w:tc>
          <w:tcPr/>
          <w:p>
            <w:pPr>
              <w:pStyle w:val="Compact"/>
              <w:jc w:val="left"/>
            </w:pPr>
            <w:r>
              <w:rPr>
                <w:bCs/>
                <w:b/>
              </w:rPr>
              <w:t xml:space="preserve">劣る</w:t>
            </w:r>
          </w:p>
        </w:tc>
      </w:tr>
      <w:tr>
        <w:tc>
          <w:tcPr/>
          <w:p>
            <w:pPr>
              <w:pStyle w:val="Compact"/>
              <w:jc w:val="left"/>
            </w:pPr>
            <w:r>
              <w:rPr>
                <w:bCs/>
                <w:b/>
              </w:rPr>
              <w:t xml:space="preserve">低</w:t>
            </w:r>
          </w:p>
        </w:tc>
        <w:tc>
          <w:tcPr/>
          <w:p>
            <w:pPr>
              <w:pStyle w:val="Compact"/>
              <w:jc w:val="left"/>
            </w:pPr>
            <w:r>
              <w:t xml:space="preserve">弱い（多量に要る）</w:t>
            </w:r>
          </w:p>
        </w:tc>
        <w:tc>
          <w:tcPr/>
          <w:p>
            <w:pPr>
              <w:pStyle w:val="Compact"/>
              <w:jc w:val="left"/>
            </w:pPr>
            <w:r>
              <w:rPr>
                <w:bCs/>
                <w:b/>
              </w:rPr>
              <w:t xml:space="preserve">優れる</w:t>
            </w:r>
          </w:p>
        </w:tc>
      </w:tr>
    </w:tbl>
    <w:p>
      <w:pPr>
        <w:pStyle w:val="BodyText"/>
      </w:pPr>
      <w:r>
        <w:t xml:space="preserve">　</w:t>
      </w:r>
      <w:r>
        <w:rPr>
          <w:bCs/>
          <w:b/>
        </w:rPr>
        <w:t xml:space="preserve">機構</w:t>
      </w:r>
      <w:r>
        <w:t xml:space="preserve">：VII は油に溶けた長鎖高分子。歯車の噛み合い部や軸受の油膜など</w:t>
      </w:r>
      <w:r>
        <w:rPr>
          <w:bCs/>
          <w:b/>
        </w:rPr>
        <w:t xml:space="preserve">高せん断場</w:t>
      </w:r>
      <w:r>
        <w:t xml:space="preserve">を通るとき、長鎖ほど大きな流体力学的応力を受けて</w:t>
      </w:r>
      <w:r>
        <w:rPr>
          <w:bCs/>
          <w:b/>
        </w:rPr>
        <w:t xml:space="preserve">機械的に切断される</w:t>
      </w:r>
      <w:r>
        <w:t xml:space="preserve">。切れると分子量が下がり、コイルが小さくなって</w:t>
      </w:r>
      <w:r>
        <w:rPr>
          <w:bCs/>
          <w:b/>
        </w:rPr>
        <w:t xml:space="preserve">増粘能が永久に失われる（永久粘度低下）</w:t>
      </w:r>
      <w:r>
        <w:t xml:space="preserve">。高せん断下で一時的に粘度が下がりせん断停止後に回復する「</w:t>
      </w:r>
      <w:r>
        <w:rPr>
          <w:bCs/>
          <w:b/>
        </w:rPr>
        <w:t xml:space="preserve">一時的粘度低下</w:t>
      </w:r>
      <w:r>
        <w:t xml:space="preserve">」とは別物。</w:t>
      </w:r>
    </w:p>
    <w:p>
      <w:pPr>
        <w:pStyle w:val="BodyText"/>
      </w:pPr>
      <w:r>
        <w:t xml:space="preserve">　</w:t>
      </w:r>
      <w:r>
        <w:rPr>
          <w:bCs/>
          <w:b/>
        </w:rPr>
        <w:t xml:space="preserve">出題の型</w:t>
      </w:r>
      <w:r>
        <w:t xml:space="preserve">：「分子量が大きい＝増粘効果が高い」という正しい直感を、</w:t>
      </w:r>
      <w:r>
        <w:rPr>
          <w:bCs/>
          <w:b/>
        </w:rPr>
        <w:t xml:space="preserve">別の機構で決まる性質（せん断安定性）にまで拡張させる</w:t>
      </w:r>
      <w:r>
        <w:t xml:space="preserve">。「〜ほど〜が優れている」という文型を見たら、</w:t>
      </w:r>
      <w:r>
        <w:rPr>
          <w:bCs/>
          <w:b/>
        </w:rPr>
        <w:t xml:space="preserve">その二つの性質が同じ機構に支配されているかを先に問う</w:t>
      </w:r>
      <w:r>
        <w:t xml:space="preserve">。同じでなければ大抵トレードオフ。</w:t>
      </w:r>
    </w:p>
    <w:p>
      <w:pPr>
        <w:pStyle w:val="BodyText"/>
      </w:pPr>
      <w:r>
        <w:rPr>
          <w:bCs/>
          <w:b/>
        </w:rPr>
        <w:t xml:space="preserve">①② 正　コイルの伸縮機構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温度</w:t>
            </w:r>
          </w:p>
        </w:tc>
        <w:tc>
          <w:tcPr/>
          <w:p>
            <w:pPr>
              <w:pStyle w:val="Compact"/>
              <w:jc w:val="left"/>
            </w:pPr>
            <w:r>
              <w:rPr>
                <w:bCs/>
                <w:b/>
              </w:rPr>
              <w:t xml:space="preserve">高分子の状態</w:t>
            </w:r>
          </w:p>
        </w:tc>
        <w:tc>
          <w:tcPr/>
          <w:p>
            <w:pPr>
              <w:pStyle w:val="Compact"/>
              <w:jc w:val="left"/>
            </w:pPr>
            <w:r>
              <w:rPr>
                <w:bCs/>
                <w:b/>
              </w:rPr>
              <w:t xml:space="preserve">増粘への寄与</w:t>
            </w:r>
          </w:p>
        </w:tc>
      </w:tr>
      <w:tr>
        <w:tc>
          <w:tcPr/>
          <w:p>
            <w:pPr>
              <w:pStyle w:val="Compact"/>
              <w:jc w:val="left"/>
            </w:pPr>
            <w:r>
              <w:rPr>
                <w:bCs/>
                <w:b/>
              </w:rPr>
              <w:t xml:space="preserve">低温</w:t>
            </w:r>
          </w:p>
        </w:tc>
        <w:tc>
          <w:tcPr/>
          <w:p>
            <w:pPr>
              <w:pStyle w:val="Compact"/>
              <w:jc w:val="left"/>
            </w:pPr>
            <w:r>
              <w:t xml:space="preserve">溶解性が低く</w:t>
            </w:r>
            <w:r>
              <w:rPr>
                <w:bCs/>
                <w:b/>
              </w:rPr>
              <w:t xml:space="preserve">коイルが縮む</w:t>
            </w:r>
          </w:p>
        </w:tc>
        <w:tc>
          <w:tcPr/>
          <w:p>
            <w:pPr>
              <w:pStyle w:val="Compact"/>
              <w:jc w:val="left"/>
            </w:pPr>
            <w:r>
              <w:t xml:space="preserve">ほとんど増粘しない（</w:t>
            </w:r>
            <w:r>
              <w:rPr>
                <w:bCs/>
                <w:b/>
              </w:rPr>
              <w:t xml:space="preserve">低温流動性を保つ</w:t>
            </w:r>
            <w:r>
              <w:t xml:space="preserve">）</w:t>
            </w:r>
          </w:p>
        </w:tc>
      </w:tr>
      <w:tr>
        <w:tc>
          <w:tcPr/>
          <w:p>
            <w:pPr>
              <w:pStyle w:val="Compact"/>
              <w:jc w:val="left"/>
            </w:pPr>
            <w:r>
              <w:rPr>
                <w:bCs/>
                <w:b/>
              </w:rPr>
              <w:t xml:space="preserve">高温</w:t>
            </w:r>
          </w:p>
        </w:tc>
        <w:tc>
          <w:tcPr/>
          <w:p>
            <w:pPr>
              <w:pStyle w:val="Compact"/>
              <w:jc w:val="left"/>
            </w:pPr>
            <w:r>
              <w:t xml:space="preserve">溶解性が上がり</w:t>
            </w:r>
            <w:r>
              <w:rPr>
                <w:bCs/>
                <w:b/>
              </w:rPr>
              <w:t xml:space="preserve">鎖が伸びる</w:t>
            </w:r>
          </w:p>
        </w:tc>
        <w:tc>
          <w:tcPr/>
          <w:p>
            <w:pPr>
              <w:pStyle w:val="Compact"/>
              <w:jc w:val="left"/>
            </w:pPr>
            <w:r>
              <w:t xml:space="preserve">流体力学的体積が増え</w:t>
            </w:r>
            <w:r>
              <w:rPr>
                <w:bCs/>
                <w:b/>
              </w:rPr>
              <w:t xml:space="preserve">明確に増粘</w:t>
            </w:r>
          </w:p>
        </w:tc>
      </w:tr>
    </w:tbl>
    <w:p>
      <w:pPr>
        <w:pStyle w:val="BodyText"/>
      </w:pPr>
      <w:r>
        <w:t xml:space="preserve">　基油は昇温で粘度が急落するが、VII の高温側での増粘がこれを打ち消し、粘度‐温度曲線が平坦化する＝</w:t>
      </w:r>
      <w:r>
        <w:rPr>
          <w:bCs/>
          <w:b/>
        </w:rPr>
        <w:t xml:space="preserve">粘度指数（VI）が上がる</w:t>
      </w:r>
      <w:r>
        <w:t xml:space="preserve">。 　</w:t>
      </w:r>
      <w:r>
        <w:rPr>
          <w:bCs/>
          <w:b/>
        </w:rPr>
        <w:t xml:space="preserve">低温で増粘してはならない理由</w:t>
      </w:r>
      <w:r>
        <w:t xml:space="preserve">：冬季の冷間始動でオイルポンプが回らず、軸受に油膜が届かず摩耗する。</w:t>
      </w:r>
      <w:r>
        <w:rPr>
          <w:bCs/>
          <w:b/>
        </w:rPr>
        <w:t xml:space="preserve">「高温でだけ効く」という選択性こそが VII の価値</w:t>
      </w:r>
      <w:r>
        <w:t xml:space="preserve">であり、マルチグレード油（5W-30 等）が成立する根拠。</w:t>
      </w:r>
    </w:p>
    <w:p>
      <w:pPr>
        <w:pStyle w:val="BodyText"/>
      </w:pPr>
      <w:r>
        <w:rPr>
          <w:bCs/>
          <w:b/>
        </w:rPr>
        <w:t xml:space="preserve">③ 正</w:t>
      </w:r>
      <w:r>
        <w:t xml:space="preserve">　油溶性高分子、分子量は</w:t>
      </w:r>
      <w:r>
        <w:rPr>
          <w:bCs/>
          <w:b/>
        </w:rPr>
        <w:t xml:space="preserve">数千〜数十万</w:t>
      </w:r>
      <w:r>
        <w:t xml:space="preserve">。代表：</w:t>
      </w:r>
      <w:r>
        <w:rPr>
          <w:bCs/>
          <w:b/>
        </w:rPr>
        <w:t xml:space="preserve">OCP</w:t>
      </w:r>
      <w:r>
        <w:t xml:space="preserve">（オレフィンコポリマー、最普及）、</w:t>
      </w:r>
      <w:r>
        <w:rPr>
          <w:bCs/>
          <w:b/>
        </w:rPr>
        <w:t xml:space="preserve">PMA</w:t>
      </w:r>
      <w:r>
        <w:t xml:space="preserve">（ポリメタクリレート、せん断安定性良・流動点降下効果も併有）、</w:t>
      </w:r>
      <w:r>
        <w:rPr>
          <w:bCs/>
          <w:b/>
        </w:rPr>
        <w:t xml:space="preserve">水添スチレン系</w:t>
      </w:r>
      <w:r>
        <w:t xml:space="preserve">（せん断安定性最良）。</w:t>
      </w:r>
    </w:p>
    <w:p>
      <w:pPr>
        <w:pStyle w:val="BodyText"/>
      </w:pPr>
      <w:r>
        <w:rPr>
          <w:bCs/>
          <w:b/>
        </w:rPr>
        <w:t xml:space="preserve">⑤ 正</w:t>
      </w:r>
      <w:r>
        <w:t xml:space="preserve">　熱分解でも分子が切れて分子量が下がり、増粘性能が低下する。</w:t>
      </w:r>
      <w:r>
        <w:rPr>
          <w:bCs/>
          <w:b/>
        </w:rPr>
        <w:t xml:space="preserve">④ と同じ物理の別の誘因</w:t>
      </w:r>
      <w:r>
        <w:t xml:space="preserve">（機械せん断 vs 熱分解）。⑤ が「切れると性能低下」と認めている以上、「高分子量ほど切れにくい」は矛盾する——</w:t>
      </w:r>
      <w:r>
        <w:rPr>
          <w:bCs/>
          <w:b/>
        </w:rPr>
        <w:t xml:space="preserve">同一設問内の二肢で相互検算できる</w:t>
      </w:r>
      <w:r>
        <w:t xml:space="preserve">。</w:t>
      </w:r>
    </w:p>
    <w:p>
      <w:pPr>
        <w:pStyle w:val="BodyText"/>
      </w:pPr>
      <w:r>
        <w:rPr>
          <w:bCs/>
          <w:b/>
        </w:rPr>
        <w:t xml:space="preserve">潤滑油添加剤の分類（周辺）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添加剤</w:t>
            </w:r>
          </w:p>
        </w:tc>
        <w:tc>
          <w:tcPr/>
          <w:p>
            <w:pPr>
              <w:pStyle w:val="Compact"/>
              <w:jc w:val="left"/>
            </w:pPr>
            <w:r>
              <w:rPr>
                <w:bCs/>
                <w:b/>
              </w:rPr>
              <w:t xml:space="preserve">作用</w:t>
            </w:r>
          </w:p>
        </w:tc>
      </w:tr>
      <w:tr>
        <w:tc>
          <w:tcPr/>
          <w:p>
            <w:pPr>
              <w:pStyle w:val="Compact"/>
              <w:jc w:val="left"/>
            </w:pPr>
            <w:r>
              <w:t xml:space="preserve">粘度指数向上剤（VII）</w:t>
            </w:r>
          </w:p>
        </w:tc>
        <w:tc>
          <w:tcPr/>
          <w:p>
            <w:pPr>
              <w:pStyle w:val="Compact"/>
              <w:jc w:val="left"/>
            </w:pPr>
            <w:r>
              <w:rPr>
                <w:bCs/>
                <w:b/>
              </w:rPr>
              <w:t xml:space="preserve">高温側</w:t>
            </w:r>
            <w:r>
              <w:t xml:space="preserve">で粘度を保つ</w:t>
            </w:r>
          </w:p>
        </w:tc>
      </w:tr>
      <w:tr>
        <w:tc>
          <w:tcPr/>
          <w:p>
            <w:pPr>
              <w:pStyle w:val="Compact"/>
              <w:jc w:val="left"/>
            </w:pPr>
            <w:r>
              <w:rPr>
                <w:bCs/>
                <w:b/>
              </w:rPr>
              <w:t xml:space="preserve">流動点降下剤</w:t>
            </w:r>
          </w:p>
        </w:tc>
        <w:tc>
          <w:tcPr/>
          <w:p>
            <w:pPr>
              <w:pStyle w:val="Compact"/>
              <w:jc w:val="left"/>
            </w:pPr>
            <w:r>
              <w:rPr>
                <w:bCs/>
                <w:b/>
              </w:rPr>
              <w:t xml:space="preserve">低温側</w:t>
            </w:r>
            <w:r>
              <w:t xml:space="preserve">でワックス結晶の成長を妨げる（対象は基油のワックスであって添加剤自身ではない）</w:t>
            </w:r>
          </w:p>
        </w:tc>
      </w:tr>
      <w:tr>
        <w:tc>
          <w:tcPr/>
          <w:p>
            <w:pPr>
              <w:pStyle w:val="Compact"/>
              <w:jc w:val="left"/>
            </w:pPr>
            <w:r>
              <w:t xml:space="preserve">酸化防止剤</w:t>
            </w:r>
          </w:p>
        </w:tc>
        <w:tc>
          <w:tcPr/>
          <w:p>
            <w:pPr>
              <w:pStyle w:val="Compact"/>
              <w:jc w:val="left"/>
            </w:pPr>
            <w:r>
              <w:t xml:space="preserve">ヒンダードフェノール、ZnDTP</w:t>
            </w:r>
          </w:p>
        </w:tc>
      </w:tr>
      <w:tr>
        <w:tc>
          <w:tcPr/>
          <w:p>
            <w:pPr>
              <w:pStyle w:val="Compact"/>
              <w:jc w:val="left"/>
            </w:pPr>
            <w:r>
              <w:t xml:space="preserve">極圧剤（EP剤）</w:t>
            </w:r>
          </w:p>
        </w:tc>
        <w:tc>
          <w:tcPr/>
          <w:p>
            <w:pPr>
              <w:pStyle w:val="Compact"/>
              <w:jc w:val="left"/>
            </w:pPr>
            <w:r>
              <w:t xml:space="preserve">硫黄・リン系、高荷重下で反応膜を形成</w:t>
            </w:r>
          </w:p>
        </w:tc>
      </w:tr>
      <w:tr>
        <w:tc>
          <w:tcPr/>
          <w:p>
            <w:pPr>
              <w:pStyle w:val="Compact"/>
              <w:jc w:val="left"/>
            </w:pPr>
            <w:r>
              <w:t xml:space="preserve">清浄分散剤</w:t>
            </w:r>
          </w:p>
        </w:tc>
        <w:tc>
          <w:tcPr/>
          <w:p>
            <w:pPr>
              <w:pStyle w:val="Compact"/>
              <w:jc w:val="left"/>
            </w:pPr>
            <w:r>
              <w:t xml:space="preserve">金属スルホネート、コハク酸イミド</w:t>
            </w:r>
          </w:p>
        </w:tc>
      </w:tr>
      <w:tr>
        <w:tc>
          <w:tcPr/>
          <w:p>
            <w:pPr>
              <w:pStyle w:val="Compact"/>
              <w:jc w:val="left"/>
            </w:pPr>
            <w:r>
              <w:t xml:space="preserve">消泡剤</w:t>
            </w:r>
          </w:p>
        </w:tc>
        <w:tc>
          <w:tcPr/>
          <w:p>
            <w:pPr>
              <w:pStyle w:val="Compact"/>
              <w:jc w:val="left"/>
            </w:pPr>
            <w:r>
              <w:t xml:space="preserve">シリコーン系</w:t>
            </w:r>
          </w:p>
        </w:tc>
      </w:tr>
    </w:tbl>
    <w:p>
      <w:pPr>
        <w:pStyle w:val="BodyText"/>
      </w:pPr>
      <w:r>
        <w:t xml:space="preserve">　</w:t>
      </w:r>
      <w:r>
        <w:rPr>
          <w:bCs/>
          <w:b/>
        </w:rPr>
        <w:t xml:space="preserve">VII と流動点降下剤の混同に注意</w:t>
      </w:r>
      <w:r>
        <w:t xml:space="preserve">：VII は高温側、流動点降下剤は低温側。PMA は両方の機能を持つため混同されやすい。</w:t>
      </w:r>
    </w:p>
    <w:p>
      <w:pPr>
        <w:pStyle w:val="BodyText"/>
      </w:pPr>
      <w:r>
        <w:t xml:space="preserve">一句話速記：VII は低温で縮み高温で伸びる油溶性高分子で、粘度‐温度曲線を平坦化する。分子量が大きいほど増粘効率は良いがせん断安定性は悪い——両者はトレードオフで方向が逆。</w:t>
      </w:r>
    </w:p>
    <w:p>
      <w:pPr>
        <w:pStyle w:val="BodyText"/>
      </w:pPr>
      <w:r>
        <w:rPr>
          <w:bCs/>
          <w:b/>
        </w:rPr>
        <w:t xml:space="preserve">H30-Q13</w:t>
      </w:r>
    </w:p>
    <w:p>
      <w:pPr>
        <w:pStyle w:val="BodyText"/>
      </w:pPr>
      <w:r>
        <w:t xml:space="preserve">主題：石炭に関する記述（最も不適切）　</w:t>
      </w:r>
      <w:r>
        <w:rPr>
          <w:bCs/>
          <w:b/>
        </w:rPr>
        <w:t xml:space="preserve">正解：① 燃料比は石炭化度が進むにつれて減少する</w:t>
      </w:r>
    </w:p>
    <w:p>
      <w:pPr>
        <w:pStyle w:val="BodyText"/>
      </w:pPr>
      <w:r>
        <w:rPr>
          <w:bCs/>
          <w:b/>
        </w:rPr>
        <w:t xml:space="preserve">① が誤りの理由：燃料比は増大する</w:t>
      </w:r>
    </w:p>
    <w:p>
      <w:pPr>
        <w:pStyle w:val="BodyText"/>
      </w:pPr>
      <w:r>
        <w:t xml:space="preserve">燃料比 ＝</w:t>
      </w:r>
      <w:r>
        <w:t xml:space="preserve"> </w:t>
      </w:r>
      <w:r>
        <w:rPr>
          <w:bCs/>
          <w:b/>
        </w:rPr>
        <w:t xml:space="preserve">固定炭素 ÷ 揮発分</w:t>
      </w:r>
      <w:r>
        <w:t xml:space="preserve">（② の定義は正しい。分子と分母の順序が入れ替わる出題があるので注意）。</w:t>
      </w:r>
    </w:p>
    <w:p>
      <w:pPr>
        <w:pStyle w:val="BodyText"/>
      </w:pPr>
      <w:r>
        <w:t xml:space="preserve">石炭化度が進む過程＝</w:t>
      </w:r>
      <w:r>
        <w:rPr>
          <w:bCs/>
          <w:b/>
        </w:rPr>
        <w:t xml:space="preserve">脱水 → 脱炭酸 → 脱メタン → 脱水素</w:t>
      </w:r>
      <w:r>
        <w:t xml:space="preserve">で芳香環が縮合・発達する。揮発分（側鎖・含酸素官能基・脂肪族部分）が失われ、残るのは縮合芳香族骨格＝固定炭素。</w:t>
      </w:r>
    </w:p>
    <w:p>
      <w:pPr>
        <w:numPr>
          <w:ilvl w:val="0"/>
          <w:numId w:val="1020"/>
        </w:numPr>
      </w:pPr>
      <w:r>
        <w:t xml:space="preserve">分母（揮発分）が減る</w:t>
      </w:r>
    </w:p>
    <w:p>
      <w:pPr>
        <w:numPr>
          <w:ilvl w:val="0"/>
          <w:numId w:val="1020"/>
        </w:numPr>
      </w:pPr>
      <w:r>
        <w:t xml:space="preserve">分子（固定炭素）が増える</w:t>
      </w:r>
    </w:p>
    <w:p>
      <w:pPr>
        <w:pStyle w:val="FirstParagraph"/>
      </w:pPr>
      <w:r>
        <w:rPr>
          <w:bCs/>
          <w:b/>
        </w:rPr>
        <w:t xml:space="preserve">両方が同じ向きに効くので燃料比の上昇は急峻</w:t>
      </w:r>
      <w:r>
        <w:t xml:space="preserve">——褐炭 0.5 から無煙炭 10 以上まで、二桁の差がつく。</w:t>
      </w:r>
    </w:p>
    <w:p>
      <w:pPr>
        <w:pStyle w:val="BodyText"/>
      </w:pPr>
      <w:r>
        <w:t xml:space="preserve">　</w:t>
      </w:r>
      <w:r>
        <w:rPr>
          <w:bCs/>
          <w:b/>
        </w:rPr>
        <w:t xml:space="preserve">三肢による相互検算</w:t>
      </w:r>
      <w:r>
        <w:t xml:space="preserve">：③「褐炭 &lt; 無煙炭」、④「無煙炭 &gt; 瀝青炭」はいずれも「石炭化度が上がれば燃料比が上がる」と言っている。</w:t>
      </w:r>
      <w:r>
        <w:rPr>
          <w:bCs/>
          <w:b/>
        </w:rPr>
        <w:t xml:space="preserve">① だけが他の二肢と逆を向いている</w:t>
      </w:r>
      <w:r>
        <w:t xml:space="preserve">ので、数値を知らなくても ① が誤答肢と断定できる。</w:t>
      </w:r>
    </w:p>
    <w:p>
      <w:pPr>
        <w:pStyle w:val="BodyText"/>
      </w:pPr>
      <w:r>
        <w:rPr>
          <w:bCs/>
          <w:b/>
        </w:rPr>
        <w:t xml:space="preserve">⑤ 正</w:t>
      </w:r>
      <w:r>
        <w:t xml:space="preserve">　無煙炭は揮発分 10% 以下で可燃性ガスをほとんど出さないため、</w:t>
      </w:r>
      <w:r>
        <w:rPr>
          <w:bCs/>
          <w:b/>
        </w:rPr>
        <w:t xml:space="preserve">短炎・青色・ほぼ無煙</w:t>
      </w:r>
      <w:r>
        <w:t xml:space="preserve">で燃える。逆に褐炭は揮発分が多く</w:t>
      </w:r>
      <w:r>
        <w:rPr>
          <w:bCs/>
          <w:b/>
        </w:rPr>
        <w:t xml:space="preserve">長炎・黄赤色・多煙</w:t>
      </w:r>
      <w:r>
        <w:t xml:space="preserve">。</w:t>
      </w:r>
      <w:r>
        <w:rPr>
          <w:bCs/>
          <w:b/>
        </w:rPr>
        <w:t xml:space="preserve">炎の長さと色は揮発分の直接の反映</w:t>
      </w:r>
      <w:r>
        <w:t xml:space="preserve">で、炭種を逆算する手がかりになる。</w:t>
      </w:r>
    </w:p>
    <w:p>
      <w:pPr>
        <w:pStyle w:val="BodyText"/>
      </w:pPr>
      <w:r>
        <w:rPr>
          <w:bCs/>
          <w:b/>
        </w:rPr>
        <w:t xml:space="preserve">石炭の分類（全体）</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炭種</w:t>
            </w:r>
          </w:p>
        </w:tc>
        <w:tc>
          <w:tcPr/>
          <w:p>
            <w:pPr>
              <w:pStyle w:val="Compact"/>
              <w:jc w:val="left"/>
            </w:pPr>
            <w:r>
              <w:rPr>
                <w:bCs/>
                <w:b/>
              </w:rPr>
              <w:t xml:space="preserve">炭素分</w:t>
            </w:r>
          </w:p>
        </w:tc>
        <w:tc>
          <w:tcPr/>
          <w:p>
            <w:pPr>
              <w:pStyle w:val="Compact"/>
              <w:jc w:val="left"/>
            </w:pPr>
            <w:r>
              <w:rPr>
                <w:bCs/>
                <w:b/>
              </w:rPr>
              <w:t xml:space="preserve">揮発分</w:t>
            </w:r>
          </w:p>
        </w:tc>
        <w:tc>
          <w:tcPr/>
          <w:p>
            <w:pPr>
              <w:pStyle w:val="Compact"/>
              <w:jc w:val="left"/>
            </w:pPr>
            <w:r>
              <w:rPr>
                <w:bCs/>
                <w:b/>
              </w:rPr>
              <w:t xml:space="preserve">燃料比</w:t>
            </w:r>
          </w:p>
        </w:tc>
        <w:tc>
          <w:tcPr/>
          <w:p>
            <w:pPr>
              <w:pStyle w:val="Compact"/>
              <w:jc w:val="left"/>
            </w:pPr>
            <w:r>
              <w:rPr>
                <w:bCs/>
                <w:b/>
              </w:rPr>
              <w:t xml:space="preserve">発熱量 MJ/kg</w:t>
            </w:r>
          </w:p>
        </w:tc>
        <w:tc>
          <w:tcPr/>
          <w:p>
            <w:pPr>
              <w:pStyle w:val="Compact"/>
              <w:jc w:val="left"/>
            </w:pPr>
            <w:r>
              <w:rPr>
                <w:bCs/>
                <w:b/>
              </w:rPr>
              <w:t xml:space="preserve">粘結性</w:t>
            </w:r>
          </w:p>
        </w:tc>
        <w:tc>
          <w:tcPr/>
          <w:p>
            <w:pPr>
              <w:pStyle w:val="Compact"/>
              <w:jc w:val="left"/>
            </w:pPr>
            <w:r>
              <w:rPr>
                <w:bCs/>
                <w:b/>
              </w:rPr>
              <w:t xml:space="preserve">用途</w:t>
            </w:r>
          </w:p>
        </w:tc>
      </w:tr>
      <w:tr>
        <w:tc>
          <w:tcPr/>
          <w:p>
            <w:pPr>
              <w:pStyle w:val="Compact"/>
              <w:jc w:val="left"/>
            </w:pPr>
            <w:r>
              <w:t xml:space="preserve">泥炭（ピート）</w:t>
            </w:r>
          </w:p>
        </w:tc>
        <w:tc>
          <w:tcPr/>
          <w:p>
            <w:pPr>
              <w:pStyle w:val="Compact"/>
              <w:jc w:val="left"/>
            </w:pPr>
            <w:r>
              <w:t xml:space="preserve">〜60%</w:t>
            </w:r>
          </w:p>
        </w:tc>
        <w:tc>
          <w:tcPr/>
          <w:p>
            <w:pPr>
              <w:pStyle w:val="Compact"/>
              <w:jc w:val="left"/>
            </w:pPr>
            <w:r>
              <w:t xml:space="preserve">極大</w:t>
            </w:r>
          </w:p>
        </w:tc>
        <w:tc>
          <w:tcPr/>
          <w:p>
            <w:pPr>
              <w:pStyle w:val="Compact"/>
              <w:jc w:val="left"/>
            </w:pPr>
            <w:r>
              <w:t xml:space="preserve">〜0.3</w:t>
            </w:r>
          </w:p>
        </w:tc>
        <w:tc>
          <w:tcPr/>
          <w:p>
            <w:pPr>
              <w:pStyle w:val="Compact"/>
              <w:jc w:val="left"/>
            </w:pPr>
            <w:r>
              <w:t xml:space="preserve">〜15</w:t>
            </w:r>
          </w:p>
        </w:tc>
        <w:tc>
          <w:tcPr/>
          <w:p>
            <w:pPr>
              <w:pStyle w:val="Compact"/>
              <w:jc w:val="left"/>
            </w:pPr>
            <w:r>
              <w:t xml:space="preserve">無</w:t>
            </w:r>
          </w:p>
        </w:tc>
        <w:tc>
          <w:tcPr/>
          <w:p>
            <w:pPr>
              <w:pStyle w:val="Compact"/>
              <w:jc w:val="left"/>
            </w:pPr>
            <w:r>
              <w:t xml:space="preserve">未成炭</w:t>
            </w:r>
          </w:p>
        </w:tc>
      </w:tr>
      <w:tr>
        <w:tc>
          <w:tcPr/>
          <w:p>
            <w:pPr>
              <w:pStyle w:val="Compact"/>
              <w:jc w:val="left"/>
            </w:pPr>
            <w:r>
              <w:rPr>
                <w:bCs/>
                <w:b/>
              </w:rPr>
              <w:t xml:space="preserve">褐炭</w:t>
            </w:r>
          </w:p>
        </w:tc>
        <w:tc>
          <w:tcPr/>
          <w:p>
            <w:pPr>
              <w:pStyle w:val="Compact"/>
              <w:jc w:val="left"/>
            </w:pPr>
            <w:r>
              <w:t xml:space="preserve">70〜78%</w:t>
            </w:r>
          </w:p>
        </w:tc>
        <w:tc>
          <w:tcPr/>
          <w:p>
            <w:pPr>
              <w:pStyle w:val="Compact"/>
              <w:jc w:val="left"/>
            </w:pPr>
            <w:r>
              <w:t xml:space="preserve">40〜50%</w:t>
            </w:r>
          </w:p>
        </w:tc>
        <w:tc>
          <w:tcPr/>
          <w:p>
            <w:pPr>
              <w:pStyle w:val="Compact"/>
              <w:jc w:val="left"/>
            </w:pPr>
            <w:r>
              <w:rPr>
                <w:bCs/>
                <w:b/>
              </w:rPr>
              <w:t xml:space="preserve">0.5〜1</w:t>
            </w:r>
          </w:p>
        </w:tc>
        <w:tc>
          <w:tcPr/>
          <w:p>
            <w:pPr>
              <w:pStyle w:val="Compact"/>
              <w:jc w:val="left"/>
            </w:pPr>
            <w:r>
              <w:t xml:space="preserve">20〜25</w:t>
            </w:r>
          </w:p>
        </w:tc>
        <w:tc>
          <w:tcPr/>
          <w:p>
            <w:pPr>
              <w:pStyle w:val="Compact"/>
              <w:jc w:val="left"/>
            </w:pPr>
            <w:r>
              <w:rPr>
                <w:bCs/>
                <w:b/>
              </w:rPr>
              <w:t xml:space="preserve">無</w:t>
            </w:r>
          </w:p>
        </w:tc>
        <w:tc>
          <w:tcPr/>
          <w:p>
            <w:pPr>
              <w:pStyle w:val="Compact"/>
              <w:jc w:val="left"/>
            </w:pPr>
            <w:r>
              <w:t xml:space="preserve">発電、改質原料</w:t>
            </w:r>
          </w:p>
        </w:tc>
      </w:tr>
      <w:tr>
        <w:tc>
          <w:tcPr/>
          <w:p>
            <w:pPr>
              <w:pStyle w:val="Compact"/>
              <w:jc w:val="left"/>
            </w:pPr>
            <w:r>
              <w:t xml:space="preserve">亜瀝青炭</w:t>
            </w:r>
          </w:p>
        </w:tc>
        <w:tc>
          <w:tcPr/>
          <w:p>
            <w:pPr>
              <w:pStyle w:val="Compact"/>
              <w:jc w:val="left"/>
            </w:pPr>
            <w:r>
              <w:t xml:space="preserve">78〜83%</w:t>
            </w:r>
          </w:p>
        </w:tc>
        <w:tc>
          <w:tcPr/>
          <w:p>
            <w:pPr>
              <w:pStyle w:val="Compact"/>
              <w:jc w:val="left"/>
            </w:pPr>
            <w:r>
              <w:t xml:space="preserve">35〜45%</w:t>
            </w:r>
          </w:p>
        </w:tc>
        <w:tc>
          <w:tcPr/>
          <w:p>
            <w:pPr>
              <w:pStyle w:val="Compact"/>
              <w:jc w:val="left"/>
            </w:pPr>
            <w:r>
              <w:t xml:space="preserve">1〜1.5</w:t>
            </w:r>
          </w:p>
        </w:tc>
        <w:tc>
          <w:tcPr/>
          <w:p>
            <w:pPr>
              <w:pStyle w:val="Compact"/>
              <w:jc w:val="left"/>
            </w:pPr>
            <w:r>
              <w:t xml:space="preserve">25〜29</w:t>
            </w:r>
          </w:p>
        </w:tc>
        <w:tc>
          <w:tcPr/>
          <w:p>
            <w:pPr>
              <w:pStyle w:val="Compact"/>
              <w:jc w:val="left"/>
            </w:pPr>
            <w:r>
              <w:t xml:space="preserve">弱</w:t>
            </w:r>
          </w:p>
        </w:tc>
        <w:tc>
          <w:tcPr/>
          <w:p>
            <w:pPr>
              <w:pStyle w:val="Compact"/>
              <w:jc w:val="left"/>
            </w:pPr>
            <w:r>
              <w:rPr>
                <w:bCs/>
                <w:b/>
              </w:rPr>
              <w:t xml:space="preserve">一般炭</w:t>
            </w:r>
          </w:p>
        </w:tc>
      </w:tr>
      <w:tr>
        <w:tc>
          <w:tcPr/>
          <w:p>
            <w:pPr>
              <w:pStyle w:val="Compact"/>
              <w:jc w:val="left"/>
            </w:pPr>
            <w:r>
              <w:rPr>
                <w:bCs/>
                <w:b/>
              </w:rPr>
              <w:t xml:space="preserve">瀝青炭</w:t>
            </w:r>
          </w:p>
        </w:tc>
        <w:tc>
          <w:tcPr/>
          <w:p>
            <w:pPr>
              <w:pStyle w:val="Compact"/>
              <w:jc w:val="left"/>
            </w:pPr>
            <w:r>
              <w:t xml:space="preserve">83〜90%</w:t>
            </w:r>
          </w:p>
        </w:tc>
        <w:tc>
          <w:tcPr/>
          <w:p>
            <w:pPr>
              <w:pStyle w:val="Compact"/>
              <w:jc w:val="left"/>
            </w:pPr>
            <w:r>
              <w:t xml:space="preserve">20〜40%</w:t>
            </w:r>
          </w:p>
        </w:tc>
        <w:tc>
          <w:tcPr/>
          <w:p>
            <w:pPr>
              <w:pStyle w:val="Compact"/>
              <w:jc w:val="left"/>
            </w:pPr>
            <w:r>
              <w:t xml:space="preserve">1.5〜4</w:t>
            </w:r>
          </w:p>
        </w:tc>
        <w:tc>
          <w:tcPr/>
          <w:p>
            <w:pPr>
              <w:pStyle w:val="Compact"/>
              <w:jc w:val="left"/>
            </w:pPr>
            <w:r>
              <w:rPr>
                <w:bCs/>
                <w:b/>
              </w:rPr>
              <w:t xml:space="preserve">29〜35</w:t>
            </w:r>
          </w:p>
        </w:tc>
        <w:tc>
          <w:tcPr/>
          <w:p>
            <w:pPr>
              <w:pStyle w:val="Compact"/>
              <w:jc w:val="left"/>
            </w:pPr>
            <w:r>
              <w:rPr>
                <w:bCs/>
                <w:b/>
              </w:rPr>
              <w:t xml:space="preserve">強</w:t>
            </w:r>
          </w:p>
        </w:tc>
        <w:tc>
          <w:tcPr/>
          <w:p>
            <w:pPr>
              <w:pStyle w:val="Compact"/>
              <w:jc w:val="left"/>
            </w:pPr>
            <w:r>
              <w:rPr>
                <w:bCs/>
                <w:b/>
              </w:rPr>
              <w:t xml:space="preserve">原料炭（コークス）</w:t>
            </w:r>
          </w:p>
        </w:tc>
      </w:tr>
      <w:tr>
        <w:tc>
          <w:tcPr/>
          <w:p>
            <w:pPr>
              <w:pStyle w:val="Compact"/>
              <w:jc w:val="left"/>
            </w:pPr>
            <w:r>
              <w:t xml:space="preserve">半無煙炭</w:t>
            </w:r>
          </w:p>
        </w:tc>
        <w:tc>
          <w:tcPr/>
          <w:p>
            <w:pPr>
              <w:pStyle w:val="Compact"/>
              <w:jc w:val="left"/>
            </w:pPr>
            <w:r>
              <w:t xml:space="preserve">90〜92%</w:t>
            </w:r>
          </w:p>
        </w:tc>
        <w:tc>
          <w:tcPr/>
          <w:p>
            <w:pPr>
              <w:pStyle w:val="Compact"/>
              <w:jc w:val="left"/>
            </w:pPr>
            <w:r>
              <w:t xml:space="preserve">10〜20%</w:t>
            </w:r>
          </w:p>
        </w:tc>
        <w:tc>
          <w:tcPr/>
          <w:p>
            <w:pPr>
              <w:pStyle w:val="Compact"/>
              <w:jc w:val="left"/>
            </w:pPr>
            <w:r>
              <w:t xml:space="preserve">4〜10</w:t>
            </w:r>
          </w:p>
        </w:tc>
        <w:tc>
          <w:tcPr/>
          <w:p>
            <w:pPr>
              <w:pStyle w:val="Compact"/>
              <w:jc w:val="left"/>
            </w:pPr>
            <w:r>
              <w:t xml:space="preserve">〜35</w:t>
            </w:r>
          </w:p>
        </w:tc>
        <w:tc>
          <w:tcPr/>
          <w:p>
            <w:pPr>
              <w:pStyle w:val="Compact"/>
              <w:jc w:val="left"/>
            </w:pPr>
            <w:r>
              <w:t xml:space="preserve">弱</w:t>
            </w:r>
          </w:p>
        </w:tc>
        <w:tc>
          <w:tcPr/>
          <w:p>
            <w:pPr>
              <w:pStyle w:val="Compact"/>
              <w:jc w:val="left"/>
            </w:pPr>
            <w:r>
              <w:t xml:space="preserve">燃料</w:t>
            </w:r>
          </w:p>
        </w:tc>
      </w:tr>
      <w:tr>
        <w:tc>
          <w:tcPr/>
          <w:p>
            <w:pPr>
              <w:pStyle w:val="Compact"/>
              <w:jc w:val="left"/>
            </w:pPr>
            <w:r>
              <w:rPr>
                <w:bCs/>
                <w:b/>
              </w:rPr>
              <w:t xml:space="preserve">無煙炭</w:t>
            </w:r>
          </w:p>
        </w:tc>
        <w:tc>
          <w:tcPr/>
          <w:p>
            <w:pPr>
              <w:pStyle w:val="Compact"/>
              <w:jc w:val="left"/>
            </w:pPr>
            <w:r>
              <w:rPr>
                <w:bCs/>
                <w:b/>
              </w:rPr>
              <w:t xml:space="preserve">92%以上</w:t>
            </w:r>
          </w:p>
        </w:tc>
        <w:tc>
          <w:tcPr/>
          <w:p>
            <w:pPr>
              <w:pStyle w:val="Compact"/>
              <w:jc w:val="left"/>
            </w:pPr>
            <w:r>
              <w:rPr>
                <w:bCs/>
                <w:b/>
              </w:rPr>
              <w:t xml:space="preserve">10%以下</w:t>
            </w:r>
          </w:p>
        </w:tc>
        <w:tc>
          <w:tcPr/>
          <w:p>
            <w:pPr>
              <w:pStyle w:val="Compact"/>
              <w:jc w:val="left"/>
            </w:pPr>
            <w:r>
              <w:rPr>
                <w:bCs/>
                <w:b/>
              </w:rPr>
              <w:t xml:space="preserve">10以上</w:t>
            </w:r>
          </w:p>
        </w:tc>
        <w:tc>
          <w:tcPr/>
          <w:p>
            <w:pPr>
              <w:pStyle w:val="Compact"/>
              <w:jc w:val="left"/>
            </w:pPr>
            <w:r>
              <w:t xml:space="preserve">32〜34</w:t>
            </w:r>
          </w:p>
        </w:tc>
        <w:tc>
          <w:tcPr/>
          <w:p>
            <w:pPr>
              <w:pStyle w:val="Compact"/>
              <w:jc w:val="left"/>
            </w:pPr>
            <w:r>
              <w:rPr>
                <w:bCs/>
                <w:b/>
              </w:rPr>
              <w:t xml:space="preserve">無</w:t>
            </w:r>
          </w:p>
        </w:tc>
        <w:tc>
          <w:tcPr/>
          <w:p>
            <w:pPr>
              <w:pStyle w:val="Compact"/>
              <w:jc w:val="left"/>
            </w:pPr>
            <w:r>
              <w:t xml:space="preserve">無煙燃料、電極</w:t>
            </w:r>
          </w:p>
        </w:tc>
      </w:tr>
    </w:tbl>
    <w:p>
      <w:pPr>
        <w:pStyle w:val="BodyText"/>
      </w:pPr>
      <w:r>
        <w:rPr>
          <w:bCs/>
          <w:b/>
        </w:rPr>
        <w:t xml:space="preserve">単調でない二つの量（最重要の出題点）</w:t>
      </w:r>
    </w:p>
    <w:p>
      <w:pPr>
        <w:numPr>
          <w:ilvl w:val="0"/>
          <w:numId w:val="1021"/>
        </w:numPr>
      </w:pPr>
      <w:r>
        <w:rPr>
          <w:bCs/>
          <w:b/>
        </w:rPr>
        <w:t xml:space="preserve">発熱量は瀝青炭で最大</w:t>
      </w:r>
      <w:r>
        <w:t xml:space="preserve">。無煙炭は炭素分が最高でも</w:t>
      </w:r>
      <w:r>
        <w:rPr>
          <w:bCs/>
          <w:b/>
        </w:rPr>
        <w:t xml:space="preserve">水素がほぼ尽きている</w:t>
      </w:r>
      <w:r>
        <w:t xml:space="preserve">（H は 142 MJ/kg、C は 33 MJ/kg）ため逆に下がる。</w:t>
      </w:r>
      <w:r>
        <w:rPr>
          <w:bCs/>
          <w:b/>
        </w:rPr>
        <w:t xml:space="preserve">H30-Q9 の H/C 比の框架と同一。</w:t>
      </w:r>
    </w:p>
    <w:p>
      <w:pPr>
        <w:numPr>
          <w:ilvl w:val="0"/>
          <w:numId w:val="1021"/>
        </w:numPr>
      </w:pPr>
      <w:r>
        <w:rPr>
          <w:bCs/>
          <w:b/>
        </w:rPr>
        <w:t xml:space="preserve">粘結性は瀝青炭のみ</w:t>
      </w:r>
      <w:r>
        <w:t xml:space="preserve">。350〜500℃ で</w:t>
      </w:r>
      <w:r>
        <w:rPr>
          <w:bCs/>
          <w:b/>
        </w:rPr>
        <w:t xml:space="preserve">軟化溶融して塑性体になり再固化する</w:t>
      </w:r>
      <w:r>
        <w:t xml:space="preserve">性質で、コークス製造に不可欠。褐炭は溶融成分が未成熟、無煙炭は完全に芳香化して軟化しない。</w:t>
      </w:r>
      <w:r>
        <w:rPr>
          <w:bCs/>
          <w:b/>
        </w:rPr>
        <w:t xml:space="preserve">原料炭（粘結炭）＝瀝青炭のみ</w:t>
      </w:r>
      <w:r>
        <w:t xml:space="preserve">——「石炭化度は高いほど良い」という直感が崩れる箇所であり、製鉄用石炭が高価な理由。</w:t>
      </w:r>
    </w:p>
    <w:p>
      <w:pPr>
        <w:pStyle w:val="FirstParagraph"/>
      </w:pPr>
      <w:r>
        <w:rPr>
          <w:bCs/>
          <w:b/>
        </w:rPr>
        <w:t xml:space="preserve">工業分析</w:t>
      </w:r>
      <w:r>
        <w:t xml:space="preserve">　水分 ＋ 揮発分 ＋ 固定炭素 ＋ 灰分 ＝ 100%。水分は 107℃ 乾燥、揮発分は</w:t>
      </w:r>
      <w:r>
        <w:t xml:space="preserve"> </w:t>
      </w:r>
      <w:r>
        <w:rPr>
          <w:bCs/>
          <w:b/>
        </w:rPr>
        <w:t xml:space="preserve">900℃ 空気遮断加熱</w:t>
      </w:r>
      <w:r>
        <w:t xml:space="preserve">の減量、灰分は 815℃ 燃焼残渣、</w:t>
      </w:r>
      <w:r>
        <w:rPr>
          <w:bCs/>
          <w:b/>
        </w:rPr>
        <w:t xml:space="preserve">固定炭素は差引法で算出する（直接測定しない）</w:t>
      </w:r>
      <w:r>
        <w:t xml:space="preserve">。</w:t>
      </w:r>
      <w:r>
        <w:rPr>
          <w:bCs/>
          <w:b/>
        </w:rPr>
        <w:t xml:space="preserve">元素分析（C・H・N・S・O、O も差引）</w:t>
      </w:r>
      <w:r>
        <w:t xml:space="preserve">とは別系統。</w:t>
      </w:r>
    </w:p>
    <w:p>
      <w:pPr>
        <w:pStyle w:val="BodyText"/>
      </w:pPr>
      <w:r>
        <w:t xml:space="preserve">一句話速記：燃料比＝固定炭素÷揮発分。石炭化度が上がると分子が増え分母が減るので燃料比は急増（褐炭 0.5 → 無煙炭 10 以上）。ただし発熱量は瀝青炭で最大、粘結性も瀝青炭のみ——この二つは単調ではない。</w:t>
      </w:r>
    </w:p>
    <w:p>
      <w:pPr>
        <w:pStyle w:val="BodyText"/>
      </w:pPr>
      <w:r>
        <w:rPr>
          <w:bCs/>
          <w:b/>
        </w:rPr>
        <w:t xml:space="preserve">H30-Q14</w:t>
      </w:r>
    </w:p>
    <w:p>
      <w:pPr>
        <w:pStyle w:val="BodyText"/>
      </w:pPr>
      <w:r>
        <w:t xml:space="preserve">主題：重合による高分子合成の正しい反応式の組合せ　</w:t>
      </w:r>
      <w:r>
        <w:rPr>
          <w:bCs/>
          <w:b/>
        </w:rPr>
        <w:t xml:space="preserve">正解：④（B）と（E）</w:t>
      </w:r>
    </w:p>
    <w:p>
      <w:pPr>
        <w:pStyle w:val="BodyText"/>
      </w:pPr>
      <w:r>
        <w:rPr>
          <w:bCs/>
          <w:b/>
        </w:rPr>
        <w:t xml:space="preserve">判定法：高分子名を知らなくても解ける三手順</w:t>
      </w:r>
    </w:p>
    <w:p>
      <w:pPr>
        <w:pStyle w:val="BodyText"/>
      </w:pPr>
      <w:r>
        <w:t xml:space="preserve">①</w:t>
      </w:r>
      <w:r>
        <w:t xml:space="preserve"> </w:t>
      </w:r>
      <w:r>
        <w:rPr>
          <w:bCs/>
          <w:b/>
        </w:rPr>
        <w:t xml:space="preserve">二つの単量体の官能基ペアを見る → 連結基が一意に決まる</w:t>
      </w:r>
      <w:r>
        <w:t xml:space="preserve">（図から名前を推測しない）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単量体 A</w:t>
            </w:r>
          </w:p>
        </w:tc>
        <w:tc>
          <w:tcPr/>
          <w:p>
            <w:pPr>
              <w:pStyle w:val="Compact"/>
              <w:jc w:val="left"/>
            </w:pPr>
            <w:r>
              <w:rPr>
                <w:bCs/>
                <w:b/>
              </w:rPr>
              <w:t xml:space="preserve">単量体 B</w:t>
            </w:r>
          </w:p>
        </w:tc>
        <w:tc>
          <w:tcPr/>
          <w:p>
            <w:pPr>
              <w:pStyle w:val="Compact"/>
              <w:jc w:val="left"/>
            </w:pPr>
            <w:r>
              <w:rPr>
                <w:bCs/>
                <w:b/>
              </w:rPr>
              <w:t xml:space="preserve">連結基</w:t>
            </w:r>
          </w:p>
        </w:tc>
        <w:tc>
          <w:tcPr/>
          <w:p>
            <w:pPr>
              <w:pStyle w:val="Compact"/>
              <w:jc w:val="left"/>
            </w:pPr>
            <w:r>
              <w:rPr>
                <w:bCs/>
                <w:b/>
              </w:rPr>
              <w:t xml:space="preserve">カルボニルの両側</w:t>
            </w:r>
          </w:p>
        </w:tc>
      </w:tr>
      <w:tr>
        <w:tc>
          <w:tcPr/>
          <w:p>
            <w:pPr>
              <w:pStyle w:val="Compact"/>
              <w:jc w:val="left"/>
            </w:pPr>
            <w:r>
              <w:t xml:space="preserve">ジオール／ビスフェノール</w:t>
            </w:r>
          </w:p>
        </w:tc>
        <w:tc>
          <w:tcPr/>
          <w:p>
            <w:pPr>
              <w:pStyle w:val="Compact"/>
              <w:jc w:val="left"/>
            </w:pPr>
            <w:r>
              <w:t xml:space="preserve">ジカルボン酸・酸クロリド</w:t>
            </w:r>
          </w:p>
        </w:tc>
        <w:tc>
          <w:tcPr/>
          <w:p>
            <w:pPr>
              <w:pStyle w:val="Compact"/>
              <w:jc w:val="left"/>
            </w:pPr>
            <w:r>
              <w:t xml:space="preserve">エステル –O–CO–</w:t>
            </w:r>
          </w:p>
        </w:tc>
        <w:tc>
          <w:tcPr/>
          <w:p>
            <w:pPr>
              <w:pStyle w:val="Compact"/>
              <w:jc w:val="left"/>
            </w:pPr>
            <w:r>
              <w:t xml:space="preserve">O と C</w:t>
            </w:r>
          </w:p>
        </w:tc>
      </w:tr>
      <w:tr>
        <w:tc>
          <w:tcPr/>
          <w:p>
            <w:pPr>
              <w:pStyle w:val="Compact"/>
              <w:jc w:val="left"/>
            </w:pPr>
            <w:r>
              <w:rPr>
                <w:bCs/>
                <w:b/>
              </w:rPr>
              <w:t xml:space="preserve">ビスフェノール</w:t>
            </w:r>
          </w:p>
        </w:tc>
        <w:tc>
          <w:tcPr/>
          <w:p>
            <w:pPr>
              <w:pStyle w:val="Compact"/>
              <w:jc w:val="left"/>
            </w:pPr>
            <w:r>
              <w:rPr>
                <w:bCs/>
                <w:b/>
              </w:rPr>
              <w:t xml:space="preserve">ホスゲン</w:t>
            </w:r>
          </w:p>
        </w:tc>
        <w:tc>
          <w:tcPr/>
          <w:p>
            <w:pPr>
              <w:pStyle w:val="Compact"/>
              <w:jc w:val="left"/>
            </w:pPr>
            <w:r>
              <w:rPr>
                <w:bCs/>
                <w:b/>
              </w:rPr>
              <w:t xml:space="preserve">カーボネート –O–CO–O–</w:t>
            </w:r>
          </w:p>
        </w:tc>
        <w:tc>
          <w:tcPr/>
          <w:p>
            <w:pPr>
              <w:pStyle w:val="Compact"/>
              <w:jc w:val="left"/>
            </w:pPr>
            <w:r>
              <w:rPr>
                <w:bCs/>
                <w:b/>
              </w:rPr>
              <w:t xml:space="preserve">O と O</w:t>
            </w:r>
          </w:p>
        </w:tc>
      </w:tr>
      <w:tr>
        <w:tc>
          <w:tcPr/>
          <w:p>
            <w:pPr>
              <w:pStyle w:val="Compact"/>
              <w:jc w:val="left"/>
            </w:pPr>
            <w:r>
              <w:rPr>
                <w:bCs/>
                <w:b/>
              </w:rPr>
              <w:t xml:space="preserve">ジアミン</w:t>
            </w:r>
          </w:p>
        </w:tc>
        <w:tc>
          <w:tcPr/>
          <w:p>
            <w:pPr>
              <w:pStyle w:val="Compact"/>
              <w:jc w:val="left"/>
            </w:pPr>
            <w:r>
              <w:rPr>
                <w:bCs/>
                <w:b/>
              </w:rPr>
              <w:t xml:space="preserve">ジ酸クロリド</w:t>
            </w:r>
          </w:p>
        </w:tc>
        <w:tc>
          <w:tcPr/>
          <w:p>
            <w:pPr>
              <w:pStyle w:val="Compact"/>
              <w:jc w:val="left"/>
            </w:pPr>
            <w:r>
              <w:rPr>
                <w:bCs/>
                <w:b/>
              </w:rPr>
              <w:t xml:space="preserve">アミド –NH–CO–</w:t>
            </w:r>
          </w:p>
        </w:tc>
        <w:tc>
          <w:tcPr/>
          <w:p>
            <w:pPr>
              <w:pStyle w:val="Compact"/>
              <w:jc w:val="left"/>
            </w:pPr>
            <w:r>
              <w:rPr>
                <w:bCs/>
                <w:b/>
              </w:rPr>
              <w:t xml:space="preserve">N と C</w:t>
            </w:r>
          </w:p>
        </w:tc>
      </w:tr>
      <w:tr>
        <w:tc>
          <w:tcPr/>
          <w:p>
            <w:pPr>
              <w:pStyle w:val="Compact"/>
              <w:jc w:val="left"/>
            </w:pPr>
            <w:r>
              <w:t xml:space="preserve">ジオール</w:t>
            </w:r>
          </w:p>
        </w:tc>
        <w:tc>
          <w:tcPr/>
          <w:p>
            <w:pPr>
              <w:pStyle w:val="Compact"/>
              <w:jc w:val="left"/>
            </w:pPr>
            <w:r>
              <w:t xml:space="preserve">ジイソシアネート</w:t>
            </w:r>
          </w:p>
        </w:tc>
        <w:tc>
          <w:tcPr/>
          <w:p>
            <w:pPr>
              <w:pStyle w:val="Compact"/>
              <w:jc w:val="left"/>
            </w:pPr>
            <w:r>
              <w:rPr>
                <w:bCs/>
                <w:b/>
              </w:rPr>
              <w:t xml:space="preserve">ウレタン –O–CO–NH–</w:t>
            </w:r>
          </w:p>
        </w:tc>
        <w:tc>
          <w:tcPr/>
          <w:p>
            <w:pPr>
              <w:pStyle w:val="Compact"/>
              <w:jc w:val="left"/>
            </w:pPr>
            <w:r>
              <w:rPr>
                <w:bCs/>
                <w:b/>
              </w:rPr>
              <w:t xml:space="preserve">O と N</w:t>
            </w:r>
          </w:p>
        </w:tc>
      </w:tr>
      <w:tr>
        <w:tc>
          <w:tcPr/>
          <w:p>
            <w:pPr>
              <w:pStyle w:val="Compact"/>
              <w:jc w:val="left"/>
            </w:pPr>
            <w:r>
              <w:rPr>
                <w:bCs/>
                <w:b/>
              </w:rPr>
              <w:t xml:space="preserve">ジアミン</w:t>
            </w:r>
          </w:p>
        </w:tc>
        <w:tc>
          <w:tcPr/>
          <w:p>
            <w:pPr>
              <w:pStyle w:val="Compact"/>
              <w:jc w:val="left"/>
            </w:pPr>
            <w:r>
              <w:rPr>
                <w:bCs/>
                <w:b/>
              </w:rPr>
              <w:t xml:space="preserve">ジイソシアネート</w:t>
            </w:r>
          </w:p>
        </w:tc>
        <w:tc>
          <w:tcPr/>
          <w:p>
            <w:pPr>
              <w:pStyle w:val="Compact"/>
              <w:jc w:val="left"/>
            </w:pPr>
            <w:r>
              <w:rPr>
                <w:bCs/>
                <w:b/>
              </w:rPr>
              <w:t xml:space="preserve">ウレア –NH–CO–NH–</w:t>
            </w:r>
          </w:p>
        </w:tc>
        <w:tc>
          <w:tcPr/>
          <w:p>
            <w:pPr>
              <w:pStyle w:val="Compact"/>
              <w:jc w:val="left"/>
            </w:pPr>
            <w:r>
              <w:rPr>
                <w:bCs/>
                <w:b/>
              </w:rPr>
              <w:t xml:space="preserve">N と N</w:t>
            </w:r>
          </w:p>
        </w:tc>
      </w:tr>
      <w:tr>
        <w:tc>
          <w:tcPr/>
          <w:p>
            <w:pPr>
              <w:pStyle w:val="Compact"/>
              <w:jc w:val="left"/>
            </w:pPr>
            <w:r>
              <w:t xml:space="preserve">ビスフェノール</w:t>
            </w:r>
          </w:p>
        </w:tc>
        <w:tc>
          <w:tcPr/>
          <w:p>
            <w:pPr>
              <w:pStyle w:val="Compact"/>
              <w:jc w:val="left"/>
            </w:pPr>
            <w:r>
              <w:t xml:space="preserve">活性アリールハライド</w:t>
            </w:r>
          </w:p>
        </w:tc>
        <w:tc>
          <w:tcPr/>
          <w:p>
            <w:pPr>
              <w:pStyle w:val="Compact"/>
              <w:jc w:val="left"/>
            </w:pPr>
            <w:r>
              <w:rPr>
                <w:bCs/>
                <w:b/>
              </w:rPr>
              <w:t xml:space="preserve">エーテル –O–</w:t>
            </w:r>
          </w:p>
        </w:tc>
        <w:tc>
          <w:tcPr/>
          <w:p>
            <w:pPr>
              <w:pStyle w:val="Compact"/>
              <w:jc w:val="left"/>
            </w:pPr>
            <w:r>
              <w:t xml:space="preserve">—</w:t>
            </w:r>
          </w:p>
        </w:tc>
      </w:tr>
    </w:tbl>
    <w:p>
      <w:pPr>
        <w:pStyle w:val="BodyText"/>
      </w:pPr>
      <w:r>
        <w:t xml:space="preserve">②</w:t>
      </w:r>
      <w:r>
        <w:t xml:space="preserve"> </w:t>
      </w:r>
      <w:r>
        <w:rPr>
          <w:bCs/>
          <w:b/>
        </w:rPr>
        <w:t xml:space="preserve">原子を数える</w:t>
      </w:r>
      <w:r>
        <w:t xml:space="preserve">（脱離するのは小分子だけ、炭素骨格は増減しない） ③</w:t>
      </w:r>
      <w:r>
        <w:t xml:space="preserve"> </w:t>
      </w:r>
      <w:r>
        <w:rPr>
          <w:bCs/>
          <w:b/>
        </w:rPr>
        <w:t xml:space="preserve">繰り返し単位を二つ繋いでから数える</w:t>
      </w:r>
      <w:r>
        <w:t xml:space="preserve">（括弧をまたぐ原子を見落とさない）</w:t>
      </w:r>
    </w:p>
    <w:p>
      <w:pPr>
        <w:pStyle w:val="BodyText"/>
      </w:pPr>
      <w:r>
        <w:rPr>
          <w:bCs/>
          <w:b/>
        </w:rPr>
        <w:t xml:space="preserve">(A) 誤　酸素が一つ足りない</w:t>
      </w:r>
    </w:p>
    <w:p>
      <w:pPr>
        <w:pStyle w:val="BodyText"/>
      </w:pPr>
      <w:r>
        <w:t xml:space="preserve">ビスフェノール A（OH が</w:t>
      </w:r>
      <w:r>
        <w:rPr>
          <w:bCs/>
          <w:b/>
        </w:rPr>
        <w:t xml:space="preserve">二つ</w:t>
      </w:r>
      <w:r>
        <w:t xml:space="preserve">）＋ ホスゲン →</w:t>
      </w:r>
      <w:r>
        <w:t xml:space="preserve"> </w:t>
      </w:r>
      <w:r>
        <w:rPr>
          <w:bCs/>
          <w:b/>
        </w:rPr>
        <w:t xml:space="preserve">ポリカーボネート</w:t>
      </w:r>
      <w:r>
        <w:t xml:space="preserve">なので、カルボニルの両側とも O でなければならない。図は右側の芳香環が直接カルボニルに結合しており（Ar–CO）、</w:t>
      </w:r>
      <w:r>
        <w:rPr>
          <w:bCs/>
          <w:b/>
        </w:rPr>
        <w:t xml:space="preserve">中間の O が欠落</w:t>
      </w:r>
      <w:r>
        <w:t xml:space="preserve">している。このままではエステル型であり、第二の OH が消えて C–C 結合が生じたことになる。 　</w:t>
      </w:r>
      <w:r>
        <w:rPr>
          <w:bCs/>
          <w:b/>
        </w:rPr>
        <w:t xml:space="preserve">検算</w:t>
      </w:r>
      <w:r>
        <w:t xml:space="preserve">：カーボネートの繰り返し単位には</w:t>
      </w:r>
      <w:r>
        <w:t xml:space="preserve"> </w:t>
      </w:r>
      <w:r>
        <w:rPr>
          <w:bCs/>
          <w:b/>
        </w:rPr>
        <w:t xml:space="preserve">O が 3 個</w:t>
      </w:r>
      <w:r>
        <w:t xml:space="preserve">（エーテル酸素 2＋カルボニル酸素 1）必要。図には 2 個しかない。</w:t>
      </w:r>
    </w:p>
    <w:p>
      <w:pPr>
        <w:pStyle w:val="BodyText"/>
      </w:pPr>
      <w:r>
        <w:rPr>
          <w:bCs/>
          <w:b/>
        </w:rPr>
        <w:t xml:space="preserve">(B) 正</w:t>
      </w:r>
      <w:r>
        <w:t xml:space="preserve">　m-フェニレンジアミン ＋ イソフタル酸クロリド →</w:t>
      </w:r>
      <w:r>
        <w:t xml:space="preserve"> </w:t>
      </w:r>
      <w:r>
        <w:rPr>
          <w:bCs/>
          <w:b/>
        </w:rPr>
        <w:t xml:space="preserve">アミド結合 –NH–CO–</w:t>
      </w:r>
      <w:r>
        <w:t xml:space="preserve"> </w:t>
      </w:r>
      <w:r>
        <w:t xml:space="preserve">✓、芳香環の数・置換位置も整合。脱離は HCl。 　</w:t>
      </w:r>
      <w:r>
        <w:rPr>
          <w:bCs/>
          <w:b/>
        </w:rPr>
        <w:t xml:space="preserve">ポリ(m-フェニレンイソフタルアミド)＝ノーメックス（Nomex）</w:t>
      </w:r>
      <w:r>
        <w:t xml:space="preserve">、耐熱アラミド。対照：p-体どうしなら</w:t>
      </w:r>
      <w:r>
        <w:rPr>
          <w:bCs/>
          <w:b/>
        </w:rPr>
        <w:t xml:space="preserve">ケブラー（Kevlar）</w:t>
      </w:r>
      <w:r>
        <w:t xml:space="preserve">。</w:t>
      </w:r>
      <w:r>
        <w:rPr>
          <w:bCs/>
          <w:b/>
        </w:rPr>
        <w:t xml:space="preserve">m＝耐熱・難燃、p＝高強度</w:t>
      </w:r>
      <w:r>
        <w:t xml:space="preserve">。</w:t>
      </w:r>
    </w:p>
    <w:p>
      <w:pPr>
        <w:pStyle w:val="BodyText"/>
      </w:pPr>
      <w:r>
        <w:rPr>
          <w:bCs/>
          <w:b/>
        </w:rPr>
        <w:t xml:space="preserve">(C) 誤（誤答した肢）　ウレアであるべきなのにウレタンが描かれている</w:t>
      </w:r>
    </w:p>
    <w:p>
      <w:pPr>
        <w:pStyle w:val="BodyText"/>
      </w:pPr>
      <w:r>
        <w:t xml:space="preserve">原料はヘキサメチレンジイソシアネート ＋ ヘキサメチレン</w:t>
      </w:r>
      <w:r>
        <w:rPr>
          <w:bCs/>
          <w:b/>
        </w:rPr>
        <w:t xml:space="preserve">ジアミン</w:t>
      </w:r>
      <w:r>
        <w:t xml:space="preserve">。イソシアネート＋</w:t>
      </w:r>
      <w:r>
        <w:rPr>
          <w:bCs/>
          <w:b/>
        </w:rPr>
        <w:t xml:space="preserve">アミン</w:t>
      </w:r>
      <w:r>
        <w:t xml:space="preserve">なら生成するのは</w:t>
      </w:r>
      <w:r>
        <w:t xml:space="preserve"> </w:t>
      </w:r>
      <w:r>
        <w:rPr>
          <w:bCs/>
          <w:b/>
        </w:rPr>
        <w:t xml:space="preserve">ウレア –NH–CO–NH–</w:t>
      </w:r>
      <w:r>
        <w:t xml:space="preserve">。 　図は</w:t>
      </w:r>
      <w:r>
        <w:t xml:space="preserve"> </w:t>
      </w:r>
      <w:r>
        <w:rPr>
          <w:bCs/>
          <w:b/>
        </w:rPr>
        <w:t xml:space="preserve">O–CO–N＝ウレタン結合</w:t>
      </w:r>
      <w:r>
        <w:t xml:space="preserve">を含むが、ウレタンには</w:t>
      </w:r>
      <w:r>
        <w:rPr>
          <w:bCs/>
          <w:b/>
        </w:rPr>
        <w:t xml:space="preserve">ジオールが必要</w:t>
      </w:r>
      <w:r>
        <w:t xml:space="preserve">。原料の (CH₂)₆ は両端 NH₂ であり、</w:t>
      </w:r>
      <w:r>
        <w:rPr>
          <w:bCs/>
          <w:b/>
        </w:rPr>
        <w:t xml:space="preserve">C–O 結合を作る酸素がどこにも無い</w:t>
      </w:r>
      <w:r>
        <w:t xml:space="preserve">。 　</w:t>
      </w:r>
      <w:r>
        <w:rPr>
          <w:bCs/>
          <w:b/>
        </w:rPr>
        <w:t xml:space="preserve">「生成物に原料が持たない原子がある」という型</w:t>
      </w:r>
      <w:r>
        <w:t xml:space="preserve">。イソシアネートの N=C=O の酸素はカルボニル酸素として残るだけで、連結用のエーテル酸素にはならない。</w:t>
      </w:r>
      <w:r>
        <w:rPr>
          <w:bCs/>
          <w:b/>
        </w:rPr>
        <w:t xml:space="preserve">ウレタンとウレアは最も入れ替えられやすい一組で、ウレタンには必ず OH が要る。</w:t>
      </w:r>
    </w:p>
    <w:p>
      <w:pPr>
        <w:pStyle w:val="BodyText"/>
      </w:pPr>
      <w:r>
        <w:rPr>
          <w:bCs/>
          <w:b/>
        </w:rPr>
        <w:t xml:space="preserve">(D) 誤　炭素数が合わない</w:t>
      </w:r>
    </w:p>
    <w:p>
      <w:pPr>
        <w:pStyle w:val="BodyText"/>
      </w:pPr>
      <w:r>
        <w:t xml:space="preserve">原料はテレフタル酸ジメチル ＋</w:t>
      </w:r>
      <w:r>
        <w:t xml:space="preserve"> </w:t>
      </w:r>
      <w:r>
        <w:rPr>
          <w:bCs/>
          <w:b/>
        </w:rPr>
        <w:t xml:space="preserve">エチレングリコール HO(CH₂)₂OH（C2）</w:t>
      </w:r>
      <w:r>
        <w:t xml:space="preserve">。図の繰り返し単位 –[CH₂–O–CO–Ar–CO–O–(CH₂)₂]– を</w:t>
      </w:r>
      <w:r>
        <w:rPr>
          <w:bCs/>
          <w:b/>
        </w:rPr>
        <w:t xml:space="preserve">二つ繋ぐ</w:t>
      </w:r>
      <w:r>
        <w:t xml:space="preserve">と、ジオール部分が</w:t>
      </w:r>
      <w:r>
        <w:t xml:space="preserve"> </w:t>
      </w:r>
      <w:r>
        <w:rPr>
          <w:bCs/>
          <w:b/>
        </w:rPr>
        <w:t xml:space="preserve">–(CH₂)₃–</w:t>
      </w:r>
      <w:r>
        <w:t xml:space="preserve"> </w:t>
      </w:r>
      <w:r>
        <w:t xml:space="preserve">になる。これは 1,3-プロパンジオール（C3）を意味し、原料と一致しない。 　正しい PET は –[O–(CH₂)₂–O–CO–Ar–CO]–。 　</w:t>
      </w:r>
      <w:r>
        <w:rPr>
          <w:bCs/>
          <w:b/>
        </w:rPr>
        <w:t xml:space="preserve">繰り返し単位を一つだけ見ると括弧をまたぐ炭素を見落とす</w:t>
      </w:r>
      <w:r>
        <w:t xml:space="preserve">——出題者の狙いはここ。既知の弱点「多段の推導で前段の結果を完全に代入し忘れる」の高分子版。</w:t>
      </w:r>
    </w:p>
    <w:p>
      <w:pPr>
        <w:pStyle w:val="BodyText"/>
      </w:pPr>
      <w:r>
        <w:rPr>
          <w:bCs/>
          <w:b/>
        </w:rPr>
        <w:t xml:space="preserve">(E) 正</w:t>
      </w:r>
      <w:r>
        <w:t xml:space="preserve">　ハイドロキノン ＋ 4,4’-ジフルオロベンゾフェノン →</w:t>
      </w:r>
      <w:r>
        <w:t xml:space="preserve"> </w:t>
      </w:r>
      <w:r>
        <w:rPr>
          <w:bCs/>
          <w:b/>
        </w:rPr>
        <w:t xml:space="preserve">芳香族求核置換（SNAr）でエーテル結合</w:t>
      </w:r>
      <w:r>
        <w:t xml:space="preserve">、脱離は HF（K₂CO₃ 使用時は KF）。繰り返し単位 –[O–C₆H₄–O–C₆H₄–CO–C₆H₄]– ＝</w:t>
      </w:r>
      <w:r>
        <w:t xml:space="preserve"> </w:t>
      </w:r>
      <w:r>
        <w:rPr>
          <w:bCs/>
          <w:b/>
        </w:rPr>
        <w:t xml:space="preserve">PEEK</w:t>
      </w:r>
      <w:r>
        <w:t xml:space="preserve">（エーテル・エーテル・ケトン）。 　</w:t>
      </w:r>
      <w:r>
        <w:rPr>
          <w:bCs/>
          <w:b/>
        </w:rPr>
        <w:t xml:space="preserve">隠れた出題点</w:t>
      </w:r>
      <w:r>
        <w:t xml:space="preserve">：</w:t>
      </w:r>
      <w:r>
        <w:rPr>
          <w:bCs/>
          <w:b/>
        </w:rPr>
        <w:t xml:space="preserve">SNAr のハロゲン反応性は F &gt;</w:t>
      </w:r>
      <w:r>
        <w:t xml:space="preserve">** Cl ****&gt;**** Br ****&gt;**** I** で Sₙ1/Sₙ2 と</w:t>
      </w:r>
      <w:r>
        <w:rPr>
          <w:bCs/>
          <w:b/>
        </w:rPr>
        <w:t xml:space="preserve">逆</w:t>
      </w:r>
      <w:r>
        <w:t xml:space="preserve">。律速段階がマイゼンハイマー錯体の生成であり、F の強い電子求引性がこれを加速するため。para 位のカルボニル（電子求引基）が反応の前提。</w:t>
      </w:r>
    </w:p>
    <w:p>
      <w:pPr>
        <w:pStyle w:val="BodyText"/>
      </w:pPr>
      <w:r>
        <w:rPr>
          <w:bCs/>
          <w:b/>
        </w:rPr>
        <w:t xml:space="preserve">重縮合 vs 重付加の切り口</w:t>
      </w:r>
      <w:r>
        <w:t xml:space="preserve">　A・B・D・E は小分子（HCl/CH₃OH/HF）が脱離する</w:t>
      </w:r>
      <w:r>
        <w:rPr>
          <w:bCs/>
          <w:b/>
        </w:rPr>
        <w:t xml:space="preserve">重縮合</w:t>
      </w:r>
      <w:r>
        <w:t xml:space="preserve">、</w:t>
      </w:r>
      <w:r>
        <w:rPr>
          <w:bCs/>
          <w:b/>
        </w:rPr>
        <w:t xml:space="preserve">C だけが脱離なしの重付加</w:t>
      </w:r>
      <w:r>
        <w:t xml:space="preserve">。設問の「脱離成分は省略してある」という但し書きは、この C を紛れ込ませるための仕掛け。</w:t>
      </w:r>
    </w:p>
    <w:p>
      <w:pPr>
        <w:pStyle w:val="BodyText"/>
      </w:pPr>
      <w:r>
        <w:t xml:space="preserve">一句話速記：官能基ペアから連結基は一意に決まる——カルボニルの両側が O–O＝カーボネート、O–N＝ウレタン、N–N＝ウレア、O–C＝エステル、N–C＝アミド。あとは繰り返し単位を二つ繋いで炭素と酸素を数えるだけ。</w:t>
      </w:r>
    </w:p>
    <w:p>
      <w:pPr>
        <w:pStyle w:val="BodyText"/>
      </w:pPr>
      <w:r>
        <w:rPr>
          <w:bCs/>
          <w:b/>
        </w:rPr>
        <w:t xml:space="preserve">H30-Q15</w:t>
      </w:r>
    </w:p>
    <w:p>
      <w:pPr>
        <w:pStyle w:val="BodyText"/>
      </w:pPr>
      <w:r>
        <w:t xml:space="preserve">主題：ポリエチレンの語句組合せ　</w:t>
      </w:r>
      <w:r>
        <w:rPr>
          <w:bCs/>
          <w:b/>
        </w:rPr>
        <w:t xml:space="preserve">正解：② 低密度／高密度／結晶性／直鎖状低密度／超高分子量</w:t>
      </w:r>
    </w:p>
    <w:p>
      <w:pPr>
        <w:pStyle w:val="BodyText"/>
      </w:pPr>
      <w:r>
        <w:rPr>
          <w:bCs/>
          <w:b/>
        </w:rPr>
        <w:t xml:space="preserve">一つの物理ですべて解ける：分岐が結晶化を妨げ、結晶化度が密度を決める</w:t>
      </w:r>
    </w:p>
    <w:p>
      <w:pPr>
        <w:pStyle w:val="BodyText"/>
      </w:pPr>
      <w:r>
        <w:t xml:space="preserve">分岐 ↑ → 鎖が揃わない → 結晶化度 ↓ → 密度・融点・剛性・耐熱性・耐薬品性 ↓、柔軟性・透明性 ↑。</w:t>
      </w:r>
      <w:r>
        <w:rPr>
          <w:bCs/>
          <w:b/>
        </w:rPr>
        <w:t xml:space="preserve">「密度」は結晶化度の別名</w:t>
      </w:r>
      <w:r>
        <w:t xml:space="preserve">なので、名称中の「低密度／高密度」はそのまま「分岐が多い／少ない」を意味する。</w:t>
      </w:r>
    </w:p>
    <w:p>
      <w:pPr>
        <w:pStyle w:val="BodyText"/>
      </w:pPr>
      <w:r>
        <w:rPr>
          <w:bCs/>
          <w:b/>
        </w:rPr>
        <w:t xml:space="preserve">【A】高圧ラジカル重合 → 低密度</w:t>
      </w:r>
      <w:r>
        <w:t xml:space="preserve">　ラジカルが自分の鎖を噛み戻す（</w:t>
      </w:r>
      <w:r>
        <w:rPr>
          <w:bCs/>
          <w:b/>
        </w:rPr>
        <w:t xml:space="preserve">バックバイティング＝連鎖移動</w:t>
      </w:r>
      <w:r>
        <w:t xml:space="preserve">）ことで</w:t>
      </w:r>
      <w:r>
        <w:rPr>
          <w:bCs/>
          <w:b/>
        </w:rPr>
        <w:t xml:space="preserve">長鎖分岐</w:t>
      </w:r>
      <w:r>
        <w:t xml:space="preserve">が生じ、結晶化しにくくなる →</w:t>
      </w:r>
      <w:r>
        <w:t xml:space="preserve"> </w:t>
      </w:r>
      <w:r>
        <w:rPr>
          <w:bCs/>
          <w:b/>
        </w:rPr>
        <w:t xml:space="preserve">LDPE</w:t>
      </w:r>
      <w:r>
        <w:t xml:space="preserve">。</w:t>
      </w:r>
    </w:p>
    <w:p>
      <w:pPr>
        <w:pStyle w:val="BodyText"/>
      </w:pPr>
      <w:r>
        <w:rPr>
          <w:bCs/>
          <w:b/>
        </w:rPr>
        <w:t xml:space="preserve">【B】チーグラー触媒・常温常圧 → 高密度</w:t>
      </w:r>
      <w:r>
        <w:t xml:space="preserve">　配位重合は金属中心で単量体を逐次挿入する機構で、原理的に分岐を生じない → 直鎖 → 高結晶 →</w:t>
      </w:r>
      <w:r>
        <w:t xml:space="preserve"> </w:t>
      </w:r>
      <w:r>
        <w:rPr>
          <w:bCs/>
          <w:b/>
        </w:rPr>
        <w:t xml:space="preserve">HDPE</w:t>
      </w:r>
      <w:r>
        <w:t xml:space="preserve">。</w:t>
      </w:r>
    </w:p>
    <w:p>
      <w:pPr>
        <w:numPr>
          <w:ilvl w:val="0"/>
          <w:numId w:val="1022"/>
        </w:numPr>
        <w:pStyle w:val="Compact"/>
      </w:pPr>
      <w:r>
        <w:t xml:space="preserve">③④⑤ は A・B に「高圧法」「低圧法」「中圧法」を入れているが、これらは</w:t>
      </w:r>
      <w:r>
        <w:rPr>
          <w:bCs/>
          <w:b/>
        </w:rPr>
        <w:t xml:space="preserve">製法名であって材料名ではない</w:t>
      </w:r>
      <w:r>
        <w:t xml:space="preserve">。設問文は「長鎖分岐構造を有する【A】ポリエチレン」なので、</w:t>
      </w:r>
      <w:r>
        <w:rPr>
          <w:bCs/>
          <w:b/>
        </w:rPr>
        <w:t xml:space="preserve">空欄はポリエチレンを修飾する形容詞</w:t>
      </w:r>
      <w:r>
        <w:t xml:space="preserve">でなければならない。</w:t>
      </w:r>
      <w:r>
        <w:rPr>
          <w:bCs/>
          <w:b/>
        </w:rPr>
        <w:t xml:space="preserve">空欄の文法的役割を先に見るだけで三肢が落とせる。</w:t>
      </w:r>
    </w:p>
    <w:p>
      <w:pPr>
        <w:pStyle w:val="FirstParagraph"/>
      </w:pPr>
      <w:r>
        <w:rPr>
          <w:bCs/>
          <w:b/>
        </w:rPr>
        <w:t xml:space="preserve">【C】直鎖状だから → 結晶性</w:t>
      </w:r>
      <w:r>
        <w:t xml:space="preserve">　設問文自身が「分岐構造をほとんど含まない直鎖状の構造を持っているため【C】が高く、耐熱性や耐薬品性、絶縁性が高い」と因果を与えている。①「非晶性」は直鎖という前提と矛盾。⑤「融点」は意味は通るが</w:t>
      </w:r>
      <w:r>
        <w:rPr>
          <w:bCs/>
          <w:b/>
        </w:rPr>
        <w:t xml:space="preserve">結果であって原因ではない</w:t>
      </w:r>
      <w:r>
        <w:t xml:space="preserve">——後続の耐熱性・耐薬品性・絶縁性をまとめて統べるのは結晶性。</w:t>
      </w:r>
    </w:p>
    <w:p>
      <w:pPr>
        <w:pStyle w:val="BodyText"/>
      </w:pPr>
      <w:r>
        <w:rPr>
          <w:bCs/>
          <w:b/>
        </w:rPr>
        <w:t xml:space="preserve">【D】α-オレフィンとの共重合 → 直鎖状低密度</w:t>
      </w:r>
      <w:r>
        <w:t xml:space="preserve">　1-ブテン・1-ヘキセンの共重合は、Ziegler の直鎖骨格に</w:t>
      </w:r>
      <w:r>
        <w:rPr>
          <w:bCs/>
          <w:b/>
        </w:rPr>
        <w:t xml:space="preserve">意図的に短鎖分岐を入れる</w:t>
      </w:r>
      <w:r>
        <w:t xml:space="preserve">操作。「直鎖状（主鎖に長鎖分岐がない）」＋「低密度（短鎖分岐で結晶化度が下がる）」の二つの特徴を重ねた名称が</w:t>
      </w:r>
      <w:r>
        <w:t xml:space="preserve"> </w:t>
      </w:r>
      <w:r>
        <w:rPr>
          <w:bCs/>
          <w:b/>
        </w:rPr>
        <w:t xml:space="preserve">LLDPE</w:t>
      </w:r>
      <w:r>
        <w:t xml:space="preserve">。</w:t>
      </w:r>
    </w:p>
    <w:p>
      <w:pPr>
        <w:pStyle w:val="BodyText"/>
      </w:pPr>
      <w:r>
        <w:rPr>
          <w:bCs/>
          <w:b/>
        </w:rPr>
        <w:t xml:space="preserve">【E】粘度平均分子量 100万〜600万 → 超高分子量</w:t>
      </w:r>
      <w:r>
        <w:t xml:space="preserve">　通常の HDPE は 5〜30 万。百万級は</w:t>
      </w:r>
      <w:r>
        <w:t xml:space="preserve"> </w:t>
      </w:r>
      <w:r>
        <w:rPr>
          <w:bCs/>
          <w:b/>
        </w:rPr>
        <w:t xml:space="preserve">UHMWPE</w:t>
      </w:r>
      <w:r>
        <w:t xml:space="preserve">。「超粘性」「大分子量」は術語ではない。</w:t>
      </w:r>
    </w:p>
    <w:p>
      <w:pPr>
        <w:pStyle w:val="BodyText"/>
      </w:pPr>
      <w:r>
        <w:rPr>
          <w:bCs/>
          <w:b/>
        </w:rPr>
        <w:t xml:space="preserve">四種の対照</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LDPE</w:t>
            </w:r>
          </w:p>
        </w:tc>
        <w:tc>
          <w:tcPr/>
          <w:p>
            <w:pPr>
              <w:pStyle w:val="Compact"/>
              <w:jc w:val="left"/>
            </w:pPr>
            <w:r>
              <w:rPr>
                <w:bCs/>
                <w:b/>
              </w:rPr>
              <w:t xml:space="preserve">HDPE</w:t>
            </w:r>
          </w:p>
        </w:tc>
        <w:tc>
          <w:tcPr/>
          <w:p>
            <w:pPr>
              <w:pStyle w:val="Compact"/>
              <w:jc w:val="left"/>
            </w:pPr>
            <w:r>
              <w:rPr>
                <w:bCs/>
                <w:b/>
              </w:rPr>
              <w:t xml:space="preserve">LLDPE</w:t>
            </w:r>
          </w:p>
        </w:tc>
        <w:tc>
          <w:tcPr/>
          <w:p>
            <w:pPr>
              <w:pStyle w:val="Compact"/>
              <w:jc w:val="left"/>
            </w:pPr>
            <w:r>
              <w:rPr>
                <w:bCs/>
                <w:b/>
              </w:rPr>
              <w:t xml:space="preserve">UHMWPE</w:t>
            </w:r>
          </w:p>
        </w:tc>
      </w:tr>
      <w:tr>
        <w:tc>
          <w:tcPr/>
          <w:p>
            <w:pPr>
              <w:pStyle w:val="Compact"/>
              <w:jc w:val="left"/>
            </w:pPr>
            <w:r>
              <w:t xml:space="preserve">製法</w:t>
            </w:r>
          </w:p>
        </w:tc>
        <w:tc>
          <w:tcPr/>
          <w:p>
            <w:pPr>
              <w:pStyle w:val="Compact"/>
              <w:jc w:val="left"/>
            </w:pPr>
            <w:r>
              <w:t xml:space="preserve">高圧ラジカル（100〜300 MPa）</w:t>
            </w:r>
          </w:p>
        </w:tc>
        <w:tc>
          <w:tcPr/>
          <w:p>
            <w:pPr>
              <w:pStyle w:val="Compact"/>
              <w:jc w:val="left"/>
            </w:pPr>
            <w:r>
              <w:t xml:space="preserve">チーグラー・ナッタ</w:t>
            </w:r>
          </w:p>
        </w:tc>
        <w:tc>
          <w:tcPr/>
          <w:p>
            <w:pPr>
              <w:pStyle w:val="Compact"/>
              <w:jc w:val="left"/>
            </w:pPr>
            <w:r>
              <w:t xml:space="preserve">Ziegler＋α-オレフィン</w:t>
            </w:r>
          </w:p>
        </w:tc>
        <w:tc>
          <w:tcPr/>
          <w:p>
            <w:pPr>
              <w:pStyle w:val="Compact"/>
              <w:jc w:val="left"/>
            </w:pPr>
            <w:r>
              <w:t xml:space="preserve">Ziegler</w:t>
            </w:r>
          </w:p>
        </w:tc>
      </w:tr>
      <w:tr>
        <w:tc>
          <w:tcPr/>
          <w:p>
            <w:pPr>
              <w:pStyle w:val="Compact"/>
              <w:jc w:val="left"/>
            </w:pPr>
            <w:r>
              <w:t xml:space="preserve">分岐</w:t>
            </w:r>
          </w:p>
        </w:tc>
        <w:tc>
          <w:tcPr/>
          <w:p>
            <w:pPr>
              <w:pStyle w:val="Compact"/>
              <w:jc w:val="left"/>
            </w:pPr>
            <w:r>
              <w:rPr>
                <w:bCs/>
                <w:b/>
              </w:rPr>
              <w:t xml:space="preserve">長鎖（偶発的）</w:t>
            </w:r>
          </w:p>
        </w:tc>
        <w:tc>
          <w:tcPr/>
          <w:p>
            <w:pPr>
              <w:pStyle w:val="Compact"/>
              <w:jc w:val="left"/>
            </w:pPr>
            <w:r>
              <w:t xml:space="preserve">ほぼ無し</w:t>
            </w:r>
          </w:p>
        </w:tc>
        <w:tc>
          <w:tcPr/>
          <w:p>
            <w:pPr>
              <w:pStyle w:val="Compact"/>
              <w:jc w:val="left"/>
            </w:pPr>
            <w:r>
              <w:rPr>
                <w:bCs/>
                <w:b/>
              </w:rPr>
              <w:t xml:space="preserve">短鎖（意図的・制御）</w:t>
            </w:r>
          </w:p>
        </w:tc>
        <w:tc>
          <w:tcPr/>
          <w:p>
            <w:pPr>
              <w:pStyle w:val="Compact"/>
              <w:jc w:val="left"/>
            </w:pPr>
            <w:r>
              <w:t xml:space="preserve">ほぼ無し</w:t>
            </w:r>
          </w:p>
        </w:tc>
      </w:tr>
      <w:tr>
        <w:tc>
          <w:tcPr/>
          <w:p>
            <w:pPr>
              <w:pStyle w:val="Compact"/>
              <w:jc w:val="left"/>
            </w:pPr>
            <w:r>
              <w:t xml:space="preserve">密度</w:t>
            </w:r>
          </w:p>
        </w:tc>
        <w:tc>
          <w:tcPr/>
          <w:p>
            <w:pPr>
              <w:pStyle w:val="Compact"/>
              <w:jc w:val="left"/>
            </w:pPr>
            <w:r>
              <w:t xml:space="preserve">0.91〜0.93</w:t>
            </w:r>
          </w:p>
        </w:tc>
        <w:tc>
          <w:tcPr/>
          <w:p>
            <w:pPr>
              <w:pStyle w:val="Compact"/>
              <w:jc w:val="left"/>
            </w:pPr>
            <w:r>
              <w:rPr>
                <w:bCs/>
                <w:b/>
              </w:rPr>
              <w:t xml:space="preserve">0.94〜0.97</w:t>
            </w:r>
          </w:p>
        </w:tc>
        <w:tc>
          <w:tcPr/>
          <w:p>
            <w:pPr>
              <w:pStyle w:val="Compact"/>
              <w:jc w:val="left"/>
            </w:pPr>
            <w:r>
              <w:t xml:space="preserve">0.91〜0.94</w:t>
            </w:r>
          </w:p>
        </w:tc>
        <w:tc>
          <w:tcPr/>
          <w:p>
            <w:pPr>
              <w:pStyle w:val="Compact"/>
              <w:jc w:val="left"/>
            </w:pPr>
            <w:r>
              <w:t xml:space="preserve">0.93〜0.94</w:t>
            </w:r>
          </w:p>
        </w:tc>
      </w:tr>
      <w:tr>
        <w:tc>
          <w:tcPr/>
          <w:p>
            <w:pPr>
              <w:pStyle w:val="Compact"/>
              <w:jc w:val="left"/>
            </w:pPr>
            <w:r>
              <w:t xml:space="preserve">結晶化度</w:t>
            </w:r>
          </w:p>
        </w:tc>
        <w:tc>
          <w:tcPr/>
          <w:p>
            <w:pPr>
              <w:pStyle w:val="Compact"/>
              <w:jc w:val="left"/>
            </w:pPr>
            <w:r>
              <w:t xml:space="preserve">40〜50%</w:t>
            </w:r>
          </w:p>
        </w:tc>
        <w:tc>
          <w:tcPr/>
          <w:p>
            <w:pPr>
              <w:pStyle w:val="Compact"/>
              <w:jc w:val="left"/>
            </w:pPr>
            <w:r>
              <w:rPr>
                <w:bCs/>
                <w:b/>
              </w:rPr>
              <w:t xml:space="preserve">70〜80%</w:t>
            </w:r>
          </w:p>
        </w:tc>
        <w:tc>
          <w:tcPr/>
          <w:p>
            <w:pPr>
              <w:pStyle w:val="Compact"/>
              <w:jc w:val="left"/>
            </w:pPr>
            <w:r>
              <w:t xml:space="preserve">45〜55%</w:t>
            </w:r>
          </w:p>
        </w:tc>
        <w:tc>
          <w:tcPr/>
          <w:p>
            <w:pPr>
              <w:pStyle w:val="Compact"/>
              <w:jc w:val="left"/>
            </w:pPr>
            <w:r>
              <w:t xml:space="preserve">中</w:t>
            </w:r>
          </w:p>
        </w:tc>
      </w:tr>
      <w:tr>
        <w:tc>
          <w:tcPr/>
          <w:p>
            <w:pPr>
              <w:pStyle w:val="Compact"/>
              <w:jc w:val="left"/>
            </w:pPr>
            <w:r>
              <w:t xml:space="preserve">融点</w:t>
            </w:r>
          </w:p>
        </w:tc>
        <w:tc>
          <w:tcPr/>
          <w:p>
            <w:pPr>
              <w:pStyle w:val="Compact"/>
              <w:jc w:val="left"/>
            </w:pPr>
            <w:r>
              <w:t xml:space="preserve">105〜115℃</w:t>
            </w:r>
          </w:p>
        </w:tc>
        <w:tc>
          <w:tcPr/>
          <w:p>
            <w:pPr>
              <w:pStyle w:val="Compact"/>
              <w:jc w:val="left"/>
            </w:pPr>
            <w:r>
              <w:rPr>
                <w:bCs/>
                <w:b/>
              </w:rPr>
              <w:t xml:space="preserve">130〜135℃</w:t>
            </w:r>
          </w:p>
        </w:tc>
        <w:tc>
          <w:tcPr/>
          <w:p>
            <w:pPr>
              <w:pStyle w:val="Compact"/>
              <w:jc w:val="left"/>
            </w:pPr>
            <w:r>
              <w:t xml:space="preserve">120〜125℃</w:t>
            </w:r>
          </w:p>
        </w:tc>
        <w:tc>
          <w:tcPr/>
          <w:p>
            <w:pPr>
              <w:pStyle w:val="Compact"/>
              <w:jc w:val="left"/>
            </w:pPr>
            <w:r>
              <w:t xml:space="preserve">135℃</w:t>
            </w:r>
          </w:p>
        </w:tc>
      </w:tr>
      <w:tr>
        <w:tc>
          <w:tcPr/>
          <w:p>
            <w:pPr>
              <w:pStyle w:val="Compact"/>
              <w:jc w:val="left"/>
            </w:pPr>
            <w:r>
              <w:t xml:space="preserve">用途</w:t>
            </w:r>
          </w:p>
        </w:tc>
        <w:tc>
          <w:tcPr/>
          <w:p>
            <w:pPr>
              <w:pStyle w:val="Compact"/>
              <w:jc w:val="left"/>
            </w:pPr>
            <w:r>
              <w:t xml:space="preserve">包装シート、ゴミ袋</w:t>
            </w:r>
          </w:p>
        </w:tc>
        <w:tc>
          <w:tcPr/>
          <w:p>
            <w:pPr>
              <w:pStyle w:val="Compact"/>
              <w:jc w:val="left"/>
            </w:pPr>
            <w:r>
              <w:t xml:space="preserve">容器、パイプ、灯油缶</w:t>
            </w:r>
          </w:p>
        </w:tc>
        <w:tc>
          <w:tcPr/>
          <w:p>
            <w:pPr>
              <w:pStyle w:val="Compact"/>
              <w:jc w:val="left"/>
            </w:pPr>
            <w:r>
              <w:rPr>
                <w:bCs/>
                <w:b/>
              </w:rPr>
              <w:t xml:space="preserve">フィルム、チューブ、ホース</w:t>
            </w:r>
          </w:p>
        </w:tc>
        <w:tc>
          <w:tcPr/>
          <w:p>
            <w:pPr>
              <w:pStyle w:val="Compact"/>
              <w:jc w:val="left"/>
            </w:pPr>
            <w:r>
              <w:rPr>
                <w:bCs/>
                <w:b/>
              </w:rPr>
              <w:t xml:space="preserve">ロープ、防弾材、人工関節</w:t>
            </w:r>
          </w:p>
        </w:tc>
      </w:tr>
    </w:tbl>
    <w:p>
      <w:pPr>
        <w:numPr>
          <w:ilvl w:val="0"/>
          <w:numId w:val="1023"/>
        </w:numPr>
      </w:pPr>
      <w:r>
        <w:rPr>
          <w:bCs/>
          <w:b/>
        </w:rPr>
        <w:t xml:space="preserve">LDPE と LLDPE の分岐は別物</w:t>
      </w:r>
      <w:r>
        <w:t xml:space="preserve">：前者は偶発的な長鎖分岐で強度が出にくい、後者は分布が均一な短鎖分岐なので</w:t>
      </w:r>
      <w:r>
        <w:rPr>
          <w:bCs/>
          <w:b/>
        </w:rPr>
        <w:t xml:space="preserve">柔軟性と強靭性を両立</w:t>
      </w:r>
      <w:r>
        <w:t xml:space="preserve">する。設問文の「柔軟性と強靭性を合わせ持つ」はこれを指す。</w:t>
      </w:r>
    </w:p>
    <w:p>
      <w:pPr>
        <w:numPr>
          <w:ilvl w:val="0"/>
          <w:numId w:val="1023"/>
        </w:numPr>
      </w:pPr>
      <w:r>
        <w:rPr>
          <w:bCs/>
          <w:b/>
        </w:rPr>
        <w:t xml:space="preserve">UHMWPE の逆説</w:t>
      </w:r>
      <w:r>
        <w:t xml:space="preserve">：分子量が大きすぎて溶融流動せず射出成形できない（圧縮成形・ラム押出による）。密度も特別高くない（結晶化が阻害される）。それでも絡み合いが多いため強度・耐摩耗性は最高。</w:t>
      </w:r>
      <w:r>
        <w:rPr>
          <w:bCs/>
          <w:b/>
        </w:rPr>
        <w:t xml:space="preserve">「分子量は大きいほど良い」わけではない</w:t>
      </w:r>
      <w:r>
        <w:t xml:space="preserve">点で H30-Q12 の VII と同型のトレードオフ。</w:t>
      </w:r>
    </w:p>
    <w:p>
      <w:pPr>
        <w:pStyle w:val="FirstParagraph"/>
      </w:pPr>
      <w:r>
        <w:rPr>
          <w:bCs/>
          <w:b/>
        </w:rPr>
        <w:t xml:space="preserve">語句組合せ問題の手順</w:t>
      </w:r>
      <w:r>
        <w:t xml:space="preserve">　①空欄の文法的役割を確認 → ②設問文中の因果接続詞を利用 → ③</w:t>
      </w:r>
      <w:r>
        <w:rPr>
          <w:bCs/>
          <w:b/>
        </w:rPr>
        <w:t xml:space="preserve">2〜3 箇所の確定で選択肢は一意になる</w:t>
      </w:r>
      <w:r>
        <w:t xml:space="preserve">（本題は A と C の二箇所で決まる）。全欄を検証しない。</w:t>
      </w:r>
    </w:p>
    <w:p>
      <w:pPr>
        <w:pStyle w:val="BodyText"/>
      </w:pPr>
      <w:r>
        <w:t xml:space="preserve">一句話速記：分岐が結晶化を妨げ結晶化度が密度を決める。高圧ラジカル＝連鎖移動で長鎖分岐＝LDPE、チーグラー＝直鎖＝HDPE、α-オレフィン共重合で短鎖分岐を入れたのが LLDPE、分子量 100 万超が UHMWPE。</w:t>
      </w:r>
    </w:p>
    <w:p>
      <w:pPr>
        <w:pStyle w:val="BodyText"/>
      </w:pPr>
      <w:r>
        <w:rPr>
          <w:bCs/>
          <w:b/>
        </w:rPr>
        <w:t xml:space="preserve">H30-Q16</w:t>
      </w:r>
    </w:p>
    <w:p>
      <w:pPr>
        <w:pStyle w:val="BodyText"/>
      </w:pPr>
      <w:r>
        <w:t xml:space="preserve">主題：アニオン重合の開始剤となりうる化合物の組合せ　</w:t>
      </w:r>
      <w:r>
        <w:rPr>
          <w:bCs/>
          <w:b/>
        </w:rPr>
        <w:t xml:space="preserve">正解：⑤（C）と（D）</w:t>
      </w:r>
    </w:p>
    <w:p>
      <w:pPr>
        <w:pStyle w:val="BodyText"/>
      </w:pPr>
      <w:r>
        <w:rPr>
          <w:bCs/>
          <w:b/>
        </w:rPr>
        <w:t xml:space="preserve">判定框架：開始剤の種類は「どんな活性種を生むか」で決まる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見分け方</w:t>
            </w:r>
          </w:p>
        </w:tc>
        <w:tc>
          <w:tcPr/>
          <w:p>
            <w:pPr>
              <w:pStyle w:val="Compact"/>
              <w:jc w:val="left"/>
            </w:pPr>
            <w:r>
              <w:rPr>
                <w:bCs/>
                <w:b/>
              </w:rPr>
              <w:t xml:space="preserve">本題の該当</w:t>
            </w:r>
          </w:p>
        </w:tc>
      </w:tr>
      <w:tr>
        <w:tc>
          <w:tcPr/>
          <w:p>
            <w:pPr>
              <w:pStyle w:val="Compact"/>
              <w:jc w:val="left"/>
            </w:pPr>
            <w:r>
              <w:rPr>
                <w:bCs/>
                <w:b/>
              </w:rPr>
              <w:t xml:space="preserve">ラジカル</w:t>
            </w:r>
          </w:p>
        </w:tc>
        <w:tc>
          <w:tcPr/>
          <w:p>
            <w:pPr>
              <w:pStyle w:val="Compact"/>
              <w:jc w:val="left"/>
            </w:pPr>
            <w:r>
              <w:rPr>
                <w:bCs/>
                <w:b/>
              </w:rPr>
              <w:t xml:space="preserve">–N=N–（アゾ基）、–O–O–（過酸化物）</w:t>
            </w:r>
          </w:p>
        </w:tc>
        <w:tc>
          <w:tcPr/>
          <w:p>
            <w:pPr>
              <w:pStyle w:val="Compact"/>
              <w:jc w:val="left"/>
            </w:pPr>
            <w:r>
              <w:rPr>
                <w:bCs/>
                <w:b/>
              </w:rPr>
              <w:t xml:space="preserve">(B) AIBN、(E) K₂S₂O₈</w:t>
            </w:r>
          </w:p>
        </w:tc>
      </w:tr>
      <w:tr>
        <w:tc>
          <w:tcPr/>
          <w:p>
            <w:pPr>
              <w:pStyle w:val="Compact"/>
              <w:jc w:val="left"/>
            </w:pPr>
            <w:r>
              <w:rPr>
                <w:bCs/>
                <w:b/>
              </w:rPr>
              <w:t xml:space="preserve">カチオン</w:t>
            </w:r>
          </w:p>
        </w:tc>
        <w:tc>
          <w:tcPr/>
          <w:p>
            <w:pPr>
              <w:pStyle w:val="Compact"/>
              <w:jc w:val="left"/>
            </w:pPr>
            <w:r>
              <w:t xml:space="preserve">プロトン酸、ルイス酸</w:t>
            </w:r>
          </w:p>
        </w:tc>
        <w:tc>
          <w:tcPr/>
          <w:p>
            <w:pPr>
              <w:pStyle w:val="Compact"/>
              <w:jc w:val="left"/>
            </w:pPr>
            <w:r>
              <w:rPr>
                <w:bCs/>
                <w:b/>
              </w:rPr>
              <w:t xml:space="preserve">(A) H₂SO₄</w:t>
            </w:r>
          </w:p>
        </w:tc>
      </w:tr>
      <w:tr>
        <w:tc>
          <w:tcPr/>
          <w:p>
            <w:pPr>
              <w:pStyle w:val="Compact"/>
              <w:jc w:val="left"/>
            </w:pPr>
            <w:r>
              <w:rPr>
                <w:bCs/>
                <w:b/>
              </w:rPr>
              <w:t xml:space="preserve">アニオン</w:t>
            </w:r>
          </w:p>
        </w:tc>
        <w:tc>
          <w:tcPr/>
          <w:p>
            <w:pPr>
              <w:pStyle w:val="Compact"/>
              <w:jc w:val="left"/>
            </w:pPr>
            <w:r>
              <w:rPr>
                <w:bCs/>
                <w:b/>
              </w:rPr>
              <w:t xml:space="preserve">強塩基・求核剤</w:t>
            </w:r>
          </w:p>
        </w:tc>
        <w:tc>
          <w:tcPr/>
          <w:p>
            <w:pPr>
              <w:pStyle w:val="Compact"/>
              <w:jc w:val="left"/>
            </w:pPr>
            <w:r>
              <w:rPr>
                <w:bCs/>
                <w:b/>
              </w:rPr>
              <w:t xml:space="preserve">(C) H₂O、(D)</w:t>
            </w:r>
            <w:r>
              <w:t xml:space="preserve">** *****t*****-BuOK**</w:t>
            </w:r>
          </w:p>
        </w:tc>
      </w:tr>
    </w:tbl>
    <w:p>
      <w:pPr>
        <w:pStyle w:val="BodyText"/>
      </w:pPr>
      <w:r>
        <w:rPr>
          <w:bCs/>
          <w:b/>
        </w:rPr>
        <w:t xml:space="preserve">(B) が誤りの理由（誤答した肢）</w:t>
      </w:r>
    </w:p>
    <w:p>
      <w:pPr>
        <w:pStyle w:val="BodyText"/>
      </w:pPr>
      <w:r>
        <w:t xml:space="preserve">図の構造 –C(CH₃)(CN)–</w:t>
      </w:r>
      <w:r>
        <w:rPr>
          <w:bCs/>
          <w:b/>
        </w:rPr>
        <w:t xml:space="preserve">N=N</w:t>
      </w:r>
      <w:r>
        <w:t xml:space="preserve">–C(CH₃)(CN)– は</w:t>
      </w:r>
      <w:r>
        <w:rPr>
          <w:bCs/>
          <w:b/>
        </w:rPr>
        <w:t xml:space="preserve">アゾ基</w:t>
      </w:r>
      <w:r>
        <w:t xml:space="preserve">。加熱（60〜70℃）で均一開裂し、N₂ を放出して二つのラジカルを生じる＝</w:t>
      </w:r>
      <w:r>
        <w:rPr>
          <w:bCs/>
          <w:b/>
        </w:rPr>
        <w:t xml:space="preserve">AIBN（アゾビスイソブチロニトリル）</w:t>
      </w:r>
      <w:r>
        <w:t xml:space="preserve">、代表的ラジカル開始剤。</w:t>
      </w:r>
    </w:p>
    <w:p>
      <w:pPr>
        <w:pStyle w:val="BodyText"/>
      </w:pPr>
      <w:r>
        <w:t xml:space="preserve">　</w:t>
      </w:r>
      <w:r>
        <w:rPr>
          <w:bCs/>
          <w:b/>
        </w:rPr>
        <w:t xml:space="preserve">–N=N– と –O–O– は結合エネルギーが低く（約150 kJ/mol）、見た瞬間にラジカルと断定してよい。</w:t>
      </w:r>
      <w:r>
        <w:t xml:space="preserve"> </w:t>
      </w:r>
      <w:r>
        <w:t xml:space="preserve">(E) の過硫酸カリウム K₂S₂O₈（KO–SO₂–O–O–SO₂–OK）も</w:t>
      </w:r>
      <w:r>
        <w:t xml:space="preserve"> </w:t>
      </w:r>
      <w:r>
        <w:rPr>
          <w:bCs/>
          <w:b/>
        </w:rPr>
        <w:t xml:space="preserve">–O–O–</w:t>
      </w:r>
      <w:r>
        <w:t xml:space="preserve"> </w:t>
      </w:r>
      <w:r>
        <w:t xml:space="preserve">を持つラジカル開始剤（乳化重合で多用）。</w:t>
      </w:r>
      <w:r>
        <w:rPr>
          <w:bCs/>
          <w:b/>
        </w:rPr>
        <w:t xml:space="preserve">(B) と (E) は同類</w:t>
      </w:r>
      <w:r>
        <w:t xml:space="preserve">であり、出題者は両者を別の選択肢に分けて配置している。</w:t>
      </w:r>
    </w:p>
    <w:p>
      <w:pPr>
        <w:pStyle w:val="BodyText"/>
      </w:pPr>
      <w:r>
        <w:rPr>
          <w:bCs/>
          <w:b/>
        </w:rPr>
        <w:t xml:space="preserve">(A) カチオン</w:t>
      </w:r>
      <w:r>
        <w:t xml:space="preserve">　H₂SO₄ は H⁺ を供与し、単量体に付加してカルボカチオンを生成する＝</w:t>
      </w:r>
      <w:r>
        <w:rPr>
          <w:bCs/>
          <w:b/>
        </w:rPr>
        <w:t xml:space="preserve">カチオン重合開始剤</w:t>
      </w:r>
      <w:r>
        <w:t xml:space="preserve">。</w:t>
      </w:r>
    </w:p>
    <w:p>
      <w:pPr>
        <w:pStyle w:val="BodyText"/>
      </w:pPr>
      <w:r>
        <w:rPr>
          <w:bCs/>
          <w:b/>
        </w:rPr>
        <w:t xml:space="preserve">(D) アニオン ✓</w:t>
      </w:r>
      <w:r>
        <w:t xml:space="preserve">　CH₃–C(CH₃)₂–OK ＝</w:t>
      </w:r>
      <w:r>
        <w:t xml:space="preserve"> </w:t>
      </w:r>
      <w:r>
        <w:rPr>
          <w:iCs/>
          <w:i/>
          <w:bCs/>
          <w:b/>
        </w:rPr>
        <w:t xml:space="preserve">t</w:t>
      </w:r>
      <w:r>
        <w:rPr>
          <w:bCs/>
          <w:b/>
        </w:rPr>
        <w:t xml:space="preserve">-ブトキシドカリウム</w:t>
      </w:r>
      <w:r>
        <w:t xml:space="preserve">（H30-Q6 に登場した嵩高い強塩基）。求核付加でカルボアニオンを生成する教科書的なアニオン開始剤。</w:t>
      </w:r>
    </w:p>
    <w:p>
      <w:pPr>
        <w:pStyle w:val="BodyText"/>
      </w:pPr>
      <w:r>
        <w:rPr>
          <w:bCs/>
          <w:b/>
        </w:rPr>
        <w:t xml:space="preserve">(C) H₂O がアニオン開始剤になる理由</w:t>
      </w:r>
    </w:p>
    <w:p>
      <w:pPr>
        <w:pStyle w:val="BodyText"/>
      </w:pPr>
      <w:r>
        <w:t xml:space="preserve">本題で唯一追加知識が要る箇所。水は弱いように見えるが、</w:t>
      </w:r>
      <w:r>
        <w:rPr>
          <w:bCs/>
          <w:b/>
        </w:rPr>
        <w:t xml:space="preserve">極度に活性な単量体に対しては十分な求核剤</w:t>
      </w:r>
      <w:r>
        <w:t xml:space="preserve">となる。</w:t>
      </w:r>
    </w:p>
    <w:p>
      <w:pPr>
        <w:numPr>
          <w:ilvl w:val="0"/>
          <w:numId w:val="1024"/>
        </w:numPr>
      </w:pPr>
      <w:r>
        <w:rPr>
          <w:bCs/>
          <w:b/>
        </w:rPr>
        <w:t xml:space="preserve">シアノアクリレート（瞬間接着剤）</w:t>
      </w:r>
      <w:r>
        <w:t xml:space="preserve">：CH₂=C(CN)COOR は</w:t>
      </w:r>
      <w:r>
        <w:t xml:space="preserve"> </w:t>
      </w:r>
      <w:r>
        <w:rPr>
          <w:bCs/>
          <w:b/>
        </w:rPr>
        <w:t xml:space="preserve">CN と COOR という二つの強い電子求引基が同一炭素</w:t>
      </w:r>
      <w:r>
        <w:t xml:space="preserve">に付くため、生成するカルボアニオンが極度に安定＝活性化エネルギーが極小。</w:t>
      </w:r>
      <w:r>
        <w:rPr>
          <w:bCs/>
          <w:b/>
        </w:rPr>
        <w:t xml:space="preserve">空気中の湿気や被着体表面の水分だけでアニオン重合が開始する</w:t>
      </w:r>
      <w:r>
        <w:t xml:space="preserve">——瞬間接着剤が「触れると固まる」化学そのもの。</w:t>
      </w:r>
    </w:p>
    <w:p>
      <w:pPr>
        <w:numPr>
          <w:ilvl w:val="0"/>
          <w:numId w:val="1024"/>
        </w:numPr>
      </w:pPr>
      <w:r>
        <w:rPr>
          <w:bCs/>
          <w:b/>
        </w:rPr>
        <w:t xml:space="preserve">エポキシド（エチレンオキシド）のアニオン開環重合</w:t>
      </w:r>
      <w:r>
        <w:t xml:space="preserve">も H₂O/OH⁻ で開始する。</w:t>
      </w:r>
    </w:p>
    <w:p>
      <w:pPr>
        <w:pStyle w:val="FirstParagraph"/>
      </w:pPr>
      <w:r>
        <w:t xml:space="preserve">　</w:t>
      </w:r>
      <w:r>
        <w:rPr>
          <w:bCs/>
          <w:b/>
        </w:rPr>
        <w:t xml:space="preserve">判定基準は「強塩基か」ではなく「求核剤か」</w:t>
      </w:r>
      <w:r>
        <w:t xml:space="preserve">。アニオン重合の本質は求核付加であって酸塩基の強弱ではない。</w:t>
      </w:r>
    </w:p>
    <w:p>
      <w:pPr>
        <w:pStyle w:val="BodyText"/>
      </w:pPr>
      <w:r>
        <w:rPr>
          <w:bCs/>
          <w:b/>
        </w:rPr>
        <w:t xml:space="preserve">単量体の置換基と重合法の適合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置換基</w:t>
            </w:r>
          </w:p>
        </w:tc>
        <w:tc>
          <w:tcPr/>
          <w:p>
            <w:pPr>
              <w:pStyle w:val="Compact"/>
              <w:jc w:val="left"/>
            </w:pPr>
            <w:r>
              <w:rPr>
                <w:bCs/>
                <w:b/>
              </w:rPr>
              <w:t xml:space="preserve">安定化</w:t>
            </w:r>
          </w:p>
        </w:tc>
        <w:tc>
          <w:tcPr/>
          <w:p>
            <w:pPr>
              <w:pStyle w:val="Compact"/>
              <w:jc w:val="left"/>
            </w:pPr>
            <w:r>
              <w:rPr>
                <w:bCs/>
                <w:b/>
              </w:rPr>
              <w:t xml:space="preserve">適する重合</w:t>
            </w:r>
          </w:p>
        </w:tc>
        <w:tc>
          <w:tcPr/>
          <w:p>
            <w:pPr>
              <w:pStyle w:val="Compact"/>
              <w:jc w:val="left"/>
            </w:pPr>
            <w:r>
              <w:rPr>
                <w:bCs/>
                <w:b/>
              </w:rPr>
              <w:t xml:space="preserve">代表</w:t>
            </w:r>
          </w:p>
        </w:tc>
      </w:tr>
      <w:tr>
        <w:tc>
          <w:tcPr/>
          <w:p>
            <w:pPr>
              <w:pStyle w:val="Compact"/>
              <w:jc w:val="left"/>
            </w:pPr>
            <w:r>
              <w:rPr>
                <w:bCs/>
                <w:b/>
              </w:rPr>
              <w:t xml:space="preserve">電子供与基</w:t>
            </w:r>
            <w:r>
              <w:t xml:space="preserve">（–OR、–CH₃）</w:t>
            </w:r>
          </w:p>
        </w:tc>
        <w:tc>
          <w:tcPr/>
          <w:p>
            <w:pPr>
              <w:pStyle w:val="Compact"/>
              <w:jc w:val="left"/>
            </w:pPr>
            <w:r>
              <w:t xml:space="preserve">カチオン</w:t>
            </w:r>
          </w:p>
        </w:tc>
        <w:tc>
          <w:tcPr/>
          <w:p>
            <w:pPr>
              <w:pStyle w:val="Compact"/>
              <w:jc w:val="left"/>
            </w:pPr>
            <w:r>
              <w:rPr>
                <w:bCs/>
                <w:b/>
              </w:rPr>
              <w:t xml:space="preserve">カチオン重合</w:t>
            </w:r>
          </w:p>
        </w:tc>
        <w:tc>
          <w:tcPr/>
          <w:p>
            <w:pPr>
              <w:pStyle w:val="Compact"/>
              <w:jc w:val="left"/>
            </w:pPr>
            <w:r>
              <w:t xml:space="preserve">イソブチレン、ビニルエーテル</w:t>
            </w:r>
          </w:p>
        </w:tc>
      </w:tr>
      <w:tr>
        <w:tc>
          <w:tcPr/>
          <w:p>
            <w:pPr>
              <w:pStyle w:val="Compact"/>
              <w:jc w:val="left"/>
            </w:pPr>
            <w:r>
              <w:rPr>
                <w:bCs/>
                <w:b/>
              </w:rPr>
              <w:t xml:space="preserve">電子求引基</w:t>
            </w:r>
            <w:r>
              <w:t xml:space="preserve">（–CN、–COOR、–NO₂）</w:t>
            </w:r>
          </w:p>
        </w:tc>
        <w:tc>
          <w:tcPr/>
          <w:p>
            <w:pPr>
              <w:pStyle w:val="Compact"/>
              <w:jc w:val="left"/>
            </w:pPr>
            <w:r>
              <w:t xml:space="preserve">アニオン</w:t>
            </w:r>
          </w:p>
        </w:tc>
        <w:tc>
          <w:tcPr/>
          <w:p>
            <w:pPr>
              <w:pStyle w:val="Compact"/>
              <w:jc w:val="left"/>
            </w:pPr>
            <w:r>
              <w:rPr>
                <w:bCs/>
                <w:b/>
              </w:rPr>
              <w:t xml:space="preserve">アニオン重合</w:t>
            </w:r>
          </w:p>
        </w:tc>
        <w:tc>
          <w:tcPr/>
          <w:p>
            <w:pPr>
              <w:pStyle w:val="Compact"/>
              <w:jc w:val="left"/>
            </w:pPr>
            <w:r>
              <w:t xml:space="preserve">アクリロニトリル、MMA、シアノアクリレート</w:t>
            </w:r>
          </w:p>
        </w:tc>
      </w:tr>
      <w:tr>
        <w:tc>
          <w:tcPr/>
          <w:p>
            <w:pPr>
              <w:pStyle w:val="Compact"/>
              <w:jc w:val="left"/>
            </w:pPr>
            <w:r>
              <w:t xml:space="preserve">共役系</w:t>
            </w:r>
          </w:p>
        </w:tc>
        <w:tc>
          <w:tcPr/>
          <w:p>
            <w:pPr>
              <w:pStyle w:val="Compact"/>
              <w:jc w:val="left"/>
            </w:pPr>
            <w:r>
              <w:t xml:space="preserve">両方</w:t>
            </w:r>
          </w:p>
        </w:tc>
        <w:tc>
          <w:tcPr/>
          <w:p>
            <w:pPr>
              <w:pStyle w:val="Compact"/>
              <w:jc w:val="left"/>
            </w:pPr>
            <w:r>
              <w:t xml:space="preserve">すべて可</w:t>
            </w:r>
          </w:p>
        </w:tc>
        <w:tc>
          <w:tcPr/>
          <w:p>
            <w:pPr>
              <w:pStyle w:val="Compact"/>
              <w:jc w:val="left"/>
            </w:pPr>
            <w:r>
              <w:t xml:space="preserve">スチレン、ブタジエン</w:t>
            </w:r>
          </w:p>
        </w:tc>
      </w:tr>
      <w:tr>
        <w:tc>
          <w:tcPr/>
          <w:p>
            <w:pPr>
              <w:pStyle w:val="Compact"/>
              <w:jc w:val="left"/>
            </w:pPr>
            <w:r>
              <w:t xml:space="preserve">なし／ハロゲン</w:t>
            </w:r>
          </w:p>
        </w:tc>
        <w:tc>
          <w:tcPr/>
          <w:p>
            <w:pPr>
              <w:pStyle w:val="Compact"/>
              <w:jc w:val="left"/>
            </w:pPr>
            <w:r>
              <w:t xml:space="preserve">—</w:t>
            </w:r>
          </w:p>
        </w:tc>
        <w:tc>
          <w:tcPr/>
          <w:p>
            <w:pPr>
              <w:pStyle w:val="Compact"/>
              <w:jc w:val="left"/>
            </w:pPr>
            <w:r>
              <w:rPr>
                <w:bCs/>
                <w:b/>
              </w:rPr>
              <w:t xml:space="preserve">ラジカルのみ</w:t>
            </w:r>
          </w:p>
        </w:tc>
        <w:tc>
          <w:tcPr/>
          <w:p>
            <w:pPr>
              <w:pStyle w:val="Compact"/>
              <w:jc w:val="left"/>
            </w:pPr>
            <w:r>
              <w:t xml:space="preserve">エチレン、</w:t>
            </w:r>
            <w:r>
              <w:rPr>
                <w:bCs/>
                <w:b/>
              </w:rPr>
              <w:t xml:space="preserve">塩化ビニル、酢酸ビニル</w:t>
            </w:r>
          </w:p>
        </w:tc>
      </w:tr>
    </w:tbl>
    <w:p>
      <w:pPr>
        <w:pStyle w:val="BodyText"/>
      </w:pPr>
      <w:r>
        <w:t xml:space="preserve">　</w:t>
      </w:r>
      <w:r>
        <w:rPr>
          <w:bCs/>
          <w:b/>
        </w:rPr>
        <w:t xml:space="preserve">方向記憶：活性種と逆の電荷を安定化する置換基が必要</w:t>
      </w:r>
      <w:r>
        <w:t xml:space="preserve">。カチオン重合には電子を与える基、アニオン重合には電子を引く基。</w:t>
      </w:r>
    </w:p>
    <w:p>
      <w:pPr>
        <w:pStyle w:val="BodyText"/>
      </w:pPr>
      <w:r>
        <w:rPr>
          <w:bCs/>
          <w:b/>
        </w:rPr>
        <w:t xml:space="preserve">アニオン重合＝リビング重合</w:t>
      </w:r>
      <w:r>
        <w:t xml:space="preserve">　停止反応が本質的に存在しないため、</w:t>
      </w:r>
      <w:r>
        <w:rPr>
          <w:bCs/>
          <w:b/>
        </w:rPr>
        <w:t xml:space="preserve">分子量分布が狭く（Mw/Mn ≈ 1.0〜1.1）</w:t>
      </w:r>
      <w:r>
        <w:t xml:space="preserve">、活性末端が残るので</w:t>
      </w:r>
      <w:r>
        <w:rPr>
          <w:bCs/>
          <w:b/>
        </w:rPr>
        <w:t xml:space="preserve">第二単量体を加えればブロック共重合体</w:t>
      </w:r>
      <w:r>
        <w:t xml:space="preserve">が作れる（SBS 熱可塑性エラストマー）。反面</w:t>
      </w:r>
      <w:r>
        <w:rPr>
          <w:bCs/>
          <w:b/>
        </w:rPr>
        <w:t xml:space="preserve">水分・酸素・CO₂ で即失活</w:t>
      </w:r>
      <w:r>
        <w:t xml:space="preserve">するため完全無水・無酸素が必須。 　この最後の点と (C) は表裏一体——</w:t>
      </w:r>
      <w:r>
        <w:rPr>
          <w:bCs/>
          <w:b/>
        </w:rPr>
        <w:t xml:space="preserve">水はアニオン重合を開始もするし停止もさせる</w:t>
      </w:r>
      <w:r>
        <w:t xml:space="preserve">。単量体の活性と添加の時機で役割が変わる。</w:t>
      </w:r>
    </w:p>
    <w:p>
      <w:pPr>
        <w:pStyle w:val="BodyText"/>
      </w:pPr>
      <w:r>
        <w:t xml:space="preserve">一句話速記：–N=N– と –O–O– を見たらラジカル、プロトン酸ならカチオン、強塩基・求核剤ならアニオン。H₂O は弱いがシアノアクリレートのような超活性単量体には十分な求核剤としてアニオン重合を開始する。</w:t>
      </w:r>
    </w:p>
    <w:p>
      <w:pPr>
        <w:pStyle w:val="BodyText"/>
      </w:pPr>
      <w:r>
        <w:rPr>
          <w:bCs/>
          <w:b/>
        </w:rPr>
        <w:t xml:space="preserve">H30-Q17</w:t>
      </w:r>
    </w:p>
    <w:p>
      <w:pPr>
        <w:pStyle w:val="BodyText"/>
      </w:pPr>
      <w:r>
        <w:t xml:space="preserve">主題：粘弾性流体の語句組合せ　</w:t>
      </w:r>
      <w:r>
        <w:rPr>
          <w:bCs/>
          <w:b/>
        </w:rPr>
        <w:t xml:space="preserve">正解：③ ニュートン／チキソトロピー／ダイラタンシー／ワイセンベルグ／バラス</w:t>
      </w:r>
    </w:p>
    <w:p>
      <w:pPr>
        <w:pStyle w:val="BodyText"/>
      </w:pPr>
      <w:r>
        <w:rPr>
          <w:bCs/>
          <w:b/>
        </w:rPr>
        <w:t xml:space="preserve">純暗記題（術語対応）だが、グラフと現象の対応は推理できる。</w:t>
      </w:r>
    </w:p>
    <w:p>
      <w:pPr>
        <w:pStyle w:val="BodyText"/>
      </w:pPr>
      <w:r>
        <w:rPr>
          <w:bCs/>
          <w:b/>
        </w:rPr>
        <w:t xml:space="preserve">グラフの読み方</w:t>
      </w:r>
      <w:r>
        <w:t xml:space="preserve">　縦軸が応力、横軸がせん断速度なので、</w:t>
      </w:r>
      <w:r>
        <w:rPr>
          <w:bCs/>
          <w:b/>
        </w:rPr>
        <w:t xml:space="preserve">傾き＝見かけ粘度</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曲線</w:t>
            </w:r>
          </w:p>
        </w:tc>
        <w:tc>
          <w:tcPr/>
          <w:p>
            <w:pPr>
              <w:pStyle w:val="Compact"/>
              <w:jc w:val="left"/>
            </w:pPr>
            <w:r>
              <w:rPr>
                <w:bCs/>
                <w:b/>
              </w:rPr>
              <w:t xml:space="preserve">形</w:t>
            </w:r>
          </w:p>
        </w:tc>
        <w:tc>
          <w:tcPr/>
          <w:p>
            <w:pPr>
              <w:pStyle w:val="Compact"/>
              <w:jc w:val="left"/>
            </w:pPr>
            <w:r>
              <w:rPr>
                <w:bCs/>
                <w:b/>
              </w:rPr>
              <w:t xml:space="preserve">傾き（粘度）</w:t>
            </w:r>
          </w:p>
        </w:tc>
        <w:tc>
          <w:tcPr/>
          <w:p>
            <w:pPr>
              <w:pStyle w:val="Compact"/>
              <w:jc w:val="left"/>
            </w:pPr>
            <w:r>
              <w:rPr>
                <w:bCs/>
                <w:b/>
              </w:rPr>
              <w:t xml:space="preserve">意味</w:t>
            </w:r>
          </w:p>
        </w:tc>
      </w:tr>
      <w:tr>
        <w:tc>
          <w:tcPr/>
          <w:p>
            <w:pPr>
              <w:pStyle w:val="Compact"/>
              <w:jc w:val="left"/>
            </w:pPr>
            <w:r>
              <w:rPr>
                <w:bCs/>
                <w:b/>
              </w:rPr>
              <w:t xml:space="preserve">a</w:t>
            </w:r>
          </w:p>
        </w:tc>
        <w:tc>
          <w:tcPr/>
          <w:p>
            <w:pPr>
              <w:pStyle w:val="Compact"/>
              <w:jc w:val="left"/>
            </w:pPr>
            <w:r>
              <w:t xml:space="preserve">直線</w:t>
            </w:r>
          </w:p>
        </w:tc>
        <w:tc>
          <w:tcPr/>
          <w:p>
            <w:pPr>
              <w:pStyle w:val="Compact"/>
              <w:jc w:val="left"/>
            </w:pPr>
            <w:r>
              <w:rPr>
                <w:bCs/>
                <w:b/>
              </w:rPr>
              <w:t xml:space="preserve">一定</w:t>
            </w:r>
          </w:p>
        </w:tc>
        <w:tc>
          <w:tcPr/>
          <w:p>
            <w:pPr>
              <w:pStyle w:val="Compact"/>
              <w:jc w:val="left"/>
            </w:pPr>
            <w:r>
              <w:rPr>
                <w:bCs/>
                <w:b/>
              </w:rPr>
              <w:t xml:space="preserve">ニュートン流体</w:t>
            </w:r>
          </w:p>
        </w:tc>
      </w:tr>
      <w:tr>
        <w:tc>
          <w:tcPr/>
          <w:p>
            <w:pPr>
              <w:pStyle w:val="Compact"/>
              <w:jc w:val="left"/>
            </w:pPr>
            <w:r>
              <w:rPr>
                <w:bCs/>
                <w:b/>
              </w:rPr>
              <w:t xml:space="preserve">b</w:t>
            </w:r>
          </w:p>
        </w:tc>
        <w:tc>
          <w:tcPr/>
          <w:p>
            <w:pPr>
              <w:pStyle w:val="Compact"/>
              <w:jc w:val="left"/>
            </w:pPr>
            <w:r>
              <w:t xml:space="preserve">上に凸で寝ていく</w:t>
            </w:r>
          </w:p>
        </w:tc>
        <w:tc>
          <w:tcPr/>
          <w:p>
            <w:pPr>
              <w:pStyle w:val="Compact"/>
              <w:jc w:val="left"/>
            </w:pPr>
            <w:r>
              <w:rPr>
                <w:bCs/>
                <w:b/>
              </w:rPr>
              <w:t xml:space="preserve">減少</w:t>
            </w:r>
          </w:p>
        </w:tc>
        <w:tc>
          <w:tcPr/>
          <w:p>
            <w:pPr>
              <w:pStyle w:val="Compact"/>
              <w:jc w:val="left"/>
            </w:pPr>
            <w:r>
              <w:t xml:space="preserve">せん断速度↑で粘度↓</w:t>
            </w:r>
          </w:p>
        </w:tc>
      </w:tr>
      <w:tr>
        <w:tc>
          <w:tcPr/>
          <w:p>
            <w:pPr>
              <w:pStyle w:val="Compact"/>
              <w:jc w:val="left"/>
            </w:pPr>
            <w:r>
              <w:rPr>
                <w:bCs/>
                <w:b/>
              </w:rPr>
              <w:t xml:space="preserve">c</w:t>
            </w:r>
          </w:p>
        </w:tc>
        <w:tc>
          <w:tcPr/>
          <w:p>
            <w:pPr>
              <w:pStyle w:val="Compact"/>
              <w:jc w:val="left"/>
            </w:pPr>
            <w:r>
              <w:t xml:space="preserve">下に凸で立ち上がる</w:t>
            </w:r>
          </w:p>
        </w:tc>
        <w:tc>
          <w:tcPr/>
          <w:p>
            <w:pPr>
              <w:pStyle w:val="Compact"/>
              <w:jc w:val="left"/>
            </w:pPr>
            <w:r>
              <w:rPr>
                <w:bCs/>
                <w:b/>
              </w:rPr>
              <w:t xml:space="preserve">増加</w:t>
            </w:r>
          </w:p>
        </w:tc>
        <w:tc>
          <w:tcPr/>
          <w:p>
            <w:pPr>
              <w:pStyle w:val="Compact"/>
              <w:jc w:val="left"/>
            </w:pPr>
            <w:r>
              <w:t xml:space="preserve">せん断速度↑で粘度↑</w:t>
            </w:r>
          </w:p>
        </w:tc>
      </w:tr>
    </w:tbl>
    <w:p>
      <w:pPr>
        <w:pStyle w:val="BodyText"/>
      </w:pPr>
      <w:r>
        <w:rPr>
          <w:bCs/>
          <w:b/>
        </w:rPr>
        <w:t xml:space="preserve">【A】直線 → ニュートン流体</w:t>
      </w:r>
      <w:r>
        <w:t xml:space="preserve">　設問文が「流体の構造がせん断速度によって変化しない場合」と定義を与えている＝粘度が定数。 　④⑤ の「マックスウェル」は</w:t>
      </w:r>
      <w:r>
        <w:rPr>
          <w:bCs/>
          <w:b/>
        </w:rPr>
        <w:t xml:space="preserve">バネとダッシュポットの直列模型の名</w:t>
      </w:r>
      <w:r>
        <w:t xml:space="preserve">であって流体の分類名ではない。</w:t>
      </w:r>
      <w:r>
        <w:rPr>
          <w:bCs/>
          <w:b/>
        </w:rPr>
        <w:t xml:space="preserve">空欄が要求する詞類（「〜流体」の分類名）を先に確認する</w:t>
      </w:r>
      <w:r>
        <w:t xml:space="preserve">だけで二肢が落とせる（H30-Q15 と同じ手法）。</w:t>
      </w:r>
    </w:p>
    <w:p>
      <w:pPr>
        <w:pStyle w:val="BodyText"/>
      </w:pPr>
      <w:r>
        <w:rPr>
          <w:bCs/>
          <w:b/>
        </w:rPr>
        <w:t xml:space="preserve">【B】曲線 b・粘度低下 → チキソトロピー</w:t>
      </w:r>
      <w:r>
        <w:t xml:space="preserve">　設問文の「高分子鎖の絡み合いの減少や流動誘起によるゾル化」がせん断による粘度低下を指す。 　</w:t>
      </w:r>
      <w:r>
        <w:rPr>
          <w:bCs/>
          <w:b/>
        </w:rPr>
        <w:t xml:space="preserve">厳密には擬塑性（ずり流動化、速度依存・瞬時）とチキソトロピー（時間依存・静置で回復）は別概念</w:t>
      </w:r>
      <w:r>
        <w:t xml:space="preserve">だが、本試験では「ゾル化を伴う粘度低下」をチキソトロピーと呼ぶ用法で出題され、選択肢に擬塑性が無い。例：ペンキ、ケチャップ、ベントナイト泥水、血液。</w:t>
      </w:r>
    </w:p>
    <w:p>
      <w:pPr>
        <w:pStyle w:val="BodyText"/>
      </w:pPr>
      <w:r>
        <w:rPr>
          <w:bCs/>
          <w:b/>
        </w:rPr>
        <w:t xml:space="preserve">【C】曲線 c・海辺の濡れた砂 → ダイラタンシー</w:t>
      </w:r>
      <w:r>
        <w:t xml:space="preserve">　「粒子の充てん様式が変化して固くなる」がそのまま定義。 　</w:t>
      </w:r>
      <w:r>
        <w:rPr>
          <w:bCs/>
          <w:b/>
        </w:rPr>
        <w:t xml:space="preserve">機構</w:t>
      </w:r>
      <w:r>
        <w:t xml:space="preserve">：静置時は粒子が密充填し間隙水がちょうど潤滑している。急激にせん断すると粒子が疎な配列へ強制的に組み替えられ、</w:t>
      </w:r>
      <w:r>
        <w:rPr>
          <w:bCs/>
          <w:b/>
        </w:rPr>
        <w:t xml:space="preserve">空隙体積が増大（dilate）して水が足りなくなり乾いて固くなる</w:t>
      </w:r>
      <w:r>
        <w:t xml:space="preserve">。 　</w:t>
      </w:r>
      <w:r>
        <w:rPr>
          <w:bCs/>
          <w:b/>
        </w:rPr>
        <w:t xml:space="preserve">設問が挙げる例（濡れ砂）から方向を逆算できる</w:t>
      </w:r>
      <w:r>
        <w:t xml:space="preserve">——速く踏むと固い＝せん断速度↑で粘度↑＝曲線 c。片栗粉水も同じ。</w:t>
      </w:r>
    </w:p>
    <w:p>
      <w:pPr>
        <w:pStyle w:val="BodyText"/>
      </w:pPr>
      <w:r>
        <w:rPr>
          <w:bCs/>
          <w:b/>
        </w:rPr>
        <w:t xml:space="preserve">【D】棒に巻きつきながら這い上がる → ワイセンベルグ効果</w:t>
      </w:r>
      <w:r>
        <w:t xml:space="preserve">　</w:t>
      </w:r>
      <w:r>
        <w:rPr>
          <w:bCs/>
          <w:b/>
        </w:rPr>
        <w:t xml:space="preserve">法線応力効果</w:t>
      </w:r>
      <w:r>
        <w:t xml:space="preserve">。回転せん断場で高分子鎖が流線方向に伸ばされ、</w:t>
      </w:r>
      <w:r>
        <w:rPr>
          <w:bCs/>
          <w:b/>
        </w:rPr>
        <w:t xml:space="preserve">第一法線応力差 N₁</w:t>
      </w:r>
      <w:r>
        <w:t xml:space="preserve"> </w:t>
      </w:r>
      <w:r>
        <w:t xml:space="preserve">が生じる。これが流れに垂直な張力としてゴムひものように軸心へ締め付け、液を棒に沿って押し上げる。 　</w:t>
      </w:r>
      <w:r>
        <w:rPr>
          <w:bCs/>
          <w:b/>
        </w:rPr>
        <w:t xml:space="preserve">ニュートン流体（水）では遠心力で外側へ振られ中心が凹む</w:t>
      </w:r>
      <w:r>
        <w:t xml:space="preserve">——</w:t>
      </w:r>
      <w:r>
        <w:rPr>
          <w:bCs/>
          <w:b/>
        </w:rPr>
        <w:t xml:space="preserve">方向が正反対</w:t>
      </w:r>
      <w:r>
        <w:t xml:space="preserve">なのが判別点。</w:t>
      </w:r>
    </w:p>
    <w:p>
      <w:pPr>
        <w:pStyle w:val="BodyText"/>
      </w:pPr>
      <w:r>
        <w:rPr>
          <w:bCs/>
          <w:b/>
        </w:rPr>
        <w:t xml:space="preserve">【E】ダイ径より太くなる → バラス効果（ダイスウェル）</w:t>
      </w:r>
      <w:r>
        <w:t xml:space="preserve">　ダイ内のせん断・伸長で弾性変形として蓄えられたひずみが、口金を出て拘束が外れた瞬間に</w:t>
      </w:r>
      <w:r>
        <w:rPr>
          <w:bCs/>
          <w:b/>
        </w:rPr>
        <w:t xml:space="preserve">弾性回復（記憶効果）</w:t>
      </w:r>
      <w:r>
        <w:t xml:space="preserve">する。 　依存性：</w:t>
      </w:r>
      <w:r>
        <w:rPr>
          <w:bCs/>
          <w:b/>
        </w:rPr>
        <w:t xml:space="preserve">押出速度↑・分子量↑・分岐↑で膨張率↑</w:t>
      </w:r>
      <w:r>
        <w:t xml:space="preserve">、</w:t>
      </w:r>
      <w:r>
        <w:rPr>
          <w:bCs/>
          <w:b/>
        </w:rPr>
        <w:t xml:space="preserve">ダイの L/D を長くすると緩和時間が稼げて膨張率↓</w:t>
      </w:r>
      <w:r>
        <w:t xml:space="preserve">。押出成形・繊維紡糸ではダイ寸法を製品目標より小さく設計する。</w:t>
      </w:r>
    </w:p>
    <w:p>
      <w:pPr>
        <w:pStyle w:val="BodyText"/>
      </w:pPr>
      <w:r>
        <w:t xml:space="preserve">　</w:t>
      </w:r>
      <w:r>
        <w:rPr>
          <w:bCs/>
          <w:b/>
        </w:rPr>
        <w:t xml:space="preserve">D と E は同じ「粘弾性流体の弾性」が別の幾何で現れたもの</w:t>
      </w:r>
      <w:r>
        <w:t xml:space="preserve">——回転場では法線応力、押出後では弾性回復。</w:t>
      </w:r>
    </w:p>
    <w:p>
      <w:pPr>
        <w:pStyle w:val="BodyText"/>
      </w:pPr>
      <w:r>
        <w:rPr>
          <w:bCs/>
          <w:b/>
        </w:rPr>
        <w:t xml:space="preserve">干渉語</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語</w:t>
            </w:r>
          </w:p>
        </w:tc>
        <w:tc>
          <w:tcPr/>
          <w:p>
            <w:pPr>
              <w:pStyle w:val="Compact"/>
              <w:jc w:val="left"/>
            </w:pPr>
            <w:r>
              <w:rPr>
                <w:bCs/>
                <w:b/>
              </w:rPr>
              <w:t xml:space="preserve">実際の意味</w:t>
            </w:r>
          </w:p>
        </w:tc>
      </w:tr>
      <w:tr>
        <w:tc>
          <w:tcPr/>
          <w:p>
            <w:pPr>
              <w:pStyle w:val="Compact"/>
              <w:jc w:val="left"/>
            </w:pPr>
            <w:r>
              <w:rPr>
                <w:bCs/>
                <w:b/>
              </w:rPr>
              <w:t xml:space="preserve">マックスウェル模型（直列）</w:t>
            </w:r>
          </w:p>
        </w:tc>
        <w:tc>
          <w:tcPr/>
          <w:p>
            <w:pPr>
              <w:pStyle w:val="Compact"/>
              <w:jc w:val="left"/>
            </w:pPr>
            <w:r>
              <w:rPr>
                <w:bCs/>
                <w:b/>
              </w:rPr>
              <w:t xml:space="preserve">応力緩和</w:t>
            </w:r>
            <w:r>
              <w:t xml:space="preserve">を表す力学模型</w:t>
            </w:r>
          </w:p>
        </w:tc>
      </w:tr>
      <w:tr>
        <w:tc>
          <w:tcPr/>
          <w:p>
            <w:pPr>
              <w:pStyle w:val="Compact"/>
              <w:jc w:val="left"/>
            </w:pPr>
            <w:r>
              <w:rPr>
                <w:bCs/>
                <w:b/>
              </w:rPr>
              <w:t xml:space="preserve">フォークト（ケルビン）模型（並列）</w:t>
            </w:r>
          </w:p>
        </w:tc>
        <w:tc>
          <w:tcPr/>
          <w:p>
            <w:pPr>
              <w:pStyle w:val="Compact"/>
              <w:jc w:val="left"/>
            </w:pPr>
            <w:r>
              <w:rPr>
                <w:bCs/>
                <w:b/>
              </w:rPr>
              <w:t xml:space="preserve">クリープ</w:t>
            </w:r>
            <w:r>
              <w:t xml:space="preserve">を表す力学模型</w:t>
            </w:r>
          </w:p>
        </w:tc>
      </w:tr>
      <w:tr>
        <w:tc>
          <w:tcPr/>
          <w:p>
            <w:pPr>
              <w:pStyle w:val="Compact"/>
              <w:jc w:val="left"/>
            </w:pPr>
            <w:r>
              <w:t xml:space="preserve">ダッシュポット</w:t>
            </w:r>
          </w:p>
        </w:tc>
        <w:tc>
          <w:tcPr/>
          <w:p>
            <w:pPr>
              <w:pStyle w:val="Compact"/>
              <w:jc w:val="left"/>
            </w:pPr>
            <w:r>
              <w:t xml:space="preserve">模型中の粘性要素（部品名）</w:t>
            </w:r>
          </w:p>
        </w:tc>
      </w:tr>
      <w:tr>
        <w:tc>
          <w:tcPr/>
          <w:p>
            <w:pPr>
              <w:pStyle w:val="Compact"/>
              <w:jc w:val="left"/>
            </w:pPr>
            <w:r>
              <w:t xml:space="preserve">クリープ</w:t>
            </w:r>
          </w:p>
        </w:tc>
        <w:tc>
          <w:tcPr/>
          <w:p>
            <w:pPr>
              <w:pStyle w:val="Compact"/>
              <w:jc w:val="left"/>
            </w:pPr>
            <w:r>
              <w:t xml:space="preserve">一定応力下でひずみが増大する現象</w:t>
            </w:r>
          </w:p>
        </w:tc>
      </w:tr>
      <w:tr>
        <w:tc>
          <w:tcPr/>
          <w:p>
            <w:pPr>
              <w:pStyle w:val="Compact"/>
              <w:jc w:val="left"/>
            </w:pPr>
            <w:r>
              <w:t xml:space="preserve">ポアソン</w:t>
            </w:r>
          </w:p>
        </w:tc>
        <w:tc>
          <w:tcPr/>
          <w:p>
            <w:pPr>
              <w:pStyle w:val="Compact"/>
              <w:jc w:val="left"/>
            </w:pPr>
            <w:r>
              <w:t xml:space="preserve">ポアソン比（弾性力学の量）</w:t>
            </w:r>
          </w:p>
        </w:tc>
      </w:tr>
    </w:tbl>
    <w:p>
      <w:pPr>
        <w:pStyle w:val="BodyText"/>
      </w:pPr>
      <w:r>
        <w:t xml:space="preserve">　</w:t>
      </w:r>
      <w:r>
        <w:rPr>
          <w:bCs/>
          <w:b/>
        </w:rPr>
        <w:t xml:space="preserve">「直列＝応力緩和、並列＝クリープ」</w:t>
      </w:r>
      <w:r>
        <w:t xml:space="preserve">の対は単独でも出題される（第83項）。</w:t>
      </w:r>
    </w:p>
    <w:p>
      <w:pPr>
        <w:pStyle w:val="BodyText"/>
      </w:pPr>
      <w:r>
        <w:rPr>
          <w:bCs/>
          <w:b/>
        </w:rPr>
        <w:t xml:space="preserve">非ニュートン流体の分類</w:t>
      </w:r>
      <w:r>
        <w:t xml:space="preserve">　ニュートン（一定）／擬塑性・チキソトロピー（低下）／ダイラタンシー（上昇）／</w:t>
      </w:r>
      <w:r>
        <w:rPr>
          <w:bCs/>
          <w:b/>
        </w:rPr>
        <w:t xml:space="preserve">ビンガム塑性（降伏応力あり＝グラフが原点を通らず縦軸を切る）</w:t>
      </w:r>
      <w:r>
        <w:t xml:space="preserve">。最後のものはグラフ問題での識別点。</w:t>
      </w:r>
    </w:p>
    <w:p>
      <w:pPr>
        <w:pStyle w:val="BodyText"/>
      </w:pPr>
      <w:r>
        <w:t xml:space="preserve">一句話速記：グラフの傾き＝見かけ粘度。一定ならニュートン、下がればチキソトロピー、上がればダイラタンシー（濡れ砂）。棒に巻き上がるのがワイセンベルグ、ダイから出て太るのがバラス——後者二つは粘弾性の「弾性」の別の現れ。</w:t>
      </w:r>
    </w:p>
    <w:p>
      <w:pPr>
        <w:pStyle w:val="BodyText"/>
      </w:pPr>
      <w:r>
        <w:rPr>
          <w:bCs/>
          <w:b/>
        </w:rPr>
        <w:t xml:space="preserve">H30-Q18</w:t>
      </w:r>
    </w:p>
    <w:p>
      <w:pPr>
        <w:pStyle w:val="BodyText"/>
      </w:pPr>
      <w:r>
        <w:t xml:space="preserve">主題：結晶化度 0% の PET の DSC 曲線　</w:t>
      </w:r>
      <w:r>
        <w:rPr>
          <w:bCs/>
          <w:b/>
        </w:rPr>
        <w:t xml:space="preserve">正解：④ ガラス／ガラス転移点／結晶化／融解</w:t>
      </w:r>
    </w:p>
    <w:p>
      <w:pPr>
        <w:pStyle w:val="BodyText"/>
      </w:pPr>
      <w:r>
        <w:rPr>
          <w:bCs/>
          <w:b/>
        </w:rPr>
        <w:t xml:space="preserve">温度の方向は誤っていない——ガラス状態は低温側で正しい。誤りは【A】に入れる語の「種類」</w:t>
      </w:r>
    </w:p>
    <w:p>
      <w:pPr>
        <w:pStyle w:val="BodyText"/>
      </w:pPr>
      <w:r>
        <w:t xml:space="preserve">Tg 以下がガラス状態、Tg 以上がゴム状態（弾性体）という理解自体は正しい。本題では試料が</w:t>
      </w:r>
      <w:r>
        <w:rPr>
          <w:bCs/>
          <w:b/>
        </w:rPr>
        <w:t xml:space="preserve">結晶化しうるが未結晶の PET</w:t>
      </w:r>
      <w:r>
        <w:t xml:space="preserve"> </w:t>
      </w:r>
      <w:r>
        <w:t xml:space="preserve">なので、Tg 以上・未結晶の区間を図が</w:t>
      </w:r>
      <w:r>
        <w:rPr>
          <w:bCs/>
          <w:b/>
        </w:rPr>
        <w:t xml:space="preserve">過冷却液体</w:t>
      </w:r>
      <w:r>
        <w:t xml:space="preserve">と呼んでいる。非晶性高分子なら同じ区間を「ゴム状態」と呼ぶ——</w:t>
      </w:r>
      <w:r>
        <w:rPr>
          <w:bCs/>
          <w:b/>
        </w:rPr>
        <w:t xml:space="preserve">名称が違うだけで同じ温度域</w:t>
      </w:r>
      <w:r>
        <w:t xml:space="preserve">。</w:t>
      </w:r>
    </w:p>
    <w:p>
      <w:pPr>
        <w:pStyle w:val="BodyText"/>
      </w:pPr>
      <w:r>
        <w:t xml:space="preserve">　</w:t>
      </w:r>
      <w:r>
        <w:rPr>
          <w:bCs/>
          <w:b/>
        </w:rPr>
        <w:t xml:space="preserve">誤答の分岐点</w:t>
      </w:r>
      <w:r>
        <w:t xml:space="preserve">：設問文は「</w:t>
      </w:r>
      <w:r>
        <w:rPr>
          <w:bCs/>
          <w:b/>
        </w:rPr>
        <w:t xml:space="preserve">【A】状態から過冷却液体状態に変化する</w:t>
      </w:r>
      <w:r>
        <w:t xml:space="preserve">」。ここに「</w:t>
      </w:r>
      <w:r>
        <w:rPr>
          <w:bCs/>
          <w:b/>
        </w:rPr>
        <w:t xml:space="preserve">非晶</w:t>
      </w:r>
      <w:r>
        <w:t xml:space="preserve">」を入れると、</w:t>
      </w:r>
      <w:r>
        <w:rPr>
          <w:bCs/>
          <w:b/>
        </w:rPr>
        <w:t xml:space="preserve">過冷却液体もまた非晶である</w:t>
      </w:r>
      <w:r>
        <w:t xml:space="preserve">から「非晶 → 非晶」となり変化を表さない。</w:t>
      </w:r>
      <w:r>
        <w:rPr>
          <w:bCs/>
          <w:b/>
        </w:rPr>
        <w:t xml:space="preserve">非晶は「構造」の語、ガラス状態・過冷却液体は「状態」の語</w:t>
      </w:r>
      <w:r>
        <w:t xml:space="preserve">。空欄は過冷却液体と並ぶ状態名を要求しているので</w:t>
      </w:r>
      <w:r>
        <w:t xml:space="preserve"> </w:t>
      </w:r>
      <w:r>
        <w:rPr>
          <w:bCs/>
          <w:b/>
        </w:rPr>
        <w:t xml:space="preserve">ガラス状態</w:t>
      </w:r>
      <w:r>
        <w:t xml:space="preserve">。H30-Q15【A】の「高圧法 vs 低密度」と同型の詞類の罠。</w:t>
      </w:r>
    </w:p>
    <w:p>
      <w:pPr>
        <w:pStyle w:val="BodyText"/>
      </w:pPr>
      <w:r>
        <w:rPr>
          <w:bCs/>
          <w:b/>
        </w:rPr>
        <w:t xml:space="preserve">DSC 曲線の三つの特徴</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図</w:t>
            </w:r>
          </w:p>
        </w:tc>
        <w:tc>
          <w:tcPr/>
          <w:p>
            <w:pPr>
              <w:pStyle w:val="Compact"/>
              <w:jc w:val="left"/>
            </w:pPr>
            <w:r>
              <w:rPr>
                <w:bCs/>
                <w:b/>
              </w:rPr>
              <w:t xml:space="preserve">温度</w:t>
            </w:r>
          </w:p>
        </w:tc>
        <w:tc>
          <w:tcPr/>
          <w:p>
            <w:pPr>
              <w:pStyle w:val="Compact"/>
              <w:jc w:val="left"/>
            </w:pPr>
            <w:r>
              <w:rPr>
                <w:bCs/>
                <w:b/>
              </w:rPr>
              <w:t xml:space="preserve">形</w:t>
            </w:r>
          </w:p>
        </w:tc>
        <w:tc>
          <w:tcPr/>
          <w:p>
            <w:pPr>
              <w:pStyle w:val="Compact"/>
              <w:jc w:val="left"/>
            </w:pPr>
            <w:r>
              <w:rPr>
                <w:bCs/>
                <w:b/>
              </w:rPr>
              <w:t xml:space="preserve">熱事象</w:t>
            </w:r>
          </w:p>
        </w:tc>
        <w:tc>
          <w:tcPr/>
          <w:p>
            <w:pPr>
              <w:pStyle w:val="Compact"/>
              <w:jc w:val="left"/>
            </w:pPr>
            <w:r>
              <w:rPr>
                <w:bCs/>
                <w:b/>
              </w:rPr>
              <w:t xml:space="preserve">転移</w:t>
            </w:r>
          </w:p>
        </w:tc>
      </w:tr>
      <w:tr>
        <w:tc>
          <w:tcPr/>
          <w:p>
            <w:pPr>
              <w:pStyle w:val="Compact"/>
              <w:jc w:val="left"/>
            </w:pPr>
            <w:r>
              <w:t xml:space="preserve">A</w:t>
            </w:r>
          </w:p>
        </w:tc>
        <w:tc>
          <w:tcPr/>
          <w:p>
            <w:pPr>
              <w:pStyle w:val="Compact"/>
              <w:jc w:val="left"/>
            </w:pPr>
            <w:r>
              <w:t xml:space="preserve">室温〜78℃</w:t>
            </w:r>
          </w:p>
        </w:tc>
        <w:tc>
          <w:tcPr/>
          <w:p>
            <w:pPr>
              <w:pStyle w:val="Compact"/>
              <w:jc w:val="left"/>
            </w:pPr>
            <w:r>
              <w:t xml:space="preserve">平坦</w:t>
            </w:r>
          </w:p>
        </w:tc>
        <w:tc>
          <w:tcPr/>
          <w:p>
            <w:pPr>
              <w:pStyle w:val="Compact"/>
              <w:jc w:val="left"/>
            </w:pPr>
            <w:r>
              <w:rPr>
                <w:bCs/>
                <w:b/>
              </w:rPr>
              <w:t xml:space="preserve">ガラス状態</w:t>
            </w:r>
            <w:r>
              <w:t xml:space="preserve">（分子運動凍結）</w:t>
            </w:r>
          </w:p>
        </w:tc>
        <w:tc>
          <w:tcPr/>
          <w:p>
            <w:pPr>
              <w:pStyle w:val="Compact"/>
              <w:jc w:val="left"/>
            </w:pPr>
            <w:r>
              <w:t xml:space="preserve">—</w:t>
            </w:r>
          </w:p>
        </w:tc>
      </w:tr>
      <w:tr>
        <w:tc>
          <w:tcPr/>
          <w:p>
            <w:pPr>
              <w:pStyle w:val="Compact"/>
              <w:jc w:val="left"/>
            </w:pPr>
            <w:r>
              <w:rPr>
                <w:bCs/>
                <w:b/>
              </w:rPr>
              <w:t xml:space="preserve">B</w:t>
            </w:r>
          </w:p>
        </w:tc>
        <w:tc>
          <w:tcPr/>
          <w:p>
            <w:pPr>
              <w:pStyle w:val="Compact"/>
              <w:jc w:val="left"/>
            </w:pPr>
            <w:r>
              <w:rPr>
                <w:bCs/>
                <w:b/>
              </w:rPr>
              <w:t xml:space="preserve">約 78℃</w:t>
            </w:r>
          </w:p>
        </w:tc>
        <w:tc>
          <w:tcPr/>
          <w:p>
            <w:pPr>
              <w:pStyle w:val="Compact"/>
              <w:jc w:val="left"/>
            </w:pPr>
            <w:r>
              <w:rPr>
                <w:bCs/>
                <w:b/>
              </w:rPr>
              <w:t xml:space="preserve">基線の段差（ステップ）</w:t>
            </w:r>
          </w:p>
        </w:tc>
        <w:tc>
          <w:tcPr/>
          <w:p>
            <w:pPr>
              <w:pStyle w:val="Compact"/>
              <w:jc w:val="left"/>
            </w:pPr>
            <w:r>
              <w:rPr>
                <w:bCs/>
                <w:b/>
              </w:rPr>
              <w:t xml:space="preserve">ガラス転移点 Tg</w:t>
            </w:r>
          </w:p>
        </w:tc>
        <w:tc>
          <w:tcPr/>
          <w:p>
            <w:pPr>
              <w:pStyle w:val="Compact"/>
              <w:jc w:val="left"/>
            </w:pPr>
            <w:r>
              <w:rPr>
                <w:bCs/>
                <w:b/>
              </w:rPr>
              <w:t xml:space="preserve">二次転移</w:t>
            </w:r>
          </w:p>
        </w:tc>
      </w:tr>
      <w:tr>
        <w:tc>
          <w:tcPr/>
          <w:p>
            <w:pPr>
              <w:pStyle w:val="Compact"/>
              <w:jc w:val="left"/>
            </w:pPr>
            <w:r>
              <w:rPr>
                <w:bCs/>
                <w:b/>
              </w:rPr>
              <w:t xml:space="preserve">C</w:t>
            </w:r>
          </w:p>
        </w:tc>
        <w:tc>
          <w:tcPr/>
          <w:p>
            <w:pPr>
              <w:pStyle w:val="Compact"/>
              <w:jc w:val="left"/>
            </w:pPr>
            <w:r>
              <w:t xml:space="preserve">約 150℃</w:t>
            </w:r>
          </w:p>
        </w:tc>
        <w:tc>
          <w:tcPr/>
          <w:p>
            <w:pPr>
              <w:pStyle w:val="Compact"/>
              <w:jc w:val="left"/>
            </w:pPr>
            <w:r>
              <w:rPr>
                <w:bCs/>
                <w:b/>
              </w:rPr>
              <w:t xml:space="preserve">発熱ピーク</w:t>
            </w:r>
          </w:p>
        </w:tc>
        <w:tc>
          <w:tcPr/>
          <w:p>
            <w:pPr>
              <w:pStyle w:val="Compact"/>
              <w:jc w:val="left"/>
            </w:pPr>
            <w:r>
              <w:rPr>
                <w:bCs/>
                <w:b/>
              </w:rPr>
              <w:t xml:space="preserve">結晶化（冷結晶化）</w:t>
            </w:r>
          </w:p>
        </w:tc>
        <w:tc>
          <w:tcPr/>
          <w:p>
            <w:pPr>
              <w:pStyle w:val="Compact"/>
              <w:jc w:val="left"/>
            </w:pPr>
            <w:r>
              <w:t xml:space="preserve">一次転移</w:t>
            </w:r>
          </w:p>
        </w:tc>
      </w:tr>
      <w:tr>
        <w:tc>
          <w:tcPr/>
          <w:p>
            <w:pPr>
              <w:pStyle w:val="Compact"/>
              <w:jc w:val="left"/>
            </w:pPr>
            <w:r>
              <w:rPr>
                <w:bCs/>
                <w:b/>
              </w:rPr>
              <w:t xml:space="preserve">D</w:t>
            </w:r>
          </w:p>
        </w:tc>
        <w:tc>
          <w:tcPr/>
          <w:p>
            <w:pPr>
              <w:pStyle w:val="Compact"/>
              <w:jc w:val="left"/>
            </w:pPr>
            <w:r>
              <w:t xml:space="preserve">約 250℃</w:t>
            </w:r>
          </w:p>
        </w:tc>
        <w:tc>
          <w:tcPr/>
          <w:p>
            <w:pPr>
              <w:pStyle w:val="Compact"/>
              <w:jc w:val="left"/>
            </w:pPr>
            <w:r>
              <w:rPr>
                <w:bCs/>
                <w:b/>
              </w:rPr>
              <w:t xml:space="preserve">吸熱ピーク</w:t>
            </w:r>
          </w:p>
        </w:tc>
        <w:tc>
          <w:tcPr/>
          <w:p>
            <w:pPr>
              <w:pStyle w:val="Compact"/>
              <w:jc w:val="left"/>
            </w:pPr>
            <w:r>
              <w:rPr>
                <w:bCs/>
                <w:b/>
              </w:rPr>
              <w:t xml:space="preserve">融解 Tm</w:t>
            </w:r>
          </w:p>
        </w:tc>
        <w:tc>
          <w:tcPr/>
          <w:p>
            <w:pPr>
              <w:pStyle w:val="Compact"/>
              <w:jc w:val="left"/>
            </w:pPr>
            <w:r>
              <w:t xml:space="preserve">一次転移</w:t>
            </w:r>
          </w:p>
        </w:tc>
      </w:tr>
    </w:tbl>
    <w:p>
      <w:pPr>
        <w:pStyle w:val="BodyText"/>
      </w:pPr>
      <w:r>
        <w:rPr>
          <w:bCs/>
          <w:b/>
        </w:rPr>
        <w:t xml:space="preserve">【B】段差 → ガラス転移点</w:t>
      </w:r>
      <w:r>
        <w:t xml:space="preserve">（誤答では「結晶化温度」を入れたが、結晶化は 150℃ の発熱ピーク＝C）。 　</w:t>
      </w:r>
      <w:r>
        <w:rPr>
          <w:bCs/>
          <w:b/>
        </w:rPr>
        <w:t xml:space="preserve">Tg がピークにならない理由</w:t>
      </w:r>
      <w:r>
        <w:t xml:space="preserve">：二次転移は</w:t>
      </w:r>
      <w:r>
        <w:t xml:space="preserve"> </w:t>
      </w:r>
      <w:r>
        <w:rPr>
          <w:bCs/>
          <w:b/>
        </w:rPr>
        <w:t xml:space="preserve">ΔH = 0、ΔCp ≠ 0</w:t>
      </w:r>
      <w:r>
        <w:t xml:space="preserve">。エンタルピーは連続だが熱容量が不連続に跳ぶので、</w:t>
      </w:r>
      <w:r>
        <w:rPr>
          <w:bCs/>
          <w:b/>
        </w:rPr>
        <w:t xml:space="preserve">基線の高さが変わる＝段差</w:t>
      </w:r>
      <w:r>
        <w:t xml:space="preserve">として現れ、潜熱を伴わないのでピークにならない。</w:t>
      </w:r>
      <w:r>
        <w:rPr>
          <w:bCs/>
          <w:b/>
        </w:rPr>
        <w:t xml:space="preserve">図上で段差を見たら Tg</w:t>
      </w:r>
      <w:r>
        <w:t xml:space="preserve"> </w:t>
      </w:r>
      <w:r>
        <w:t xml:space="preserve">と即断してよい。</w:t>
      </w:r>
    </w:p>
    <w:p>
      <w:pPr>
        <w:pStyle w:val="BodyText"/>
      </w:pPr>
      <w:r>
        <w:rPr>
          <w:bCs/>
          <w:b/>
        </w:rPr>
        <w:t xml:space="preserve">【C】発熱ピーク → 結晶化</w:t>
      </w:r>
      <w:r>
        <w:t xml:space="preserve">（誤答では「一次転移」を入れたが、これは</w:t>
      </w:r>
      <w:r>
        <w:rPr>
          <w:bCs/>
          <w:b/>
        </w:rPr>
        <w:t xml:space="preserve">分類名</w:t>
      </w:r>
      <w:r>
        <w:t xml:space="preserve">。設問は「これは【C】に</w:t>
      </w:r>
      <w:r>
        <w:rPr>
          <w:bCs/>
          <w:b/>
        </w:rPr>
        <w:t xml:space="preserve">起因する</w:t>
      </w:r>
      <w:r>
        <w:t xml:space="preserve">」と具体的な物理過程を問うている）。 　</w:t>
      </w:r>
      <w:r>
        <w:rPr>
          <w:bCs/>
          <w:b/>
        </w:rPr>
        <w:t xml:space="preserve">冷結晶化</w:t>
      </w:r>
      <w:r>
        <w:t xml:space="preserve">：Tg 以下では分子が凍結して結晶化できず、Tg を超えて運動性を得た瞬間に規則配列する。無秩序→格子はエネルギーの低い状態なので</w:t>
      </w:r>
      <w:r>
        <w:rPr>
          <w:bCs/>
          <w:b/>
        </w:rPr>
        <w:t xml:space="preserve">発熱</w:t>
      </w:r>
      <w:r>
        <w:t xml:space="preserve">。</w:t>
      </w:r>
      <w:r>
        <w:rPr>
          <w:bCs/>
          <w:b/>
        </w:rPr>
        <w:t xml:space="preserve">このピークは「結晶化度 0% の試料」でしか出ない</w:t>
      </w:r>
      <w:r>
        <w:t xml:space="preserve">——設問が冒頭でそう断るのは伏線。</w:t>
      </w:r>
    </w:p>
    <w:p>
      <w:pPr>
        <w:pStyle w:val="BodyText"/>
      </w:pPr>
      <w:r>
        <w:rPr>
          <w:bCs/>
          <w:b/>
        </w:rPr>
        <w:t xml:space="preserve">【D】吸熱ピーク → 融解</w:t>
      </w:r>
      <w:r>
        <w:t xml:space="preserve">　格子を壊すのに潜熱（融解熱）を吸収するのでエンタルピーが急増する。 　</w:t>
      </w:r>
      <w:r>
        <w:rPr>
          <w:bCs/>
          <w:b/>
        </w:rPr>
        <w:t xml:space="preserve">①③⑤ の「分解」が誤りである理由</w:t>
      </w:r>
      <w:r>
        <w:t xml:space="preserve">：PET の熱分解は 400℃ 以上で測定範囲（〜280℃）外。また分解では基線が戻らず流れるので対称な鋭いピークにならない。</w:t>
      </w:r>
      <w:r>
        <w:rPr>
          <w:bCs/>
          <w:b/>
        </w:rPr>
        <w:t xml:space="preserve">250℃ という数値自体が PET の Tm。</w:t>
      </w:r>
    </w:p>
    <w:p>
      <w:pPr>
        <w:pStyle w:val="BodyText"/>
      </w:pPr>
      <w:r>
        <w:rPr>
          <w:bCs/>
          <w:b/>
        </w:rPr>
        <w:t xml:space="preserve">一次転移 vs 二次転移</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一次転移</w:t>
            </w:r>
          </w:p>
        </w:tc>
        <w:tc>
          <w:tcPr/>
          <w:p>
            <w:pPr>
              <w:pStyle w:val="Compact"/>
              <w:jc w:val="left"/>
            </w:pPr>
            <w:r>
              <w:rPr>
                <w:bCs/>
                <w:b/>
              </w:rPr>
              <w:t xml:space="preserve">二次転移</w:t>
            </w:r>
          </w:p>
        </w:tc>
      </w:tr>
      <w:tr>
        <w:tc>
          <w:tcPr/>
          <w:p>
            <w:pPr>
              <w:pStyle w:val="Compact"/>
              <w:jc w:val="left"/>
            </w:pPr>
            <w:r>
              <w:t xml:space="preserve">不連続量</w:t>
            </w:r>
          </w:p>
        </w:tc>
        <w:tc>
          <w:tcPr/>
          <w:p>
            <w:pPr>
              <w:pStyle w:val="Compact"/>
              <w:jc w:val="left"/>
            </w:pPr>
            <w:r>
              <w:rPr>
                <w:bCs/>
                <w:b/>
              </w:rPr>
              <w:t xml:space="preserve">H、V、S</w:t>
            </w:r>
          </w:p>
        </w:tc>
        <w:tc>
          <w:tcPr/>
          <w:p>
            <w:pPr>
              <w:pStyle w:val="Compact"/>
              <w:jc w:val="left"/>
            </w:pPr>
            <w:r>
              <w:rPr>
                <w:bCs/>
                <w:b/>
              </w:rPr>
              <w:t xml:space="preserve">Cp、熱膨張係数、圧縮率</w:t>
            </w:r>
          </w:p>
        </w:tc>
      </w:tr>
      <w:tr>
        <w:tc>
          <w:tcPr/>
          <w:p>
            <w:pPr>
              <w:pStyle w:val="Compact"/>
              <w:jc w:val="left"/>
            </w:pPr>
            <w:r>
              <w:t xml:space="preserve">潜熱</w:t>
            </w:r>
          </w:p>
        </w:tc>
        <w:tc>
          <w:tcPr/>
          <w:p>
            <w:pPr>
              <w:pStyle w:val="Compact"/>
              <w:jc w:val="left"/>
            </w:pPr>
            <w:r>
              <w:rPr>
                <w:bCs/>
                <w:b/>
              </w:rPr>
              <w:t xml:space="preserve">あり</w:t>
            </w:r>
          </w:p>
        </w:tc>
        <w:tc>
          <w:tcPr/>
          <w:p>
            <w:pPr>
              <w:pStyle w:val="Compact"/>
              <w:jc w:val="left"/>
            </w:pPr>
            <w:r>
              <w:rPr>
                <w:bCs/>
                <w:b/>
              </w:rPr>
              <w:t xml:space="preserve">なし</w:t>
            </w:r>
          </w:p>
        </w:tc>
      </w:tr>
      <w:tr>
        <w:tc>
          <w:tcPr/>
          <w:p>
            <w:pPr>
              <w:pStyle w:val="Compact"/>
              <w:jc w:val="left"/>
            </w:pPr>
            <w:r>
              <w:t xml:space="preserve">DSC</w:t>
            </w:r>
          </w:p>
        </w:tc>
        <w:tc>
          <w:tcPr/>
          <w:p>
            <w:pPr>
              <w:pStyle w:val="Compact"/>
              <w:jc w:val="left"/>
            </w:pPr>
            <w:r>
              <w:rPr>
                <w:bCs/>
                <w:b/>
              </w:rPr>
              <w:t xml:space="preserve">ピーク</w:t>
            </w:r>
          </w:p>
        </w:tc>
        <w:tc>
          <w:tcPr/>
          <w:p>
            <w:pPr>
              <w:pStyle w:val="Compact"/>
              <w:jc w:val="left"/>
            </w:pPr>
            <w:r>
              <w:rPr>
                <w:bCs/>
                <w:b/>
              </w:rPr>
              <w:t xml:space="preserve">段差</w:t>
            </w:r>
          </w:p>
        </w:tc>
      </w:tr>
      <w:tr>
        <w:tc>
          <w:tcPr/>
          <w:p>
            <w:pPr>
              <w:pStyle w:val="Compact"/>
              <w:jc w:val="left"/>
            </w:pPr>
            <w:r>
              <w:t xml:space="preserve">例</w:t>
            </w:r>
          </w:p>
        </w:tc>
        <w:tc>
          <w:tcPr/>
          <w:p>
            <w:pPr>
              <w:pStyle w:val="Compact"/>
              <w:jc w:val="left"/>
            </w:pPr>
            <w:r>
              <w:t xml:space="preserve">融解、結晶化、蒸発</w:t>
            </w:r>
          </w:p>
        </w:tc>
        <w:tc>
          <w:tcPr/>
          <w:p>
            <w:pPr>
              <w:pStyle w:val="Compact"/>
              <w:jc w:val="left"/>
            </w:pPr>
            <w:r>
              <w:rPr>
                <w:bCs/>
                <w:b/>
              </w:rPr>
              <w:t xml:space="preserve">ガラス転移</w:t>
            </w:r>
          </w:p>
        </w:tc>
      </w:tr>
    </w:tbl>
    <w:p>
      <w:pPr>
        <w:pStyle w:val="BodyText"/>
      </w:pPr>
      <w:r>
        <w:t xml:space="preserve">　ガラス転移は昇温速度で Tg がずれる（速度依存）ため厳密な熱力学的相転移ではなく「擬二次転移」とも呼ばれる。⑤ の「二次転</w:t>
      </w:r>
      <w:r>
        <w:rPr>
          <w:bCs/>
          <w:b/>
        </w:rPr>
        <w:t xml:space="preserve">位</w:t>
      </w:r>
      <w:r>
        <w:t xml:space="preserve">点」は用語として不自然（転位は結晶欠陥 dislocation）。</w:t>
      </w:r>
    </w:p>
    <w:p>
      <w:pPr>
        <w:pStyle w:val="BodyText"/>
      </w:pPr>
      <w:r>
        <w:rPr>
          <w:bCs/>
          <w:b/>
        </w:rPr>
        <w:t xml:space="preserve">PET の三温度</w:t>
      </w:r>
      <w:r>
        <w:t xml:space="preserve">　Tg 70〜80℃／Tc 130〜160℃／Tm 250〜260℃。経験則</w:t>
      </w:r>
      <w:r>
        <w:t xml:space="preserve"> </w:t>
      </w:r>
      <w:r>
        <w:rPr>
          <w:bCs/>
          <w:b/>
        </w:rPr>
        <w:t xml:space="preserve">Tg(K) ≈ (1/2〜2/3)×Tm(K)</w:t>
      </w:r>
      <w:r>
        <w:t xml:space="preserve">（PET は 350/523 ≈ 0.67）。ペットボトルは非晶プリフォームを Tg 以上で延伸ブロー成形し、</w:t>
      </w:r>
      <w:r>
        <w:rPr>
          <w:bCs/>
          <w:b/>
        </w:rPr>
        <w:t xml:space="preserve">延伸誘起結晶化</w:t>
      </w:r>
      <w:r>
        <w:t xml:space="preserve">で強度と透明性を出す。耐熱ボトルの口部が白いのは熱処理による結晶化。</w:t>
      </w:r>
    </w:p>
    <w:p>
      <w:pPr>
        <w:pStyle w:val="BodyText"/>
      </w:pPr>
      <w:r>
        <w:rPr>
          <w:bCs/>
          <w:b/>
        </w:rPr>
        <w:t xml:space="preserve">解法の順序</w:t>
      </w:r>
      <w:r>
        <w:t xml:space="preserve">　最も特徴が明確な</w:t>
      </w:r>
      <w:r>
        <w:t xml:space="preserve"> </w:t>
      </w:r>
      <w:r>
        <w:rPr>
          <w:bCs/>
          <w:b/>
        </w:rPr>
        <w:t xml:space="preserve">B（段差＝Tg）から入る</w:t>
      </w:r>
      <w:r>
        <w:t xml:space="preserve">と ①④ に絞られ、C の「結晶化 vs 分解」で ④ が確定する。</w:t>
      </w:r>
      <w:r>
        <w:rPr>
          <w:bCs/>
          <w:b/>
        </w:rPr>
        <w:t xml:space="preserve">A から考えると「非晶」も「ガラス」も一見正しく見えて迷う。</w:t>
      </w:r>
    </w:p>
    <w:p>
      <w:pPr>
        <w:pStyle w:val="BodyText"/>
      </w:pPr>
      <w:r>
        <w:t xml:space="preserve">一句話速記：DSC は「段差＝ガラス転移（二次転移・潜熱なし）、発熱ピーク＝結晶化、吸熱ピーク＝融解」の三点セット。ガラス状態が低温側という理解は正しく、誤りは「非晶」が構造の語で状態変化の主語にならない点。</w:t>
      </w:r>
    </w:p>
    <w:p>
      <w:pPr>
        <w:pStyle w:val="BodyText"/>
      </w:pPr>
      <w:r>
        <w:rPr>
          <w:bCs/>
          <w:b/>
        </w:rPr>
        <w:t xml:space="preserve">H30-Q19</w:t>
      </w:r>
    </w:p>
    <w:p>
      <w:pPr>
        <w:pStyle w:val="BodyText"/>
      </w:pPr>
      <w:r>
        <w:t xml:space="preserve">主題：プラスチックや繊維と比較したゴムの特性（最も適切）　</w:t>
      </w:r>
      <w:r>
        <w:rPr>
          <w:bCs/>
          <w:b/>
        </w:rPr>
        <w:t xml:space="preserve">正解：⑤ 弾性率が小さい</w:t>
      </w:r>
    </w:p>
    <w:p>
      <w:pPr>
        <w:pStyle w:val="BodyText"/>
      </w:pPr>
      <w:r>
        <w:rPr>
          <w:bCs/>
          <w:b/>
        </w:rPr>
        <w:t xml:space="preserve">判準：ゴムとは「使用温度が Tg より上にある非晶性の架橋高分子」。①〜④ はその条件を全部裏返した記述＝プラスチック・繊維の特徴。</w:t>
      </w:r>
    </w:p>
    <w:p>
      <w:pPr>
        <w:pStyle w:val="BodyText"/>
      </w:pPr>
      <w:r>
        <w:rPr>
          <w:bCs/>
          <w:b/>
        </w:rPr>
        <w:t xml:space="preserve">⑤ 正</w:t>
      </w:r>
      <w:r>
        <w:t xml:space="preserve">　弾性率の差は桁違い：</w:t>
      </w:r>
      <w:r>
        <w:rPr>
          <w:bCs/>
          <w:b/>
        </w:rPr>
        <w:t xml:space="preserve">ゴム（加硫 NR）1〜10 MPa</w:t>
      </w:r>
      <w:r>
        <w:t xml:space="preserve">、プラスチック（PE・PP）1,000〜2,000 MPa、繊維（PET・ナイロン）3,000〜10,000 MPa、アラミド 130,000 MPa。</w:t>
      </w:r>
      <w:r>
        <w:rPr>
          <w:bCs/>
          <w:b/>
        </w:rPr>
        <w:t xml:space="preserve">1000 倍以上の差</w:t>
      </w:r>
      <w:r>
        <w:t xml:space="preserve">があり、最も直接的な識別量。</w:t>
      </w:r>
    </w:p>
    <w:p>
      <w:pPr>
        <w:pStyle w:val="BodyText"/>
      </w:pPr>
      <w:r>
        <w:rPr>
          <w:bCs/>
          <w:b/>
        </w:rPr>
        <w:t xml:space="preserve">④ 誤（誤答した肢）　結晶化しにくいことがゴムの条件</w:t>
      </w:r>
    </w:p>
    <w:p>
      <w:pPr>
        <w:pStyle w:val="BodyText"/>
      </w:pPr>
      <w:r>
        <w:t xml:space="preserve">結晶化すると鎖が格子に固定されて動けなくなり、</w:t>
      </w:r>
      <w:r>
        <w:rPr>
          <w:bCs/>
          <w:b/>
        </w:rPr>
        <w:t xml:space="preserve">ゴム弾性を失う</w:t>
      </w:r>
      <w:r>
        <w:t xml:space="preserve">。ゴムの分子設計は「結晶化させない」ことそのもの——</w:t>
      </w:r>
      <w:r>
        <w:rPr>
          <w:bCs/>
          <w:b/>
        </w:rPr>
        <w:t xml:space="preserve">シス型二重結合で鎖を曲げる</w:t>
      </w:r>
      <w:r>
        <w:t xml:space="preserve">（天然ゴム）、</w:t>
      </w:r>
      <w:r>
        <w:rPr>
          <w:bCs/>
          <w:b/>
        </w:rPr>
        <w:t xml:space="preserve">共重合でランダム配列にする</w:t>
      </w:r>
      <w:r>
        <w:t xml:space="preserve">（SBR、EPDM）、側鎖をアタクチックにする。</w:t>
      </w:r>
    </w:p>
    <w:p>
      <w:pPr>
        <w:pStyle w:val="BodyText"/>
      </w:pPr>
      <w:r>
        <w:t xml:space="preserve">　</w:t>
      </w:r>
      <w:r>
        <w:rPr>
          <w:bCs/>
          <w:b/>
        </w:rPr>
        <w:t xml:space="preserve">決定的な対比</w:t>
      </w:r>
      <w:r>
        <w:t xml:space="preserve">：</w:t>
      </w:r>
      <w:r>
        <w:rPr>
          <w:bCs/>
          <w:b/>
        </w:rPr>
        <w:t xml:space="preserve">シス-1,4-ポリイソプレン＝天然ゴム（弾性体）</w:t>
      </w:r>
      <w:r>
        <w:t xml:space="preserve"> </w:t>
      </w:r>
      <w:r>
        <w:t xml:space="preserve">vs</w:t>
      </w:r>
      <w:r>
        <w:t xml:space="preserve"> </w:t>
      </w:r>
      <w:r>
        <w:rPr>
          <w:bCs/>
          <w:b/>
        </w:rPr>
        <w:t xml:space="preserve">トランス-1,4-ポリイソプレン＝グタペルカ（硬い樹脂）</w:t>
      </w:r>
      <w:r>
        <w:t xml:space="preserve">。</w:t>
      </w:r>
      <w:r>
        <w:rPr>
          <w:bCs/>
          <w:b/>
        </w:rPr>
        <w:t xml:space="preserve">化学組成は完全に同一で、二重結合の幾何だけが違う</w:t>
      </w:r>
      <w:r>
        <w:t xml:space="preserve">。トランス体は鎖が直線的で規則正しく揃うため結晶化して硬くなる。</w:t>
      </w:r>
      <w:r>
        <w:rPr>
          <w:bCs/>
          <w:b/>
        </w:rPr>
        <w:t xml:space="preserve">結晶化するかどうかがゴムか樹脂かを分ける</w:t>
      </w:r>
      <w:r>
        <w:t xml:space="preserve">という最も明快な実例で、これ一つで ④ を誤りと断定できる。</w:t>
      </w:r>
    </w:p>
    <w:p>
      <w:pPr>
        <w:pStyle w:val="BodyText"/>
      </w:pPr>
      <w:r>
        <w:t xml:space="preserve">　</w:t>
      </w:r>
      <w:r>
        <w:rPr>
          <w:bCs/>
          <w:b/>
        </w:rPr>
        <w:t xml:space="preserve">例外として押さえる点</w:t>
      </w:r>
      <w:r>
        <w:t xml:space="preserve">：天然ゴムは</w:t>
      </w:r>
      <w:r>
        <w:rPr>
          <w:bCs/>
          <w:b/>
        </w:rPr>
        <w:t xml:space="preserve">延伸すると結晶化する（延伸誘起結晶化）</w:t>
      </w:r>
      <w:r>
        <w:t xml:space="preserve">＝自己補強機構で引張強度が上がる。ただしこれは変形時に一時的に起こることで、無変形時に結晶化しやすいわけではない。SBR など延伸結晶化しない合成ゴムはカーボンブラック補強が必須。</w:t>
      </w:r>
    </w:p>
    <w:p>
      <w:pPr>
        <w:pStyle w:val="BodyText"/>
      </w:pPr>
      <w:r>
        <w:rPr>
          <w:bCs/>
          <w:b/>
        </w:rPr>
        <w:t xml:space="preserve">① 誤　ゴムは Tg が低い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材料</w:t>
            </w:r>
          </w:p>
        </w:tc>
        <w:tc>
          <w:tcPr/>
          <w:p>
            <w:pPr>
              <w:pStyle w:val="Compact"/>
              <w:jc w:val="left"/>
            </w:pPr>
            <w:r>
              <w:rPr>
                <w:bCs/>
                <w:b/>
              </w:rPr>
              <w:t xml:space="preserve">Tg</w:t>
            </w:r>
          </w:p>
        </w:tc>
      </w:tr>
      <w:tr>
        <w:tc>
          <w:tcPr/>
          <w:p>
            <w:pPr>
              <w:pStyle w:val="Compact"/>
              <w:jc w:val="left"/>
            </w:pPr>
            <w:r>
              <w:rPr>
                <w:bCs/>
                <w:b/>
              </w:rPr>
              <w:t xml:space="preserve">シリコーンゴム</w:t>
            </w:r>
          </w:p>
        </w:tc>
        <w:tc>
          <w:tcPr/>
          <w:p>
            <w:pPr>
              <w:pStyle w:val="Compact"/>
              <w:jc w:val="left"/>
            </w:pPr>
            <w:r>
              <w:rPr>
                <w:bCs/>
                <w:b/>
              </w:rPr>
              <w:t xml:space="preserve">−125℃</w:t>
            </w:r>
          </w:p>
        </w:tc>
      </w:tr>
      <w:tr>
        <w:tc>
          <w:tcPr/>
          <w:p>
            <w:pPr>
              <w:pStyle w:val="Compact"/>
              <w:jc w:val="left"/>
            </w:pPr>
            <w:r>
              <w:rPr>
                <w:bCs/>
                <w:b/>
              </w:rPr>
              <w:t xml:space="preserve">天然ゴム</w:t>
            </w:r>
          </w:p>
        </w:tc>
        <w:tc>
          <w:tcPr/>
          <w:p>
            <w:pPr>
              <w:pStyle w:val="Compact"/>
              <w:jc w:val="left"/>
            </w:pPr>
            <w:r>
              <w:rPr>
                <w:bCs/>
                <w:b/>
              </w:rPr>
              <w:t xml:space="preserve">−70℃</w:t>
            </w:r>
          </w:p>
        </w:tc>
      </w:tr>
      <w:tr>
        <w:tc>
          <w:tcPr/>
          <w:p>
            <w:pPr>
              <w:pStyle w:val="Compact"/>
              <w:jc w:val="left"/>
            </w:pPr>
            <w:r>
              <w:t xml:space="preserve">SBR</w:t>
            </w:r>
          </w:p>
        </w:tc>
        <w:tc>
          <w:tcPr/>
          <w:p>
            <w:pPr>
              <w:pStyle w:val="Compact"/>
              <w:jc w:val="left"/>
            </w:pPr>
            <w:r>
              <w:t xml:space="preserve">−50℃</w:t>
            </w:r>
          </w:p>
        </w:tc>
      </w:tr>
      <w:tr>
        <w:tc>
          <w:tcPr/>
          <w:p>
            <w:pPr>
              <w:pStyle w:val="Compact"/>
              <w:jc w:val="left"/>
            </w:pPr>
            <w:r>
              <w:t xml:space="preserve">PET</w:t>
            </w:r>
          </w:p>
        </w:tc>
        <w:tc>
          <w:tcPr/>
          <w:p>
            <w:pPr>
              <w:pStyle w:val="Compact"/>
              <w:jc w:val="left"/>
            </w:pPr>
            <w:r>
              <w:rPr>
                <w:bCs/>
                <w:b/>
              </w:rPr>
              <w:t xml:space="preserve">+70〜80℃</w:t>
            </w:r>
          </w:p>
        </w:tc>
      </w:tr>
      <w:tr>
        <w:tc>
          <w:tcPr/>
          <w:p>
            <w:pPr>
              <w:pStyle w:val="Compact"/>
              <w:jc w:val="left"/>
            </w:pPr>
            <w:r>
              <w:t xml:space="preserve">ポリスチレン</w:t>
            </w:r>
          </w:p>
        </w:tc>
        <w:tc>
          <w:tcPr/>
          <w:p>
            <w:pPr>
              <w:pStyle w:val="Compact"/>
              <w:jc w:val="left"/>
            </w:pPr>
            <w:r>
              <w:rPr>
                <w:bCs/>
                <w:b/>
              </w:rPr>
              <w:t xml:space="preserve">+100℃</w:t>
            </w:r>
          </w:p>
        </w:tc>
      </w:tr>
      <w:tr>
        <w:tc>
          <w:tcPr/>
          <w:p>
            <w:pPr>
              <w:pStyle w:val="Compact"/>
              <w:jc w:val="left"/>
            </w:pPr>
            <w:r>
              <w:t xml:space="preserve">ポリカーボネート</w:t>
            </w:r>
          </w:p>
        </w:tc>
        <w:tc>
          <w:tcPr/>
          <w:p>
            <w:pPr>
              <w:pStyle w:val="Compact"/>
              <w:jc w:val="left"/>
            </w:pPr>
            <w:r>
              <w:t xml:space="preserve">+150℃</w:t>
            </w:r>
          </w:p>
        </w:tc>
      </w:tr>
    </w:tbl>
    <w:p>
      <w:pPr>
        <w:pStyle w:val="BodyText"/>
      </w:pPr>
      <w:r>
        <w:rPr>
          <w:bCs/>
          <w:b/>
        </w:rPr>
        <w:t xml:space="preserve">室温（25℃）が Tg のどちら側にあるかで、その材料がゴムかプラスチックかが決まる。</w:t>
      </w:r>
      <w:r>
        <w:t xml:space="preserve"> </w:t>
      </w:r>
      <w:r>
        <w:t xml:space="preserve">ゴム製品の</w:t>
      </w:r>
      <w:r>
        <w:rPr>
          <w:bCs/>
          <w:b/>
        </w:rPr>
        <w:t xml:space="preserve">耐寒性</w:t>
      </w:r>
      <w:r>
        <w:t xml:space="preserve">は Tg で決まり、冬季にタイヤやシール材が硬化するのは Tg に近づくため。極低温用にはシリコーンゴムを使う。</w:t>
      </w:r>
    </w:p>
    <w:p>
      <w:pPr>
        <w:pStyle w:val="BodyText"/>
      </w:pPr>
      <w:r>
        <w:rPr>
          <w:bCs/>
          <w:b/>
        </w:rPr>
        <w:t xml:space="preserve">② 誤　エントロピーはむしろ大きい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状態</w:t>
            </w:r>
          </w:p>
        </w:tc>
        <w:tc>
          <w:tcPr/>
          <w:p>
            <w:pPr>
              <w:pStyle w:val="Compact"/>
              <w:jc w:val="left"/>
            </w:pPr>
            <w:r>
              <w:rPr>
                <w:bCs/>
                <w:b/>
              </w:rPr>
              <w:t xml:space="preserve">鎖の形</w:t>
            </w:r>
          </w:p>
        </w:tc>
        <w:tc>
          <w:tcPr/>
          <w:p>
            <w:pPr>
              <w:pStyle w:val="Compact"/>
              <w:jc w:val="left"/>
            </w:pPr>
            <w:r>
              <w:rPr>
                <w:bCs/>
                <w:b/>
              </w:rPr>
              <w:t xml:space="preserve">エントロピー</w:t>
            </w:r>
          </w:p>
        </w:tc>
      </w:tr>
      <w:tr>
        <w:tc>
          <w:tcPr/>
          <w:p>
            <w:pPr>
              <w:pStyle w:val="Compact"/>
              <w:jc w:val="left"/>
            </w:pPr>
            <w:r>
              <w:rPr>
                <w:bCs/>
                <w:b/>
              </w:rPr>
              <w:t xml:space="preserve">無変形時</w:t>
            </w:r>
          </w:p>
        </w:tc>
        <w:tc>
          <w:tcPr/>
          <w:p>
            <w:pPr>
              <w:pStyle w:val="Compact"/>
              <w:jc w:val="left"/>
            </w:pPr>
            <w:r>
              <w:rPr>
                <w:bCs/>
                <w:b/>
              </w:rPr>
              <w:t xml:space="preserve">ランダムコイル</w:t>
            </w:r>
            <w:r>
              <w:t xml:space="preserve">（配座数が膨大）</w:t>
            </w:r>
          </w:p>
        </w:tc>
        <w:tc>
          <w:tcPr/>
          <w:p>
            <w:pPr>
              <w:pStyle w:val="Compact"/>
              <w:jc w:val="left"/>
            </w:pPr>
            <w:r>
              <w:rPr>
                <w:bCs/>
                <w:b/>
              </w:rPr>
              <w:t xml:space="preserve">大</w:t>
            </w:r>
          </w:p>
        </w:tc>
      </w:tr>
      <w:tr>
        <w:tc>
          <w:tcPr/>
          <w:p>
            <w:pPr>
              <w:pStyle w:val="Compact"/>
              <w:jc w:val="left"/>
            </w:pPr>
            <w:r>
              <w:rPr>
                <w:bCs/>
                <w:b/>
              </w:rPr>
              <w:t xml:space="preserve">延伸時</w:t>
            </w:r>
          </w:p>
        </w:tc>
        <w:tc>
          <w:tcPr/>
          <w:p>
            <w:pPr>
              <w:pStyle w:val="Compact"/>
              <w:jc w:val="left"/>
            </w:pPr>
            <w:r>
              <w:t xml:space="preserve">引き伸ばされて整列</w:t>
            </w:r>
          </w:p>
        </w:tc>
        <w:tc>
          <w:tcPr/>
          <w:p>
            <w:pPr>
              <w:pStyle w:val="Compact"/>
              <w:jc w:val="left"/>
            </w:pPr>
            <w:r>
              <w:rPr>
                <w:bCs/>
                <w:b/>
              </w:rPr>
              <w:t xml:space="preserve">小</w:t>
            </w:r>
          </w:p>
        </w:tc>
      </w:tr>
    </w:tbl>
    <w:p>
      <w:pPr>
        <w:pStyle w:val="BodyText"/>
      </w:pPr>
      <w:r>
        <w:rPr>
          <w:bCs/>
          <w:b/>
        </w:rPr>
        <w:t xml:space="preserve">ゴム弾性＝エントロピー弾性</w:t>
      </w:r>
      <w:r>
        <w:t xml:space="preserve">：F = (∂U/∂L)_T − T(∂S/∂L)_T ≈</w:t>
      </w:r>
      <w:r>
        <w:t xml:space="preserve"> </w:t>
      </w:r>
      <w:r>
        <w:rPr>
          <w:bCs/>
          <w:b/>
        </w:rPr>
        <w:t xml:space="preserve">−T(∂S/∂L)_T</w:t>
      </w:r>
      <w:r>
        <w:t xml:space="preserve">。</w:t>
      </w:r>
      <w:r>
        <w:rPr>
          <w:bCs/>
          <w:b/>
        </w:rPr>
        <w:t xml:space="preserve">内部エネルギー項はほぼゼロ</w:t>
      </w:r>
      <w:r>
        <w:t xml:space="preserve">（結合を伸ばしているのではなく配座を変えているだけ）で、復元力は</w:t>
      </w:r>
      <w:r>
        <w:rPr>
          <w:bCs/>
          <w:b/>
        </w:rPr>
        <w:t xml:space="preserve">乱雑な状態に戻ろうとする力</w:t>
      </w:r>
      <w:r>
        <w:t xml:space="preserve">。</w:t>
      </w:r>
    </w:p>
    <w:p>
      <w:pPr>
        <w:pStyle w:val="BodyText"/>
      </w:pPr>
      <w:r>
        <w:t xml:space="preserve">　</w:t>
      </w:r>
      <w:r>
        <w:rPr>
          <w:bCs/>
          <w:b/>
        </w:rPr>
        <w:t xml:space="preserve">金属バネ（エネルギー弾性）との決定的な違い</w:t>
      </w:r>
      <w:r>
        <w:t xml:space="preserve">：金属は加熱すると膨張して緩むが、</w:t>
      </w:r>
      <w:r>
        <w:rPr>
          <w:bCs/>
          <w:b/>
        </w:rPr>
        <w:t xml:space="preserve">荷重をかけたゴムは加熱すると収縮する（グー・ジュール効果）</w:t>
      </w:r>
      <w:r>
        <w:t xml:space="preserve">。F ∝ T から直接導ける。方向が直感と逆なので頻出。</w:t>
      </w:r>
    </w:p>
    <w:p>
      <w:pPr>
        <w:pStyle w:val="BodyText"/>
      </w:pPr>
      <w:r>
        <w:rPr>
          <w:bCs/>
          <w:b/>
        </w:rPr>
        <w:t xml:space="preserve">③ 誤　凝集エネルギーは小さい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凝集エネルギー密度</w:t>
            </w:r>
          </w:p>
        </w:tc>
        <w:tc>
          <w:tcPr/>
          <w:p>
            <w:pPr>
              <w:pStyle w:val="Compact"/>
              <w:jc w:val="left"/>
            </w:pPr>
            <w:r>
              <w:rPr>
                <w:bCs/>
                <w:b/>
              </w:rPr>
              <w:t xml:space="preserve">分子間力</w:t>
            </w:r>
          </w:p>
        </w:tc>
      </w:tr>
      <w:tr>
        <w:tc>
          <w:tcPr/>
          <w:p>
            <w:pPr>
              <w:pStyle w:val="Compact"/>
              <w:jc w:val="left"/>
            </w:pPr>
            <w:r>
              <w:rPr>
                <w:bCs/>
                <w:b/>
              </w:rPr>
              <w:t xml:space="preserve">ゴム（NR、SBR）</w:t>
            </w:r>
          </w:p>
        </w:tc>
        <w:tc>
          <w:tcPr/>
          <w:p>
            <w:pPr>
              <w:pStyle w:val="Compact"/>
              <w:jc w:val="left"/>
            </w:pPr>
            <w:r>
              <w:rPr>
                <w:bCs/>
                <w:b/>
              </w:rPr>
              <w:t xml:space="preserve">小（250〜300 MJ/m³）</w:t>
            </w:r>
          </w:p>
        </w:tc>
        <w:tc>
          <w:tcPr/>
          <w:p>
            <w:pPr>
              <w:pStyle w:val="Compact"/>
              <w:jc w:val="left"/>
            </w:pPr>
            <w:r>
              <w:rPr>
                <w:bCs/>
                <w:b/>
              </w:rPr>
              <w:t xml:space="preserve">ファンデルワールス力のみ</w:t>
            </w:r>
          </w:p>
        </w:tc>
      </w:tr>
      <w:tr>
        <w:tc>
          <w:tcPr/>
          <w:p>
            <w:pPr>
              <w:pStyle w:val="Compact"/>
              <w:jc w:val="left"/>
            </w:pPr>
            <w:r>
              <w:t xml:space="preserve">PET</w:t>
            </w:r>
          </w:p>
        </w:tc>
        <w:tc>
          <w:tcPr/>
          <w:p>
            <w:pPr>
              <w:pStyle w:val="Compact"/>
              <w:jc w:val="left"/>
            </w:pPr>
            <w:r>
              <w:t xml:space="preserve">中</w:t>
            </w:r>
          </w:p>
        </w:tc>
        <w:tc>
          <w:tcPr/>
          <w:p>
            <w:pPr>
              <w:pStyle w:val="Compact"/>
              <w:jc w:val="left"/>
            </w:pPr>
            <w:r>
              <w:t xml:space="preserve">双極子＋π相互作用</w:t>
            </w:r>
          </w:p>
        </w:tc>
      </w:tr>
      <w:tr>
        <w:tc>
          <w:tcPr/>
          <w:p>
            <w:pPr>
              <w:pStyle w:val="Compact"/>
              <w:jc w:val="left"/>
            </w:pPr>
            <w:r>
              <w:rPr>
                <w:bCs/>
                <w:b/>
              </w:rPr>
              <w:t xml:space="preserve">ナイロン（繊維）</w:t>
            </w:r>
          </w:p>
        </w:tc>
        <w:tc>
          <w:tcPr/>
          <w:p>
            <w:pPr>
              <w:pStyle w:val="Compact"/>
              <w:jc w:val="left"/>
            </w:pPr>
            <w:r>
              <w:rPr>
                <w:bCs/>
                <w:b/>
              </w:rPr>
              <w:t xml:space="preserve">大（700〜800 MJ/m³）</w:t>
            </w:r>
          </w:p>
        </w:tc>
        <w:tc>
          <w:tcPr/>
          <w:p>
            <w:pPr>
              <w:pStyle w:val="Compact"/>
              <w:jc w:val="left"/>
            </w:pPr>
            <w:r>
              <w:rPr>
                <w:bCs/>
                <w:b/>
              </w:rPr>
              <w:t xml:space="preserve">水素結合</w:t>
            </w:r>
          </w:p>
        </w:tc>
      </w:tr>
    </w:tbl>
    <w:p>
      <w:pPr>
        <w:pStyle w:val="BodyText"/>
      </w:pPr>
      <w:r>
        <w:t xml:space="preserve">分子間力が弱いからこそ鎖が互いに滑って</w:t>
      </w:r>
      <w:r>
        <w:rPr>
          <w:bCs/>
          <w:b/>
        </w:rPr>
        <w:t xml:space="preserve">大変形（破断伸び 500〜1000%）</w:t>
      </w:r>
      <w:r>
        <w:t xml:space="preserve">できる。</w:t>
      </w:r>
      <w:r>
        <w:rPr>
          <w:bCs/>
          <w:b/>
        </w:rPr>
        <w:t xml:space="preserve">繊維の要件は正反対</w:t>
      </w:r>
      <w:r>
        <w:t xml:space="preserve">で、強い水素結合＋高結晶性＋高配向が高強度を生む。</w:t>
      </w:r>
    </w:p>
    <w:p>
      <w:pPr>
        <w:pStyle w:val="BodyText"/>
      </w:pPr>
      <w:r>
        <w:rPr>
          <w:bCs/>
          <w:b/>
        </w:rPr>
        <w:t xml:space="preserve">架橋（加硫）の役割</w:t>
      </w:r>
      <w:r>
        <w:t xml:space="preserve">　架橋がないと鎖が滑り抜けて</w:t>
      </w:r>
      <w:r>
        <w:rPr>
          <w:bCs/>
          <w:b/>
        </w:rPr>
        <w:t xml:space="preserve">永久変形（塑性流動）</w:t>
      </w:r>
      <w:r>
        <w:t xml:space="preserve">する。</w:t>
      </w:r>
      <w:r>
        <w:rPr>
          <w:bCs/>
          <w:b/>
        </w:rPr>
        <w:t xml:space="preserve">架橋点があるから「元に戻る」</w:t>
      </w:r>
      <w:r>
        <w:t xml:space="preserve">。未加硫ゴムはベタついて実用にならず、グッドイヤーの加硫発見が天然ゴムを工業材料にした。ただし架橋が多すぎると動ける範囲が狭まり硬くなる（硫黄 30〜40% のエボナイトは硬質樹脂）。</w:t>
      </w:r>
    </w:p>
    <w:p>
      <w:pPr>
        <w:pStyle w:val="BodyText"/>
      </w:pPr>
      <w:r>
        <w:t xml:space="preserve">一句話速記：ゴムの条件は「Tg が室温より低い・結晶化しない・分子間力が弱い・架橋されている」の四点で、①〜④ はその全否定。シス体＝天然ゴム、トランス体＝グタペルカという同組成の対比が、結晶化の可否がすべてを決めることを示す。</w:t>
      </w:r>
    </w:p>
    <w:p>
      <w:pPr>
        <w:pStyle w:val="BodyText"/>
      </w:pPr>
      <w:r>
        <w:rPr>
          <w:bCs/>
          <w:b/>
        </w:rPr>
        <w:t xml:space="preserve">H30-Q20</w:t>
      </w:r>
    </w:p>
    <w:p>
      <w:pPr>
        <w:pStyle w:val="BodyText"/>
      </w:pPr>
      <w:r>
        <w:t xml:space="preserve">主題：z平均分子量が得られる測定法　</w:t>
      </w:r>
      <w:r>
        <w:rPr>
          <w:bCs/>
          <w:b/>
        </w:rPr>
        <w:t xml:space="preserve">正解：① 超遠心法</w:t>
      </w:r>
    </w:p>
    <w:p>
      <w:pPr>
        <w:pStyle w:val="BodyText"/>
      </w:pPr>
      <w:r>
        <w:rPr>
          <w:bCs/>
          <w:b/>
        </w:rPr>
        <w:t xml:space="preserve">三つの式は冪の階梯になっている</w:t>
      </w:r>
    </w:p>
    <w:p>
      <w:pPr>
        <w:pStyle w:val="BodyText"/>
      </w:pPr>
      <w:r>
        <w:t xml:space="preserve">M_n = ΣN·M¹/ΣN·M⁰、M_w = ΣN·M²/ΣN·M¹、M_z = ΣN·M³/ΣN·M²。</w:t>
      </w:r>
      <w:r>
        <w:rPr>
          <w:bCs/>
          <w:b/>
        </w:rPr>
        <w:t xml:space="preserve">分子の冪が 1 → 2 → 3 と上がるごとに高分子量成分の重みが一段増す。</w:t>
      </w:r>
    </w:p>
    <w:p>
      <w:pPr>
        <w:pStyle w:val="BodyText"/>
      </w:pPr>
      <w:r>
        <w:rPr>
          <w:bCs/>
          <w:b/>
        </w:rPr>
        <w:t xml:space="preserve">推理の鍵：測定量が M の何乗に比例するかで、得られる平均が決まる。</w:t>
      </w:r>
    </w:p>
    <w:p>
      <w:pPr>
        <w:pStyle w:val="BodyText"/>
      </w:pPr>
      <w:r>
        <w:t xml:space="preserve">測定量∝Mk ⇒ k=0→Mn, k=1→Mw, k=2→Mz</w:t>
      </w:r>
    </w:p>
    <w:p>
      <w:pPr>
        <w:pStyle w:val="BodyText"/>
      </w:pPr>
      <w:r>
        <w:rPr>
          <w:bCs/>
          <w:b/>
        </w:rPr>
        <w:t xml:space="preserve">②④ 末端基定量法・浸透圧法 → M_n（k = 0）</w:t>
      </w:r>
      <w:r>
        <w:t xml:space="preserve">　どちらも</w:t>
      </w:r>
      <w:r>
        <w:rPr>
          <w:bCs/>
          <w:b/>
        </w:rPr>
        <w:t xml:space="preserve">分子の個数を数えている</w:t>
      </w:r>
      <w:r>
        <w:t xml:space="preserve">。浸透圧は束一的性質で Π = (RT/M_n)c、</w:t>
      </w:r>
      <w:r>
        <w:rPr>
          <w:bCs/>
          <w:b/>
        </w:rPr>
        <w:t xml:space="preserve">1 個の大分子と 1 個の小分子の寄与が完全に同じ</w:t>
      </w:r>
      <w:r>
        <w:t xml:space="preserve">。末端基定量は 1 本の鎖が持つ末端数が一定なので、末端を数えることが分子を数えることになる。 　</w:t>
      </w:r>
      <w:r>
        <w:rPr>
          <w:bCs/>
          <w:b/>
        </w:rPr>
        <w:t xml:space="preserve">束一的性質は全部 M_n</w:t>
      </w:r>
      <w:r>
        <w:t xml:space="preserve">（浸透圧、凝固点降下、沸点上昇、蒸気圧降下）。</w:t>
      </w:r>
      <w:r>
        <w:rPr>
          <w:bCs/>
          <w:b/>
        </w:rPr>
        <w:t xml:space="preserve">「個数」と書いてあれば M_n。</w:t>
      </w:r>
    </w:p>
    <w:p>
      <w:pPr>
        <w:pStyle w:val="BodyText"/>
      </w:pPr>
      <w:r>
        <w:rPr>
          <w:bCs/>
          <w:b/>
        </w:rPr>
        <w:t xml:space="preserve">③ 光散乱法 → M_w（k = 1）</w:t>
      </w:r>
      <w:r>
        <w:t xml:space="preserve">　Kc/R_θ = 1/M_w + 2A₂c。散乱強度は</w:t>
      </w:r>
      <w:r>
        <w:rPr>
          <w:bCs/>
          <w:b/>
        </w:rPr>
        <w:t xml:space="preserve">分子量 × 濃度</w:t>
      </w:r>
      <w:r>
        <w:t xml:space="preserve">に比例するので、</w:t>
      </w:r>
      <w:r>
        <w:rPr>
          <w:bCs/>
          <w:b/>
        </w:rPr>
        <w:t xml:space="preserve">信号自体が質量で重み付けされている</w:t>
      </w:r>
      <w:r>
        <w:t xml:space="preserve"> </w:t>
      </w:r>
      <w:r>
        <w:t xml:space="preserve">→ M_n より一段上。物理的には散乱が極化率の揺らぎに由来し、大分子ほど極化率が大きいため。</w:t>
      </w:r>
    </w:p>
    <w:p>
      <w:pPr>
        <w:pStyle w:val="BodyText"/>
      </w:pPr>
      <w:r>
        <w:rPr>
          <w:bCs/>
          <w:b/>
        </w:rPr>
        <w:t xml:space="preserve">① 超遠心法（沈降平衡）→ M_z（k = 2）</w:t>
      </w:r>
      <w:r>
        <w:t xml:space="preserve">　沈降平衡での濃度分布 c(r) = c₀·exp[M(1−v̄ρ)ω²r²/2RT] は</w:t>
      </w:r>
      <w:r>
        <w:rPr>
          <w:bCs/>
          <w:b/>
        </w:rPr>
        <w:t xml:space="preserve">分子量を指数に含み</w:t>
      </w:r>
      <w:r>
        <w:t xml:space="preserve">、さらにその分布自体が質量で重み付けされるので、</w:t>
      </w:r>
      <w:r>
        <w:rPr>
          <w:bCs/>
          <w:b/>
        </w:rPr>
        <w:t xml:space="preserve">M_w よりもう一段高い平均</w:t>
      </w:r>
      <w:r>
        <w:t xml:space="preserve">になる。 　</w:t>
      </w:r>
      <w:r>
        <w:rPr>
          <w:bCs/>
          <w:b/>
        </w:rPr>
        <w:t xml:space="preserve">直感</w:t>
      </w:r>
      <w:r>
        <w:t xml:space="preserve">：遠心力 F = mω²r は</w:t>
      </w:r>
      <w:r>
        <w:rPr>
          <w:bCs/>
          <w:b/>
        </w:rPr>
        <w:t xml:space="preserve">質量に正比例</w:t>
      </w:r>
      <w:r>
        <w:t xml:space="preserve">するので、重い分子ほど管底へ強く押される。分離が分子量に極度に敏感＝</w:t>
      </w:r>
      <w:r>
        <w:rPr>
          <w:bCs/>
          <w:b/>
        </w:rPr>
        <w:t xml:space="preserve">最も高分子量側に重みが寄った平均</w:t>
      </w:r>
      <w:r>
        <w:t xml:space="preserve">＝三式のうち最も冪の高い M_z に対応する、と導ける。</w:t>
      </w:r>
    </w:p>
    <w:p>
      <w:pPr>
        <w:pStyle w:val="BodyText"/>
      </w:pPr>
      <w:r>
        <w:rPr>
          <w:bCs/>
          <w:b/>
        </w:rPr>
        <w:t xml:space="preserve">⑤ 粘度法 → M_v（誤答した肢）</w:t>
      </w:r>
      <w:r>
        <w:t xml:space="preserve">　マーク・ホウインク・桜田式 [η] = K·M_v^a、</w:t>
      </w:r>
      <w:r>
        <w:rPr>
          <w:bCs/>
          <w:b/>
        </w:rPr>
        <w:t xml:space="preserve">a = 0.5〜0.8（良溶媒で約 0.7）</w:t>
      </w:r>
      <w:r>
        <w:t xml:space="preserve">。M_v = (ΣN·M(1+a)/ΣN·M)(1/a) で、</w:t>
      </w:r>
      <w:r>
        <w:rPr>
          <w:bCs/>
          <w:b/>
        </w:rPr>
        <w:t xml:space="preserve">a &lt;</w:t>
      </w:r>
      <w:r>
        <w:t xml:space="preserve">** 1 なので M_w にすら届かない</w:t>
      </w:r>
      <w:r>
        <w:rPr>
          <w:bCs/>
          <w:b/>
        </w:rPr>
        <w:t xml:space="preserve">（M_n &lt; M_v &lt; M_w、通常は M_w 寄り）。 　粘度が高分子量に敏感なのは事実（H30-Q12 の VII と同じ理由）だが、</w:t>
      </w:r>
      <w:r>
        <w:t xml:space="preserve">敏感さが足りない**。これが最も引っかかりやすい誤答肢。</w:t>
      </w:r>
    </w:p>
    <w:p>
      <w:pPr>
        <w:pStyle w:val="BodyText"/>
      </w:pPr>
      <w:r>
        <w:rPr>
          <w:bCs/>
          <w:b/>
        </w:rPr>
        <w:t xml:space="preserve">測定法と平均の対応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測定法</w:t>
            </w:r>
          </w:p>
        </w:tc>
        <w:tc>
          <w:tcPr/>
          <w:p>
            <w:pPr>
              <w:pStyle w:val="Compact"/>
              <w:jc w:val="left"/>
            </w:pPr>
            <w:r>
              <w:rPr>
                <w:bCs/>
                <w:b/>
              </w:rPr>
              <w:t xml:space="preserve">平均</w:t>
            </w:r>
          </w:p>
        </w:tc>
        <w:tc>
          <w:tcPr/>
          <w:p>
            <w:pPr>
              <w:pStyle w:val="Compact"/>
              <w:jc w:val="left"/>
            </w:pPr>
            <w:r>
              <w:rPr>
                <w:bCs/>
                <w:b/>
              </w:rPr>
              <w:t xml:space="preserve">原理</w:t>
            </w:r>
          </w:p>
        </w:tc>
        <w:tc>
          <w:tcPr/>
          <w:p>
            <w:pPr>
              <w:pStyle w:val="Compact"/>
              <w:jc w:val="left"/>
            </w:pPr>
            <w:r>
              <w:rPr>
                <w:bCs/>
                <w:b/>
              </w:rPr>
              <w:t xml:space="preserve">適用範囲</w:t>
            </w:r>
          </w:p>
        </w:tc>
      </w:tr>
      <w:tr>
        <w:tc>
          <w:tcPr/>
          <w:p>
            <w:pPr>
              <w:pStyle w:val="Compact"/>
              <w:jc w:val="left"/>
            </w:pPr>
            <w:r>
              <w:t xml:space="preserve">浸透圧法</w:t>
            </w:r>
          </w:p>
        </w:tc>
        <w:tc>
          <w:tcPr/>
          <w:p>
            <w:pPr>
              <w:pStyle w:val="Compact"/>
              <w:jc w:val="left"/>
            </w:pPr>
            <w:r>
              <w:rPr>
                <w:bCs/>
                <w:b/>
              </w:rPr>
              <w:t xml:space="preserve">M_n</w:t>
            </w:r>
          </w:p>
        </w:tc>
        <w:tc>
          <w:tcPr/>
          <w:p>
            <w:pPr>
              <w:pStyle w:val="Compact"/>
              <w:jc w:val="left"/>
            </w:pPr>
            <w:r>
              <w:t xml:space="preserve">束一的性質</w:t>
            </w:r>
          </w:p>
        </w:tc>
        <w:tc>
          <w:tcPr/>
          <w:p>
            <w:pPr>
              <w:pStyle w:val="Compact"/>
              <w:jc w:val="left"/>
            </w:pPr>
            <w:r>
              <w:t xml:space="preserve">10⁴〜10⁶</w:t>
            </w:r>
          </w:p>
        </w:tc>
      </w:tr>
      <w:tr>
        <w:tc>
          <w:tcPr/>
          <w:p>
            <w:pPr>
              <w:pStyle w:val="Compact"/>
              <w:jc w:val="left"/>
            </w:pPr>
            <w:r>
              <w:t xml:space="preserve">凝固点降下・沸点上昇</w:t>
            </w:r>
          </w:p>
        </w:tc>
        <w:tc>
          <w:tcPr/>
          <w:p>
            <w:pPr>
              <w:pStyle w:val="Compact"/>
              <w:jc w:val="left"/>
            </w:pPr>
            <w:r>
              <w:rPr>
                <w:bCs/>
                <w:b/>
              </w:rPr>
              <w:t xml:space="preserve">M_n</w:t>
            </w:r>
          </w:p>
        </w:tc>
        <w:tc>
          <w:tcPr/>
          <w:p>
            <w:pPr>
              <w:pStyle w:val="Compact"/>
              <w:jc w:val="left"/>
            </w:pPr>
            <w:r>
              <w:t xml:space="preserve">束一的性質</w:t>
            </w:r>
          </w:p>
        </w:tc>
        <w:tc>
          <w:tcPr/>
          <w:p>
            <w:pPr>
              <w:pStyle w:val="Compact"/>
              <w:jc w:val="left"/>
            </w:pPr>
            <w:r>
              <w:t xml:space="preserve">〜10⁴</w:t>
            </w:r>
          </w:p>
        </w:tc>
      </w:tr>
      <w:tr>
        <w:tc>
          <w:tcPr/>
          <w:p>
            <w:pPr>
              <w:pStyle w:val="Compact"/>
              <w:jc w:val="left"/>
            </w:pPr>
            <w:r>
              <w:t xml:space="preserve">末端基定量法</w:t>
            </w:r>
          </w:p>
        </w:tc>
        <w:tc>
          <w:tcPr/>
          <w:p>
            <w:pPr>
              <w:pStyle w:val="Compact"/>
              <w:jc w:val="left"/>
            </w:pPr>
            <w:r>
              <w:rPr>
                <w:bCs/>
                <w:b/>
              </w:rPr>
              <w:t xml:space="preserve">M_n</w:t>
            </w:r>
          </w:p>
        </w:tc>
        <w:tc>
          <w:tcPr/>
          <w:p>
            <w:pPr>
              <w:pStyle w:val="Compact"/>
              <w:jc w:val="left"/>
            </w:pPr>
            <w:r>
              <w:t xml:space="preserve">末端の数＝分子の数</w:t>
            </w:r>
          </w:p>
        </w:tc>
        <w:tc>
          <w:tcPr/>
          <w:p>
            <w:pPr>
              <w:pStyle w:val="Compact"/>
              <w:jc w:val="left"/>
            </w:pPr>
            <w:r>
              <w:t xml:space="preserve">〜10⁴</w:t>
            </w:r>
          </w:p>
        </w:tc>
      </w:tr>
      <w:tr>
        <w:tc>
          <w:tcPr/>
          <w:p>
            <w:pPr>
              <w:pStyle w:val="Compact"/>
              <w:jc w:val="left"/>
            </w:pPr>
            <w:r>
              <w:t xml:space="preserve">光散乱法</w:t>
            </w:r>
          </w:p>
        </w:tc>
        <w:tc>
          <w:tcPr/>
          <w:p>
            <w:pPr>
              <w:pStyle w:val="Compact"/>
              <w:jc w:val="left"/>
            </w:pPr>
            <w:r>
              <w:rPr>
                <w:bCs/>
                <w:b/>
              </w:rPr>
              <w:t xml:space="preserve">M_w</w:t>
            </w:r>
          </w:p>
        </w:tc>
        <w:tc>
          <w:tcPr/>
          <w:p>
            <w:pPr>
              <w:pStyle w:val="Compact"/>
              <w:jc w:val="left"/>
            </w:pPr>
            <w:r>
              <w:t xml:space="preserve">散乱強度 ∝ M</w:t>
            </w:r>
          </w:p>
        </w:tc>
        <w:tc>
          <w:tcPr/>
          <w:p>
            <w:pPr>
              <w:pStyle w:val="Compact"/>
              <w:jc w:val="left"/>
            </w:pPr>
            <w:r>
              <w:t xml:space="preserve">10⁴〜10⁷</w:t>
            </w:r>
          </w:p>
        </w:tc>
      </w:tr>
      <w:tr>
        <w:tc>
          <w:tcPr/>
          <w:p>
            <w:pPr>
              <w:pStyle w:val="Compact"/>
              <w:jc w:val="left"/>
            </w:pPr>
            <w:r>
              <w:rPr>
                <w:bCs/>
                <w:b/>
              </w:rPr>
              <w:t xml:space="preserve">超遠心法</w:t>
            </w:r>
          </w:p>
        </w:tc>
        <w:tc>
          <w:tcPr/>
          <w:p>
            <w:pPr>
              <w:pStyle w:val="Compact"/>
              <w:jc w:val="left"/>
            </w:pPr>
            <w:r>
              <w:rPr>
                <w:bCs/>
                <w:b/>
              </w:rPr>
              <w:t xml:space="preserve">M_z</w:t>
            </w:r>
          </w:p>
        </w:tc>
        <w:tc>
          <w:tcPr/>
          <w:p>
            <w:pPr>
              <w:pStyle w:val="Compact"/>
              <w:jc w:val="left"/>
            </w:pPr>
            <w:r>
              <w:t xml:space="preserve">遠心力 ∝ 質量</w:t>
            </w:r>
          </w:p>
        </w:tc>
        <w:tc>
          <w:tcPr/>
          <w:p>
            <w:pPr>
              <w:pStyle w:val="Compact"/>
              <w:jc w:val="left"/>
            </w:pPr>
            <w:r>
              <w:t xml:space="preserve">広範囲</w:t>
            </w:r>
          </w:p>
        </w:tc>
      </w:tr>
      <w:tr>
        <w:tc>
          <w:tcPr/>
          <w:p>
            <w:pPr>
              <w:pStyle w:val="Compact"/>
              <w:jc w:val="left"/>
            </w:pPr>
            <w:r>
              <w:t xml:space="preserve">粘度法</w:t>
            </w:r>
          </w:p>
        </w:tc>
        <w:tc>
          <w:tcPr/>
          <w:p>
            <w:pPr>
              <w:pStyle w:val="Compact"/>
              <w:jc w:val="left"/>
            </w:pPr>
            <w:r>
              <w:rPr>
                <w:bCs/>
                <w:b/>
              </w:rPr>
              <w:t xml:space="preserve">M_v</w:t>
            </w:r>
          </w:p>
        </w:tc>
        <w:tc>
          <w:tcPr/>
          <w:p>
            <w:pPr>
              <w:pStyle w:val="Compact"/>
              <w:jc w:val="left"/>
            </w:pPr>
            <w:r>
              <w:t xml:space="preserve">Mark-Houwink 式</w:t>
            </w:r>
          </w:p>
        </w:tc>
        <w:tc>
          <w:tcPr/>
          <w:p>
            <w:pPr>
              <w:pStyle w:val="Compact"/>
              <w:jc w:val="left"/>
            </w:pPr>
            <w:r>
              <w:t xml:space="preserve">相対法</w:t>
            </w:r>
          </w:p>
        </w:tc>
      </w:tr>
      <w:tr>
        <w:tc>
          <w:tcPr/>
          <w:p>
            <w:pPr>
              <w:pStyle w:val="Compact"/>
              <w:jc w:val="left"/>
            </w:pPr>
            <w:r>
              <w:t xml:space="preserve">GPC/SEC、MALDI-TOF</w:t>
            </w:r>
          </w:p>
        </w:tc>
        <w:tc>
          <w:tcPr/>
          <w:p>
            <w:pPr>
              <w:pStyle w:val="Compact"/>
              <w:jc w:val="left"/>
            </w:pPr>
            <w:r>
              <w:t xml:space="preserve">分布全体</w:t>
            </w:r>
          </w:p>
        </w:tc>
        <w:tc>
          <w:tcPr/>
          <w:p>
            <w:pPr>
              <w:pStyle w:val="Compact"/>
              <w:jc w:val="left"/>
            </w:pPr>
            <w:r>
              <w:t xml:space="preserve">分離</w:t>
            </w:r>
          </w:p>
        </w:tc>
        <w:tc>
          <w:tcPr/>
          <w:p>
            <w:pPr>
              <w:pStyle w:val="Compact"/>
              <w:jc w:val="left"/>
            </w:pPr>
            <w:r>
              <w:t xml:space="preserve">—</w:t>
            </w:r>
          </w:p>
        </w:tc>
      </w:tr>
    </w:tbl>
    <w:p>
      <w:pPr>
        <w:pStyle w:val="BodyText"/>
      </w:pPr>
      <w:r>
        <w:rPr>
          <w:bCs/>
          <w:b/>
        </w:rPr>
        <w:t xml:space="preserve">大小関係 M_n ≤ M_v ≤ M_w ≤ M_z</w:t>
      </w:r>
      <w:r>
        <w:t xml:space="preserve">（等号は単分散のみ）。</w:t>
      </w:r>
      <w:r>
        <w:rPr>
          <w:bCs/>
          <w:b/>
        </w:rPr>
        <w:t xml:space="preserve">多分散度 Đ = M_w/M_n ≥ 1</w:t>
      </w:r>
      <w:r>
        <w:t xml:space="preserve">：リビングアニオン重合 1.0〜1.1、ラジカル重合 1.5〜2、</w:t>
      </w:r>
      <w:r>
        <w:rPr>
          <w:bCs/>
          <w:b/>
        </w:rPr>
        <w:t xml:space="preserve">逐次重合は理論値 2.0（Flory 分布）</w:t>
      </w:r>
      <w:r>
        <w:t xml:space="preserve">。</w:t>
      </w:r>
    </w:p>
    <w:p>
      <w:pPr>
        <w:pStyle w:val="BodyText"/>
      </w:pPr>
      <w:r>
        <w:t xml:space="preserve">一句話速記：測定量が M の何乗に比例するかで平均の種類が決まる——個数を数える浸透圧・末端基は M_n、散乱強度 ∝ M の光散乱は M_w、遠心力 ∝ 質量の超遠心は M_z。粘度法は a ≈ 0.7 なので M_w にも届かない独自の M_v。</w:t>
      </w:r>
    </w:p>
    <w:p>
      <w:pPr>
        <w:pStyle w:val="BodyText"/>
      </w:pPr>
      <w:r>
        <w:rPr>
          <w:bCs/>
          <w:b/>
        </w:rPr>
        <w:t xml:space="preserve">H30-Q21</w:t>
      </w:r>
    </w:p>
    <w:p>
      <w:pPr>
        <w:pStyle w:val="BodyText"/>
      </w:pPr>
      <w:r>
        <w:t xml:space="preserve">主題：セラミックス製品に関する記述（最も不適切）　</w:t>
      </w:r>
      <w:r>
        <w:rPr>
          <w:bCs/>
          <w:b/>
        </w:rPr>
        <w:t xml:space="preserve">正解：④</w:t>
      </w:r>
    </w:p>
    <w:p>
      <w:pPr>
        <w:pStyle w:val="BodyText"/>
      </w:pPr>
      <w:r>
        <w:rPr>
          <w:bCs/>
          <w:b/>
        </w:rPr>
        <w:t xml:space="preserve">④ が誤りの理由：自己温度制御ヒーターには「温度↑で抵抗↑」が必要</w:t>
      </w:r>
    </w:p>
    <w:p>
      <w:pPr>
        <w:pStyle w:val="BodyText"/>
      </w:pPr>
      <w:r>
        <w:t xml:space="preserve">温度↑→抵抗↑→電流↓→発熱↓の</w:t>
      </w:r>
      <w:r>
        <w:rPr>
          <w:bCs/>
          <w:b/>
        </w:rPr>
        <w:t xml:space="preserve">負のフィードバック</w:t>
      </w:r>
      <w:r>
        <w:t xml:space="preserve">だから、温度が自然にある点で止まる。 　題目のとおり</w:t>
      </w:r>
      <w:r>
        <w:rPr>
          <w:bCs/>
          <w:b/>
        </w:rPr>
        <w:t xml:space="preserve">抵抗が低下</w:t>
      </w:r>
      <w:r>
        <w:t xml:space="preserve">すると、温度↑→抵抗↓→電流↑→発熱↑→温度↑↑の</w:t>
      </w:r>
      <w:r>
        <w:rPr>
          <w:bCs/>
          <w:b/>
        </w:rPr>
        <w:t xml:space="preserve">正のフィードバックで熱暴走</w:t>
      </w:r>
      <w:r>
        <w:t xml:space="preserve">し、ヒーターとして成立しない。 　</w:t>
      </w:r>
      <w:r>
        <w:rPr>
          <w:bCs/>
          <w:b/>
        </w:rPr>
        <w:t xml:space="preserve">材料名を知らなくても判定できる</w:t>
      </w:r>
      <w:r>
        <w:t xml:space="preserve">：「材料自身が温度制御性を有する」という記述がすでに負のフィードバックを要求しており、</w:t>
      </w:r>
      <w:r>
        <w:rPr>
          <w:bCs/>
          <w:b/>
        </w:rPr>
        <w:t xml:space="preserve">設問文が自分自身と矛盾している</w:t>
      </w:r>
      <w:r>
        <w:t xml:space="preserve">。</w:t>
      </w:r>
    </w:p>
    <w:p>
      <w:pPr>
        <w:pStyle w:val="BodyText"/>
      </w:pPr>
      <w:r>
        <w:t xml:space="preserve">　正しい材料は</w:t>
      </w:r>
      <w:r>
        <w:t xml:space="preserve"> </w:t>
      </w:r>
      <w:r>
        <w:rPr>
          <w:bCs/>
          <w:b/>
        </w:rPr>
        <w:t xml:space="preserve">PTC サーミスタ（半導体化チタン酸バリウム BaTiO₃）</w:t>
      </w:r>
      <w:r>
        <w:t xml:space="preserve">。</w:t>
      </w:r>
      <w:r>
        <w:rPr>
          <w:bCs/>
          <w:b/>
        </w:rPr>
        <w:t xml:space="preserve">キュリー点（約 120℃）を超えて強誘電性が失われると粒界のポテンシャル障壁が急増し、抵抗が数桁跳ね上がる</w:t>
      </w:r>
      <w:r>
        <w:t xml:space="preserve">。サーモスタット不要で自己制御・自己消火するため、電気カーペット、ドライヤー、シートヒーター、過電流保護素子に使われる。</w:t>
      </w:r>
    </w:p>
    <w:p>
      <w:pPr>
        <w:pStyle w:val="BodyText"/>
      </w:pPr>
      <w:r>
        <w:rPr>
          <w:bCs/>
          <w:b/>
        </w:rPr>
        <w:t xml:space="preserve">サーミスタ三種</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型</w:t>
            </w:r>
          </w:p>
        </w:tc>
        <w:tc>
          <w:tcPr/>
          <w:p>
            <w:pPr>
              <w:pStyle w:val="Compact"/>
              <w:jc w:val="left"/>
            </w:pPr>
            <w:r>
              <w:rPr>
                <w:bCs/>
                <w:b/>
              </w:rPr>
              <w:t xml:space="preserve">温度↑のとき抵抗</w:t>
            </w:r>
          </w:p>
        </w:tc>
        <w:tc>
          <w:tcPr/>
          <w:p>
            <w:pPr>
              <w:pStyle w:val="Compact"/>
              <w:jc w:val="left"/>
            </w:pPr>
            <w:r>
              <w:rPr>
                <w:bCs/>
                <w:b/>
              </w:rPr>
              <w:t xml:space="preserve">材料</w:t>
            </w:r>
          </w:p>
        </w:tc>
        <w:tc>
          <w:tcPr/>
          <w:p>
            <w:pPr>
              <w:pStyle w:val="Compact"/>
              <w:jc w:val="left"/>
            </w:pPr>
            <w:r>
              <w:rPr>
                <w:bCs/>
                <w:b/>
              </w:rPr>
              <w:t xml:space="preserve">用途</w:t>
            </w:r>
          </w:p>
        </w:tc>
      </w:tr>
      <w:tr>
        <w:tc>
          <w:tcPr/>
          <w:p>
            <w:pPr>
              <w:pStyle w:val="Compact"/>
              <w:jc w:val="left"/>
            </w:pPr>
            <w:r>
              <w:rPr>
                <w:bCs/>
                <w:b/>
              </w:rPr>
              <w:t xml:space="preserve">NTC</w:t>
            </w:r>
            <w:r>
              <w:t xml:space="preserve">（Negative）</w:t>
            </w:r>
          </w:p>
        </w:tc>
        <w:tc>
          <w:tcPr/>
          <w:p>
            <w:pPr>
              <w:pStyle w:val="Compact"/>
              <w:jc w:val="left"/>
            </w:pPr>
            <w:r>
              <w:rPr>
                <w:bCs/>
                <w:b/>
              </w:rPr>
              <w:t xml:space="preserve">低下</w:t>
            </w:r>
          </w:p>
        </w:tc>
        <w:tc>
          <w:tcPr/>
          <w:p>
            <w:pPr>
              <w:pStyle w:val="Compact"/>
              <w:jc w:val="left"/>
            </w:pPr>
            <w:r>
              <w:t xml:space="preserve">Mn・Co・Ni・Fe の複合酸化物（スピネル）</w:t>
            </w:r>
          </w:p>
        </w:tc>
        <w:tc>
          <w:tcPr/>
          <w:p>
            <w:pPr>
              <w:pStyle w:val="Compact"/>
              <w:jc w:val="left"/>
            </w:pPr>
            <w:r>
              <w:rPr>
                <w:bCs/>
                <w:b/>
              </w:rPr>
              <w:t xml:space="preserve">温度センサ</w:t>
            </w:r>
            <w:r>
              <w:t xml:space="preserve">、突入電流抑制</w:t>
            </w:r>
          </w:p>
        </w:tc>
      </w:tr>
      <w:tr>
        <w:tc>
          <w:tcPr/>
          <w:p>
            <w:pPr>
              <w:pStyle w:val="Compact"/>
              <w:jc w:val="left"/>
            </w:pPr>
            <w:r>
              <w:rPr>
                <w:bCs/>
                <w:b/>
              </w:rPr>
              <w:t xml:space="preserve">PTC</w:t>
            </w:r>
            <w:r>
              <w:t xml:space="preserve">（Positive）</w:t>
            </w:r>
          </w:p>
        </w:tc>
        <w:tc>
          <w:tcPr/>
          <w:p>
            <w:pPr>
              <w:pStyle w:val="Compact"/>
              <w:jc w:val="left"/>
            </w:pPr>
            <w:r>
              <w:rPr>
                <w:bCs/>
                <w:b/>
              </w:rPr>
              <w:t xml:space="preserve">上昇（急峻）</w:t>
            </w:r>
          </w:p>
        </w:tc>
        <w:tc>
          <w:tcPr/>
          <w:p>
            <w:pPr>
              <w:pStyle w:val="Compact"/>
              <w:jc w:val="left"/>
            </w:pPr>
            <w:r>
              <w:rPr>
                <w:bCs/>
                <w:b/>
              </w:rPr>
              <w:t xml:space="preserve">半導体化 BaTiO₃</w:t>
            </w:r>
          </w:p>
        </w:tc>
        <w:tc>
          <w:tcPr/>
          <w:p>
            <w:pPr>
              <w:pStyle w:val="Compact"/>
              <w:jc w:val="left"/>
            </w:pPr>
            <w:r>
              <w:rPr>
                <w:bCs/>
                <w:b/>
              </w:rPr>
              <w:t xml:space="preserve">自己制御ヒーター</w:t>
            </w:r>
            <w:r>
              <w:t xml:space="preserve">、過電流保護</w:t>
            </w:r>
          </w:p>
        </w:tc>
      </w:tr>
      <w:tr>
        <w:tc>
          <w:tcPr/>
          <w:p>
            <w:pPr>
              <w:pStyle w:val="Compact"/>
              <w:jc w:val="left"/>
            </w:pPr>
            <w:r>
              <w:t xml:space="preserve">CTR</w:t>
            </w:r>
          </w:p>
        </w:tc>
        <w:tc>
          <w:tcPr/>
          <w:p>
            <w:pPr>
              <w:pStyle w:val="Compact"/>
              <w:jc w:val="left"/>
            </w:pPr>
            <w:r>
              <w:t xml:space="preserve">ある温度で急低下</w:t>
            </w:r>
          </w:p>
        </w:tc>
        <w:tc>
          <w:tcPr/>
          <w:p>
            <w:pPr>
              <w:pStyle w:val="Compact"/>
              <w:jc w:val="left"/>
            </w:pPr>
            <w:r>
              <w:t xml:space="preserve">VO₂、V₂O₃ 系</w:t>
            </w:r>
          </w:p>
        </w:tc>
        <w:tc>
          <w:tcPr/>
          <w:p>
            <w:pPr>
              <w:pStyle w:val="Compact"/>
              <w:jc w:val="left"/>
            </w:pPr>
            <w:r>
              <w:t xml:space="preserve">温度警報</w:t>
            </w:r>
          </w:p>
        </w:tc>
      </w:tr>
    </w:tbl>
    <w:p>
      <w:pPr>
        <w:pStyle w:val="BodyText"/>
      </w:pPr>
      <w:r>
        <w:t xml:space="preserve">　</w:t>
      </w:r>
      <w:r>
        <w:rPr>
          <w:bCs/>
          <w:b/>
        </w:rPr>
        <w:t xml:space="preserve">設問の記述内容は CTR（または NTC）の特性を PTC の用途に掛けたもの</w:t>
      </w:r>
      <w:r>
        <w:t xml:space="preserve">——「敘述は正しいが帰属が入れ替わっている」型（H30-Q11 の主語入れ替えと同型）。</w:t>
      </w:r>
      <w:r>
        <w:rPr>
          <w:bCs/>
          <w:b/>
        </w:rPr>
        <w:t xml:space="preserve">センサには抵抗変化が大きい NTC、発熱体には符号が逆の PTC</w:t>
      </w:r>
      <w:r>
        <w:t xml:space="preserve"> </w:t>
      </w:r>
      <w:r>
        <w:t xml:space="preserve">と、要求される符号が逆であることが要点。</w:t>
      </w:r>
    </w:p>
    <w:p>
      <w:pPr>
        <w:pStyle w:val="BodyText"/>
      </w:pPr>
      <w:r>
        <w:rPr>
          <w:bCs/>
          <w:b/>
        </w:rPr>
        <w:t xml:space="preserve">③ 正（誤答した肢）　フェライト磁石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磁性</w:t>
            </w:r>
          </w:p>
        </w:tc>
        <w:tc>
          <w:tcPr/>
          <w:p>
            <w:pPr>
              <w:pStyle w:val="Compact"/>
              <w:jc w:val="left"/>
            </w:pPr>
            <w:r>
              <w:rPr>
                <w:bCs/>
                <w:b/>
              </w:rPr>
              <w:t xml:space="preserve">定義</w:t>
            </w:r>
          </w:p>
        </w:tc>
        <w:tc>
          <w:tcPr/>
          <w:p>
            <w:pPr>
              <w:pStyle w:val="Compact"/>
              <w:jc w:val="left"/>
            </w:pPr>
            <w:r>
              <w:rPr>
                <w:bCs/>
                <w:b/>
              </w:rPr>
              <w:t xml:space="preserve">例</w:t>
            </w:r>
          </w:p>
        </w:tc>
      </w:tr>
      <w:tr>
        <w:tc>
          <w:tcPr/>
          <w:p>
            <w:pPr>
              <w:pStyle w:val="Compact"/>
              <w:jc w:val="left"/>
            </w:pPr>
            <w:r>
              <w:rPr>
                <w:bCs/>
                <w:b/>
              </w:rPr>
              <w:t xml:space="preserve">強磁性</w:t>
            </w:r>
          </w:p>
        </w:tc>
        <w:tc>
          <w:tcPr/>
          <w:p>
            <w:pPr>
              <w:pStyle w:val="Compact"/>
              <w:jc w:val="left"/>
            </w:pPr>
            <w:r>
              <w:t xml:space="preserve">スピンが全て同方向</w:t>
            </w:r>
          </w:p>
        </w:tc>
        <w:tc>
          <w:tcPr/>
          <w:p>
            <w:pPr>
              <w:pStyle w:val="Compact"/>
              <w:jc w:val="left"/>
            </w:pPr>
            <w:r>
              <w:t xml:space="preserve">Fe、Co、Ni</w:t>
            </w:r>
          </w:p>
        </w:tc>
      </w:tr>
      <w:tr>
        <w:tc>
          <w:tcPr/>
          <w:p>
            <w:pPr>
              <w:pStyle w:val="Compact"/>
              <w:jc w:val="left"/>
            </w:pPr>
            <w:r>
              <w:rPr>
                <w:bCs/>
                <w:b/>
              </w:rPr>
              <w:t xml:space="preserve">フェリ磁性</w:t>
            </w:r>
          </w:p>
        </w:tc>
        <w:tc>
          <w:tcPr/>
          <w:p>
            <w:pPr>
              <w:pStyle w:val="Compact"/>
              <w:jc w:val="left"/>
            </w:pPr>
            <w:r>
              <w:rPr>
                <w:bCs/>
                <w:b/>
              </w:rPr>
              <w:t xml:space="preserve">逆向きのスピンが打ち消し合うが大きさが違い、差し引きで磁化が残る</w:t>
            </w:r>
          </w:p>
        </w:tc>
        <w:tc>
          <w:tcPr/>
          <w:p>
            <w:pPr>
              <w:pStyle w:val="Compact"/>
              <w:jc w:val="left"/>
            </w:pPr>
            <w:r>
              <w:rPr>
                <w:bCs/>
                <w:b/>
              </w:rPr>
              <w:t xml:space="preserve">フェライト（酸化物磁性体）</w:t>
            </w:r>
          </w:p>
        </w:tc>
      </w:tr>
      <w:tr>
        <w:tc>
          <w:tcPr/>
          <w:p>
            <w:pPr>
              <w:pStyle w:val="Compact"/>
              <w:jc w:val="left"/>
            </w:pPr>
            <w:r>
              <w:t xml:space="preserve">反強磁性</w:t>
            </w:r>
          </w:p>
        </w:tc>
        <w:tc>
          <w:tcPr/>
          <w:p>
            <w:pPr>
              <w:pStyle w:val="Compact"/>
              <w:jc w:val="left"/>
            </w:pPr>
            <w:r>
              <w:t xml:space="preserve">逆向きで完全に打ち消す</w:t>
            </w:r>
          </w:p>
        </w:tc>
        <w:tc>
          <w:tcPr/>
          <w:p>
            <w:pPr>
              <w:pStyle w:val="Compact"/>
              <w:jc w:val="left"/>
            </w:pPr>
            <w:r>
              <w:t xml:space="preserve">MnO、NiO</w:t>
            </w:r>
          </w:p>
        </w:tc>
      </w:tr>
    </w:tbl>
    <w:p>
      <w:pPr>
        <w:pStyle w:val="BodyText"/>
      </w:pPr>
      <w:r>
        <w:rPr>
          <w:bCs/>
          <w:b/>
        </w:rPr>
        <w:t xml:space="preserve">ハードフェライト（BaFe₁₂O₁₉、SrFe₁₂O₁₉）はセラミックス製の永久磁石</w:t>
      </w:r>
      <w:r>
        <w:t xml:space="preserve">で、生産量では世界最大。安価・酸化物なので錆びず、モーター・スピーカー・冷蔵庫マグネットに大量使用。磁力では Nd-Fe-B に劣るがコストで圧倒的。 　</w:t>
      </w:r>
      <w:r>
        <w:rPr>
          <w:bCs/>
          <w:b/>
        </w:rPr>
        <w:t xml:space="preserve">ソフトフェライト（MnZn、NiZn）は逆に保磁力が小さく透磁率が高い</w:t>
      </w:r>
      <w:r>
        <w:t xml:space="preserve"> </w:t>
      </w:r>
      <w:r>
        <w:t xml:space="preserve">→ トランスコア、インダクタ。</w:t>
      </w:r>
      <w:r>
        <w:rPr>
          <w:bCs/>
          <w:b/>
        </w:rPr>
        <w:t xml:space="preserve">硬い＝永久磁石、柔らかい＝コア材。</w:t>
      </w:r>
    </w:p>
    <w:p>
      <w:pPr>
        <w:pStyle w:val="BodyText"/>
      </w:pPr>
      <w:r>
        <w:rPr>
          <w:bCs/>
          <w:b/>
        </w:rPr>
        <w:t xml:space="preserve">① 正</w:t>
      </w:r>
      <w:r>
        <w:t xml:space="preserve">　</w:t>
      </w:r>
      <w:r>
        <w:rPr>
          <w:bCs/>
          <w:b/>
        </w:rPr>
        <w:t xml:space="preserve">窒化ケイ素 Si₃N₄</w:t>
      </w:r>
      <w:r>
        <w:t xml:space="preserve"> </w:t>
      </w:r>
      <w:r>
        <w:t xml:space="preserve">のボールベアリング。高強度・高硬度・耐摩耗に加え、</w:t>
      </w:r>
      <w:r>
        <w:rPr>
          <w:bCs/>
          <w:b/>
        </w:rPr>
        <w:t xml:space="preserve">低密度（鋼の 40%）で遠心力が小さく高速回転可能</w:t>
      </w:r>
      <w:r>
        <w:t xml:space="preserve">、</w:t>
      </w:r>
      <w:r>
        <w:rPr>
          <w:bCs/>
          <w:b/>
        </w:rPr>
        <w:t xml:space="preserve">非磁性・絶縁性で電食が起きない</w:t>
      </w:r>
      <w:r>
        <w:t xml:space="preserve">、無潤滑でも使える。 　</w:t>
      </w:r>
      <w:r>
        <w:rPr>
          <w:bCs/>
          <w:b/>
        </w:rPr>
        <w:t xml:space="preserve">「高じん性」に注意</w:t>
      </w:r>
      <w:r>
        <w:t xml:space="preserve">：セラミックスは本来脆いが、</w:t>
      </w:r>
      <w:r>
        <w:rPr>
          <w:bCs/>
          <w:b/>
        </w:rPr>
        <w:t xml:space="preserve">ジルコニア ZrO₂ の応力誘起相変態強化</w:t>
      </w:r>
      <w:r>
        <w:t xml:space="preserve">（正方晶→単斜晶の変態時の体積膨張が亀裂先端の進展を止める）で高じん性化した材料が実在する。</w:t>
      </w:r>
      <w:r>
        <w:rPr>
          <w:bCs/>
          <w:b/>
        </w:rPr>
        <w:t xml:space="preserve">セラミックス＝常に脆い、とは限らない。</w:t>
      </w:r>
    </w:p>
    <w:p>
      <w:pPr>
        <w:pStyle w:val="BodyText"/>
      </w:pPr>
      <w:r>
        <w:rPr>
          <w:bCs/>
          <w:b/>
        </w:rPr>
        <w:t xml:space="preserve">② 正</w:t>
      </w:r>
      <w:r>
        <w:t xml:space="preserve">　</w:t>
      </w:r>
      <w:r>
        <w:rPr>
          <w:bCs/>
          <w:b/>
        </w:rPr>
        <w:t xml:space="preserve">透光性アルミナ（多結晶 Al₂O₃）</w:t>
      </w:r>
      <w:r>
        <w:t xml:space="preserve">の発光管。1000℃ 超かつ腐食性のナトリウム蒸気に耐える（ガラス・石英では不可）。</w:t>
      </w:r>
      <w:r>
        <w:rPr>
          <w:bCs/>
          <w:b/>
        </w:rPr>
        <w:t xml:space="preserve">多結晶なのに透光性がある</w:t>
      </w:r>
      <w:r>
        <w:t xml:space="preserve">のは、MgO 添加で粒成長を制御しつつ気孔をほぼゼロまで焼結し、光散乱源を除いたため。</w:t>
      </w:r>
    </w:p>
    <w:p>
      <w:pPr>
        <w:pStyle w:val="BodyText"/>
      </w:pPr>
      <w:r>
        <w:rPr>
          <w:bCs/>
          <w:b/>
        </w:rPr>
        <w:t xml:space="preserve">⑤ 正</w:t>
      </w:r>
      <w:r>
        <w:t xml:space="preserve">　</w:t>
      </w:r>
      <w:r>
        <w:rPr>
          <w:bCs/>
          <w:b/>
        </w:rPr>
        <w:t xml:space="preserve">BaTiO₃ の高誘電率（比誘電率 1000〜10000）</w:t>
      </w:r>
      <w:r>
        <w:t xml:space="preserve">を利用した</w:t>
      </w:r>
      <w:r>
        <w:rPr>
          <w:bCs/>
          <w:b/>
        </w:rPr>
        <w:t xml:space="preserve">積層セラミックコンデンサ（MLCC）</w:t>
      </w:r>
      <w:r>
        <w:t xml:space="preserve">。 　</w:t>
      </w:r>
      <w:r>
        <w:rPr>
          <w:bCs/>
          <w:b/>
        </w:rPr>
        <w:t xml:space="preserve">④ と ⑤ は同じ BaTiO₃</w:t>
      </w:r>
      <w:r>
        <w:t xml:space="preserve">：</w:t>
      </w:r>
      <w:r>
        <w:rPr>
          <w:bCs/>
          <w:b/>
        </w:rPr>
        <w:t xml:space="preserve">強誘電性そのものを使えばコンデンサ、キュリー点で強誘電性が消える性質を使えば PTC ヒーター</w:t>
      </w:r>
      <w:r>
        <w:t xml:space="preserve">。同一材料が二肢に出ていることに気づくと ④ がどの現象を指しているか特定しやすい。</w:t>
      </w:r>
    </w:p>
    <w:p>
      <w:pPr>
        <w:pStyle w:val="BodyText"/>
      </w:pPr>
      <w:r>
        <w:t xml:space="preserve">一句話速記：自己制御ヒーターは「温度↑で抵抗↑」の PTC（半導体化 BaTiO₃、キュリー点で抵抗が数桁跳ぶ）でなければ負のフィードバックにならない。抵抗が下がる材料は熱暴走してヒーターにできない。セラミックス永久磁石はフェリ磁性のフェライト磁石として実在する。</w:t>
      </w:r>
    </w:p>
    <w:p>
      <w:pPr>
        <w:pStyle w:val="BodyText"/>
      </w:pPr>
      <w:r>
        <w:rPr>
          <w:bCs/>
          <w:b/>
        </w:rPr>
        <w:t xml:space="preserve">H30-Q22</w:t>
      </w:r>
    </w:p>
    <w:p>
      <w:pPr>
        <w:pStyle w:val="BodyText"/>
      </w:pPr>
      <w:r>
        <w:t xml:space="preserve">主題：ホットプレス焼結の特徴（最も不適切）　</w:t>
      </w:r>
      <w:r>
        <w:rPr>
          <w:bCs/>
          <w:b/>
        </w:rPr>
        <w:t xml:space="preserve">正解：③ 低温で高密度焼結体が得られるが、粒成長の抑制はできない</w:t>
      </w:r>
    </w:p>
    <w:p>
      <w:pPr>
        <w:pStyle w:val="BodyText"/>
      </w:pPr>
      <w:r>
        <w:rPr>
          <w:bCs/>
          <w:b/>
        </w:rPr>
        <w:t xml:space="preserve">専門知識が無くても文の論理構造だけで判定できる</w:t>
      </w:r>
    </w:p>
    <w:p>
      <w:pPr>
        <w:pStyle w:val="BodyText"/>
      </w:pPr>
      <w:r>
        <w:t xml:space="preserve">「低温で緻密化できる」</w:t>
      </w:r>
      <w:r>
        <w:rPr>
          <w:bCs/>
          <w:b/>
        </w:rPr>
        <w:t xml:space="preserve">が</w:t>
      </w:r>
      <w:r>
        <w:t xml:space="preserve">「粒成長は抑制できない」——この逆接が成立しない。</w:t>
      </w:r>
      <w:r>
        <w:rPr>
          <w:bCs/>
          <w:b/>
        </w:rPr>
        <w:t xml:space="preserve">粒成長は熱活性化過程</w:t>
      </w:r>
      <w:r>
        <w:t xml:space="preserve">であり、</w:t>
      </w:r>
    </w:p>
    <w:p>
      <w:pPr>
        <w:pStyle w:val="BodyText"/>
      </w:pPr>
      <w:r>
        <w:t xml:space="preserve">D^n − D₀^n = K·t·exp(−Q/RT)</w:t>
      </w:r>
    </w:p>
    <w:p>
      <w:pPr>
        <w:pStyle w:val="BodyText"/>
      </w:pPr>
      <w:r>
        <w:rPr>
          <w:bCs/>
          <w:b/>
        </w:rPr>
        <w:t xml:space="preserve">温度が下がれば指数項が急激に小さくなって粒成長は自動的に抑えられる</w:t>
      </w:r>
      <w:r>
        <w:t xml:space="preserve">。前半が成立すれば後半は必然的に成立するので、</w:t>
      </w:r>
      <w:r>
        <w:rPr>
          <w:bCs/>
          <w:b/>
        </w:rPr>
        <w:t xml:space="preserve">逆接「が」で対立させた時点で自己矛盾</w:t>
      </w:r>
      <w:r>
        <w:t xml:space="preserve">。</w:t>
      </w:r>
    </w:p>
    <w:p>
      <w:pPr>
        <w:pStyle w:val="BodyText"/>
      </w:pPr>
      <w:r>
        <w:t xml:space="preserve">　</w:t>
      </w:r>
      <w:r>
        <w:rPr>
          <w:bCs/>
          <w:b/>
        </w:rPr>
        <w:t xml:space="preserve">専門内容が全く分からないときの汎用検査法</w:t>
      </w:r>
      <w:r>
        <w:t xml:space="preserve">：①</w:t>
      </w:r>
      <w:r>
        <w:rPr>
          <w:bCs/>
          <w:b/>
        </w:rPr>
        <w:t xml:space="preserve">逆接詞（が、しかし、ものの、一方）を探す</w:t>
      </w:r>
      <w:r>
        <w:t xml:space="preserve"> </w:t>
      </w:r>
      <w:r>
        <w:t xml:space="preserve">②</w:t>
      </w:r>
      <w:r>
        <w:rPr>
          <w:bCs/>
          <w:b/>
        </w:rPr>
        <w:t xml:space="preserve">逆接の両側が本当に対立しているかを確認する</w:t>
      </w:r>
      <w:r>
        <w:t xml:space="preserve">（前半から後半が自然に導けるなら逆接は偽） ③</w:t>
      </w:r>
      <w:r>
        <w:rPr>
          <w:bCs/>
          <w:b/>
        </w:rPr>
        <w:t xml:space="preserve">因果詞（ので、ため、から）で後半が前半から導けるかを見る</w:t>
      </w:r>
      <w:r>
        <w:t xml:space="preserve">。 　本題では ④ の「焼結性が高い</w:t>
      </w:r>
      <w:r>
        <w:rPr>
          <w:bCs/>
          <w:b/>
        </w:rPr>
        <w:t xml:space="preserve">ので</w:t>
      </w:r>
      <w:r>
        <w:t xml:space="preserve">助剤の低減が可能」は因果が成立、⑤ の「〜ことがあり」「〜場合がある」は弱い主張で誤りにしにくい。</w:t>
      </w:r>
      <w:r>
        <w:rPr>
          <w:bCs/>
          <w:b/>
        </w:rPr>
        <w:t xml:space="preserve">③ だけが語義構造として自洽していない。</w:t>
      </w:r>
    </w:p>
    <w:p>
      <w:pPr>
        <w:pStyle w:val="BodyText"/>
      </w:pPr>
      <w:r>
        <w:rPr>
          <w:bCs/>
          <w:b/>
        </w:rPr>
        <w:t xml:space="preserve">正しい内容</w:t>
      </w:r>
      <w:r>
        <w:t xml:space="preserve">　ホットプレスの最大の利点は「</w:t>
      </w:r>
      <w:r>
        <w:rPr>
          <w:bCs/>
          <w:b/>
        </w:rPr>
        <w:t xml:space="preserve">低温・短時間で緻密化でき、その結果として粒成長を抑制して微細粒組織が得られる</w:t>
      </w:r>
      <w:r>
        <w:t xml:space="preserve">」こと。 　加圧 → 粒子間の接触応力↑ → 塑性流動・粒界すべりによる物質移動が促進 → 低温短時間で緻密化 → 高温に長く曝さない →</w:t>
      </w:r>
      <w:r>
        <w:t xml:space="preserve"> </w:t>
      </w:r>
      <w:r>
        <w:rPr>
          <w:bCs/>
          <w:b/>
        </w:rPr>
        <w:t xml:space="preserve">微細粒</w:t>
      </w:r>
      <w:r>
        <w:t xml:space="preserve">。 　</w:t>
      </w:r>
      <w:r>
        <w:rPr>
          <w:bCs/>
          <w:b/>
        </w:rPr>
        <w:t xml:space="preserve">微細粒が望ましい理由</w:t>
      </w:r>
      <w:r>
        <w:t xml:space="preserve">：</w:t>
      </w:r>
      <w:r>
        <w:rPr>
          <w:bCs/>
          <w:b/>
        </w:rPr>
        <w:t xml:space="preserve">ホール・ペッチの関係 σ = σ₀ + k·d^(−1/2)</w:t>
      </w:r>
      <w:r>
        <w:t xml:space="preserve">。粒径が小さいほど強度・じん性が高く、セラミックス最大の弱点である脆性を補える。</w:t>
      </w:r>
    </w:p>
    <w:p>
      <w:pPr>
        <w:pStyle w:val="BodyText"/>
      </w:pPr>
      <w:r>
        <w:rPr>
          <w:bCs/>
          <w:b/>
        </w:rPr>
        <w:t xml:space="preserve">①②④⑤ の内容</w:t>
      </w:r>
    </w:p>
    <w:p>
      <w:pPr>
        <w:pStyle w:val="BodyText"/>
      </w:pPr>
      <w:r>
        <w:rPr>
          <w:bCs/>
          <w:b/>
        </w:rPr>
        <w:t xml:space="preserve">① 正</w:t>
      </w:r>
      <w:r>
        <w:t xml:space="preserve">　粉末を型（多くは黒鉛型）に入れて加圧しながら加熱するので、</w:t>
      </w:r>
      <w:r>
        <w:rPr>
          <w:bCs/>
          <w:b/>
        </w:rPr>
        <w:t xml:space="preserve">形状は単純なもの（円板・角板）に限られ、一回一バッチなので量産性が低い</w:t>
      </w:r>
      <w:r>
        <w:t xml:space="preserve">。</w:t>
      </w:r>
    </w:p>
    <w:p>
      <w:pPr>
        <w:pStyle w:val="BodyText"/>
      </w:pPr>
      <w:r>
        <w:rPr>
          <w:bCs/>
          <w:b/>
        </w:rPr>
        <w:t xml:space="preserve">② 正</w:t>
      </w:r>
      <w:r>
        <w:t xml:space="preserve">　大型化すると黒鉛型自身が高温高圧に耐える必要があり、型強度が律速になる。</w:t>
      </w:r>
      <w:r>
        <w:rPr>
          <w:bCs/>
          <w:b/>
        </w:rPr>
        <w:t xml:space="preserve">加圧面積は直径の二乗で増える</w:t>
      </w:r>
      <w:r>
        <w:t xml:space="preserve">ので油圧プレスの必要荷重も二乗で増加する。</w:t>
      </w:r>
    </w:p>
    <w:p>
      <w:pPr>
        <w:pStyle w:val="BodyText"/>
      </w:pPr>
      <w:r>
        <w:rPr>
          <w:bCs/>
          <w:b/>
        </w:rPr>
        <w:t xml:space="preserve">④ 正</w:t>
      </w:r>
      <w:r>
        <w:t xml:space="preserve">　常圧焼結では緻密化のために</w:t>
      </w:r>
      <w:r>
        <w:rPr>
          <w:bCs/>
          <w:b/>
        </w:rPr>
        <w:t xml:space="preserve">焼結助剤</w:t>
      </w:r>
      <w:r>
        <w:t xml:space="preserve">（Si₃N₄ に Y₂O₃・Al₂O₃ 等）で液相を作る必要があるが、助剤は</w:t>
      </w:r>
      <w:r>
        <w:rPr>
          <w:bCs/>
          <w:b/>
        </w:rPr>
        <w:t xml:space="preserve">粒界にガラス相として残り、高温強度・クリープ特性・熱伝導率を下げる</w:t>
      </w:r>
      <w:r>
        <w:t xml:space="preserve">。HP では圧力が助剤の役割を代替できるので</w:t>
      </w:r>
      <w:r>
        <w:rPr>
          <w:bCs/>
          <w:b/>
        </w:rPr>
        <w:t xml:space="preserve">助剤低減・無添加焼結が可能＝より高純度</w:t>
      </w:r>
      <w:r>
        <w:t xml:space="preserve">。</w:t>
      </w:r>
    </w:p>
    <w:p>
      <w:pPr>
        <w:pStyle w:val="BodyText"/>
      </w:pPr>
      <w:r>
        <w:rPr>
          <w:bCs/>
          <w:b/>
        </w:rPr>
        <w:t xml:space="preserve">⑤ 正</w:t>
      </w:r>
      <w:r>
        <w:t xml:space="preserve">　</w:t>
      </w:r>
      <w:r>
        <w:rPr>
          <w:bCs/>
          <w:b/>
        </w:rPr>
        <w:t xml:space="preserve">一軸加圧なので板状・針状粒子が加圧方向に垂直に配向する</w:t>
      </w:r>
      <w:r>
        <w:t xml:space="preserve">。これを積極利用するのが</w:t>
      </w:r>
      <w:r>
        <w:rPr>
          <w:bCs/>
          <w:b/>
        </w:rPr>
        <w:t xml:space="preserve">テンプレート粒成長（TGG）</w:t>
      </w:r>
      <w:r>
        <w:t xml:space="preserve">で、圧電材料の圧電定数向上や窒化ケイ素の熱伝導率異方性に使う。等方性が欲しい用途では欠点になるので「有利な場合がある」という慎重な表現は正しい。</w:t>
      </w:r>
    </w:p>
    <w:p>
      <w:pPr>
        <w:pStyle w:val="BodyText"/>
      </w:pPr>
      <w:r>
        <w:rPr>
          <w:bCs/>
          <w:b/>
        </w:rPr>
        <w:t xml:space="preserve">焼結法の対照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方式</w:t>
            </w:r>
          </w:p>
        </w:tc>
        <w:tc>
          <w:tcPr/>
          <w:p>
            <w:pPr>
              <w:pStyle w:val="Compact"/>
              <w:jc w:val="left"/>
            </w:pPr>
            <w:r>
              <w:rPr>
                <w:bCs/>
                <w:b/>
              </w:rPr>
              <w:t xml:space="preserve">加圧</w:t>
            </w:r>
          </w:p>
        </w:tc>
        <w:tc>
          <w:tcPr/>
          <w:p>
            <w:pPr>
              <w:pStyle w:val="Compact"/>
              <w:jc w:val="left"/>
            </w:pPr>
            <w:r>
              <w:rPr>
                <w:bCs/>
                <w:b/>
              </w:rPr>
              <w:t xml:space="preserve">特徴</w:t>
            </w:r>
          </w:p>
        </w:tc>
        <w:tc>
          <w:tcPr/>
          <w:p>
            <w:pPr>
              <w:pStyle w:val="Compact"/>
              <w:jc w:val="left"/>
            </w:pPr>
            <w:r>
              <w:rPr>
                <w:bCs/>
                <w:b/>
              </w:rPr>
              <w:t xml:space="preserve">形状自由度</w:t>
            </w:r>
          </w:p>
        </w:tc>
      </w:tr>
      <w:tr>
        <w:tc>
          <w:tcPr/>
          <w:p>
            <w:pPr>
              <w:pStyle w:val="Compact"/>
              <w:jc w:val="left"/>
            </w:pPr>
            <w:r>
              <w:rPr>
                <w:bCs/>
                <w:b/>
              </w:rPr>
              <w:t xml:space="preserve">常圧焼結</w:t>
            </w:r>
          </w:p>
        </w:tc>
        <w:tc>
          <w:tcPr/>
          <w:p>
            <w:pPr>
              <w:pStyle w:val="Compact"/>
              <w:jc w:val="left"/>
            </w:pPr>
            <w:r>
              <w:t xml:space="preserve">なし</w:t>
            </w:r>
          </w:p>
        </w:tc>
        <w:tc>
          <w:tcPr/>
          <w:p>
            <w:pPr>
              <w:pStyle w:val="Compact"/>
              <w:jc w:val="left"/>
            </w:pPr>
            <w:r>
              <w:t xml:space="preserve">量産・複雑形状可、助剤が必要</w:t>
            </w:r>
          </w:p>
        </w:tc>
        <w:tc>
          <w:tcPr/>
          <w:p>
            <w:pPr>
              <w:pStyle w:val="Compact"/>
              <w:jc w:val="left"/>
            </w:pPr>
            <w:r>
              <w:rPr>
                <w:bCs/>
                <w:b/>
              </w:rPr>
              <w:t xml:space="preserve">高</w:t>
            </w:r>
          </w:p>
        </w:tc>
      </w:tr>
      <w:tr>
        <w:tc>
          <w:tcPr/>
          <w:p>
            <w:pPr>
              <w:pStyle w:val="Compact"/>
              <w:jc w:val="left"/>
            </w:pPr>
            <w:r>
              <w:rPr>
                <w:bCs/>
                <w:b/>
              </w:rPr>
              <w:t xml:space="preserve">ホットプレス</w:t>
            </w:r>
          </w:p>
        </w:tc>
        <w:tc>
          <w:tcPr/>
          <w:p>
            <w:pPr>
              <w:pStyle w:val="Compact"/>
              <w:jc w:val="left"/>
            </w:pPr>
            <w:r>
              <w:rPr>
                <w:bCs/>
                <w:b/>
              </w:rPr>
              <w:t xml:space="preserve">一軸（黒鉛型）</w:t>
            </w:r>
          </w:p>
        </w:tc>
        <w:tc>
          <w:tcPr/>
          <w:p>
            <w:pPr>
              <w:pStyle w:val="Compact"/>
              <w:jc w:val="left"/>
            </w:pPr>
            <w:r>
              <w:t xml:space="preserve">低温緻密化、</w:t>
            </w:r>
            <w:r>
              <w:rPr>
                <w:bCs/>
                <w:b/>
              </w:rPr>
              <w:t xml:space="preserve">微細粒</w:t>
            </w:r>
            <w:r>
              <w:t xml:space="preserve">、配向あり</w:t>
            </w:r>
          </w:p>
        </w:tc>
        <w:tc>
          <w:tcPr/>
          <w:p>
            <w:pPr>
              <w:pStyle w:val="Compact"/>
              <w:jc w:val="left"/>
            </w:pPr>
            <w:r>
              <w:rPr>
                <w:bCs/>
                <w:b/>
              </w:rPr>
              <w:t xml:space="preserve">低</w:t>
            </w:r>
          </w:p>
        </w:tc>
      </w:tr>
      <w:tr>
        <w:tc>
          <w:tcPr/>
          <w:p>
            <w:pPr>
              <w:pStyle w:val="Compact"/>
              <w:jc w:val="left"/>
            </w:pPr>
            <w:r>
              <w:rPr>
                <w:bCs/>
                <w:b/>
              </w:rPr>
              <w:t xml:space="preserve">HIP</w:t>
            </w:r>
          </w:p>
        </w:tc>
        <w:tc>
          <w:tcPr/>
          <w:p>
            <w:pPr>
              <w:pStyle w:val="Compact"/>
              <w:jc w:val="left"/>
            </w:pPr>
            <w:r>
              <w:rPr>
                <w:bCs/>
                <w:b/>
              </w:rPr>
              <w:t xml:space="preserve">等方（ガス圧 100〜200 MPa）</w:t>
            </w:r>
          </w:p>
        </w:tc>
        <w:tc>
          <w:tcPr/>
          <w:p>
            <w:pPr>
              <w:pStyle w:val="Compact"/>
              <w:jc w:val="left"/>
            </w:pPr>
            <w:r>
              <w:rPr>
                <w:bCs/>
                <w:b/>
              </w:rPr>
              <w:t xml:space="preserve">閉気孔を潰す、等方組織</w:t>
            </w:r>
            <w:r>
              <w:t xml:space="preserve">、複雑形状可</w:t>
            </w:r>
          </w:p>
        </w:tc>
        <w:tc>
          <w:tcPr/>
          <w:p>
            <w:pPr>
              <w:pStyle w:val="Compact"/>
              <w:jc w:val="left"/>
            </w:pPr>
            <w:r>
              <w:t xml:space="preserve">中〜高</w:t>
            </w:r>
          </w:p>
        </w:tc>
      </w:tr>
      <w:tr>
        <w:tc>
          <w:tcPr/>
          <w:p>
            <w:pPr>
              <w:pStyle w:val="Compact"/>
              <w:jc w:val="left"/>
            </w:pPr>
            <w:r>
              <w:rPr>
                <w:bCs/>
                <w:b/>
              </w:rPr>
              <w:t xml:space="preserve">SPS</w:t>
            </w:r>
          </w:p>
        </w:tc>
        <w:tc>
          <w:tcPr/>
          <w:p>
            <w:pPr>
              <w:pStyle w:val="Compact"/>
              <w:jc w:val="left"/>
            </w:pPr>
            <w:r>
              <w:t xml:space="preserve">一軸＋パルス通電</w:t>
            </w:r>
          </w:p>
        </w:tc>
        <w:tc>
          <w:tcPr/>
          <w:p>
            <w:pPr>
              <w:pStyle w:val="Compact"/>
              <w:jc w:val="left"/>
            </w:pPr>
            <w:r>
              <w:rPr>
                <w:bCs/>
                <w:b/>
              </w:rPr>
              <w:t xml:space="preserve">数分で緻密化</w:t>
            </w:r>
            <w:r>
              <w:t xml:space="preserve">、粒成長抑制が最強</w:t>
            </w:r>
          </w:p>
        </w:tc>
        <w:tc>
          <w:tcPr/>
          <w:p>
            <w:pPr>
              <w:pStyle w:val="Compact"/>
              <w:jc w:val="left"/>
            </w:pPr>
            <w:r>
              <w:t xml:space="preserve">低</w:t>
            </w:r>
          </w:p>
        </w:tc>
      </w:tr>
    </w:tbl>
    <w:p>
      <w:pPr>
        <w:pStyle w:val="BodyText"/>
      </w:pPr>
      <w:r>
        <w:t xml:space="preserve">　</w:t>
      </w:r>
      <w:r>
        <w:rPr>
          <w:bCs/>
          <w:b/>
        </w:rPr>
        <w:t xml:space="preserve">HIP は開気孔があると内部までガスが入って潰せない</w:t>
      </w:r>
      <w:r>
        <w:t xml:space="preserve">ので、実務では</w:t>
      </w:r>
      <w:r>
        <w:rPr>
          <w:bCs/>
          <w:b/>
        </w:rPr>
        <w:t xml:space="preserve">常圧焼結で閉気孔化してから HIP</w:t>
      </w:r>
      <w:r>
        <w:t xml:space="preserve"> </w:t>
      </w:r>
      <w:r>
        <w:t xml:space="preserve">という二段階工程が一般的。</w:t>
      </w:r>
    </w:p>
    <w:p>
      <w:pPr>
        <w:pStyle w:val="BodyText"/>
      </w:pPr>
      <w:r>
        <w:rPr>
          <w:bCs/>
          <w:b/>
        </w:rPr>
        <w:t xml:space="preserve">焼結の基本</w:t>
      </w:r>
      <w:r>
        <w:t xml:space="preserve">　駆動力は表面エネルギーの減少。初期＝ネック形成、中期＝気孔がチャネル状、</w:t>
      </w:r>
      <w:r>
        <w:rPr>
          <w:bCs/>
          <w:b/>
        </w:rPr>
        <w:t xml:space="preserve">終期＝気孔が孤立・球状化して消失すると同時に粒成長が起こる</w:t>
      </w:r>
      <w:r>
        <w:t xml:space="preserve">。</w:t>
      </w:r>
      <w:r>
        <w:rPr>
          <w:bCs/>
          <w:b/>
        </w:rPr>
        <w:t xml:space="preserve">この終期で緻密化と粒成長が競合する</w:t>
      </w:r>
      <w:r>
        <w:t xml:space="preserve">のが焼結技術の核心で、</w:t>
      </w:r>
      <w:r>
        <w:rPr>
          <w:bCs/>
          <w:b/>
        </w:rPr>
        <w:t xml:space="preserve">加圧は緻密化だけを選択的に加速する</w:t>
      </w:r>
      <w:r>
        <w:t xml:space="preserve">から全ての加圧焼結法が存在する。</w:t>
      </w:r>
    </w:p>
    <w:p>
      <w:pPr>
        <w:pStyle w:val="BodyText"/>
      </w:pPr>
      <w:r>
        <w:t xml:space="preserve">一句話速記：加圧は緻密化を低温・短時間で達成させ、その結果として粒成長も抑えられる——同じ理由から来るので「低温で緻密化できるが粒成長は抑制できない」は自己矛盾。逆接の両側が本当に対立しているかを確認すれば専門知識なしで判定できる。</w:t>
      </w:r>
    </w:p>
    <w:p>
      <w:pPr>
        <w:pStyle w:val="BodyText"/>
      </w:pPr>
      <w:r>
        <w:rPr>
          <w:bCs/>
          <w:b/>
        </w:rPr>
        <w:t xml:space="preserve">H30-Q23</w:t>
      </w:r>
    </w:p>
    <w:p>
      <w:pPr>
        <w:pStyle w:val="BodyText"/>
      </w:pPr>
      <w:r>
        <w:t xml:space="preserve">主題：無機材料の機能・効果と応用例の組合せ（最も不適切）　</w:t>
      </w:r>
      <w:r>
        <w:rPr>
          <w:bCs/>
          <w:b/>
        </w:rPr>
        <w:t xml:space="preserve">正解：① マイスナー効果：超音波探傷器</w:t>
      </w:r>
    </w:p>
    <w:p>
      <w:pPr>
        <w:pStyle w:val="BodyText"/>
      </w:pPr>
      <w:r>
        <w:rPr>
          <w:bCs/>
          <w:b/>
        </w:rPr>
        <w:t xml:space="preserve">判定法：効果が扱う物理量と、応用が必要とする物理量を突き合わせる</w:t>
      </w:r>
    </w:p>
    <w:p>
      <w:pPr>
        <w:pStyle w:val="BodyText"/>
      </w:pPr>
      <w:r>
        <w:rPr>
          <w:bCs/>
          <w:b/>
        </w:rPr>
        <w:t xml:space="preserve">マイスナー効果</w:t>
      </w:r>
      <w:r>
        <w:t xml:space="preserve">は超伝導体が内部の磁束を完全に排除する現象（</w:t>
      </w:r>
      <w:r>
        <w:rPr>
          <w:bCs/>
          <w:b/>
        </w:rPr>
        <w:t xml:space="preserve">完全反磁性、B_内部 = 0</w:t>
      </w:r>
      <w:r>
        <w:t xml:space="preserve">）で、</w:t>
      </w:r>
      <w:r>
        <w:rPr>
          <w:bCs/>
          <w:b/>
        </w:rPr>
        <w:t xml:space="preserve">磁気</w:t>
      </w:r>
      <w:r>
        <w:t xml:space="preserve">の現象。応用は</w:t>
      </w:r>
      <w:r>
        <w:rPr>
          <w:bCs/>
          <w:b/>
        </w:rPr>
        <w:t xml:space="preserve">磁気浮上（リニアモーターカー）、SQUID（脳磁図・心磁図）、MRI・NMR の超伝導マグネット</w:t>
      </w:r>
      <w:r>
        <w:t xml:space="preserve">——すべて磁気。</w:t>
      </w:r>
    </w:p>
    <w:p>
      <w:pPr>
        <w:pStyle w:val="BodyText"/>
      </w:pPr>
      <w:r>
        <w:t xml:space="preserve">一方</w:t>
      </w:r>
      <w:r>
        <w:rPr>
          <w:bCs/>
          <w:b/>
        </w:rPr>
        <w:t xml:space="preserve">超音波探傷器</w:t>
      </w:r>
      <w:r>
        <w:t xml:space="preserve">は超音波を出して反射を見る装置で、その振動子は</w:t>
      </w:r>
      <w:r>
        <w:t xml:space="preserve"> </w:t>
      </w:r>
      <w:r>
        <w:rPr>
          <w:bCs/>
          <w:b/>
        </w:rPr>
        <w:t xml:space="preserve">PZT などの圧電素子</w:t>
      </w:r>
      <w:r>
        <w:t xml:space="preserve">。必要なのは</w:t>
      </w:r>
      <w:r>
        <w:rPr>
          <w:bCs/>
          <w:b/>
        </w:rPr>
        <w:t xml:space="preserve">電気 ⇄ 機械振動</w:t>
      </w:r>
      <w:r>
        <w:t xml:space="preserve">の変換であり、</w:t>
      </w:r>
      <w:r>
        <w:rPr>
          <w:bCs/>
          <w:b/>
        </w:rPr>
        <w:t xml:space="preserve">エネルギー変換の種類が全く違う</w:t>
      </w:r>
      <w:r>
        <w:t xml:space="preserve">。</w:t>
      </w:r>
    </w:p>
    <w:p>
      <w:pPr>
        <w:pStyle w:val="BodyText"/>
      </w:pPr>
      <w:r>
        <w:t xml:space="preserve">　</w:t>
      </w:r>
      <w:r>
        <w:rPr>
          <w:bCs/>
          <w:b/>
        </w:rPr>
        <w:t xml:space="preserve">③ に「圧電効果」がすでに出ている</w:t>
      </w:r>
      <w:r>
        <w:t xml:space="preserve">ことに気づけば、超音波探傷器はそちらの仲間だと分かる。</w:t>
      </w:r>
      <w:r>
        <w:rPr>
          <w:bCs/>
          <w:b/>
        </w:rPr>
        <w:t xml:space="preserve">同じ選択肢群の中に、その応用にふさわしい効果が別の肢として存在している</w:t>
      </w:r>
      <w:r>
        <w:t xml:space="preserve">——これが本題の構造。</w:t>
      </w:r>
    </w:p>
    <w:p>
      <w:pPr>
        <w:pStyle w:val="BodyText"/>
      </w:pPr>
      <w:r>
        <w:rPr>
          <w:bCs/>
          <w:b/>
        </w:rPr>
        <w:t xml:space="preserve">⑤ 正（誤答した肢）　本多・藤嶋効果</w:t>
      </w:r>
    </w:p>
    <w:p>
      <w:pPr>
        <w:pStyle w:val="BodyText"/>
      </w:pPr>
      <w:r>
        <w:t xml:space="preserve">本多健一・藤嶋昭（1972年）が発見した、</w:t>
      </w:r>
      <w:r>
        <w:rPr>
          <w:bCs/>
          <w:b/>
        </w:rPr>
        <w:t xml:space="preserve">TiO₂ 電極に紫外光を当てると水が分解される現象</w:t>
      </w:r>
      <w:r>
        <w:t xml:space="preserve">。日本発の代表的発見で技術士試験では頻出。</w:t>
      </w:r>
    </w:p>
    <w:p>
      <w:pPr>
        <w:pStyle w:val="BodyText"/>
      </w:pPr>
      <w:r>
        <w:t xml:space="preserve">TiO₂ →(hν &lt; 387 nm)→ e⁻ + h⁺。</w:t>
      </w:r>
      <w:r>
        <w:rPr>
          <w:bCs/>
          <w:b/>
        </w:rPr>
        <w:t xml:space="preserve">正孔 h⁺ が H₂O を酸化して ·OH ラジカル</w:t>
      </w:r>
      <w:r>
        <w:t xml:space="preserve">、</w:t>
      </w:r>
      <w:r>
        <w:rPr>
          <w:bCs/>
          <w:b/>
        </w:rPr>
        <w:t xml:space="preserve">電子 e⁻ が O₂ を還元して ·O₂⁻ スーパーオキシド</w:t>
      </w:r>
      <w:r>
        <w:t xml:space="preserve">を生じ、</w:t>
      </w:r>
      <w:r>
        <w:rPr>
          <w:bCs/>
          <w:b/>
        </w:rPr>
        <w:t xml:space="preserve">生成したラジカルが有機物を CO₂ と H₂O まで完全分解する</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用途</w:t>
            </w:r>
          </w:p>
        </w:tc>
        <w:tc>
          <w:tcPr/>
          <w:p>
            <w:pPr>
              <w:pStyle w:val="Compact"/>
              <w:jc w:val="left"/>
            </w:pPr>
            <w:r>
              <w:rPr>
                <w:bCs/>
                <w:b/>
              </w:rPr>
              <w:t xml:space="preserve">原理</w:t>
            </w:r>
          </w:p>
        </w:tc>
      </w:tr>
      <w:tr>
        <w:tc>
          <w:tcPr/>
          <w:p>
            <w:pPr>
              <w:pStyle w:val="Compact"/>
              <w:jc w:val="left"/>
            </w:pPr>
            <w:r>
              <w:rPr>
                <w:bCs/>
                <w:b/>
              </w:rPr>
              <w:t xml:space="preserve">有機物分解・抗菌・消臭</w:t>
            </w:r>
          </w:p>
        </w:tc>
        <w:tc>
          <w:tcPr/>
          <w:p>
            <w:pPr>
              <w:pStyle w:val="Compact"/>
              <w:jc w:val="left"/>
            </w:pPr>
            <w:r>
              <w:t xml:space="preserve">ラジカル酸化</w:t>
            </w:r>
          </w:p>
        </w:tc>
      </w:tr>
      <w:tr>
        <w:tc>
          <w:tcPr/>
          <w:p>
            <w:pPr>
              <w:pStyle w:val="Compact"/>
              <w:jc w:val="left"/>
            </w:pPr>
            <w:r>
              <w:rPr>
                <w:bCs/>
                <w:b/>
              </w:rPr>
              <w:t xml:space="preserve">セルフクリーニング建材</w:t>
            </w:r>
          </w:p>
        </w:tc>
        <w:tc>
          <w:tcPr/>
          <w:p>
            <w:pPr>
              <w:pStyle w:val="Compact"/>
              <w:jc w:val="left"/>
            </w:pPr>
            <w:r>
              <w:t xml:space="preserve">分解＋</w:t>
            </w:r>
            <w:r>
              <w:rPr>
                <w:bCs/>
                <w:b/>
              </w:rPr>
              <w:t xml:space="preserve">超親水性</w:t>
            </w:r>
            <w:r>
              <w:t xml:space="preserve">で雨水が洗い流す</w:t>
            </w:r>
          </w:p>
        </w:tc>
      </w:tr>
      <w:tr>
        <w:tc>
          <w:tcPr/>
          <w:p>
            <w:pPr>
              <w:pStyle w:val="Compact"/>
              <w:jc w:val="left"/>
            </w:pPr>
            <w:r>
              <w:t xml:space="preserve">防曇ミラー</w:t>
            </w:r>
          </w:p>
        </w:tc>
        <w:tc>
          <w:tcPr/>
          <w:p>
            <w:pPr>
              <w:pStyle w:val="Compact"/>
              <w:jc w:val="left"/>
            </w:pPr>
            <w:r>
              <w:t xml:space="preserve">超親水性（水滴にならず膜状に広がる）</w:t>
            </w:r>
          </w:p>
        </w:tc>
      </w:tr>
      <w:tr>
        <w:tc>
          <w:tcPr/>
          <w:p>
            <w:pPr>
              <w:pStyle w:val="Compact"/>
              <w:jc w:val="left"/>
            </w:pPr>
            <w:r>
              <w:t xml:space="preserve">水素製造</w:t>
            </w:r>
          </w:p>
        </w:tc>
        <w:tc>
          <w:tcPr/>
          <w:p>
            <w:pPr>
              <w:pStyle w:val="Compact"/>
              <w:jc w:val="left"/>
            </w:pPr>
            <w:r>
              <w:t xml:space="preserve">本来の発見内容（水の光分解）</w:t>
            </w:r>
          </w:p>
        </w:tc>
      </w:tr>
    </w:tbl>
    <w:p>
      <w:pPr>
        <w:pStyle w:val="BodyText"/>
      </w:pPr>
      <w:r>
        <w:t xml:space="preserve">　</w:t>
      </w:r>
      <w:r>
        <w:rPr>
          <w:bCs/>
          <w:b/>
        </w:rPr>
        <w:t xml:space="preserve">「分解」と「超親水性」の二本柱</w:t>
      </w:r>
      <w:r>
        <w:t xml:space="preserve">で覚える（超親水性は表面の OH 基増加による別機構）。バンドギャップ 3.2 eV（アナターゼ）なので</w:t>
      </w:r>
      <w:r>
        <w:rPr>
          <w:bCs/>
          <w:b/>
        </w:rPr>
        <w:t xml:space="preserve">紫外光しか使えない</w:t>
      </w:r>
      <w:r>
        <w:t xml:space="preserve">のが弱点で、可視光応答化が課題。</w:t>
      </w:r>
      <w:r>
        <w:rPr>
          <w:bCs/>
          <w:b/>
        </w:rPr>
        <w:t xml:space="preserve">アナターゼ型がルチル型より高活性。</w:t>
      </w:r>
    </w:p>
    <w:p>
      <w:pPr>
        <w:pStyle w:val="BodyText"/>
      </w:pPr>
      <w:r>
        <w:rPr>
          <w:bCs/>
          <w:b/>
        </w:rPr>
        <w:t xml:space="preserve">② 正　熱電効果（ゼーベック効果）</w:t>
      </w:r>
      <w:r>
        <w:t xml:space="preserve">　V = S·ΔT。</w:t>
      </w:r>
      <w:r>
        <w:rPr>
          <w:bCs/>
          <w:b/>
        </w:rPr>
        <w:t xml:space="preserve">温度差から直接発電</w:t>
      </w:r>
      <w:r>
        <w:t xml:space="preserve">し可動部がない。</w:t>
      </w:r>
      <w:r>
        <w:rPr>
          <w:bCs/>
          <w:b/>
        </w:rPr>
        <w:t xml:space="preserve">低温排熱発電・地熱発電</w:t>
      </w:r>
      <w:r>
        <w:t xml:space="preserve">、宇宙用 RTG（原子力電池）、熱電対。 　</w:t>
      </w:r>
      <w:r>
        <w:rPr>
          <w:bCs/>
          <w:b/>
        </w:rPr>
        <w:t xml:space="preserve">逆効果＝ペルティエ効果</w:t>
      </w:r>
      <w:r>
        <w:t xml:space="preserve">（電流を流すと吸熱・発熱）→</w:t>
      </w:r>
      <w:r>
        <w:t xml:space="preserve"> </w:t>
      </w:r>
      <w:r>
        <w:rPr>
          <w:bCs/>
          <w:b/>
        </w:rPr>
        <w:t xml:space="preserve">ペルティエ素子（電子冷却）</w:t>
      </w:r>
      <w:r>
        <w:t xml:space="preserve">。</w:t>
      </w:r>
      <w:r>
        <w:rPr>
          <w:bCs/>
          <w:b/>
        </w:rPr>
        <w:t xml:space="preserve">ゼーベック（熱→電気）とペルティエ（電気→熱）は表裏一体</w:t>
      </w:r>
      <w:r>
        <w:t xml:space="preserve">で対で出題される。材料は Bi₂Te₃（室温域）、PbTe（中温）、SiGe（高温）。性能指数 ZT = S²σT/κ。</w:t>
      </w:r>
    </w:p>
    <w:p>
      <w:pPr>
        <w:pStyle w:val="BodyText"/>
      </w:pPr>
      <w:r>
        <w:rPr>
          <w:bCs/>
          <w:b/>
        </w:rPr>
        <w:t xml:space="preserve">③ 正　圧電効果</w:t>
      </w:r>
      <w:r>
        <w:t xml:space="preserve">　</w:t>
      </w:r>
      <w:r>
        <w:rPr>
          <w:bCs/>
          <w:b/>
        </w:rPr>
        <w:t xml:space="preserve">正効果（応力→電圧）</w:t>
      </w:r>
      <w:r>
        <w:t xml:space="preserve">：ライター着火、圧力・加速度センサ、マイク。</w:t>
      </w:r>
      <w:r>
        <w:rPr>
          <w:bCs/>
          <w:b/>
        </w:rPr>
        <w:t xml:space="preserve">逆効果（電圧→変形）</w:t>
      </w:r>
      <w:r>
        <w:t xml:space="preserve">：</w:t>
      </w:r>
      <w:r>
        <w:rPr>
          <w:bCs/>
          <w:b/>
        </w:rPr>
        <w:t xml:space="preserve">圧電モーター（超音波モーター）、一眼レフの AF 駆動</w:t>
      </w:r>
      <w:r>
        <w:t xml:space="preserve">、インクジェットヘッド、超音波振動子、精密ステージ。 　カメラの AF に超音波モーターが使われるのは、</w:t>
      </w:r>
      <w:r>
        <w:rPr>
          <w:bCs/>
          <w:b/>
        </w:rPr>
        <w:t xml:space="preserve">静音・高トルク・高速応答・電源を切っても位置を保持</w:t>
      </w:r>
      <w:r>
        <w:t xml:space="preserve">するため。材料は PZT（水晶は時計の振動子）。</w:t>
      </w:r>
    </w:p>
    <w:p>
      <w:pPr>
        <w:pStyle w:val="BodyText"/>
      </w:pPr>
      <w:r>
        <w:rPr>
          <w:bCs/>
          <w:b/>
        </w:rPr>
        <w:t xml:space="preserve">④ 正　焦電性（パイロ電気）</w:t>
      </w:r>
      <w:r>
        <w:t xml:space="preserve">　温度変化 → 自発分極の変化 → 表面に電荷。</w:t>
      </w:r>
      <w:r>
        <w:rPr>
          <w:bCs/>
          <w:b/>
        </w:rPr>
        <w:t xml:space="preserve">dT/dt ≠ 0 のときだけ信号が出て、温度が一定だと信号がゼロ</w:t>
      </w:r>
      <w:r>
        <w:t xml:space="preserve">。だから</w:t>
      </w:r>
      <w:r>
        <w:rPr>
          <w:bCs/>
          <w:b/>
        </w:rPr>
        <w:t xml:space="preserve">「動くもの」しか検出しない</w:t>
      </w:r>
      <w:r>
        <w:t xml:space="preserve">——</w:t>
      </w:r>
      <w:r>
        <w:rPr>
          <w:bCs/>
          <w:b/>
        </w:rPr>
        <w:t xml:space="preserve">人感センサーでじっとしていると反応しなくなる理由</w:t>
      </w:r>
      <w:r>
        <w:t xml:space="preserve">そのもの。</w:t>
      </w:r>
    </w:p>
    <w:p>
      <w:pPr>
        <w:pStyle w:val="BodyText"/>
      </w:pPr>
      <w:r>
        <w:t xml:space="preserve">　</w:t>
      </w:r>
      <w:r>
        <w:rPr>
          <w:bCs/>
          <w:b/>
        </w:rPr>
        <w:t xml:space="preserve">包含関係（重要）</w:t>
      </w:r>
      <w:r>
        <w:t xml:space="preserve">：</w:t>
      </w:r>
      <w:r>
        <w:rPr>
          <w:bCs/>
          <w:b/>
        </w:rPr>
        <w:t xml:space="preserve">圧電性 ⊃ 焦電性 ⊃ 強誘電性</w:t>
      </w:r>
      <w:r>
        <w:t xml:space="preserve">。圧電性＝対称中心がない結晶（20 点群）、焦電性＝そのうち自発分極を持つもの（10 点群）、強誘電性＝そのうち外部電界で分極を反転できるもの（BaTiO₃、PZT）。</w:t>
      </w:r>
      <w:r>
        <w:rPr>
          <w:bCs/>
          <w:b/>
        </w:rPr>
        <w:t xml:space="preserve">強誘電体はすべて焦電体かつ圧電体</w:t>
      </w:r>
      <w:r>
        <w:t xml:space="preserve">（PZT が両方に使える理由）。</w:t>
      </w:r>
      <w:r>
        <w:rPr>
          <w:bCs/>
          <w:b/>
        </w:rPr>
        <w:t xml:space="preserve">逆は成立しない</w:t>
      </w:r>
      <w:r>
        <w:t xml:space="preserve">（水晶は圧電だが焦電ではない）。</w:t>
      </w:r>
    </w:p>
    <w:p>
      <w:pPr>
        <w:pStyle w:val="BodyText"/>
      </w:pPr>
      <w:r>
        <w:t xml:space="preserve">一句話速記：マイスナー効果は超伝導体の完全反磁性＝磁気の現象で、磁気浮上や SQUID に使う。超音波探傷器は電気⇄機械振動なので圧電効果の領分。効果が扱う物理量と応用が要求する物理量を突き合わせれば、材料名を知らなくても判定できる。</w:t>
      </w:r>
    </w:p>
    <w:p>
      <w:pPr>
        <w:pStyle w:val="BodyText"/>
      </w:pPr>
      <w:r>
        <w:rPr>
          <w:bCs/>
          <w:b/>
        </w:rPr>
        <w:t xml:space="preserve">H30-Q24</w:t>
      </w:r>
    </w:p>
    <w:p>
      <w:pPr>
        <w:pStyle w:val="BodyText"/>
      </w:pPr>
      <w:r>
        <w:t xml:space="preserve">主題：セラミックス製造法の説明（最も不適切）　</w:t>
      </w:r>
      <w:r>
        <w:rPr>
          <w:bCs/>
          <w:b/>
        </w:rPr>
        <w:t xml:space="preserve">正解：⑤ 射出成形法</w:t>
      </w:r>
    </w:p>
    <w:p>
      <w:pPr>
        <w:pStyle w:val="BodyText"/>
      </w:pPr>
      <w:r>
        <w:rPr>
          <w:bCs/>
          <w:b/>
        </w:rPr>
        <w:t xml:space="preserve">⑤ が誤りの理由：記述内容は鋳込成形（スリップキャスティング）</w:t>
      </w:r>
    </w:p>
    <w:p>
      <w:pPr>
        <w:pStyle w:val="BodyText"/>
      </w:pPr>
      <w:r>
        <w:t xml:space="preserve">「泥しょうを</w:t>
      </w:r>
      <w:r>
        <w:rPr>
          <w:bCs/>
          <w:b/>
        </w:rPr>
        <w:t xml:space="preserve">吸溶媒性の多孔質型</w:t>
      </w:r>
      <w:r>
        <w:t xml:space="preserve">に向けて噴出しながら、</w:t>
      </w:r>
      <w:r>
        <w:rPr>
          <w:bCs/>
          <w:b/>
        </w:rPr>
        <w:t xml:space="preserve">溶媒を吸収させることで</w:t>
      </w:r>
      <w:r>
        <w:t xml:space="preserve">成形する」——これは</w:t>
      </w:r>
      <w:r>
        <w:rPr>
          <w:bCs/>
          <w:b/>
        </w:rPr>
        <w:t xml:space="preserve">鋳込成形</w:t>
      </w:r>
      <w:r>
        <w:t xml:space="preserve">の定義。</w:t>
      </w:r>
      <w:r>
        <w:rPr>
          <w:bCs/>
          <w:b/>
        </w:rPr>
        <w:t xml:space="preserve">吸水性石膏型の毛管力で水を吸い取る</w:t>
      </w:r>
      <w:r>
        <w:t xml:space="preserve">のがスリップキャスティングの本質で、洗面器・便器・るつぼなど大型・複雑形状の陶磁器製造に使われる。</w:t>
      </w:r>
    </w:p>
    <w:p>
      <w:pPr>
        <w:pStyle w:val="BodyText"/>
      </w:pPr>
      <w:r>
        <w:rPr>
          <w:bCs/>
          <w:b/>
        </w:rPr>
        <w:t xml:space="preserve">射出成形（CIM/MIM）の実際</w:t>
      </w:r>
      <w:r>
        <w:t xml:space="preserve">：原料粉末に</w:t>
      </w:r>
      <w:r>
        <w:rPr>
          <w:bCs/>
          <w:b/>
        </w:rPr>
        <w:t xml:space="preserve">熱可塑性バインダー（樹脂・ワックス、体積で 50% 近く）</w:t>
      </w:r>
      <w:r>
        <w:t xml:space="preserve">を加えて加熱混練し、流動性のあるコンパウンドを</w:t>
      </w:r>
      <w:r>
        <w:rPr>
          <w:bCs/>
          <w:b/>
        </w:rPr>
        <w:t xml:space="preserve">高圧で金型に射出</w:t>
      </w:r>
      <w:r>
        <w:t xml:space="preserve">、</w:t>
      </w:r>
      <w:r>
        <w:rPr>
          <w:bCs/>
          <w:b/>
        </w:rPr>
        <w:t xml:space="preserve">冷却固化</w:t>
      </w:r>
      <w:r>
        <w:t xml:space="preserve">させてから</w:t>
      </w:r>
      <w:r>
        <w:rPr>
          <w:bCs/>
          <w:b/>
        </w:rPr>
        <w:t xml:space="preserve">脱脂（脱バインダー）</w:t>
      </w:r>
      <w:r>
        <w:t xml:space="preserve">し焼結する。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射出成形</w:t>
            </w:r>
          </w:p>
        </w:tc>
        <w:tc>
          <w:tcPr/>
          <w:p>
            <w:pPr>
              <w:pStyle w:val="Compact"/>
              <w:jc w:val="left"/>
            </w:pPr>
            <w:r>
              <w:rPr>
                <w:bCs/>
                <w:b/>
              </w:rPr>
              <w:t xml:space="preserve">鋳込成形</w:t>
            </w:r>
          </w:p>
        </w:tc>
      </w:tr>
      <w:tr>
        <w:tc>
          <w:tcPr/>
          <w:p>
            <w:pPr>
              <w:pStyle w:val="Compact"/>
              <w:jc w:val="left"/>
            </w:pPr>
            <w:r>
              <w:rPr>
                <w:bCs/>
                <w:b/>
              </w:rPr>
              <w:t xml:space="preserve">媒体</w:t>
            </w:r>
          </w:p>
        </w:tc>
        <w:tc>
          <w:tcPr/>
          <w:p>
            <w:pPr>
              <w:pStyle w:val="Compact"/>
              <w:jc w:val="left"/>
            </w:pPr>
            <w:r>
              <w:rPr>
                <w:bCs/>
                <w:b/>
              </w:rPr>
              <w:t xml:space="preserve">熱可塑性バインダー（溶融樹脂）</w:t>
            </w:r>
          </w:p>
        </w:tc>
        <w:tc>
          <w:tcPr/>
          <w:p>
            <w:pPr>
              <w:pStyle w:val="Compact"/>
              <w:jc w:val="left"/>
            </w:pPr>
            <w:r>
              <w:rPr>
                <w:bCs/>
                <w:b/>
              </w:rPr>
              <w:t xml:space="preserve">溶媒（水）</w:t>
            </w:r>
          </w:p>
        </w:tc>
      </w:tr>
      <w:tr>
        <w:tc>
          <w:tcPr/>
          <w:p>
            <w:pPr>
              <w:pStyle w:val="Compact"/>
              <w:jc w:val="left"/>
            </w:pPr>
            <w:r>
              <w:rPr>
                <w:bCs/>
                <w:b/>
              </w:rPr>
              <w:t xml:space="preserve">駆動力</w:t>
            </w:r>
          </w:p>
        </w:tc>
        <w:tc>
          <w:tcPr/>
          <w:p>
            <w:pPr>
              <w:pStyle w:val="Compact"/>
              <w:jc w:val="left"/>
            </w:pPr>
            <w:r>
              <w:rPr>
                <w:bCs/>
                <w:b/>
              </w:rPr>
              <w:t xml:space="preserve">高圧射出</w:t>
            </w:r>
          </w:p>
        </w:tc>
        <w:tc>
          <w:tcPr/>
          <w:p>
            <w:pPr>
              <w:pStyle w:val="Compact"/>
              <w:jc w:val="left"/>
            </w:pPr>
            <w:r>
              <w:rPr>
                <w:bCs/>
                <w:b/>
              </w:rPr>
              <w:t xml:space="preserve">型の毛管力（吸水）</w:t>
            </w:r>
          </w:p>
        </w:tc>
      </w:tr>
      <w:tr>
        <w:tc>
          <w:tcPr/>
          <w:p>
            <w:pPr>
              <w:pStyle w:val="Compact"/>
              <w:jc w:val="left"/>
            </w:pPr>
            <w:r>
              <w:rPr>
                <w:bCs/>
                <w:b/>
              </w:rPr>
              <w:t xml:space="preserve">型</w:t>
            </w:r>
          </w:p>
        </w:tc>
        <w:tc>
          <w:tcPr/>
          <w:p>
            <w:pPr>
              <w:pStyle w:val="Compact"/>
              <w:jc w:val="left"/>
            </w:pPr>
            <w:r>
              <w:rPr>
                <w:bCs/>
                <w:b/>
              </w:rPr>
              <w:t xml:space="preserve">金属製の金型（非吸収性）</w:t>
            </w:r>
          </w:p>
        </w:tc>
        <w:tc>
          <w:tcPr/>
          <w:p>
            <w:pPr>
              <w:pStyle w:val="Compact"/>
              <w:jc w:val="left"/>
            </w:pPr>
            <w:r>
              <w:rPr>
                <w:bCs/>
                <w:b/>
              </w:rPr>
              <w:t xml:space="preserve">多孔質石膏型（吸水性）</w:t>
            </w:r>
          </w:p>
        </w:tc>
      </w:tr>
      <w:tr>
        <w:tc>
          <w:tcPr/>
          <w:p>
            <w:pPr>
              <w:pStyle w:val="Compact"/>
              <w:jc w:val="left"/>
            </w:pPr>
            <w:r>
              <w:rPr>
                <w:bCs/>
                <w:b/>
              </w:rPr>
              <w:t xml:space="preserve">固化</w:t>
            </w:r>
          </w:p>
        </w:tc>
        <w:tc>
          <w:tcPr/>
          <w:p>
            <w:pPr>
              <w:pStyle w:val="Compact"/>
              <w:jc w:val="left"/>
            </w:pPr>
            <w:r>
              <w:rPr>
                <w:bCs/>
                <w:b/>
              </w:rPr>
              <w:t xml:space="preserve">冷却</w:t>
            </w:r>
          </w:p>
        </w:tc>
        <w:tc>
          <w:tcPr/>
          <w:p>
            <w:pPr>
              <w:pStyle w:val="Compact"/>
              <w:jc w:val="left"/>
            </w:pPr>
            <w:r>
              <w:rPr>
                <w:bCs/>
                <w:b/>
              </w:rPr>
              <w:t xml:space="preserve">溶媒の除去</w:t>
            </w:r>
          </w:p>
        </w:tc>
      </w:tr>
      <w:tr>
        <w:tc>
          <w:tcPr/>
          <w:p>
            <w:pPr>
              <w:pStyle w:val="Compact"/>
              <w:jc w:val="left"/>
            </w:pPr>
            <w:r>
              <w:t xml:space="preserve">特徴</w:t>
            </w:r>
          </w:p>
        </w:tc>
        <w:tc>
          <w:tcPr/>
          <w:p>
            <w:pPr>
              <w:pStyle w:val="Compact"/>
              <w:jc w:val="left"/>
            </w:pPr>
            <w:r>
              <w:t xml:space="preserve">複雑形状の量産、寸法精度高、</w:t>
            </w:r>
            <w:r>
              <w:rPr>
                <w:bCs/>
                <w:b/>
              </w:rPr>
              <w:t xml:space="preserve">脱脂が律速</w:t>
            </w:r>
          </w:p>
        </w:tc>
        <w:tc>
          <w:tcPr/>
          <w:p>
            <w:pPr>
              <w:pStyle w:val="Compact"/>
              <w:jc w:val="left"/>
            </w:pPr>
            <w:r>
              <w:t xml:space="preserve">大型・複雑形状、設備安価、時間がかかる</w:t>
            </w:r>
          </w:p>
        </w:tc>
      </w:tr>
    </w:tbl>
    <w:p>
      <w:pPr>
        <w:pStyle w:val="BodyText"/>
      </w:pPr>
      <w:r>
        <w:t xml:space="preserve">　</w:t>
      </w:r>
      <w:r>
        <w:rPr>
          <w:bCs/>
          <w:b/>
        </w:rPr>
        <w:t xml:space="preserve">判別線索は「型」の性質</w:t>
      </w:r>
      <w:r>
        <w:t xml:space="preserve">：</w:t>
      </w:r>
      <w:r>
        <w:rPr>
          <w:bCs/>
          <w:b/>
        </w:rPr>
        <w:t xml:space="preserve">吸わせる型なら鋳込成形、冷やして固める金型なら射出成形</w:t>
      </w:r>
      <w:r>
        <w:t xml:space="preserve">。「射出」「噴出しながら」という語は入っているが、</w:t>
      </w:r>
      <w:r>
        <w:rPr>
          <w:bCs/>
          <w:b/>
        </w:rPr>
        <w:t xml:space="preserve">その後の「溶媒を吸収させることで成形」は射出成形の機構ではない</w:t>
      </w:r>
      <w:r>
        <w:t xml:space="preserve">。前半を正しく書いて後半で別手法にすり替える型（H30-Q11 主語、H30-Q21 サーミスタと同型）。</w:t>
      </w:r>
    </w:p>
    <w:p>
      <w:pPr>
        <w:pStyle w:val="BodyText"/>
      </w:pPr>
      <w:r>
        <w:rPr>
          <w:bCs/>
          <w:b/>
        </w:rPr>
        <w:t xml:space="preserve">② 正（誤答した肢）　チョクラルスキー法（CZ 法）</w:t>
      </w:r>
      <w:r>
        <w:t xml:space="preserve">　半導体シリコン単結晶の標準製法で、記述に誤りはない。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操作</w:t>
            </w:r>
          </w:p>
        </w:tc>
        <w:tc>
          <w:tcPr/>
          <w:p>
            <w:pPr>
              <w:pStyle w:val="Compact"/>
              <w:jc w:val="left"/>
            </w:pPr>
            <w:r>
              <w:rPr>
                <w:bCs/>
                <w:b/>
              </w:rPr>
              <w:t xml:space="preserve">目的</w:t>
            </w:r>
          </w:p>
        </w:tc>
      </w:tr>
      <w:tr>
        <w:tc>
          <w:tcPr/>
          <w:p>
            <w:pPr>
              <w:pStyle w:val="Compact"/>
              <w:jc w:val="left"/>
            </w:pPr>
            <w:r>
              <w:rPr>
                <w:bCs/>
                <w:b/>
              </w:rPr>
              <w:t xml:space="preserve">融点より僅かに高温に保つ</w:t>
            </w:r>
          </w:p>
        </w:tc>
        <w:tc>
          <w:tcPr/>
          <w:p>
            <w:pPr>
              <w:pStyle w:val="Compact"/>
              <w:jc w:val="left"/>
            </w:pPr>
            <w:r>
              <w:t xml:space="preserve">高すぎれば種結晶が溶け、低すぎれば全体が凝固する。</w:t>
            </w:r>
            <w:r>
              <w:rPr>
                <w:bCs/>
                <w:b/>
              </w:rPr>
              <w:t xml:space="preserve">この狭い温度窓が要点</w:t>
            </w:r>
          </w:p>
        </w:tc>
      </w:tr>
      <w:tr>
        <w:tc>
          <w:tcPr/>
          <w:p>
            <w:pPr>
              <w:pStyle w:val="Compact"/>
              <w:jc w:val="left"/>
            </w:pPr>
            <w:r>
              <w:rPr>
                <w:bCs/>
                <w:b/>
              </w:rPr>
              <w:t xml:space="preserve">回転させる</w:t>
            </w:r>
          </w:p>
        </w:tc>
        <w:tc>
          <w:tcPr/>
          <w:p>
            <w:pPr>
              <w:pStyle w:val="Compact"/>
              <w:jc w:val="left"/>
            </w:pPr>
            <w:r>
              <w:rPr>
                <w:bCs/>
                <w:b/>
              </w:rPr>
              <w:t xml:space="preserve">温度・濃度分布を均一化</w:t>
            </w:r>
            <w:r>
              <w:t xml:space="preserve">し対称な円柱形にする</w:t>
            </w:r>
          </w:p>
        </w:tc>
      </w:tr>
      <w:tr>
        <w:tc>
          <w:tcPr/>
          <w:p>
            <w:pPr>
              <w:pStyle w:val="Compact"/>
              <w:jc w:val="left"/>
            </w:pPr>
            <w:r>
              <w:rPr>
                <w:bCs/>
                <w:b/>
              </w:rPr>
              <w:t xml:space="preserve">ゆっくり引き上げる</w:t>
            </w:r>
          </w:p>
        </w:tc>
        <w:tc>
          <w:tcPr/>
          <w:p>
            <w:pPr>
              <w:pStyle w:val="Compact"/>
              <w:jc w:val="left"/>
            </w:pPr>
            <w:r>
              <w:t xml:space="preserve">固液界面の結晶成長速度に合わせる（速いと多結晶化）</w:t>
            </w:r>
          </w:p>
        </w:tc>
      </w:tr>
    </w:tbl>
    <w:p>
      <w:pPr>
        <w:pStyle w:val="BodyText"/>
      </w:pPr>
      <w:r>
        <w:t xml:space="preserve">　付随知識：直径 300 mm（12 インチ）が主流。</w:t>
      </w:r>
      <w:r>
        <w:rPr>
          <w:bCs/>
          <w:b/>
        </w:rPr>
        <w:t xml:space="preserve">偏析</w:t>
      </w:r>
      <w:r>
        <w:t xml:space="preserve">により不純物が液相に残りやすく、インゴットの頭と尻で抵抗率が変わる。</w:t>
      </w:r>
      <w:r>
        <w:rPr>
          <w:bCs/>
          <w:b/>
        </w:rPr>
        <w:t xml:space="preserve">対照手法 FZ 法（浮遊帯溶融）はるつぼを使わないので高純度</w:t>
      </w:r>
      <w:r>
        <w:t xml:space="preserve">（石英るつぼからの酸素混入がない）だが大口径化が困難。</w:t>
      </w:r>
      <w:r>
        <w:rPr>
          <w:bCs/>
          <w:b/>
        </w:rPr>
        <w:t xml:space="preserve">CZ＝大口径・低コスト、FZ＝高純度。</w:t>
      </w:r>
    </w:p>
    <w:p>
      <w:pPr>
        <w:pStyle w:val="BodyText"/>
      </w:pPr>
      <w:r>
        <w:rPr>
          <w:bCs/>
          <w:b/>
        </w:rPr>
        <w:t xml:space="preserve">① 正　フロート法</w:t>
      </w:r>
      <w:r>
        <w:t xml:space="preserve">　溶融ガラス（比重 2.5）を</w:t>
      </w:r>
      <w:r>
        <w:rPr>
          <w:bCs/>
          <w:b/>
        </w:rPr>
        <w:t xml:space="preserve">溶融スズ（比重 6.5）の上に浮かべ</w:t>
      </w:r>
      <w:r>
        <w:t xml:space="preserve">、両面が平滑な板ガラスを得る。 　</w:t>
      </w:r>
      <w:r>
        <w:rPr>
          <w:bCs/>
          <w:b/>
        </w:rPr>
        <w:t xml:space="preserve">スズを使う理由</w:t>
      </w:r>
      <w:r>
        <w:t xml:space="preserve">：①ガラスより比重が大きい ②ガラスの成形温度域（約 1000℃）で液体 ③ガラスと反応しない ④蒸気圧が低い。</w:t>
      </w:r>
      <w:r>
        <w:rPr>
          <w:bCs/>
          <w:b/>
        </w:rPr>
        <w:t xml:space="preserve">還元雰囲気（N₂+H₂）でスズの酸化を防ぐ</w:t>
      </w:r>
      <w:r>
        <w:t xml:space="preserve">。研磨なしで鏡面が得られるため旧来の磨き板ガラスを駆逐した。</w:t>
      </w:r>
    </w:p>
    <w:p>
      <w:pPr>
        <w:pStyle w:val="BodyText"/>
      </w:pPr>
      <w:r>
        <w:rPr>
          <w:bCs/>
          <w:b/>
        </w:rPr>
        <w:t xml:space="preserve">③ 正　ドクターブレード法</w:t>
      </w:r>
      <w:r>
        <w:t xml:space="preserve">　泥しょうを剥離性フィルム上に流し、</w:t>
      </w:r>
      <w:r>
        <w:rPr>
          <w:bCs/>
          <w:b/>
        </w:rPr>
        <w:t xml:space="preserve">ブレード（刃）で厚さを規制</w:t>
      </w:r>
      <w:r>
        <w:t xml:space="preserve">して均一な</w:t>
      </w:r>
      <w:r>
        <w:rPr>
          <w:bCs/>
          <w:b/>
        </w:rPr>
        <w:t xml:space="preserve">グリーンシート</w:t>
      </w:r>
      <w:r>
        <w:t xml:space="preserve">を得る。厚さ数 μm〜数百 μm。</w:t>
      </w:r>
      <w:r>
        <w:rPr>
          <w:bCs/>
          <w:b/>
        </w:rPr>
        <w:t xml:space="preserve">積層セラミックコンデンサ（MLCC）・セラミック基板・SOFC 電解質</w:t>
      </w:r>
      <w:r>
        <w:t xml:space="preserve">の製造に不可欠。H30-Q21 の MLCC と直結し、BaTiO₃ のグリーンシートに電極を印刷して積層一括焼成する。</w:t>
      </w:r>
    </w:p>
    <w:p>
      <w:pPr>
        <w:pStyle w:val="BodyText"/>
      </w:pPr>
      <w:r>
        <w:rPr>
          <w:bCs/>
          <w:b/>
        </w:rPr>
        <w:t xml:space="preserve">④ 正　CVD 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CVD</w:t>
            </w:r>
          </w:p>
        </w:tc>
        <w:tc>
          <w:tcPr/>
          <w:p>
            <w:pPr>
              <w:pStyle w:val="Compact"/>
              <w:jc w:val="left"/>
            </w:pPr>
            <w:r>
              <w:rPr>
                <w:bCs/>
                <w:b/>
              </w:rPr>
              <w:t xml:space="preserve">PVD</w:t>
            </w:r>
          </w:p>
        </w:tc>
      </w:tr>
      <w:tr>
        <w:tc>
          <w:tcPr/>
          <w:p>
            <w:pPr>
              <w:pStyle w:val="Compact"/>
              <w:jc w:val="left"/>
            </w:pPr>
            <w:r>
              <w:t xml:space="preserve">原理</w:t>
            </w:r>
          </w:p>
        </w:tc>
        <w:tc>
          <w:tcPr/>
          <w:p>
            <w:pPr>
              <w:pStyle w:val="Compact"/>
              <w:jc w:val="left"/>
            </w:pPr>
            <w:r>
              <w:rPr>
                <w:bCs/>
                <w:b/>
              </w:rPr>
              <w:t xml:space="preserve">気体原料の化学反応・熱分解</w:t>
            </w:r>
          </w:p>
        </w:tc>
        <w:tc>
          <w:tcPr/>
          <w:p>
            <w:pPr>
              <w:pStyle w:val="Compact"/>
              <w:jc w:val="left"/>
            </w:pPr>
            <w:r>
              <w:t xml:space="preserve">固体ターゲットの物理的蒸発・スパッタ</w:t>
            </w:r>
          </w:p>
        </w:tc>
      </w:tr>
      <w:tr>
        <w:tc>
          <w:tcPr/>
          <w:p>
            <w:pPr>
              <w:pStyle w:val="Compact"/>
              <w:jc w:val="left"/>
            </w:pPr>
            <w:r>
              <w:t xml:space="preserve">温度</w:t>
            </w:r>
          </w:p>
        </w:tc>
        <w:tc>
          <w:tcPr/>
          <w:p>
            <w:pPr>
              <w:pStyle w:val="Compact"/>
              <w:jc w:val="left"/>
            </w:pPr>
            <w:r>
              <w:rPr>
                <w:bCs/>
                <w:b/>
              </w:rPr>
              <w:t xml:space="preserve">高温（数百〜1000℃）</w:t>
            </w:r>
          </w:p>
        </w:tc>
        <w:tc>
          <w:tcPr/>
          <w:p>
            <w:pPr>
              <w:pStyle w:val="Compact"/>
              <w:jc w:val="left"/>
            </w:pPr>
            <w:r>
              <w:t xml:space="preserve">比較的低温</w:t>
            </w:r>
          </w:p>
        </w:tc>
      </w:tr>
      <w:tr>
        <w:tc>
          <w:tcPr/>
          <w:p>
            <w:pPr>
              <w:pStyle w:val="Compact"/>
              <w:jc w:val="left"/>
            </w:pPr>
            <w:r>
              <w:t xml:space="preserve">段差被覆性</w:t>
            </w:r>
          </w:p>
        </w:tc>
        <w:tc>
          <w:tcPr/>
          <w:p>
            <w:pPr>
              <w:pStyle w:val="Compact"/>
              <w:jc w:val="left"/>
            </w:pPr>
            <w:r>
              <w:rPr>
                <w:bCs/>
                <w:b/>
              </w:rPr>
              <w:t xml:space="preserve">良好（回り込む）</w:t>
            </w:r>
          </w:p>
        </w:tc>
        <w:tc>
          <w:tcPr/>
          <w:p>
            <w:pPr>
              <w:pStyle w:val="Compact"/>
              <w:jc w:val="left"/>
            </w:pPr>
            <w:r>
              <w:t xml:space="preserve">劣る（直進性）</w:t>
            </w:r>
          </w:p>
        </w:tc>
      </w:tr>
      <w:tr>
        <w:tc>
          <w:tcPr/>
          <w:p>
            <w:pPr>
              <w:pStyle w:val="Compact"/>
              <w:jc w:val="left"/>
            </w:pPr>
            <w:r>
              <w:t xml:space="preserve">例</w:t>
            </w:r>
          </w:p>
        </w:tc>
        <w:tc>
          <w:tcPr/>
          <w:p>
            <w:pPr>
              <w:pStyle w:val="Compact"/>
              <w:jc w:val="left"/>
            </w:pPr>
            <w:r>
              <w:t xml:space="preserve">SiH₄ → Si、TiCl₄+CH₄ → TiC</w:t>
            </w:r>
          </w:p>
        </w:tc>
        <w:tc>
          <w:tcPr/>
          <w:p>
            <w:pPr>
              <w:pStyle w:val="Compact"/>
              <w:jc w:val="left"/>
            </w:pPr>
            <w:r>
              <w:t xml:space="preserve">真空蒸着、スパッタ、イオンプレーティング</w:t>
            </w:r>
          </w:p>
        </w:tc>
      </w:tr>
    </w:tbl>
    <w:p>
      <w:pPr>
        <w:pStyle w:val="BodyText"/>
      </w:pPr>
      <w:r>
        <w:rPr>
          <w:bCs/>
          <w:b/>
        </w:rPr>
        <w:t xml:space="preserve">キャリアーガスで原料蒸気を反応室に運ぶ</w:t>
      </w:r>
      <w:r>
        <w:t xml:space="preserve">という記述も正しい。</w:t>
      </w:r>
    </w:p>
    <w:p>
      <w:pPr>
        <w:pStyle w:val="BodyText"/>
      </w:pPr>
      <w:r>
        <w:t xml:space="preserve">一句話速記：⑤ の記述は鋳込成形（吸水性石膏型が毛管力で溶媒を吸う）であって射出成形（熱可塑性バインダーを加えて高圧で金型に射出し冷却固化）ではない。判別は「型が吸うのか、冷やすのか」。</w:t>
      </w:r>
    </w:p>
    <w:p>
      <w:pPr>
        <w:pStyle w:val="BodyText"/>
      </w:pPr>
      <w:r>
        <w:rPr>
          <w:bCs/>
          <w:b/>
        </w:rPr>
        <w:t xml:space="preserve">H30-Q25</w:t>
      </w:r>
    </w:p>
    <w:p>
      <w:pPr>
        <w:pStyle w:val="BodyText"/>
      </w:pPr>
      <w:r>
        <w:t xml:space="preserve">主題：PVD（物理的堆積法）に関する記述（最も不適切）　</w:t>
      </w:r>
      <w:r>
        <w:rPr>
          <w:bCs/>
          <w:b/>
        </w:rPr>
        <w:t xml:space="preserve">正解：④ イオンプレーティング法</w:t>
      </w:r>
    </w:p>
    <w:p>
      <w:pPr>
        <w:pStyle w:val="BodyText"/>
      </w:pPr>
      <w:r>
        <w:rPr>
          <w:bCs/>
          <w:b/>
        </w:rPr>
        <w:t xml:space="preserve">④ が誤りの理由：「そのまま」では意味がない——核心は加速</w:t>
      </w:r>
    </w:p>
    <w:p>
      <w:pPr>
        <w:pStyle w:val="BodyText"/>
      </w:pPr>
      <w:r>
        <w:t xml:space="preserve">正しくは、イオン化した粒子を</w:t>
      </w:r>
      <w:r>
        <w:rPr>
          <w:bCs/>
          <w:b/>
        </w:rPr>
        <w:t xml:space="preserve">基板に印加した負のバイアス電圧（数百〜数千 V）で加速して打ち込む</w:t>
      </w:r>
      <w:r>
        <w:t xml:space="preserve">。</w:t>
      </w:r>
      <w:r>
        <w:rPr>
          <w:bCs/>
          <w:b/>
        </w:rPr>
        <w:t xml:space="preserve">わざわざイオン化する目的は、電界で加速できる状態にすること</w:t>
      </w:r>
      <w:r>
        <w:t xml:space="preserve">であり、「そのまま蒸着」では真空蒸着と変わらない。</w:t>
      </w:r>
    </w:p>
    <w:p>
      <w:pPr>
        <w:pStyle w:val="BodyText"/>
      </w:pPr>
      <w:r>
        <w:t xml:space="preserve">加速により得られるもの：</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効果</w:t>
            </w:r>
          </w:p>
        </w:tc>
        <w:tc>
          <w:tcPr/>
          <w:p>
            <w:pPr>
              <w:pStyle w:val="Compact"/>
              <w:jc w:val="left"/>
            </w:pPr>
            <w:r>
              <w:rPr>
                <w:bCs/>
                <w:b/>
              </w:rPr>
              <w:t xml:space="preserve">理由</w:t>
            </w:r>
          </w:p>
        </w:tc>
      </w:tr>
      <w:tr>
        <w:tc>
          <w:tcPr/>
          <w:p>
            <w:pPr>
              <w:pStyle w:val="Compact"/>
              <w:jc w:val="left"/>
            </w:pPr>
            <w:r>
              <w:rPr>
                <w:bCs/>
                <w:b/>
              </w:rPr>
              <w:t xml:space="preserve">密着性が飛躍的に向上</w:t>
            </w:r>
          </w:p>
        </w:tc>
        <w:tc>
          <w:tcPr/>
          <w:p>
            <w:pPr>
              <w:pStyle w:val="Compact"/>
              <w:jc w:val="left"/>
            </w:pPr>
            <w:r>
              <w:t xml:space="preserve">高エネルギー粒子が基板表面に打ち込まれ</w:t>
            </w:r>
            <w:r>
              <w:rPr>
                <w:bCs/>
                <w:b/>
              </w:rPr>
              <w:t xml:space="preserve">ミキシング層</w:t>
            </w:r>
            <w:r>
              <w:t xml:space="preserve">を形成</w:t>
            </w:r>
          </w:p>
        </w:tc>
      </w:tr>
      <w:tr>
        <w:tc>
          <w:tcPr/>
          <w:p>
            <w:pPr>
              <w:pStyle w:val="Compact"/>
              <w:jc w:val="left"/>
            </w:pPr>
            <w:r>
              <w:rPr>
                <w:bCs/>
                <w:b/>
              </w:rPr>
              <w:t xml:space="preserve">緻密な膜</w:t>
            </w:r>
          </w:p>
        </w:tc>
        <w:tc>
          <w:tcPr/>
          <w:p>
            <w:pPr>
              <w:pStyle w:val="Compact"/>
              <w:jc w:val="left"/>
            </w:pPr>
            <w:r>
              <w:t xml:space="preserve">衝突エネルギーで表面拡散が促進され、柱状組織の空隙が埋まる</w:t>
            </w:r>
          </w:p>
        </w:tc>
      </w:tr>
      <w:tr>
        <w:tc>
          <w:tcPr/>
          <w:p>
            <w:pPr>
              <w:pStyle w:val="Compact"/>
              <w:jc w:val="left"/>
            </w:pPr>
            <w:r>
              <w:rPr>
                <w:bCs/>
                <w:b/>
              </w:rPr>
              <w:t xml:space="preserve">回り込み性が良い</w:t>
            </w:r>
          </w:p>
        </w:tc>
        <w:tc>
          <w:tcPr/>
          <w:p>
            <w:pPr>
              <w:pStyle w:val="Compact"/>
              <w:jc w:val="left"/>
            </w:pPr>
            <w:r>
              <w:t xml:space="preserve">イオンが電界に沿って曲がり裏面にも付く</w:t>
            </w:r>
          </w:p>
        </w:tc>
      </w:tr>
    </w:tbl>
    <w:p>
      <w:pPr>
        <w:pStyle w:val="BodyText"/>
      </w:pPr>
      <w:r>
        <w:t xml:space="preserve">　</w:t>
      </w:r>
      <w:r>
        <w:rPr>
          <w:bCs/>
          <w:b/>
        </w:rPr>
        <w:t xml:space="preserve">判別線索：イオン化して何をするのか。</w:t>
      </w:r>
      <w:r>
        <w:t xml:space="preserve">「イオン化する」と書きながら「そのまま」と続くのは</w:t>
      </w:r>
      <w:r>
        <w:rPr>
          <w:bCs/>
          <w:b/>
        </w:rPr>
        <w:t xml:space="preserve">目的と手段が繋がっていない</w:t>
      </w:r>
      <w:r>
        <w:t xml:space="preserve">——H30-Q22 と同じく、文の論理構造だけで判定できる型。代表用途は工具の</w:t>
      </w:r>
      <w:r>
        <w:t xml:space="preserve"> </w:t>
      </w:r>
      <w:r>
        <w:rPr>
          <w:bCs/>
          <w:b/>
        </w:rPr>
        <w:t xml:space="preserve">TiN コーティング</w:t>
      </w:r>
      <w:r>
        <w:t xml:space="preserve">（金色のドリル刃）。</w:t>
      </w:r>
    </w:p>
    <w:p>
      <w:pPr>
        <w:pStyle w:val="BodyText"/>
      </w:pPr>
      <w:r>
        <w:rPr>
          <w:bCs/>
          <w:b/>
        </w:rPr>
        <w:t xml:space="preserve">三法のエネルギーの階梯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手法</w:t>
            </w:r>
          </w:p>
        </w:tc>
        <w:tc>
          <w:tcPr/>
          <w:p>
            <w:pPr>
              <w:pStyle w:val="Compact"/>
              <w:jc w:val="left"/>
            </w:pPr>
            <w:r>
              <w:rPr>
                <w:bCs/>
                <w:b/>
              </w:rPr>
              <w:t xml:space="preserve">粒子のエネルギー</w:t>
            </w:r>
          </w:p>
        </w:tc>
        <w:tc>
          <w:tcPr/>
          <w:p>
            <w:pPr>
              <w:pStyle w:val="Compact"/>
              <w:jc w:val="left"/>
            </w:pPr>
            <w:r>
              <w:rPr>
                <w:bCs/>
                <w:b/>
              </w:rPr>
              <w:t xml:space="preserve">密着性・緻密性</w:t>
            </w:r>
          </w:p>
        </w:tc>
        <w:tc>
          <w:tcPr/>
          <w:p>
            <w:pPr>
              <w:pStyle w:val="Compact"/>
              <w:jc w:val="left"/>
            </w:pPr>
            <w:r>
              <w:rPr>
                <w:bCs/>
                <w:b/>
              </w:rPr>
              <w:t xml:space="preserve">機構</w:t>
            </w:r>
          </w:p>
        </w:tc>
      </w:tr>
      <w:tr>
        <w:tc>
          <w:tcPr/>
          <w:p>
            <w:pPr>
              <w:pStyle w:val="Compact"/>
              <w:jc w:val="left"/>
            </w:pPr>
            <w:r>
              <w:rPr>
                <w:bCs/>
                <w:b/>
              </w:rPr>
              <w:t xml:space="preserve">真空蒸着</w:t>
            </w:r>
          </w:p>
        </w:tc>
        <w:tc>
          <w:tcPr/>
          <w:p>
            <w:pPr>
              <w:pStyle w:val="Compact"/>
              <w:jc w:val="left"/>
            </w:pPr>
            <w:r>
              <w:rPr>
                <w:bCs/>
                <w:b/>
              </w:rPr>
              <w:t xml:space="preserve">0.1〜1 eV</w:t>
            </w:r>
            <w:r>
              <w:t xml:space="preserve">（熱蒸発のまま）</w:t>
            </w:r>
          </w:p>
        </w:tc>
        <w:tc>
          <w:tcPr/>
          <w:p>
            <w:pPr>
              <w:pStyle w:val="Compact"/>
              <w:jc w:val="left"/>
            </w:pPr>
            <w:r>
              <w:t xml:space="preserve">低</w:t>
            </w:r>
          </w:p>
        </w:tc>
        <w:tc>
          <w:tcPr/>
          <w:p>
            <w:pPr>
              <w:pStyle w:val="Compact"/>
              <w:jc w:val="left"/>
            </w:pPr>
            <w:r>
              <w:t xml:space="preserve">加熱蒸発のみ</w:t>
            </w:r>
          </w:p>
        </w:tc>
      </w:tr>
      <w:tr>
        <w:tc>
          <w:tcPr/>
          <w:p>
            <w:pPr>
              <w:pStyle w:val="Compact"/>
              <w:jc w:val="left"/>
            </w:pPr>
            <w:r>
              <w:rPr>
                <w:bCs/>
                <w:b/>
              </w:rPr>
              <w:t xml:space="preserve">スパッタリング</w:t>
            </w:r>
          </w:p>
        </w:tc>
        <w:tc>
          <w:tcPr/>
          <w:p>
            <w:pPr>
              <w:pStyle w:val="Compact"/>
              <w:jc w:val="left"/>
            </w:pPr>
            <w:r>
              <w:rPr>
                <w:bCs/>
                <w:b/>
              </w:rPr>
              <w:t xml:space="preserve">1〜10 eV</w:t>
            </w:r>
          </w:p>
        </w:tc>
        <w:tc>
          <w:tcPr/>
          <w:p>
            <w:pPr>
              <w:pStyle w:val="Compact"/>
              <w:jc w:val="left"/>
            </w:pPr>
            <w:r>
              <w:t xml:space="preserve">中〜高</w:t>
            </w:r>
          </w:p>
        </w:tc>
        <w:tc>
          <w:tcPr/>
          <w:p>
            <w:pPr>
              <w:pStyle w:val="Compact"/>
              <w:jc w:val="left"/>
            </w:pPr>
            <w:r>
              <w:rPr>
                <w:bCs/>
                <w:b/>
              </w:rPr>
              <w:t xml:space="preserve">運動量交換</w:t>
            </w:r>
          </w:p>
        </w:tc>
      </w:tr>
      <w:tr>
        <w:tc>
          <w:tcPr/>
          <w:p>
            <w:pPr>
              <w:pStyle w:val="Compact"/>
              <w:jc w:val="left"/>
            </w:pPr>
            <w:r>
              <w:rPr>
                <w:bCs/>
                <w:b/>
              </w:rPr>
              <w:t xml:space="preserve">イオンプレーティング</w:t>
            </w:r>
          </w:p>
        </w:tc>
        <w:tc>
          <w:tcPr/>
          <w:p>
            <w:pPr>
              <w:pStyle w:val="Compact"/>
              <w:jc w:val="left"/>
            </w:pPr>
            <w:r>
              <w:rPr>
                <w:bCs/>
                <w:b/>
              </w:rPr>
              <w:t xml:space="preserve">10〜1000 eV</w:t>
            </w:r>
          </w:p>
        </w:tc>
        <w:tc>
          <w:tcPr/>
          <w:p>
            <w:pPr>
              <w:pStyle w:val="Compact"/>
              <w:jc w:val="left"/>
            </w:pPr>
            <w:r>
              <w:rPr>
                <w:bCs/>
                <w:b/>
              </w:rPr>
              <w:t xml:space="preserve">最高</w:t>
            </w:r>
          </w:p>
        </w:tc>
        <w:tc>
          <w:tcPr/>
          <w:p>
            <w:pPr>
              <w:pStyle w:val="Compact"/>
              <w:jc w:val="left"/>
            </w:pPr>
            <w:r>
              <w:t xml:space="preserve">蒸発＋イオン化＋</w:t>
            </w:r>
            <w:r>
              <w:rPr>
                <w:bCs/>
                <w:b/>
              </w:rPr>
              <w:t xml:space="preserve">加速</w:t>
            </w:r>
          </w:p>
        </w:tc>
      </w:tr>
    </w:tbl>
    <w:p>
      <w:pPr>
        <w:pStyle w:val="BodyText"/>
      </w:pPr>
      <w:r>
        <w:rPr>
          <w:bCs/>
          <w:b/>
        </w:rPr>
        <w:t xml:space="preserve">エネルギーが高いほど密着性・緻密性が上がる</w:t>
      </w:r>
      <w:r>
        <w:t xml:space="preserve">——この一本の軸で三法が並ぶ。</w:t>
      </w:r>
    </w:p>
    <w:p>
      <w:pPr>
        <w:pStyle w:val="BodyText"/>
      </w:pPr>
      <w:r>
        <w:rPr>
          <w:bCs/>
          <w:b/>
        </w:rPr>
        <w:t xml:space="preserve">⑤ 正（誤答した肢）　スパッタリング法</w:t>
      </w:r>
      <w:r>
        <w:t xml:space="preserve">　Ar⁺ が加速されてターゲット表面に衝突し、</w:t>
      </w:r>
      <w:r>
        <w:rPr>
          <w:bCs/>
          <w:b/>
        </w:rPr>
        <w:t xml:space="preserve">運動量交換で固体原子が叩き出される</w:t>
      </w:r>
      <w:r>
        <w:t xml:space="preserve">。記述どおり。 　</w:t>
      </w:r>
      <w:r>
        <w:rPr>
          <w:bCs/>
          <w:b/>
        </w:rPr>
        <w:t xml:space="preserve">熱蒸発ではなく力学的な弾き出し</w:t>
      </w:r>
      <w:r>
        <w:t xml:space="preserve">なので、</w:t>
      </w:r>
      <w:r>
        <w:rPr>
          <w:bCs/>
          <w:b/>
        </w:rPr>
        <w:t xml:space="preserve">蒸気圧の差に左右されず合金・化合物でも組成ずれが少ない</w:t>
      </w:r>
      <w:r>
        <w:t xml:space="preserve">。大面積・均一成膜が可能で、半導体配線、液晶の ITO 膜、ハードディスクに使われる。</w:t>
      </w:r>
      <w:r>
        <w:rPr>
          <w:bCs/>
          <w:b/>
        </w:rPr>
        <w:t xml:space="preserve">反応性スパッタ</w:t>
      </w:r>
      <w:r>
        <w:t xml:space="preserve">（Ar に N₂/O₂ を混ぜる）で TiN、Al₂O₃ 膜も作れる。</w:t>
      </w:r>
    </w:p>
    <w:p>
      <w:pPr>
        <w:pStyle w:val="BodyText"/>
      </w:pPr>
      <w:r>
        <w:rPr>
          <w:bCs/>
          <w:b/>
        </w:rPr>
        <w:t xml:space="preserve">① 正　真空蒸着法</w:t>
      </w:r>
      <w:r>
        <w:t xml:space="preserve">　</w:t>
      </w:r>
      <w:r>
        <w:rPr>
          <w:bCs/>
          <w:b/>
        </w:rPr>
        <w:t xml:space="preserve">真空にする理由は平均自由行程を長くし、蒸発粒子が気体分子と衝突せず直進して基板に届くようにするため</w:t>
      </w:r>
      <w:r>
        <w:t xml:space="preserve">。</w:t>
      </w:r>
      <w:r>
        <w:rPr>
          <w:bCs/>
          <w:b/>
        </w:rPr>
        <w:t xml:space="preserve">直進性が高い＝段差被覆性が悪い</w:t>
      </w:r>
      <w:r>
        <w:t xml:space="preserve">という裏返しの性質を持つ（CVD との対比、H30-Q24）。</w:t>
      </w:r>
    </w:p>
    <w:p>
      <w:pPr>
        <w:pStyle w:val="BodyText"/>
      </w:pPr>
      <w:r>
        <w:rPr>
          <w:bCs/>
          <w:b/>
        </w:rPr>
        <w:t xml:space="preserve">② 正　電子ビーム蒸着法</w:t>
      </w:r>
      <w:r>
        <w:t xml:space="preserve">　真空蒸着の加熱方式の一種。</w:t>
      </w:r>
      <w:r>
        <w:rPr>
          <w:bCs/>
          <w:b/>
        </w:rPr>
        <w:t xml:space="preserve">抵抗加熱はボート（W、Mo）ごと加熱するのでボート材が混入し、高融点材料（W、Ta、Al₂O₃）は蒸発できない</w:t>
      </w:r>
      <w:r>
        <w:t xml:space="preserve">。EB は電子ビームで</w:t>
      </w:r>
      <w:r>
        <w:rPr>
          <w:bCs/>
          <w:b/>
        </w:rPr>
        <w:t xml:space="preserve">原料の局所だけを溶かす</w:t>
      </w:r>
      <w:r>
        <w:t xml:space="preserve">ためるつぼが冷えたままで、</w:t>
      </w:r>
      <w:r>
        <w:rPr>
          <w:bCs/>
          <w:b/>
        </w:rPr>
        <w:t xml:space="preserve">汚染が少なく高融点材料にも対応</w:t>
      </w:r>
      <w:r>
        <w:t xml:space="preserve">できる。</w:t>
      </w:r>
    </w:p>
    <w:p>
      <w:pPr>
        <w:pStyle w:val="BodyText"/>
      </w:pPr>
      <w:r>
        <w:rPr>
          <w:bCs/>
          <w:b/>
        </w:rPr>
        <w:t xml:space="preserve">③ 正　MBE（分子線エピタキシー）</w:t>
      </w:r>
      <w:r>
        <w:t xml:space="preserve">　</w:t>
      </w:r>
      <w:r>
        <w:rPr>
          <w:bCs/>
          <w:b/>
        </w:rPr>
        <w:t xml:space="preserve">超高真空（10⁻⁸ Pa 台）</w:t>
      </w:r>
      <w:r>
        <w:t xml:space="preserve">中で、各元素を</w:t>
      </w:r>
      <w:r>
        <w:rPr>
          <w:bCs/>
          <w:b/>
        </w:rPr>
        <w:t xml:space="preserve">独立したるつぼ（クヌーセンセル）</w:t>
      </w:r>
      <w:r>
        <w:t xml:space="preserve">から</w:t>
      </w:r>
      <w:r>
        <w:rPr>
          <w:bCs/>
          <w:b/>
        </w:rPr>
        <w:t xml:space="preserve">分子線</w:t>
      </w:r>
      <w:r>
        <w:t xml:space="preserve">として供給。</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特徴</w:t>
            </w:r>
          </w:p>
        </w:tc>
        <w:tc>
          <w:tcPr/>
          <w:p>
            <w:pPr>
              <w:pStyle w:val="Compact"/>
              <w:jc w:val="left"/>
            </w:pPr>
            <w:r>
              <w:rPr>
                <w:bCs/>
                <w:b/>
              </w:rPr>
              <w:t xml:space="preserve">内容</w:t>
            </w:r>
          </w:p>
        </w:tc>
      </w:tr>
      <w:tr>
        <w:tc>
          <w:tcPr/>
          <w:p>
            <w:pPr>
              <w:pStyle w:val="Compact"/>
              <w:jc w:val="left"/>
            </w:pPr>
            <w:r>
              <w:t xml:space="preserve">成長速度が極めて遅い</w:t>
            </w:r>
          </w:p>
        </w:tc>
        <w:tc>
          <w:tcPr/>
          <w:p>
            <w:pPr>
              <w:pStyle w:val="Compact"/>
              <w:jc w:val="left"/>
            </w:pPr>
            <w:r>
              <w:t xml:space="preserve">1 原子層／秒程度 →</w:t>
            </w:r>
            <w:r>
              <w:t xml:space="preserve"> </w:t>
            </w:r>
            <w:r>
              <w:rPr>
                <w:bCs/>
                <w:b/>
              </w:rPr>
              <w:t xml:space="preserve">原子層レベルの膜厚制御</w:t>
            </w:r>
          </w:p>
        </w:tc>
      </w:tr>
      <w:tr>
        <w:tc>
          <w:tcPr/>
          <w:p>
            <w:pPr>
              <w:pStyle w:val="Compact"/>
              <w:jc w:val="left"/>
            </w:pPr>
            <w:r>
              <w:t xml:space="preserve">シャッターで組成切替</w:t>
            </w:r>
          </w:p>
        </w:tc>
        <w:tc>
          <w:tcPr/>
          <w:p>
            <w:pPr>
              <w:pStyle w:val="Compact"/>
              <w:jc w:val="left"/>
            </w:pPr>
            <w:r>
              <w:t xml:space="preserve">超格子・量子井戸構造が作れる</w:t>
            </w:r>
          </w:p>
        </w:tc>
      </w:tr>
      <w:tr>
        <w:tc>
          <w:tcPr/>
          <w:p>
            <w:pPr>
              <w:pStyle w:val="Compact"/>
              <w:jc w:val="left"/>
            </w:pPr>
            <w:r>
              <w:t xml:space="preserve">RHEED でその場観察</w:t>
            </w:r>
          </w:p>
        </w:tc>
        <w:tc>
          <w:tcPr/>
          <w:p>
            <w:pPr>
              <w:pStyle w:val="Compact"/>
              <w:jc w:val="left"/>
            </w:pPr>
            <w:r>
              <w:t xml:space="preserve">原子層単位で成長を監視</w:t>
            </w:r>
          </w:p>
        </w:tc>
      </w:tr>
    </w:tbl>
    <w:p>
      <w:pPr>
        <w:pStyle w:val="BodyText"/>
      </w:pPr>
      <w:r>
        <w:rPr>
          <w:bCs/>
          <w:b/>
        </w:rPr>
        <w:t xml:space="preserve">超高真空が必須なのは分子線を無衝突で基板まで届かせるため</w:t>
      </w:r>
      <w:r>
        <w:t xml:space="preserve">。GaAs/AlGaAs の量子構造作製に不可欠。</w:t>
      </w:r>
    </w:p>
    <w:p>
      <w:pPr>
        <w:pStyle w:val="BodyText"/>
      </w:pPr>
      <w:r>
        <w:t xml:space="preserve">一句話速記：イオンプレーティングはイオン化した粒子を基板の負バイアスで加速して打ち込むから密着性が出る——「そのまま蒸着」では真空蒸着と同じでイオン化する意味がない。エネルギーの階梯は 真空蒸着 &lt; スパッタ &lt; イオンプレーティング。</w:t>
      </w:r>
    </w:p>
    <w:p>
      <w:pPr>
        <w:pStyle w:val="BodyText"/>
      </w:pPr>
      <w:r>
        <w:rPr>
          <w:bCs/>
          <w:b/>
        </w:rPr>
        <w:t xml:space="preserve">H30-Q26</w:t>
      </w:r>
    </w:p>
    <w:p>
      <w:pPr>
        <w:pStyle w:val="BodyText"/>
      </w:pPr>
      <w:r>
        <w:t xml:space="preserve">主題：代表的な無機化合物の結晶構造（下線部が最も不適切）　</w:t>
      </w:r>
      <w:r>
        <w:rPr>
          <w:bCs/>
          <w:b/>
        </w:rPr>
        <w:t xml:space="preserve">正解：下線部 1</w:t>
      </w:r>
    </w:p>
    <w:p>
      <w:pPr>
        <w:pStyle w:val="BodyText"/>
      </w:pPr>
      <w:r>
        <w:rPr>
          <w:bCs/>
          <w:b/>
        </w:rPr>
        <w:t xml:space="preserve">下線1 が誤りの理由：ZnO は NaCl 型ではない</w:t>
      </w:r>
    </w:p>
    <w:p>
      <w:pPr>
        <w:pStyle w:val="BodyText"/>
      </w:pPr>
      <w:r>
        <w:t xml:space="preserve">「NaCl 型構造を持つ酸化物には MgO、ZnO などがある」——</w:t>
      </w:r>
      <w:r>
        <w:rPr>
          <w:bCs/>
          <w:b/>
        </w:rPr>
        <w:t xml:space="preserve">MgO は正しいが ZnO は誤り</w:t>
      </w:r>
      <w:r>
        <w:t xml:space="preserve">。</w:t>
      </w:r>
      <w:r>
        <w:rPr>
          <w:bCs/>
          <w:b/>
        </w:rPr>
        <w:t xml:space="preserve">ZnO の常圧安定相はウルツ鉱型（六方晶、4 配位）</w:t>
      </w:r>
      <w:r>
        <w:t xml:space="preserve">で、NaCl 型になるのは約 9 GPa 以上の高圧相のみ。</w:t>
      </w:r>
    </w:p>
    <w:p>
      <w:pPr>
        <w:pStyle w:val="BodyText"/>
      </w:pPr>
      <w:r>
        <w:rPr>
          <w:bCs/>
          <w:b/>
        </w:rPr>
        <w:t xml:space="preserve">イオン半径比による判定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半径比 r₊/r₋</w:t>
            </w:r>
          </w:p>
        </w:tc>
        <w:tc>
          <w:tcPr/>
          <w:p>
            <w:pPr>
              <w:pStyle w:val="Compact"/>
              <w:jc w:val="left"/>
            </w:pPr>
            <w:r>
              <w:rPr>
                <w:bCs/>
                <w:b/>
              </w:rPr>
              <w:t xml:space="preserve">配位数</w:t>
            </w:r>
          </w:p>
        </w:tc>
        <w:tc>
          <w:tcPr/>
          <w:p>
            <w:pPr>
              <w:pStyle w:val="Compact"/>
              <w:jc w:val="left"/>
            </w:pPr>
            <w:r>
              <w:rPr>
                <w:bCs/>
                <w:b/>
              </w:rPr>
              <w:t xml:space="preserve">構造</w:t>
            </w:r>
          </w:p>
        </w:tc>
      </w:tr>
      <w:tr>
        <w:tc>
          <w:tcPr/>
          <w:p>
            <w:pPr>
              <w:pStyle w:val="Compact"/>
              <w:jc w:val="left"/>
            </w:pPr>
            <w:r>
              <w:t xml:space="preserve">0.225〜0.414</w:t>
            </w:r>
          </w:p>
        </w:tc>
        <w:tc>
          <w:tcPr/>
          <w:p>
            <w:pPr>
              <w:pStyle w:val="Compact"/>
              <w:jc w:val="left"/>
            </w:pPr>
            <w:r>
              <w:rPr>
                <w:bCs/>
                <w:b/>
              </w:rPr>
              <w:t xml:space="preserve">4</w:t>
            </w:r>
          </w:p>
        </w:tc>
        <w:tc>
          <w:tcPr/>
          <w:p>
            <w:pPr>
              <w:pStyle w:val="Compact"/>
              <w:jc w:val="left"/>
            </w:pPr>
            <w:r>
              <w:t xml:space="preserve">閃亜鉛鉱型・ウルツ鉱型</w:t>
            </w:r>
          </w:p>
        </w:tc>
      </w:tr>
      <w:tr>
        <w:tc>
          <w:tcPr/>
          <w:p>
            <w:pPr>
              <w:pStyle w:val="Compact"/>
              <w:jc w:val="left"/>
            </w:pPr>
            <w:r>
              <w:rPr>
                <w:bCs/>
                <w:b/>
              </w:rPr>
              <w:t xml:space="preserve">0.414〜0.732</w:t>
            </w:r>
          </w:p>
        </w:tc>
        <w:tc>
          <w:tcPr/>
          <w:p>
            <w:pPr>
              <w:pStyle w:val="Compact"/>
              <w:jc w:val="left"/>
            </w:pPr>
            <w:r>
              <w:rPr>
                <w:bCs/>
                <w:b/>
              </w:rPr>
              <w:t xml:space="preserve">6</w:t>
            </w:r>
          </w:p>
        </w:tc>
        <w:tc>
          <w:tcPr/>
          <w:p>
            <w:pPr>
              <w:pStyle w:val="Compact"/>
              <w:jc w:val="left"/>
            </w:pPr>
            <w:r>
              <w:rPr>
                <w:bCs/>
                <w:b/>
              </w:rPr>
              <w:t xml:space="preserve">NaCl 型</w:t>
            </w:r>
          </w:p>
        </w:tc>
      </w:tr>
      <w:tr>
        <w:tc>
          <w:tcPr/>
          <w:p>
            <w:pPr>
              <w:pStyle w:val="Compact"/>
              <w:jc w:val="left"/>
            </w:pPr>
            <w:r>
              <w:t xml:space="preserve">0.732〜1.0</w:t>
            </w:r>
          </w:p>
        </w:tc>
        <w:tc>
          <w:tcPr/>
          <w:p>
            <w:pPr>
              <w:pStyle w:val="Compact"/>
              <w:jc w:val="left"/>
            </w:pPr>
            <w:r>
              <w:t xml:space="preserve">8</w:t>
            </w:r>
          </w:p>
        </w:tc>
        <w:tc>
          <w:tcPr/>
          <w:p>
            <w:pPr>
              <w:pStyle w:val="Compact"/>
              <w:jc w:val="left"/>
            </w:pPr>
            <w:r>
              <w:t xml:space="preserve">CsCl 型・蛍石型</w:t>
            </w:r>
          </w:p>
        </w:tc>
      </w:tr>
    </w:tbl>
    <w:p>
      <w:pPr>
        <w:numPr>
          <w:ilvl w:val="0"/>
          <w:numId w:val="1025"/>
        </w:numPr>
      </w:pPr>
      <w:r>
        <w:rPr>
          <w:bCs/>
          <w:b/>
        </w:rPr>
        <w:t xml:space="preserve">MgO</w:t>
      </w:r>
      <w:r>
        <w:t xml:space="preserve">：0.72/1.40 ≈ 0.51 → 明確に 6 配位 →</w:t>
      </w:r>
      <w:r>
        <w:t xml:space="preserve"> </w:t>
      </w:r>
      <w:r>
        <w:rPr>
          <w:bCs/>
          <w:b/>
        </w:rPr>
        <w:t xml:space="preserve">NaCl 型 ✓</w:t>
      </w:r>
    </w:p>
    <w:p>
      <w:pPr>
        <w:numPr>
          <w:ilvl w:val="0"/>
          <w:numId w:val="1025"/>
        </w:numPr>
      </w:pPr>
      <w:r>
        <w:rPr>
          <w:bCs/>
          <w:b/>
        </w:rPr>
        <w:t xml:space="preserve">ZnO</w:t>
      </w:r>
      <w:r>
        <w:t xml:space="preserve">：0.60/1.40 ≈ 0.43 で境界付近だが、</w:t>
      </w:r>
      <w:r>
        <w:rPr>
          <w:bCs/>
          <w:b/>
        </w:rPr>
        <w:t xml:space="preserve">Zn は d¹⁰ で分極率が大きく共有結合性が強い</w:t>
      </w:r>
      <w:r>
        <w:t xml:space="preserve">ため 4 配位を取る。</w:t>
      </w:r>
      <w:r>
        <w:rPr>
          <w:bCs/>
          <w:b/>
        </w:rPr>
        <w:t xml:space="preserve">ZnS が閃亜鉛鉱型・ウルツ鉱型になるのと同じ理由。</w:t>
      </w:r>
    </w:p>
    <w:p>
      <w:pPr>
        <w:pStyle w:val="FirstParagraph"/>
      </w:pPr>
      <w:r>
        <w:t xml:space="preserve">　</w:t>
      </w:r>
      <w:r>
        <w:rPr>
          <w:bCs/>
          <w:b/>
        </w:rPr>
        <w:t xml:space="preserve">設問内の手がかり</w:t>
      </w:r>
      <w:r>
        <w:t xml:space="preserve">：</w:t>
      </w:r>
      <w:r>
        <w:rPr>
          <w:bCs/>
          <w:b/>
        </w:rPr>
        <w:t xml:space="preserve">(D) に ZnS が 4 配位構造として出ている</w:t>
      </w:r>
      <w:r>
        <w:t xml:space="preserve">のに、(A) では同じ Zn の化合物が 6 配位構造の例に挙げられている——</w:t>
      </w:r>
      <w:r>
        <w:rPr>
          <w:bCs/>
          <w:b/>
        </w:rPr>
        <w:t xml:space="preserve">同一元素の化合物が矛盾する配位数で二箇所に現れる</w:t>
      </w:r>
      <w:r>
        <w:t xml:space="preserve">のが違和感の起点。</w:t>
      </w:r>
    </w:p>
    <w:p>
      <w:pPr>
        <w:pStyle w:val="BodyText"/>
      </w:pPr>
      <w:r>
        <w:t xml:space="preserve">　</w:t>
      </w:r>
      <w:r>
        <w:rPr>
          <w:bCs/>
          <w:b/>
        </w:rPr>
        <w:t xml:space="preserve">NaCl 型の酸化物として正しい例</w:t>
      </w:r>
      <w:r>
        <w:t xml:space="preserve">：MgO、CaO、SrO、BaO、NiO、CoO、FeO、MnO（アルカリ土類酸化物と第一系列遷移金属の二価酸化物）。</w:t>
      </w:r>
    </w:p>
    <w:p>
      <w:pPr>
        <w:pStyle w:val="BodyText"/>
      </w:pPr>
      <w:r>
        <w:rPr>
          <w:bCs/>
          <w:b/>
        </w:rPr>
        <w:t xml:space="preserve">下線2：蛍石構造は単位格子当たり 12 個 ✓</w:t>
      </w:r>
    </w:p>
    <w:p>
      <w:pPr>
        <w:pStyle w:val="BodyText"/>
      </w:pPr>
      <w:r>
        <w:t xml:space="preserve">Ca²⁺（FCC）：8×1/8 + 6×1/2 =</w:t>
      </w:r>
      <w:r>
        <w:t xml:space="preserve"> </w:t>
      </w:r>
      <w:r>
        <w:rPr>
          <w:bCs/>
          <w:b/>
        </w:rPr>
        <w:t xml:space="preserve">4 個</w:t>
      </w:r>
      <w:r>
        <w:t xml:space="preserve"> </w:t>
      </w:r>
      <w:r>
        <w:t xml:space="preserve">F⁻：</w:t>
      </w:r>
      <w:r>
        <w:rPr>
          <w:bCs/>
          <w:b/>
        </w:rPr>
        <w:t xml:space="preserve">8 個すべて格子内部</w:t>
      </w:r>
      <w:r>
        <w:t xml:space="preserve">（四面体空隙）なので</w:t>
      </w:r>
      <w:r>
        <w:rPr>
          <w:bCs/>
          <w:b/>
        </w:rPr>
        <w:t xml:space="preserve">分割しない → 8 個</w:t>
      </w:r>
      <w:r>
        <w:t xml:space="preserve"> </w:t>
      </w:r>
      <w:r>
        <w:t xml:space="preserve">合計</w:t>
      </w:r>
      <w:r>
        <w:t xml:space="preserve"> </w:t>
      </w:r>
      <w:r>
        <w:rPr>
          <w:bCs/>
          <w:b/>
        </w:rPr>
        <w:t xml:space="preserve">12 個</w:t>
      </w:r>
      <w:r>
        <w:t xml:space="preserve">、組成比 4:8 = 1:2 = CaF₂ ✓</w:t>
      </w:r>
    </w:p>
    <w:p>
      <w:pPr>
        <w:pStyle w:val="BodyText"/>
      </w:pPr>
      <w:r>
        <w:t xml:space="preserve">　</w:t>
      </w:r>
      <w:r>
        <w:rPr>
          <w:bCs/>
          <w:b/>
        </w:rPr>
        <w:t xml:space="preserve">F⁻ を 1/2 や 1/4 で数えると組成が合わなくなる。「数えた比が化学式と一致するか」が最も確実な検算。</w:t>
      </w:r>
      <w:r>
        <w:t xml:space="preserve"> </w:t>
      </w:r>
      <w:r>
        <w:t xml:space="preserve">　設問文の「Ca⁺」は原文の誤植（正しくは Ca²⁺）だが下線部ではないので判定対象外。</w:t>
      </w:r>
    </w:p>
    <w:p>
      <w:pPr>
        <w:pStyle w:val="BodyText"/>
      </w:pPr>
      <w:r>
        <w:rPr>
          <w:bCs/>
          <w:b/>
        </w:rPr>
        <w:t xml:space="preserve">下線3：UO₂、ThO₂ は蛍石型 ✓</w:t>
      </w:r>
      <w:r>
        <w:t xml:space="preserve">　r(U⁴⁺)/r(O²⁻) = 1.00/1.40 ≈ 0.71 → 8 配位。</w:t>
      </w:r>
      <w:r>
        <w:rPr>
          <w:bCs/>
          <w:b/>
        </w:rPr>
        <w:t xml:space="preserve">陽イオンが大きく電荷が高い MO₂ 型</w:t>
      </w:r>
      <w:r>
        <w:t xml:space="preserve">が蛍石構造を取る（UO₂、ThO₂、CeO₂、PuO₂、立方晶 ZrO₂）。 　</w:t>
      </w:r>
      <w:r>
        <w:rPr>
          <w:bCs/>
          <w:b/>
        </w:rPr>
        <w:t xml:space="preserve">ZrO₂ は室温では単斜晶</w:t>
      </w:r>
      <w:r>
        <w:t xml:space="preserve">だが、Y₂O₃ 等で</w:t>
      </w:r>
      <w:r>
        <w:rPr>
          <w:bCs/>
          <w:b/>
        </w:rPr>
        <w:t xml:space="preserve">安定化すると立方蛍石型</w:t>
      </w:r>
      <w:r>
        <w:t xml:space="preserve">になる（YSZ）。</w:t>
      </w:r>
      <w:r>
        <w:rPr>
          <w:bCs/>
          <w:b/>
        </w:rPr>
        <w:t xml:space="preserve">生じる酸素空孔が酸化物イオン伝導の起源</w:t>
      </w:r>
      <w:r>
        <w:t xml:space="preserve">で、酸素センサ・SOFC 電解質になる（H30-Q21・Q27 と連結）。 　</w:t>
      </w:r>
      <w:r>
        <w:rPr>
          <w:bCs/>
          <w:b/>
        </w:rPr>
        <w:t xml:space="preserve">逆蛍石構造</w:t>
      </w:r>
      <w:r>
        <w:t xml:space="preserve">は陰陽を入れ替えたもので</w:t>
      </w:r>
      <w:r>
        <w:t xml:space="preserve"> </w:t>
      </w:r>
      <w:r>
        <w:rPr>
          <w:bCs/>
          <w:b/>
        </w:rPr>
        <w:t xml:space="preserve">Na₂O、Li₂O、K₂O</w:t>
      </w:r>
      <w:r>
        <w:t xml:space="preserve">。「M₂O 型なら逆蛍石」と対で覚える。</w:t>
      </w:r>
    </w:p>
    <w:p>
      <w:pPr>
        <w:pStyle w:val="BodyText"/>
      </w:pPr>
      <w:r>
        <w:rPr>
          <w:bCs/>
          <w:b/>
        </w:rPr>
        <w:t xml:space="preserve">下線4：ペロブスカイト構造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位置</w:t>
            </w:r>
          </w:p>
        </w:tc>
        <w:tc>
          <w:tcPr/>
          <w:p>
            <w:pPr>
              <w:pStyle w:val="Compact"/>
              <w:jc w:val="left"/>
            </w:pPr>
            <w:r>
              <w:rPr>
                <w:bCs/>
                <w:b/>
              </w:rPr>
              <w:t xml:space="preserve">イオン</w:t>
            </w:r>
          </w:p>
        </w:tc>
        <w:tc>
          <w:tcPr/>
          <w:p>
            <w:pPr>
              <w:pStyle w:val="Compact"/>
              <w:jc w:val="left"/>
            </w:pPr>
            <w:r>
              <w:rPr>
                <w:bCs/>
                <w:b/>
              </w:rPr>
              <w:t xml:space="preserve">数え方</w:t>
            </w:r>
          </w:p>
        </w:tc>
        <w:tc>
          <w:tcPr/>
          <w:p>
            <w:pPr>
              <w:pStyle w:val="Compact"/>
              <w:jc w:val="left"/>
            </w:pPr>
            <w:r>
              <w:rPr>
                <w:bCs/>
                <w:b/>
              </w:rPr>
              <w:t xml:space="preserve">個数</w:t>
            </w:r>
          </w:p>
        </w:tc>
      </w:tr>
      <w:tr>
        <w:tc>
          <w:tcPr/>
          <w:p>
            <w:pPr>
              <w:pStyle w:val="Compact"/>
              <w:jc w:val="left"/>
            </w:pPr>
            <w:r>
              <w:t xml:space="preserve">頂点</w:t>
            </w:r>
          </w:p>
        </w:tc>
        <w:tc>
          <w:tcPr/>
          <w:p>
            <w:pPr>
              <w:pStyle w:val="Compact"/>
              <w:jc w:val="left"/>
            </w:pPr>
            <w:r>
              <w:rPr>
                <w:bCs/>
                <w:b/>
              </w:rPr>
              <w:t xml:space="preserve">A（大、12 配位）</w:t>
            </w:r>
          </w:p>
        </w:tc>
        <w:tc>
          <w:tcPr/>
          <w:p>
            <w:pPr>
              <w:pStyle w:val="Compact"/>
              <w:jc w:val="left"/>
            </w:pPr>
            <w:r>
              <w:t xml:space="preserve">8×1/8</w:t>
            </w:r>
          </w:p>
        </w:tc>
        <w:tc>
          <w:tcPr/>
          <w:p>
            <w:pPr>
              <w:pStyle w:val="Compact"/>
              <w:jc w:val="left"/>
            </w:pPr>
            <w:r>
              <w:t xml:space="preserve">1</w:t>
            </w:r>
          </w:p>
        </w:tc>
      </w:tr>
      <w:tr>
        <w:tc>
          <w:tcPr/>
          <w:p>
            <w:pPr>
              <w:pStyle w:val="Compact"/>
              <w:jc w:val="left"/>
            </w:pPr>
            <w:r>
              <w:t xml:space="preserve">面心</w:t>
            </w:r>
          </w:p>
        </w:tc>
        <w:tc>
          <w:tcPr/>
          <w:p>
            <w:pPr>
              <w:pStyle w:val="Compact"/>
              <w:jc w:val="left"/>
            </w:pPr>
            <w:r>
              <w:rPr>
                <w:bCs/>
                <w:b/>
              </w:rPr>
              <w:t xml:space="preserve">O</w:t>
            </w:r>
          </w:p>
        </w:tc>
        <w:tc>
          <w:tcPr/>
          <w:p>
            <w:pPr>
              <w:pStyle w:val="Compact"/>
              <w:jc w:val="left"/>
            </w:pPr>
            <w:r>
              <w:t xml:space="preserve">6×1/2</w:t>
            </w:r>
          </w:p>
        </w:tc>
        <w:tc>
          <w:tcPr/>
          <w:p>
            <w:pPr>
              <w:pStyle w:val="Compact"/>
              <w:jc w:val="left"/>
            </w:pPr>
            <w:r>
              <w:t xml:space="preserve">3</w:t>
            </w:r>
          </w:p>
        </w:tc>
      </w:tr>
      <w:tr>
        <w:tc>
          <w:tcPr/>
          <w:p>
            <w:pPr>
              <w:pStyle w:val="Compact"/>
              <w:jc w:val="left"/>
            </w:pPr>
            <w:r>
              <w:rPr>
                <w:bCs/>
                <w:b/>
              </w:rPr>
              <w:t xml:space="preserve">体心</w:t>
            </w:r>
          </w:p>
        </w:tc>
        <w:tc>
          <w:tcPr/>
          <w:p>
            <w:pPr>
              <w:pStyle w:val="Compact"/>
              <w:jc w:val="left"/>
            </w:pPr>
            <w:r>
              <w:rPr>
                <w:bCs/>
                <w:b/>
              </w:rPr>
              <w:t xml:space="preserve">B（小、6 配位）</w:t>
            </w:r>
          </w:p>
        </w:tc>
        <w:tc>
          <w:tcPr/>
          <w:p>
            <w:pPr>
              <w:pStyle w:val="Compact"/>
              <w:jc w:val="left"/>
            </w:pPr>
            <w:r>
              <w:t xml:space="preserve">1×1</w:t>
            </w:r>
          </w:p>
        </w:tc>
        <w:tc>
          <w:tcPr/>
          <w:p>
            <w:pPr>
              <w:pStyle w:val="Compact"/>
              <w:jc w:val="left"/>
            </w:pPr>
            <w:r>
              <w:t xml:space="preserve">1</w:t>
            </w:r>
          </w:p>
        </w:tc>
      </w:tr>
    </w:tbl>
    <w:p>
      <w:pPr>
        <w:pStyle w:val="BodyText"/>
      </w:pPr>
      <w:r>
        <w:t xml:space="preserve">→ ABO₃ ✓。設問の「A イオンがつくる単純立方格子の面心位置に酸化物イオン、体心位置に小さい B イオン」は</w:t>
      </w:r>
      <w:r>
        <w:t xml:space="preserve"> </w:t>
      </w:r>
      <w:r>
        <w:rPr>
          <w:bCs/>
          <w:b/>
        </w:rPr>
        <w:t xml:space="preserve">A サイト原点の描き方</w:t>
      </w:r>
      <w:r>
        <w:t xml:space="preserve">として正しい。</w:t>
      </w:r>
    </w:p>
    <w:p>
      <w:pPr>
        <w:pStyle w:val="BodyText"/>
      </w:pPr>
      <w:r>
        <w:t xml:space="preserve">　</w:t>
      </w:r>
      <w:r>
        <w:rPr>
          <w:bCs/>
          <w:b/>
        </w:rPr>
        <w:t xml:space="preserve">同じ構造を B サイト原点で描くと</w:t>
      </w:r>
      <w:r>
        <w:t xml:space="preserve">、B が頂点（1）、O が稜の中点（12×1/4 = 3）、A が体心（1）で</w:t>
      </w:r>
      <w:r>
        <w:rPr>
          <w:bCs/>
          <w:b/>
        </w:rPr>
        <w:t xml:space="preserve">やはり ABO₃</w:t>
      </w:r>
      <w:r>
        <w:t xml:space="preserve">。</w:t>
      </w:r>
      <w:r>
        <w:rPr>
          <w:bCs/>
          <w:b/>
        </w:rPr>
        <w:t xml:space="preserve">二通りの描き方があることが混乱の元</w:t>
      </w:r>
      <w:r>
        <w:t xml:space="preserve">なので、設問がどちらの流儀かを読み取る。 　</w:t>
      </w:r>
      <w:r>
        <w:rPr>
          <w:bCs/>
          <w:b/>
        </w:rPr>
        <w:t xml:space="preserve">トレランスファクター</w:t>
      </w:r>
      <w:r>
        <w:t xml:space="preserve"> </w:t>
      </w:r>
      <w:r>
        <w:t xml:space="preserve">t = (r_A+r_O)/√2(r_B+r_O)、</w:t>
      </w:r>
      <w:r>
        <w:rPr>
          <w:bCs/>
          <w:b/>
        </w:rPr>
        <w:t xml:space="preserve">t ≈ 0.8〜1.0 で安定</w:t>
      </w:r>
      <w:r>
        <w:t xml:space="preserve">。t が 1 からずれた歪みが</w:t>
      </w:r>
      <w:r>
        <w:t xml:space="preserve"> </w:t>
      </w:r>
      <w:r>
        <w:rPr>
          <w:bCs/>
          <w:b/>
        </w:rPr>
        <w:t xml:space="preserve">BaTiO₃ の強誘電性</w:t>
      </w:r>
      <w:r>
        <w:t xml:space="preserve">を生む（H30-Q21 の MLCC・PTC と直結）。</w:t>
      </w:r>
    </w:p>
    <w:p>
      <w:pPr>
        <w:pStyle w:val="BodyText"/>
      </w:pPr>
      <w:r>
        <w:rPr>
          <w:bCs/>
          <w:b/>
        </w:rPr>
        <w:t xml:space="preserve">下線5：閃亜鉛鉱型＝FCC 格子点に 2 個のイオンを配置 ✓</w:t>
      </w:r>
      <w:r>
        <w:t xml:space="preserve">　結晶学の標準的記述（ブラベ格子＋基底）。</w:t>
      </w:r>
      <w:r>
        <w:rPr>
          <w:bCs/>
          <w:b/>
        </w:rPr>
        <w:t xml:space="preserve">FCC ブラベ格子 4 点 × 基底 {Zn (0,0,0)、S (¼,¼,¼)} 2 個 = 8 イオン</w:t>
      </w:r>
      <w:r>
        <w:t xml:space="preserve">。Zn²⁺ 4 + S²⁻ 4 = 8 で「合計 8 個」とも一致。</w:t>
      </w:r>
    </w:p>
    <w:p>
      <w:pPr>
        <w:pStyle w:val="BodyText"/>
      </w:pPr>
      <w:r>
        <w:t xml:space="preserve">　</w:t>
      </w:r>
      <w:r>
        <w:rPr>
          <w:bCs/>
          <w:b/>
        </w:rPr>
        <w:t xml:space="preserve">閃亜鉛鉱型とウルツ鉱型は局所構造（正四面体 4 配位）が同一</w:t>
      </w:r>
      <w:r>
        <w:t xml:space="preserve">で、違いは</w:t>
      </w:r>
      <w:r>
        <w:rPr>
          <w:bCs/>
          <w:b/>
        </w:rPr>
        <w:t xml:space="preserve">積層順序だけ</w:t>
      </w:r>
      <w:r>
        <w:t xml:space="preserve">（ABCABC… の立方 vs ABAB… の六方）。同一物質が両相を持つことが多い（ZnS、SiC、GaN）が、</w:t>
      </w:r>
      <w:r>
        <w:rPr>
          <w:bCs/>
          <w:b/>
        </w:rPr>
        <w:t xml:space="preserve">ZnO はウルツ鉱型のみ</w:t>
      </w:r>
      <w:r>
        <w:t xml:space="preserve">が常圧安定。</w:t>
      </w:r>
    </w:p>
    <w:p>
      <w:pPr>
        <w:pStyle w:val="BodyText"/>
      </w:pPr>
      <w:r>
        <w:t xml:space="preserve">一句話速記：ZnO はウルツ鉱型（4 配位）で NaCl 型ではない——Zn は d¹⁰ で共有結合性が強く 4 配位を好む。同じ設問の (D) に ZnS が 4 配位構造として出ているのが矛盾の手がかり。構造判定はイオン半径比、検算は「数えたイオン数が化学式と一致するか」。</w:t>
      </w:r>
    </w:p>
    <w:p>
      <w:pPr>
        <w:pStyle w:val="BodyText"/>
      </w:pPr>
      <w:r>
        <w:rPr>
          <w:bCs/>
          <w:b/>
        </w:rPr>
        <w:t xml:space="preserve">H30-Q27</w:t>
      </w:r>
    </w:p>
    <w:p>
      <w:pPr>
        <w:pStyle w:val="BodyText"/>
      </w:pPr>
      <w:r>
        <w:t xml:space="preserve">主題：Kröger-Vink 表記法による欠陥記号（最も不適切）　</w:t>
      </w:r>
      <w:r>
        <w:rPr>
          <w:bCs/>
          <w:b/>
        </w:rPr>
        <w:t xml:space="preserve">正解：③ ホールは h′ と表される</w:t>
      </w:r>
    </w:p>
    <w:p>
      <w:pPr>
        <w:pStyle w:val="BodyText"/>
      </w:pPr>
      <w:r>
        <w:rPr>
          <w:bCs/>
          <w:b/>
        </w:rPr>
        <w:t xml:space="preserve">③ が誤りの理由：ホールは正電荷なので h•（+1）</w:t>
      </w:r>
    </w:p>
    <w:p>
      <w:pPr>
        <w:pStyle w:val="BodyText"/>
      </w:pPr>
      <w:r>
        <w:t xml:space="preserve">「電子的な欠陥である」という前半は正しいが、</w:t>
      </w:r>
      <w:r>
        <w:rPr>
          <w:bCs/>
          <w:b/>
        </w:rPr>
        <w:t xml:space="preserve">記号の符号が逆</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欠陥</w:t>
            </w:r>
          </w:p>
        </w:tc>
        <w:tc>
          <w:tcPr/>
          <w:p>
            <w:pPr>
              <w:pStyle w:val="Compact"/>
              <w:jc w:val="left"/>
            </w:pPr>
            <w:r>
              <w:rPr>
                <w:bCs/>
                <w:b/>
              </w:rPr>
              <w:t xml:space="preserve">記号</w:t>
            </w:r>
          </w:p>
        </w:tc>
        <w:tc>
          <w:tcPr/>
          <w:p>
            <w:pPr>
              <w:pStyle w:val="Compact"/>
              <w:jc w:val="left"/>
            </w:pPr>
            <w:r>
              <w:rPr>
                <w:bCs/>
                <w:b/>
              </w:rPr>
              <w:t xml:space="preserve">有効電荷</w:t>
            </w:r>
          </w:p>
        </w:tc>
      </w:tr>
      <w:tr>
        <w:tc>
          <w:tcPr/>
          <w:p>
            <w:pPr>
              <w:pStyle w:val="Compact"/>
              <w:jc w:val="left"/>
            </w:pPr>
            <w:r>
              <w:rPr>
                <w:bCs/>
                <w:b/>
              </w:rPr>
              <w:t xml:space="preserve">電子</w:t>
            </w:r>
          </w:p>
        </w:tc>
        <w:tc>
          <w:tcPr/>
          <w:p>
            <w:pPr>
              <w:pStyle w:val="Compact"/>
              <w:jc w:val="left"/>
            </w:pPr>
            <w:r>
              <w:rPr>
                <w:bCs/>
                <w:b/>
              </w:rPr>
              <w:t xml:space="preserve">e′</w:t>
            </w:r>
          </w:p>
        </w:tc>
        <w:tc>
          <w:tcPr/>
          <w:p>
            <w:pPr>
              <w:pStyle w:val="Compact"/>
              <w:jc w:val="left"/>
            </w:pPr>
            <w:r>
              <w:rPr>
                <w:bCs/>
                <w:b/>
              </w:rPr>
              <w:t xml:space="preserve">−1</w:t>
            </w:r>
          </w:p>
        </w:tc>
      </w:tr>
      <w:tr>
        <w:tc>
          <w:tcPr/>
          <w:p>
            <w:pPr>
              <w:pStyle w:val="Compact"/>
              <w:jc w:val="left"/>
            </w:pPr>
            <w:r>
              <w:rPr>
                <w:bCs/>
                <w:b/>
              </w:rPr>
              <w:t xml:space="preserve">ホール（正孔）</w:t>
            </w:r>
          </w:p>
        </w:tc>
        <w:tc>
          <w:tcPr/>
          <w:p>
            <w:pPr>
              <w:pStyle w:val="Compact"/>
              <w:jc w:val="left"/>
            </w:pPr>
            <w:r>
              <w:rPr>
                <w:bCs/>
                <w:b/>
              </w:rPr>
              <w:t xml:space="preserve">h•</w:t>
            </w:r>
          </w:p>
        </w:tc>
        <w:tc>
          <w:tcPr/>
          <w:p>
            <w:pPr>
              <w:pStyle w:val="Compact"/>
              <w:jc w:val="left"/>
            </w:pPr>
            <w:r>
              <w:rPr>
                <w:bCs/>
                <w:b/>
              </w:rPr>
              <w:t xml:space="preserve">+1</w:t>
            </w:r>
          </w:p>
        </w:tc>
      </w:tr>
    </w:tbl>
    <w:p>
      <w:pPr>
        <w:pStyle w:val="BodyText"/>
      </w:pPr>
      <w:r>
        <w:t xml:space="preserve">　</w:t>
      </w:r>
      <w:r>
        <w:rPr>
          <w:bCs/>
          <w:b/>
        </w:rPr>
        <w:t xml:space="preserve">記憶の錨</w:t>
      </w:r>
      <w:r>
        <w:t xml:space="preserve">：electron の e に付くのが</w:t>
      </w:r>
      <w:r>
        <w:t xml:space="preserve"> </w:t>
      </w:r>
      <w:r>
        <w:rPr>
          <w:bCs/>
          <w:b/>
        </w:rPr>
        <w:t xml:space="preserve">′（マイナス）</w:t>
      </w:r>
      <w:r>
        <w:t xml:space="preserve">＝</w:t>
      </w:r>
      <w:r>
        <w:rPr>
          <w:bCs/>
          <w:b/>
        </w:rPr>
        <w:t xml:space="preserve">電子は負</w:t>
      </w:r>
      <w:r>
        <w:t xml:space="preserve">という当然の事実。ホールは電子が抜けた穴だからその逆。</w:t>
      </w:r>
      <w:r>
        <w:rPr>
          <w:bCs/>
          <w:b/>
        </w:rPr>
        <w:t xml:space="preserve">この一対だけ確実に押さえれば即断できる。</w:t>
      </w:r>
    </w:p>
    <w:p>
      <w:pPr>
        <w:pStyle w:val="BodyText"/>
      </w:pPr>
      <w:r>
        <w:rPr>
          <w:bCs/>
          <w:b/>
        </w:rPr>
        <w:t xml:space="preserve">表記法の三要素</w:t>
      </w:r>
      <w:r>
        <w:t xml:space="preserve">　</w:t>
      </w:r>
      <w:r>
        <w:rPr>
          <w:bCs/>
          <w:b/>
        </w:rPr>
        <w:t xml:space="preserve">主符号（種類：原子記号、V＝空孔、e＝電子、h＝ホール）＋下付き（占める位置、i＝格子間）＋上付き（有効電荷：• は +1、′ は −1、× は 0）</w:t>
      </w:r>
      <w:r>
        <w:t xml:space="preserve">。設問では • の代わりに * を用いている。</w:t>
      </w:r>
    </w:p>
    <w:p>
      <w:pPr>
        <w:pStyle w:val="BodyText"/>
      </w:pPr>
      <w:r>
        <w:rPr>
          <w:bCs/>
          <w:b/>
        </w:rPr>
        <w:t xml:space="preserve">有効電荷の計算法</w:t>
      </w:r>
    </w:p>
    <w:p>
      <w:pPr>
        <w:pStyle w:val="BodyText"/>
      </w:pPr>
      <w:r>
        <w:t xml:space="preserve">有効電荷=今そこにある電荷−完全結晶でそこにあるべき電荷</w:t>
      </w:r>
    </w:p>
    <w:p>
      <w:pPr>
        <w:pStyle w:val="BodyText"/>
      </w:pPr>
      <w:r>
        <w:rPr>
          <w:bCs/>
          <w:b/>
        </w:rPr>
        <w:t xml:space="preserve">格子間サイトの基準はゼロ</w:t>
      </w:r>
      <w:r>
        <w:t xml:space="preserve">（本来何もいない）。ここが通常サイトと違う。</w:t>
      </w:r>
    </w:p>
    <w:p>
      <w:pPr>
        <w:pStyle w:val="BodyText"/>
      </w:pPr>
      <w:r>
        <w:rPr>
          <w:bCs/>
          <w:b/>
        </w:rPr>
        <w:t xml:space="preserve">① 正</w:t>
      </w:r>
      <w:r>
        <w:t xml:space="preserve">　酸素サイトには本来 O²⁻（−2）がいるので、完全電離した空孔は 0−(−2) =</w:t>
      </w:r>
      <w:r>
        <w:t xml:space="preserve"> </w:t>
      </w:r>
      <w:r>
        <w:rPr>
          <w:bCs/>
          <w:b/>
        </w:rPr>
        <w:t xml:space="preserve">+2 → V_O••</w:t>
      </w:r>
      <w:r>
        <w:t xml:space="preserve">。電子を 1 個捕獲すれば +1 →</w:t>
      </w:r>
      <w:r>
        <w:t xml:space="preserve"> </w:t>
      </w:r>
      <w:r>
        <w:rPr>
          <w:bCs/>
          <w:b/>
        </w:rPr>
        <w:t xml:space="preserve">V_O•</w:t>
      </w:r>
      <w:r>
        <w:t xml:space="preserve">。設問が「有効電荷 +1 の」と</w:t>
      </w:r>
      <w:r>
        <w:rPr>
          <w:bCs/>
          <w:b/>
        </w:rPr>
        <w:t xml:space="preserve">明示している</w:t>
      </w:r>
      <w:r>
        <w:t xml:space="preserve">ので記号と整合する。</w:t>
      </w:r>
      <w:r>
        <w:rPr>
          <w:bCs/>
          <w:b/>
        </w:rPr>
        <w:t xml:space="preserve">記述と記号が一致していれば正しい。</w:t>
      </w:r>
    </w:p>
    <w:p>
      <w:pPr>
        <w:pStyle w:val="BodyText"/>
      </w:pPr>
      <w:r>
        <w:rPr>
          <w:bCs/>
          <w:b/>
        </w:rPr>
        <w:t xml:space="preserve">② 正</w:t>
      </w:r>
      <w:r>
        <w:t xml:space="preserve">　格子間は基準 0 なので、M²⁺ が割り込めば (+2)−0 =</w:t>
      </w:r>
      <w:r>
        <w:t xml:space="preserve"> </w:t>
      </w:r>
      <w:r>
        <w:rPr>
          <w:bCs/>
          <w:b/>
        </w:rPr>
        <w:t xml:space="preserve">+2 → M_i••</w:t>
      </w:r>
      <w:r>
        <w:t xml:space="preserve">。</w:t>
      </w:r>
    </w:p>
    <w:p>
      <w:pPr>
        <w:pStyle w:val="BodyText"/>
      </w:pPr>
      <w:r>
        <w:rPr>
          <w:bCs/>
          <w:b/>
        </w:rPr>
        <w:t xml:space="preserve">④ 正　ショットキー欠陥（MO 結晶）</w:t>
      </w:r>
      <w:r>
        <w:t xml:space="preserve">　</w:t>
      </w:r>
      <w:r>
        <w:rPr>
          <w:bCs/>
          <w:b/>
        </w:rPr>
        <w:t xml:space="preserve">陽イオンと陰イオンが対で抜けて表面へ移動</w:t>
      </w:r>
      <w:r>
        <w:t xml:space="preserve">し、組成比を保つ。</w:t>
      </w:r>
    </w:p>
    <w:p>
      <w:pPr>
        <w:pStyle w:val="BodyText"/>
      </w:pPr>
      <w:r>
        <w:t xml:space="preserve">無 ⇌</w:t>
      </w:r>
      <w:r>
        <w:t xml:space="preserve"> </w:t>
      </w:r>
      <w:r>
        <w:rPr>
          <w:bCs/>
          <w:b/>
        </w:rPr>
        <w:t xml:space="preserve">V_M″ ＋ V_O••</w:t>
      </w:r>
    </w:p>
    <w:p>
      <w:pPr>
        <w:pStyle w:val="BodyText"/>
      </w:pPr>
      <w:r>
        <w:t xml:space="preserve">V_M：0−(+2) =</w:t>
      </w:r>
      <w:r>
        <w:t xml:space="preserve"> </w:t>
      </w:r>
      <w:r>
        <w:rPr>
          <w:bCs/>
          <w:b/>
        </w:rPr>
        <w:t xml:space="preserve">−2</w:t>
      </w:r>
      <w:r>
        <w:t xml:space="preserve">、V_O：0−(−2) =</w:t>
      </w:r>
      <w:r>
        <w:t xml:space="preserve"> </w:t>
      </w:r>
      <w:r>
        <w:rPr>
          <w:bCs/>
          <w:b/>
        </w:rPr>
        <w:t xml:space="preserve">+2</w:t>
      </w:r>
      <w:r>
        <w:t xml:space="preserve">。</w:t>
      </w:r>
      <w:r>
        <w:rPr>
          <w:bCs/>
          <w:b/>
        </w:rPr>
        <w:t xml:space="preserve">総和 0</w:t>
      </w:r>
      <w:r>
        <w:t xml:space="preserve"> </w:t>
      </w:r>
      <w:r>
        <w:t xml:space="preserve">✓ で電気的中性が保たれる。</w:t>
      </w:r>
    </w:p>
    <w:p>
      <w:pPr>
        <w:pStyle w:val="BodyText"/>
      </w:pPr>
      <w:r>
        <w:rPr>
          <w:bCs/>
          <w:b/>
        </w:rPr>
        <w:t xml:space="preserve">⑤ 正　フレンケル欠陥（陽イオン型）</w:t>
      </w:r>
      <w:r>
        <w:t xml:space="preserve">　</w:t>
      </w:r>
      <w:r>
        <w:rPr>
          <w:bCs/>
          <w:b/>
        </w:rPr>
        <w:t xml:space="preserve">イオンが自分のサイトを離れて格子間に入る</w:t>
      </w:r>
      <w:r>
        <w:t xml:space="preserve">（結晶内で完結）。</w:t>
      </w:r>
    </w:p>
    <w:p>
      <w:pPr>
        <w:pStyle w:val="BodyText"/>
      </w:pPr>
      <w:r>
        <w:t xml:space="preserve">M_M^× →</w:t>
      </w:r>
      <w:r>
        <w:t xml:space="preserve"> </w:t>
      </w:r>
      <w:r>
        <w:rPr>
          <w:bCs/>
          <w:b/>
        </w:rPr>
        <w:t xml:space="preserve">M_i•• ＋ V_M″</w:t>
      </w:r>
      <w:r>
        <w:t xml:space="preserve">、総和 0 ✓</w:t>
      </w:r>
    </w:p>
    <w:p>
      <w:pPr>
        <w:pStyle w:val="BodyText"/>
      </w:pPr>
      <w:r>
        <w:rPr>
          <w:bCs/>
          <w:b/>
        </w:rPr>
        <w:t xml:space="preserve">ショットキー vs フレンケル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ショットキー</w:t>
            </w:r>
          </w:p>
        </w:tc>
        <w:tc>
          <w:tcPr/>
          <w:p>
            <w:pPr>
              <w:pStyle w:val="Compact"/>
              <w:jc w:val="left"/>
            </w:pPr>
            <w:r>
              <w:rPr>
                <w:bCs/>
                <w:b/>
              </w:rPr>
              <w:t xml:space="preserve">フレンケル</w:t>
            </w:r>
          </w:p>
        </w:tc>
      </w:tr>
      <w:tr>
        <w:tc>
          <w:tcPr/>
          <w:p>
            <w:pPr>
              <w:pStyle w:val="Compact"/>
              <w:jc w:val="left"/>
            </w:pPr>
            <w:r>
              <w:t xml:space="preserve">内容</w:t>
            </w:r>
          </w:p>
        </w:tc>
        <w:tc>
          <w:tcPr/>
          <w:p>
            <w:pPr>
              <w:pStyle w:val="Compact"/>
              <w:jc w:val="left"/>
            </w:pPr>
            <w:r>
              <w:t xml:space="preserve">陽陰イオンが対で結晶外へ</w:t>
            </w:r>
          </w:p>
        </w:tc>
        <w:tc>
          <w:tcPr/>
          <w:p>
            <w:pPr>
              <w:pStyle w:val="Compact"/>
              <w:jc w:val="left"/>
            </w:pPr>
            <w:r>
              <w:t xml:space="preserve">イオンが格子間へ移動</w:t>
            </w:r>
          </w:p>
        </w:tc>
      </w:tr>
      <w:tr>
        <w:tc>
          <w:tcPr/>
          <w:p>
            <w:pPr>
              <w:pStyle w:val="Compact"/>
              <w:jc w:val="left"/>
            </w:pPr>
            <w:r>
              <w:rPr>
                <w:bCs/>
                <w:b/>
              </w:rPr>
              <w:t xml:space="preserve">密度</w:t>
            </w:r>
          </w:p>
        </w:tc>
        <w:tc>
          <w:tcPr/>
          <w:p>
            <w:pPr>
              <w:pStyle w:val="Compact"/>
              <w:jc w:val="left"/>
            </w:pPr>
            <w:r>
              <w:rPr>
                <w:bCs/>
                <w:b/>
              </w:rPr>
              <w:t xml:space="preserve">低下</w:t>
            </w:r>
          </w:p>
        </w:tc>
        <w:tc>
          <w:tcPr/>
          <w:p>
            <w:pPr>
              <w:pStyle w:val="Compact"/>
              <w:jc w:val="left"/>
            </w:pPr>
            <w:r>
              <w:rPr>
                <w:bCs/>
                <w:b/>
              </w:rPr>
              <w:t xml:space="preserve">不変</w:t>
            </w:r>
          </w:p>
        </w:tc>
      </w:tr>
      <w:tr>
        <w:tc>
          <w:tcPr/>
          <w:p>
            <w:pPr>
              <w:pStyle w:val="Compact"/>
              <w:jc w:val="left"/>
            </w:pPr>
            <w:r>
              <w:t xml:space="preserve">生じやすい条件</w:t>
            </w:r>
          </w:p>
        </w:tc>
        <w:tc>
          <w:tcPr/>
          <w:p>
            <w:pPr>
              <w:pStyle w:val="Compact"/>
              <w:jc w:val="left"/>
            </w:pPr>
            <w:r>
              <w:rPr>
                <w:bCs/>
                <w:b/>
              </w:rPr>
              <w:t xml:space="preserve">陽陰イオンの大きさが近い</w:t>
            </w:r>
          </w:p>
        </w:tc>
        <w:tc>
          <w:tcPr/>
          <w:p>
            <w:pPr>
              <w:pStyle w:val="Compact"/>
              <w:jc w:val="left"/>
            </w:pPr>
            <w:r>
              <w:rPr>
                <w:bCs/>
                <w:b/>
              </w:rPr>
              <w:t xml:space="preserve">大きさの差が大きい</w:t>
            </w:r>
          </w:p>
        </w:tc>
      </w:tr>
      <w:tr>
        <w:tc>
          <w:tcPr/>
          <w:p>
            <w:pPr>
              <w:pStyle w:val="Compact"/>
              <w:jc w:val="left"/>
            </w:pPr>
            <w:r>
              <w:t xml:space="preserve">例</w:t>
            </w:r>
          </w:p>
        </w:tc>
        <w:tc>
          <w:tcPr/>
          <w:p>
            <w:pPr>
              <w:pStyle w:val="Compact"/>
              <w:jc w:val="left"/>
            </w:pPr>
            <w:r>
              <w:rPr>
                <w:bCs/>
                <w:b/>
              </w:rPr>
              <w:t xml:space="preserve">NaCl、KCl、MgO</w:t>
            </w:r>
          </w:p>
        </w:tc>
        <w:tc>
          <w:tcPr/>
          <w:p>
            <w:pPr>
              <w:pStyle w:val="Compact"/>
              <w:jc w:val="left"/>
            </w:pPr>
            <w:r>
              <w:rPr>
                <w:bCs/>
                <w:b/>
              </w:rPr>
              <w:t xml:space="preserve">AgCl、AgBr、CaF₂（陰イオン型）</w:t>
            </w:r>
          </w:p>
        </w:tc>
      </w:tr>
    </w:tbl>
    <w:p>
      <w:pPr>
        <w:pStyle w:val="BodyText"/>
      </w:pPr>
      <w:r>
        <w:t xml:space="preserve">　</w:t>
      </w:r>
      <w:r>
        <w:rPr>
          <w:bCs/>
          <w:b/>
        </w:rPr>
        <w:t xml:space="preserve">物理</w:t>
      </w:r>
      <w:r>
        <w:t xml:space="preserve">：格子間隙は狭いので</w:t>
      </w:r>
      <w:r>
        <w:rPr>
          <w:bCs/>
          <w:b/>
        </w:rPr>
        <w:t xml:space="preserve">小さいイオンでないと入れない</w:t>
      </w:r>
      <w:r>
        <w:t xml:space="preserve">。NaCl は Na⁺ と Cl⁻ のサイズが近く入る余地がないのでショットキー型、AgCl は Ag⁺ が小さく分極しやすいのでフレンケル型。</w:t>
      </w:r>
      <w:r>
        <w:rPr>
          <w:bCs/>
          <w:b/>
        </w:rPr>
        <w:t xml:space="preserve">CaF₂ が陰イオンフレンケル型</w:t>
      </w:r>
      <w:r>
        <w:t xml:space="preserve">なのは蛍石構造の格子間隙が大きいため（H30-Q26 の体心位置が空いている）で、</w:t>
      </w:r>
      <w:r>
        <w:rPr>
          <w:bCs/>
          <w:b/>
        </w:rPr>
        <w:t xml:space="preserve">これが F⁻ イオン伝導の起源</w:t>
      </w:r>
      <w:r>
        <w:t xml:space="preserve">。</w:t>
      </w:r>
    </w:p>
    <w:p>
      <w:pPr>
        <w:pStyle w:val="BodyText"/>
      </w:pPr>
      <w:r>
        <w:rPr>
          <w:bCs/>
          <w:b/>
        </w:rPr>
        <w:t xml:space="preserve">欠陥反応の三つの保存則</w:t>
      </w:r>
      <w:r>
        <w:t xml:space="preserve">　</w:t>
      </w:r>
      <w:r>
        <w:rPr>
          <w:bCs/>
          <w:b/>
        </w:rPr>
        <w:t xml:space="preserve">質量保存・電荷保存（有効電荷の和が両辺で等しい）・サイト比保存（MO なら M:O = 1:1）</w:t>
      </w:r>
      <w:r>
        <w:t xml:space="preserve">。</w:t>
      </w:r>
    </w:p>
    <w:p>
      <w:pPr>
        <w:pStyle w:val="BodyText"/>
      </w:pPr>
      <w:r>
        <w:rPr>
          <w:bCs/>
          <w:b/>
        </w:rPr>
        <w:t xml:space="preserve">応用（安定化ジルコニア）</w:t>
      </w:r>
      <w:r>
        <w:t xml:space="preserve">：Y₂O₃ →(ZrO₂中)→</w:t>
      </w:r>
      <w:r>
        <w:t xml:space="preserve"> </w:t>
      </w:r>
      <w:r>
        <w:rPr>
          <w:bCs/>
          <w:b/>
        </w:rPr>
        <w:t xml:space="preserve">2Y′_Zr ＋ 3O_O^× ＋ V_O••</w:t>
      </w:r>
      <w:r>
        <w:t xml:space="preserve">。Y³⁺ が Zr⁴⁺ サイトに入って −1 × 2 = −2、中性化のため V_O•• が 1 個生成。</w:t>
      </w:r>
      <w:r>
        <w:rPr>
          <w:bCs/>
          <w:b/>
        </w:rPr>
        <w:t xml:space="preserve">サイト比保存</w:t>
      </w:r>
      <w:r>
        <w:t xml:space="preserve">の観点では Zr サイト 2 に対し O サイトが 4 必要だが O は 3 個しかなく、1 つが空孔になる。</w:t>
      </w:r>
      <w:r>
        <w:rPr>
          <w:bCs/>
          <w:b/>
        </w:rPr>
        <w:t xml:space="preserve">この酸素空孔が SOFC・酸素センサの伝導を担う。</w:t>
      </w:r>
    </w:p>
    <w:p>
      <w:pPr>
        <w:pStyle w:val="BodyText"/>
      </w:pPr>
      <w:r>
        <w:t xml:space="preserve">一句話速記：Kröger-Vink は「何が・どこに・有効電荷いくつ」の三点表記。電子は e′（−1）、ホールは h•（+1）——電子が負だからホールは正。有効電荷＝今ある電荷 − 本来あるべき電荷で、格子間サイトの基準はゼロ。</w:t>
      </w:r>
    </w:p>
    <w:p>
      <w:pPr>
        <w:pStyle w:val="BodyText"/>
      </w:pPr>
      <w:r>
        <w:rPr>
          <w:bCs/>
          <w:b/>
        </w:rPr>
        <w:t xml:space="preserve">H30-Q28</w:t>
      </w:r>
    </w:p>
    <w:p>
      <w:pPr>
        <w:pStyle w:val="BodyText"/>
      </w:pPr>
      <w:r>
        <w:t xml:space="preserve">主題：密閉室内で硫黄を燃焼させたときの SO₂ 濃度増加　</w:t>
      </w:r>
      <w:r>
        <w:rPr>
          <w:bCs/>
          <w:b/>
        </w:rPr>
        <w:t xml:space="preserve">正解：③ 623 volppm</w:t>
      </w:r>
    </w:p>
    <w:p>
      <w:pPr>
        <w:pStyle w:val="BodyText"/>
      </w:pPr>
      <w:r>
        <w:rPr>
          <w:bCs/>
          <w:b/>
        </w:rPr>
        <w:t xml:space="preserve">volppm ＝ 体積百万分率。理想気体では 体積比＝モル比＝分圧比。</w:t>
      </w:r>
    </w:p>
    <w:p>
      <w:pPr>
        <w:pStyle w:val="BodyText"/>
      </w:pPr>
      <w:r>
        <w:rPr>
          <w:bCs/>
          <w:b/>
        </w:rPr>
        <w:t xml:space="preserve">① SO₂ のモル数</w:t>
      </w:r>
      <w:r>
        <w:t xml:space="preserve">　S + O₂ → SO₂ は 1:1 なので、n(SO₂) = 80/32 =</w:t>
      </w:r>
      <w:r>
        <w:t xml:space="preserve"> </w:t>
      </w:r>
      <w:r>
        <w:rPr>
          <w:bCs/>
          <w:b/>
        </w:rPr>
        <w:t xml:space="preserve">2.5 mol</w:t>
      </w:r>
      <w:r>
        <w:t xml:space="preserve">。 　</w:t>
      </w:r>
      <w:r>
        <w:rPr>
          <w:bCs/>
          <w:b/>
        </w:rPr>
        <w:t xml:space="preserve">酸素の原子量 16 は撹乱データ</w:t>
      </w:r>
      <w:r>
        <w:t xml:space="preserve">——1:1 なので使わない。</w:t>
      </w:r>
      <w:r>
        <w:rPr>
          <w:bCs/>
          <w:b/>
        </w:rPr>
        <w:t xml:space="preserve">与えられていても使わない数値がある</w:t>
      </w:r>
      <w:r>
        <w:t xml:space="preserve">ことに注意。</w:t>
      </w:r>
    </w:p>
    <w:p>
      <w:pPr>
        <w:pStyle w:val="BodyText"/>
      </w:pPr>
      <w:r>
        <w:rPr>
          <w:bCs/>
          <w:b/>
        </w:rPr>
        <w:t xml:space="preserve">② 空気の全モル数</w:t>
      </w:r>
      <w:r>
        <w:t xml:space="preserve">　n = PV/RT。</w:t>
      </w:r>
      <w:r>
        <w:rPr>
          <w:bCs/>
          <w:b/>
        </w:rPr>
        <w:t xml:space="preserve">R の単位が m³·Pa·K⁻¹·mol⁻¹ なので P は Pa、T は K に揃える</w:t>
      </w:r>
      <w:r>
        <w:t xml:space="preserve">。</w:t>
      </w:r>
    </w:p>
    <w:p>
      <w:pPr>
        <w:pStyle w:val="BodyText"/>
      </w:pPr>
      <w:r>
        <w:t xml:space="preserve">n=100,000×1008.3×300=1.0×1072490=4016.1 mol</w:t>
      </w:r>
    </w:p>
    <w:p>
      <w:pPr>
        <w:pStyle w:val="BodyText"/>
      </w:pPr>
      <w:r>
        <w:rPr>
          <w:bCs/>
          <w:b/>
        </w:rPr>
        <w:t xml:space="preserve">③ 濃度</w:t>
      </w:r>
    </w:p>
    <w:p>
      <w:pPr>
        <w:pStyle w:val="BodyText"/>
      </w:pPr>
      <w:r>
        <w:t xml:space="preserve">2.54016.1×106=622.5 volppm</w:t>
      </w:r>
    </w:p>
    <w:p>
      <w:pPr>
        <w:pStyle w:val="BodyText"/>
      </w:pPr>
      <w:r>
        <w:rPr>
          <w:bCs/>
          <w:b/>
        </w:rPr>
        <w:t xml:space="preserve">中間値の丸めによる誤差（実際の誤り）</w:t>
      </w:r>
      <w:r>
        <w:t xml:space="preserve">　n を 4000 に丸めると 2.5/4000 = 600 ppm となり、正解 622.5 と</w:t>
      </w:r>
      <w:r>
        <w:t xml:space="preserve"> </w:t>
      </w:r>
      <w:r>
        <w:rPr>
          <w:bCs/>
          <w:b/>
        </w:rPr>
        <w:t xml:space="preserve">22.5 ppm ずれる</w:t>
      </w:r>
      <w:r>
        <w:t xml:space="preserve">。本題は選択肢が 249 と 623 で大きく離れているので影響しなかったが、</w:t>
      </w:r>
      <w:r>
        <w:rPr>
          <w:bCs/>
          <w:b/>
        </w:rPr>
        <w:t xml:space="preserve">600 と 623 が並ぶ設計なら誤答になる</w:t>
      </w:r>
      <w:r>
        <w:t xml:space="preserve">。</w:t>
      </w:r>
    </w:p>
    <w:p>
      <w:pPr>
        <w:pStyle w:val="BodyText"/>
      </w:pPr>
      <w:r>
        <w:rPr>
          <w:bCs/>
          <w:b/>
        </w:rPr>
        <w:t xml:space="preserve">推奨する書き方（除算を最後の一回だけにする）</w:t>
      </w:r>
    </w:p>
    <w:p>
      <w:pPr>
        <w:pStyle w:val="BodyText"/>
      </w:pPr>
      <w:r>
        <w:t xml:space="preserve">ppm=nSO2 RTPV×106=2.5×8.3×300100,000×100×106=6225107×106=622510=622.5</w:t>
      </w:r>
    </w:p>
    <w:p>
      <w:pPr>
        <w:pStyle w:val="BodyText"/>
      </w:pPr>
      <w:r>
        <w:rPr>
          <w:bCs/>
          <w:b/>
        </w:rPr>
        <w:t xml:space="preserve">全部整数の乗算で進み、最後に 10 で割るだけ。</w:t>
      </w:r>
      <w:r>
        <w:t xml:space="preserve"> </w:t>
      </w:r>
      <w:r>
        <w:t xml:space="preserve">2.5÷4016 のような難しい除算を避けられる。</w:t>
      </w:r>
      <w:r>
        <w:rPr>
          <w:bCs/>
          <w:b/>
        </w:rPr>
        <w:t xml:space="preserve">式を記号のまま組み立ててから数値を入れる</w:t>
      </w:r>
      <w:r>
        <w:t xml:space="preserve">のが中間値誤差を防ぐ最善策。</w:t>
      </w:r>
    </w:p>
    <w:p>
      <w:pPr>
        <w:pStyle w:val="BodyText"/>
      </w:pPr>
      <w:r>
        <w:rPr>
          <w:bCs/>
          <w:b/>
        </w:rPr>
        <w:t xml:space="preserve">分母に SO₂ を含めるか</w:t>
      </w:r>
      <w:r>
        <w:t xml:space="preserve">　厳密には空気＋SO₂ だが、S + O₂ → SO₂ は</w:t>
      </w:r>
      <w:r>
        <w:t xml:space="preserve"> </w:t>
      </w:r>
      <w:r>
        <w:rPr>
          <w:bCs/>
          <w:b/>
        </w:rPr>
        <w:t xml:space="preserve">1 mol の気体が 1 mol になる</w:t>
      </w:r>
      <w:r>
        <w:t xml:space="preserve">ので総モル数は不変。また SO₂ は数百 ppm なので影響は 0.03% 以内。</w:t>
      </w:r>
      <w:r>
        <w:rPr>
          <w:bCs/>
          <w:b/>
        </w:rPr>
        <w:t xml:space="preserve">空気のモル数を分母にしてよい。</w:t>
      </w:r>
    </w:p>
    <w:p>
      <w:pPr>
        <w:pStyle w:val="BodyText"/>
      </w:pPr>
      <w:r>
        <w:rPr>
          <w:bCs/>
          <w:b/>
        </w:rPr>
        <w:t xml:space="preserve">撹乱選択肢の出所</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選択肢</w:t>
            </w:r>
          </w:p>
        </w:tc>
        <w:tc>
          <w:tcPr/>
          <w:p>
            <w:pPr>
              <w:pStyle w:val="Compact"/>
              <w:jc w:val="left"/>
            </w:pPr>
            <w:r>
              <w:rPr>
                <w:bCs/>
                <w:b/>
              </w:rPr>
              <w:t xml:space="preserve">誤り方</w:t>
            </w:r>
          </w:p>
        </w:tc>
      </w:tr>
      <w:tr>
        <w:tc>
          <w:tcPr/>
          <w:p>
            <w:pPr>
              <w:pStyle w:val="Compact"/>
              <w:jc w:val="left"/>
            </w:pPr>
            <w:r>
              <w:t xml:space="preserve">① 22</w:t>
            </w:r>
          </w:p>
        </w:tc>
        <w:tc>
          <w:tcPr/>
          <w:p>
            <w:pPr>
              <w:pStyle w:val="Compact"/>
              <w:jc w:val="left"/>
            </w:pPr>
            <w:r>
              <w:t xml:space="preserve">10⁶ を 10⁴ と取り違え（volppm と vol% の混同）</w:t>
            </w:r>
          </w:p>
        </w:tc>
      </w:tr>
      <w:tr>
        <w:tc>
          <w:tcPr/>
          <w:p>
            <w:pPr>
              <w:pStyle w:val="Compact"/>
              <w:jc w:val="left"/>
            </w:pPr>
            <w:r>
              <w:t xml:space="preserve">② 249</w:t>
            </w:r>
          </w:p>
        </w:tc>
        <w:tc>
          <w:tcPr/>
          <w:p>
            <w:pPr>
              <w:pStyle w:val="Compact"/>
              <w:jc w:val="left"/>
            </w:pPr>
            <w:r>
              <w:rPr>
                <w:bCs/>
                <w:b/>
              </w:rPr>
              <w:t xml:space="preserve">SO₂ を 1 mol と誤算</w:t>
            </w:r>
            <w:r>
              <w:t xml:space="preserve">（1.0/4016×10⁶ = 249）</w:t>
            </w:r>
          </w:p>
        </w:tc>
      </w:tr>
      <w:tr>
        <w:tc>
          <w:tcPr/>
          <w:p>
            <w:pPr>
              <w:pStyle w:val="Compact"/>
              <w:jc w:val="left"/>
            </w:pPr>
            <w:r>
              <w:t xml:space="preserve">④ 22400</w:t>
            </w:r>
          </w:p>
        </w:tc>
        <w:tc>
          <w:tcPr/>
          <w:p>
            <w:pPr>
              <w:pStyle w:val="Compact"/>
              <w:jc w:val="left"/>
            </w:pPr>
            <w:r>
              <w:t xml:space="preserve">標準モル体積 22.4 L/mol を誤用</w:t>
            </w:r>
          </w:p>
        </w:tc>
      </w:tr>
      <w:tr>
        <w:tc>
          <w:tcPr/>
          <w:p>
            <w:pPr>
              <w:pStyle w:val="Compact"/>
              <w:jc w:val="left"/>
            </w:pPr>
            <w:r>
              <w:t xml:space="preserve">⑤ 56000</w:t>
            </w:r>
          </w:p>
        </w:tc>
        <w:tc>
          <w:tcPr/>
          <w:p>
            <w:pPr>
              <w:pStyle w:val="Compact"/>
              <w:jc w:val="left"/>
            </w:pPr>
            <w:r>
              <w:t xml:space="preserve">質量比として計算</w:t>
            </w:r>
          </w:p>
        </w:tc>
      </w:tr>
    </w:tbl>
    <w:p>
      <w:pPr>
        <w:pStyle w:val="BodyText"/>
      </w:pPr>
      <w:r>
        <w:t xml:space="preserve">一句話速記：volppm ＝ モル比 × 10⁶。ppm = n·RT/(PV) × 10⁶ と整式で組み立ててから代入すれば、除算は最後の一回だけになり中間値の丸め誤差が入らない。</w:t>
      </w:r>
    </w:p>
    <w:p>
      <w:pPr>
        <w:pStyle w:val="BodyText"/>
      </w:pPr>
      <w:r>
        <w:rPr>
          <w:bCs/>
          <w:b/>
        </w:rPr>
        <w:t xml:space="preserve">H30-Q29</w:t>
      </w:r>
    </w:p>
    <w:p>
      <w:pPr>
        <w:pStyle w:val="BodyText"/>
      </w:pPr>
      <w:r>
        <w:t xml:space="preserve">主題：膜分離に関する記述（最も不適切）　</w:t>
      </w:r>
      <w:r>
        <w:rPr>
          <w:bCs/>
          <w:b/>
        </w:rPr>
        <w:t xml:space="preserve">正解：③</w:t>
      </w:r>
    </w:p>
    <w:p>
      <w:pPr>
        <w:pStyle w:val="BodyText"/>
      </w:pPr>
      <w:r>
        <w:rPr>
          <w:bCs/>
          <w:b/>
        </w:rPr>
        <w:t xml:space="preserve">③ が誤りの理由：MF と UF の順序が逆</w:t>
      </w:r>
    </w:p>
    <w:p>
      <w:pPr>
        <w:pStyle w:val="BodyText"/>
      </w:pPr>
      <w:r>
        <w:t xml:space="preserve">設問は「限外ろ過膜、精密ろ過膜、逆浸透膜の順にサイズが小さくなる」としているが、正しい孔径の大小順は</w:t>
      </w:r>
    </w:p>
    <w:p>
      <w:pPr>
        <w:pStyle w:val="BodyText"/>
      </w:pPr>
      <w:r>
        <w:t xml:space="preserve">精密ろ過(MF)&gt;限外ろ過(UF)&gt;ナノろ過(NF)&gt;逆浸透(RO)</w:t>
      </w:r>
    </w:p>
    <w:p>
      <w:pPr>
        <w:pStyle w:val="BodyText"/>
      </w:pPr>
      <w:r>
        <w:rPr>
          <w:bCs/>
          <w:b/>
        </w:rPr>
        <w:t xml:space="preserve">逆浸透が最小という点は正しいが、前二者が入れ替わっている。</w:t>
      </w:r>
    </w:p>
    <w:p>
      <w:pPr>
        <w:pStyle w:val="BodyText"/>
      </w:pPr>
      <w:r>
        <w:t xml:space="preserve">　</w:t>
      </w:r>
      <w:r>
        <w:rPr>
          <w:bCs/>
          <w:b/>
        </w:rPr>
        <w:t xml:space="preserve">日本語名の語感と実際の順序が逆</w:t>
      </w:r>
      <w:r>
        <w:t xml:space="preserve">なのが出題点：</w:t>
      </w:r>
      <w:r>
        <w:rPr>
          <w:bCs/>
          <w:b/>
        </w:rPr>
        <w:t xml:space="preserve">「精密」ろ過が最も粗く</w:t>
      </w:r>
      <w:r>
        <w:t xml:space="preserve">（従来のろ紙に比べて精密という意味）、</w:t>
      </w:r>
      <w:r>
        <w:rPr>
          <w:bCs/>
          <w:b/>
        </w:rPr>
        <w:t xml:space="preserve">「限外（ultra-）」がその一段上</w:t>
      </w:r>
      <w:r>
        <w:t xml:space="preserve">。</w:t>
      </w:r>
      <w:r>
        <w:rPr>
          <w:bCs/>
          <w:b/>
        </w:rPr>
        <w:t xml:space="preserve">英略号 MF→UF→NF→RO で覚えるほうが安全。</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膜</w:t>
            </w:r>
          </w:p>
        </w:tc>
        <w:tc>
          <w:tcPr/>
          <w:p>
            <w:pPr>
              <w:pStyle w:val="Compact"/>
              <w:jc w:val="left"/>
            </w:pPr>
            <w:r>
              <w:rPr>
                <w:bCs/>
                <w:b/>
              </w:rPr>
              <w:t xml:space="preserve">孔径</w:t>
            </w:r>
          </w:p>
        </w:tc>
        <w:tc>
          <w:tcPr/>
          <w:p>
            <w:pPr>
              <w:pStyle w:val="Compact"/>
              <w:jc w:val="left"/>
            </w:pPr>
            <w:r>
              <w:rPr>
                <w:bCs/>
                <w:b/>
              </w:rPr>
              <w:t xml:space="preserve">操作圧力</w:t>
            </w:r>
          </w:p>
        </w:tc>
        <w:tc>
          <w:tcPr/>
          <w:p>
            <w:pPr>
              <w:pStyle w:val="Compact"/>
              <w:jc w:val="left"/>
            </w:pPr>
            <w:r>
              <w:rPr>
                <w:bCs/>
                <w:b/>
              </w:rPr>
              <w:t xml:space="preserve">分離対象</w:t>
            </w:r>
          </w:p>
        </w:tc>
        <w:tc>
          <w:tcPr/>
          <w:p>
            <w:pPr>
              <w:pStyle w:val="Compact"/>
              <w:jc w:val="left"/>
            </w:pPr>
            <w:r>
              <w:rPr>
                <w:bCs/>
                <w:b/>
              </w:rPr>
              <w:t xml:space="preserve">用途</w:t>
            </w:r>
          </w:p>
        </w:tc>
      </w:tr>
      <w:tr>
        <w:tc>
          <w:tcPr/>
          <w:p>
            <w:pPr>
              <w:pStyle w:val="Compact"/>
              <w:jc w:val="left"/>
            </w:pPr>
            <w:r>
              <w:rPr>
                <w:bCs/>
                <w:b/>
              </w:rPr>
              <w:t xml:space="preserve">MF</w:t>
            </w:r>
          </w:p>
        </w:tc>
        <w:tc>
          <w:tcPr/>
          <w:p>
            <w:pPr>
              <w:pStyle w:val="Compact"/>
              <w:jc w:val="left"/>
            </w:pPr>
            <w:r>
              <w:rPr>
                <w:bCs/>
                <w:b/>
              </w:rPr>
              <w:t xml:space="preserve">0.1〜10 μm</w:t>
            </w:r>
          </w:p>
        </w:tc>
        <w:tc>
          <w:tcPr/>
          <w:p>
            <w:pPr>
              <w:pStyle w:val="Compact"/>
              <w:jc w:val="left"/>
            </w:pPr>
            <w:r>
              <w:t xml:space="preserve">〜0.1 MPa</w:t>
            </w:r>
          </w:p>
        </w:tc>
        <w:tc>
          <w:tcPr/>
          <w:p>
            <w:pPr>
              <w:pStyle w:val="Compact"/>
              <w:jc w:val="left"/>
            </w:pPr>
            <w:r>
              <w:rPr>
                <w:bCs/>
                <w:b/>
              </w:rPr>
              <w:t xml:space="preserve">細菌、濁質、微粒子</w:t>
            </w:r>
          </w:p>
        </w:tc>
        <w:tc>
          <w:tcPr/>
          <w:p>
            <w:pPr>
              <w:pStyle w:val="Compact"/>
              <w:jc w:val="left"/>
            </w:pPr>
            <w:r>
              <w:t xml:space="preserve">除菌ろ過、浄水場</w:t>
            </w:r>
          </w:p>
        </w:tc>
      </w:tr>
      <w:tr>
        <w:tc>
          <w:tcPr/>
          <w:p>
            <w:pPr>
              <w:pStyle w:val="Compact"/>
              <w:jc w:val="left"/>
            </w:pPr>
            <w:r>
              <w:rPr>
                <w:bCs/>
                <w:b/>
              </w:rPr>
              <w:t xml:space="preserve">UF</w:t>
            </w:r>
          </w:p>
        </w:tc>
        <w:tc>
          <w:tcPr/>
          <w:p>
            <w:pPr>
              <w:pStyle w:val="Compact"/>
              <w:jc w:val="left"/>
            </w:pPr>
            <w:r>
              <w:rPr>
                <w:bCs/>
                <w:b/>
              </w:rPr>
              <w:t xml:space="preserve">0.001〜0.1 μm</w:t>
            </w:r>
          </w:p>
        </w:tc>
        <w:tc>
          <w:tcPr/>
          <w:p>
            <w:pPr>
              <w:pStyle w:val="Compact"/>
              <w:jc w:val="left"/>
            </w:pPr>
            <w:r>
              <w:t xml:space="preserve">0.1〜1 MPa</w:t>
            </w:r>
          </w:p>
        </w:tc>
        <w:tc>
          <w:tcPr/>
          <w:p>
            <w:pPr>
              <w:pStyle w:val="Compact"/>
              <w:jc w:val="left"/>
            </w:pPr>
            <w:r>
              <w:rPr>
                <w:bCs/>
                <w:b/>
              </w:rPr>
              <w:t xml:space="preserve">ウイルス、タンパク質、コロイド</w:t>
            </w:r>
          </w:p>
        </w:tc>
        <w:tc>
          <w:tcPr/>
          <w:p>
            <w:pPr>
              <w:pStyle w:val="Compact"/>
              <w:jc w:val="left"/>
            </w:pPr>
            <w:r>
              <w:t xml:space="preserve">血液透析、果汁濃縮</w:t>
            </w:r>
          </w:p>
        </w:tc>
      </w:tr>
      <w:tr>
        <w:tc>
          <w:tcPr/>
          <w:p>
            <w:pPr>
              <w:pStyle w:val="Compact"/>
              <w:jc w:val="left"/>
            </w:pPr>
            <w:r>
              <w:t xml:space="preserve">NF</w:t>
            </w:r>
          </w:p>
        </w:tc>
        <w:tc>
          <w:tcPr/>
          <w:p>
            <w:pPr>
              <w:pStyle w:val="Compact"/>
              <w:jc w:val="left"/>
            </w:pPr>
            <w:r>
              <w:t xml:space="preserve">1〜2 nm</w:t>
            </w:r>
          </w:p>
        </w:tc>
        <w:tc>
          <w:tcPr/>
          <w:p>
            <w:pPr>
              <w:pStyle w:val="Compact"/>
              <w:jc w:val="left"/>
            </w:pPr>
            <w:r>
              <w:t xml:space="preserve">0.5〜3 MPa</w:t>
            </w:r>
          </w:p>
        </w:tc>
        <w:tc>
          <w:tcPr/>
          <w:p>
            <w:pPr>
              <w:pStyle w:val="Compact"/>
              <w:jc w:val="left"/>
            </w:pPr>
            <w:r>
              <w:t xml:space="preserve">二価イオン、糖</w:t>
            </w:r>
          </w:p>
        </w:tc>
        <w:tc>
          <w:tcPr/>
          <w:p>
            <w:pPr>
              <w:pStyle w:val="Compact"/>
              <w:jc w:val="left"/>
            </w:pPr>
            <w:r>
              <w:t xml:space="preserve">軟水化</w:t>
            </w:r>
          </w:p>
        </w:tc>
      </w:tr>
      <w:tr>
        <w:tc>
          <w:tcPr/>
          <w:p>
            <w:pPr>
              <w:pStyle w:val="Compact"/>
              <w:jc w:val="left"/>
            </w:pPr>
            <w:r>
              <w:rPr>
                <w:bCs/>
                <w:b/>
              </w:rPr>
              <w:t xml:space="preserve">RO</w:t>
            </w:r>
          </w:p>
        </w:tc>
        <w:tc>
          <w:tcPr/>
          <w:p>
            <w:pPr>
              <w:pStyle w:val="Compact"/>
              <w:jc w:val="left"/>
            </w:pPr>
            <w:r>
              <w:rPr>
                <w:bCs/>
                <w:b/>
              </w:rPr>
              <w:t xml:space="preserve">無孔</w:t>
            </w:r>
          </w:p>
        </w:tc>
        <w:tc>
          <w:tcPr/>
          <w:p>
            <w:pPr>
              <w:pStyle w:val="Compact"/>
              <w:jc w:val="left"/>
            </w:pPr>
            <w:r>
              <w:rPr>
                <w:bCs/>
                <w:b/>
              </w:rPr>
              <w:t xml:space="preserve">3〜8 MPa</w:t>
            </w:r>
          </w:p>
        </w:tc>
        <w:tc>
          <w:tcPr/>
          <w:p>
            <w:pPr>
              <w:pStyle w:val="Compact"/>
              <w:jc w:val="left"/>
            </w:pPr>
            <w:r>
              <w:rPr>
                <w:bCs/>
                <w:b/>
              </w:rPr>
              <w:t xml:space="preserve">一価イオン、ほぼ全溶質</w:t>
            </w:r>
          </w:p>
        </w:tc>
        <w:tc>
          <w:tcPr/>
          <w:p>
            <w:pPr>
              <w:pStyle w:val="Compact"/>
              <w:jc w:val="left"/>
            </w:pPr>
            <w:r>
              <w:rPr>
                <w:bCs/>
                <w:b/>
              </w:rPr>
              <w:t xml:space="preserve">海水淡水化</w:t>
            </w:r>
          </w:p>
        </w:tc>
      </w:tr>
    </w:tbl>
    <w:p>
      <w:pPr>
        <w:pStyle w:val="BodyText"/>
      </w:pPr>
      <w:r>
        <w:rPr>
          <w:bCs/>
          <w:b/>
        </w:rPr>
        <w:t xml:space="preserve">孔径が小さいほど必要圧力は高く、透過流束は小さくなる。</w:t>
      </w:r>
    </w:p>
    <w:p>
      <w:pPr>
        <w:pStyle w:val="BodyText"/>
      </w:pPr>
      <w:r>
        <w:rPr>
          <w:bCs/>
          <w:b/>
        </w:rPr>
        <w:t xml:space="preserve">④ 正（誤答した肢）</w:t>
      </w:r>
      <w:r>
        <w:t xml:space="preserve">　逆浸透膜による海水淡水化は最も代表的な実用例。海水（約 3.5% NaCl）の浸透圧は</w:t>
      </w:r>
      <w:r>
        <w:rPr>
          <w:bCs/>
          <w:b/>
        </w:rPr>
        <w:t xml:space="preserve">約 2.5 MPa</w:t>
      </w:r>
      <w:r>
        <w:t xml:space="preserve">で、実操作では</w:t>
      </w:r>
      <w:r>
        <w:t xml:space="preserve"> </w:t>
      </w:r>
      <w:r>
        <w:rPr>
          <w:bCs/>
          <w:b/>
        </w:rPr>
        <w:t xml:space="preserve">5〜8 MPa</w:t>
      </w:r>
      <w:r>
        <w:t xml:space="preserve"> </w:t>
      </w:r>
      <w:r>
        <w:t xml:space="preserve">を加えて真水を押し出す。膜材料は</w:t>
      </w:r>
      <w:r>
        <w:rPr>
          <w:bCs/>
          <w:b/>
        </w:rPr>
        <w:t xml:space="preserve">芳香族ポリアミド</w:t>
      </w:r>
      <w:r>
        <w:t xml:space="preserve">（界面重縮合による薄膜複合膜、H30-Q14 と連結）で、</w:t>
      </w:r>
      <w:r>
        <w:rPr>
          <w:bCs/>
          <w:b/>
        </w:rPr>
        <w:t xml:space="preserve">耐塩素性が弱い</w:t>
      </w:r>
      <w:r>
        <w:t xml:space="preserve">ため前処理で塩素を除く。</w:t>
      </w:r>
    </w:p>
    <w:p>
      <w:pPr>
        <w:pStyle w:val="BodyText"/>
      </w:pPr>
      <w:r>
        <w:t xml:space="preserve">　</w:t>
      </w:r>
      <w:r>
        <w:rPr>
          <w:bCs/>
          <w:b/>
        </w:rPr>
        <w:t xml:space="preserve">RO は「孔が極小」なのではなく無孔の緻密層</w:t>
      </w:r>
      <w:r>
        <w:t xml:space="preserve">で、機構は</w:t>
      </w:r>
      <w:r>
        <w:rPr>
          <w:bCs/>
          <w:b/>
        </w:rPr>
        <w:t xml:space="preserve">溶解-拡散</w:t>
      </w:r>
      <w:r>
        <w:t xml:space="preserve">（水分子が高分子層に溶解して拡散、塩は排斥）。MF/UF の</w:t>
      </w:r>
      <w:r>
        <w:rPr>
          <w:bCs/>
          <w:b/>
        </w:rPr>
        <w:t xml:space="preserve">篩分（size exclusion）とは機構が根本的に違う。</w:t>
      </w:r>
    </w:p>
    <w:p>
      <w:pPr>
        <w:pStyle w:val="BodyText"/>
      </w:pPr>
      <w:r>
        <w:rPr>
          <w:bCs/>
          <w:b/>
        </w:rPr>
        <w:t xml:space="preserve">① 正</w:t>
      </w:r>
      <w:r>
        <w:t xml:space="preserve">　ガス分離膜は水素の精製（Pd 合金膜、高分子膜）、空気からの酸素・窒素濃縮、CO₂ 分離に使われる。</w:t>
      </w:r>
    </w:p>
    <w:p>
      <w:pPr>
        <w:pStyle w:val="BodyText"/>
      </w:pPr>
      <w:r>
        <w:rPr>
          <w:bCs/>
          <w:b/>
        </w:rPr>
        <w:t xml:space="preserve">② 正</w:t>
      </w:r>
      <w:r>
        <w:t xml:space="preserve">　</w:t>
      </w:r>
      <w:r>
        <w:rPr>
          <w:bCs/>
          <w:b/>
        </w:rPr>
        <w:t xml:space="preserve">「多孔質膜」と限定しているのが正しさの鍵</w:t>
      </w:r>
      <w:r>
        <w:t xml:space="preserve">。孔径がガスの平均自由行程より小さいとき</w:t>
      </w:r>
      <w:r>
        <w:rPr>
          <w:bCs/>
          <w:b/>
        </w:rPr>
        <w:t xml:space="preserve">クヌーセン拡散</w:t>
      </w:r>
      <w:r>
        <w:t xml:space="preserve">が支配し、</w:t>
      </w:r>
    </w:p>
    <w:p>
      <w:pPr>
        <w:pStyle w:val="BodyText"/>
      </w:pPr>
      <w:r>
        <w:t xml:space="preserve">透過速度∝1M</w:t>
      </w:r>
    </w:p>
    <w:p>
      <w:pPr>
        <w:pStyle w:val="BodyText"/>
      </w:pPr>
      <w:r>
        <w:rPr>
          <w:bCs/>
          <w:b/>
        </w:rPr>
        <w:t xml:space="preserve">分子量の平方根に反比例</w:t>
      </w:r>
      <w:r>
        <w:t xml:space="preserve">（グレアムの法則と同形）。歴史的には</w:t>
      </w:r>
      <w:r>
        <w:rPr>
          <w:bCs/>
          <w:b/>
        </w:rPr>
        <w:t xml:space="preserve">ウラン濃縮のガス拡散法</w:t>
      </w:r>
      <w:r>
        <w:t xml:space="preserve">（²³⁵UF₆/²³⁸UF₆）。 　</w:t>
      </w:r>
      <w:r>
        <w:rPr>
          <w:bCs/>
          <w:b/>
        </w:rPr>
        <w:t xml:space="preserve">対照：緻密（非多孔質）高分子膜では溶解-拡散が支配</w:t>
      </w:r>
      <w:r>
        <w:t xml:space="preserve">し、透過性は溶解度×拡散係数で決まる。だから</w:t>
      </w:r>
      <w:r>
        <w:t xml:space="preserve"> </w:t>
      </w:r>
      <w:r>
        <w:rPr>
          <w:bCs/>
          <w:b/>
        </w:rPr>
        <w:t xml:space="preserve">CO₂ は N₂ より分子量が大きいのに速く透過する</w:t>
      </w:r>
      <w:r>
        <w:t xml:space="preserve">（極性が高く溶けやすい）。</w:t>
      </w:r>
      <w:r>
        <w:rPr>
          <w:bCs/>
          <w:b/>
        </w:rPr>
        <w:t xml:space="preserve">「多孔質膜」の限定語がなければこの肢は誤りになる。</w:t>
      </w:r>
    </w:p>
    <w:p>
      <w:pPr>
        <w:pStyle w:val="BodyText"/>
      </w:pPr>
      <w:r>
        <w:rPr>
          <w:bCs/>
          <w:b/>
        </w:rPr>
        <w:t xml:space="preserve">⑤ 正</w:t>
      </w:r>
      <w:r>
        <w:t xml:space="preserve">　</w:t>
      </w:r>
      <w:r>
        <w:rPr>
          <w:bCs/>
          <w:b/>
        </w:rPr>
        <w:t xml:space="preserve">Π = i·cRT</w:t>
      </w:r>
      <w:r>
        <w:t xml:space="preserve">（ファントホッフ式）。</w:t>
      </w:r>
      <w:r>
        <w:rPr>
          <w:bCs/>
          <w:b/>
        </w:rPr>
        <w:t xml:space="preserve">i は解離して生じる粒子の総数</w:t>
      </w:r>
      <w:r>
        <w:t xml:space="preserve">：グルコース 1、</w:t>
      </w:r>
      <w:r>
        <w:rPr>
          <w:bCs/>
          <w:b/>
        </w:rPr>
        <w:t xml:space="preserve">NaCl 2</w:t>
      </w:r>
      <w:r>
        <w:t xml:space="preserve">、</w:t>
      </w:r>
      <w:r>
        <w:rPr>
          <w:bCs/>
          <w:b/>
        </w:rPr>
        <w:t xml:space="preserve">CaCl₂ 3</w:t>
      </w:r>
      <w:r>
        <w:t xml:space="preserve">、K₂SO₄ 3。浸透圧は束一的性質で</w:t>
      </w:r>
      <w:r>
        <w:rPr>
          <w:bCs/>
          <w:b/>
        </w:rPr>
        <w:t xml:space="preserve">粒子の個数だけで決まる</w:t>
      </w:r>
      <w:r>
        <w:t xml:space="preserve">（H30-Q20 の M_n と同じ論理）。 　</w:t>
      </w:r>
      <w:r>
        <w:rPr>
          <w:bCs/>
          <w:b/>
        </w:rPr>
        <w:t xml:space="preserve">計算題での落とし穴は i を掛け忘れること</w:t>
      </w:r>
      <w:r>
        <w:t xml:space="preserve">。「イオン性溶質を見たら i を確認」を固定手順に。海水の浸透圧が大きいのも NaCl が完全解離して粒子数が倍になるため。</w:t>
      </w:r>
    </w:p>
    <w:p>
      <w:pPr>
        <w:pStyle w:val="BodyText"/>
      </w:pPr>
      <w:r>
        <w:rPr>
          <w:bCs/>
          <w:b/>
        </w:rPr>
        <w:t xml:space="preserve">駆動力による分類</w:t>
      </w:r>
      <w:r>
        <w:t xml:space="preserve">：圧力差（MF/UF/NF/RO）／濃度差（透析）／</w:t>
      </w:r>
      <w:r>
        <w:rPr>
          <w:bCs/>
          <w:b/>
        </w:rPr>
        <w:t xml:space="preserve">電位差（電気透析＝イオン交換膜、日本の製塩）</w:t>
      </w:r>
      <w:r>
        <w:t xml:space="preserve">／分圧差（ガス分離、浸透気化）。</w:t>
      </w:r>
    </w:p>
    <w:p>
      <w:pPr>
        <w:pStyle w:val="BodyText"/>
      </w:pPr>
      <w:r>
        <w:t xml:space="preserve">一句話速記：孔径は 精密ろ過(MF) &gt; 限外ろ過(UF) &gt; ナノろ過(NF) &gt; 逆浸透(RO)——日本語名の語感と逆なので英略号で覚える。孔径が小さいほど圧力が要り、RO はすでに無孔の溶解-拡散機構。</w:t>
      </w:r>
    </w:p>
    <w:p>
      <w:pPr>
        <w:pStyle w:val="BodyText"/>
      </w:pPr>
      <w:r>
        <w:rPr>
          <w:bCs/>
          <w:b/>
        </w:rPr>
        <w:t xml:space="preserve">H30-Q30</w:t>
      </w:r>
    </w:p>
    <w:p>
      <w:pPr>
        <w:pStyle w:val="BodyText"/>
      </w:pPr>
      <w:r>
        <w:t xml:space="preserve">主題：蒸留塔のリボイラで発生する蒸気量 V′　</w:t>
      </w:r>
      <w:r>
        <w:rPr>
          <w:bCs/>
          <w:b/>
        </w:rPr>
        <w:t xml:space="preserve">正解：④ V′ = RD + qF − W</w:t>
      </w:r>
    </w:p>
    <w:p>
      <w:pPr>
        <w:pStyle w:val="BodyText"/>
      </w:pPr>
      <w:r>
        <w:rPr>
          <w:bCs/>
          <w:b/>
        </w:rPr>
        <w:t xml:space="preserve">最速の解法：次元チェックで三肢が落ちる</w:t>
      </w:r>
    </w:p>
    <w:p>
      <w:pPr>
        <w:pStyle w:val="BodyText"/>
      </w:pPr>
      <w:r>
        <w:rPr>
          <w:bCs/>
          <w:b/>
        </w:rPr>
        <w:t xml:space="preserve">還流比 R ≡ L/D は無次元量</w:t>
      </w:r>
      <w:r>
        <w:t xml:space="preserve">（流量÷流量）。</w:t>
      </w:r>
      <w:r>
        <w:rPr>
          <w:bCs/>
          <w:b/>
        </w:rPr>
        <w:t xml:space="preserve">無次元量を流量と加減算することはできない。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選択肢</w:t>
            </w:r>
          </w:p>
        </w:tc>
        <w:tc>
          <w:tcPr/>
          <w:p>
            <w:pPr>
              <w:pStyle w:val="Compact"/>
              <w:jc w:val="left"/>
            </w:pPr>
            <w:r>
              <w:rPr>
                <w:bCs/>
                <w:b/>
              </w:rPr>
              <w:t xml:space="preserve">第一項</w:t>
            </w:r>
          </w:p>
        </w:tc>
        <w:tc>
          <w:tcPr/>
          <w:p>
            <w:pPr>
              <w:pStyle w:val="Compact"/>
              <w:jc w:val="left"/>
            </w:pPr>
            <w:r>
              <w:rPr>
                <w:bCs/>
                <w:b/>
              </w:rPr>
              <w:t xml:space="preserve">次元</w:t>
            </w:r>
          </w:p>
        </w:tc>
      </w:tr>
      <w:tr>
        <w:tc>
          <w:tcPr/>
          <w:p>
            <w:pPr>
              <w:pStyle w:val="Compact"/>
              <w:jc w:val="left"/>
            </w:pPr>
            <w:r>
              <w:t xml:space="preserve">① R+(F/q)−W</w:t>
            </w:r>
          </w:p>
        </w:tc>
        <w:tc>
          <w:tcPr/>
          <w:p>
            <w:pPr>
              <w:pStyle w:val="Compact"/>
              <w:jc w:val="left"/>
            </w:pPr>
            <w:r>
              <w:rPr>
                <w:bCs/>
                <w:b/>
              </w:rPr>
              <w:t xml:space="preserve">R</w:t>
            </w:r>
            <w:r>
              <w:t xml:space="preserve">（無次元）</w:t>
            </w:r>
          </w:p>
        </w:tc>
        <w:tc>
          <w:tcPr/>
          <w:p>
            <w:pPr>
              <w:pStyle w:val="Compact"/>
              <w:jc w:val="left"/>
            </w:pPr>
            <w:r>
              <w:rPr>
                <w:bCs/>
                <w:b/>
              </w:rPr>
              <w:t xml:space="preserve">✗</w:t>
            </w:r>
          </w:p>
        </w:tc>
      </w:tr>
      <w:tr>
        <w:tc>
          <w:tcPr/>
          <w:p>
            <w:pPr>
              <w:pStyle w:val="Compact"/>
              <w:jc w:val="left"/>
            </w:pPr>
            <w:r>
              <w:t xml:space="preserve">② R+qF+W</w:t>
            </w:r>
          </w:p>
        </w:tc>
        <w:tc>
          <w:tcPr/>
          <w:p>
            <w:pPr>
              <w:pStyle w:val="Compact"/>
              <w:jc w:val="left"/>
            </w:pPr>
            <w:r>
              <w:rPr>
                <w:bCs/>
                <w:b/>
              </w:rPr>
              <w:t xml:space="preserve">R</w:t>
            </w:r>
          </w:p>
        </w:tc>
        <w:tc>
          <w:tcPr/>
          <w:p>
            <w:pPr>
              <w:pStyle w:val="Compact"/>
              <w:jc w:val="left"/>
            </w:pPr>
            <w:r>
              <w:rPr>
                <w:bCs/>
                <w:b/>
              </w:rPr>
              <w:t xml:space="preserve">✗</w:t>
            </w:r>
          </w:p>
        </w:tc>
      </w:tr>
      <w:tr>
        <w:tc>
          <w:tcPr/>
          <w:p>
            <w:pPr>
              <w:pStyle w:val="Compact"/>
              <w:jc w:val="left"/>
            </w:pPr>
            <w:r>
              <w:t xml:space="preserve">③ R+(F/q)+W</w:t>
            </w:r>
          </w:p>
        </w:tc>
        <w:tc>
          <w:tcPr/>
          <w:p>
            <w:pPr>
              <w:pStyle w:val="Compact"/>
              <w:jc w:val="left"/>
            </w:pPr>
            <w:r>
              <w:rPr>
                <w:bCs/>
                <w:b/>
              </w:rPr>
              <w:t xml:space="preserve">R</w:t>
            </w:r>
          </w:p>
        </w:tc>
        <w:tc>
          <w:tcPr/>
          <w:p>
            <w:pPr>
              <w:pStyle w:val="Compact"/>
              <w:jc w:val="left"/>
            </w:pPr>
            <w:r>
              <w:rPr>
                <w:bCs/>
                <w:b/>
              </w:rPr>
              <w:t xml:space="preserve">✗</w:t>
            </w:r>
          </w:p>
        </w:tc>
      </w:tr>
      <w:tr>
        <w:tc>
          <w:tcPr/>
          <w:p>
            <w:pPr>
              <w:pStyle w:val="Compact"/>
              <w:jc w:val="left"/>
            </w:pPr>
            <w:r>
              <w:rPr>
                <w:bCs/>
                <w:b/>
              </w:rPr>
              <w:t xml:space="preserve">④ RD+qF−W</w:t>
            </w:r>
          </w:p>
        </w:tc>
        <w:tc>
          <w:tcPr/>
          <w:p>
            <w:pPr>
              <w:pStyle w:val="Compact"/>
              <w:jc w:val="left"/>
            </w:pPr>
            <w:r>
              <w:rPr>
                <w:bCs/>
                <w:b/>
              </w:rPr>
              <w:t xml:space="preserve">RD（流量）</w:t>
            </w:r>
          </w:p>
        </w:tc>
        <w:tc>
          <w:tcPr/>
          <w:p>
            <w:pPr>
              <w:pStyle w:val="Compact"/>
              <w:jc w:val="left"/>
            </w:pPr>
            <w:r>
              <w:rPr>
                <w:bCs/>
                <w:b/>
              </w:rPr>
              <w:t xml:space="preserve">✓</w:t>
            </w:r>
          </w:p>
        </w:tc>
      </w:tr>
    </w:tbl>
    <w:p>
      <w:pPr>
        <w:pStyle w:val="BodyText"/>
      </w:pPr>
      <w:r>
        <w:t xml:space="preserve">　</w:t>
      </w:r>
      <w:r>
        <w:rPr>
          <w:bCs/>
          <w:b/>
        </w:rPr>
        <w:t xml:space="preserve">D が式に現れるのは、D が回収部に流れ込むからではなく、「比 R」を「実際の還流液流量 L = RD」に還元するため。</w:t>
      </w:r>
      <w:r>
        <w:t xml:space="preserve"> </w:t>
      </w:r>
      <w:r>
        <w:t xml:space="preserve">　</w:t>
      </w:r>
      <w:r>
        <w:rPr>
          <w:bCs/>
          <w:b/>
        </w:rPr>
        <w:t xml:space="preserve">不慣れな単元操作の問題では、まず次元チェックを行う</w:t>
      </w:r>
      <w:r>
        <w:t xml:space="preserve">と選択肢が大幅に絞れる。</w:t>
      </w:r>
    </w:p>
    <w:p>
      <w:pPr>
        <w:pStyle w:val="BodyText"/>
      </w:pPr>
      <w:r>
        <w:rPr>
          <w:bCs/>
          <w:b/>
        </w:rPr>
        <w:t xml:space="preserve">q は分率なので「乗じる」</w:t>
      </w:r>
      <w:r>
        <w:t xml:space="preserve">　題意は q（液）、(1−q)（蒸気）なので、</w:t>
      </w:r>
      <w:r>
        <w:rPr>
          <w:bCs/>
          <w:b/>
        </w:rPr>
        <w:t xml:space="preserve">供給液 F 中の液体分は qF</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書き方</w:t>
            </w:r>
          </w:p>
        </w:tc>
        <w:tc>
          <w:tcPr/>
          <w:p>
            <w:pPr>
              <w:pStyle w:val="Compact"/>
              <w:jc w:val="left"/>
            </w:pPr>
            <w:r>
              <w:rPr>
                <w:bCs/>
                <w:b/>
              </w:rPr>
              <w:t xml:space="preserve">q = 0.5 を代入</w:t>
            </w:r>
          </w:p>
        </w:tc>
        <w:tc>
          <w:tcPr/>
          <w:p>
            <w:pPr>
              <w:pStyle w:val="Compact"/>
              <w:jc w:val="left"/>
            </w:pPr>
            <w:r>
              <w:rPr>
                <w:bCs/>
                <w:b/>
              </w:rPr>
              <w:t xml:space="preserve">判定</w:t>
            </w:r>
          </w:p>
        </w:tc>
      </w:tr>
      <w:tr>
        <w:tc>
          <w:tcPr/>
          <w:p>
            <w:pPr>
              <w:pStyle w:val="Compact"/>
              <w:jc w:val="left"/>
            </w:pPr>
            <w:r>
              <w:rPr>
                <w:bCs/>
                <w:b/>
              </w:rPr>
              <w:t xml:space="preserve">qF</w:t>
            </w:r>
          </w:p>
        </w:tc>
        <w:tc>
          <w:tcPr/>
          <w:p>
            <w:pPr>
              <w:pStyle w:val="Compact"/>
              <w:jc w:val="left"/>
            </w:pPr>
            <w:r>
              <w:t xml:space="preserve">0.5F（半分が液体）</w:t>
            </w:r>
          </w:p>
        </w:tc>
        <w:tc>
          <w:tcPr/>
          <w:p>
            <w:pPr>
              <w:pStyle w:val="Compact"/>
              <w:jc w:val="left"/>
            </w:pPr>
            <w:r>
              <w:rPr>
                <w:bCs/>
                <w:b/>
              </w:rPr>
              <w:t xml:space="preserve">✓</w:t>
            </w:r>
          </w:p>
        </w:tc>
      </w:tr>
      <w:tr>
        <w:tc>
          <w:tcPr/>
          <w:p>
            <w:pPr>
              <w:pStyle w:val="Compact"/>
              <w:jc w:val="left"/>
            </w:pPr>
            <w:r>
              <w:t xml:space="preserve">F/q</w:t>
            </w:r>
          </w:p>
        </w:tc>
        <w:tc>
          <w:tcPr/>
          <w:p>
            <w:pPr>
              <w:pStyle w:val="Compact"/>
              <w:jc w:val="left"/>
            </w:pPr>
            <w:r>
              <w:rPr>
                <w:bCs/>
                <w:b/>
              </w:rPr>
              <w:t xml:space="preserve">2F（供給量より多い）</w:t>
            </w:r>
          </w:p>
        </w:tc>
        <w:tc>
          <w:tcPr/>
          <w:p>
            <w:pPr>
              <w:pStyle w:val="Compact"/>
              <w:jc w:val="left"/>
            </w:pPr>
            <w:r>
              <w:rPr>
                <w:bCs/>
                <w:b/>
              </w:rPr>
              <w:t xml:space="preserve">✗ 物理的に不可能</w:t>
            </w:r>
          </w:p>
        </w:tc>
      </w:tr>
    </w:tbl>
    <w:p>
      <w:pPr>
        <w:pStyle w:val="BodyText"/>
      </w:pPr>
      <w:r>
        <w:rPr>
          <w:bCs/>
          <w:b/>
        </w:rPr>
        <w:t xml:space="preserve">極端値の代入は最も手軽な検算手段。</w:t>
      </w:r>
    </w:p>
    <w:p>
      <w:pPr>
        <w:pStyle w:val="BodyText"/>
      </w:pPr>
      <w:r>
        <w:rPr>
          <w:bCs/>
          <w:b/>
        </w:rPr>
        <w:t xml:space="preserve">塔内四流量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区域</w:t>
            </w:r>
          </w:p>
        </w:tc>
        <w:tc>
          <w:tcPr/>
          <w:p>
            <w:pPr>
              <w:pStyle w:val="Compact"/>
              <w:jc w:val="left"/>
            </w:pPr>
            <w:r>
              <w:rPr>
                <w:bCs/>
                <w:b/>
              </w:rPr>
              <w:t xml:space="preserve">液流量</w:t>
            </w:r>
          </w:p>
        </w:tc>
        <w:tc>
          <w:tcPr/>
          <w:p>
            <w:pPr>
              <w:pStyle w:val="Compact"/>
              <w:jc w:val="left"/>
            </w:pPr>
            <w:r>
              <w:rPr>
                <w:bCs/>
                <w:b/>
              </w:rPr>
              <w:t xml:space="preserve">蒸気流量</w:t>
            </w:r>
          </w:p>
        </w:tc>
      </w:tr>
      <w:tr>
        <w:tc>
          <w:tcPr/>
          <w:p>
            <w:pPr>
              <w:pStyle w:val="Compact"/>
              <w:jc w:val="left"/>
            </w:pPr>
            <w:r>
              <w:rPr>
                <w:bCs/>
                <w:b/>
              </w:rPr>
              <w:t xml:space="preserve">濃縮部</w:t>
            </w:r>
          </w:p>
        </w:tc>
        <w:tc>
          <w:tcPr/>
          <w:p>
            <w:pPr>
              <w:pStyle w:val="Compact"/>
              <w:jc w:val="left"/>
            </w:pPr>
            <w:r>
              <w:rPr>
                <w:bCs/>
                <w:b/>
              </w:rPr>
              <w:t xml:space="preserve">L = RD</w:t>
            </w:r>
          </w:p>
        </w:tc>
        <w:tc>
          <w:tcPr/>
          <w:p>
            <w:pPr>
              <w:pStyle w:val="Compact"/>
              <w:jc w:val="left"/>
            </w:pPr>
            <w:r>
              <w:rPr>
                <w:bCs/>
                <w:b/>
              </w:rPr>
              <w:t xml:space="preserve">V = L + D = (R+1)D</w:t>
            </w:r>
          </w:p>
        </w:tc>
      </w:tr>
      <w:tr>
        <w:tc>
          <w:tcPr/>
          <w:p>
            <w:pPr>
              <w:pStyle w:val="Compact"/>
              <w:jc w:val="left"/>
            </w:pPr>
            <w:r>
              <w:rPr>
                <w:bCs/>
                <w:b/>
              </w:rPr>
              <w:t xml:space="preserve">回収部</w:t>
            </w:r>
          </w:p>
        </w:tc>
        <w:tc>
          <w:tcPr/>
          <w:p>
            <w:pPr>
              <w:pStyle w:val="Compact"/>
              <w:jc w:val="left"/>
            </w:pPr>
            <w:r>
              <w:rPr>
                <w:bCs/>
                <w:b/>
              </w:rPr>
              <w:t xml:space="preserve">L′ = L + qF = RD + qF</w:t>
            </w:r>
          </w:p>
        </w:tc>
        <w:tc>
          <w:tcPr/>
          <w:p>
            <w:pPr>
              <w:pStyle w:val="Compact"/>
              <w:jc w:val="left"/>
            </w:pPr>
            <w:r>
              <w:rPr>
                <w:bCs/>
                <w:b/>
              </w:rPr>
              <w:t xml:space="preserve">V′ = V − (1−q)F</w:t>
            </w:r>
          </w:p>
        </w:tc>
      </w:tr>
    </w:tbl>
    <w:p>
      <w:pPr>
        <w:pStyle w:val="BodyText"/>
      </w:pPr>
      <w:r>
        <w:rPr>
          <w:bCs/>
          <w:b/>
        </w:rPr>
        <w:t xml:space="preserve">リボイラ周りの物質収支</w:t>
      </w:r>
      <w:r>
        <w:t xml:space="preserve">（入る液＝上がる蒸気＋抜く缶出液）：</w:t>
      </w:r>
    </w:p>
    <w:p>
      <w:pPr>
        <w:pStyle w:val="BodyText"/>
      </w:pPr>
      <w:r>
        <w:t xml:space="preserve">L′=V′+W ⇒ V′=L′−W=RD+qF−W</w:t>
      </w:r>
    </w:p>
    <w:p>
      <w:pPr>
        <w:pStyle w:val="BodyText"/>
      </w:pPr>
      <w:r>
        <w:rPr>
          <w:bCs/>
          <w:b/>
        </w:rPr>
        <w:t xml:space="preserve">別経路での検算</w:t>
      </w:r>
      <w:r>
        <w:t xml:space="preserve">：V′ = (R+1)D − (1−q)F = RD + D − F + qF、ここに全塔収支</w:t>
      </w:r>
      <w:r>
        <w:t xml:space="preserve"> </w:t>
      </w:r>
      <w:r>
        <w:rPr>
          <w:bCs/>
          <w:b/>
        </w:rPr>
        <w:t xml:space="preserve">F = D + W</w:t>
      </w:r>
      <w:r>
        <w:t xml:space="preserve">（→ D − F = −W）を代入すると</w:t>
      </w:r>
      <w:r>
        <w:t xml:space="preserve"> </w:t>
      </w:r>
      <w:r>
        <w:rPr>
          <w:bCs/>
          <w:b/>
        </w:rPr>
        <w:t xml:space="preserve">RD + qF − W</w:t>
      </w:r>
      <w:r>
        <w:t xml:space="preserve"> </w:t>
      </w:r>
      <w:r>
        <w:t xml:space="preserve">✓。</w:t>
      </w:r>
      <w:r>
        <w:rPr>
          <w:bCs/>
          <w:b/>
        </w:rPr>
        <w:t xml:space="preserve">二経路が一致するので収支は自洽。</w:t>
      </w:r>
    </w:p>
    <w:p>
      <w:pPr>
        <w:pStyle w:val="BodyText"/>
      </w:pPr>
      <w:r>
        <w:rPr>
          <w:bCs/>
          <w:b/>
        </w:rPr>
        <w:t xml:space="preserve">記憶法</w:t>
      </w:r>
      <w:r>
        <w:t xml:space="preserve">：</w:t>
      </w:r>
      <w:r>
        <w:rPr>
          <w:bCs/>
          <w:b/>
        </w:rPr>
        <w:t xml:space="preserve">液は下へ、蒸気は上へ</w:t>
      </w:r>
      <w:r>
        <w:t xml:space="preserve">。回収部の液は qF 分</w:t>
      </w:r>
      <w:r>
        <w:rPr>
          <w:bCs/>
          <w:b/>
        </w:rPr>
        <w:t xml:space="preserve">増え</w:t>
      </w:r>
      <w:r>
        <w:t xml:space="preserve">、回収部の蒸気は (1−q)F 分</w:t>
      </w:r>
      <w:r>
        <w:rPr>
          <w:bCs/>
          <w:b/>
        </w:rPr>
        <w:t xml:space="preserve">少ない</w:t>
      </w:r>
      <w:r>
        <w:t xml:space="preserve">。この一文から四式すべて再構成できる。</w:t>
      </w:r>
    </w:p>
    <w:p>
      <w:pPr>
        <w:pStyle w:val="BodyText"/>
      </w:pPr>
      <w:r>
        <w:rPr>
          <w:bCs/>
          <w:b/>
        </w:rPr>
        <w:t xml:space="preserve">q 値の意味</w:t>
      </w:r>
      <w:r>
        <w:t xml:space="preserve">：過冷液 q&gt;1／</w:t>
      </w:r>
      <w:r>
        <w:rPr>
          <w:bCs/>
          <w:b/>
        </w:rPr>
        <w:t xml:space="preserve">飽和液 q=1</w:t>
      </w:r>
      <w:r>
        <w:t xml:space="preserve">／気液混合 0&lt;q&lt;1／飽和蒸気 q=0／過熱蒸気 q&lt;0。</w:t>
      </w:r>
    </w:p>
    <w:p>
      <w:pPr>
        <w:pStyle w:val="BodyText"/>
      </w:pPr>
      <w:r>
        <w:rPr>
          <w:bCs/>
          <w:b/>
        </w:rPr>
        <w:t xml:space="preserve">極端値検算</w:t>
      </w:r>
      <w:r>
        <w:t xml:space="preserve">：q = 1（飽和液）なら供給はすべて液体で蒸気量は増えないはずなので</w:t>
      </w:r>
      <w:r>
        <w:t xml:space="preserve"> </w:t>
      </w:r>
      <w:r>
        <w:rPr>
          <w:bCs/>
          <w:b/>
        </w:rPr>
        <w:t xml:space="preserve">V′ = V = (R+1)D</w:t>
      </w:r>
      <w:r>
        <w:t xml:space="preserve"> </w:t>
      </w:r>
      <w:r>
        <w:t xml:space="preserve">になるべき。実際 RD + 1·F − W = RD + (D+W) − W =</w:t>
      </w:r>
      <w:r>
        <w:t xml:space="preserve"> </w:t>
      </w:r>
      <w:r>
        <w:rPr>
          <w:bCs/>
          <w:b/>
        </w:rPr>
        <w:t xml:space="preserve">(R+1)D</w:t>
      </w:r>
      <w:r>
        <w:t xml:space="preserve"> </w:t>
      </w:r>
      <w:r>
        <w:t xml:space="preserve">✓。</w:t>
      </w:r>
      <w:r>
        <w:rPr>
          <w:bCs/>
          <w:b/>
        </w:rPr>
        <w:t xml:space="preserve">公式を覚えていなくても正誤判定できる最強の手段。</w:t>
      </w:r>
    </w:p>
    <w:p>
      <w:pPr>
        <w:pStyle w:val="BodyText"/>
      </w:pPr>
      <w:r>
        <w:t xml:space="preserve">　</w:t>
      </w:r>
      <w:r>
        <w:rPr>
          <w:bCs/>
          <w:b/>
        </w:rPr>
        <w:t xml:space="preserve">本題での斷點は R と L の混同</w:t>
      </w:r>
      <w:r>
        <w:t xml:space="preserve">——「比」と「量」の区別。</w:t>
      </w:r>
      <w:r>
        <w:rPr>
          <w:bCs/>
          <w:b/>
        </w:rPr>
        <w:t xml:space="preserve">定義式に「比」「率」「分率」が出てきたら、まず実際の量に換算してから代入する。</w:t>
      </w:r>
    </w:p>
    <w:p>
      <w:pPr>
        <w:pStyle w:val="BodyText"/>
      </w:pPr>
      <w:r>
        <w:t xml:space="preserve">一句話速記：R は無次元の「比」なので必ず D を伴って L=RD の形で現れる——次元チェックで三肢が落ちる。進料は液 qF を下へ、蒸気 (1−q)F を上へ渡し、リボイラ収支 L′ = V′ + W から V′ = RD + qF − W。分率は乗じるのであって除さない。</w:t>
      </w:r>
    </w:p>
    <w:p>
      <w:pPr>
        <w:pStyle w:val="BodyText"/>
      </w:pPr>
      <w:r>
        <w:rPr>
          <w:bCs/>
          <w:b/>
        </w:rPr>
        <w:t xml:space="preserve">H30-Q31</w:t>
      </w:r>
    </w:p>
    <w:p>
      <w:pPr>
        <w:pStyle w:val="BodyText"/>
      </w:pPr>
      <w:r>
        <w:t xml:space="preserve">主題：ベルヌーイの定理による噴水の噴出量　</w:t>
      </w:r>
      <w:r>
        <w:rPr>
          <w:bCs/>
          <w:b/>
        </w:rPr>
        <w:t xml:space="preserve">正解：② 8.4 L/min</w:t>
      </w:r>
    </w:p>
    <w:p>
      <w:pPr>
        <w:pStyle w:val="BodyText"/>
      </w:pPr>
      <w:r>
        <w:rPr>
          <w:bCs/>
          <w:b/>
        </w:rPr>
        <w:t xml:space="preserve">前半（ベルヌーイ）の推導は正しい</w:t>
      </w:r>
    </w:p>
    <w:p>
      <w:pPr>
        <w:pStyle w:val="BodyText"/>
      </w:pPr>
      <w:r>
        <w:t xml:space="preserve">噴嘴出口（点1：z₁=0、u₁=未知）と最高点（点2：z₂=20 m、</w:t>
      </w:r>
      <w:r>
        <w:rPr>
          <w:bCs/>
          <w:b/>
        </w:rPr>
        <w:t xml:space="preserve">u₂=0</w:t>
      </w:r>
      <w:r>
        <w:t xml:space="preserve">）で立てる。</w:t>
      </w:r>
      <w:r>
        <w:rPr>
          <w:bCs/>
          <w:b/>
        </w:rPr>
        <w:t xml:space="preserve">両点とも大気開放なので圧力項は相殺</w:t>
      </w:r>
      <w:r>
        <w:t xml:space="preserve">。</w:t>
      </w:r>
    </w:p>
    <w:p>
      <w:pPr>
        <w:pStyle w:val="BodyText"/>
      </w:pPr>
      <w:r>
        <w:t xml:space="preserve">u22g=z ⇒ u22×10=20 ⇒ u2=400 ⇒ u=20 m/s</w:t>
      </w:r>
    </w:p>
    <w:p>
      <w:pPr>
        <w:pStyle w:val="BodyText"/>
      </w:pPr>
      <w:r>
        <w:t xml:space="preserve">これは</w:t>
      </w:r>
      <w:r>
        <w:rPr>
          <w:bCs/>
          <w:b/>
        </w:rPr>
        <w:t xml:space="preserve">トリチェリの定理</w:t>
      </w:r>
      <w:r>
        <w:t xml:space="preserve"> </w:t>
      </w:r>
      <w:r>
        <w:t xml:space="preserve">u = √(2gz) そのもので、自由落体の v² = 2gh と同一の式。位置水頭がすべて速度水頭に変わる。</w:t>
      </w:r>
    </w:p>
    <w:p>
      <w:pPr>
        <w:pStyle w:val="BodyText"/>
      </w:pPr>
      <w:r>
        <w:rPr>
          <w:bCs/>
          <w:b/>
        </w:rPr>
        <w:t xml:space="preserve">後半（流量計算）が斷點</w:t>
      </w:r>
    </w:p>
    <w:p>
      <w:pPr>
        <w:pStyle w:val="BodyText"/>
      </w:pPr>
      <w:r>
        <w:t xml:space="preserve">①</w:t>
      </w:r>
      <w:r>
        <w:t xml:space="preserve"> </w:t>
      </w:r>
      <w:r>
        <w:rPr>
          <w:bCs/>
          <w:b/>
        </w:rPr>
        <w:t xml:space="preserve">口径 3.0 mm は直径</w:t>
      </w:r>
      <w:r>
        <w:t xml:space="preserve"> </w:t>
      </w:r>
      <w:r>
        <w:t xml:space="preserve">→</w:t>
      </w:r>
      <w:r>
        <w:t xml:space="preserve"> </w:t>
      </w:r>
      <w:r>
        <w:rPr>
          <w:bCs/>
          <w:b/>
        </w:rPr>
        <w:t xml:space="preserve">半径 r = 1.5 mm = 1.5×10⁻³ m</w:t>
      </w:r>
      <w:r>
        <w:t xml:space="preserve"> </w:t>
      </w:r>
      <w:r>
        <w:t xml:space="preserve">② 断面積 A = πr² = 3.14 × (1.5×10⁻³)² = 3.14 ×</w:t>
      </w:r>
      <w:r>
        <w:t xml:space="preserve"> </w:t>
      </w:r>
      <w:r>
        <w:rPr>
          <w:bCs/>
          <w:b/>
        </w:rPr>
        <w:t xml:space="preserve">2.25×10⁻⁶</w:t>
      </w:r>
      <w:r>
        <w:t xml:space="preserve"> </w:t>
      </w:r>
      <w:r>
        <w:t xml:space="preserve">= 7.07×10⁻⁶ m² ③ Q = Au = 7.07×10⁻⁶ × 20 = 1.414×10⁻⁴ m³/s ④ 単位換算</w:t>
      </w:r>
      <w:r>
        <w:t xml:space="preserve"> </w:t>
      </w:r>
      <w:r>
        <w:rPr>
          <w:bCs/>
          <w:b/>
        </w:rPr>
        <w:t xml:space="preserve">×1000（m³→L）×60（s→min）＝ ×60000</w:t>
      </w:r>
      <w:r>
        <w:t xml:space="preserve"> </w:t>
      </w:r>
      <w:r>
        <w:t xml:space="preserve">→</w:t>
      </w:r>
      <w:r>
        <w:t xml:space="preserve"> </w:t>
      </w:r>
      <w:r>
        <w:rPr>
          <w:bCs/>
          <w:b/>
        </w:rPr>
        <w:t xml:space="preserve">8.48 L/min</w:t>
      </w:r>
    </w:p>
    <w:p>
      <w:pPr>
        <w:pStyle w:val="BodyText"/>
      </w:pPr>
      <w:r>
        <w:t xml:space="preserve">　</w:t>
      </w:r>
      <w:r>
        <w:rPr>
          <w:bCs/>
          <w:b/>
        </w:rPr>
        <w:t xml:space="preserve">最も落としやすいのは (1.5×10⁻³)² = 2.25×10⁻⁶</w:t>
      </w:r>
      <w:r>
        <w:t xml:space="preserve">。</w:t>
      </w:r>
      <w:r>
        <w:rPr>
          <w:bCs/>
          <w:b/>
        </w:rPr>
        <w:t xml:space="preserve">指数も平方する</w:t>
      </w:r>
      <w:r>
        <w:t xml:space="preserve">（−3×2 = −6）。ここを 10⁻³ のままにすると量級が 1000 倍ずれる。</w:t>
      </w:r>
    </w:p>
    <w:p>
      <w:pPr>
        <w:pStyle w:val="BodyText"/>
      </w:pPr>
      <w:r>
        <w:rPr>
          <w:bCs/>
          <w:b/>
        </w:rPr>
        <w:t xml:space="preserve">推奨する書き方（式を全部つないでから代入）</w:t>
      </w:r>
    </w:p>
    <w:p>
      <w:pPr>
        <w:pStyle w:val="BodyText"/>
      </w:pPr>
      <w:r>
        <w:t xml:space="preserve">Q L/min=πr22gz×60000=3.14×1.5×10−32×20×60000</w:t>
      </w:r>
    </w:p>
    <w:p>
      <w:pPr>
        <w:pStyle w:val="BodyText"/>
      </w:pPr>
      <w:r>
        <w:t xml:space="preserve">=3.14×2.25×10−6×1.2×106=3.14×2.25×1.2=8.48</w:t>
      </w:r>
    </w:p>
    <w:p>
      <w:pPr>
        <w:pStyle w:val="BodyText"/>
      </w:pPr>
      <w:r>
        <w:rPr>
          <w:bCs/>
          <w:b/>
        </w:rPr>
        <w:t xml:space="preserve">10⁻⁶ と 10⁶ が相殺して、最後は三つの数の掛け算だけになる。</w:t>
      </w:r>
      <w:r>
        <w:t xml:space="preserve"> </w:t>
      </w:r>
      <w:r>
        <w:t xml:space="preserve">小数点の位置を間違えようがない。</w:t>
      </w:r>
    </w:p>
    <w:p>
      <w:pPr>
        <w:pStyle w:val="BodyText"/>
      </w:pPr>
      <w:r>
        <w:rPr>
          <w:bCs/>
          <w:b/>
        </w:rPr>
        <w:t xml:space="preserve">量級推定</w:t>
      </w:r>
      <w:r>
        <w:t xml:space="preserve">　π≈3、r²≈2×10⁻⁶、u=20、×6×10⁴ → 3×2×20×6×10⁻² ≈ 7。</w:t>
      </w:r>
      <w:r>
        <w:rPr>
          <w:bCs/>
          <w:b/>
        </w:rPr>
        <w:t xml:space="preserve">選択肢 1.5 / 8.4 / 21 / 84 / 840 は数倍ずつ離れている</w:t>
      </w:r>
      <w:r>
        <w:t xml:space="preserve">ので、</w:t>
      </w:r>
      <w:r>
        <w:rPr>
          <w:bCs/>
          <w:b/>
        </w:rPr>
        <w:t xml:space="preserve">量級が合えば勝てる</w:t>
      </w:r>
      <w:r>
        <w:t xml:space="preserve">。</w:t>
      </w:r>
      <w:r>
        <w:rPr>
          <w:bCs/>
          <w:b/>
        </w:rPr>
        <w:t xml:space="preserve">計算題の固定動作：先に量級推定 → 選択肢を絞る → 精算。</w:t>
      </w:r>
    </w:p>
    <w:p>
      <w:pPr>
        <w:pStyle w:val="BodyText"/>
      </w:pPr>
      <w:r>
        <w:rPr>
          <w:bCs/>
          <w:b/>
        </w:rPr>
        <w:t xml:space="preserve">実際の噴水との差</w:t>
      </w:r>
      <w:r>
        <w:t xml:space="preserve">　本題は無損失（理想流体）の仮定。実際は u = C_v√(2gz)（流速係数 C_v ≈ 0.95〜0.99）、Q = C_d A√(2gz)（</w:t>
      </w:r>
      <w:r>
        <w:rPr>
          <w:bCs/>
          <w:b/>
        </w:rPr>
        <w:t xml:space="preserve">流量係数 C_d ≈ 0.6〜0.65</w:t>
      </w:r>
      <w:r>
        <w:t xml:space="preserve">）。</w:t>
      </w:r>
      <w:r>
        <w:rPr>
          <w:bCs/>
          <w:b/>
        </w:rPr>
        <w:t xml:space="preserve">C_d が小さいのは噴流が出口直後に縮む「縮流（vena contracta）」のため</w:t>
      </w:r>
      <w:r>
        <w:t xml:space="preserve">で、実効断面積が孔口より小さい。設問に「実際の流量」「流量係数」とあれば係数を掛ける。</w:t>
      </w:r>
    </w:p>
    <w:p>
      <w:pPr>
        <w:pStyle w:val="BodyText"/>
      </w:pPr>
      <w:r>
        <w:t xml:space="preserve">一句話速記：最高点では u=0 なので位置水頭がすべて速度水頭に変わり u = √(2gz) = 20 m/s。あとは Q = πr²u で、半径（直径の半分）・10⁻⁶・×60000 の三点のみ。式を全部つないでから数値を入れれば指数が相殺して一行で終わる。</w:t>
      </w:r>
    </w:p>
    <w:p>
      <w:pPr>
        <w:pStyle w:val="BodyText"/>
      </w:pPr>
      <w:r>
        <w:rPr>
          <w:bCs/>
          <w:b/>
        </w:rPr>
        <w:t xml:space="preserve">H30-Q32</w:t>
      </w:r>
    </w:p>
    <w:p>
      <w:pPr>
        <w:pStyle w:val="BodyText"/>
      </w:pPr>
      <w:r>
        <w:t xml:space="preserve">主題：30% 過剰空気でメタンを燃焼させたときの燃焼ガス温度　</w:t>
      </w:r>
      <w:r>
        <w:rPr>
          <w:bCs/>
          <w:b/>
        </w:rPr>
        <w:t xml:space="preserve">正解：③ 1700℃</w:t>
      </w:r>
    </w:p>
    <w:p>
      <w:pPr>
        <w:pStyle w:val="BodyText"/>
      </w:pPr>
      <w:r>
        <w:rPr>
          <w:bCs/>
          <w:b/>
        </w:rPr>
        <w:t xml:space="preserve">燃焼ガスの全モル数は出口側で数える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入口</w:t>
            </w:r>
          </w:p>
        </w:tc>
        <w:tc>
          <w:tcPr/>
          <w:p>
            <w:pPr>
              <w:pStyle w:val="Compact"/>
              <w:jc w:val="left"/>
            </w:pPr>
            <w:r>
              <w:rPr>
                <w:bCs/>
                <w:b/>
              </w:rPr>
              <w:t xml:space="preserve">mol</w:t>
            </w:r>
          </w:p>
        </w:tc>
        <w:tc>
          <w:tcPr/>
          <w:p>
            <w:pPr>
              <w:pStyle w:val="Compact"/>
              <w:jc w:val="left"/>
            </w:pPr>
            <w:r>
              <w:rPr>
                <w:bCs/>
                <w:b/>
              </w:rPr>
              <w:t xml:space="preserve">出口</w:t>
            </w:r>
          </w:p>
        </w:tc>
        <w:tc>
          <w:tcPr/>
          <w:p>
            <w:pPr>
              <w:pStyle w:val="Compact"/>
              <w:jc w:val="left"/>
            </w:pPr>
            <w:r>
              <w:rPr>
                <w:bCs/>
                <w:b/>
              </w:rPr>
              <w:t xml:space="preserve">mol</w:t>
            </w:r>
          </w:p>
        </w:tc>
      </w:tr>
      <w:tr>
        <w:tc>
          <w:tcPr/>
          <w:p>
            <w:pPr>
              <w:pStyle w:val="Compact"/>
              <w:jc w:val="left"/>
            </w:pPr>
            <w:r>
              <w:t xml:space="preserve">CH₄</w:t>
            </w:r>
          </w:p>
        </w:tc>
        <w:tc>
          <w:tcPr/>
          <w:p>
            <w:pPr>
              <w:pStyle w:val="Compact"/>
              <w:jc w:val="left"/>
            </w:pPr>
            <w:r>
              <w:t xml:space="preserve">1</w:t>
            </w:r>
          </w:p>
        </w:tc>
        <w:tc>
          <w:tcPr/>
          <w:p>
            <w:pPr>
              <w:pStyle w:val="Compact"/>
              <w:jc w:val="left"/>
            </w:pPr>
            <w:r>
              <w:t xml:space="preserve">CO₂</w:t>
            </w:r>
          </w:p>
        </w:tc>
        <w:tc>
          <w:tcPr/>
          <w:p>
            <w:pPr>
              <w:pStyle w:val="Compact"/>
              <w:jc w:val="left"/>
            </w:pPr>
            <w:r>
              <w:t xml:space="preserve">1</w:t>
            </w:r>
          </w:p>
        </w:tc>
      </w:tr>
      <w:tr>
        <w:tc>
          <w:tcPr/>
          <w:p>
            <w:pPr>
              <w:pStyle w:val="Compact"/>
              <w:jc w:val="left"/>
            </w:pPr>
            <w:r>
              <w:t xml:space="preserve">O₂</w:t>
            </w:r>
          </w:p>
        </w:tc>
        <w:tc>
          <w:tcPr/>
          <w:p>
            <w:pPr>
              <w:pStyle w:val="Compact"/>
              <w:jc w:val="left"/>
            </w:pPr>
            <w:r>
              <w:t xml:space="preserve">2.6</w:t>
            </w:r>
          </w:p>
        </w:tc>
        <w:tc>
          <w:tcPr/>
          <w:p>
            <w:pPr>
              <w:pStyle w:val="Compact"/>
              <w:jc w:val="left"/>
            </w:pPr>
            <w:r>
              <w:t xml:space="preserve">H₂O</w:t>
            </w:r>
          </w:p>
        </w:tc>
        <w:tc>
          <w:tcPr/>
          <w:p>
            <w:pPr>
              <w:pStyle w:val="Compact"/>
              <w:jc w:val="left"/>
            </w:pPr>
            <w:r>
              <w:t xml:space="preserve">2</w:t>
            </w:r>
          </w:p>
        </w:tc>
      </w:tr>
      <w:tr>
        <w:tc>
          <w:tcPr/>
          <w:p>
            <w:pPr>
              <w:pStyle w:val="Compact"/>
              <w:jc w:val="left"/>
            </w:pPr>
            <w:r>
              <w:t xml:space="preserve">N₂</w:t>
            </w:r>
          </w:p>
        </w:tc>
        <w:tc>
          <w:tcPr/>
          <w:p>
            <w:pPr>
              <w:pStyle w:val="Compact"/>
              <w:jc w:val="left"/>
            </w:pPr>
            <w:r>
              <w:t xml:space="preserve">9.78</w:t>
            </w:r>
          </w:p>
        </w:tc>
        <w:tc>
          <w:tcPr/>
          <w:p>
            <w:pPr>
              <w:pStyle w:val="Compact"/>
              <w:jc w:val="left"/>
            </w:pPr>
            <w:r>
              <w:rPr>
                <w:bCs/>
                <w:b/>
              </w:rPr>
              <w:t xml:space="preserve">残り O₂</w:t>
            </w:r>
          </w:p>
        </w:tc>
        <w:tc>
          <w:tcPr/>
          <w:p>
            <w:pPr>
              <w:pStyle w:val="Compact"/>
              <w:jc w:val="left"/>
            </w:pPr>
            <w:r>
              <w:rPr>
                <w:bCs/>
                <w:b/>
              </w:rPr>
              <w:t xml:space="preserve">0.6</w:t>
            </w:r>
          </w:p>
        </w:tc>
      </w:tr>
      <w:tr>
        <w:tc>
          <w:tcPr/>
          <w:p>
            <w:pPr>
              <w:pStyle w:val="Compact"/>
            </w:pPr>
          </w:p>
        </w:tc>
        <w:tc>
          <w:tcPr/>
          <w:p>
            <w:pPr>
              <w:pStyle w:val="Compact"/>
            </w:pPr>
          </w:p>
        </w:tc>
        <w:tc>
          <w:tcPr/>
          <w:p>
            <w:pPr>
              <w:pStyle w:val="Compact"/>
              <w:jc w:val="left"/>
            </w:pPr>
            <w:r>
              <w:t xml:space="preserve">N₂</w:t>
            </w:r>
          </w:p>
        </w:tc>
        <w:tc>
          <w:tcPr/>
          <w:p>
            <w:pPr>
              <w:pStyle w:val="Compact"/>
              <w:jc w:val="left"/>
            </w:pPr>
            <w:r>
              <w:t xml:space="preserve">9.78</w:t>
            </w:r>
          </w:p>
        </w:tc>
      </w:tr>
      <w:tr>
        <w:tc>
          <w:tcPr/>
          <w:p>
            <w:pPr>
              <w:pStyle w:val="Compact"/>
              <w:jc w:val="left"/>
            </w:pPr>
            <w:r>
              <w:rPr>
                <w:bCs/>
                <w:b/>
              </w:rPr>
              <w:t xml:space="preserve">計</w:t>
            </w:r>
          </w:p>
        </w:tc>
        <w:tc>
          <w:tcPr/>
          <w:p>
            <w:pPr>
              <w:pStyle w:val="Compact"/>
              <w:jc w:val="left"/>
            </w:pPr>
            <w:r>
              <w:rPr>
                <w:bCs/>
                <w:b/>
              </w:rPr>
              <w:t xml:space="preserve">13.38</w:t>
            </w:r>
          </w:p>
        </w:tc>
        <w:tc>
          <w:tcPr/>
          <w:p>
            <w:pPr>
              <w:pStyle w:val="Compact"/>
              <w:jc w:val="left"/>
            </w:pPr>
            <w:r>
              <w:rPr>
                <w:bCs/>
                <w:b/>
              </w:rPr>
              <w:t xml:space="preserve">計</w:t>
            </w:r>
          </w:p>
        </w:tc>
        <w:tc>
          <w:tcPr/>
          <w:p>
            <w:pPr>
              <w:pStyle w:val="Compact"/>
              <w:jc w:val="left"/>
            </w:pPr>
            <w:r>
              <w:rPr>
                <w:bCs/>
                <w:b/>
              </w:rPr>
              <w:t xml:space="preserve">13.38</w:t>
            </w:r>
          </w:p>
        </w:tc>
      </w:tr>
    </w:tbl>
    <w:p>
      <w:pPr>
        <w:pStyle w:val="BodyText"/>
      </w:pPr>
      <w:r>
        <w:t xml:space="preserve">　CH₄ + 2O₂ → CO₂ + 2H₂O は</w:t>
      </w:r>
      <w:r>
        <w:t xml:space="preserve"> </w:t>
      </w:r>
      <w:r>
        <w:rPr>
          <w:bCs/>
          <w:b/>
        </w:rPr>
        <w:t xml:space="preserve">3 mol → 3 mol</w:t>
      </w:r>
      <w:r>
        <w:t xml:space="preserve"> </w:t>
      </w:r>
      <w:r>
        <w:t xml:space="preserve">で気体の総モル数が変わらないため、入口＝出口＝</w:t>
      </w:r>
      <w:r>
        <w:rPr>
          <w:bCs/>
          <w:b/>
        </w:rPr>
        <w:t xml:space="preserve">13.38 mol</w:t>
      </w:r>
      <w:r>
        <w:t xml:space="preserve">。 　</w:t>
      </w:r>
      <w:r>
        <w:rPr>
          <w:bCs/>
          <w:b/>
        </w:rPr>
        <w:t xml:space="preserve">出口の四成分を書き出す方式のほうが安全</w:t>
      </w:r>
      <w:r>
        <w:t xml:space="preserve">——「空気から酸素を引いて生成物を足す」方式だと</w:t>
      </w:r>
      <w:r>
        <w:rPr>
          <w:bCs/>
          <w:b/>
        </w:rPr>
        <w:t xml:space="preserve">残り O₂ 0.6 mol を落としやすい</w:t>
      </w:r>
      <w:r>
        <w:t xml:space="preserve">。</w:t>
      </w:r>
    </w:p>
    <w:p>
      <w:pPr>
        <w:pStyle w:val="BodyText"/>
      </w:pPr>
      <w:r>
        <w:rPr>
          <w:bCs/>
          <w:b/>
        </w:rPr>
        <w:t xml:space="preserve">熱収支</w:t>
      </w:r>
    </w:p>
    <w:p>
      <w:pPr>
        <w:pStyle w:val="BodyText"/>
      </w:pPr>
      <w:r>
        <w:t xml:space="preserve">Ctotal=36.0×13.38=481.7 J/K</w:t>
      </w:r>
    </w:p>
    <w:p>
      <w:pPr>
        <w:pStyle w:val="BodyText"/>
      </w:pPr>
      <w:r>
        <w:t xml:space="preserve">ΔT=802,300481.7=1665.6 K</w:t>
      </w:r>
    </w:p>
    <w:p>
      <w:pPr>
        <w:pStyle w:val="BodyText"/>
      </w:pPr>
      <w:r>
        <w:rPr>
          <w:bCs/>
          <w:b/>
        </w:rPr>
        <w:t xml:space="preserve">落とし穴：ΔT は「上昇分」であって最終温度ではない</w:t>
      </w:r>
    </w:p>
    <w:p>
      <w:pPr>
        <w:pStyle w:val="BodyText"/>
      </w:pPr>
      <w:r>
        <w:t xml:space="preserve">設問は「</w:t>
      </w:r>
      <w:r>
        <w:rPr>
          <w:bCs/>
          <w:b/>
        </w:rPr>
        <w:t xml:space="preserve">メタンと空気は 25℃ で供給され</w:t>
      </w:r>
      <w:r>
        <w:t xml:space="preserve">」と明示している。</w:t>
      </w:r>
    </w:p>
    <w:p>
      <w:pPr>
        <w:pStyle w:val="BodyText"/>
      </w:pPr>
      <w:r>
        <w:t xml:space="preserve">T=T入+ΔT=25+1665.6=1690.6 ℃ ⇒ ③ 1700℃</w:t>
      </w:r>
    </w:p>
    <w:p>
      <w:pPr>
        <w:pStyle w:val="BodyText"/>
      </w:pPr>
      <w:r>
        <w:t xml:space="preserve">　</w:t>
      </w:r>
      <w:r>
        <w:rPr>
          <w:bCs/>
          <w:b/>
        </w:rPr>
        <w:t xml:space="preserve">既知の弱点「摂氏/絶対温度」と同じ家族の誤り</w:t>
      </w:r>
      <w:r>
        <w:t xml:space="preserve">——+273 を忘れるのではなく、</w:t>
      </w:r>
      <w:r>
        <w:rPr>
          <w:bCs/>
          <w:b/>
        </w:rPr>
        <w:t xml:space="preserve">題意が与えた初期温度を足し忘れる</w:t>
      </w:r>
      <w:r>
        <w:t xml:space="preserve">。本質はどちらも「</w:t>
      </w:r>
      <w:r>
        <w:rPr>
          <w:bCs/>
          <w:b/>
        </w:rPr>
        <w:t xml:space="preserve">温度は相対量なので基準点を確認する</w:t>
      </w:r>
      <w:r>
        <w:t xml:space="preserve">」。</w:t>
      </w:r>
    </w:p>
    <w:p>
      <w:pPr>
        <w:pStyle w:val="BodyText"/>
      </w:pPr>
      <w:r>
        <w:rPr>
          <w:bCs/>
          <w:b/>
        </w:rPr>
        <w:t xml:space="preserve">固定動作（温度計算の三点確認）</w:t>
      </w:r>
      <w:r>
        <w:t xml:space="preserve">　①</w:t>
      </w:r>
      <w:r>
        <w:rPr>
          <w:bCs/>
          <w:b/>
        </w:rPr>
        <w:t xml:space="preserve">算出したのは ΔT か T か</w:t>
      </w:r>
      <w:r>
        <w:t xml:space="preserve"> </w:t>
      </w:r>
      <w:r>
        <w:t xml:space="preserve">②</w:t>
      </w:r>
      <w:r>
        <w:rPr>
          <w:bCs/>
          <w:b/>
        </w:rPr>
        <w:t xml:space="preserve">初期温度は与えられているか</w:t>
      </w:r>
      <w:r>
        <w:t xml:space="preserve"> </w:t>
      </w:r>
      <w:r>
        <w:t xml:space="preserve">③</w:t>
      </w:r>
      <w:r>
        <w:rPr>
          <w:bCs/>
          <w:b/>
        </w:rPr>
        <w:t xml:space="preserve">答は℃か K か</w:t>
      </w:r>
      <w:r>
        <w:t xml:space="preserve">。 　</w:t>
      </w:r>
      <w:r>
        <w:rPr>
          <w:bCs/>
          <w:b/>
        </w:rPr>
        <w:t xml:space="preserve">熱収支式を Q = C(T_出 − T_入) の形で書き、T_入 を明記する</w:t>
      </w:r>
      <w:r>
        <w:t xml:space="preserve">ことで漏れを防ぐ：</w:t>
      </w:r>
    </w:p>
    <w:p>
      <w:pPr>
        <w:pStyle w:val="BodyText"/>
      </w:pPr>
      <w:r>
        <w:t xml:space="preserve">T出=T入+QCtotal=25+802.3×10336.0×13.38=1690.6 ℃</w:t>
      </w:r>
    </w:p>
    <w:p>
      <w:pPr>
        <w:pStyle w:val="BodyText"/>
      </w:pPr>
      <w:r>
        <w:rPr>
          <w:bCs/>
          <w:b/>
        </w:rPr>
        <w:t xml:space="preserve">撹乱選択肢の出所</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選択肢</w:t>
            </w:r>
          </w:p>
        </w:tc>
        <w:tc>
          <w:tcPr/>
          <w:p>
            <w:pPr>
              <w:pStyle w:val="Compact"/>
              <w:jc w:val="left"/>
            </w:pPr>
            <w:r>
              <w:rPr>
                <w:bCs/>
                <w:b/>
              </w:rPr>
              <w:t xml:space="preserve">誤り方</w:t>
            </w:r>
          </w:p>
        </w:tc>
      </w:tr>
      <w:tr>
        <w:tc>
          <w:tcPr/>
          <w:p>
            <w:pPr>
              <w:pStyle w:val="Compact"/>
              <w:jc w:val="left"/>
            </w:pPr>
            <w:r>
              <w:t xml:space="preserve">① 42℃</w:t>
            </w:r>
          </w:p>
        </w:tc>
        <w:tc>
          <w:tcPr/>
          <w:p>
            <w:pPr>
              <w:pStyle w:val="Compact"/>
              <w:jc w:val="left"/>
            </w:pPr>
            <w:r>
              <w:t xml:space="preserve">単位（kJ/J）の量級誤り</w:t>
            </w:r>
          </w:p>
        </w:tc>
      </w:tr>
      <w:tr>
        <w:tc>
          <w:tcPr/>
          <w:p>
            <w:pPr>
              <w:pStyle w:val="Compact"/>
              <w:jc w:val="left"/>
            </w:pPr>
            <w:r>
              <w:t xml:space="preserve">④ 1800℃</w:t>
            </w:r>
          </w:p>
        </w:tc>
        <w:tc>
          <w:tcPr/>
          <w:p>
            <w:pPr>
              <w:pStyle w:val="Compact"/>
              <w:jc w:val="left"/>
            </w:pPr>
            <w:r>
              <w:rPr>
                <w:bCs/>
                <w:b/>
              </w:rPr>
              <w:t xml:space="preserve">残り O₂ 0.6 mol を落とす</w:t>
            </w:r>
            <w:r>
              <w:t xml:space="preserve">（12.78 mol で計算）→ 1769</w:t>
            </w:r>
          </w:p>
        </w:tc>
      </w:tr>
      <w:tr>
        <w:tc>
          <w:tcPr/>
          <w:p>
            <w:pPr>
              <w:pStyle w:val="Compact"/>
              <w:jc w:val="left"/>
            </w:pPr>
            <w:r>
              <w:t xml:space="preserve">⑤ 2100℃</w:t>
            </w:r>
          </w:p>
        </w:tc>
        <w:tc>
          <w:tcPr/>
          <w:p>
            <w:pPr>
              <w:pStyle w:val="Compact"/>
              <w:jc w:val="left"/>
            </w:pPr>
            <w:r>
              <w:rPr>
                <w:bCs/>
                <w:b/>
              </w:rPr>
              <w:t xml:space="preserve">過剰空気を無視して理論空気量で計算</w:t>
            </w:r>
            <w:r>
              <w:t xml:space="preserve">（10.52 mol）→ 2143</w:t>
            </w:r>
          </w:p>
        </w:tc>
      </w:tr>
    </w:tbl>
    <w:p>
      <w:pPr>
        <w:pStyle w:val="BodyText"/>
      </w:pPr>
      <w:r>
        <w:t xml:space="preserve">　</w:t>
      </w:r>
      <w:r>
        <w:rPr>
          <w:bCs/>
          <w:b/>
        </w:rPr>
        <w:t xml:space="preserve">⑤ は「30% 過剰」を読み落とした場合</w:t>
      </w:r>
      <w:r>
        <w:t xml:space="preserve">。</w:t>
      </w:r>
      <w:r>
        <w:rPr>
          <w:bCs/>
          <w:b/>
        </w:rPr>
        <w:t xml:space="preserve">過剰空気の作用は燃焼ガスを希釈して火炎温度を下げること</w:t>
      </w:r>
      <w:r>
        <w:t xml:space="preserve">：</w:t>
      </w:r>
    </w:p>
    <w:p>
      <w:pPr>
        <w:pStyle w:val="BodyText"/>
      </w:pPr>
      <w:r>
        <w:t xml:space="preserve">過剰空気率↑⇒ガス量↑⇒燃焼温度↓</w:t>
      </w:r>
    </w:p>
    <w:p>
      <w:pPr>
        <w:pStyle w:val="BodyText"/>
      </w:pPr>
      <w:r>
        <w:t xml:space="preserve">実務では完全燃焼確保・CO 生成防止のために過剰空気が必要だが、多すぎると排ガスが持ち去る熱損失が増える。</w:t>
      </w:r>
      <w:r>
        <w:rPr>
          <w:bCs/>
          <w:b/>
        </w:rPr>
        <w:t xml:space="preserve">最適過剰空気率の存在</w:t>
      </w:r>
      <w:r>
        <w:t xml:space="preserve">がボイラ運転の要点。</w:t>
      </w:r>
    </w:p>
    <w:p>
      <w:pPr>
        <w:pStyle w:val="BodyText"/>
      </w:pPr>
      <w:r>
        <w:rPr>
          <w:bCs/>
          <w:b/>
        </w:rPr>
        <w:t xml:space="preserve">理論燃焼温度（断熱火炎温度）の仮定</w:t>
      </w:r>
      <w:r>
        <w:t xml:space="preserve">：熱損失ゼロ・完全燃焼・解離無視。実際はこれより低い（輻射損失、高温での CO₂ ⇌ CO + ½O₂ などの吸熱解離、熱容量の温度依存）。本題の「すべての気体の熱容量を 36.0 J/mol·K 一定」は大幅な簡略化。</w:t>
      </w:r>
    </w:p>
    <w:p>
      <w:pPr>
        <w:pStyle w:val="BodyText"/>
      </w:pPr>
      <w:r>
        <w:t xml:space="preserve">一句話速記：燃焼ガスの全モル数は出口側で数える（CO₂ 1 + H₂O 2 + 残り O₂ 0.6 + N₂ 9.78 = 13.38）。ΔT = Q/(C·n) は上昇分なので供給温度 25℃ を必ず足す。過剰空気が増えるほどガス量が増えて燃焼温度は下がる。</w:t>
      </w:r>
    </w:p>
    <w:p>
      <w:pPr>
        <w:pStyle w:val="BodyText"/>
      </w:pPr>
      <w:r>
        <w:rPr>
          <w:bCs/>
          <w:b/>
        </w:rPr>
        <w:t xml:space="preserve">H30-Q33</w:t>
      </w:r>
    </w:p>
    <w:p>
      <w:pPr>
        <w:pStyle w:val="BodyText"/>
      </w:pPr>
      <w:r>
        <w:t xml:space="preserve">主題：アンモニアプロセスのリサイクルガス流量　</w:t>
      </w:r>
      <w:r>
        <w:rPr>
          <w:bCs/>
          <w:b/>
        </w:rPr>
        <w:t xml:space="preserve">正解：④ 260 kmol/s</w:t>
      </w:r>
    </w:p>
    <w:p>
      <w:pPr>
        <w:pStyle w:val="BodyText"/>
      </w:pPr>
      <w:r>
        <w:rPr>
          <w:bCs/>
          <w:b/>
        </w:rPr>
        <w:t xml:space="preserve">プロセスの構造</w:t>
      </w:r>
      <w:r>
        <w:t xml:space="preserve">　イナートガス（Ar、CH₄）は</w:t>
      </w:r>
      <w:r>
        <w:rPr>
          <w:bCs/>
          <w:b/>
        </w:rPr>
        <w:t xml:space="preserve">反応もせず分離器でも取られない</w:t>
      </w:r>
      <w:r>
        <w:t xml:space="preserve">ので、全量循環させると無限に蓄積する。</w:t>
      </w:r>
      <w:r>
        <w:rPr>
          <w:bCs/>
          <w:b/>
        </w:rPr>
        <w:t xml:space="preserve">パージで抜くしかない。</w:t>
      </w:r>
    </w:p>
    <w:p>
      <w:pPr>
        <w:pStyle w:val="BodyText"/>
      </w:pPr>
      <w:r>
        <w:rPr>
          <w:bCs/>
          <w:b/>
        </w:rPr>
        <w:t xml:space="preserve">解法の三本柱</w:t>
      </w:r>
    </w:p>
    <w:p>
      <w:pPr>
        <w:pStyle w:val="BodyText"/>
      </w:pPr>
      <w:r>
        <w:rPr>
          <w:bCs/>
          <w:b/>
        </w:rPr>
        <w:t xml:space="preserve">① イナートの収支（最初に解ける、独立している）</w:t>
      </w:r>
      <w:r>
        <w:t xml:space="preserve">　定常状態では</w:t>
      </w:r>
      <w:r>
        <w:rPr>
          <w:bCs/>
          <w:b/>
        </w:rPr>
        <w:t xml:space="preserve">入った量＝出る量</w:t>
      </w:r>
      <w:r>
        <w:t xml:space="preserve">。イナートの逃げ道はパージのみなので、</w:t>
      </w:r>
      <w:r>
        <w:rPr>
          <w:bCs/>
          <w:b/>
        </w:rPr>
        <w:t xml:space="preserve">パージ中のイナート = 1 kmol/s</w:t>
      </w:r>
      <w:r>
        <w:t xml:space="preserve">（図にも明記されている）。</w:t>
      </w:r>
    </w:p>
    <w:p>
      <w:pPr>
        <w:pStyle w:val="BodyText"/>
      </w:pPr>
      <w:r>
        <w:rPr>
          <w:bCs/>
          <w:b/>
        </w:rPr>
        <w:t xml:space="preserve">② 分流の性質（本題の核心）</w:t>
      </w:r>
      <w:r>
        <w:t xml:space="preserve">　分離器で NH₃ を除いた残りは</w:t>
      </w:r>
      <w:r>
        <w:rPr>
          <w:bCs/>
          <w:b/>
        </w:rPr>
        <w:t xml:space="preserve">一股の均一な混合ガス</w:t>
      </w:r>
      <w:r>
        <w:t xml:space="preserve">で、それが R と P に分岐する。</w:t>
      </w:r>
      <w:r>
        <w:rPr>
          <w:bCs/>
          <w:b/>
        </w:rPr>
        <w:t xml:space="preserve">分流なので両側の組成は完全に同一</w:t>
      </w:r>
      <w:r>
        <w:t xml:space="preserve">＝</w:t>
      </w:r>
      <w:r>
        <w:rPr>
          <w:bCs/>
          <w:b/>
        </w:rPr>
        <w:t xml:space="preserve">成分ごとの比もすべて R:P</w:t>
      </w:r>
      <w:r>
        <w:t xml:space="preserve">。</w:t>
      </w:r>
    </w:p>
    <w:p>
      <w:pPr>
        <w:pStyle w:val="BodyText"/>
      </w:pPr>
      <w:r>
        <w:t xml:space="preserve">x1x3=x21=RP=401 ⇒ x2=40, x3=x140</w:t>
      </w:r>
    </w:p>
    <w:p>
      <w:pPr>
        <w:pStyle w:val="BodyText"/>
      </w:pPr>
      <w:r>
        <w:rPr>
          <w:bCs/>
          <w:b/>
        </w:rPr>
        <w:t xml:space="preserve">「混合ガスを 41 等分して 40 をリサイクル、1 をパージ」</w:t>
      </w:r>
      <w:r>
        <w:t xml:space="preserve">というイメージ。</w:t>
      </w:r>
    </w:p>
    <w:p>
      <w:pPr>
        <w:pStyle w:val="BodyText"/>
      </w:pPr>
      <w:r>
        <w:rPr>
          <w:bCs/>
          <w:b/>
        </w:rPr>
        <w:t xml:space="preserve">③ 反応器の収支（設問が与えている）</w:t>
      </w:r>
    </w:p>
    <w:p>
      <w:pPr>
        <w:pStyle w:val="BodyText"/>
      </w:pPr>
      <w:r>
        <w:t xml:space="preserve">100+x11−0.30=x1+x3</w:t>
      </w:r>
    </w:p>
    <w:p>
      <w:pPr>
        <w:pStyle w:val="BodyText"/>
      </w:pPr>
      <w:r>
        <w:t xml:space="preserve">70+0.7x1=x1+x140</w:t>
      </w:r>
    </w:p>
    <w:p>
      <w:pPr>
        <w:pStyle w:val="BodyText"/>
      </w:pPr>
      <w:r>
        <w:t xml:space="preserve">両辺 ×40：</w:t>
      </w:r>
    </w:p>
    <w:p>
      <w:pPr>
        <w:pStyle w:val="BodyText"/>
      </w:pPr>
      <w:r>
        <w:t xml:space="preserve">2800+28x1=41x1 ⇒ 13x1=2800 ⇒ x1=280013=215.4</w:t>
      </w:r>
    </w:p>
    <w:p>
      <w:pPr>
        <w:pStyle w:val="BodyText"/>
      </w:pPr>
      <w:r>
        <w:t xml:space="preserve">R=x1+x2=215.4+40=255.4≈260</w:t>
      </w:r>
    </w:p>
    <w:p>
      <w:pPr>
        <w:pStyle w:val="BodyText"/>
      </w:pPr>
      <w:r>
        <w:t xml:space="preserve">　</w:t>
      </w:r>
      <w:r>
        <w:rPr>
          <w:bCs/>
          <w:b/>
        </w:rPr>
        <w:t xml:space="preserve">実際の誤りは 2800÷13 を 211 と算出した点</w:t>
      </w:r>
      <w:r>
        <w:t xml:space="preserve">（正 215.4）。13×200 = 2600、13×15 = 195 →</w:t>
      </w:r>
      <w:r>
        <w:t xml:space="preserve"> </w:t>
      </w:r>
      <w:r>
        <w:rPr>
          <w:bCs/>
          <w:b/>
        </w:rPr>
        <w:t xml:space="preserve">215</w:t>
      </w:r>
      <w:r>
        <w:t xml:space="preserve"> </w:t>
      </w:r>
      <w:r>
        <w:t xml:space="preserve">と、</w:t>
      </w:r>
      <w:r>
        <w:rPr>
          <w:bCs/>
          <w:b/>
        </w:rPr>
        <w:t xml:space="preserve">先に整百を立ててから端数を足す</w:t>
      </w:r>
      <w:r>
        <w:t xml:space="preserve">と心算が安定する。</w:t>
      </w:r>
    </w:p>
    <w:p>
      <w:pPr>
        <w:pStyle w:val="BodyText"/>
      </w:pPr>
      <w:r>
        <w:rPr>
          <w:bCs/>
          <w:b/>
        </w:rPr>
        <w:t xml:space="preserve">検算（10 秒でできる）</w:t>
      </w:r>
      <w:r>
        <w:t xml:space="preserve">　x₁ = 215.4 を元式に戻す：左辺 (100+215.4)×0.7 =</w:t>
      </w:r>
      <w:r>
        <w:t xml:space="preserve"> </w:t>
      </w:r>
      <w:r>
        <w:rPr>
          <w:bCs/>
          <w:b/>
        </w:rPr>
        <w:t xml:space="preserve">220.8</w:t>
      </w:r>
      <w:r>
        <w:t xml:space="preserve">、右辺 215.4 + 5.4 =</w:t>
      </w:r>
      <w:r>
        <w:t xml:space="preserve"> </w:t>
      </w:r>
      <w:r>
        <w:rPr>
          <w:bCs/>
          <w:b/>
        </w:rPr>
        <w:t xml:space="preserve">220.8</w:t>
      </w:r>
      <w:r>
        <w:t xml:space="preserve"> </w:t>
      </w:r>
      <w:r>
        <w:t xml:space="preserve">✓。 　分流比も確認：R = 255.4、P = 5.4 + 1 = 6.4、</w:t>
      </w:r>
      <w:r>
        <w:rPr>
          <w:bCs/>
          <w:b/>
        </w:rPr>
        <w:t xml:space="preserve">255.4 : 6.4 = 39.9 : 1 ≈ 40 : 1</w:t>
      </w:r>
      <w:r>
        <w:t xml:space="preserve"> </w:t>
      </w:r>
      <w:r>
        <w:t xml:space="preserve">✓。</w:t>
      </w:r>
    </w:p>
    <w:p>
      <w:pPr>
        <w:pStyle w:val="BodyText"/>
      </w:pPr>
      <w:r>
        <w:rPr>
          <w:bCs/>
          <w:b/>
        </w:rPr>
        <w:t xml:space="preserve">プロセス工学的な含意</w:t>
      </w:r>
    </w:p>
    <w:p>
      <w:pPr>
        <w:numPr>
          <w:ilvl w:val="0"/>
          <w:numId w:val="1026"/>
        </w:numPr>
      </w:pPr>
      <w:r>
        <w:rPr>
          <w:bCs/>
          <w:b/>
        </w:rPr>
        <w:t xml:space="preserve">1 回通過反応率 0.30 でも循環により全体収率は約 95%</w:t>
      </w:r>
      <w:r>
        <w:t xml:space="preserve"> </w:t>
      </w:r>
      <w:r>
        <w:t xml:space="preserve">に達する（ハーバー・ボッシュ法の単程転化率は実際 10〜30%、平衡に律速される）。</w:t>
      </w:r>
    </w:p>
    <w:p>
      <w:pPr>
        <w:numPr>
          <w:ilvl w:val="0"/>
          <w:numId w:val="1026"/>
        </w:numPr>
      </w:pPr>
      <w:r>
        <w:rPr>
          <w:bCs/>
          <w:b/>
        </w:rPr>
        <w:t xml:space="preserve">代償</w:t>
      </w:r>
      <w:r>
        <w:t xml:space="preserve">：リサイクル量が原料の</w:t>
      </w:r>
      <w:r>
        <w:t xml:space="preserve"> </w:t>
      </w:r>
      <w:r>
        <w:rPr>
          <w:bCs/>
          <w:b/>
        </w:rPr>
        <w:t xml:space="preserve">2.5 倍</w:t>
      </w:r>
      <w:r>
        <w:t xml:space="preserve">＝圧縮機動力と設備サイズ。さらに</w:t>
      </w:r>
      <w:r>
        <w:rPr>
          <w:bCs/>
          <w:b/>
        </w:rPr>
        <w:t xml:space="preserve">パージで x₃ = 5.4 kmol/s の原料を捨てている</w:t>
      </w:r>
      <w:r>
        <w:t xml:space="preserve">。</w:t>
      </w:r>
    </w:p>
    <w:p>
      <w:pPr>
        <w:numPr>
          <w:ilvl w:val="0"/>
          <w:numId w:val="1026"/>
        </w:numPr>
      </w:pPr>
      <w:r>
        <w:rPr>
          <w:bCs/>
          <w:b/>
        </w:rPr>
        <w:t xml:space="preserve">パージ比のトレードオフ</w:t>
      </w:r>
      <w:r>
        <w:t xml:space="preserve">：パージを増やすとイナート蓄積は減るが原料損失が増える。</w:t>
      </w:r>
      <w:r>
        <w:rPr>
          <w:bCs/>
          <w:b/>
        </w:rPr>
        <w:t xml:space="preserve">最適化がプロセス設計の要点。</w:t>
      </w:r>
    </w:p>
    <w:p>
      <w:pPr>
        <w:pStyle w:val="FirstParagraph"/>
      </w:pPr>
      <w:r>
        <w:t xml:space="preserve">一句話速記：分離器出口は一股のガスを 41 等分して 40 をリサイクル・1 をパージするので、成分ごとの比はすべて 40:1。イナートは反応も分離もされないから「入った 1 がパージから出る 1」——これで x₂=40 が即決まり、あとは与式に x₃=x₁/40 を代入するだけ。</w:t>
      </w:r>
    </w:p>
    <w:p>
      <w:pPr>
        <w:pStyle w:val="BodyText"/>
      </w:pPr>
      <w:r>
        <w:rPr>
          <w:bCs/>
          <w:b/>
        </w:rPr>
        <w:t xml:space="preserve">H30-Q34</w:t>
      </w:r>
    </w:p>
    <w:p>
      <w:pPr>
        <w:pStyle w:val="BodyText"/>
      </w:pPr>
      <w:r>
        <w:t xml:space="preserve">主題：相対湿度 70% のときの絶対湿度　</w:t>
      </w:r>
      <w:r>
        <w:rPr>
          <w:bCs/>
          <w:b/>
        </w:rPr>
        <w:t xml:space="preserve">正解：② 14 g</w:t>
      </w:r>
    </w:p>
    <w:p>
      <w:pPr>
        <w:pStyle w:val="BodyText"/>
      </w:pPr>
      <w:r>
        <w:rPr>
          <w:bCs/>
          <w:b/>
        </w:rPr>
        <w:t xml:space="preserve">① 水蒸気分圧</w:t>
      </w:r>
    </w:p>
    <w:p>
      <w:pPr>
        <w:pStyle w:val="BodyText"/>
      </w:pPr>
      <w:r>
        <w:t xml:space="preserve">pw=φ×ps=0.70×3.21=2.247 kPa</w:t>
      </w:r>
    </w:p>
    <w:p>
      <w:pPr>
        <w:pStyle w:val="BodyText"/>
      </w:pPr>
      <w:r>
        <w:rPr>
          <w:bCs/>
          <w:b/>
        </w:rPr>
        <w:t xml:space="preserve">② 分圧比＝モル比（理想気体）</w:t>
      </w:r>
    </w:p>
    <w:p>
      <w:pPr>
        <w:pStyle w:val="BodyText"/>
      </w:pPr>
      <w:r>
        <w:t xml:space="preserve">設問は「</w:t>
      </w:r>
      <w:r>
        <w:rPr>
          <w:bCs/>
          <w:b/>
        </w:rPr>
        <w:t xml:space="preserve">乾燥空気 1 kg 当たり</w:t>
      </w:r>
      <w:r>
        <w:t xml:space="preserve">」なので、</w:t>
      </w:r>
      <w:r>
        <w:rPr>
          <w:bCs/>
          <w:b/>
        </w:rPr>
        <w:t xml:space="preserve">分母は全圧ではなく乾燥空気の分圧</w:t>
      </w:r>
      <w:r>
        <w:t xml:space="preserve">：</w:t>
      </w:r>
    </w:p>
    <w:p>
      <w:pPr>
        <w:pStyle w:val="BodyText"/>
      </w:pPr>
      <w:r>
        <w:t xml:space="preserve">p乾燥空気=100−2.247=97.753 kPa</w:t>
      </w:r>
    </w:p>
    <w:p>
      <w:pPr>
        <w:pStyle w:val="BodyText"/>
      </w:pPr>
      <w:r>
        <w:t xml:space="preserve">n水n乾空気=2.24797.753=0.02299 mol/mol</w:t>
      </w:r>
    </w:p>
    <w:p>
      <w:pPr>
        <w:pStyle w:val="BodyText"/>
      </w:pPr>
      <w:r>
        <w:t xml:space="preserve">　</w:t>
      </w:r>
      <w:r>
        <w:rPr>
          <w:bCs/>
          <w:b/>
        </w:rPr>
        <w:t xml:space="preserve">分母から水蒸気分圧を引くのが絶対湿度の定義で最も間違えやすい点。</w:t>
      </w:r>
      <w:r>
        <w:t xml:space="preserve">（本題は誤って 100 を使っても 13.9 g となり同じ選択肢になるが、習慣として正しく扱う。）</w:t>
      </w:r>
    </w:p>
    <w:p>
      <w:pPr>
        <w:pStyle w:val="BodyText"/>
      </w:pPr>
      <w:r>
        <w:rPr>
          <w:bCs/>
          <w:b/>
        </w:rPr>
        <w:t xml:space="preserve">③ モル比 → 質量比</w:t>
      </w:r>
    </w:p>
    <w:p>
      <w:pPr>
        <w:pStyle w:val="BodyText"/>
      </w:pPr>
      <w:r>
        <w:t xml:space="preserve">m水m乾空気=0.02299×1829=0.01427 kg/kg=14.3 g/kg</w:t>
      </w:r>
    </w:p>
    <w:p>
      <w:pPr>
        <w:pStyle w:val="BodyText"/>
      </w:pPr>
      <w:r>
        <w:rPr>
          <w:bCs/>
          <w:b/>
        </w:rPr>
        <w:t xml:space="preserve">一括の定義式（空調計算の基本式、直接覚える価値がある）</w:t>
      </w:r>
    </w:p>
    <w:p>
      <w:pPr>
        <w:pStyle w:val="BodyText"/>
      </w:pPr>
      <w:r>
        <w:t xml:space="preserve">H=1829⋅φ psP−φ ps</w:t>
      </w:r>
    </w:p>
    <w:p>
      <w:pPr>
        <w:pStyle w:val="BodyText"/>
      </w:pPr>
      <w:r>
        <w:rPr>
          <w:bCs/>
          <w:b/>
        </w:rPr>
        <w:t xml:space="preserve">二つの湿度の区別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定義</w:t>
            </w:r>
          </w:p>
        </w:tc>
        <w:tc>
          <w:tcPr/>
          <w:p>
            <w:pPr>
              <w:pStyle w:val="Compact"/>
              <w:jc w:val="left"/>
            </w:pPr>
            <w:r>
              <w:rPr>
                <w:bCs/>
                <w:b/>
              </w:rPr>
              <w:t xml:space="preserve">単位</w:t>
            </w:r>
          </w:p>
        </w:tc>
        <w:tc>
          <w:tcPr/>
          <w:p>
            <w:pPr>
              <w:pStyle w:val="Compact"/>
              <w:jc w:val="left"/>
            </w:pPr>
            <w:r>
              <w:rPr>
                <w:bCs/>
                <w:b/>
              </w:rPr>
              <w:t xml:space="preserve">温度依存</w:t>
            </w:r>
          </w:p>
        </w:tc>
      </w:tr>
      <w:tr>
        <w:tc>
          <w:tcPr/>
          <w:p>
            <w:pPr>
              <w:pStyle w:val="Compact"/>
              <w:jc w:val="left"/>
            </w:pPr>
            <w:r>
              <w:rPr>
                <w:bCs/>
                <w:b/>
              </w:rPr>
              <w:t xml:space="preserve">相対湿度 φ</w:t>
            </w:r>
          </w:p>
        </w:tc>
        <w:tc>
          <w:tcPr/>
          <w:p>
            <w:pPr>
              <w:pStyle w:val="Compact"/>
              <w:jc w:val="left"/>
            </w:pPr>
            <w:r>
              <w:rPr>
                <w:bCs/>
                <w:b/>
              </w:rPr>
              <w:t xml:space="preserve">p_w / p_s(T) × 100</w:t>
            </w:r>
          </w:p>
        </w:tc>
        <w:tc>
          <w:tcPr/>
          <w:p>
            <w:pPr>
              <w:pStyle w:val="Compact"/>
              <w:jc w:val="left"/>
            </w:pPr>
            <w:r>
              <w:rPr>
                <w:bCs/>
                <w:b/>
              </w:rPr>
              <w:t xml:space="preserve">%</w:t>
            </w:r>
          </w:p>
        </w:tc>
        <w:tc>
          <w:tcPr/>
          <w:p>
            <w:pPr>
              <w:pStyle w:val="Compact"/>
              <w:jc w:val="left"/>
            </w:pPr>
            <w:r>
              <w:rPr>
                <w:bCs/>
                <w:b/>
              </w:rPr>
              <w:t xml:space="preserve">強い</w:t>
            </w:r>
            <w:r>
              <w:t xml:space="preserve">（p_s が温度で変わる）</w:t>
            </w:r>
          </w:p>
        </w:tc>
      </w:tr>
      <w:tr>
        <w:tc>
          <w:tcPr/>
          <w:p>
            <w:pPr>
              <w:pStyle w:val="Compact"/>
              <w:jc w:val="left"/>
            </w:pPr>
            <w:r>
              <w:rPr>
                <w:bCs/>
                <w:b/>
              </w:rPr>
              <w:t xml:space="preserve">絶対湿度 H</w:t>
            </w:r>
          </w:p>
        </w:tc>
        <w:tc>
          <w:tcPr/>
          <w:p>
            <w:pPr>
              <w:pStyle w:val="Compact"/>
              <w:jc w:val="left"/>
            </w:pPr>
            <w:r>
              <w:rPr>
                <w:bCs/>
                <w:b/>
              </w:rPr>
              <w:t xml:space="preserve">水の質量 / 乾燥空気の質量</w:t>
            </w:r>
          </w:p>
        </w:tc>
        <w:tc>
          <w:tcPr/>
          <w:p>
            <w:pPr>
              <w:pStyle w:val="Compact"/>
              <w:jc w:val="left"/>
            </w:pPr>
            <w:r>
              <w:rPr>
                <w:bCs/>
                <w:b/>
              </w:rPr>
              <w:t xml:space="preserve">kg/kg-DA</w:t>
            </w:r>
          </w:p>
        </w:tc>
        <w:tc>
          <w:tcPr/>
          <w:p>
            <w:pPr>
              <w:pStyle w:val="Compact"/>
              <w:jc w:val="left"/>
            </w:pPr>
            <w:r>
              <w:rPr>
                <w:bCs/>
                <w:b/>
              </w:rPr>
              <w:t xml:space="preserve">なし</w:t>
            </w:r>
          </w:p>
        </w:tc>
      </w:tr>
    </w:tbl>
    <w:p>
      <w:pPr>
        <w:pStyle w:val="BodyText"/>
      </w:pPr>
      <w:r>
        <w:t xml:space="preserve">　</w:t>
      </w:r>
      <w:r>
        <w:rPr>
          <w:bCs/>
          <w:b/>
        </w:rPr>
        <w:t xml:space="preserve">重要な帰結：加熱・冷却しても絶対湿度は変わらない</w:t>
      </w:r>
      <w:r>
        <w:t xml:space="preserve">（水の出入りがないため）。変わるのは相対湿度だけ。</w:t>
      </w:r>
      <w:r>
        <w:rPr>
          <w:bCs/>
          <w:b/>
        </w:rPr>
        <w:t xml:space="preserve">加熱すれば p_s が上がって相対湿度が下がる</w:t>
      </w:r>
      <w:r>
        <w:t xml:space="preserve">（冬の暖房で乾燥する理由）。</w:t>
      </w:r>
      <w:r>
        <w:rPr>
          <w:bCs/>
          <w:b/>
        </w:rPr>
        <w:t xml:space="preserve">冷却して相対湿度 100% に達した点が露点</w:t>
      </w:r>
      <w:r>
        <w:t xml:space="preserve">で、それ以下では結露して絶対湿度も下がる。</w:t>
      </w:r>
    </w:p>
    <w:p>
      <w:pPr>
        <w:pStyle w:val="BodyText"/>
      </w:pPr>
      <w:r>
        <w:rPr>
          <w:bCs/>
          <w:b/>
        </w:rPr>
        <w:t xml:space="preserve">撹乱選択肢</w:t>
      </w:r>
      <w:r>
        <w:t xml:space="preserve">　</w:t>
      </w:r>
      <w:r>
        <w:rPr>
          <w:bCs/>
          <w:b/>
        </w:rPr>
        <w:t xml:space="preserve">③ 20 g は「相対湿度 70% を掛け忘れ」</w:t>
      </w:r>
      <w:r>
        <w:t xml:space="preserve">（飽和状態として計算）→ (18/29)×3.21/96.79 = 20.6。</w:t>
      </w:r>
      <w:r>
        <w:rPr>
          <w:bCs/>
          <w:b/>
        </w:rPr>
        <w:t xml:space="preserve">題意で与えられた数値をすべて使ったか確認する</w:t>
      </w:r>
      <w:r>
        <w:t xml:space="preserve">のが対策。</w:t>
      </w:r>
    </w:p>
    <w:p>
      <w:pPr>
        <w:pStyle w:val="BodyText"/>
      </w:pPr>
      <w:r>
        <w:t xml:space="preserve">一句話速記：分圧比＝モル比。絶対湿度 H = (18/29)×p_w/(P−p_w) で、分母は全圧ではなく「全圧 − 水蒸気分圧」＝乾燥空気の分圧。加熱冷却で絶対湿度は不変、相対湿度だけが変わる。</w:t>
      </w:r>
    </w:p>
    <w:p>
      <w:pPr>
        <w:pStyle w:val="BodyText"/>
      </w:pPr>
      <w:r>
        <w:rPr>
          <w:bCs/>
          <w:b/>
        </w:rPr>
        <w:t xml:space="preserve">H30-Q35</w:t>
      </w:r>
    </w:p>
    <w:p>
      <w:pPr>
        <w:pStyle w:val="BodyText"/>
      </w:pPr>
      <w:r>
        <w:t xml:space="preserve">主題：活量係数を用いた気液平衡の気相組成　</w:t>
      </w:r>
      <w:r>
        <w:rPr>
          <w:bCs/>
          <w:b/>
        </w:rPr>
        <w:t xml:space="preserve">正解：⑤ 0.42</w:t>
      </w:r>
    </w:p>
    <w:p>
      <w:pPr>
        <w:pStyle w:val="BodyText"/>
      </w:pPr>
      <w:r>
        <w:rPr>
          <w:bCs/>
          <w:b/>
        </w:rPr>
        <w:t xml:space="preserve">非理想溶液のラウール則（修正版）</w:t>
      </w:r>
    </w:p>
    <w:p>
      <w:pPr>
        <w:pStyle w:val="BodyText"/>
      </w:pPr>
      <w:r>
        <w:t xml:space="preserve">pi=γi xi pi∘</w:t>
      </w:r>
    </w:p>
    <w:p>
      <w:pPr>
        <w:pStyle w:val="BodyText"/>
      </w:pPr>
      <w:r>
        <w:rPr>
          <w:bCs/>
          <w:b/>
        </w:rPr>
        <w:t xml:space="preserve">活量係数 γ は理想溶液からのずれ。γ &gt;</w:t>
      </w:r>
      <w:r>
        <w:t xml:space="preserve">** 1 は「理想より気相へ逃げやすい」</w:t>
      </w:r>
      <w:r>
        <w:rPr>
          <w:bCs/>
          <w:b/>
        </w:rPr>
        <w:t xml:space="preserve">（正の偏差、分子間の反発）。本題はメタノール γ = 1.786（明確に &gt;1）、水 γ = 1.009（ほぼ理想）。</w:t>
      </w:r>
      <w:r>
        <w:t xml:space="preserve">γ は乗じるのであって除さない。**</w:t>
      </w:r>
    </w:p>
    <w:p>
      <w:pPr>
        <w:pStyle w:val="BodyText"/>
      </w:pPr>
      <w:r>
        <w:rPr>
          <w:bCs/>
          <w:b/>
        </w:rPr>
        <w:t xml:space="preserve">計算</w:t>
      </w:r>
    </w:p>
    <w:p>
      <w:pPr>
        <w:pStyle w:val="BodyText"/>
      </w:pPr>
      <w:r>
        <w:t xml:space="preserve">xW=1−0.10=0.90 ←漏らしやすい</w:t>
      </w:r>
    </w:p>
    <w:p>
      <w:pPr>
        <w:pStyle w:val="BodyText"/>
      </w:pPr>
      <w:r>
        <w:t xml:space="preserve">pM=1.786×0.10×236.7=42.27 kPa</w:t>
      </w:r>
    </w:p>
    <w:p>
      <w:pPr>
        <w:pStyle w:val="BodyText"/>
      </w:pPr>
      <w:r>
        <w:t xml:space="preserve">pW=1.009×0.90×64.24=58.33 kPa</w:t>
      </w:r>
    </w:p>
    <w:p>
      <w:pPr>
        <w:pStyle w:val="BodyText"/>
      </w:pPr>
      <w:r>
        <w:t xml:space="preserve">P=42.27+58.33=100.60 kPa</w:t>
      </w:r>
    </w:p>
    <w:p>
      <w:pPr>
        <w:pStyle w:val="BodyText"/>
      </w:pPr>
      <w:r>
        <w:t xml:space="preserve">yM=pMP=42.27100.60=0.420</w:t>
      </w:r>
    </w:p>
    <w:p>
      <w:pPr>
        <w:pStyle w:val="BodyText"/>
      </w:pPr>
      <w:r>
        <w:t xml:space="preserve">最後はドルトンの分圧の法則（</w:t>
      </w:r>
      <w:r>
        <w:rPr>
          <w:bCs/>
          <w:b/>
        </w:rPr>
        <w:t xml:space="preserve">気相のモル分率＝分圧÷全圧</w:t>
      </w:r>
      <w:r>
        <w:t xml:space="preserve">、H30-Q28・Q34 と同じ）。</w:t>
      </w:r>
    </w:p>
    <w:p>
      <w:pPr>
        <w:pStyle w:val="BodyText"/>
      </w:pPr>
      <w:r>
        <w:rPr>
          <w:bCs/>
          <w:b/>
        </w:rPr>
        <w:t xml:space="preserve">誤答 0.21 は正解のちょうど半分</w:t>
      </w:r>
      <w:r>
        <w:t xml:space="preserve">——このような整数倍のずれは</w:t>
      </w:r>
      <w:r>
        <w:rPr>
          <w:bCs/>
          <w:b/>
        </w:rPr>
        <w:t xml:space="preserve">分母の取り違え</w:t>
      </w:r>
      <w:r>
        <w:t xml:space="preserve">が原因。</w:t>
      </w:r>
    </w:p>
    <w:p>
      <w:pPr>
        <w:pStyle w:val="BodyText"/>
      </w:pPr>
      <w:r>
        <w:rPr>
          <w:bCs/>
          <w:b/>
        </w:rPr>
        <w:t xml:space="preserve">分母の検算（物理から）</w:t>
      </w:r>
      <w:r>
        <w:t xml:space="preserve">　</w:t>
      </w:r>
      <w:r>
        <w:rPr>
          <w:bCs/>
          <w:b/>
        </w:rPr>
        <w:t xml:space="preserve">87.7℃ はこの組成の溶液が 1 atm で沸騰する温度</w:t>
      </w:r>
      <w:r>
        <w:t xml:space="preserve">なので、</w:t>
      </w:r>
      <w:r>
        <w:rPr>
          <w:bCs/>
          <w:b/>
        </w:rPr>
        <w:t xml:space="preserve">全圧は約 101 kPa になるはず</w:t>
      </w:r>
      <w:r>
        <w:t xml:space="preserve">。計算値 100.6 kPa はこれと一致する。</w:t>
      </w:r>
      <w:r>
        <w:rPr>
          <w:bCs/>
          <w:b/>
        </w:rPr>
        <w:t xml:space="preserve">分母が 200 kPa なら「2 気圧下で沸騰」を意味し、設問の「87.7℃ で気液平衡」と矛盾する</w:t>
      </w:r>
      <w:r>
        <w:t xml:space="preserve">——この一点で分母の誤りを即座に検出できる。</w:t>
      </w:r>
    </w:p>
    <w:p>
      <w:pPr>
        <w:pStyle w:val="BodyText"/>
      </w:pPr>
      <w:r>
        <w:rPr>
          <w:bCs/>
          <w:b/>
        </w:rPr>
        <w:t xml:space="preserve">方向の検算</w:t>
      </w:r>
    </w:p>
    <w:p>
      <w:pPr>
        <w:pStyle w:val="BodyText"/>
      </w:pPr>
      <w:r>
        <w:t xml:space="preserve">yM=0.42&gt;xM=0.10 ✓</w:t>
      </w:r>
    </w:p>
    <w:p>
      <w:pPr>
        <w:pStyle w:val="BodyText"/>
      </w:pPr>
      <w:r>
        <w:t xml:space="preserve">メタノールは易揮発成分（p° が水の 3.7 倍、γ も大きい）なので気相で必ず濃縮される。</w:t>
      </w:r>
      <w:r>
        <w:rPr>
          <w:bCs/>
          <w:b/>
        </w:rPr>
        <w:t xml:space="preserve">気相組成が液相組成より小さくなったら計算が誤っている。</w:t>
      </w:r>
    </w:p>
    <w:p>
      <w:pPr>
        <w:pStyle w:val="BodyText"/>
      </w:pPr>
      <w:r>
        <w:rPr>
          <w:bCs/>
          <w:b/>
        </w:rPr>
        <w:t xml:space="preserve">相対揮発度</w:t>
      </w:r>
    </w:p>
    <w:p>
      <w:pPr>
        <w:pStyle w:val="BodyText"/>
      </w:pPr>
      <w:r>
        <w:t xml:space="preserve">α=yM/xMyW/xW=0.420/0.100.580/0.90=4.200.644=6.5</w:t>
      </w:r>
    </w:p>
    <w:p>
      <w:pPr>
        <w:pStyle w:val="BodyText"/>
      </w:pPr>
      <w:r>
        <w:rPr>
          <w:bCs/>
          <w:b/>
        </w:rPr>
        <w:t xml:space="preserve">α &gt;</w:t>
      </w:r>
      <w:r>
        <w:t xml:space="preserve">** 1.5 なら普通の蒸留で分離可能**。α = 6.5 はかなり分離しやすい系で、メタノール–水は共沸しない（エタノール–水とは異なる）。</w:t>
      </w:r>
    </w:p>
    <w:p>
      <w:pPr>
        <w:pStyle w:val="BodyText"/>
      </w:pPr>
      <w:r>
        <w:t xml:space="preserve">一句話速記：非理想系は p_i = γ_i x_i p_i°、気相組成は y_i = p_i/ΣP。分母は必ず「全成分の分圧の和」で、その値が約 101 kPa になることが「その温度で沸騰している」ことの裏づけになる。易揮発成分は y &gt; x が必須の検算。</w:t>
      </w:r>
    </w:p>
    <w:p>
      <w:pPr>
        <w:pStyle w:val="BodyText"/>
      </w:pPr>
      <w:r>
        <w:rPr>
          <w:bCs/>
          <w:b/>
        </w:rPr>
        <w:t xml:space="preserve">H30 年度　総括</w:t>
      </w:r>
    </w:p>
    <w:p>
      <w:pPr>
        <w:pStyle w:val="BodyText"/>
      </w:pPr>
      <w:r>
        <w:rPr>
          <w:bCs/>
          <w:b/>
        </w:rPr>
        <w:t xml:space="preserve">A　記述題で繰り返された三つの型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型</w:t>
            </w:r>
          </w:p>
        </w:tc>
        <w:tc>
          <w:tcPr/>
          <w:p>
            <w:pPr>
              <w:pStyle w:val="Compact"/>
              <w:jc w:val="left"/>
            </w:pPr>
            <w:r>
              <w:rPr>
                <w:bCs/>
                <w:b/>
              </w:rPr>
              <w:t xml:space="preserve">該当題</w:t>
            </w:r>
          </w:p>
        </w:tc>
        <w:tc>
          <w:tcPr/>
          <w:p>
            <w:pPr>
              <w:pStyle w:val="Compact"/>
              <w:jc w:val="left"/>
            </w:pPr>
            <w:r>
              <w:rPr>
                <w:bCs/>
                <w:b/>
              </w:rPr>
              <w:t xml:space="preserve">対策</w:t>
            </w:r>
          </w:p>
        </w:tc>
      </w:tr>
      <w:tr>
        <w:tc>
          <w:tcPr/>
          <w:p>
            <w:pPr>
              <w:pStyle w:val="Compact"/>
              <w:jc w:val="left"/>
            </w:pPr>
            <w:r>
              <w:rPr>
                <w:bCs/>
                <w:b/>
              </w:rPr>
              <w:t xml:space="preserve">記述は正しいが帰属・主語が入れ替わっている</w:t>
            </w:r>
          </w:p>
        </w:tc>
        <w:tc>
          <w:tcPr/>
          <w:p>
            <w:pPr>
              <w:pStyle w:val="Compact"/>
              <w:jc w:val="left"/>
            </w:pPr>
            <w:r>
              <w:t xml:space="preserve">Q11（民間機/軍用機）、Q21（PTC/NTC）、Q23（マイスナー/圧電）、Q24（射出成形/鋳込成形）</w:t>
            </w:r>
          </w:p>
        </w:tc>
        <w:tc>
          <w:tcPr/>
          <w:p>
            <w:pPr>
              <w:pStyle w:val="Compact"/>
              <w:jc w:val="left"/>
            </w:pPr>
            <w:r>
              <w:rPr>
                <w:bCs/>
                <w:b/>
              </w:rPr>
              <w:t xml:space="preserve">前半の正しさに引きずられない。「A は X を使う」型の文は A と X だけを抜き出して検算する。</w:t>
            </w:r>
          </w:p>
        </w:tc>
      </w:tr>
      <w:tr>
        <w:tc>
          <w:tcPr/>
          <w:p>
            <w:pPr>
              <w:pStyle w:val="Compact"/>
              <w:jc w:val="left"/>
            </w:pPr>
            <w:r>
              <w:rPr>
                <w:bCs/>
                <w:b/>
              </w:rPr>
              <w:t xml:space="preserve">方向・符号が逆</w:t>
            </w:r>
          </w:p>
        </w:tc>
        <w:tc>
          <w:tcPr/>
          <w:p>
            <w:pPr>
              <w:pStyle w:val="Compact"/>
              <w:jc w:val="left"/>
            </w:pPr>
            <w:r>
              <w:t xml:space="preserve">Q1(A)、Q3、Q9、Q12、Q13、Q27（h′/h•）、Q29（MF/UF の順序）</w:t>
            </w:r>
          </w:p>
        </w:tc>
        <w:tc>
          <w:tcPr/>
          <w:p>
            <w:pPr>
              <w:pStyle w:val="Compact"/>
              <w:jc w:val="left"/>
            </w:pPr>
            <w:r>
              <w:rPr>
                <w:bCs/>
                <w:b/>
              </w:rPr>
              <w:t xml:space="preserve">同一の物理量を扱う肢どうしを並べて相互検算する。</w:t>
            </w:r>
            <w:r>
              <w:t xml:space="preserve">一肢だけ逆を向いていればそれが誤り</w:t>
            </w:r>
          </w:p>
        </w:tc>
      </w:tr>
      <w:tr>
        <w:tc>
          <w:tcPr/>
          <w:p>
            <w:pPr>
              <w:pStyle w:val="Compact"/>
              <w:jc w:val="left"/>
            </w:pPr>
            <w:r>
              <w:rPr>
                <w:bCs/>
                <w:b/>
              </w:rPr>
              <w:t xml:space="preserve">文の論理構造が自洽していない</w:t>
            </w:r>
          </w:p>
        </w:tc>
        <w:tc>
          <w:tcPr/>
          <w:p>
            <w:pPr>
              <w:pStyle w:val="Compact"/>
              <w:jc w:val="left"/>
            </w:pPr>
            <w:r>
              <w:t xml:space="preserve">Q22（逆接「が」の両側が対立していない）、Q25（「イオン化して</w:t>
            </w:r>
            <w:r>
              <w:rPr>
                <w:bCs/>
                <w:b/>
              </w:rPr>
              <w:t xml:space="preserve">そのまま</w:t>
            </w:r>
            <w:r>
              <w:t xml:space="preserve">」で目的と手段が繋がらない）</w:t>
            </w:r>
          </w:p>
        </w:tc>
        <w:tc>
          <w:tcPr/>
          <w:p>
            <w:pPr>
              <w:pStyle w:val="Compact"/>
              <w:jc w:val="left"/>
            </w:pPr>
            <w:r>
              <w:rPr>
                <w:bCs/>
                <w:b/>
              </w:rPr>
              <w:t xml:space="preserve">専門知識が無くても、逆接詞・因果詞の前後が本当に繋がるかを確認すれば判定できる</w:t>
            </w:r>
          </w:p>
        </w:tc>
      </w:tr>
    </w:tbl>
    <w:p>
      <w:pPr>
        <w:pStyle w:val="BodyText"/>
      </w:pPr>
      <w:r>
        <w:rPr>
          <w:bCs/>
          <w:b/>
        </w:rPr>
        <w:t xml:space="preserve">B　重複出題（既出題の再登場）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本年度</w:t>
            </w:r>
          </w:p>
        </w:tc>
        <w:tc>
          <w:tcPr/>
          <w:p>
            <w:pPr>
              <w:pStyle w:val="Compact"/>
              <w:jc w:val="left"/>
            </w:pPr>
            <w:r>
              <w:rPr>
                <w:bCs/>
                <w:b/>
              </w:rPr>
              <w:t xml:space="preserve">旧題</w:t>
            </w:r>
          </w:p>
        </w:tc>
        <w:tc>
          <w:tcPr/>
          <w:p>
            <w:pPr>
              <w:pStyle w:val="Compact"/>
              <w:jc w:val="left"/>
            </w:pPr>
            <w:r>
              <w:rPr>
                <w:bCs/>
                <w:b/>
              </w:rPr>
              <w:t xml:space="preserve">差分</w:t>
            </w:r>
          </w:p>
        </w:tc>
      </w:tr>
      <w:tr>
        <w:tc>
          <w:tcPr/>
          <w:p>
            <w:pPr>
              <w:pStyle w:val="Compact"/>
              <w:jc w:val="left"/>
            </w:pPr>
            <w:r>
              <w:t xml:space="preserve">H29-Q2</w:t>
            </w:r>
          </w:p>
        </w:tc>
        <w:tc>
          <w:tcPr/>
          <w:p>
            <w:pPr>
              <w:pStyle w:val="Compact"/>
              <w:jc w:val="left"/>
            </w:pPr>
            <w:r>
              <w:t xml:space="preserve">H28-Q1</w:t>
            </w:r>
          </w:p>
        </w:tc>
        <w:tc>
          <w:tcPr/>
          <w:p>
            <w:pPr>
              <w:pStyle w:val="Compact"/>
              <w:jc w:val="left"/>
            </w:pPr>
            <w:r>
              <w:t xml:space="preserve">逐字重複、正解番号のみ ③→②</w:t>
            </w:r>
          </w:p>
        </w:tc>
      </w:tr>
      <w:tr>
        <w:tc>
          <w:tcPr/>
          <w:p>
            <w:pPr>
              <w:pStyle w:val="Compact"/>
              <w:jc w:val="left"/>
            </w:pPr>
            <w:r>
              <w:rPr>
                <w:bCs/>
                <w:b/>
              </w:rPr>
              <w:t xml:space="preserve">H30-Q5</w:t>
            </w:r>
          </w:p>
        </w:tc>
        <w:tc>
          <w:tcPr/>
          <w:p>
            <w:pPr>
              <w:pStyle w:val="Compact"/>
              <w:jc w:val="left"/>
            </w:pPr>
            <w:r>
              <w:rPr>
                <w:bCs/>
                <w:b/>
              </w:rPr>
              <w:t xml:space="preserve">H26-Q1</w:t>
            </w:r>
          </w:p>
        </w:tc>
        <w:tc>
          <w:tcPr/>
          <w:p>
            <w:pPr>
              <w:pStyle w:val="Compact"/>
              <w:jc w:val="left"/>
            </w:pPr>
            <w:r>
              <w:rPr>
                <w:bCs/>
                <w:b/>
              </w:rPr>
              <w:t xml:space="preserve">設問が反転</w:t>
            </w:r>
            <w:r>
              <w:t xml:space="preserve">（「示さないものはどれか」→「示すものの数」）</w:t>
            </w:r>
          </w:p>
        </w:tc>
      </w:tr>
      <w:tr>
        <w:tc>
          <w:tcPr/>
          <w:p>
            <w:pPr>
              <w:pStyle w:val="Compact"/>
              <w:jc w:val="left"/>
            </w:pPr>
            <w:r>
              <w:t xml:space="preserve">H30-Q12</w:t>
            </w:r>
          </w:p>
        </w:tc>
        <w:tc>
          <w:tcPr/>
          <w:p>
            <w:pPr>
              <w:pStyle w:val="Compact"/>
              <w:jc w:val="left"/>
            </w:pPr>
            <w:r>
              <w:t xml:space="preserve">H25-Q12</w:t>
            </w:r>
          </w:p>
        </w:tc>
        <w:tc>
          <w:tcPr/>
          <w:p>
            <w:pPr>
              <w:pStyle w:val="Compact"/>
              <w:jc w:val="left"/>
            </w:pPr>
            <w:r>
              <w:t xml:space="preserve">同一論点、形式が五肢正誤に</w:t>
            </w:r>
          </w:p>
        </w:tc>
      </w:tr>
    </w:tbl>
    <w:p>
      <w:pPr>
        <w:pStyle w:val="BodyText"/>
      </w:pPr>
      <w:r>
        <w:rPr>
          <w:bCs/>
          <w:b/>
        </w:rPr>
        <w:t xml:space="preserve">「解いたことがある」と気づいた瞬間こそ、答えではなく設問文を読み直す</w:t>
      </w:r>
      <w:r>
        <w:t xml:space="preserve">（第141項）。</w:t>
      </w:r>
    </w:p>
    <w:p>
      <w:pPr>
        <w:pStyle w:val="BodyText"/>
      </w:pPr>
      <w:r>
        <w:rPr>
          <w:bCs/>
          <w:b/>
        </w:rPr>
        <w:t xml:space="preserve">C　計算題（Q28・Q31・Q32・Q33・Q35）——建模はすべて正解、執行で落とす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題</w:t>
            </w:r>
          </w:p>
        </w:tc>
        <w:tc>
          <w:tcPr/>
          <w:p>
            <w:pPr>
              <w:pStyle w:val="Compact"/>
              <w:jc w:val="left"/>
            </w:pPr>
            <w:r>
              <w:rPr>
                <w:bCs/>
                <w:b/>
              </w:rPr>
              <w:t xml:space="preserve">落とし穴</w:t>
            </w:r>
          </w:p>
        </w:tc>
      </w:tr>
      <w:tr>
        <w:tc>
          <w:tcPr/>
          <w:p>
            <w:pPr>
              <w:pStyle w:val="Compact"/>
              <w:jc w:val="left"/>
            </w:pPr>
            <w:r>
              <w:t xml:space="preserve">Q28</w:t>
            </w:r>
          </w:p>
        </w:tc>
        <w:tc>
          <w:tcPr/>
          <w:p>
            <w:pPr>
              <w:pStyle w:val="Compact"/>
              <w:jc w:val="left"/>
            </w:pPr>
            <w:r>
              <w:t xml:space="preserve">中間値 4016 を 4000 に丸めて 600（正 622.5）</w:t>
            </w:r>
          </w:p>
        </w:tc>
      </w:tr>
      <w:tr>
        <w:tc>
          <w:tcPr/>
          <w:p>
            <w:pPr>
              <w:pStyle w:val="Compact"/>
              <w:jc w:val="left"/>
            </w:pPr>
            <w:r>
              <w:t xml:space="preserve">Q31</w:t>
            </w:r>
          </w:p>
        </w:tc>
        <w:tc>
          <w:tcPr/>
          <w:p>
            <w:pPr>
              <w:pStyle w:val="Compact"/>
              <w:jc w:val="left"/>
            </w:pPr>
            <w:r>
              <w:t xml:space="preserve">u=20 m/s は正解、</w:t>
            </w:r>
            <w:r>
              <w:rPr>
                <w:bCs/>
                <w:b/>
              </w:rPr>
              <w:t xml:space="preserve">面積計算（半径・10⁻⁶）と ×60000</w:t>
            </w:r>
          </w:p>
        </w:tc>
      </w:tr>
      <w:tr>
        <w:tc>
          <w:tcPr/>
          <w:p>
            <w:pPr>
              <w:pStyle w:val="Compact"/>
              <w:jc w:val="left"/>
            </w:pPr>
            <w:r>
              <w:t xml:space="preserve">Q32</w:t>
            </w:r>
          </w:p>
        </w:tc>
        <w:tc>
          <w:tcPr/>
          <w:p>
            <w:pPr>
              <w:pStyle w:val="Compact"/>
              <w:jc w:val="left"/>
            </w:pPr>
            <w:r>
              <w:t xml:space="preserve">ΔT を出した後、</w:t>
            </w:r>
            <w:r>
              <w:rPr>
                <w:bCs/>
                <w:b/>
              </w:rPr>
              <w:t xml:space="preserve">供給温度 25℃ を足し忘れる</w:t>
            </w:r>
          </w:p>
        </w:tc>
      </w:tr>
      <w:tr>
        <w:tc>
          <w:tcPr/>
          <w:p>
            <w:pPr>
              <w:pStyle w:val="Compact"/>
              <w:jc w:val="left"/>
            </w:pPr>
            <w:r>
              <w:t xml:space="preserve">Q33</w:t>
            </w:r>
          </w:p>
        </w:tc>
        <w:tc>
          <w:tcPr/>
          <w:p>
            <w:pPr>
              <w:pStyle w:val="Compact"/>
              <w:jc w:val="left"/>
            </w:pPr>
            <w:r>
              <w:t xml:space="preserve">2800÷13 を 211（正 215.4）</w:t>
            </w:r>
          </w:p>
        </w:tc>
      </w:tr>
      <w:tr>
        <w:tc>
          <w:tcPr/>
          <w:p>
            <w:pPr>
              <w:pStyle w:val="Compact"/>
              <w:jc w:val="left"/>
            </w:pPr>
            <w:r>
              <w:t xml:space="preserve">Q35</w:t>
            </w:r>
          </w:p>
        </w:tc>
        <w:tc>
          <w:tcPr/>
          <w:p>
            <w:pPr>
              <w:pStyle w:val="Compact"/>
              <w:jc w:val="left"/>
            </w:pPr>
            <w:r>
              <w:rPr>
                <w:bCs/>
                <w:b/>
              </w:rPr>
              <w:t xml:space="preserve">分母（全圧＝各分圧の和）の取り違え</w:t>
            </w:r>
            <w:r>
              <w:t xml:space="preserve">でちょうど半分の値</w:t>
            </w:r>
          </w:p>
        </w:tc>
      </w:tr>
    </w:tbl>
    <w:p>
      <w:pPr>
        <w:pStyle w:val="BodyText"/>
      </w:pPr>
      <w:r>
        <w:rPr>
          <w:bCs/>
          <w:b/>
        </w:rPr>
        <w:t xml:space="preserve">D　計算題の固定動作（この五題すべてを救える）</w:t>
      </w:r>
    </w:p>
    <w:p>
      <w:pPr>
        <w:pStyle w:val="BodyText"/>
      </w:pPr>
      <w:r>
        <w:t xml:space="preserve">①</w:t>
      </w:r>
      <w:r>
        <w:t xml:space="preserve"> </w:t>
      </w:r>
      <w:r>
        <w:rPr>
          <w:bCs/>
          <w:b/>
        </w:rPr>
        <w:t xml:space="preserve">式を記号のまま全部つないでから数値を代入する</w:t>
      </w:r>
      <w:r>
        <w:t xml:space="preserve">——除算を最後の一回だけにすれば中間値の丸め誤差が入らず、10⁻⁶ と 10⁶ のような指数も相殺されて消える（Q28、Q31 で決定的）。 ②</w:t>
      </w:r>
      <w:r>
        <w:t xml:space="preserve"> </w:t>
      </w:r>
      <w:r>
        <w:rPr>
          <w:bCs/>
          <w:b/>
        </w:rPr>
        <w:t xml:space="preserve">算出値が ΔT か T か、比か量かを言葉で確認する</w:t>
      </w:r>
      <w:r>
        <w:t xml:space="preserve">（Q32 の +25℃、Q30 の R と L）。 ③</w:t>
      </w:r>
      <w:r>
        <w:t xml:space="preserve"> </w:t>
      </w:r>
      <w:r>
        <w:rPr>
          <w:bCs/>
          <w:b/>
        </w:rPr>
        <w:t xml:space="preserve">選択肢の間隔を先に見る</w:t>
      </w:r>
      <w:r>
        <w:t xml:space="preserve">——数倍離れていれば量級推定だけで勝てる。10% 以内なら整式計算が必須。 ④</w:t>
      </w:r>
      <w:r>
        <w:t xml:space="preserve"> </w:t>
      </w:r>
      <w:r>
        <w:rPr>
          <w:bCs/>
          <w:b/>
        </w:rPr>
        <w:t xml:space="preserve">答えを元式に戻して検算する</w:t>
      </w:r>
      <w:r>
        <w:t xml:space="preserve">（Q33 は 10 秒で確認できた）。 ⑤</w:t>
      </w:r>
      <w:r>
        <w:t xml:space="preserve"> </w:t>
      </w:r>
      <w:r>
        <w:rPr>
          <w:bCs/>
          <w:b/>
        </w:rPr>
        <w:t xml:space="preserve">与えられた数値をすべて使ったか確認する</w:t>
      </w:r>
      <w:r>
        <w:t xml:space="preserve">（Q34 の相対湿度 70%）。ただし</w:t>
      </w:r>
      <w:r>
        <w:rPr>
          <w:bCs/>
          <w:b/>
        </w:rPr>
        <w:t xml:space="preserve">意図的な撹乱データもある</w:t>
      </w:r>
      <w:r>
        <w:t xml:space="preserve">（Q28 の酸素の原子量 16）。 ⑥</w:t>
      </w:r>
      <w:r>
        <w:t xml:space="preserve"> </w:t>
      </w:r>
      <w:r>
        <w:rPr>
          <w:bCs/>
          <w:b/>
        </w:rPr>
        <w:t xml:space="preserve">物理的な妥当性を問う</w:t>
      </w:r>
      <w:r>
        <w:t xml:space="preserve">——Q35 の全圧が約 101 kPa（＝その温度で沸騰している裏づけ）、Q31 の噴出量が数 L/min、Q30 の次元一致。 ⑦</w:t>
      </w:r>
      <w:r>
        <w:t xml:space="preserve"> </w:t>
      </w:r>
      <w:r>
        <w:rPr>
          <w:bCs/>
          <w:b/>
        </w:rPr>
        <w:t xml:space="preserve">不慣れな単元操作では、まず次元チェック</w:t>
      </w:r>
      <w:r>
        <w:t xml:space="preserve">（Q30 は無次元の R が流量と加減算されている三肢が即座に落ちる）。</w:t>
      </w:r>
      <w:r>
        <w:rPr>
          <w:bCs/>
          <w:b/>
        </w:rPr>
        <w:t xml:space="preserve">令和元年度（再試験）　問1〜問15</w:t>
      </w:r>
    </w:p>
    <w:p>
      <w:pPr>
        <w:pStyle w:val="BodyText"/>
      </w:pPr>
      <w:r>
        <w:rPr>
          <w:iCs/>
          <w:i/>
        </w:rPr>
        <w:t xml:space="preserve">令和元年度は台風19号により本試験が中止となり、12月に再試験が実施された。本年度は「本試験」と「再試験」の二セットが存在する。以下は再試験分（R1再）。</w:t>
      </w:r>
    </w:p>
    <w:p>
      <w:pPr>
        <w:pStyle w:val="BodyText"/>
      </w:pPr>
      <w:r>
        <w:rPr>
          <w:bCs/>
          <w:b/>
        </w:rPr>
        <w:t xml:space="preserve">R1再-Q1</w:t>
      </w:r>
    </w:p>
    <w:p>
      <w:pPr>
        <w:pStyle w:val="BodyText"/>
      </w:pPr>
      <w:r>
        <w:t xml:space="preserve">主題：アルコールの酸化反応　</w:t>
      </w:r>
      <w:r>
        <w:rPr>
          <w:bCs/>
          <w:b/>
        </w:rPr>
        <w:t xml:space="preserve">正解：④（最も不適切）</w:t>
      </w:r>
    </w:p>
    <w:p>
      <w:pPr>
        <w:pStyle w:val="BodyText"/>
      </w:pPr>
      <w:r>
        <w:rPr>
          <w:bCs/>
          <w:b/>
        </w:rPr>
        <w:t xml:space="preserve">核心フレーム：水の有無で止まる位置が決まる</w:t>
      </w:r>
    </w:p>
    <w:p>
      <w:pPr>
        <w:pStyle w:val="BodyText"/>
      </w:pPr>
      <w:r>
        <w:t xml:space="preserve">第一級アルコールはまずアルデヒドになる。アルデヒドは水中で水和物（gem-ジオール）を作り、そこに酸化されうる C–H と OH が残るためカルボン酸まで進む。水がなければ水和できないのでアルデヒドで止まる。</w:t>
      </w:r>
    </w:p>
    <w:p>
      <w:pPr>
        <w:numPr>
          <w:ilvl w:val="0"/>
          <w:numId w:val="1027"/>
        </w:numPr>
        <w:pStyle w:val="Compact"/>
      </w:pPr>
      <w:r>
        <w:t xml:space="preserve">水あり（Jones：CrO₃/H₂SO₄ 水溶液）→ カルボン酸</w:t>
      </w:r>
    </w:p>
    <w:p>
      <w:pPr>
        <w:numPr>
          <w:ilvl w:val="0"/>
          <w:numId w:val="1027"/>
        </w:numPr>
        <w:pStyle w:val="Compact"/>
      </w:pPr>
      <w:r>
        <w:t xml:space="preserve">水なし（PCC／DMP、無水 CH₂Cl₂）→ アルデヒドで停止</w:t>
      </w:r>
    </w:p>
    <w:p>
      <w:pPr>
        <w:pStyle w:val="FirstParagraph"/>
      </w:pPr>
      <w:r>
        <w:rPr>
          <w:bCs/>
          <w:b/>
        </w:rPr>
        <w:t xml:space="preserve">④が誤り</w:t>
      </w:r>
      <w:r>
        <w:t xml:space="preserve">　Dess-Martin ペルヨージナン（DMP）のヨウ素は</w:t>
      </w:r>
      <w:r>
        <w:t xml:space="preserve"> </w:t>
      </w:r>
      <w:r>
        <w:rPr>
          <w:bCs/>
          <w:b/>
        </w:rPr>
        <w:t xml:space="preserve">+5 価（I(V)、λ⁵-ヨーダン）</w:t>
      </w:r>
      <w:r>
        <w:t xml:space="preserve">であり、設問の「6価のヨウ素（VI）」が誤り。超原子価ヨウ素の安定酸化数は</w:t>
      </w:r>
      <w:r>
        <w:rPr>
          <w:bCs/>
          <w:b/>
        </w:rPr>
        <w:t xml:space="preserve">奇数</w:t>
      </w:r>
      <w:r>
        <w:t xml:space="preserve">（+3＝λ³ の PhI(OAc)₂、+5＝λ⁵ の IBX・DMP、+7＝HIO₄）。</w:t>
      </w:r>
      <w:r>
        <w:rPr>
          <w:bCs/>
          <w:b/>
        </w:rPr>
        <w:t xml:space="preserve">偶数が出てきた時点で疑う</w:t>
      </w:r>
      <w:r>
        <w:t xml:space="preserve">のが推理ルート。DMP の他の記述（CH₂Cl₂ 中・温和・クロムフリー・近年の標準法）はすべて正しい。半暗記題。</w:t>
      </w:r>
    </w:p>
    <w:p>
      <w:pPr>
        <w:pStyle w:val="BodyText"/>
      </w:pPr>
      <w:r>
        <w:rPr>
          <w:bCs/>
          <w:b/>
        </w:rPr>
        <w:t xml:space="preserve">①</w:t>
      </w:r>
      <w:r>
        <w:t xml:space="preserve">　PCC は無水条件なのでアルデヒドで停止——正しい。</w:t>
      </w:r>
    </w:p>
    <w:p>
      <w:pPr>
        <w:pStyle w:val="BodyText"/>
      </w:pPr>
      <w:r>
        <w:rPr>
          <w:bCs/>
          <w:b/>
        </w:rPr>
        <w:t xml:space="preserve">②</w:t>
      </w:r>
      <w:r>
        <w:t xml:space="preserve">　第三級アルコールはヒドロキシ炭素上に α-H がなく、酸化に必要な C–H の引き抜きができないため通常の酸化剤と反応しない——正しい。</w:t>
      </w:r>
    </w:p>
    <w:p>
      <w:pPr>
        <w:pStyle w:val="BodyText"/>
      </w:pPr>
      <w:r>
        <w:rPr>
          <w:bCs/>
          <w:b/>
        </w:rPr>
        <w:t xml:space="preserve">③</w:t>
      </w:r>
      <w:r>
        <w:t xml:space="preserve">　第二級アルコール→ケトン。ケトンのカルボニル炭素には H がないのでそこで停止。大規模には希硫酸／希酢酸中の Na₂Cr₂O₇ が安価——正しい。</w:t>
      </w:r>
    </w:p>
    <w:p>
      <w:pPr>
        <w:pStyle w:val="BodyText"/>
      </w:pPr>
      <w:r>
        <w:rPr>
          <w:bCs/>
          <w:b/>
        </w:rPr>
        <w:t xml:space="preserve">⑤</w:t>
      </w:r>
      <w:r>
        <w:t xml:space="preserve">　Jones 試薬は水を含むためカルボン酸まで——正しい。</w:t>
      </w:r>
    </w:p>
    <w:p>
      <w:pPr>
        <w:pStyle w:val="BodyText"/>
      </w:pPr>
      <w:r>
        <w:rPr>
          <w:bCs/>
          <w:b/>
        </w:rPr>
        <w:t xml:space="preserve">選択肢の連動による消去法の誤用（重要）</w:t>
      </w:r>
      <w:r>
        <w:t xml:space="preserve">　「①が誤りなら⑤も誤り、よって①は答えでない」という形式自体は成立する（誤りは一つだけだから）。ただし（a）その含意は</w:t>
      </w:r>
      <w:r>
        <w:rPr>
          <w:bCs/>
          <w:b/>
        </w:rPr>
        <w:t xml:space="preserve">片方向</w:t>
      </w:r>
      <w:r>
        <w:t xml:space="preserve">にしか効かず、⑤を排除するには逆向きの含意も要る。（b）本題ではそもそも①と⑤は</w:t>
      </w:r>
      <w:r>
        <w:rPr>
          <w:bCs/>
          <w:b/>
        </w:rPr>
        <w:t xml:space="preserve">独立した事実</w:t>
      </w:r>
      <w:r>
        <w:t xml:space="preserve">であり連動しない。PCC と Jones はどちらも Cr(VI) だが、違いは「水の有無」であって、一方の誤りが他方の誤りを導かない。</w:t>
      </w:r>
      <w:r>
        <w:rPr>
          <w:bCs/>
          <w:b/>
        </w:rPr>
        <w:t xml:space="preserve">連動消去は、二肢が互いの否定・同一数値の別表現などで論理的に結びついている場合にだけ使える。</w:t>
      </w:r>
    </w:p>
    <w:p>
      <w:pPr>
        <w:pStyle w:val="BodyText"/>
      </w:pPr>
      <w:r>
        <w:rPr>
          <w:bCs/>
          <w:b/>
        </w:rPr>
        <w:t xml:space="preserve">一句速記</w:t>
      </w:r>
      <w:r>
        <w:t xml:space="preserve">　水あり→カルボン酸、水なし→アルデヒドで停止。DMP のヨウ素は +5、超原子価ヨウ素の酸化数は奇数のみ。</w:t>
      </w:r>
    </w:p>
    <w:p>
      <w:pPr>
        <w:pStyle w:val="BodyText"/>
      </w:pPr>
      <w:r>
        <w:rPr>
          <w:bCs/>
          <w:b/>
        </w:rPr>
        <w:t xml:space="preserve">R1再-Q2</w:t>
      </w:r>
    </w:p>
    <w:p>
      <w:pPr>
        <w:pStyle w:val="BodyText"/>
      </w:pPr>
      <w:r>
        <w:t xml:space="preserve">主題：p-メチル安息香酸の臭素化　</w:t>
      </w:r>
      <w:r>
        <w:rPr>
          <w:bCs/>
          <w:b/>
        </w:rPr>
        <w:t xml:space="preserve">正解：③（求電子／Lewis酸／メタ／オルト−パラ／3-ブロモ-4-メチル安息香酸）</w:t>
      </w:r>
    </w:p>
    <w:p>
      <w:pPr>
        <w:pStyle w:val="BodyText"/>
      </w:pPr>
      <w:r>
        <w:rPr>
          <w:bCs/>
          <w:b/>
        </w:rPr>
        <w:t xml:space="preserve">なぜ「求電子」か——反応名は攻撃する側の性質で決まる</w:t>
      </w:r>
    </w:p>
    <w:p>
      <w:pPr>
        <w:pStyle w:val="BodyText"/>
      </w:pPr>
      <w:r>
        <w:t xml:space="preserve">ベンゼン環は π 電子に富み、電子を</w:t>
      </w:r>
      <w:r>
        <w:rPr>
          <w:bCs/>
          <w:b/>
        </w:rPr>
        <w:t xml:space="preserve">供給する</w:t>
      </w:r>
      <w:r>
        <w:t xml:space="preserve">側。攻撃するのは Brᵟ⁺ で、電子を</w:t>
      </w:r>
      <w:r>
        <w:rPr>
          <w:bCs/>
          <w:b/>
        </w:rPr>
        <w:t xml:space="preserve">求める</w:t>
      </w:r>
      <w:r>
        <w:t xml:space="preserve">側。よって芳香族</w:t>
      </w:r>
      <w:r>
        <w:rPr>
          <w:bCs/>
          <w:b/>
        </w:rPr>
        <w:t xml:space="preserve">求電子</w:t>
      </w:r>
      <w:r>
        <w:t xml:space="preserve">置換（S_EAr）。芳香族求核置換（S_NAr）は環が電子不足（–NO₂ 等）かつ脱離基（–Cl 等）を持つ別の状況。</w:t>
      </w:r>
    </w:p>
    <w:p>
      <w:pPr>
        <w:pStyle w:val="BodyText"/>
      </w:pPr>
      <w:r>
        <w:rPr>
          <w:bCs/>
          <w:b/>
        </w:rPr>
        <w:t xml:space="preserve">a＝求電子</w:t>
      </w:r>
      <w:r>
        <w:t xml:space="preserve">　芳香環は芳香族性により安定で、アルケンより求電子試薬への反応性に乏しい。ゆえに触媒が要る。</w:t>
      </w:r>
    </w:p>
    <w:p>
      <w:pPr>
        <w:pStyle w:val="BodyText"/>
      </w:pPr>
      <w:r>
        <w:rPr>
          <w:bCs/>
          <w:b/>
        </w:rPr>
        <w:t xml:space="preserve">b＝Lewis酸</w:t>
      </w:r>
      <w:r>
        <w:t xml:space="preserve">　FeBr₃ の Fe は空軌道を持ち、Br₂ の孤立電子対を</w:t>
      </w:r>
      <w:r>
        <w:rPr>
          <w:bCs/>
          <w:b/>
        </w:rPr>
        <w:t xml:space="preserve">受け取って</w:t>
      </w:r>
      <w:r>
        <w:t xml:space="preserve"> </w:t>
      </w:r>
      <w:r>
        <w:t xml:space="preserve">Br–Br⁺–FeBr₃⁻ を作る。Br–Br が分極し末端の Br が強い Brᵟ⁺ となる。電子対を受け取る＝Lewis 酸。Lewis 塩基（電子対供与）では Br を電子不足にできないので①②は不可。</w:t>
      </w:r>
    </w:p>
    <w:p>
      <w:pPr>
        <w:pStyle w:val="BodyText"/>
      </w:pPr>
      <w:r>
        <w:rPr>
          <w:bCs/>
          <w:b/>
        </w:rPr>
        <w:t xml:space="preserve">c＝メタ（–COOH）</w:t>
      </w:r>
      <w:r>
        <w:t xml:space="preserve">　電子求引基。環を不活性化し、オルト・パラを特に電子不足にするのでメタ配向。</w:t>
      </w:r>
    </w:p>
    <w:p>
      <w:pPr>
        <w:pStyle w:val="BodyText"/>
      </w:pPr>
      <w:r>
        <w:rPr>
          <w:bCs/>
          <w:b/>
        </w:rPr>
        <w:t xml:space="preserve">d＝オルト−パラ（–CH₃）</w:t>
      </w:r>
      <w:r>
        <w:t xml:space="preserve">　電子供与基（超共役）。環を活性化しオルト・パラ配向。④⑤は c と d が入れ替わっている典型的な方向トラップ。</w:t>
      </w:r>
    </w:p>
    <w:p>
      <w:pPr>
        <w:pStyle w:val="BodyText"/>
      </w:pPr>
      <w:r>
        <w:rPr>
          <w:bCs/>
          <w:b/>
        </w:rPr>
        <w:t xml:space="preserve">e＝3-ブロモ-4-メチル安息香酸</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位置</w:t>
            </w:r>
          </w:p>
        </w:tc>
        <w:tc>
          <w:tcPr/>
          <w:p>
            <w:pPr>
              <w:pStyle w:val="Compact"/>
              <w:jc w:val="left"/>
            </w:pPr>
            <w:r>
              <w:t xml:space="preserve">COOH（C1）から見て</w:t>
            </w:r>
          </w:p>
        </w:tc>
        <w:tc>
          <w:tcPr/>
          <w:p>
            <w:pPr>
              <w:pStyle w:val="Compact"/>
              <w:jc w:val="left"/>
            </w:pPr>
            <w:r>
              <w:t xml:space="preserve">CH₃（C4）から見て</w:t>
            </w:r>
          </w:p>
        </w:tc>
        <w:tc>
          <w:tcPr/>
          <w:p>
            <w:pPr>
              <w:pStyle w:val="Compact"/>
              <w:jc w:val="left"/>
            </w:pPr>
            <w:r>
              <w:t xml:space="preserve">判定</w:t>
            </w:r>
          </w:p>
        </w:tc>
      </w:tr>
      <w:tr>
        <w:tc>
          <w:tcPr/>
          <w:p>
            <w:pPr>
              <w:pStyle w:val="Compact"/>
              <w:jc w:val="left"/>
            </w:pPr>
            <w:r>
              <w:t xml:space="preserve">C2 / C6</w:t>
            </w:r>
          </w:p>
        </w:tc>
        <w:tc>
          <w:tcPr/>
          <w:p>
            <w:pPr>
              <w:pStyle w:val="Compact"/>
              <w:jc w:val="left"/>
            </w:pPr>
            <w:r>
              <w:t xml:space="preserve">オルト（不利）</w:t>
            </w:r>
          </w:p>
        </w:tc>
        <w:tc>
          <w:tcPr/>
          <w:p>
            <w:pPr>
              <w:pStyle w:val="Compact"/>
              <w:jc w:val="left"/>
            </w:pPr>
            <w:r>
              <w:t xml:space="preserve">メタ（不利）</w:t>
            </w:r>
          </w:p>
        </w:tc>
        <w:tc>
          <w:tcPr/>
          <w:p>
            <w:pPr>
              <w:pStyle w:val="Compact"/>
              <w:jc w:val="left"/>
            </w:pPr>
            <w:r>
              <w:t xml:space="preserve">✗</w:t>
            </w:r>
          </w:p>
        </w:tc>
      </w:tr>
      <w:tr>
        <w:tc>
          <w:tcPr/>
          <w:p>
            <w:pPr>
              <w:pStyle w:val="Compact"/>
              <w:jc w:val="left"/>
            </w:pPr>
            <w:r>
              <w:t xml:space="preserve">C3 / C5</w:t>
            </w:r>
          </w:p>
        </w:tc>
        <w:tc>
          <w:tcPr/>
          <w:p>
            <w:pPr>
              <w:pStyle w:val="Compact"/>
              <w:jc w:val="left"/>
            </w:pPr>
            <w:r>
              <w:rPr>
                <w:bCs/>
                <w:b/>
              </w:rPr>
              <w:t xml:space="preserve">メタ（有利）</w:t>
            </w:r>
          </w:p>
        </w:tc>
        <w:tc>
          <w:tcPr/>
          <w:p>
            <w:pPr>
              <w:pStyle w:val="Compact"/>
              <w:jc w:val="left"/>
            </w:pPr>
            <w:r>
              <w:rPr>
                <w:bCs/>
                <w:b/>
              </w:rPr>
              <w:t xml:space="preserve">オルト（有利）</w:t>
            </w:r>
          </w:p>
        </w:tc>
        <w:tc>
          <w:tcPr/>
          <w:p>
            <w:pPr>
              <w:pStyle w:val="Compact"/>
              <w:jc w:val="left"/>
            </w:pPr>
            <w:r>
              <w:t xml:space="preserve">✓ 両者一致</w:t>
            </w:r>
          </w:p>
        </w:tc>
      </w:tr>
      <w:tr>
        <w:tc>
          <w:tcPr/>
          <w:p>
            <w:pPr>
              <w:pStyle w:val="Compact"/>
              <w:jc w:val="left"/>
            </w:pPr>
            <w:r>
              <w:t xml:space="preserve">CH₃ のパラ位</w:t>
            </w:r>
          </w:p>
        </w:tc>
        <w:tc>
          <w:tcPr/>
          <w:p>
            <w:pPr>
              <w:pStyle w:val="Compact"/>
              <w:jc w:val="left"/>
            </w:pPr>
            <w:r>
              <w:t xml:space="preserve">—</w:t>
            </w:r>
          </w:p>
        </w:tc>
        <w:tc>
          <w:tcPr/>
          <w:p>
            <w:pPr>
              <w:pStyle w:val="Compact"/>
              <w:jc w:val="left"/>
            </w:pPr>
            <w:r>
              <w:t xml:space="preserve">COOH が占有済み</w:t>
            </w:r>
          </w:p>
        </w:tc>
        <w:tc>
          <w:tcPr/>
          <w:p>
            <w:pPr>
              <w:pStyle w:val="Compact"/>
              <w:jc w:val="left"/>
            </w:pPr>
            <w:r>
              <w:t xml:space="preserve">✗</w:t>
            </w:r>
          </w:p>
        </w:tc>
      </w:tr>
    </w:tbl>
    <w:p>
      <w:pPr>
        <w:pStyle w:val="BodyText"/>
      </w:pPr>
      <w:r>
        <w:t xml:space="preserve">安息香酸を母体とし COOH を C1 とすると Br が 3 位、CH₃ が 4 位。「4-ブロモ-5-メチル」は出発物の CH₃ と COOH のパラ関係に反し、臭素化で既存置換基が動くことはないので即排除。論理推理題。</w:t>
      </w:r>
    </w:p>
    <w:p>
      <w:pPr>
        <w:pStyle w:val="BodyText"/>
      </w:pPr>
      <w:r>
        <w:rPr>
          <w:bCs/>
          <w:b/>
        </w:rPr>
        <w:t xml:space="preserve">一句速記</w:t>
      </w:r>
      <w:r>
        <w:t xml:space="preserve">　名前は攻撃者で決まる。Br⁺ が電子を求めるから求電子、FeBr₃ が電子対を受け取るから Lewis 酸、COOH＝メタと CH₃＝オルト/パラの一致点が生成位置。</w:t>
      </w:r>
    </w:p>
    <w:p>
      <w:pPr>
        <w:pStyle w:val="BodyText"/>
      </w:pPr>
      <w:r>
        <w:rPr>
          <w:bCs/>
          <w:b/>
        </w:rPr>
        <w:t xml:space="preserve">R1再-Q3</w:t>
      </w:r>
    </w:p>
    <w:p>
      <w:pPr>
        <w:pStyle w:val="BodyText"/>
      </w:pPr>
      <w:r>
        <w:t xml:space="preserve">主題：人名反応の反応式　</w:t>
      </w:r>
      <w:r>
        <w:rPr>
          <w:bCs/>
          <w:b/>
        </w:rPr>
        <w:t xml:space="preserve">正解：③（誤っているもの）</w:t>
      </w:r>
    </w:p>
    <w:p>
      <w:pPr>
        <w:pStyle w:val="BodyText"/>
      </w:pPr>
      <w:r>
        <w:rPr>
          <w:bCs/>
          <w:b/>
        </w:rPr>
        <w:t xml:space="preserve">③ カニッツァロ反応が誤り——炭素数で即断できる</w:t>
      </w:r>
    </w:p>
    <w:p>
      <w:pPr>
        <w:pStyle w:val="BodyText"/>
      </w:pPr>
      <w:r>
        <w:t xml:space="preserve">α水素を持たないアルデヒドを濃塩基中で反応させると</w:t>
      </w:r>
      <w:r>
        <w:rPr>
          <w:bCs/>
          <w:b/>
        </w:rPr>
        <w:t xml:space="preserve">不均化</w:t>
      </w:r>
      <w:r>
        <w:t xml:space="preserve">し、一方が酸化、他方が還元される。</w:t>
      </w:r>
    </w:p>
    <w:p>
      <w:pPr>
        <w:pStyle w:val="BodyText"/>
      </w:pPr>
      <w:r>
        <w:t xml:space="preserve">2 PhCHO + OH⁻ → PhCOO⁻（→ PhCOOH）＋</w:t>
      </w:r>
      <w:r>
        <w:t xml:space="preserve"> </w:t>
      </w:r>
      <w:r>
        <w:rPr>
          <w:bCs/>
          <w:b/>
        </w:rPr>
        <w:t xml:space="preserve">PhCH₂OH（ベンジルアルコール）</w:t>
      </w:r>
    </w:p>
    <w:p>
      <w:pPr>
        <w:pStyle w:val="BodyText"/>
      </w:pPr>
      <w:r>
        <w:t xml:space="preserve">図の還元生成物は</w:t>
      </w:r>
      <w:r>
        <w:rPr>
          <w:bCs/>
          <w:b/>
        </w:rPr>
        <w:t xml:space="preserve">フェノール PhOH</w:t>
      </w:r>
      <w:r>
        <w:t xml:space="preserve"> </w:t>
      </w:r>
      <w:r>
        <w:t xml:space="preserve">になっており、CH₂ が一つ足りない。</w:t>
      </w:r>
      <w:r>
        <w:rPr>
          <w:bCs/>
          <w:b/>
        </w:rPr>
        <w:t xml:space="preserve">PhCHO は C7 なので生成物も両方 C7</w:t>
      </w:r>
      <w:r>
        <w:t xml:space="preserve">。安息香酸は C7 ✓、フェノールは C6 ✗。アルデヒドの還元は –CHO → –CH₂OH であり炭素は脱落しない。反応名を知らなくても</w:t>
      </w:r>
      <w:r>
        <w:rPr>
          <w:bCs/>
          <w:b/>
        </w:rPr>
        <w:t xml:space="preserve">炭素数保存</w:t>
      </w:r>
      <w:r>
        <w:t xml:space="preserve">で判定できる論理推理題。</w:t>
      </w:r>
    </w:p>
    <w:p>
      <w:pPr>
        <w:pStyle w:val="BodyText"/>
      </w:pPr>
      <w:r>
        <w:t xml:space="preserve">機構：OH⁻ がカルボニルに付加した四面体中間体が、第二のアルデヒドへ</w:t>
      </w:r>
      <w:r>
        <w:t xml:space="preserve"> </w:t>
      </w:r>
      <w:r>
        <w:rPr>
          <w:bCs/>
          <w:b/>
        </w:rPr>
        <w:t xml:space="preserve">H⁻（ヒドリド）</w:t>
      </w:r>
      <w:r>
        <w:t xml:space="preserve">を移動する。α-H がなくエノール化できないためこの経路しかない。</w:t>
      </w:r>
    </w:p>
    <w:p>
      <w:pPr>
        <w:pStyle w:val="BodyText"/>
      </w:pPr>
      <w:r>
        <w:rPr>
          <w:bCs/>
          <w:b/>
        </w:rPr>
        <w:t xml:space="preserve">①　クライゼン縮合</w:t>
      </w:r>
      <w:r>
        <w:t xml:space="preserve">　酢酸エチル2分子、NaOEt。α-カルバニオンが他分子のエステルカルボニルを攻撃し EtO⁻ が脱離、アセト酢酸エチル + EtOH。炭素数検算 4+4 = 6+2 ✓。</w:t>
      </w:r>
    </w:p>
    <w:p>
      <w:pPr>
        <w:pStyle w:val="BodyText"/>
      </w:pPr>
      <w:r>
        <w:rPr>
          <w:bCs/>
          <w:b/>
        </w:rPr>
        <w:t xml:space="preserve">②　マイケル付加</w:t>
      </w:r>
      <w:r>
        <w:t xml:space="preserve">　アセト酢酸エチルの活性メチレン（二つのカルボニルに挟まれ最も酸性）のカルバニオンが、メチルビニルケトンの</w:t>
      </w:r>
      <w:r>
        <w:t xml:space="preserve"> </w:t>
      </w:r>
      <w:r>
        <w:rPr>
          <w:bCs/>
          <w:b/>
        </w:rPr>
        <w:t xml:space="preserve">β炭素</w:t>
      </w:r>
      <w:r>
        <w:t xml:space="preserve">へ 1,4-共役付加 ✓。</w:t>
      </w:r>
    </w:p>
    <w:p>
      <w:pPr>
        <w:pStyle w:val="BodyText"/>
      </w:pPr>
      <w:r>
        <w:rPr>
          <w:bCs/>
          <w:b/>
        </w:rPr>
        <w:t xml:space="preserve">④　クネーフェナーゲル縮合 → 加水分解 → 脱炭酸</w:t>
      </w:r>
      <w:r>
        <w:t xml:space="preserve">（受験者が誤って選びやすい肢。正しい）</w:t>
      </w:r>
    </w:p>
    <w:p>
      <w:pPr>
        <w:numPr>
          <w:ilvl w:val="0"/>
          <w:numId w:val="1028"/>
        </w:numPr>
        <w:pStyle w:val="Compact"/>
      </w:pPr>
      <w:r>
        <w:t xml:space="preserve">PhCHO + CH₂(CO₂Et)₂ / NaOEt → 付加・脱水 → PhCH=C(CO₂Et)₂</w:t>
      </w:r>
    </w:p>
    <w:p>
      <w:pPr>
        <w:numPr>
          <w:ilvl w:val="0"/>
          <w:numId w:val="1028"/>
        </w:numPr>
        <w:pStyle w:val="Compact"/>
      </w:pPr>
      <w:r>
        <w:t xml:space="preserve">H₃O⁺ で二つのエステルが加水分解 → PhCH=C(COOH)₂</w:t>
      </w:r>
    </w:p>
    <w:p>
      <w:pPr>
        <w:numPr>
          <w:ilvl w:val="0"/>
          <w:numId w:val="1028"/>
        </w:numPr>
        <w:pStyle w:val="Compact"/>
      </w:pPr>
      <w:r>
        <w:t xml:space="preserve">同一炭素上に二つの COOH（マロン酸型）は加熱で</w:t>
      </w:r>
      <w:r>
        <w:rPr>
          <w:bCs/>
          <w:b/>
        </w:rPr>
        <w:t xml:space="preserve">脱炭酸</w:t>
      </w:r>
      <w:r>
        <w:t xml:space="preserve">し CO₂ を一つ失う → PhCH=CH–COOH（ケイ皮酸）✓</w:t>
      </w:r>
    </w:p>
    <w:p>
      <w:pPr>
        <w:pStyle w:val="FirstParagraph"/>
      </w:pPr>
      <w:r>
        <w:t xml:space="preserve">マロン酸エステル合成と同じ「加水分解 → 脱炭酸」。</w:t>
      </w:r>
      <w:r>
        <w:rPr>
          <w:bCs/>
          <w:b/>
        </w:rPr>
        <w:t xml:space="preserve">生成物で CO₂Et が一つ減っているのを見て誤りと判断するのが典型的な罠。</w:t>
      </w:r>
    </w:p>
    <w:p>
      <w:pPr>
        <w:pStyle w:val="BodyText"/>
      </w:pPr>
      <w:r>
        <w:rPr>
          <w:bCs/>
          <w:b/>
        </w:rPr>
        <w:t xml:space="preserve">⑤　マンニッヒ反応</w:t>
      </w:r>
      <w:r>
        <w:t xml:space="preserve">　CH₃CHO + ジメチルアミン → イミニウムイオン CH₃CH=N⁺(CH₃)₂。シクロヘキサノンのエノールがこれを攻撃し 2-(1-ジメチルアミノエチル)シクロヘキサノン ✓。最も典型的なアルデヒドは HCHO だが他のアルデヒドでも成立する。</w:t>
      </w:r>
    </w:p>
    <w:p>
      <w:pPr>
        <w:pStyle w:val="BodyText"/>
      </w:pPr>
      <w:r>
        <w:rPr>
          <w:bCs/>
          <w:b/>
        </w:rPr>
        <w:t xml:space="preserve">一句速記</w:t>
      </w:r>
      <w:r>
        <w:t xml:space="preserve">　カニッツァロは「カルボン酸＋第一級アルコール」で炭素数不変。生成物の炭素が減っていたら誤り。マロン酸エステルの H₃O⁺ 処理は加水分解＋脱炭酸で CO₂ が一つ減るのが正常。</w:t>
      </w:r>
    </w:p>
    <w:p>
      <w:pPr>
        <w:pStyle w:val="BodyText"/>
      </w:pPr>
      <w:r>
        <w:rPr>
          <w:bCs/>
          <w:b/>
        </w:rPr>
        <w:t xml:space="preserve">R1再-Q4</w:t>
      </w:r>
    </w:p>
    <w:p>
      <w:pPr>
        <w:pStyle w:val="BodyText"/>
      </w:pPr>
      <w:r>
        <w:t xml:space="preserve">主題：Diels-Alder 付加環化　</w:t>
      </w:r>
      <w:r>
        <w:rPr>
          <w:bCs/>
          <w:b/>
        </w:rPr>
        <w:t xml:space="preserve">正解：⑤（最も正しい）</w:t>
      </w:r>
    </w:p>
    <w:p>
      <w:pPr>
        <w:pStyle w:val="BodyText"/>
      </w:pPr>
      <w:r>
        <w:rPr>
          <w:bCs/>
          <w:b/>
        </w:rPr>
        <w:t xml:space="preserve">フレーム五本柱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柱</w:t>
            </w:r>
          </w:p>
        </w:tc>
        <w:tc>
          <w:tcPr/>
          <w:p>
            <w:pPr>
              <w:pStyle w:val="Compact"/>
              <w:jc w:val="left"/>
            </w:pPr>
            <w:r>
              <w:t xml:space="preserve">内容</w:t>
            </w:r>
          </w:p>
        </w:tc>
      </w:tr>
      <w:tr>
        <w:tc>
          <w:tcPr/>
          <w:p>
            <w:pPr>
              <w:pStyle w:val="Compact"/>
              <w:jc w:val="left"/>
            </w:pPr>
            <w:r>
              <w:t xml:space="preserve">協奏</w:t>
            </w:r>
          </w:p>
        </w:tc>
        <w:tc>
          <w:tcPr/>
          <w:p>
            <w:pPr>
              <w:pStyle w:val="Compact"/>
              <w:jc w:val="left"/>
            </w:pPr>
            <w:r>
              <w:t xml:space="preserve">一段階、</w:t>
            </w:r>
            <w:r>
              <w:rPr>
                <w:bCs/>
                <w:b/>
              </w:rPr>
              <w:t xml:space="preserve">中間体なし</w:t>
            </w:r>
            <w:r>
              <w:t xml:space="preserve">、遷移状態は一つ</w:t>
            </w:r>
          </w:p>
        </w:tc>
      </w:tr>
      <w:tr>
        <w:tc>
          <w:tcPr/>
          <w:p>
            <w:pPr>
              <w:pStyle w:val="Compact"/>
              <w:jc w:val="left"/>
            </w:pPr>
            <w:r>
              <w:t xml:space="preserve">立体特異性</w:t>
            </w:r>
          </w:p>
        </w:tc>
        <w:tc>
          <w:tcPr/>
          <w:p>
            <w:pPr>
              <w:pStyle w:val="Compact"/>
              <w:jc w:val="left"/>
            </w:pPr>
            <w:r>
              <w:t xml:space="preserve">ジエノフィルの cis/trans がそのまま生成物に保存される</w:t>
            </w:r>
          </w:p>
        </w:tc>
      </w:tr>
      <w:tr>
        <w:tc>
          <w:tcPr/>
          <w:p>
            <w:pPr>
              <w:pStyle w:val="Compact"/>
              <w:jc w:val="left"/>
            </w:pPr>
            <w:r>
              <w:t xml:space="preserve">電子要求</w:t>
            </w:r>
          </w:p>
        </w:tc>
        <w:tc>
          <w:tcPr/>
          <w:p>
            <w:pPr>
              <w:pStyle w:val="Compact"/>
              <w:jc w:val="left"/>
            </w:pPr>
            <w:r>
              <w:t xml:space="preserve">ジエンに供与基、</w:t>
            </w:r>
            <w:r>
              <w:rPr>
                <w:bCs/>
                <w:b/>
              </w:rPr>
              <w:t xml:space="preserve">ジエノフィルに求引基</w:t>
            </w:r>
            <w:r>
              <w:t xml:space="preserve">で最速</w:t>
            </w:r>
          </w:p>
        </w:tc>
      </w:tr>
      <w:tr>
        <w:tc>
          <w:tcPr/>
          <w:p>
            <w:pPr>
              <w:pStyle w:val="Compact"/>
              <w:jc w:val="left"/>
            </w:pPr>
            <w:r>
              <w:t xml:space="preserve">4n+2 則</w:t>
            </w:r>
          </w:p>
        </w:tc>
        <w:tc>
          <w:tcPr/>
          <w:p>
            <w:pPr>
              <w:pStyle w:val="Compact"/>
              <w:jc w:val="left"/>
            </w:pPr>
            <w:r>
              <w:t xml:space="preserve">[4+2]＝6π は</w:t>
            </w:r>
            <w:r>
              <w:rPr>
                <w:bCs/>
                <w:b/>
              </w:rPr>
              <w:t xml:space="preserve">熱で許容</w:t>
            </w:r>
            <w:r>
              <w:t xml:space="preserve">、[2+2]＝4π は熱禁制・</w:t>
            </w:r>
            <w:r>
              <w:rPr>
                <w:bCs/>
                <w:b/>
              </w:rPr>
              <w:t xml:space="preserve">光許容</w:t>
            </w:r>
          </w:p>
        </w:tc>
      </w:tr>
      <w:tr>
        <w:tc>
          <w:tcPr/>
          <w:p>
            <w:pPr>
              <w:pStyle w:val="Compact"/>
              <w:jc w:val="left"/>
            </w:pPr>
            <w:r>
              <w:t xml:space="preserve">エンド則</w:t>
            </w:r>
          </w:p>
        </w:tc>
        <w:tc>
          <w:tcPr/>
          <w:p>
            <w:pPr>
              <w:pStyle w:val="Compact"/>
              <w:jc w:val="left"/>
            </w:pPr>
            <w:r>
              <w:t xml:space="preserve">主生成物は</w:t>
            </w:r>
            <w:r>
              <w:rPr>
                <w:bCs/>
                <w:b/>
              </w:rPr>
              <w:t xml:space="preserve">エンド体</w:t>
            </w:r>
          </w:p>
        </w:tc>
      </w:tr>
    </w:tbl>
    <w:p>
      <w:pPr>
        <w:pStyle w:val="BodyText"/>
      </w:pPr>
      <w:r>
        <w:rPr>
          <w:bCs/>
          <w:b/>
        </w:rPr>
        <w:t xml:space="preserve">②が誤り（前半正・後半誤の罠）</w:t>
      </w:r>
      <w:r>
        <w:t xml:space="preserve">　「環状遷移状態を経由」は正しいが、「すべての結合変化が多段階に起こり中間体を生成する」は誤り。Diels-Alder は</w:t>
      </w:r>
      <w:r>
        <w:rPr>
          <w:bCs/>
          <w:b/>
        </w:rPr>
        <w:t xml:space="preserve">協奏反応</w:t>
      </w:r>
      <w:r>
        <w:t xml:space="preserve">で二本の σ 結合と π 再配置が同時に起こる。</w:t>
      </w:r>
      <w:r>
        <w:rPr>
          <w:bCs/>
          <w:b/>
        </w:rPr>
        <w:t xml:space="preserve">長い選択肢は最後まで読んでから判定する。</w:t>
      </w:r>
    </w:p>
    <w:p>
      <w:pPr>
        <w:pStyle w:val="BodyText"/>
      </w:pPr>
      <w:r>
        <w:rPr>
          <w:bCs/>
          <w:b/>
        </w:rPr>
        <w:t xml:space="preserve">①が誤り</w:t>
      </w:r>
      <w:r>
        <w:t xml:space="preserve">　立体特異的なのは正しいが方向が逆。マレイン酸ジエチルは</w:t>
      </w:r>
      <w:r>
        <w:t xml:space="preserve"> </w:t>
      </w:r>
      <w:r>
        <w:rPr>
          <w:bCs/>
          <w:b/>
        </w:rPr>
        <w:t xml:space="preserve">cis</w:t>
      </w:r>
      <w:r>
        <w:t xml:space="preserve"> </w:t>
      </w:r>
      <w:r>
        <w:t xml:space="preserve">アルケンであり、協奏で二本同時に結合するため置換基が回転する余地がなく</w:t>
      </w:r>
      <w:r>
        <w:t xml:space="preserve"> </w:t>
      </w:r>
      <w:r>
        <w:rPr>
          <w:bCs/>
          <w:b/>
        </w:rPr>
        <w:t xml:space="preserve">cis-二置換シクロヘキセン</w:t>
      </w:r>
      <w:r>
        <w:t xml:space="preserve">を与える。trans を得るにはフマル酸エステルを使う。条件も室温でなく加熱（設問図に Heat）。</w:t>
      </w:r>
    </w:p>
    <w:p>
      <w:pPr>
        <w:pStyle w:val="BodyText"/>
      </w:pPr>
      <w:r>
        <w:rPr>
          <w:bCs/>
          <w:b/>
        </w:rPr>
        <w:t xml:space="preserve">③が誤り</w:t>
      </w:r>
      <w:r>
        <w:t xml:space="preserve">　Woodward-Hoffmann 則により [2+2]（4π、4n）は</w:t>
      </w:r>
      <w:r>
        <w:rPr>
          <w:bCs/>
          <w:b/>
        </w:rPr>
        <w:t xml:space="preserve">熱禁制</w:t>
      </w:r>
      <w:r>
        <w:t xml:space="preserve">で</w:t>
      </w:r>
      <w:r>
        <w:rPr>
          <w:bCs/>
          <w:b/>
        </w:rPr>
        <w:t xml:space="preserve">光照射</w:t>
      </w:r>
      <w:r>
        <w:t xml:space="preserve">が必要。[4+2]（6π、4n+2）は熱許容。</w:t>
      </w:r>
    </w:p>
    <w:p>
      <w:pPr>
        <w:pStyle w:val="BodyText"/>
      </w:pPr>
      <w:r>
        <w:rPr>
          <w:bCs/>
          <w:b/>
        </w:rPr>
        <w:t xml:space="preserve">④が誤り</w:t>
      </w:r>
      <w:r>
        <w:t xml:space="preserve">　方向が逆。通常電子要求型では</w:t>
      </w:r>
      <w:r>
        <w:rPr>
          <w:bCs/>
          <w:b/>
        </w:rPr>
        <w:t xml:space="preserve">ジエンの HOMO とジエノフィルの LUMO</w:t>
      </w:r>
      <w:r>
        <w:t xml:space="preserve"> </w:t>
      </w:r>
      <w:r>
        <w:t xml:space="preserve">が相互作用する。ジエノフィルに</w:t>
      </w:r>
      <w:r>
        <w:rPr>
          <w:bCs/>
          <w:b/>
        </w:rPr>
        <w:t xml:space="preserve">電子求引基</w:t>
      </w:r>
      <w:r>
        <w:t xml:space="preserve">（–CO₂Et、–CHO、–CN）が付くと LUMO が下がり HOMO–LUMO 差が縮まって加速する。本題のマレイン酸ジエチルは –CO₂Et を二つ持つ典型的な良ジエノフィル。供与基が付くべきはジエン側。</w:t>
      </w:r>
    </w:p>
    <w:p>
      <w:pPr>
        <w:pStyle w:val="BodyText"/>
      </w:pPr>
      <w:r>
        <w:rPr>
          <w:bCs/>
          <w:b/>
        </w:rPr>
        <w:t xml:space="preserve">⑤が正しい（エンド則）</w:t>
      </w:r>
      <w:r>
        <w:t xml:space="preserve">　ジエノフィルの電子求引基（C=O）がジエンの π 系の側を向いて配列する。</w:t>
      </w:r>
      <w:r>
        <w:rPr>
          <w:bCs/>
          <w:b/>
        </w:rPr>
        <w:t xml:space="preserve">二次軌道相互作用</w:t>
      </w:r>
      <w:r>
        <w:t xml:space="preserve">が遷移状態を安定化するためエンド体が速度論支配の主生成物（エキソ体のほうが熱力学的には安定）。暗記寄り。なお本題のジエンは鎖状ブタジエンなのでエンド/エキソは同一生成物になる。⑤は一般論として正しい。</w:t>
      </w:r>
    </w:p>
    <w:p>
      <w:pPr>
        <w:pStyle w:val="BodyText"/>
      </w:pPr>
      <w:r>
        <w:rPr>
          <w:bCs/>
          <w:b/>
        </w:rPr>
        <w:t xml:space="preserve">一句速記</w:t>
      </w:r>
      <w:r>
        <w:t xml:space="preserve">　一段階協奏・中間体なし／cis で入れば cis で出る／ジエノフィルに求引基で最速／[4+2] は熱・[2+2] は光／主生成物はエンド。</w:t>
      </w:r>
    </w:p>
    <w:p>
      <w:pPr>
        <w:pStyle w:val="BodyText"/>
      </w:pPr>
      <w:r>
        <w:rPr>
          <w:bCs/>
          <w:b/>
        </w:rPr>
        <w:t xml:space="preserve">R1再-Q5</w:t>
      </w:r>
    </w:p>
    <w:p>
      <w:pPr>
        <w:pStyle w:val="BodyText"/>
      </w:pPr>
      <w:r>
        <w:t xml:space="preserve">主題：Cahn-Ingold-Prelog 則の優先順位　</w:t>
      </w:r>
      <w:r>
        <w:rPr>
          <w:bCs/>
          <w:b/>
        </w:rPr>
        <w:t xml:space="preserve">正解：②</w:t>
      </w:r>
    </w:p>
    <w:p>
      <w:pPr>
        <w:pStyle w:val="BodyText"/>
      </w:pPr>
      <w:r>
        <w:rPr>
          <w:bCs/>
          <w:b/>
        </w:rPr>
        <w:t xml:space="preserve">CIP 実行手順</w:t>
      </w:r>
    </w:p>
    <w:p>
      <w:pPr>
        <w:numPr>
          <w:ilvl w:val="0"/>
          <w:numId w:val="1029"/>
        </w:numPr>
        <w:pStyle w:val="Compact"/>
      </w:pPr>
      <w:r>
        <w:t xml:space="preserve">直結する第一原子の</w:t>
      </w:r>
      <w:r>
        <w:rPr>
          <w:bCs/>
          <w:b/>
        </w:rPr>
        <w:t xml:space="preserve">原子番号</w:t>
      </w:r>
      <w:r>
        <w:t xml:space="preserve">で比較、大きいほうが優先。</w:t>
      </w:r>
    </w:p>
    <w:p>
      <w:pPr>
        <w:numPr>
          <w:ilvl w:val="0"/>
          <w:numId w:val="1029"/>
        </w:numPr>
        <w:pStyle w:val="Compact"/>
      </w:pPr>
      <w:r>
        <w:t xml:space="preserve">同点なら、その原子が持つ 3 原子を</w:t>
      </w:r>
      <w:r>
        <w:rPr>
          <w:bCs/>
          <w:b/>
        </w:rPr>
        <w:t xml:space="preserve">大きい順に並べ</w:t>
      </w:r>
      <w:r>
        <w:t xml:space="preserve">、</w:t>
      </w:r>
      <w:r>
        <w:rPr>
          <w:bCs/>
          <w:b/>
        </w:rPr>
        <w:t xml:space="preserve">最大のものから一つずつ</w:t>
      </w:r>
      <w:r>
        <w:t xml:space="preserve">比較。最初に差が出たところで決着。</w:t>
      </w:r>
    </w:p>
    <w:p>
      <w:pPr>
        <w:numPr>
          <w:ilvl w:val="0"/>
          <w:numId w:val="1029"/>
        </w:numPr>
        <w:pStyle w:val="Compact"/>
      </w:pPr>
      <w:r>
        <w:t xml:space="preserve">なお同点なら、最優先の枝を一段外へ辿って続行。</w:t>
      </w:r>
    </w:p>
    <w:p>
      <w:pPr>
        <w:numPr>
          <w:ilvl w:val="0"/>
          <w:numId w:val="1029"/>
        </w:numPr>
        <w:pStyle w:val="Compact"/>
      </w:pPr>
      <w:r>
        <w:t xml:space="preserve">多重結合は相手原子を</w:t>
      </w:r>
      <w:r>
        <w:rPr>
          <w:bCs/>
          <w:b/>
        </w:rPr>
        <w:t xml:space="preserve">複製</w:t>
      </w:r>
      <w:r>
        <w:t xml:space="preserve">する（C=O は C が (O,O) を持つ、C≡C は C が (C,C,C) を持つ）。</w:t>
      </w:r>
    </w:p>
    <w:p>
      <w:pPr>
        <w:numPr>
          <w:ilvl w:val="0"/>
          <w:numId w:val="1029"/>
        </w:numPr>
        <w:pStyle w:val="Compact"/>
      </w:pPr>
      <w:r>
        <w:rPr>
          <w:bCs/>
          <w:b/>
        </w:rPr>
        <w:t xml:space="preserve">合計しない</w:t>
      </w:r>
      <w:r>
        <w:t xml:space="preserve">。遠くの重原子も見ない。決着したら即停止。</w:t>
      </w:r>
    </w:p>
    <w:p>
      <w:pPr>
        <w:pStyle w:val="FirstParagraph"/>
      </w:pPr>
      <w:r>
        <w:rPr>
          <w:bCs/>
          <w:b/>
        </w:rPr>
        <w:t xml:space="preserve">②が正しい</w:t>
      </w:r>
      <w:r>
        <w:t xml:space="preserve">　-C₆H₅ ＞ -C≡CH ＞ -C(CH₃)₃ ＞ -CH=CH₂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置換基</w:t>
            </w:r>
          </w:p>
        </w:tc>
        <w:tc>
          <w:tcPr/>
          <w:p>
            <w:pPr>
              <w:pStyle w:val="Compact"/>
              <w:jc w:val="left"/>
            </w:pPr>
            <w:r>
              <w:t xml:space="preserve">第一層</w:t>
            </w:r>
          </w:p>
        </w:tc>
        <w:tc>
          <w:tcPr/>
          <w:p>
            <w:pPr>
              <w:pStyle w:val="Compact"/>
              <w:jc w:val="left"/>
            </w:pPr>
            <w:r>
              <w:t xml:space="preserve">第二層（各枝）</w:t>
            </w:r>
          </w:p>
        </w:tc>
      </w:tr>
      <w:tr>
        <w:tc>
          <w:tcPr/>
          <w:p>
            <w:pPr>
              <w:pStyle w:val="Compact"/>
              <w:jc w:val="left"/>
            </w:pPr>
            <w:r>
              <w:t xml:space="preserve">-C₆H₅</w:t>
            </w:r>
          </w:p>
        </w:tc>
        <w:tc>
          <w:tcPr/>
          <w:p>
            <w:pPr>
              <w:pStyle w:val="Compact"/>
              <w:jc w:val="left"/>
            </w:pPr>
            <w:r>
              <w:t xml:space="preserve">(C, C, C)</w:t>
            </w:r>
          </w:p>
        </w:tc>
        <w:tc>
          <w:tcPr/>
          <w:p>
            <w:pPr>
              <w:pStyle w:val="Compact"/>
              <w:jc w:val="left"/>
            </w:pPr>
            <w:r>
              <w:t xml:space="preserve">{(C,C,H), (C,C,H), (0,0,0)}</w:t>
            </w:r>
          </w:p>
        </w:tc>
      </w:tr>
      <w:tr>
        <w:tc>
          <w:tcPr/>
          <w:p>
            <w:pPr>
              <w:pStyle w:val="Compact"/>
              <w:jc w:val="left"/>
            </w:pPr>
            <w:r>
              <w:t xml:space="preserve">-C≡CH</w:t>
            </w:r>
          </w:p>
        </w:tc>
        <w:tc>
          <w:tcPr/>
          <w:p>
            <w:pPr>
              <w:pStyle w:val="Compact"/>
              <w:jc w:val="left"/>
            </w:pPr>
            <w:r>
              <w:t xml:space="preserve">(C, C, C)</w:t>
            </w:r>
          </w:p>
        </w:tc>
        <w:tc>
          <w:tcPr/>
          <w:p>
            <w:pPr>
              <w:pStyle w:val="Compact"/>
              <w:jc w:val="left"/>
            </w:pPr>
            <w:r>
              <w:t xml:space="preserve">{(C,C,H), (0,0,0), (0,0,0)}</w:t>
            </w:r>
          </w:p>
        </w:tc>
      </w:tr>
      <w:tr>
        <w:tc>
          <w:tcPr/>
          <w:p>
            <w:pPr>
              <w:pStyle w:val="Compact"/>
              <w:jc w:val="left"/>
            </w:pPr>
            <w:r>
              <w:t xml:space="preserve">-C(CH₃)₃</w:t>
            </w:r>
          </w:p>
        </w:tc>
        <w:tc>
          <w:tcPr/>
          <w:p>
            <w:pPr>
              <w:pStyle w:val="Compact"/>
              <w:jc w:val="left"/>
            </w:pPr>
            <w:r>
              <w:t xml:space="preserve">(C, C, C)</w:t>
            </w:r>
          </w:p>
        </w:tc>
        <w:tc>
          <w:tcPr/>
          <w:p>
            <w:pPr>
              <w:pStyle w:val="Compact"/>
              <w:jc w:val="left"/>
            </w:pPr>
            <w:r>
              <w:t xml:space="preserve">{(H,H,H), (H,H,H), (H,H,H)}</w:t>
            </w:r>
          </w:p>
        </w:tc>
      </w:tr>
      <w:tr>
        <w:tc>
          <w:tcPr/>
          <w:p>
            <w:pPr>
              <w:pStyle w:val="Compact"/>
              <w:jc w:val="left"/>
            </w:pPr>
            <w:r>
              <w:t xml:space="preserve">-CH=CH₂</w:t>
            </w:r>
          </w:p>
        </w:tc>
        <w:tc>
          <w:tcPr/>
          <w:p>
            <w:pPr>
              <w:pStyle w:val="Compact"/>
              <w:jc w:val="left"/>
            </w:pPr>
            <w:r>
              <w:t xml:space="preserve">(C, C,</w:t>
            </w:r>
            <w:r>
              <w:t xml:space="preserve"> </w:t>
            </w:r>
            <w:r>
              <w:rPr>
                <w:bCs/>
                <w:b/>
              </w:rPr>
              <w:t xml:space="preserve">H</w:t>
            </w:r>
            <w:r>
              <w:t xml:space="preserve">)</w:t>
            </w:r>
          </w:p>
        </w:tc>
        <w:tc>
          <w:tcPr/>
          <w:p>
            <w:pPr>
              <w:pStyle w:val="Compact"/>
              <w:jc w:val="left"/>
            </w:pPr>
            <w:r>
              <w:t xml:space="preserve">— 第一層で最下位</w:t>
            </w:r>
          </w:p>
        </w:tc>
      </w:tr>
    </w:tbl>
    <w:p>
      <w:pPr>
        <w:pStyle w:val="BodyText"/>
      </w:pPr>
      <w:r>
        <w:t xml:space="preserve">第一層で -CH=CH₂ が脱落。残り三つは第二層へ。最大枝を比べるとフェニル (C,C,H)・エチニル (C,C,H) ＞ tert-ブチル (H,H,H) で tert-ブチルが三位。フェニルとエチニルは第二枝 (C,C,H) 対 (0,0,0) で</w:t>
      </w:r>
      <w:r>
        <w:rPr>
          <w:bCs/>
          <w:b/>
        </w:rPr>
        <w:t xml:space="preserve">フェニルの勝ち</w:t>
      </w:r>
      <w:r>
        <w:t xml:space="preserve">。</w:t>
      </w:r>
    </w:p>
    <w:p>
      <w:pPr>
        <w:pStyle w:val="BodyText"/>
      </w:pPr>
      <w:r>
        <w:rPr>
          <w:bCs/>
          <w:b/>
        </w:rPr>
        <w:t xml:space="preserve">①が誤り（方向トラップ）</w:t>
      </w:r>
      <w:r>
        <w:t xml:space="preserve">　原子番号 I(53) ＞ Br(35) ＞ Cl(17) ＞ F(9)。設問は「左ほど高い」なので -I、-Br、-Cl、-F の順でなければならない。完全に逆順。</w:t>
      </w:r>
    </w:p>
    <w:p>
      <w:pPr>
        <w:pStyle w:val="BodyText"/>
      </w:pPr>
      <w:r>
        <w:rPr>
          <w:bCs/>
          <w:b/>
        </w:rPr>
        <w:t xml:space="preserve">③が誤り</w:t>
      </w:r>
      <w:r>
        <w:t xml:space="preserve">　-CO₂CH₃ (O,O,O) ＞ -COCH₃ (O,</w:t>
      </w:r>
      <w:r>
        <w:rPr>
          <w:bCs/>
          <w:b/>
        </w:rPr>
        <w:t xml:space="preserve">O</w:t>
      </w:r>
      <w:r>
        <w:t xml:space="preserve">,C) ＞ -CH₂OCH₃ (O,</w:t>
      </w:r>
      <w:r>
        <w:rPr>
          <w:bCs/>
          <w:b/>
        </w:rPr>
        <w:t xml:space="preserve">H</w:t>
      </w:r>
      <w:r>
        <w:t xml:space="preserve">,H) ＞ -CH₂CH₃ (C,H,H)。-COCH₃ と -CH₂OCH₃ は第一原子 O で同点、第二原子が O 対 H で</w:t>
      </w:r>
      <w:r>
        <w:t xml:space="preserve"> </w:t>
      </w:r>
      <w:r>
        <w:rPr>
          <w:bCs/>
          <w:b/>
        </w:rPr>
        <w:t xml:space="preserve">-COCH₃ が上</w:t>
      </w:r>
      <w:r>
        <w:t xml:space="preserve">。設問は二番目と三番目が逆。</w:t>
      </w:r>
      <w:r>
        <w:rPr>
          <w:bCs/>
          <w:b/>
        </w:rPr>
        <w:t xml:space="preserve">「どちらも O を含む」で止めず、原子組を一つずつ比べる</w:t>
      </w:r>
      <w:r>
        <w:t xml:space="preserve">のが要点。</w:t>
      </w:r>
    </w:p>
    <w:p>
      <w:pPr>
        <w:pStyle w:val="BodyText"/>
      </w:pPr>
      <w:r>
        <w:rPr>
          <w:bCs/>
          <w:b/>
        </w:rPr>
        <w:t xml:space="preserve">④が誤り</w:t>
      </w:r>
      <w:r>
        <w:t xml:space="preserve">　-SO₃H の S は (O,O,O,O,O)、-SO₂CH₃ の S は (O,O,O,O,C) なので -SO₃H ＞ -SO₂CH₃。また -SCH₃ (C) ＞ -SH (H)。正しくは -SO₃H ＞ -SO₂CH₃ ＞ -SCH₃ ＞ -SH。二組とも逆。</w:t>
      </w:r>
    </w:p>
    <w:p>
      <w:pPr>
        <w:pStyle w:val="BodyText"/>
      </w:pPr>
      <w:r>
        <w:rPr>
          <w:bCs/>
          <w:b/>
        </w:rPr>
        <w:t xml:space="preserve">⑤が誤り</w:t>
      </w:r>
      <w:r>
        <w:t xml:space="preserve">　第一原子が Br の -Br が必ず一位。-CH₂Br の C は (</w:t>
      </w:r>
      <w:r>
        <w:rPr>
          <w:bCs/>
          <w:b/>
        </w:rPr>
        <w:t xml:space="preserve">Br</w:t>
      </w:r>
      <w:r>
        <w:t xml:space="preserve">,H,H)、-CN の C は (</w:t>
      </w:r>
      <w:r>
        <w:rPr>
          <w:bCs/>
          <w:b/>
        </w:rPr>
        <w:t xml:space="preserve">N</w:t>
      </w:r>
      <w:r>
        <w:t xml:space="preserve">,N,N)。最大原子どうしで Br ＞ N なので</w:t>
      </w:r>
      <w:r>
        <w:t xml:space="preserve"> </w:t>
      </w:r>
      <w:r>
        <w:rPr>
          <w:bCs/>
          <w:b/>
        </w:rPr>
        <w:t xml:space="preserve">-CH₂Br ＞ -CN</w:t>
      </w:r>
      <w:r>
        <w:t xml:space="preserve">（N 三つを足しても無意味）。-CH₂CH₂Br は (C,H,H) で最下位（Br は第二層にあり、第一層で決着済みなので見えない）。正しくは -Br ＞ -CH₂Br ＞ -CN ＞ -CH₂CH₂Br。</w:t>
      </w:r>
    </w:p>
    <w:p>
      <w:pPr>
        <w:pStyle w:val="BodyText"/>
      </w:pPr>
      <w:r>
        <w:rPr>
          <w:bCs/>
          <w:b/>
        </w:rPr>
        <w:t xml:space="preserve">試験戦略</w:t>
      </w:r>
      <w:r>
        <w:t xml:space="preserve">　②は第二層＋複製原子まで要するが、①③④⑤は第一層〜第二層の原子組だけで誤りと分かる。②を完走せず消去法で残すのが速い。</w:t>
      </w:r>
    </w:p>
    <w:p>
      <w:pPr>
        <w:pStyle w:val="BodyText"/>
      </w:pPr>
      <w:r>
        <w:rPr>
          <w:bCs/>
          <w:b/>
        </w:rPr>
        <w:t xml:space="preserve">一句速記</w:t>
      </w:r>
      <w:r>
        <w:t xml:space="preserve">　原子番号 → 同点なら原子組を大きい順に一つずつ比較 → 合計禁止・多重結合は複製。</w:t>
      </w:r>
    </w:p>
    <w:p>
      <w:pPr>
        <w:pStyle w:val="BodyText"/>
      </w:pPr>
      <w:r>
        <w:rPr>
          <w:bCs/>
          <w:b/>
        </w:rPr>
        <w:t xml:space="preserve">R1再-Q6</w:t>
      </w:r>
    </w:p>
    <w:p>
      <w:pPr>
        <w:pStyle w:val="BodyText"/>
      </w:pPr>
      <w:r>
        <w:t xml:space="preserve">主題：芳香族性を持たない化合物　</w:t>
      </w:r>
      <w:r>
        <w:rPr>
          <w:bCs/>
          <w:b/>
        </w:rPr>
        <w:t xml:space="preserve">正解：②（[10]アヌレン）</w:t>
      </w:r>
    </w:p>
    <w:p>
      <w:pPr>
        <w:pStyle w:val="BodyText"/>
      </w:pPr>
      <w:r>
        <w:rPr>
          <w:bCs/>
          <w:b/>
        </w:rPr>
        <w:t xml:space="preserve">4n+2 は最後の条件であって最初の条件ではない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条件</w:t>
            </w:r>
          </w:p>
        </w:tc>
        <w:tc>
          <w:tcPr/>
          <w:p>
            <w:pPr>
              <w:pStyle w:val="Compact"/>
              <w:jc w:val="left"/>
            </w:pPr>
            <w:r>
              <w:t xml:space="preserve">②の状況</w:t>
            </w:r>
          </w:p>
        </w:tc>
      </w:tr>
      <w:tr>
        <w:tc>
          <w:tcPr/>
          <w:p>
            <w:pPr>
              <w:pStyle w:val="Compact"/>
              <w:jc w:val="left"/>
            </w:pPr>
            <w:r>
              <w:t xml:space="preserve">① 環状</w:t>
            </w:r>
          </w:p>
        </w:tc>
        <w:tc>
          <w:tcPr/>
          <w:p>
            <w:pPr>
              <w:pStyle w:val="Compact"/>
              <w:jc w:val="left"/>
            </w:pPr>
            <w:r>
              <w:t xml:space="preserve">✓</w:t>
            </w:r>
          </w:p>
        </w:tc>
      </w:tr>
      <w:tr>
        <w:tc>
          <w:tcPr/>
          <w:p>
            <w:pPr>
              <w:pStyle w:val="Compact"/>
              <w:jc w:val="left"/>
            </w:pPr>
            <w:r>
              <w:t xml:space="preserve">② 環上の全原子が p 軌道を持つ（完全共役）</w:t>
            </w:r>
          </w:p>
        </w:tc>
        <w:tc>
          <w:tcPr/>
          <w:p>
            <w:pPr>
              <w:pStyle w:val="Compact"/>
              <w:jc w:val="left"/>
            </w:pPr>
            <w:r>
              <w:t xml:space="preserve">✓</w:t>
            </w:r>
          </w:p>
        </w:tc>
      </w:tr>
      <w:tr>
        <w:tc>
          <w:tcPr/>
          <w:p>
            <w:pPr>
              <w:pStyle w:val="Compact"/>
              <w:jc w:val="left"/>
            </w:pPr>
            <w:r>
              <w:t xml:space="preserve">③</w:t>
            </w:r>
            <w:r>
              <w:t xml:space="preserve"> </w:t>
            </w:r>
            <w:r>
              <w:rPr>
                <w:bCs/>
                <w:b/>
              </w:rPr>
              <w:t xml:space="preserve">平面</w:t>
            </w:r>
          </w:p>
        </w:tc>
        <w:tc>
          <w:tcPr/>
          <w:p>
            <w:pPr>
              <w:pStyle w:val="Compact"/>
              <w:jc w:val="left"/>
            </w:pPr>
            <w:r>
              <w:rPr>
                <w:bCs/>
                <w:b/>
              </w:rPr>
              <w:t xml:space="preserve">✗</w:t>
            </w:r>
          </w:p>
        </w:tc>
      </w:tr>
      <w:tr>
        <w:tc>
          <w:tcPr/>
          <w:p>
            <w:pPr>
              <w:pStyle w:val="Compact"/>
              <w:jc w:val="left"/>
            </w:pPr>
            <w:r>
              <w:t xml:space="preserve">④ π 電子数 4n+2</w:t>
            </w:r>
          </w:p>
        </w:tc>
        <w:tc>
          <w:tcPr/>
          <w:p>
            <w:pPr>
              <w:pStyle w:val="Compact"/>
              <w:jc w:val="left"/>
            </w:pPr>
            <w:r>
              <w:t xml:space="preserve">✓（10π、n=2）</w:t>
            </w:r>
          </w:p>
        </w:tc>
      </w:tr>
    </w:tbl>
    <w:p>
      <w:pPr>
        <w:pStyle w:val="BodyText"/>
      </w:pPr>
      <w:r>
        <w:t xml:space="preserve">②は [10]アヌレン（シクロデカペンタエン）。π 電子は確かに 10 個で 4n+2 を満たすが、</w:t>
      </w:r>
      <w:r>
        <w:rPr>
          <w:bCs/>
          <w:b/>
        </w:rPr>
        <w:t xml:space="preserve">平面になれない</w:t>
      </w:r>
      <w:r>
        <w:t xml:space="preserve">。</w:t>
      </w:r>
    </w:p>
    <w:p>
      <w:pPr>
        <w:numPr>
          <w:ilvl w:val="0"/>
          <w:numId w:val="1030"/>
        </w:numPr>
        <w:pStyle w:val="Compact"/>
      </w:pPr>
      <w:r>
        <w:t xml:space="preserve">全 cis 形：正十角形に広げると内角 144° となり sp² の 120° から大きくずれ、角ひずみが過大。</w:t>
      </w:r>
    </w:p>
    <w:p>
      <w:pPr>
        <w:numPr>
          <w:ilvl w:val="0"/>
          <w:numId w:val="1030"/>
        </w:numPr>
        <w:pStyle w:val="Compact"/>
      </w:pPr>
      <w:r>
        <w:t xml:space="preserve">設問の形（ナフタレンから中央の結合を取った形、trans 二重結合を含む）：</w:t>
      </w:r>
      <w:r>
        <w:rPr>
          <w:bCs/>
          <w:b/>
        </w:rPr>
        <w:t xml:space="preserve">1 位と 6 位の H が二つとも環の内側を向き</w:t>
      </w:r>
      <w:r>
        <w:t xml:space="preserve">、平面上で衝突する（立体反発）。</w:t>
      </w:r>
    </w:p>
    <w:p>
      <w:pPr>
        <w:pStyle w:val="FirstParagraph"/>
      </w:pPr>
      <w:r>
        <w:t xml:space="preserve">このため分子はねじれ、p 軌道が連続的に重ならず π 電子が環全体に非局在化できない。</w:t>
      </w:r>
      <w:r>
        <w:rPr>
          <w:bCs/>
          <w:b/>
        </w:rPr>
        <w:t xml:space="preserve">平面性で失格。</w:t>
      </w:r>
    </w:p>
    <w:p>
      <w:pPr>
        <w:pStyle w:val="BodyText"/>
      </w:pPr>
      <w:r>
        <w:t xml:space="preserve">傍証：内側の二つの H を CH₂ 架橋に置き換えた 1,6-メタノ[10]アヌレンはほぼ平面で芳香族性を示す。ナフタレン（①）は 1 位と 6 位を直接結合で繋いだ形にあたり、内側 H の問題が同時に解消されている。</w:t>
      </w:r>
    </w:p>
    <w:p>
      <w:pPr>
        <w:pStyle w:val="BodyText"/>
      </w:pPr>
      <w:r>
        <w:rPr>
          <w:bCs/>
          <w:b/>
        </w:rPr>
        <w:t xml:space="preserve">π 電子数の数え方フレーム</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環上の原子</w:t>
            </w:r>
          </w:p>
        </w:tc>
        <w:tc>
          <w:tcPr/>
          <w:p>
            <w:pPr>
              <w:pStyle w:val="Compact"/>
              <w:jc w:val="left"/>
            </w:pPr>
            <w:r>
              <w:t xml:space="preserve">π 電子の寄与</w:t>
            </w:r>
          </w:p>
        </w:tc>
      </w:tr>
      <w:tr>
        <w:tc>
          <w:tcPr/>
          <w:p>
            <w:pPr>
              <w:pStyle w:val="Compact"/>
              <w:jc w:val="left"/>
            </w:pPr>
            <w:r>
              <w:t xml:space="preserve">C=C の C</w:t>
            </w:r>
          </w:p>
        </w:tc>
        <w:tc>
          <w:tcPr/>
          <w:p>
            <w:pPr>
              <w:pStyle w:val="Compact"/>
              <w:jc w:val="left"/>
            </w:pPr>
            <w:r>
              <w:t xml:space="preserve">1</w:t>
            </w:r>
          </w:p>
        </w:tc>
      </w:tr>
      <w:tr>
        <w:tc>
          <w:tcPr/>
          <w:p>
            <w:pPr>
              <w:pStyle w:val="Compact"/>
              <w:jc w:val="left"/>
            </w:pPr>
            <w:r>
              <w:t xml:space="preserve">C⁺（空の p 軌道）</w:t>
            </w:r>
          </w:p>
        </w:tc>
        <w:tc>
          <w:tcPr/>
          <w:p>
            <w:pPr>
              <w:pStyle w:val="Compact"/>
              <w:jc w:val="left"/>
            </w:pPr>
            <w:r>
              <w:t xml:space="preserve">0（ただし共役は途切れない）</w:t>
            </w:r>
          </w:p>
        </w:tc>
      </w:tr>
      <w:tr>
        <w:tc>
          <w:tcPr/>
          <w:p>
            <w:pPr>
              <w:pStyle w:val="Compact"/>
              <w:jc w:val="left"/>
            </w:pPr>
            <w:r>
              <w:t xml:space="preserve">C⁻（孤立電子対が p 軌道）</w:t>
            </w:r>
          </w:p>
        </w:tc>
        <w:tc>
          <w:tcPr/>
          <w:p>
            <w:pPr>
              <w:pStyle w:val="Compact"/>
              <w:jc w:val="left"/>
            </w:pPr>
            <w:r>
              <w:t xml:space="preserve">2</w:t>
            </w:r>
          </w:p>
        </w:tc>
      </w:tr>
      <w:tr>
        <w:tc>
          <w:tcPr/>
          <w:p>
            <w:pPr>
              <w:pStyle w:val="Compact"/>
              <w:jc w:val="left"/>
            </w:pPr>
            <w:r>
              <w:t xml:space="preserve">ピロール型 N（N–H、孤立電子対が p 軌道）</w:t>
            </w:r>
          </w:p>
        </w:tc>
        <w:tc>
          <w:tcPr/>
          <w:p>
            <w:pPr>
              <w:pStyle w:val="Compact"/>
              <w:jc w:val="left"/>
            </w:pPr>
            <w:r>
              <w:t xml:space="preserve">2</w:t>
            </w:r>
          </w:p>
        </w:tc>
      </w:tr>
      <w:tr>
        <w:tc>
          <w:tcPr/>
          <w:p>
            <w:pPr>
              <w:pStyle w:val="Compact"/>
              <w:jc w:val="left"/>
            </w:pPr>
            <w:r>
              <w:t xml:space="preserve">ピリジン型 N（C=N、孤立電子対が sp²）</w:t>
            </w:r>
          </w:p>
        </w:tc>
        <w:tc>
          <w:tcPr/>
          <w:p>
            <w:pPr>
              <w:pStyle w:val="Compact"/>
              <w:jc w:val="left"/>
            </w:pPr>
            <w:r>
              <w:t xml:space="preserve">1</w:t>
            </w:r>
          </w:p>
        </w:tc>
      </w:tr>
      <w:tr>
        <w:tc>
          <w:tcPr/>
          <w:p>
            <w:pPr>
              <w:pStyle w:val="Compact"/>
              <w:jc w:val="left"/>
            </w:pPr>
            <w:r>
              <w:t xml:space="preserve">sp³ 炭素（CH₂）</w:t>
            </w:r>
          </w:p>
        </w:tc>
        <w:tc>
          <w:tcPr/>
          <w:p>
            <w:pPr>
              <w:pStyle w:val="Compact"/>
              <w:jc w:val="left"/>
            </w:pPr>
            <w:r>
              <w:t xml:space="preserve">共役が切れる → 即失格</w:t>
            </w:r>
          </w:p>
        </w:tc>
      </w:tr>
    </w:tbl>
    <w:p>
      <w:pPr>
        <w:pStyle w:val="BodyText"/>
      </w:pPr>
      <w:r>
        <w:rPr>
          <w:bCs/>
          <w:b/>
        </w:rPr>
        <w:t xml:space="preserve">他の肢</w:t>
      </w:r>
      <w:r>
        <w:t xml:space="preserve">　①ナフタレン：平面・10π ✓。③ピロール：C 4個×1 ＋ N の孤立電子対 2 ＝ 6π ✓（孤立電子対を芳香族性に使うため塩基性が弱い）。④ピリジン：C5＋N1 で 6π ✓（N の孤立電子対は環平面内の sp² にあり π 系に不参加、だから塩基性が残る）。⑤トロピリウムイオン：C⁺ が空 p 軌道で共役を繋ぎ、二重結合三つ分の 6π ✓。</w:t>
      </w:r>
    </w:p>
    <w:p>
      <w:pPr>
        <w:pStyle w:val="BodyText"/>
      </w:pPr>
      <w:r>
        <w:rPr>
          <w:bCs/>
          <w:b/>
        </w:rPr>
        <w:t xml:space="preserve">対照</w:t>
      </w:r>
      <w:r>
        <w:t xml:space="preserve">　シクロオクタテトラエン 8π（4n）はタブ形にねじれて反芳香族性を回避＝非芳香族。シクロブタジエン 4π は平面なので反芳香族性。</w:t>
      </w:r>
    </w:p>
    <w:p>
      <w:pPr>
        <w:pStyle w:val="BodyText"/>
      </w:pPr>
      <w:r>
        <w:rPr>
          <w:bCs/>
          <w:b/>
        </w:rPr>
        <w:t xml:space="preserve">一句速記</w:t>
      </w:r>
      <w:r>
        <w:t xml:space="preserve">　環状 → 平面 → 完全共役 → 4n+2 の順に確認。[10]アヌレンは 10π でも内側 H の衝突で平面になれず失格。</w:t>
      </w:r>
    </w:p>
    <w:p>
      <w:pPr>
        <w:pStyle w:val="BodyText"/>
      </w:pPr>
      <w:r>
        <w:rPr>
          <w:bCs/>
          <w:b/>
        </w:rPr>
        <w:t xml:space="preserve">R1再-Q7</w:t>
      </w:r>
    </w:p>
    <w:p>
      <w:pPr>
        <w:pStyle w:val="BodyText"/>
      </w:pPr>
      <w:r>
        <w:t xml:space="preserve">主題：核磁気共鳴（NMR）　</w:t>
      </w:r>
      <w:r>
        <w:rPr>
          <w:bCs/>
          <w:b/>
        </w:rPr>
        <w:t xml:space="preserve">正解：①（最も適切）</w:t>
      </w:r>
    </w:p>
    <w:p>
      <w:pPr>
        <w:pStyle w:val="BodyText"/>
      </w:pPr>
      <w:r>
        <w:rPr>
          <w:bCs/>
          <w:b/>
        </w:rPr>
        <w:t xml:space="preserve">④が誤り——「炭素数＝シグナル数」ではない（表面の数字をそのまま答えにする罠）</w:t>
      </w:r>
    </w:p>
    <w:p>
      <w:pPr>
        <w:pStyle w:val="BodyText"/>
      </w:pPr>
      <w:r>
        <w:t xml:space="preserve">¹³C-NMR のシグナル数は</w:t>
      </w:r>
      <w:r>
        <w:rPr>
          <w:bCs/>
          <w:b/>
        </w:rPr>
        <w:t xml:space="preserve">化学的に等価でない炭素の種類数</w:t>
      </w:r>
      <w:r>
        <w:t xml:space="preserve">。対称性でまとめてから数える。</w:t>
      </w:r>
    </w:p>
    <w:p>
      <w:pPr>
        <w:pStyle w:val="BodyText"/>
      </w:pPr>
      <w:r>
        <w:t xml:space="preserve">p-ブロモアセトフェノン Br–C₆H₄–COCH₃：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炭素</w:t>
            </w:r>
          </w:p>
        </w:tc>
        <w:tc>
          <w:tcPr/>
          <w:p>
            <w:pPr>
              <w:pStyle w:val="Compact"/>
              <w:jc w:val="left"/>
            </w:pPr>
            <w:r>
              <w:t xml:space="preserve">個数</w:t>
            </w:r>
          </w:p>
        </w:tc>
        <w:tc>
          <w:tcPr/>
          <w:p>
            <w:pPr>
              <w:pStyle w:val="Compact"/>
              <w:jc w:val="left"/>
            </w:pPr>
            <w:r>
              <w:t xml:space="preserve">シグナル</w:t>
            </w:r>
          </w:p>
        </w:tc>
      </w:tr>
      <w:tr>
        <w:tc>
          <w:tcPr/>
          <w:p>
            <w:pPr>
              <w:pStyle w:val="Compact"/>
              <w:jc w:val="left"/>
            </w:pPr>
            <w:r>
              <w:t xml:space="preserve">CH₃</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環 C1（アセチル結合）</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環 C2 / C6</w:t>
            </w:r>
          </w:p>
        </w:tc>
        <w:tc>
          <w:tcPr/>
          <w:p>
            <w:pPr>
              <w:pStyle w:val="Compact"/>
              <w:jc w:val="left"/>
            </w:pPr>
            <w:r>
              <w:t xml:space="preserve">2（等価）</w:t>
            </w:r>
          </w:p>
        </w:tc>
        <w:tc>
          <w:tcPr/>
          <w:p>
            <w:pPr>
              <w:pStyle w:val="Compact"/>
              <w:jc w:val="left"/>
            </w:pPr>
            <w:r>
              <w:t xml:space="preserve">1</w:t>
            </w:r>
          </w:p>
        </w:tc>
      </w:tr>
      <w:tr>
        <w:tc>
          <w:tcPr/>
          <w:p>
            <w:pPr>
              <w:pStyle w:val="Compact"/>
              <w:jc w:val="left"/>
            </w:pPr>
            <w:r>
              <w:t xml:space="preserve">環 C3 / C5</w:t>
            </w:r>
          </w:p>
        </w:tc>
        <w:tc>
          <w:tcPr/>
          <w:p>
            <w:pPr>
              <w:pStyle w:val="Compact"/>
              <w:jc w:val="left"/>
            </w:pPr>
            <w:r>
              <w:t xml:space="preserve">2（等価）</w:t>
            </w:r>
          </w:p>
        </w:tc>
        <w:tc>
          <w:tcPr/>
          <w:p>
            <w:pPr>
              <w:pStyle w:val="Compact"/>
              <w:jc w:val="left"/>
            </w:pPr>
            <w:r>
              <w:t xml:space="preserve">1</w:t>
            </w:r>
          </w:p>
        </w:tc>
      </w:tr>
      <w:tr>
        <w:tc>
          <w:tcPr/>
          <w:p>
            <w:pPr>
              <w:pStyle w:val="Compact"/>
              <w:jc w:val="left"/>
            </w:pPr>
            <w:r>
              <w:t xml:space="preserve">環 C4（Br 結合）</w:t>
            </w:r>
          </w:p>
        </w:tc>
        <w:tc>
          <w:tcPr/>
          <w:p>
            <w:pPr>
              <w:pStyle w:val="Compact"/>
              <w:jc w:val="left"/>
            </w:pPr>
            <w:r>
              <w:t xml:space="preserve">1</w:t>
            </w:r>
          </w:p>
        </w:tc>
        <w:tc>
          <w:tcPr/>
          <w:p>
            <w:pPr>
              <w:pStyle w:val="Compact"/>
              <w:jc w:val="left"/>
            </w:pPr>
            <w:r>
              <w:t xml:space="preserve">1</w:t>
            </w:r>
          </w:p>
        </w:tc>
      </w:tr>
      <w:tr>
        <w:tc>
          <w:tcPr/>
          <w:p>
            <w:pPr>
              <w:pStyle w:val="Compact"/>
              <w:jc w:val="left"/>
            </w:pPr>
            <w:r>
              <w:rPr>
                <w:bCs/>
                <w:b/>
              </w:rPr>
              <w:t xml:space="preserve">計</w:t>
            </w:r>
          </w:p>
        </w:tc>
        <w:tc>
          <w:tcPr/>
          <w:p>
            <w:pPr>
              <w:pStyle w:val="Compact"/>
              <w:jc w:val="left"/>
            </w:pPr>
            <w:r>
              <w:rPr>
                <w:bCs/>
                <w:b/>
              </w:rPr>
              <w:t xml:space="preserve">8</w:t>
            </w:r>
          </w:p>
        </w:tc>
        <w:tc>
          <w:tcPr/>
          <w:p>
            <w:pPr>
              <w:pStyle w:val="Compact"/>
              <w:jc w:val="left"/>
            </w:pPr>
            <w:r>
              <w:rPr>
                <w:bCs/>
                <w:b/>
              </w:rPr>
              <w:t xml:space="preserve">6</w:t>
            </w:r>
          </w:p>
        </w:tc>
      </w:tr>
    </w:tbl>
    <w:p>
      <w:pPr>
        <w:pStyle w:val="BodyText"/>
      </w:pPr>
      <w:r>
        <w:t xml:space="preserve">パラ二置換ベンゼンは C1–C4 を通る対称面を持つので C2=C6、C3=C5。</w:t>
      </w:r>
      <w:r>
        <w:rPr>
          <w:bCs/>
          <w:b/>
        </w:rPr>
        <w:t xml:space="preserve">8 炭素で 6 本。</w:t>
      </w:r>
    </w:p>
    <w:p>
      <w:pPr>
        <w:pStyle w:val="BodyText"/>
      </w:pPr>
      <w:r>
        <w:rPr>
          <w:bCs/>
          <w:b/>
        </w:rPr>
        <w:t xml:space="preserve">①が正しい</w:t>
      </w:r>
      <w:r>
        <w:t xml:space="preserve">　メチレンシクロヘキサンのヒドロホウ素化−酸化は</w:t>
      </w:r>
      <w:r>
        <w:rPr>
          <w:bCs/>
          <w:b/>
        </w:rPr>
        <w:t xml:space="preserve">逆マルコフニコフ付加</w:t>
      </w:r>
      <w:r>
        <w:t xml:space="preserve">で、主生成物はシクロヘキシルメタノール C₆H₁₁–</w:t>
      </w:r>
      <w:r>
        <w:rPr>
          <w:bCs/>
          <w:b/>
        </w:rPr>
        <w:t xml:space="preserve">CH₂OH</w:t>
      </w:r>
      <w:r>
        <w:t xml:space="preserve">。1-メチルシクロヘキサノールはマルコフニコフ方向（酸触媒水和など）の生成物。¹H-NMR での識別：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シクロヘキシルメタノール</w:t>
            </w:r>
          </w:p>
        </w:tc>
        <w:tc>
          <w:tcPr/>
          <w:p>
            <w:pPr>
              <w:pStyle w:val="Compact"/>
              <w:jc w:val="left"/>
            </w:pPr>
            <w:r>
              <w:t xml:space="preserve">1-メチルシクロヘキサノール</w:t>
            </w:r>
          </w:p>
        </w:tc>
      </w:tr>
      <w:tr>
        <w:tc>
          <w:tcPr/>
          <w:p>
            <w:pPr>
              <w:pStyle w:val="Compact"/>
              <w:jc w:val="left"/>
            </w:pPr>
            <w:r>
              <w:t xml:space="preserve">C–O 炭素上の H</w:t>
            </w:r>
          </w:p>
        </w:tc>
        <w:tc>
          <w:tcPr/>
          <w:p>
            <w:pPr>
              <w:pStyle w:val="Compact"/>
              <w:jc w:val="left"/>
            </w:pPr>
            <w:r>
              <w:t xml:space="preserve">–CH₂OH 約 3.4 ppm、2H</w:t>
            </w:r>
          </w:p>
        </w:tc>
        <w:tc>
          <w:tcPr/>
          <w:p>
            <w:pPr>
              <w:pStyle w:val="Compact"/>
              <w:jc w:val="left"/>
            </w:pPr>
            <w:r>
              <w:rPr>
                <w:bCs/>
                <w:b/>
              </w:rPr>
              <w:t xml:space="preserve">なし</w:t>
            </w:r>
            <w:r>
              <w:t xml:space="preserve">（四級炭素）</w:t>
            </w:r>
          </w:p>
        </w:tc>
      </w:tr>
      <w:tr>
        <w:tc>
          <w:tcPr/>
          <w:p>
            <w:pPr>
              <w:pStyle w:val="Compact"/>
              <w:jc w:val="left"/>
            </w:pPr>
            <w:r>
              <w:t xml:space="preserve">メチル</w:t>
            </w:r>
          </w:p>
        </w:tc>
        <w:tc>
          <w:tcPr/>
          <w:p>
            <w:pPr>
              <w:pStyle w:val="Compact"/>
              <w:jc w:val="left"/>
            </w:pPr>
            <w:r>
              <w:t xml:space="preserve">なし</w:t>
            </w:r>
          </w:p>
        </w:tc>
        <w:tc>
          <w:tcPr/>
          <w:p>
            <w:pPr>
              <w:pStyle w:val="Compact"/>
              <w:jc w:val="left"/>
            </w:pPr>
            <w:r>
              <w:t xml:space="preserve">CH₃ 約 1.2 ppm、3H 一重線</w:t>
            </w:r>
          </w:p>
        </w:tc>
      </w:tr>
    </w:tbl>
    <w:p>
      <w:pPr>
        <w:pStyle w:val="BodyText"/>
      </w:pPr>
      <w:r>
        <w:rPr>
          <w:bCs/>
          <w:b/>
        </w:rPr>
        <w:t xml:space="preserve">②が誤り（方向）</w:t>
      </w:r>
      <w:r>
        <w:t xml:space="preserve">　アルキニル水素 δ 約 2〜3 ppm（</w:t>
      </w:r>
      <w:r>
        <w:rPr>
          <w:bCs/>
          <w:b/>
        </w:rPr>
        <w:t xml:space="preserve">高磁場</w:t>
      </w:r>
      <w:r>
        <w:t xml:space="preserve">）、ビニル型水素 δ 約 4.5〜6.5 ppm（低磁場）。原因は</w:t>
      </w:r>
      <w:r>
        <w:rPr>
          <w:bCs/>
          <w:b/>
        </w:rPr>
        <w:t xml:space="preserve">磁気異方性</w:t>
      </w:r>
      <w:r>
        <w:t xml:space="preserve">：三重結合の π 電子は円筒状に分布し、誘起磁場が分子軸方向で外部磁場と逆向きになる。軸上にあるアルキニル水素は</w:t>
      </w:r>
      <w:r>
        <w:rPr>
          <w:bCs/>
          <w:b/>
        </w:rPr>
        <w:t xml:space="preserve">遮蔽</w:t>
      </w:r>
      <w:r>
        <w:t xml:space="preserve">され高磁場へ。sp 炭素の電気陰性度だけで考えると逆に読み違える。</w:t>
      </w:r>
    </w:p>
    <w:p>
      <w:pPr>
        <w:pStyle w:val="BodyText"/>
      </w:pPr>
      <w:r>
        <w:rPr>
          <w:bCs/>
          <w:b/>
        </w:rPr>
        <w:t xml:space="preserve">③が誤り</w:t>
      </w:r>
      <w:r>
        <w:t xml:space="preserve">　¹⁹F も ³¹P も核スピン</w:t>
      </w:r>
      <w:r>
        <w:t xml:space="preserve"> </w:t>
      </w:r>
      <w:r>
        <w:rPr>
          <w:bCs/>
          <w:b/>
        </w:rPr>
        <w:t xml:space="preserve">I = 1/2</w:t>
      </w:r>
      <w:r>
        <w:t xml:space="preserve">。陽子数・中性子数がともに偶数のときのみ I = 0（¹²C、¹⁶O）。¹⁹F は陽子 9（奇数）、³¹P は陽子 15（奇数）。後半「奇数個の陽子を持つ」が正しい以上、前半「核スピンを持たない」と自己矛盾している。</w:t>
      </w:r>
    </w:p>
    <w:p>
      <w:pPr>
        <w:pStyle w:val="BodyText"/>
      </w:pPr>
      <w:r>
        <w:rPr>
          <w:bCs/>
          <w:b/>
        </w:rPr>
        <w:t xml:space="preserve">⑤が誤り</w:t>
      </w:r>
      <w:r>
        <w:t xml:space="preserve">　エナンチオトピックなプロトンは通常（非キラル）環境では等価で、化学シフトは</w:t>
      </w:r>
      <w:r>
        <w:rPr>
          <w:bCs/>
          <w:b/>
        </w:rPr>
        <w:t xml:space="preserve">同じ</w:t>
      </w:r>
      <w:r>
        <w:t xml:space="preserve">。判定は</w:t>
      </w:r>
      <w:r>
        <w:rPr>
          <w:bCs/>
          <w:b/>
        </w:rPr>
        <w:t xml:space="preserve">D 置換法</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置換後の二分子の関係</w:t>
            </w:r>
          </w:p>
        </w:tc>
        <w:tc>
          <w:tcPr/>
          <w:p>
            <w:pPr>
              <w:pStyle w:val="Compact"/>
              <w:jc w:val="left"/>
            </w:pPr>
            <w:r>
              <w:t xml:space="preserve">分類</w:t>
            </w:r>
          </w:p>
        </w:tc>
        <w:tc>
          <w:tcPr/>
          <w:p>
            <w:pPr>
              <w:pStyle w:val="Compact"/>
              <w:jc w:val="left"/>
            </w:pPr>
            <w:r>
              <w:t xml:space="preserve">NMR</w:t>
            </w:r>
          </w:p>
        </w:tc>
      </w:tr>
      <w:tr>
        <w:tc>
          <w:tcPr/>
          <w:p>
            <w:pPr>
              <w:pStyle w:val="Compact"/>
              <w:jc w:val="left"/>
            </w:pPr>
            <w:r>
              <w:t xml:space="preserve">完全に同一</w:t>
            </w:r>
          </w:p>
        </w:tc>
        <w:tc>
          <w:tcPr/>
          <w:p>
            <w:pPr>
              <w:pStyle w:val="Compact"/>
              <w:jc w:val="left"/>
            </w:pPr>
            <w:r>
              <w:t xml:space="preserve">ホモトピック</w:t>
            </w:r>
          </w:p>
        </w:tc>
        <w:tc>
          <w:tcPr/>
          <w:p>
            <w:pPr>
              <w:pStyle w:val="Compact"/>
              <w:jc w:val="left"/>
            </w:pPr>
            <w:r>
              <w:t xml:space="preserve">同じ</w:t>
            </w:r>
          </w:p>
        </w:tc>
      </w:tr>
      <w:tr>
        <w:tc>
          <w:tcPr/>
          <w:p>
            <w:pPr>
              <w:pStyle w:val="Compact"/>
              <w:jc w:val="left"/>
            </w:pPr>
            <w:r>
              <w:t xml:space="preserve">鏡像異性体</w:t>
            </w:r>
          </w:p>
        </w:tc>
        <w:tc>
          <w:tcPr/>
          <w:p>
            <w:pPr>
              <w:pStyle w:val="Compact"/>
              <w:jc w:val="left"/>
            </w:pPr>
            <w:r>
              <w:t xml:space="preserve">エナンチオトピック</w:t>
            </w:r>
          </w:p>
        </w:tc>
        <w:tc>
          <w:tcPr/>
          <w:p>
            <w:pPr>
              <w:pStyle w:val="Compact"/>
              <w:jc w:val="left"/>
            </w:pPr>
            <w:r>
              <w:t xml:space="preserve">同じ（キラル溶媒でのみ分裂）</w:t>
            </w:r>
          </w:p>
        </w:tc>
      </w:tr>
      <w:tr>
        <w:tc>
          <w:tcPr/>
          <w:p>
            <w:pPr>
              <w:pStyle w:val="Compact"/>
              <w:jc w:val="left"/>
            </w:pPr>
            <w:r>
              <w:t xml:space="preserve">ジアステレオマー</w:t>
            </w:r>
          </w:p>
        </w:tc>
        <w:tc>
          <w:tcPr/>
          <w:p>
            <w:pPr>
              <w:pStyle w:val="Compact"/>
              <w:jc w:val="left"/>
            </w:pPr>
            <w:r>
              <w:t xml:space="preserve">ジアステレオトピック</w:t>
            </w:r>
          </w:p>
        </w:tc>
        <w:tc>
          <w:tcPr/>
          <w:p>
            <w:pPr>
              <w:pStyle w:val="Compact"/>
              <w:jc w:val="left"/>
            </w:pPr>
            <w:r>
              <w:rPr>
                <w:bCs/>
                <w:b/>
              </w:rPr>
              <w:t xml:space="preserve">異なる</w:t>
            </w:r>
          </w:p>
        </w:tc>
      </w:tr>
    </w:tbl>
    <w:p>
      <w:pPr>
        <w:pStyle w:val="BodyText"/>
      </w:pPr>
      <w:r>
        <w:t xml:space="preserve">エタノールの CH₂ の二つの H はエナンチオトピックで一組のシグナル。</w:t>
      </w:r>
    </w:p>
    <w:p>
      <w:pPr>
        <w:pStyle w:val="BodyText"/>
      </w:pPr>
      <w:r>
        <w:rPr>
          <w:bCs/>
          <w:b/>
        </w:rPr>
        <w:t xml:space="preserve">一句速記</w:t>
      </w:r>
      <w:r>
        <w:t xml:space="preserve">　¹³C のシグナル数は等価炭素の種類数（p-ブロモアセトフェノンは 8C で 6 本）。アルキニル水素は磁気異方性で高磁場。¹⁹F・³¹P は I=1/2。エナンチオトピックは同一シフト、ジアステレオトピックのみ分裂。</w:t>
      </w:r>
    </w:p>
    <w:p>
      <w:pPr>
        <w:pStyle w:val="BodyText"/>
      </w:pPr>
      <w:r>
        <w:rPr>
          <w:bCs/>
          <w:b/>
        </w:rPr>
        <w:t xml:space="preserve">R1再-Q8</w:t>
      </w:r>
    </w:p>
    <w:p>
      <w:pPr>
        <w:pStyle w:val="BodyText"/>
      </w:pPr>
      <w:r>
        <w:t xml:space="preserve">主題：LP ガス（液化石油ガス）　</w:t>
      </w:r>
      <w:r>
        <w:rPr>
          <w:bCs/>
          <w:b/>
        </w:rPr>
        <w:t xml:space="preserve">正解：④（最も不適切）</w:t>
      </w:r>
    </w:p>
    <w:p>
      <w:pPr>
        <w:pStyle w:val="BodyText"/>
      </w:pPr>
      <w:r>
        <w:rPr>
          <w:bCs/>
          <w:b/>
        </w:rPr>
        <w:t xml:space="preserve">④が誤り——最大用途は「家庭業務用」</w:t>
      </w:r>
    </w:p>
    <w:p>
      <w:pPr>
        <w:pStyle w:val="BodyText"/>
      </w:pPr>
      <w:r>
        <w:t xml:space="preserve">2017 年度の用途別構成（概略）：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用途</w:t>
            </w:r>
          </w:p>
        </w:tc>
        <w:tc>
          <w:tcPr/>
          <w:p>
            <w:pPr>
              <w:pStyle w:val="Compact"/>
              <w:jc w:val="left"/>
            </w:pPr>
            <w:r>
              <w:t xml:space="preserve">概略比率</w:t>
            </w:r>
          </w:p>
        </w:tc>
      </w:tr>
      <w:tr>
        <w:tc>
          <w:tcPr/>
          <w:p>
            <w:pPr>
              <w:pStyle w:val="Compact"/>
              <w:jc w:val="left"/>
            </w:pPr>
            <w:r>
              <w:rPr>
                <w:bCs/>
                <w:b/>
              </w:rPr>
              <w:t xml:space="preserve">家庭業務用</w:t>
            </w:r>
          </w:p>
        </w:tc>
        <w:tc>
          <w:tcPr/>
          <w:p>
            <w:pPr>
              <w:pStyle w:val="Compact"/>
              <w:jc w:val="left"/>
            </w:pPr>
            <w:r>
              <w:rPr>
                <w:bCs/>
                <w:b/>
              </w:rPr>
              <w:t xml:space="preserve">約 4 割（最大）</w:t>
            </w:r>
          </w:p>
        </w:tc>
      </w:tr>
      <w:tr>
        <w:tc>
          <w:tcPr/>
          <w:p>
            <w:pPr>
              <w:pStyle w:val="Compact"/>
              <w:jc w:val="left"/>
            </w:pPr>
            <w:r>
              <w:t xml:space="preserve">化学原料用</w:t>
            </w:r>
          </w:p>
        </w:tc>
        <w:tc>
          <w:tcPr/>
          <w:p>
            <w:pPr>
              <w:pStyle w:val="Compact"/>
              <w:jc w:val="left"/>
            </w:pPr>
            <w:r>
              <w:t xml:space="preserve">約 2 割</w:t>
            </w:r>
          </w:p>
        </w:tc>
      </w:tr>
      <w:tr>
        <w:tc>
          <w:tcPr/>
          <w:p>
            <w:pPr>
              <w:pStyle w:val="Compact"/>
              <w:jc w:val="left"/>
            </w:pPr>
            <w:r>
              <w:t xml:space="preserve">一般工業用</w:t>
            </w:r>
          </w:p>
        </w:tc>
        <w:tc>
          <w:tcPr/>
          <w:p>
            <w:pPr>
              <w:pStyle w:val="Compact"/>
              <w:jc w:val="left"/>
            </w:pPr>
            <w:r>
              <w:t xml:space="preserve">約 2 割</w:t>
            </w:r>
          </w:p>
        </w:tc>
      </w:tr>
      <w:tr>
        <w:tc>
          <w:tcPr/>
          <w:p>
            <w:pPr>
              <w:pStyle w:val="Compact"/>
              <w:jc w:val="left"/>
            </w:pPr>
            <w:r>
              <w:t xml:space="preserve">都市ガス用</w:t>
            </w:r>
          </w:p>
        </w:tc>
        <w:tc>
          <w:tcPr/>
          <w:p>
            <w:pPr>
              <w:pStyle w:val="Compact"/>
              <w:jc w:val="left"/>
            </w:pPr>
            <w:r>
              <w:t xml:space="preserve">数 %</w:t>
            </w:r>
          </w:p>
        </w:tc>
      </w:tr>
      <w:tr>
        <w:tc>
          <w:tcPr/>
          <w:p>
            <w:pPr>
              <w:pStyle w:val="Compact"/>
              <w:jc w:val="left"/>
            </w:pPr>
            <w:r>
              <w:t xml:space="preserve">自動車用</w:t>
            </w:r>
          </w:p>
        </w:tc>
        <w:tc>
          <w:tcPr/>
          <w:p>
            <w:pPr>
              <w:pStyle w:val="Compact"/>
              <w:jc w:val="left"/>
            </w:pPr>
            <w:r>
              <w:t xml:space="preserve">数 %</w:t>
            </w:r>
          </w:p>
        </w:tc>
      </w:tr>
    </w:tbl>
    <w:p>
      <w:pPr>
        <w:pStyle w:val="BodyText"/>
      </w:pPr>
      <w:r>
        <w:t xml:space="preserve">推理ルート（数字を覚えずに判定）：都市ガスの主原料は</w:t>
      </w:r>
      <w:r>
        <w:t xml:space="preserve"> </w:t>
      </w:r>
      <w:r>
        <w:rPr>
          <w:bCs/>
          <w:b/>
        </w:rPr>
        <w:t xml:space="preserve">LNG（メタン）</w:t>
      </w:r>
      <w:r>
        <w:t xml:space="preserve">であり、LPG は</w:t>
      </w:r>
      <w:r>
        <w:rPr>
          <w:bCs/>
          <w:b/>
        </w:rPr>
        <w:t xml:space="preserve">熱量調整（増熱）</w:t>
      </w:r>
      <w:r>
        <w:t xml:space="preserve">にしか使われないので量は小さい。都市ガス導管のない地域ではボンベ供給の LPG が家庭用燃料であり、日本の約半数の世帯が使用している。よって家庭業務用が最大。</w:t>
      </w:r>
    </w:p>
    <w:p>
      <w:pPr>
        <w:pStyle w:val="BodyText"/>
      </w:pPr>
      <w:r>
        <w:rPr>
          <w:bCs/>
          <w:b/>
        </w:rPr>
        <w:t xml:space="preserve">①が正しい</w:t>
      </w:r>
      <w:r>
        <w:t xml:space="preserve">　油田・天然ガス田の随伴ガスから分離した重質分、および製油所の副生ガス由来。主成分は</w:t>
      </w:r>
      <w:r>
        <w:rPr>
          <w:bCs/>
          <w:b/>
        </w:rPr>
        <w:t xml:space="preserve">プロパン C₃H₈ とブタン C₄H₁₀</w:t>
      </w:r>
      <w:r>
        <w:t xml:space="preserve">。</w:t>
      </w:r>
    </w:p>
    <w:p>
      <w:pPr>
        <w:pStyle w:val="BodyText"/>
      </w:pPr>
      <w:r>
        <w:rPr>
          <w:bCs/>
          <w:b/>
        </w:rPr>
        <w:t xml:space="preserve">②が正しい（暗記）</w:t>
      </w:r>
      <w:r>
        <w:t xml:space="preserve">　国産の副生ガスでは足りず輸入比率が上昇、2017 年度は約 7 割が輸入。</w:t>
      </w:r>
    </w:p>
    <w:p>
      <w:pPr>
        <w:pStyle w:val="BodyText"/>
      </w:pPr>
      <w:r>
        <w:rPr>
          <w:bCs/>
          <w:b/>
        </w:rPr>
        <w:t xml:space="preserve">③が正しい（暗記）</w:t>
      </w:r>
      <w:r>
        <w:t xml:space="preserve">　主な輸入先は中東諸国・米国・豪州。シェールガス革命で米国の LPG 輸出が急増し、2016 年のパナマ運河拡張も追い風となって、</w:t>
      </w:r>
      <w:r>
        <w:rPr>
          <w:bCs/>
          <w:b/>
        </w:rPr>
        <w:t xml:space="preserve">2017 年度の最大輸入先は米国</w:t>
      </w:r>
      <w:r>
        <w:t xml:space="preserve">（カタール等の中東を上回った）。</w:t>
      </w:r>
    </w:p>
    <w:p>
      <w:pPr>
        <w:pStyle w:val="BodyText"/>
      </w:pPr>
      <w:r>
        <w:rPr>
          <w:bCs/>
          <w:b/>
        </w:rPr>
        <w:t xml:space="preserve">⑤が正しい（推理可能）</w:t>
      </w:r>
      <w:r>
        <w:t xml:space="preserve">　鍵は</w:t>
      </w:r>
      <w:r>
        <w:rPr>
          <w:bCs/>
          <w:b/>
        </w:rPr>
        <w:t xml:space="preserve">臨界温度</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物質</w:t>
            </w:r>
          </w:p>
        </w:tc>
        <w:tc>
          <w:tcPr/>
          <w:p>
            <w:pPr>
              <w:pStyle w:val="Compact"/>
              <w:jc w:val="left"/>
            </w:pPr>
            <w:r>
              <w:t xml:space="preserve">臨界温度</w:t>
            </w:r>
          </w:p>
        </w:tc>
        <w:tc>
          <w:tcPr/>
          <w:p>
            <w:pPr>
              <w:pStyle w:val="Compact"/>
              <w:jc w:val="left"/>
            </w:pPr>
            <w:r>
              <w:t xml:space="preserve">常温で加圧のみで液化</w:t>
            </w:r>
          </w:p>
        </w:tc>
      </w:tr>
      <w:tr>
        <w:tc>
          <w:tcPr/>
          <w:p>
            <w:pPr>
              <w:pStyle w:val="Compact"/>
              <w:jc w:val="left"/>
            </w:pPr>
            <w:r>
              <w:t xml:space="preserve">プロパン</w:t>
            </w:r>
          </w:p>
        </w:tc>
        <w:tc>
          <w:tcPr/>
          <w:p>
            <w:pPr>
              <w:pStyle w:val="Compact"/>
              <w:jc w:val="left"/>
            </w:pPr>
            <w:r>
              <w:t xml:space="preserve">約 97 ℃</w:t>
            </w:r>
          </w:p>
        </w:tc>
        <w:tc>
          <w:tcPr/>
          <w:p>
            <w:pPr>
              <w:pStyle w:val="Compact"/>
              <w:jc w:val="left"/>
            </w:pPr>
            <w:r>
              <w:t xml:space="preserve">✓（20 ℃ で約 0.8 MPa）</w:t>
            </w:r>
          </w:p>
        </w:tc>
      </w:tr>
      <w:tr>
        <w:tc>
          <w:tcPr/>
          <w:p>
            <w:pPr>
              <w:pStyle w:val="Compact"/>
              <w:jc w:val="left"/>
            </w:pPr>
            <w:r>
              <w:t xml:space="preserve">ブタン</w:t>
            </w:r>
          </w:p>
        </w:tc>
        <w:tc>
          <w:tcPr/>
          <w:p>
            <w:pPr>
              <w:pStyle w:val="Compact"/>
              <w:jc w:val="left"/>
            </w:pPr>
            <w:r>
              <w:t xml:space="preserve">約 152 ℃</w:t>
            </w:r>
          </w:p>
        </w:tc>
        <w:tc>
          <w:tcPr/>
          <w:p>
            <w:pPr>
              <w:pStyle w:val="Compact"/>
              <w:jc w:val="left"/>
            </w:pPr>
            <w:r>
              <w:t xml:space="preserve">✓（約 0.2 MPa）</w:t>
            </w:r>
          </w:p>
        </w:tc>
      </w:tr>
      <w:tr>
        <w:tc>
          <w:tcPr/>
          <w:p>
            <w:pPr>
              <w:pStyle w:val="Compact"/>
              <w:jc w:val="left"/>
            </w:pPr>
            <w:r>
              <w:t xml:space="preserve">メタン（LNG）</w:t>
            </w:r>
          </w:p>
        </w:tc>
        <w:tc>
          <w:tcPr/>
          <w:p>
            <w:pPr>
              <w:pStyle w:val="Compact"/>
              <w:jc w:val="left"/>
            </w:pPr>
            <w:r>
              <w:t xml:space="preserve">約 −82 ℃</w:t>
            </w:r>
          </w:p>
        </w:tc>
        <w:tc>
          <w:tcPr/>
          <w:p>
            <w:pPr>
              <w:pStyle w:val="Compact"/>
              <w:jc w:val="left"/>
            </w:pPr>
            <w:r>
              <w:t xml:space="preserve">✗（−162 ℃ まで冷却が必要）</w:t>
            </w:r>
          </w:p>
        </w:tc>
      </w:tr>
    </w:tbl>
    <w:p>
      <w:pPr>
        <w:pStyle w:val="BodyText"/>
      </w:pPr>
      <w:r>
        <w:t xml:space="preserve">臨界温度が常温より高ければ加圧だけで液化できる。ゆえに LPG はボンベで液体輸送・貯蔵できる。</w:t>
      </w:r>
    </w:p>
    <w:p>
      <w:pPr>
        <w:pStyle w:val="BodyText"/>
      </w:pPr>
      <w:r>
        <w:rPr>
          <w:bCs/>
          <w:b/>
        </w:rPr>
        <w:t xml:space="preserve">一句速記</w:t>
      </w:r>
      <w:r>
        <w:t xml:space="preserve">　LPG の主成分はプロパン・ブタン、臨界温度が常温超なので加圧のみで液化。最大用途は家庭業務用、都市ガスは LNG 主体で LPG は熱量調整のみ、2017 年の最大輸入先は米国。</w:t>
      </w:r>
    </w:p>
    <w:p>
      <w:pPr>
        <w:pStyle w:val="BodyText"/>
      </w:pPr>
      <w:r>
        <w:rPr>
          <w:bCs/>
          <w:b/>
        </w:rPr>
        <w:t xml:space="preserve">R1再-Q9</w:t>
      </w:r>
    </w:p>
    <w:p>
      <w:pPr>
        <w:pStyle w:val="BodyText"/>
      </w:pPr>
      <w:r>
        <w:t xml:space="preserve">主題：炭化水素の常圧沸点の高低　</w:t>
      </w:r>
      <w:r>
        <w:rPr>
          <w:bCs/>
          <w:b/>
        </w:rPr>
        <w:t xml:space="preserve">正解：⑤（最も不適切）</w:t>
      </w:r>
    </w:p>
    <w:p>
      <w:pPr>
        <w:pStyle w:val="BodyText"/>
      </w:pPr>
      <w:r>
        <w:rPr>
          <w:bCs/>
          <w:b/>
        </w:rPr>
        <w:t xml:space="preserve">同炭素数（C7）なので差はすべて分散力＝分子どうしがどれだけ密着できるか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因子</w:t>
            </w:r>
          </w:p>
        </w:tc>
        <w:tc>
          <w:tcPr/>
          <w:p>
            <w:pPr>
              <w:pStyle w:val="Compact"/>
              <w:jc w:val="left"/>
            </w:pPr>
            <w:r>
              <w:t xml:space="preserve">効果</w:t>
            </w:r>
          </w:p>
        </w:tc>
        <w:tc>
          <w:tcPr/>
          <w:p>
            <w:pPr>
              <w:pStyle w:val="Compact"/>
              <w:jc w:val="left"/>
            </w:pPr>
            <w:r>
              <w:t xml:space="preserve">理由</w:t>
            </w:r>
          </w:p>
        </w:tc>
      </w:tr>
      <w:tr>
        <w:tc>
          <w:tcPr/>
          <w:p>
            <w:pPr>
              <w:pStyle w:val="Compact"/>
              <w:jc w:val="left"/>
            </w:pPr>
            <w:r>
              <w:t xml:space="preserve">直鎖 vs 分枝</w:t>
            </w:r>
          </w:p>
        </w:tc>
        <w:tc>
          <w:tcPr/>
          <w:p>
            <w:pPr>
              <w:pStyle w:val="Compact"/>
              <w:jc w:val="left"/>
            </w:pPr>
            <w:r>
              <w:rPr>
                <w:bCs/>
                <w:b/>
              </w:rPr>
              <w:t xml:space="preserve">直鎖 ＞ 分枝</w:t>
            </w:r>
          </w:p>
        </w:tc>
        <w:tc>
          <w:tcPr/>
          <w:p>
            <w:pPr>
              <w:pStyle w:val="Compact"/>
              <w:jc w:val="left"/>
            </w:pPr>
            <w:r>
              <w:t xml:space="preserve">分枝で球形に近づき表面積が減る</w:t>
            </w:r>
          </w:p>
        </w:tc>
      </w:tr>
      <w:tr>
        <w:tc>
          <w:tcPr/>
          <w:p>
            <w:pPr>
              <w:pStyle w:val="Compact"/>
              <w:jc w:val="left"/>
            </w:pPr>
            <w:r>
              <w:t xml:space="preserve">環状 vs 鎖状</w:t>
            </w:r>
          </w:p>
        </w:tc>
        <w:tc>
          <w:tcPr/>
          <w:p>
            <w:pPr>
              <w:pStyle w:val="Compact"/>
              <w:jc w:val="left"/>
            </w:pPr>
            <w:r>
              <w:rPr>
                <w:bCs/>
                <w:b/>
              </w:rPr>
              <w:t xml:space="preserve">環状 ＞ 鎖状</w:t>
            </w:r>
          </w:p>
        </w:tc>
        <w:tc>
          <w:tcPr/>
          <w:p>
            <w:pPr>
              <w:pStyle w:val="Compact"/>
              <w:jc w:val="left"/>
            </w:pPr>
            <w:r>
              <w:t xml:space="preserve">剛直で形が揃い密着しやすい</w:t>
            </w:r>
          </w:p>
        </w:tc>
      </w:tr>
      <w:tr>
        <w:tc>
          <w:tcPr/>
          <w:p>
            <w:pPr>
              <w:pStyle w:val="Compact"/>
              <w:jc w:val="left"/>
            </w:pPr>
            <w:r>
              <w:t xml:space="preserve">芳香族 vs 脂肪族</w:t>
            </w:r>
          </w:p>
        </w:tc>
        <w:tc>
          <w:tcPr/>
          <w:p>
            <w:pPr>
              <w:pStyle w:val="Compact"/>
              <w:jc w:val="left"/>
            </w:pPr>
            <w:r>
              <w:rPr>
                <w:bCs/>
                <w:b/>
              </w:rPr>
              <w:t xml:space="preserve">芳香族が最高</w:t>
            </w:r>
          </w:p>
        </w:tc>
        <w:tc>
          <w:tcPr/>
          <w:p>
            <w:pPr>
              <w:pStyle w:val="Compact"/>
              <w:jc w:val="left"/>
            </w:pPr>
            <w:r>
              <w:t xml:space="preserve">平面剛直＋π 電子の分極率が大きい</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化合物</w:t>
            </w:r>
          </w:p>
        </w:tc>
        <w:tc>
          <w:tcPr/>
          <w:p>
            <w:pPr>
              <w:pStyle w:val="Compact"/>
              <w:jc w:val="left"/>
            </w:pPr>
            <w:r>
              <w:t xml:space="preserve">沸点</w:t>
            </w:r>
          </w:p>
        </w:tc>
      </w:tr>
      <w:tr>
        <w:tc>
          <w:tcPr/>
          <w:p>
            <w:pPr>
              <w:pStyle w:val="Compact"/>
              <w:jc w:val="left"/>
            </w:pPr>
            <w:r>
              <w:t xml:space="preserve">トルエン</w:t>
            </w:r>
          </w:p>
        </w:tc>
        <w:tc>
          <w:tcPr/>
          <w:p>
            <w:pPr>
              <w:pStyle w:val="Compact"/>
              <w:jc w:val="left"/>
            </w:pPr>
            <w:r>
              <w:t xml:space="preserve">約 111 ℃</w:t>
            </w:r>
          </w:p>
        </w:tc>
      </w:tr>
      <w:tr>
        <w:tc>
          <w:tcPr/>
          <w:p>
            <w:pPr>
              <w:pStyle w:val="Compact"/>
              <w:jc w:val="left"/>
            </w:pPr>
            <w:r>
              <w:t xml:space="preserve">メチルシクロヘキサン</w:t>
            </w:r>
          </w:p>
        </w:tc>
        <w:tc>
          <w:tcPr/>
          <w:p>
            <w:pPr>
              <w:pStyle w:val="Compact"/>
              <w:jc w:val="left"/>
            </w:pPr>
            <w:r>
              <w:t xml:space="preserve">約 101 ℃</w:t>
            </w:r>
          </w:p>
        </w:tc>
      </w:tr>
      <w:tr>
        <w:tc>
          <w:tcPr/>
          <w:p>
            <w:pPr>
              <w:pStyle w:val="Compact"/>
              <w:jc w:val="left"/>
            </w:pPr>
            <w:r>
              <w:t xml:space="preserve">ヘプタン</w:t>
            </w:r>
          </w:p>
        </w:tc>
        <w:tc>
          <w:tcPr/>
          <w:p>
            <w:pPr>
              <w:pStyle w:val="Compact"/>
              <w:jc w:val="left"/>
            </w:pPr>
            <w:r>
              <w:t xml:space="preserve">約 98 ℃</w:t>
            </w:r>
          </w:p>
        </w:tc>
      </w:tr>
      <w:tr>
        <w:tc>
          <w:tcPr/>
          <w:p>
            <w:pPr>
              <w:pStyle w:val="Compact"/>
              <w:jc w:val="left"/>
            </w:pPr>
            <w:r>
              <w:t xml:space="preserve">2-メチル-2-ヘキセン</w:t>
            </w:r>
          </w:p>
        </w:tc>
        <w:tc>
          <w:tcPr/>
          <w:p>
            <w:pPr>
              <w:pStyle w:val="Compact"/>
              <w:jc w:val="left"/>
            </w:pPr>
            <w:r>
              <w:t xml:space="preserve">約 95 ℃</w:t>
            </w:r>
          </w:p>
        </w:tc>
      </w:tr>
      <w:tr>
        <w:tc>
          <w:tcPr/>
          <w:p>
            <w:pPr>
              <w:pStyle w:val="Compact"/>
              <w:jc w:val="left"/>
            </w:pPr>
            <w:r>
              <w:t xml:space="preserve">2-メチルヘキサン</w:t>
            </w:r>
          </w:p>
        </w:tc>
        <w:tc>
          <w:tcPr/>
          <w:p>
            <w:pPr>
              <w:pStyle w:val="Compact"/>
              <w:jc w:val="left"/>
            </w:pPr>
            <w:r>
              <w:t xml:space="preserve">約 90 ℃</w:t>
            </w:r>
          </w:p>
        </w:tc>
      </w:tr>
    </w:tbl>
    <w:p>
      <w:pPr>
        <w:pStyle w:val="BodyText"/>
      </w:pPr>
      <w:r>
        <w:rPr>
          <w:bCs/>
          <w:b/>
        </w:rPr>
        <w:t xml:space="preserve">⑤が誤り</w:t>
      </w:r>
      <w:r>
        <w:t xml:space="preserve">　ヘプタンと 2-メチルヘキサンは同じ C₇H₁₆ の構造異性体。直鎖のヘプタン（98 ℃）＞ 分枝の 2-メチルヘキサン（90 ℃）。設問は不等号が逆。</w:t>
      </w:r>
      <w:r>
        <w:rPr>
          <w:bCs/>
          <w:b/>
        </w:rPr>
        <w:t xml:space="preserve">「＜」の左が低沸点・右が高沸点であることを読み違えないこと。</w:t>
      </w:r>
    </w:p>
    <w:p>
      <w:pPr>
        <w:pStyle w:val="BodyText"/>
      </w:pPr>
      <w:r>
        <w:rPr>
          <w:bCs/>
          <w:b/>
        </w:rPr>
        <w:t xml:space="preserve">①②③④は正しい</w:t>
      </w:r>
      <w:r>
        <w:t xml:space="preserve">　①ヘプタン（直鎖）＜ トルエン（芳香族）。②メチルシクロヘキサン（環状）＜ トルエン（芳香族）。③2-メチル-2-ヘキセン（分枝鎖状）＜ メチルシクロヘキサン（環状）。④2-メチルヘキサン（飽和）＜ 2-メチル-2-ヘキセン（二重結合部が平面・剛直で分極率もやや大）。</w:t>
      </w:r>
    </w:p>
    <w:p>
      <w:pPr>
        <w:pStyle w:val="BodyText"/>
      </w:pPr>
      <w:r>
        <w:rPr>
          <w:bCs/>
          <w:b/>
        </w:rPr>
        <w:t xml:space="preserve">分子間力の用語階層（補足）</w:t>
      </w:r>
      <w:r>
        <w:t xml:space="preserve">　ファンデルワールス力 ＝ 配向力（Keesom、永久双極子どうし）＋ 誘起力（Debye、永久双極子と誘起双極子）＋</w:t>
      </w:r>
      <w:r>
        <w:t xml:space="preserve"> </w:t>
      </w:r>
      <w:r>
        <w:rPr>
          <w:bCs/>
          <w:b/>
        </w:rPr>
        <w:t xml:space="preserve">分散力（London、瞬間双極子と誘起双極子）</w:t>
      </w:r>
      <w:r>
        <w:t xml:space="preserve">の総称。本題の炭化水素はいずれも双極子モーメントがほぼゼロなので、三成分のうち</w:t>
      </w:r>
      <w:r>
        <w:rPr>
          <w:bCs/>
          <w:b/>
        </w:rPr>
        <w:t xml:space="preserve">分散力しか働かない</w:t>
      </w:r>
      <w:r>
        <w:t xml:space="preserve">。だから「ファンデルワールス力」でも誤りではないが「分散力」と言うほうが正確で、形状・表面積が効く理由も直結する。O–H、N–H、H–F を含む化合物の沸点比較では</w:t>
      </w:r>
      <w:r>
        <w:rPr>
          <w:bCs/>
          <w:b/>
        </w:rPr>
        <w:t xml:space="preserve">まず水素結合</w:t>
      </w:r>
      <w:r>
        <w:t xml:space="preserve">を考える。</w:t>
      </w:r>
    </w:p>
    <w:p>
      <w:pPr>
        <w:pStyle w:val="BodyText"/>
      </w:pPr>
      <w:r>
        <w:rPr>
          <w:bCs/>
          <w:b/>
        </w:rPr>
        <w:t xml:space="preserve">一句速記</w:t>
      </w:r>
      <w:r>
        <w:t xml:space="preserve">　同炭素数の沸点は 芳香族 ＞ 環状 ＞ 直鎖 ＞ 分枝。分枝が増えるほど球形に近く接触面が減って沸点が下がる。</w:t>
      </w:r>
    </w:p>
    <w:p>
      <w:pPr>
        <w:pStyle w:val="BodyText"/>
      </w:pPr>
      <w:r>
        <w:rPr>
          <w:bCs/>
          <w:b/>
        </w:rPr>
        <w:t xml:space="preserve">R1再-Q10</w:t>
      </w:r>
    </w:p>
    <w:p>
      <w:pPr>
        <w:pStyle w:val="BodyText"/>
      </w:pPr>
      <w:r>
        <w:t xml:space="preserve">主題：石油の精製プロセス　</w:t>
      </w:r>
      <w:r>
        <w:rPr>
          <w:bCs/>
          <w:b/>
        </w:rPr>
        <w:t xml:space="preserve">正解：③（最も不適切）</w:t>
      </w:r>
    </w:p>
    <w:p>
      <w:pPr>
        <w:pStyle w:val="BodyText"/>
      </w:pPr>
      <w:r>
        <w:rPr>
          <w:bCs/>
          <w:b/>
        </w:rPr>
        <w:t xml:space="preserve">③が誤り——アルキレーションの酸触媒に塩酸はない</w:t>
      </w:r>
    </w:p>
    <w:p>
      <w:pPr>
        <w:pStyle w:val="BodyText"/>
      </w:pPr>
      <w:r>
        <w:t xml:space="preserve">工業的なアルキル化の酸触媒は</w:t>
      </w:r>
      <w:r>
        <w:rPr>
          <w:bCs/>
          <w:b/>
        </w:rPr>
        <w:t xml:space="preserve">硫酸（H₂SO₄）と</w:t>
      </w:r>
      <w:r>
        <w:t xml:space="preserve">フッ化水素酸（HF）**の二つ。設問は「硫酸」を「塩酸」にすり替えている。</w:t>
      </w:r>
    </w:p>
    <w:p>
      <w:pPr>
        <w:pStyle w:val="BodyText"/>
      </w:pPr>
      <w:r>
        <w:t xml:space="preserve">推理ルート：アルキル化はカルボカチオンを発生させる強酸が必要。HCl は有機相中では弱いプロトン酸で、イソブタンからのヒドリド移動を起こすだけの酸強度がなく、かつ揮発性・腐食性が高く液相触媒に不適。H₂SO₄ と HF は液体で酸強度も足りる。反応はイソブタン＋ブテン → イソオクタン（トリメチルペンタン）で、高オクタン価・無硫黄・無芳香族の優良ガソリン基材を与える。</w:t>
      </w:r>
    </w:p>
    <w:p>
      <w:pPr>
        <w:pStyle w:val="BodyText"/>
      </w:pPr>
      <w:r>
        <w:rPr>
          <w:bCs/>
          <w:b/>
        </w:rPr>
        <w:t xml:space="preserve">②は正しい（発熱／吸熱の判定フレーム）</w:t>
      </w:r>
      <w:r>
        <w:t xml:space="preserve">　接触改質の主反応はシクロヘキサン類の脱水素芳香族化：シクロヘキサン → ベンゼン ＋ 3H₂（ΔH ≈ +206 kJ/mol の強い吸熱）。</w:t>
      </w:r>
      <w:r>
        <w:rPr>
          <w:bCs/>
          <w:b/>
        </w:rPr>
        <w:t xml:space="preserve">1 分子が 4 分子になる</w:t>
      </w:r>
      <w:r>
        <w:t xml:space="preserve">ためエントロピーが大きく増え、この種の反応はほぼ必ず吸熱。よって 3〜4 基の反応塔の間に中間加熱炉を置き熱を補給する。</w:t>
      </w:r>
    </w:p>
    <w:p>
      <w:pPr>
        <w:pStyle w:val="BodyText"/>
      </w:pPr>
      <w:r>
        <w:rPr>
          <w:bCs/>
          <w:b/>
        </w:rPr>
        <w:t xml:space="preserve">「炭素鎖を短くするのは発熱」という直感は誤り。結合を切ることは常に吸熱。</w:t>
      </w:r>
      <w:r>
        <w:t xml:space="preserve">分解は C–C 単結合（約 350 kJ/mol）を切り、生成物側で新たに作られるのは π 結合一本（約 270 kJ/mol）だけなので全体として吸熱。逆に</w:t>
      </w:r>
      <w:r>
        <w:rPr>
          <w:bCs/>
          <w:b/>
        </w:rPr>
        <w:t xml:space="preserve">分子どうしを繋ぐアルキル化は発熱</w:t>
      </w:r>
      <w:r>
        <w:t xml:space="preserve">。</w:t>
      </w:r>
    </w:p>
    <w:p>
      <w:pPr>
        <w:pStyle w:val="BodyText"/>
      </w:pPr>
      <w:r>
        <w:rPr>
          <w:bCs/>
          <w:b/>
        </w:rPr>
        <w:t xml:space="preserve">判定則：分子数が増える反応（分解・脱水素）＝吸熱、分子数が減る反応（結合・付加・重合）＝発熱。</w:t>
      </w:r>
    </w:p>
    <w:p>
      <w:pPr>
        <w:pStyle w:val="BodyText"/>
      </w:pPr>
      <w:r>
        <w:rPr>
          <w:bCs/>
          <w:b/>
        </w:rPr>
        <w:t xml:space="preserve">①が正しい</w:t>
      </w:r>
      <w:r>
        <w:t xml:space="preserve">　接触改質は直鎖パラフィン・ナフテンを芳香族へ転換し、高オクタン価基材を作ると同時に</w:t>
      </w:r>
      <w:r>
        <w:t xml:space="preserve"> </w:t>
      </w:r>
      <w:r>
        <w:rPr>
          <w:bCs/>
          <w:b/>
        </w:rPr>
        <w:t xml:space="preserve">BTX</w:t>
      </w:r>
      <w:r>
        <w:t xml:space="preserve">（ベンゼン・トルエン・キシレン）石油化学原料も供給する。副生水素は水素化脱硫装置へ回る。</w:t>
      </w:r>
    </w:p>
    <w:p>
      <w:pPr>
        <w:pStyle w:val="BodyText"/>
      </w:pPr>
      <w:r>
        <w:rPr>
          <w:bCs/>
          <w:b/>
        </w:rPr>
        <w:t xml:space="preserve">④が正しい</w:t>
      </w:r>
      <w:r>
        <w:t xml:space="preserve">　接触分解（FCC）はゼオライト触媒で減圧軽油等の重質留分を分解し、ガソリン留分・LPG など付加価値の高い軽質分を得る。</w:t>
      </w:r>
    </w:p>
    <w:p>
      <w:pPr>
        <w:pStyle w:val="BodyText"/>
      </w:pPr>
      <w:r>
        <w:rPr>
          <w:bCs/>
          <w:b/>
        </w:rPr>
        <w:t xml:space="preserve">⑤が正しい（暗記）</w:t>
      </w:r>
      <w:r>
        <w:t xml:space="preserve">　1970 年代以降、重油需要の低下と白油（ガソリン・灯油・軽油）需要の増加に対応するため、FCC 原料に残油を混合処理するようになった。</w:t>
      </w:r>
    </w:p>
    <w:p>
      <w:pPr>
        <w:pStyle w:val="BodyText"/>
      </w:pPr>
      <w:r>
        <w:rPr>
          <w:bCs/>
          <w:b/>
        </w:rPr>
        <w:t xml:space="preserve">一句速記</w:t>
      </w:r>
      <w:r>
        <w:t xml:space="preserve">　分子数が増える反応（分解・脱水素）は吸熱だから接触改質には中間加熱炉が要る。アルキル化は結合＝発熱、触媒は硫酸と HF のみで塩酸はない。</w:t>
      </w:r>
    </w:p>
    <w:p>
      <w:pPr>
        <w:pStyle w:val="BodyText"/>
      </w:pPr>
      <w:r>
        <w:rPr>
          <w:bCs/>
          <w:b/>
        </w:rPr>
        <w:t xml:space="preserve">R1再-Q11</w:t>
      </w:r>
    </w:p>
    <w:p>
      <w:pPr>
        <w:pStyle w:val="BodyText"/>
      </w:pPr>
      <w:r>
        <w:t xml:space="preserve">主題：ジェット燃料油　</w:t>
      </w:r>
      <w:r>
        <w:rPr>
          <w:bCs/>
          <w:b/>
        </w:rPr>
        <w:t xml:space="preserve">正解：⑤（最も不適切）</w:t>
      </w:r>
    </w:p>
    <w:p>
      <w:pPr>
        <w:pStyle w:val="BodyText"/>
      </w:pPr>
      <w:r>
        <w:rPr>
          <w:bCs/>
          <w:b/>
        </w:rPr>
        <w:t xml:space="preserve">⑤が誤り——煙点は「25 mm 以上」の下限規定（方向トラップ）</w:t>
      </w:r>
    </w:p>
    <w:p>
      <w:pPr>
        <w:pStyle w:val="BodyText"/>
      </w:pPr>
      <w:r>
        <w:rPr>
          <w:bCs/>
          <w:b/>
        </w:rPr>
        <w:t xml:space="preserve">煙点＝規定の灯具で燃焼させたとき、黒煙を出さずに保てる最大の炎の高さ（mm）。</w:t>
      </w:r>
    </w:p>
    <w:p>
      <w:pPr>
        <w:pStyle w:val="BodyText"/>
      </w:pPr>
      <w:r>
        <w:t xml:space="preserve">論理の鎖：</w:t>
      </w:r>
    </w:p>
    <w:p>
      <w:pPr>
        <w:numPr>
          <w:ilvl w:val="0"/>
          <w:numId w:val="1031"/>
        </w:numPr>
        <w:pStyle w:val="Compact"/>
      </w:pPr>
      <w:r>
        <w:t xml:space="preserve">燃料中の</w:t>
      </w:r>
      <w:r>
        <w:rPr>
          <w:bCs/>
          <w:b/>
        </w:rPr>
        <w:t xml:space="preserve">芳香族分が多い</w:t>
      </w:r>
      <w:r>
        <w:t xml:space="preserve"> </w:t>
      </w:r>
      <w:r>
        <w:t xml:space="preserve">→ 燃焼時にすす（煤）粒子が生成しやすい</w:t>
      </w:r>
    </w:p>
    <w:p>
      <w:pPr>
        <w:numPr>
          <w:ilvl w:val="0"/>
          <w:numId w:val="1031"/>
        </w:numPr>
        <w:pStyle w:val="Compact"/>
      </w:pPr>
      <w:r>
        <w:t xml:space="preserve">すす粒子が炎中で加熱され発光 →</w:t>
      </w:r>
      <w:r>
        <w:t xml:space="preserve"> </w:t>
      </w:r>
      <w:r>
        <w:rPr>
          <w:bCs/>
          <w:b/>
        </w:rPr>
        <w:t xml:space="preserve">輝炎</w:t>
      </w:r>
      <w:r>
        <w:t xml:space="preserve">（輝度の高い炎）</w:t>
      </w:r>
    </w:p>
    <w:p>
      <w:pPr>
        <w:numPr>
          <w:ilvl w:val="0"/>
          <w:numId w:val="1031"/>
        </w:numPr>
        <w:pStyle w:val="Compact"/>
      </w:pPr>
      <w:r>
        <w:t xml:space="preserve">輝度が高い →</w:t>
      </w:r>
      <w:r>
        <w:t xml:space="preserve"> </w:t>
      </w:r>
      <w:r>
        <w:rPr>
          <w:bCs/>
          <w:b/>
        </w:rPr>
        <w:t xml:space="preserve">輻射熱</w:t>
      </w:r>
      <w:r>
        <w:t xml:space="preserve">が大きい → 燃焼室内壁・タービン翼が損傷</w:t>
      </w:r>
    </w:p>
    <w:p>
      <w:pPr>
        <w:numPr>
          <w:ilvl w:val="0"/>
          <w:numId w:val="1031"/>
        </w:numPr>
        <w:pStyle w:val="Compact"/>
      </w:pPr>
      <w:r>
        <w:t xml:space="preserve">よって</w:t>
      </w:r>
      <w:r>
        <w:rPr>
          <w:bCs/>
          <w:b/>
        </w:rPr>
        <w:t xml:space="preserve">すすが出にくい燃料</w:t>
      </w:r>
      <w:r>
        <w:t xml:space="preserve">が望ましい → 炎を高くしても煙が出ないほうが良い →</w:t>
      </w:r>
      <w:r>
        <w:t xml:space="preserve"> </w:t>
      </w:r>
      <w:r>
        <w:rPr>
          <w:bCs/>
          <w:b/>
        </w:rPr>
        <w:t xml:space="preserve">煙点の数値は大きいほど良い</w:t>
      </w:r>
    </w:p>
    <w:p>
      <w:pPr>
        <w:pStyle w:val="FirstParagraph"/>
      </w:pPr>
      <w:r>
        <w:t xml:space="preserve">ゆえに規格は下限（25 mm 以上）。煙点が大きい＝芳香族分が少ない＝クリーン燃焼。選択肢の前半（輝度→輻射熱→損傷）は正しく、末尾の不等号だけが誤り。</w:t>
      </w:r>
      <w:r>
        <w:rPr>
          <w:bCs/>
          <w:b/>
        </w:rPr>
        <w:t xml:space="preserve">「以上／以下」を読んだら必ず方向を確認する。</w:t>
      </w:r>
    </w:p>
    <w:p>
      <w:pPr>
        <w:pStyle w:val="BodyText"/>
      </w:pPr>
      <w:r>
        <w:t xml:space="preserve">なお食用油の「発煙点」は油が煙を出し始める</w:t>
      </w:r>
      <w:r>
        <w:rPr>
          <w:bCs/>
          <w:b/>
        </w:rPr>
        <w:t xml:space="preserve">温度</w:t>
      </w:r>
      <w:r>
        <w:t xml:space="preserve">（℃）で別概念（同じく高いほど良いが定義が違う）。</w:t>
      </w:r>
    </w:p>
    <w:p>
      <w:pPr>
        <w:pStyle w:val="BodyText"/>
      </w:pPr>
      <w:r>
        <w:rPr>
          <w:bCs/>
          <w:b/>
        </w:rPr>
        <w:t xml:space="preserve">①が正しい</w:t>
      </w:r>
      <w:r>
        <w:t xml:space="preserve">　ジェット燃料は灯油留分またはガソリン留分で、高純度・熱安定性が求められるため原則</w:t>
      </w:r>
      <w:r>
        <w:rPr>
          <w:bCs/>
          <w:b/>
        </w:rPr>
        <w:t xml:space="preserve">直留製品</w:t>
      </w:r>
      <w:r>
        <w:t xml:space="preserve">を使う。分解油はオレフィンが多く安定性に劣る。</w:t>
      </w:r>
    </w:p>
    <w:p>
      <w:pPr>
        <w:pStyle w:val="BodyText"/>
      </w:pPr>
      <w:r>
        <w:rPr>
          <w:bCs/>
          <w:b/>
        </w:rPr>
        <w:t xml:space="preserve">②が正しい</w:t>
      </w:r>
      <w:r>
        <w:t xml:space="preserve">　灯油型（Jet A-1、引火点約 38 ℃以上、揮発性低く安全）＝民間用。ワイドカット／ガソリン型（JP-4 等、引火点約 −20 ℃、低温始動性良好）＝軍用。民間は安全性優先。</w:t>
      </w:r>
    </w:p>
    <w:p>
      <w:pPr>
        <w:pStyle w:val="BodyText"/>
      </w:pPr>
      <w:r>
        <w:rPr>
          <w:bCs/>
          <w:b/>
        </w:rPr>
        <w:t xml:space="preserve">③が正しい</w:t>
      </w:r>
      <w:r>
        <w:t xml:space="preserve">　高空巡航では外気温が −40 ℃以下になり、燃料中の</w:t>
      </w:r>
      <w:r>
        <w:rPr>
          <w:bCs/>
          <w:b/>
        </w:rPr>
        <w:t xml:space="preserve">ワックス分（高級ノルマルパラフィン）</w:t>
      </w:r>
      <w:r>
        <w:t xml:space="preserve">が析出してフィルターを閉塞する。ゆえに</w:t>
      </w:r>
      <w:r>
        <w:rPr>
          <w:bCs/>
          <w:b/>
        </w:rPr>
        <w:t xml:space="preserve">析出点（凝固点）</w:t>
      </w:r>
      <w:r>
        <w:t xml:space="preserve">が規定されている（Jet A-1 は −47 ℃以下）。</w:t>
      </w:r>
    </w:p>
    <w:p>
      <w:pPr>
        <w:pStyle w:val="BodyText"/>
      </w:pPr>
      <w:r>
        <w:rPr>
          <w:bCs/>
          <w:b/>
        </w:rPr>
        <w:t xml:space="preserve">④が正しい</w:t>
      </w:r>
      <w:r>
        <w:t xml:space="preserve">　燃料は燃焼室へ送る前にエンジン油の冷却に使われて昇温する。安定性が不足すると酸化してガム質（タール分）を生じノズル・フィルターを詰まらせる。よって</w:t>
      </w:r>
      <w:r>
        <w:rPr>
          <w:bCs/>
          <w:b/>
        </w:rPr>
        <w:t xml:space="preserve">アルキルフェノール類</w:t>
      </w:r>
      <w:r>
        <w:t xml:space="preserve">等の酸化防止剤を添加しラジカルを捕捉する。</w:t>
      </w:r>
    </w:p>
    <w:p>
      <w:pPr>
        <w:pStyle w:val="BodyText"/>
      </w:pPr>
      <w:r>
        <w:rPr>
          <w:bCs/>
          <w:b/>
        </w:rPr>
        <w:t xml:space="preserve">一句速記</w:t>
      </w:r>
      <w:r>
        <w:t xml:space="preserve">　煙点は「黒煙を出さない最大炎高さ」。大きいほど芳香族が少なくクリーンなので、規格は 25 mm 以上の下限規定。</w:t>
      </w:r>
    </w:p>
    <w:p>
      <w:pPr>
        <w:pStyle w:val="BodyText"/>
      </w:pPr>
      <w:r>
        <w:rPr>
          <w:bCs/>
          <w:b/>
        </w:rPr>
        <w:t xml:space="preserve">R1再-Q12</w:t>
      </w:r>
    </w:p>
    <w:p>
      <w:pPr>
        <w:pStyle w:val="BodyText"/>
      </w:pPr>
      <w:r>
        <w:t xml:space="preserve">主題：潤滑油の基油と用途　</w:t>
      </w:r>
      <w:r>
        <w:rPr>
          <w:bCs/>
          <w:b/>
        </w:rPr>
        <w:t xml:space="preserve">正解：①（最も不適切）</w:t>
      </w:r>
    </w:p>
    <w:p>
      <w:pPr>
        <w:pStyle w:val="BodyText"/>
      </w:pPr>
      <w:r>
        <w:rPr>
          <w:bCs/>
          <w:b/>
        </w:rPr>
        <w:t xml:space="preserve">①が誤り——SN は API 品質分類であって SAE 粘度分類ではない</w:t>
      </w:r>
    </w:p>
    <w:p>
      <w:pPr>
        <w:pStyle w:val="BodyText"/>
      </w:pPr>
      <w:r>
        <w:t xml:space="preserve">エンジン油には性格の異なる二つの表示が併記される。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分類</w:t>
            </w:r>
          </w:p>
        </w:tc>
        <w:tc>
          <w:tcPr/>
          <w:p>
            <w:pPr>
              <w:pStyle w:val="Compact"/>
              <w:jc w:val="left"/>
            </w:pPr>
            <w:r>
              <w:t xml:space="preserve">制定機関</w:t>
            </w:r>
          </w:p>
        </w:tc>
        <w:tc>
          <w:tcPr/>
          <w:p>
            <w:pPr>
              <w:pStyle w:val="Compact"/>
              <w:jc w:val="left"/>
            </w:pPr>
            <w:r>
              <w:t xml:space="preserve">表すもの</w:t>
            </w:r>
          </w:p>
        </w:tc>
        <w:tc>
          <w:tcPr/>
          <w:p>
            <w:pPr>
              <w:pStyle w:val="Compact"/>
              <w:jc w:val="left"/>
            </w:pPr>
            <w:r>
              <w:t xml:space="preserve">表示形式</w:t>
            </w:r>
          </w:p>
        </w:tc>
      </w:tr>
      <w:tr>
        <w:tc>
          <w:tcPr/>
          <w:p>
            <w:pPr>
              <w:pStyle w:val="Compact"/>
              <w:jc w:val="left"/>
            </w:pPr>
            <w:r>
              <w:rPr>
                <w:bCs/>
                <w:b/>
              </w:rPr>
              <w:t xml:space="preserve">API 分類</w:t>
            </w:r>
          </w:p>
        </w:tc>
        <w:tc>
          <w:tcPr/>
          <w:p>
            <w:pPr>
              <w:pStyle w:val="Compact"/>
              <w:jc w:val="left"/>
            </w:pPr>
            <w:r>
              <w:t xml:space="preserve">American Petroleum Institute</w:t>
            </w:r>
          </w:p>
        </w:tc>
        <w:tc>
          <w:tcPr/>
          <w:p>
            <w:pPr>
              <w:pStyle w:val="Compact"/>
              <w:jc w:val="left"/>
            </w:pPr>
            <w:r>
              <w:rPr>
                <w:bCs/>
                <w:b/>
              </w:rPr>
              <w:t xml:space="preserve">品質等級（性能）</w:t>
            </w:r>
          </w:p>
        </w:tc>
        <w:tc>
          <w:tcPr/>
          <w:p>
            <w:pPr>
              <w:pStyle w:val="Compact"/>
              <w:jc w:val="left"/>
            </w:pPr>
            <w:r>
              <w:t xml:space="preserve">SN、SM、SL／CF、CJ-4</w:t>
            </w:r>
          </w:p>
        </w:tc>
      </w:tr>
      <w:tr>
        <w:tc>
          <w:tcPr/>
          <w:p>
            <w:pPr>
              <w:pStyle w:val="Compact"/>
              <w:jc w:val="left"/>
            </w:pPr>
            <w:r>
              <w:rPr>
                <w:bCs/>
                <w:b/>
              </w:rPr>
              <w:t xml:space="preserve">SAE 分類</w:t>
            </w:r>
          </w:p>
        </w:tc>
        <w:tc>
          <w:tcPr/>
          <w:p>
            <w:pPr>
              <w:pStyle w:val="Compact"/>
              <w:jc w:val="left"/>
            </w:pPr>
            <w:r>
              <w:t xml:space="preserve">Society of Automotive Engineers</w:t>
            </w:r>
          </w:p>
        </w:tc>
        <w:tc>
          <w:tcPr/>
          <w:p>
            <w:pPr>
              <w:pStyle w:val="Compact"/>
              <w:jc w:val="left"/>
            </w:pPr>
            <w:r>
              <w:rPr>
                <w:bCs/>
                <w:b/>
              </w:rPr>
              <w:t xml:space="preserve">粘度</w:t>
            </w:r>
          </w:p>
        </w:tc>
        <w:tc>
          <w:tcPr/>
          <w:p>
            <w:pPr>
              <w:pStyle w:val="Compact"/>
              <w:jc w:val="left"/>
            </w:pPr>
            <w:r>
              <w:t xml:space="preserve">5W-30、10W-40、0W-20</w:t>
            </w:r>
          </w:p>
        </w:tc>
      </w:tr>
    </w:tbl>
    <w:p>
      <w:pPr>
        <w:pStyle w:val="BodyText"/>
      </w:pPr>
      <w:r>
        <w:rPr>
          <w:bCs/>
          <w:b/>
        </w:rPr>
        <w:t xml:space="preserve">見分け方：数字と W が付いていれば粘度（SAE）、アルファベットの組合せだけなら品質（API）。</w:t>
      </w:r>
    </w:p>
    <w:p>
      <w:pPr>
        <w:pStyle w:val="BodyText"/>
      </w:pPr>
      <w:r>
        <w:t xml:space="preserve">API の記号：先頭</w:t>
      </w:r>
      <w:r>
        <w:t xml:space="preserve"> </w:t>
      </w:r>
      <w:r>
        <w:rPr>
          <w:bCs/>
          <w:b/>
        </w:rPr>
        <w:t xml:space="preserve">S</w:t>
      </w:r>
      <w:r>
        <w:t xml:space="preserve"> </w:t>
      </w:r>
      <w:r>
        <w:t xml:space="preserve">＝ Service（ガソリンエンジン用、Spark ignition）、</w:t>
      </w:r>
      <w:r>
        <w:rPr>
          <w:bCs/>
          <w:b/>
        </w:rPr>
        <w:t xml:space="preserve">C</w:t>
      </w:r>
      <w:r>
        <w:t xml:space="preserve"> </w:t>
      </w:r>
      <w:r>
        <w:t xml:space="preserve">＝ Commercial（ディーゼル用、Compression ignition）。二文字目は後ろほど新しく高グレード（SA → … → SL → SM →</w:t>
      </w:r>
      <w:r>
        <w:t xml:space="preserve"> </w:t>
      </w:r>
      <w:r>
        <w:rPr>
          <w:bCs/>
          <w:b/>
        </w:rPr>
        <w:t xml:space="preserve">SN</w:t>
      </w:r>
      <w:r>
        <w:t xml:space="preserve"> </w:t>
      </w:r>
      <w:r>
        <w:t xml:space="preserve">→ SP）。</w:t>
      </w:r>
      <w:r>
        <w:rPr>
          <w:bCs/>
          <w:b/>
        </w:rPr>
        <w:t xml:space="preserve">SN/RC の RC ＝ Resource Conserving</w:t>
      </w:r>
      <w:r>
        <w:t xml:space="preserve">（省燃費性と排気後処理装置保護の追加規格）。SAE の</w:t>
      </w:r>
      <w:r>
        <w:t xml:space="preserve"> </w:t>
      </w:r>
      <w:r>
        <w:rPr>
          <w:bCs/>
          <w:b/>
        </w:rPr>
        <w:t xml:space="preserve">W ＝ Winter</w:t>
      </w:r>
      <w:r>
        <w:t xml:space="preserve">（低温粘度グレード）、「5W-30」は低温側 5W・高温側 30 のマルチグレード油。</w:t>
      </w:r>
    </w:p>
    <w:p>
      <w:pPr>
        <w:pStyle w:val="BodyText"/>
      </w:pPr>
      <w:r>
        <w:rPr>
          <w:bCs/>
          <w:b/>
        </w:rPr>
        <w:t xml:space="preserve">②が正しい</w:t>
      </w:r>
      <w:r>
        <w:t xml:space="preserve">　ATF は自動変速機専用油。潤滑だけでなく</w:t>
      </w:r>
      <w:r>
        <w:rPr>
          <w:bCs/>
          <w:b/>
        </w:rPr>
        <w:t xml:space="preserve">動力伝達（トルクコンバーターの作動流体）・摩擦特性制御（クラッチ締結）・冷却・油圧制御</w:t>
      </w:r>
      <w:r>
        <w:t xml:space="preserve">を兼ねる専用調合油。手動変速機用の MTF とは互換性がない。</w:t>
      </w:r>
    </w:p>
    <w:p>
      <w:pPr>
        <w:pStyle w:val="BodyText"/>
      </w:pPr>
      <w:r>
        <w:rPr>
          <w:bCs/>
          <w:b/>
        </w:rPr>
        <w:t xml:space="preserve">③が正しい</w:t>
      </w:r>
      <w:r>
        <w:t xml:space="preserve">　タービン油は発電用タービン、ターボブロワー等の高速回転機器の軸受に使用。連続運転が数年に及ぶため</w:t>
      </w:r>
      <w:r>
        <w:rPr>
          <w:bCs/>
          <w:b/>
        </w:rPr>
        <w:t xml:space="preserve">酸化安定性</w:t>
      </w:r>
      <w:r>
        <w:t xml:space="preserve">が最重要で、ほかに抗乳化性（水分離性）・防錆性・消泡性が要求される。</w:t>
      </w:r>
    </w:p>
    <w:p>
      <w:pPr>
        <w:pStyle w:val="BodyText"/>
      </w:pPr>
      <w:r>
        <w:rPr>
          <w:bCs/>
          <w:b/>
        </w:rPr>
        <w:t xml:space="preserve">④が正しい</w:t>
      </w:r>
      <w:r>
        <w:t xml:space="preserve">　冷凍機油は冷媒と混ざって冷凍サイクルを循環し、凝縮・蒸発の状態変化を経る点が一般の圧縮機油と異なる。「冷媒との相溶性」「低温でワックス析出・凝固しない」「冷媒と反応しない」が要求される。HFC 冷媒は鉱油と相溶しないため</w:t>
      </w:r>
      <w:r>
        <w:rPr>
          <w:bCs/>
          <w:b/>
        </w:rPr>
        <w:t xml:space="preserve">エステル系や PAG 等の合成油</w:t>
      </w:r>
      <w:r>
        <w:t xml:space="preserve">が必須。</w:t>
      </w:r>
    </w:p>
    <w:p>
      <w:pPr>
        <w:pStyle w:val="BodyText"/>
      </w:pPr>
      <w:r>
        <w:rPr>
          <w:bCs/>
          <w:b/>
        </w:rPr>
        <w:t xml:space="preserve">⑤が正しい</w:t>
      </w:r>
      <w:r>
        <w:t xml:space="preserve">　電気絶縁油は変圧器・コンデンサーで</w:t>
      </w:r>
      <w:r>
        <w:rPr>
          <w:bCs/>
          <w:b/>
        </w:rPr>
        <w:t xml:space="preserve">絶縁と冷却</w:t>
      </w:r>
      <w:r>
        <w:t xml:space="preserve">を担う。鉱油系のほかアルキルベンゼン、ポリブテン、シリコーン油等の合成油も使われる（毒性で禁止された PCB は過去の例）。</w:t>
      </w:r>
    </w:p>
    <w:p>
      <w:pPr>
        <w:pStyle w:val="BodyText"/>
      </w:pPr>
      <w:r>
        <w:rPr>
          <w:bCs/>
          <w:b/>
        </w:rPr>
        <w:t xml:space="preserve">純暗記題。</w:t>
      </w:r>
      <w:r>
        <w:t xml:space="preserve">①の API／SAE の区別だけが判定点で、②〜⑤は用途記述として素直。</w:t>
      </w:r>
    </w:p>
    <w:p>
      <w:pPr>
        <w:pStyle w:val="BodyText"/>
      </w:pPr>
      <w:r>
        <w:rPr>
          <w:bCs/>
          <w:b/>
        </w:rPr>
        <w:t xml:space="preserve">一句速記</w:t>
      </w:r>
      <w:r>
        <w:t xml:space="preserve">　W と数字（5W-30）は SAE 粘度分類、アルファベットのみ（SN、SN/RC、CF）は API 品質分類。S はガソリン用で後ろの文字ほど高グレード。</w:t>
      </w:r>
    </w:p>
    <w:p>
      <w:pPr>
        <w:pStyle w:val="BodyText"/>
      </w:pPr>
      <w:r>
        <w:rPr>
          <w:bCs/>
          <w:b/>
        </w:rPr>
        <w:t xml:space="preserve">R1再-Q13</w:t>
      </w:r>
    </w:p>
    <w:p>
      <w:pPr>
        <w:pStyle w:val="BodyText"/>
      </w:pPr>
      <w:r>
        <w:t xml:space="preserve">主題：石炭　</w:t>
      </w:r>
      <w:r>
        <w:rPr>
          <w:bCs/>
          <w:b/>
        </w:rPr>
        <w:t xml:space="preserve">正解：②（最も不適切）</w:t>
      </w:r>
    </w:p>
    <w:p>
      <w:pPr>
        <w:pStyle w:val="BodyText"/>
      </w:pPr>
      <w:r>
        <w:rPr>
          <w:bCs/>
          <w:b/>
        </w:rPr>
        <w:t xml:space="preserve">②③④⑤はすべて「燃料比」一点に収束する。③の定義さえ固まれば残り三つは自動的に決まる。</w:t>
      </w:r>
    </w:p>
    <w:p>
      <w:pPr>
        <w:pStyle w:val="BodyText"/>
      </w:pPr>
      <w:r>
        <w:rPr>
          <w:bCs/>
          <w:b/>
        </w:rPr>
        <w:t xml:space="preserve">③＝燃料比の定義（正しい）</w:t>
      </w:r>
      <w:r>
        <w:t xml:space="preserve">　</w:t>
      </w:r>
      <w:r>
        <w:rPr>
          <w:bCs/>
          <w:b/>
        </w:rPr>
        <w:t xml:space="preserve">燃料比 ＝ 固定炭素 ÷ 揮発分</w:t>
      </w:r>
      <w:r>
        <w:t xml:space="preserve">。固定炭素が分子、揮発分が分母。覚え方：燃料比は石炭の優劣を測る指標で、値が大きいほど石炭化度が高く良質。</w:t>
      </w:r>
      <w:r>
        <w:rPr>
          <w:bCs/>
          <w:b/>
        </w:rPr>
        <w:t xml:space="preserve">固定炭素が多いのが良いこと</w:t>
      </w:r>
      <w:r>
        <w:t xml:space="preserve">だから、良いものを分子に置く。</w:t>
      </w:r>
    </w:p>
    <w:p>
      <w:pPr>
        <w:pStyle w:val="BodyText"/>
      </w:pPr>
      <w:r>
        <w:rPr>
          <w:bCs/>
          <w:b/>
        </w:rPr>
        <w:t xml:space="preserve">石炭化の方向フレーム</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石炭化度</w:t>
            </w:r>
          </w:p>
        </w:tc>
        <w:tc>
          <w:tcPr/>
          <w:p>
            <w:pPr>
              <w:pStyle w:val="Compact"/>
              <w:jc w:val="left"/>
            </w:pPr>
            <w:r>
              <w:t xml:space="preserve">泥炭 → 褐炭 → 瀝青炭 →</w:t>
            </w:r>
            <w:r>
              <w:t xml:space="preserve"> </w:t>
            </w:r>
            <w:r>
              <w:rPr>
                <w:bCs/>
                <w:b/>
              </w:rPr>
              <w:t xml:space="preserve">無煙炭</w:t>
            </w:r>
          </w:p>
        </w:tc>
      </w:tr>
      <w:tr>
        <w:tc>
          <w:tcPr/>
          <w:p>
            <w:pPr>
              <w:pStyle w:val="Compact"/>
              <w:jc w:val="left"/>
            </w:pPr>
            <w:r>
              <w:t xml:space="preserve">固定炭素</w:t>
            </w:r>
          </w:p>
        </w:tc>
        <w:tc>
          <w:tcPr/>
          <w:p>
            <w:pPr>
              <w:pStyle w:val="Compact"/>
              <w:jc w:val="left"/>
            </w:pPr>
            <w:r>
              <w:rPr>
                <w:bCs/>
                <w:b/>
              </w:rPr>
              <w:t xml:space="preserve">増加</w:t>
            </w:r>
            <w:r>
              <w:t xml:space="preserve"> </w:t>
            </w:r>
            <w:r>
              <w:t xml:space="preserve">↑</w:t>
            </w:r>
          </w:p>
        </w:tc>
      </w:tr>
      <w:tr>
        <w:tc>
          <w:tcPr/>
          <w:p>
            <w:pPr>
              <w:pStyle w:val="Compact"/>
              <w:jc w:val="left"/>
            </w:pPr>
            <w:r>
              <w:t xml:space="preserve">揮発分</w:t>
            </w:r>
          </w:p>
        </w:tc>
        <w:tc>
          <w:tcPr/>
          <w:p>
            <w:pPr>
              <w:pStyle w:val="Compact"/>
              <w:jc w:val="left"/>
            </w:pPr>
            <w:r>
              <w:rPr>
                <w:bCs/>
                <w:b/>
              </w:rPr>
              <w:t xml:space="preserve">減少</w:t>
            </w:r>
            <w:r>
              <w:t xml:space="preserve"> </w:t>
            </w:r>
            <w:r>
              <w:t xml:space="preserve">↓</w:t>
            </w:r>
          </w:p>
        </w:tc>
      </w:tr>
      <w:tr>
        <w:tc>
          <w:tcPr/>
          <w:p>
            <w:pPr>
              <w:pStyle w:val="Compact"/>
              <w:jc w:val="left"/>
            </w:pPr>
            <w:r>
              <w:rPr>
                <w:bCs/>
                <w:b/>
              </w:rPr>
              <w:t xml:space="preserve">燃料比</w:t>
            </w:r>
          </w:p>
        </w:tc>
        <w:tc>
          <w:tcPr/>
          <w:p>
            <w:pPr>
              <w:pStyle w:val="Compact"/>
              <w:jc w:val="left"/>
            </w:pPr>
            <w:r>
              <w:rPr>
                <w:bCs/>
                <w:b/>
              </w:rPr>
              <w:t xml:space="preserve">増大</w:t>
            </w:r>
            <w:r>
              <w:t xml:space="preserve"> </w:t>
            </w:r>
            <w:r>
              <w:t xml:space="preserve">↑↑（分子増・分母減）</w:t>
            </w:r>
          </w:p>
        </w:tc>
      </w:tr>
      <w:tr>
        <w:tc>
          <w:tcPr/>
          <w:p>
            <w:pPr>
              <w:pStyle w:val="Compact"/>
              <w:jc w:val="left"/>
            </w:pPr>
            <w:r>
              <w:t xml:space="preserve">水分</w:t>
            </w:r>
          </w:p>
        </w:tc>
        <w:tc>
          <w:tcPr/>
          <w:p>
            <w:pPr>
              <w:pStyle w:val="Compact"/>
              <w:jc w:val="left"/>
            </w:pPr>
            <w:r>
              <w:t xml:space="preserve">減少</w:t>
            </w:r>
          </w:p>
        </w:tc>
      </w:tr>
      <w:tr>
        <w:tc>
          <w:tcPr/>
          <w:p>
            <w:pPr>
              <w:pStyle w:val="Compact"/>
              <w:jc w:val="left"/>
            </w:pPr>
            <w:r>
              <w:t xml:space="preserve">発熱量</w:t>
            </w:r>
          </w:p>
        </w:tc>
        <w:tc>
          <w:tcPr/>
          <w:p>
            <w:pPr>
              <w:pStyle w:val="Compact"/>
              <w:jc w:val="left"/>
            </w:pPr>
            <w:r>
              <w:t xml:space="preserve">増加</w:t>
            </w:r>
          </w:p>
        </w:tc>
      </w:tr>
      <w:tr>
        <w:tc>
          <w:tcPr/>
          <w:p>
            <w:pPr>
              <w:pStyle w:val="Compact"/>
              <w:jc w:val="left"/>
            </w:pPr>
            <w:r>
              <w:t xml:space="preserve">炎</w:t>
            </w:r>
          </w:p>
        </w:tc>
        <w:tc>
          <w:tcPr/>
          <w:p>
            <w:pPr>
              <w:pStyle w:val="Compact"/>
              <w:jc w:val="left"/>
            </w:pPr>
            <w:r>
              <w:t xml:space="preserve">長く明るい → 短く青い</w:t>
            </w:r>
          </w:p>
        </w:tc>
      </w:tr>
    </w:tbl>
    <w:p>
      <w:pPr>
        <w:pStyle w:val="BodyText"/>
      </w:pPr>
      <w:r>
        <w:rPr>
          <w:bCs/>
          <w:b/>
        </w:rPr>
        <w:t xml:space="preserve">②が誤り（方向トラップ）</w:t>
      </w:r>
      <w:r>
        <w:t xml:space="preserve">　石炭化が進むと固定炭素が増え揮発分が減るので燃料比は</w:t>
      </w:r>
      <w:r>
        <w:rPr>
          <w:bCs/>
          <w:b/>
        </w:rPr>
        <w:t xml:space="preserve">増大</w:t>
      </w:r>
      <w:r>
        <w:t xml:space="preserve">する。設問は「減少」で逆。</w:t>
      </w:r>
      <w:r>
        <w:rPr>
          <w:bCs/>
          <w:b/>
        </w:rPr>
        <w:t xml:space="preserve">「石炭化＝純炭素に近づく」</w:t>
      </w:r>
      <w:r>
        <w:t xml:space="preserve">と押さえれば全指標の方向が出る。</w:t>
      </w:r>
    </w:p>
    <w:p>
      <w:pPr>
        <w:pStyle w:val="BodyText"/>
      </w:pPr>
      <w:r>
        <w:rPr>
          <w:bCs/>
          <w:b/>
        </w:rPr>
        <w:t xml:space="preserve">④が正しい</w:t>
      </w:r>
      <w:r>
        <w:t xml:space="preserve">　褐炭は石炭化度が低く燃料比が小さい（約 1 以下）、無煙炭は最も高く約 4 以上。褐炭 ＜ 無煙炭 ✓。</w:t>
      </w:r>
    </w:p>
    <w:p>
      <w:pPr>
        <w:pStyle w:val="BodyText"/>
      </w:pPr>
      <w:r>
        <w:rPr>
          <w:bCs/>
          <w:b/>
        </w:rPr>
        <w:t xml:space="preserve">⑤が正しい</w:t>
      </w:r>
      <w:r>
        <w:t xml:space="preserve">　瀝青炭（約 1〜4）→ 無煙炭（約 4 以上）の順に石炭化が進むので無煙炭のほうが大きい ✓。</w:t>
      </w:r>
    </w:p>
    <w:p>
      <w:pPr>
        <w:pStyle w:val="BodyText"/>
      </w:pPr>
      <w:r>
        <w:rPr>
          <w:bCs/>
          <w:b/>
        </w:rPr>
        <w:t xml:space="preserve">①が正しい</w:t>
      </w:r>
      <w:r>
        <w:t xml:space="preserve">　無煙炭は揮発分が極めて少ない（約 10 % 以下）。揮発分は長く明るい炎の源なので、無煙炭は</w:t>
      </w:r>
      <w:r>
        <w:rPr>
          <w:bCs/>
          <w:b/>
        </w:rPr>
        <w:t xml:space="preserve">短い青色の炎</w:t>
      </w:r>
      <w:r>
        <w:t xml:space="preserve">でほとんど煙を出さない（「無煙」炭の由来）。褐炭・瀝青炭は揮発分が多く、長く黄色い炎を出し煙りやすい。</w:t>
      </w:r>
    </w:p>
    <w:p>
      <w:pPr>
        <w:pStyle w:val="BodyText"/>
      </w:pPr>
      <w:r>
        <w:rPr>
          <w:bCs/>
          <w:b/>
        </w:rPr>
        <w:t xml:space="preserve">工業分析の四成分（合計 100 %）</w:t>
      </w:r>
      <w:r>
        <w:t xml:space="preserve">　水分／揮発分（無空気加熱で放出される CH₄、H₂、タール等）／固定炭素（揮発分放出後の残留炭素）／灰分。固定炭素は「100 − 水分 − 揮発分 − 灰分」で算出する。</w:t>
      </w:r>
    </w:p>
    <w:p>
      <w:pPr>
        <w:pStyle w:val="BodyText"/>
      </w:pPr>
      <w:r>
        <w:rPr>
          <w:bCs/>
          <w:b/>
        </w:rPr>
        <w:t xml:space="preserve">一句速記</w:t>
      </w:r>
      <w:r>
        <w:t xml:space="preserve">　燃料比＝固定炭素÷揮発分。石炭化が進むと固定炭素↑・揮発分↓で燃料比は増大（褐炭＜瀝青炭＜無煙炭）。揮発分が少ないから無煙炭は短い青炎。</w:t>
      </w:r>
    </w:p>
    <w:p>
      <w:pPr>
        <w:pStyle w:val="BodyText"/>
      </w:pPr>
      <w:r>
        <w:rPr>
          <w:bCs/>
          <w:b/>
        </w:rPr>
        <w:t xml:space="preserve">R1再-Q14</w:t>
      </w:r>
    </w:p>
    <w:p>
      <w:pPr>
        <w:pStyle w:val="BodyText"/>
      </w:pPr>
      <w:r>
        <w:t xml:space="preserve">主題：重付加／重縮合と生成高分子　</w:t>
      </w:r>
      <w:r>
        <w:rPr>
          <w:bCs/>
          <w:b/>
        </w:rPr>
        <w:t xml:space="preserve">正解：②（A と 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試薬の組合せ</w:t>
            </w:r>
          </w:p>
        </w:tc>
        <w:tc>
          <w:tcPr/>
          <w:p>
            <w:pPr>
              <w:pStyle w:val="Compact"/>
              <w:jc w:val="left"/>
            </w:pPr>
            <w:r>
              <w:t xml:space="preserve">生成する結合</w:t>
            </w:r>
          </w:p>
        </w:tc>
        <w:tc>
          <w:tcPr/>
          <w:p>
            <w:pPr>
              <w:pStyle w:val="Compact"/>
              <w:jc w:val="left"/>
            </w:pPr>
            <w:r>
              <w:t xml:space="preserve">高分子</w:t>
            </w:r>
          </w:p>
        </w:tc>
        <w:tc>
          <w:tcPr/>
          <w:p>
            <w:pPr>
              <w:pStyle w:val="Compact"/>
              <w:jc w:val="left"/>
            </w:pPr>
            <w:r>
              <w:t xml:space="preserve">反応形式</w:t>
            </w:r>
          </w:p>
        </w:tc>
      </w:tr>
      <w:tr>
        <w:tc>
          <w:tcPr/>
          <w:p>
            <w:pPr>
              <w:pStyle w:val="Compact"/>
              <w:jc w:val="left"/>
            </w:pPr>
            <w:r>
              <w:rPr>
                <w:bCs/>
                <w:b/>
              </w:rPr>
              <w:t xml:space="preserve">A</w:t>
            </w:r>
          </w:p>
        </w:tc>
        <w:tc>
          <w:tcPr/>
          <w:p>
            <w:pPr>
              <w:pStyle w:val="Compact"/>
              <w:jc w:val="left"/>
            </w:pPr>
            <w:r>
              <w:t xml:space="preserve">ジオール ＋ ジイソシアネート（MDI）</w:t>
            </w:r>
          </w:p>
        </w:tc>
        <w:tc>
          <w:tcPr/>
          <w:p>
            <w:pPr>
              <w:pStyle w:val="Compact"/>
              <w:jc w:val="left"/>
            </w:pPr>
            <w:r>
              <w:t xml:space="preserve">–O–CO–NH– ウレタン</w:t>
            </w:r>
          </w:p>
        </w:tc>
        <w:tc>
          <w:tcPr/>
          <w:p>
            <w:pPr>
              <w:pStyle w:val="Compact"/>
              <w:jc w:val="left"/>
            </w:pPr>
            <w:r>
              <w:rPr>
                <w:bCs/>
                <w:b/>
              </w:rPr>
              <w:t xml:space="preserve">ポリウレタン</w:t>
            </w:r>
          </w:p>
        </w:tc>
        <w:tc>
          <w:tcPr/>
          <w:p>
            <w:pPr>
              <w:pStyle w:val="Compact"/>
              <w:jc w:val="left"/>
            </w:pPr>
            <w:r>
              <w:t xml:space="preserve">重付加</w:t>
            </w:r>
          </w:p>
        </w:tc>
      </w:tr>
      <w:tr>
        <w:tc>
          <w:tcPr/>
          <w:p>
            <w:pPr>
              <w:pStyle w:val="Compact"/>
              <w:jc w:val="left"/>
            </w:pPr>
            <w:r>
              <w:t xml:space="preserve">B</w:t>
            </w:r>
          </w:p>
        </w:tc>
        <w:tc>
          <w:tcPr/>
          <w:p>
            <w:pPr>
              <w:pStyle w:val="Compact"/>
              <w:jc w:val="left"/>
            </w:pPr>
            <w:r>
              <w:t xml:space="preserve">ジアミン ＋ ジイソシアネート</w:t>
            </w:r>
          </w:p>
        </w:tc>
        <w:tc>
          <w:tcPr/>
          <w:p>
            <w:pPr>
              <w:pStyle w:val="Compact"/>
              <w:jc w:val="left"/>
            </w:pPr>
            <w:r>
              <w:t xml:space="preserve">–NH–CO–NH– 尿素</w:t>
            </w:r>
          </w:p>
        </w:tc>
        <w:tc>
          <w:tcPr/>
          <w:p>
            <w:pPr>
              <w:pStyle w:val="Compact"/>
              <w:jc w:val="left"/>
            </w:pPr>
            <w:r>
              <w:t xml:space="preserve">ポリ尿素</w:t>
            </w:r>
          </w:p>
        </w:tc>
        <w:tc>
          <w:tcPr/>
          <w:p>
            <w:pPr>
              <w:pStyle w:val="Compact"/>
              <w:jc w:val="left"/>
            </w:pPr>
            <w:r>
              <w:t xml:space="preserve">重付加</w:t>
            </w:r>
          </w:p>
        </w:tc>
      </w:tr>
      <w:tr>
        <w:tc>
          <w:tcPr/>
          <w:p>
            <w:pPr>
              <w:pStyle w:val="Compact"/>
              <w:jc w:val="left"/>
            </w:pPr>
            <w:r>
              <w:rPr>
                <w:bCs/>
                <w:b/>
              </w:rPr>
              <w:t xml:space="preserve">C</w:t>
            </w:r>
          </w:p>
        </w:tc>
        <w:tc>
          <w:tcPr/>
          <w:p>
            <w:pPr>
              <w:pStyle w:val="Compact"/>
              <w:jc w:val="left"/>
            </w:pPr>
            <w:r>
              <w:t xml:space="preserve">エチレングリコール ＋ テレフタル酸</w:t>
            </w:r>
          </w:p>
        </w:tc>
        <w:tc>
          <w:tcPr/>
          <w:p>
            <w:pPr>
              <w:pStyle w:val="Compact"/>
              <w:jc w:val="left"/>
            </w:pPr>
            <w:r>
              <w:t xml:space="preserve">–O–CO– エステル</w:t>
            </w:r>
          </w:p>
        </w:tc>
        <w:tc>
          <w:tcPr/>
          <w:p>
            <w:pPr>
              <w:pStyle w:val="Compact"/>
              <w:jc w:val="left"/>
            </w:pPr>
            <w:r>
              <w:rPr>
                <w:bCs/>
                <w:b/>
              </w:rPr>
              <w:t xml:space="preserve">ポリエステル（PET）</w:t>
            </w:r>
          </w:p>
        </w:tc>
        <w:tc>
          <w:tcPr/>
          <w:p>
            <w:pPr>
              <w:pStyle w:val="Compact"/>
              <w:jc w:val="left"/>
            </w:pPr>
            <w:r>
              <w:t xml:space="preserve">重縮合（脱 H₂O）</w:t>
            </w:r>
          </w:p>
        </w:tc>
      </w:tr>
      <w:tr>
        <w:tc>
          <w:tcPr/>
          <w:p>
            <w:pPr>
              <w:pStyle w:val="Compact"/>
              <w:jc w:val="left"/>
            </w:pPr>
            <w:r>
              <w:t xml:space="preserve">D</w:t>
            </w:r>
          </w:p>
        </w:tc>
        <w:tc>
          <w:tcPr/>
          <w:p>
            <w:pPr>
              <w:pStyle w:val="Compact"/>
              <w:jc w:val="left"/>
            </w:pPr>
            <w:r>
              <w:t xml:space="preserve">p-フェニレンジアミン ＋ ピロメリット酸二無水物</w:t>
            </w:r>
          </w:p>
        </w:tc>
        <w:tc>
          <w:tcPr/>
          <w:p>
            <w:pPr>
              <w:pStyle w:val="Compact"/>
              <w:jc w:val="left"/>
            </w:pPr>
            <w:r>
              <w:t xml:space="preserve">イミド</w:t>
            </w:r>
          </w:p>
        </w:tc>
        <w:tc>
          <w:tcPr/>
          <w:p>
            <w:pPr>
              <w:pStyle w:val="Compact"/>
              <w:jc w:val="left"/>
            </w:pPr>
            <w:r>
              <w:t xml:space="preserve">ポリイミド</w:t>
            </w:r>
          </w:p>
        </w:tc>
        <w:tc>
          <w:tcPr/>
          <w:p>
            <w:pPr>
              <w:pStyle w:val="Compact"/>
              <w:jc w:val="left"/>
            </w:pPr>
            <w:r>
              <w:t xml:space="preserve">重付加 → 脱水環化</w:t>
            </w:r>
          </w:p>
        </w:tc>
      </w:tr>
      <w:tr>
        <w:tc>
          <w:tcPr/>
          <w:p>
            <w:pPr>
              <w:pStyle w:val="Compact"/>
              <w:jc w:val="left"/>
            </w:pPr>
            <w:r>
              <w:t xml:space="preserve">E</w:t>
            </w:r>
          </w:p>
        </w:tc>
        <w:tc>
          <w:tcPr/>
          <w:p>
            <w:pPr>
              <w:pStyle w:val="Compact"/>
              <w:jc w:val="left"/>
            </w:pPr>
            <w:r>
              <w:t xml:space="preserve">ジアミノジヒドロキシベンゼン ＋ テレフタル酸</w:t>
            </w:r>
          </w:p>
        </w:tc>
        <w:tc>
          <w:tcPr/>
          <w:p>
            <w:pPr>
              <w:pStyle w:val="Compact"/>
              <w:jc w:val="left"/>
            </w:pPr>
            <w:r>
              <w:t xml:space="preserve">ベンゾオキサゾール環</w:t>
            </w:r>
          </w:p>
        </w:tc>
        <w:tc>
          <w:tcPr/>
          <w:p>
            <w:pPr>
              <w:pStyle w:val="Compact"/>
              <w:jc w:val="left"/>
            </w:pPr>
            <w:r>
              <w:t xml:space="preserve">PBO（ザイロン）</w:t>
            </w:r>
          </w:p>
        </w:tc>
        <w:tc>
          <w:tcPr/>
          <w:p>
            <w:pPr>
              <w:pStyle w:val="Compact"/>
              <w:jc w:val="left"/>
            </w:pPr>
            <w:r>
              <w:t xml:space="preserve">重縮合</w:t>
            </w:r>
          </w:p>
        </w:tc>
      </w:tr>
    </w:tbl>
    <w:p>
      <w:pPr>
        <w:pStyle w:val="BodyText"/>
      </w:pPr>
      <w:r>
        <w:rPr>
          <w:bCs/>
          <w:b/>
        </w:rPr>
        <w:t xml:space="preserve">A がポリウレタンである理由</w:t>
      </w:r>
      <w:r>
        <w:t xml:space="preserve">　R–OH ＋ O=C=N–R′ → R–O–CO–NH–R′。アルコールの O がイソシアネートの中心炭素（電子不足）を求核攻撃し、O–H の水素が N へ移動する。</w:t>
      </w:r>
      <w:r>
        <w:rPr>
          <w:bCs/>
          <w:b/>
        </w:rPr>
        <w:t xml:space="preserve">小分子が脱離しない</w:t>
      </w:r>
      <w:r>
        <w:t xml:space="preserve">ので重縮合ではなく</w:t>
      </w:r>
      <w:r>
        <w:rPr>
          <w:bCs/>
          <w:b/>
        </w:rPr>
        <w:t xml:space="preserve">重付加</w:t>
      </w:r>
      <w:r>
        <w:t xml:space="preserve">。</w:t>
      </w:r>
    </w:p>
    <w:p>
      <w:pPr>
        <w:pStyle w:val="BodyText"/>
      </w:pPr>
      <w:r>
        <w:rPr>
          <w:bCs/>
          <w:b/>
        </w:rPr>
        <w:t xml:space="preserve">判定法：–N=C=O（イソシアネート）を見たらまずポリウレタン。相手が OH ならウレタン、NH₂ ならウレア。</w:t>
      </w:r>
      <w:r>
        <w:t xml:space="preserve">A と B の違いは求核剤が OH か NH₂ かだけ。よって B はポリウレタンではなく①③は排除。</w:t>
      </w:r>
    </w:p>
    <w:p>
      <w:pPr>
        <w:pStyle w:val="BodyText"/>
      </w:pPr>
      <w:r>
        <w:rPr>
          <w:bCs/>
          <w:b/>
        </w:rPr>
        <w:t xml:space="preserve">D の判定</w:t>
      </w:r>
      <w:r>
        <w:t xml:space="preserve">　</w:t>
      </w:r>
      <w:r>
        <w:rPr>
          <w:bCs/>
          <w:b/>
        </w:rPr>
        <w:t xml:space="preserve">酸無水物 ＋ アミン → ポリイミド</w:t>
      </w:r>
      <w:r>
        <w:t xml:space="preserve">。アミンが無水物を開環攻撃してポリアミド酸（前駆体）を与え、加熱脱水閉環でイミドになる。D はポリエステルでもポリウレタンでもないので④⑤は排除。</w:t>
      </w:r>
    </w:p>
    <w:p>
      <w:pPr>
        <w:pStyle w:val="BodyText"/>
      </w:pPr>
      <w:r>
        <w:rPr>
          <w:bCs/>
          <w:b/>
        </w:rPr>
        <w:t xml:space="preserve">ウレタン結合には実質的に OH ＋ NCO が必要</w:t>
      </w:r>
      <w:r>
        <w:t xml:space="preserve">　ウレタン結合 –O–CO–NH– は O と N を同時に供給せねばならず、小分子を脱離せずにそれを一段でこなせる官能基は NCO だけ。クロロ蟻酸エステル ＋ アミンの経路は実験室的には可能だが HCl が出るため工業的には使わない。なお「ポリオール」は小分子ジオールに限らず、末端 OH のポリエーテル／ポリエステルオリゴマーも指す。</w:t>
      </w:r>
    </w:p>
    <w:p>
      <w:pPr>
        <w:pStyle w:val="BodyText"/>
      </w:pPr>
      <w:r>
        <w:rPr>
          <w:bCs/>
          <w:b/>
        </w:rPr>
        <w:t xml:space="preserve">関連高分子の名称対照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中文</w:t>
            </w:r>
          </w:p>
        </w:tc>
        <w:tc>
          <w:tcPr/>
          <w:p>
            <w:pPr>
              <w:pStyle w:val="Compact"/>
              <w:jc w:val="left"/>
            </w:pPr>
            <w:r>
              <w:t xml:space="preserve">日文</w:t>
            </w:r>
          </w:p>
        </w:tc>
        <w:tc>
          <w:tcPr/>
          <w:p>
            <w:pPr>
              <w:pStyle w:val="Compact"/>
              <w:jc w:val="left"/>
            </w:pPr>
            <w:r>
              <w:t xml:space="preserve">English</w:t>
            </w:r>
          </w:p>
        </w:tc>
        <w:tc>
          <w:tcPr/>
          <w:p>
            <w:pPr>
              <w:pStyle w:val="Compact"/>
              <w:jc w:val="left"/>
            </w:pPr>
            <w:r>
              <w:t xml:space="preserve">単量体の組合せ</w:t>
            </w:r>
          </w:p>
        </w:tc>
      </w:tr>
      <w:tr>
        <w:tc>
          <w:tcPr/>
          <w:p>
            <w:pPr>
              <w:pStyle w:val="Compact"/>
              <w:jc w:val="left"/>
            </w:pPr>
            <w:r>
              <w:t xml:space="preserve">聚氨酯</w:t>
            </w:r>
          </w:p>
        </w:tc>
        <w:tc>
          <w:tcPr/>
          <w:p>
            <w:pPr>
              <w:pStyle w:val="Compact"/>
              <w:jc w:val="left"/>
            </w:pPr>
            <w:r>
              <w:t xml:space="preserve">ポリウレタン</w:t>
            </w:r>
          </w:p>
        </w:tc>
        <w:tc>
          <w:tcPr/>
          <w:p>
            <w:pPr>
              <w:pStyle w:val="Compact"/>
              <w:jc w:val="left"/>
            </w:pPr>
            <w:r>
              <w:t xml:space="preserve">polyurethane</w:t>
            </w:r>
          </w:p>
        </w:tc>
        <w:tc>
          <w:tcPr/>
          <w:p>
            <w:pPr>
              <w:pStyle w:val="Compact"/>
              <w:jc w:val="left"/>
            </w:pPr>
            <w:r>
              <w:t xml:space="preserve">ジオール ＋ ジイソシアネート</w:t>
            </w:r>
          </w:p>
        </w:tc>
      </w:tr>
      <w:tr>
        <w:tc>
          <w:tcPr/>
          <w:p>
            <w:pPr>
              <w:pStyle w:val="Compact"/>
              <w:jc w:val="left"/>
            </w:pPr>
            <w:r>
              <w:t xml:space="preserve">聚脲</w:t>
            </w:r>
          </w:p>
        </w:tc>
        <w:tc>
          <w:tcPr/>
          <w:p>
            <w:pPr>
              <w:pStyle w:val="Compact"/>
              <w:jc w:val="left"/>
            </w:pPr>
            <w:r>
              <w:t xml:space="preserve">ポリ尿素（ポリウレア）</w:t>
            </w:r>
          </w:p>
        </w:tc>
        <w:tc>
          <w:tcPr/>
          <w:p>
            <w:pPr>
              <w:pStyle w:val="Compact"/>
              <w:jc w:val="left"/>
            </w:pPr>
            <w:r>
              <w:t xml:space="preserve">polyurea</w:t>
            </w:r>
          </w:p>
        </w:tc>
        <w:tc>
          <w:tcPr/>
          <w:p>
            <w:pPr>
              <w:pStyle w:val="Compact"/>
              <w:jc w:val="left"/>
            </w:pPr>
            <w:r>
              <w:t xml:space="preserve">ジアミン ＋ ジイソシアネート</w:t>
            </w:r>
          </w:p>
        </w:tc>
      </w:tr>
      <w:tr>
        <w:tc>
          <w:tcPr/>
          <w:p>
            <w:pPr>
              <w:pStyle w:val="Compact"/>
              <w:jc w:val="left"/>
            </w:pPr>
            <w:r>
              <w:t xml:space="preserve">聚酯</w:t>
            </w:r>
          </w:p>
        </w:tc>
        <w:tc>
          <w:tcPr/>
          <w:p>
            <w:pPr>
              <w:pStyle w:val="Compact"/>
              <w:jc w:val="left"/>
            </w:pPr>
            <w:r>
              <w:t xml:space="preserve">ポリエステル</w:t>
            </w:r>
          </w:p>
        </w:tc>
        <w:tc>
          <w:tcPr/>
          <w:p>
            <w:pPr>
              <w:pStyle w:val="Compact"/>
              <w:jc w:val="left"/>
            </w:pPr>
            <w:r>
              <w:t xml:space="preserve">polyester</w:t>
            </w:r>
          </w:p>
        </w:tc>
        <w:tc>
          <w:tcPr/>
          <w:p>
            <w:pPr>
              <w:pStyle w:val="Compact"/>
              <w:jc w:val="left"/>
            </w:pPr>
            <w:r>
              <w:t xml:space="preserve">ジオール ＋ ジカルボン酸</w:t>
            </w:r>
          </w:p>
        </w:tc>
      </w:tr>
      <w:tr>
        <w:tc>
          <w:tcPr/>
          <w:p>
            <w:pPr>
              <w:pStyle w:val="Compact"/>
              <w:jc w:val="left"/>
            </w:pPr>
            <w:r>
              <w:t xml:space="preserve">聚醯胺</w:t>
            </w:r>
          </w:p>
        </w:tc>
        <w:tc>
          <w:tcPr/>
          <w:p>
            <w:pPr>
              <w:pStyle w:val="Compact"/>
              <w:jc w:val="left"/>
            </w:pPr>
            <w:r>
              <w:t xml:space="preserve">ポリアミド（ナイロン）</w:t>
            </w:r>
          </w:p>
        </w:tc>
        <w:tc>
          <w:tcPr/>
          <w:p>
            <w:pPr>
              <w:pStyle w:val="Compact"/>
              <w:jc w:val="left"/>
            </w:pPr>
            <w:r>
              <w:t xml:space="preserve">polyamide</w:t>
            </w:r>
          </w:p>
        </w:tc>
        <w:tc>
          <w:tcPr/>
          <w:p>
            <w:pPr>
              <w:pStyle w:val="Compact"/>
              <w:jc w:val="left"/>
            </w:pPr>
            <w:r>
              <w:t xml:space="preserve">ジアミン ＋ ジカルボン酸</w:t>
            </w:r>
          </w:p>
        </w:tc>
      </w:tr>
      <w:tr>
        <w:tc>
          <w:tcPr/>
          <w:p>
            <w:pPr>
              <w:pStyle w:val="Compact"/>
              <w:jc w:val="left"/>
            </w:pPr>
            <w:r>
              <w:t xml:space="preserve">芳香聚醯胺</w:t>
            </w:r>
          </w:p>
        </w:tc>
        <w:tc>
          <w:tcPr/>
          <w:p>
            <w:pPr>
              <w:pStyle w:val="Compact"/>
              <w:jc w:val="left"/>
            </w:pPr>
            <w:r>
              <w:t xml:space="preserve">アラミド</w:t>
            </w:r>
          </w:p>
        </w:tc>
        <w:tc>
          <w:tcPr/>
          <w:p>
            <w:pPr>
              <w:pStyle w:val="Compact"/>
              <w:jc w:val="left"/>
            </w:pPr>
            <w:r>
              <w:t xml:space="preserve">aramid</w:t>
            </w:r>
          </w:p>
        </w:tc>
        <w:tc>
          <w:tcPr/>
          <w:p>
            <w:pPr>
              <w:pStyle w:val="Compact"/>
              <w:jc w:val="left"/>
            </w:pPr>
            <w:r>
              <w:t xml:space="preserve">p-フェニレンジアミン ＋ テレフタル酸クロリド</w:t>
            </w:r>
          </w:p>
        </w:tc>
      </w:tr>
      <w:tr>
        <w:tc>
          <w:tcPr/>
          <w:p>
            <w:pPr>
              <w:pStyle w:val="Compact"/>
              <w:jc w:val="left"/>
            </w:pPr>
            <w:r>
              <w:t xml:space="preserve">聚醯亞胺</w:t>
            </w:r>
          </w:p>
        </w:tc>
        <w:tc>
          <w:tcPr/>
          <w:p>
            <w:pPr>
              <w:pStyle w:val="Compact"/>
              <w:jc w:val="left"/>
            </w:pPr>
            <w:r>
              <w:t xml:space="preserve">ポリイミド</w:t>
            </w:r>
          </w:p>
        </w:tc>
        <w:tc>
          <w:tcPr/>
          <w:p>
            <w:pPr>
              <w:pStyle w:val="Compact"/>
              <w:jc w:val="left"/>
            </w:pPr>
            <w:r>
              <w:t xml:space="preserve">polyimide</w:t>
            </w:r>
          </w:p>
        </w:tc>
        <w:tc>
          <w:tcPr/>
          <w:p>
            <w:pPr>
              <w:pStyle w:val="Compact"/>
              <w:jc w:val="left"/>
            </w:pPr>
            <w:r>
              <w:t xml:space="preserve">ジアミン ＋ 四カルボン酸二無水物</w:t>
            </w:r>
          </w:p>
        </w:tc>
      </w:tr>
      <w:tr>
        <w:tc>
          <w:tcPr/>
          <w:p>
            <w:pPr>
              <w:pStyle w:val="Compact"/>
              <w:jc w:val="left"/>
            </w:pPr>
            <w:r>
              <w:t xml:space="preserve">聚苯并噁唑</w:t>
            </w:r>
          </w:p>
        </w:tc>
        <w:tc>
          <w:tcPr/>
          <w:p>
            <w:pPr>
              <w:pStyle w:val="Compact"/>
              <w:jc w:val="left"/>
            </w:pPr>
            <w:r>
              <w:t xml:space="preserve">ポリベンゾオキサゾール</w:t>
            </w:r>
          </w:p>
        </w:tc>
        <w:tc>
          <w:tcPr/>
          <w:p>
            <w:pPr>
              <w:pStyle w:val="Compact"/>
              <w:jc w:val="left"/>
            </w:pPr>
            <w:r>
              <w:t xml:space="preserve">PBO</w:t>
            </w:r>
          </w:p>
        </w:tc>
        <w:tc>
          <w:tcPr/>
          <w:p>
            <w:pPr>
              <w:pStyle w:val="Compact"/>
              <w:jc w:val="left"/>
            </w:pPr>
            <w:r>
              <w:t xml:space="preserve">ジアミノジヒドロキシベンゼン ＋ テレフタル酸</w:t>
            </w:r>
          </w:p>
        </w:tc>
      </w:tr>
      <w:tr>
        <w:tc>
          <w:tcPr/>
          <w:p>
            <w:pPr>
              <w:pStyle w:val="Compact"/>
              <w:jc w:val="left"/>
            </w:pPr>
            <w:r>
              <w:t xml:space="preserve">聚碳酸酯</w:t>
            </w:r>
          </w:p>
        </w:tc>
        <w:tc>
          <w:tcPr/>
          <w:p>
            <w:pPr>
              <w:pStyle w:val="Compact"/>
              <w:jc w:val="left"/>
            </w:pPr>
            <w:r>
              <w:t xml:space="preserve">ポリカーボネート</w:t>
            </w:r>
          </w:p>
        </w:tc>
        <w:tc>
          <w:tcPr/>
          <w:p>
            <w:pPr>
              <w:pStyle w:val="Compact"/>
              <w:jc w:val="left"/>
            </w:pPr>
            <w:r>
              <w:t xml:space="preserve">polycarbonate</w:t>
            </w:r>
          </w:p>
        </w:tc>
        <w:tc>
          <w:tcPr/>
          <w:p>
            <w:pPr>
              <w:pStyle w:val="Compact"/>
              <w:jc w:val="left"/>
            </w:pPr>
            <w:r>
              <w:t xml:space="preserve">ビスフェノールA ＋ ホスゲン</w:t>
            </w:r>
          </w:p>
        </w:tc>
      </w:tr>
      <w:tr>
        <w:tc>
          <w:tcPr/>
          <w:p>
            <w:pPr>
              <w:pStyle w:val="Compact"/>
              <w:jc w:val="left"/>
            </w:pPr>
            <w:r>
              <w:t xml:space="preserve">環氧樹脂</w:t>
            </w:r>
          </w:p>
        </w:tc>
        <w:tc>
          <w:tcPr/>
          <w:p>
            <w:pPr>
              <w:pStyle w:val="Compact"/>
              <w:jc w:val="left"/>
            </w:pPr>
            <w:r>
              <w:t xml:space="preserve">エポキシ樹脂</w:t>
            </w:r>
          </w:p>
        </w:tc>
        <w:tc>
          <w:tcPr/>
          <w:p>
            <w:pPr>
              <w:pStyle w:val="Compact"/>
              <w:jc w:val="left"/>
            </w:pPr>
            <w:r>
              <w:t xml:space="preserve">epoxy resin</w:t>
            </w:r>
          </w:p>
        </w:tc>
        <w:tc>
          <w:tcPr/>
          <w:p>
            <w:pPr>
              <w:pStyle w:val="Compact"/>
              <w:jc w:val="left"/>
            </w:pPr>
            <w:r>
              <w:t xml:space="preserve">ビスフェノールA ＋ エピクロロヒドリン</w:t>
            </w:r>
          </w:p>
        </w:tc>
      </w:tr>
    </w:tbl>
    <w:p>
      <w:pPr>
        <w:pStyle w:val="BodyText"/>
      </w:pPr>
      <w:r>
        <w:rPr>
          <w:bCs/>
          <w:b/>
        </w:rPr>
        <w:t xml:space="preserve">一句速記</w:t>
      </w:r>
      <w:r>
        <w:t xml:space="preserve">　NCO ＋ OH → ポリウレタン（重付加・脱水なし）／NCO ＋ NH₂ → ポリ尿素／COOH ＋ OH → ポリエステル（重縮合・脱水）／酸無水物 ＋ アミン → ポリイミド。</w:t>
      </w:r>
    </w:p>
    <w:p>
      <w:pPr>
        <w:pStyle w:val="BodyText"/>
      </w:pPr>
      <w:r>
        <w:rPr>
          <w:bCs/>
          <w:b/>
        </w:rPr>
        <w:t xml:space="preserve">R1再-Q15</w:t>
      </w:r>
    </w:p>
    <w:p>
      <w:pPr>
        <w:pStyle w:val="BodyText"/>
      </w:pPr>
      <w:r>
        <w:t xml:space="preserve">主題：ゴムの名称と化学構造式の組合せ　</w:t>
      </w:r>
      <w:r>
        <w:rPr>
          <w:bCs/>
          <w:b/>
        </w:rPr>
        <w:t xml:space="preserve">正解：③（B と 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名称</w:t>
            </w:r>
          </w:p>
        </w:tc>
        <w:tc>
          <w:tcPr/>
          <w:p>
            <w:pPr>
              <w:pStyle w:val="Compact"/>
              <w:jc w:val="left"/>
            </w:pPr>
            <w:r>
              <w:t xml:space="preserve">図の構造が示すもの</w:t>
            </w:r>
          </w:p>
        </w:tc>
        <w:tc>
          <w:tcPr/>
          <w:p>
            <w:pPr>
              <w:pStyle w:val="Compact"/>
              <w:jc w:val="left"/>
            </w:pPr>
            <w:r>
              <w:t xml:space="preserve">判定</w:t>
            </w:r>
          </w:p>
        </w:tc>
      </w:tr>
      <w:tr>
        <w:tc>
          <w:tcPr/>
          <w:p>
            <w:pPr>
              <w:pStyle w:val="Compact"/>
              <w:jc w:val="left"/>
            </w:pPr>
            <w:r>
              <w:t xml:space="preserve">A</w:t>
            </w:r>
          </w:p>
        </w:tc>
        <w:tc>
          <w:tcPr/>
          <w:p>
            <w:pPr>
              <w:pStyle w:val="Compact"/>
              <w:jc w:val="left"/>
            </w:pPr>
            <w:r>
              <w:t xml:space="preserve">スチレン−ブタジエンゴム</w:t>
            </w:r>
          </w:p>
        </w:tc>
        <w:tc>
          <w:tcPr/>
          <w:p>
            <w:pPr>
              <w:pStyle w:val="Compact"/>
              <w:jc w:val="left"/>
            </w:pPr>
            <w:r>
              <w:t xml:space="preserve">イソブチレン ＋ イソプレン</w:t>
            </w:r>
          </w:p>
        </w:tc>
        <w:tc>
          <w:tcPr/>
          <w:p>
            <w:pPr>
              <w:pStyle w:val="Compact"/>
              <w:jc w:val="left"/>
            </w:pPr>
            <w:r>
              <w:t xml:space="preserve">✗</w:t>
            </w:r>
            <w:r>
              <w:t xml:space="preserve"> </w:t>
            </w:r>
            <w:r>
              <w:rPr>
                <w:bCs/>
                <w:b/>
              </w:rPr>
              <w:t xml:space="preserve">ブチルゴム</w:t>
            </w:r>
            <w:r>
              <w:t xml:space="preserve">の構造</w:t>
            </w:r>
          </w:p>
        </w:tc>
      </w:tr>
      <w:tr>
        <w:tc>
          <w:tcPr/>
          <w:p>
            <w:pPr>
              <w:pStyle w:val="Compact"/>
              <w:jc w:val="left"/>
            </w:pPr>
            <w:r>
              <w:rPr>
                <w:bCs/>
                <w:b/>
              </w:rPr>
              <w:t xml:space="preserve">B</w:t>
            </w:r>
          </w:p>
        </w:tc>
        <w:tc>
          <w:tcPr/>
          <w:p>
            <w:pPr>
              <w:pStyle w:val="Compact"/>
              <w:jc w:val="left"/>
            </w:pPr>
            <w:r>
              <w:t xml:space="preserve">アクリロニトリル−ブタジエンゴム</w:t>
            </w:r>
          </w:p>
        </w:tc>
        <w:tc>
          <w:tcPr/>
          <w:p>
            <w:pPr>
              <w:pStyle w:val="Compact"/>
              <w:jc w:val="left"/>
            </w:pPr>
            <w:r>
              <w:t xml:space="preserve">アクリロニトリル ＋ ブタジエン</w:t>
            </w:r>
          </w:p>
        </w:tc>
        <w:tc>
          <w:tcPr/>
          <w:p>
            <w:pPr>
              <w:pStyle w:val="Compact"/>
              <w:jc w:val="left"/>
            </w:pPr>
            <w:r>
              <w:rPr>
                <w:bCs/>
                <w:b/>
              </w:rPr>
              <w:t xml:space="preserve">✓</w:t>
            </w:r>
          </w:p>
        </w:tc>
      </w:tr>
      <w:tr>
        <w:tc>
          <w:tcPr/>
          <w:p>
            <w:pPr>
              <w:pStyle w:val="Compact"/>
              <w:jc w:val="left"/>
            </w:pPr>
            <w:r>
              <w:rPr>
                <w:bCs/>
                <w:b/>
              </w:rPr>
              <w:t xml:space="preserve">C</w:t>
            </w:r>
          </w:p>
        </w:tc>
        <w:tc>
          <w:tcPr/>
          <w:p>
            <w:pPr>
              <w:pStyle w:val="Compact"/>
              <w:jc w:val="left"/>
            </w:pPr>
            <w:r>
              <w:t xml:space="preserve">アクリルゴム</w:t>
            </w:r>
          </w:p>
        </w:tc>
        <w:tc>
          <w:tcPr/>
          <w:p>
            <w:pPr>
              <w:pStyle w:val="Compact"/>
              <w:jc w:val="left"/>
            </w:pPr>
            <w:r>
              <w:t xml:space="preserve">アクリル酸エチル ＋ 2-クロロエチルビニルエーテル</w:t>
            </w:r>
          </w:p>
        </w:tc>
        <w:tc>
          <w:tcPr/>
          <w:p>
            <w:pPr>
              <w:pStyle w:val="Compact"/>
              <w:jc w:val="left"/>
            </w:pPr>
            <w:r>
              <w:rPr>
                <w:bCs/>
                <w:b/>
              </w:rPr>
              <w:t xml:space="preserve">✓</w:t>
            </w:r>
          </w:p>
        </w:tc>
      </w:tr>
      <w:tr>
        <w:tc>
          <w:tcPr/>
          <w:p>
            <w:pPr>
              <w:pStyle w:val="Compact"/>
              <w:jc w:val="left"/>
            </w:pPr>
            <w:r>
              <w:t xml:space="preserve">D</w:t>
            </w:r>
          </w:p>
        </w:tc>
        <w:tc>
          <w:tcPr/>
          <w:p>
            <w:pPr>
              <w:pStyle w:val="Compact"/>
              <w:jc w:val="left"/>
            </w:pPr>
            <w:r>
              <w:t xml:space="preserve">ブチルゴム</w:t>
            </w:r>
          </w:p>
        </w:tc>
        <w:tc>
          <w:tcPr/>
          <w:p>
            <w:pPr>
              <w:pStyle w:val="Compact"/>
              <w:jc w:val="left"/>
            </w:pPr>
            <w:r>
              <w:t xml:space="preserve">エチレン ＋ プロピレン</w:t>
            </w:r>
          </w:p>
        </w:tc>
        <w:tc>
          <w:tcPr/>
          <w:p>
            <w:pPr>
              <w:pStyle w:val="Compact"/>
              <w:jc w:val="left"/>
            </w:pPr>
            <w:r>
              <w:t xml:space="preserve">✗</w:t>
            </w:r>
            <w:r>
              <w:t xml:space="preserve"> </w:t>
            </w:r>
            <w:r>
              <w:rPr>
                <w:bCs/>
                <w:b/>
              </w:rPr>
              <w:t xml:space="preserve">EPR</w:t>
            </w:r>
            <w:r>
              <w:t xml:space="preserve"> </w:t>
            </w:r>
            <w:r>
              <w:t xml:space="preserve">の構造</w:t>
            </w:r>
          </w:p>
        </w:tc>
      </w:tr>
      <w:tr>
        <w:tc>
          <w:tcPr/>
          <w:p>
            <w:pPr>
              <w:pStyle w:val="Compact"/>
              <w:jc w:val="left"/>
            </w:pPr>
            <w:r>
              <w:t xml:space="preserve">E</w:t>
            </w:r>
          </w:p>
        </w:tc>
        <w:tc>
          <w:tcPr/>
          <w:p>
            <w:pPr>
              <w:pStyle w:val="Compact"/>
              <w:jc w:val="left"/>
            </w:pPr>
            <w:r>
              <w:t xml:space="preserve">エチレン−プロピレンゴム</w:t>
            </w:r>
          </w:p>
        </w:tc>
        <w:tc>
          <w:tcPr/>
          <w:p>
            <w:pPr>
              <w:pStyle w:val="Compact"/>
              <w:jc w:val="left"/>
            </w:pPr>
            <w:r>
              <w:t xml:space="preserve">エチレン ＋ ビニルアルコール</w:t>
            </w:r>
          </w:p>
        </w:tc>
        <w:tc>
          <w:tcPr/>
          <w:p>
            <w:pPr>
              <w:pStyle w:val="Compact"/>
              <w:jc w:val="left"/>
            </w:pPr>
            <w:r>
              <w:t xml:space="preserve">✗</w:t>
            </w:r>
            <w:r>
              <w:t xml:space="preserve"> </w:t>
            </w:r>
            <w:r>
              <w:rPr>
                <w:bCs/>
                <w:b/>
              </w:rPr>
              <w:t xml:space="preserve">EVOH</w:t>
            </w:r>
            <w:r>
              <w:t xml:space="preserve">（ゴムですらない）</w:t>
            </w:r>
          </w:p>
        </w:tc>
      </w:tr>
    </w:tbl>
    <w:p>
      <w:pPr>
        <w:pStyle w:val="BodyText"/>
      </w:pPr>
      <w:r>
        <w:t xml:space="preserve">A・D・E は名称と構造が玉突き式にずれている。</w:t>
      </w:r>
    </w:p>
    <w:p>
      <w:pPr>
        <w:pStyle w:val="BodyText"/>
      </w:pPr>
      <w:r>
        <w:rPr>
          <w:bCs/>
          <w:b/>
        </w:rPr>
        <w:t xml:space="preserve">側鎖から単量体を読む判定表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側鎖</w:t>
            </w:r>
          </w:p>
        </w:tc>
        <w:tc>
          <w:tcPr/>
          <w:p>
            <w:pPr>
              <w:pStyle w:val="Compact"/>
              <w:jc w:val="left"/>
            </w:pPr>
            <w:r>
              <w:t xml:space="preserve">単量体</w:t>
            </w:r>
          </w:p>
        </w:tc>
      </w:tr>
      <w:tr>
        <w:tc>
          <w:tcPr/>
          <w:p>
            <w:pPr>
              <w:pStyle w:val="Compact"/>
              <w:jc w:val="left"/>
            </w:pPr>
            <w:r>
              <w:t xml:space="preserve">–C₆H₅</w:t>
            </w:r>
          </w:p>
        </w:tc>
        <w:tc>
          <w:tcPr/>
          <w:p>
            <w:pPr>
              <w:pStyle w:val="Compact"/>
              <w:jc w:val="left"/>
            </w:pPr>
            <w:r>
              <w:t xml:space="preserve">スチレン</w:t>
            </w:r>
          </w:p>
        </w:tc>
      </w:tr>
      <w:tr>
        <w:tc>
          <w:tcPr/>
          <w:p>
            <w:pPr>
              <w:pStyle w:val="Compact"/>
              <w:jc w:val="left"/>
            </w:pPr>
            <w:r>
              <w:t xml:space="preserve">–CN</w:t>
            </w:r>
          </w:p>
        </w:tc>
        <w:tc>
          <w:tcPr/>
          <w:p>
            <w:pPr>
              <w:pStyle w:val="Compact"/>
              <w:jc w:val="left"/>
            </w:pPr>
            <w:r>
              <w:t xml:space="preserve">アクリロニトリル</w:t>
            </w:r>
          </w:p>
        </w:tc>
      </w:tr>
      <w:tr>
        <w:tc>
          <w:tcPr/>
          <w:p>
            <w:pPr>
              <w:pStyle w:val="Compact"/>
              <w:jc w:val="left"/>
            </w:pPr>
            <w:r>
              <w:t xml:space="preserve">–CH₃（主鎖上）</w:t>
            </w:r>
          </w:p>
        </w:tc>
        <w:tc>
          <w:tcPr/>
          <w:p>
            <w:pPr>
              <w:pStyle w:val="Compact"/>
              <w:jc w:val="left"/>
            </w:pPr>
            <w:r>
              <w:t xml:space="preserve">プロピレン</w:t>
            </w:r>
          </w:p>
        </w:tc>
      </w:tr>
      <w:tr>
        <w:tc>
          <w:tcPr/>
          <w:p>
            <w:pPr>
              <w:pStyle w:val="Compact"/>
              <w:jc w:val="left"/>
            </w:pPr>
            <w:r>
              <w:t xml:space="preserve">–C(CH₃)₂–</w:t>
            </w:r>
          </w:p>
        </w:tc>
        <w:tc>
          <w:tcPr/>
          <w:p>
            <w:pPr>
              <w:pStyle w:val="Compact"/>
              <w:jc w:val="left"/>
            </w:pPr>
            <w:r>
              <w:t xml:space="preserve">イソブチレン</w:t>
            </w:r>
          </w:p>
        </w:tc>
      </w:tr>
      <w:tr>
        <w:tc>
          <w:tcPr/>
          <w:p>
            <w:pPr>
              <w:pStyle w:val="Compact"/>
              <w:jc w:val="left"/>
            </w:pPr>
            <w:r>
              <w:t xml:space="preserve">主鎖に –CH=CH–</w:t>
            </w:r>
          </w:p>
        </w:tc>
        <w:tc>
          <w:tcPr/>
          <w:p>
            <w:pPr>
              <w:pStyle w:val="Compact"/>
              <w:jc w:val="left"/>
            </w:pPr>
            <w:r>
              <w:t xml:space="preserve">ブタジエン／イソプレン（ジエン系）</w:t>
            </w:r>
          </w:p>
        </w:tc>
      </w:tr>
      <w:tr>
        <w:tc>
          <w:tcPr/>
          <w:p>
            <w:pPr>
              <w:pStyle w:val="Compact"/>
              <w:jc w:val="left"/>
            </w:pPr>
            <w:r>
              <w:t xml:space="preserve">–COOCH₂CH₃</w:t>
            </w:r>
          </w:p>
        </w:tc>
        <w:tc>
          <w:tcPr/>
          <w:p>
            <w:pPr>
              <w:pStyle w:val="Compact"/>
              <w:jc w:val="left"/>
            </w:pPr>
            <w:r>
              <w:t xml:space="preserve">アクリル酸エチル</w:t>
            </w:r>
          </w:p>
        </w:tc>
      </w:tr>
      <w:tr>
        <w:tc>
          <w:tcPr/>
          <w:p>
            <w:pPr>
              <w:pStyle w:val="Compact"/>
              <w:jc w:val="left"/>
            </w:pPr>
            <w:r>
              <w:t xml:space="preserve">–OH</w:t>
            </w:r>
          </w:p>
        </w:tc>
        <w:tc>
          <w:tcPr/>
          <w:p>
            <w:pPr>
              <w:pStyle w:val="Compact"/>
              <w:jc w:val="left"/>
            </w:pPr>
            <w:r>
              <w:t xml:space="preserve">ビニルアルコール</w:t>
            </w:r>
          </w:p>
        </w:tc>
      </w:tr>
    </w:tbl>
    <w:p>
      <w:pPr>
        <w:pStyle w:val="BodyText"/>
      </w:pPr>
      <w:r>
        <w:rPr>
          <w:bCs/>
          <w:b/>
        </w:rPr>
        <w:t xml:space="preserve">A の誤りが最も見つけやすい</w:t>
      </w:r>
      <w:r>
        <w:t xml:space="preserve">：SBR には必ずベンゼン環（–C₆H₅）があるが図にはない。</w:t>
      </w:r>
    </w:p>
    <w:p>
      <w:pPr>
        <w:pStyle w:val="BodyText"/>
      </w:pPr>
      <w:r>
        <w:rPr>
          <w:bCs/>
          <w:b/>
        </w:rPr>
        <w:t xml:space="preserve">C の確認</w:t>
      </w:r>
      <w:r>
        <w:t xml:space="preserve">：アクリルゴムの主成分はアクリル酸エチル。アクリル酸エステル自体は二重結合を持たず硫黄加硫できないため、</w:t>
      </w:r>
      <w:r>
        <w:rPr>
          <w:bCs/>
          <w:b/>
        </w:rPr>
        <w:t xml:space="preserve">架橋点モノマー（cure site monomer）</w:t>
      </w:r>
      <w:r>
        <w:t xml:space="preserve">として少量の含塩素単量体（2-クロロエチルビニルエーテル）を共重合させる。構造と一致。</w:t>
      </w:r>
    </w:p>
    <w:p>
      <w:pPr>
        <w:pStyle w:val="BodyText"/>
      </w:pPr>
      <w:r>
        <w:rPr>
          <w:bCs/>
          <w:b/>
        </w:rPr>
        <w:t xml:space="preserve">E の判定</w:t>
      </w:r>
      <w:r>
        <w:t xml:space="preserve">：ビニルアルコール単位の –OH は水素結合を作り硬く親水性になる。ゴムに必要な柔軟性と正反対で、EVOH はガスバリア性フィルム材料。</w:t>
      </w:r>
    </w:p>
    <w:p>
      <w:pPr>
        <w:pStyle w:val="BodyText"/>
      </w:pPr>
      <w:r>
        <w:rPr>
          <w:bCs/>
          <w:b/>
        </w:rPr>
        <w:t xml:space="preserve">消去法の使い方</w:t>
      </w:r>
      <w:r>
        <w:t xml:space="preserve">　B が正しいと確定すれば答えは B を含む①（A と B）か③（B と C）。A の構造にベンゼン環がないことを確認すれば③に決まる。</w:t>
      </w:r>
    </w:p>
    <w:p>
      <w:pPr>
        <w:pStyle w:val="BodyText"/>
      </w:pPr>
      <w:r>
        <w:rPr>
          <w:bCs/>
          <w:b/>
        </w:rPr>
        <w:t xml:space="preserve">一句速記</w:t>
      </w:r>
      <w:r>
        <w:t xml:space="preserve">　ゴムの構造題は側鎖で単量体を読む。ベンゼン環→SBR、CN→NBR、C(CH₃)₂→ブチル、COOEt→アクリルゴム、OH→EVOH（ゴムではない）。</w:t>
      </w:r>
    </w:p>
    <w:p>
      <w:pPr>
        <w:pStyle w:val="BodyText"/>
      </w:pPr>
      <w:r>
        <w:rPr>
          <w:bCs/>
          <w:b/>
        </w:rPr>
        <w:t xml:space="preserve">R1再（問1〜問15）　中間総括</w:t>
      </w:r>
    </w:p>
    <w:p>
      <w:pPr>
        <w:pStyle w:val="BodyText"/>
      </w:pPr>
      <w:r>
        <w:rPr>
          <w:bCs/>
          <w:b/>
        </w:rPr>
        <w:t xml:space="preserve">A　本年度で繰り返された「方向トラップ」</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題</w:t>
            </w:r>
          </w:p>
        </w:tc>
        <w:tc>
          <w:tcPr/>
          <w:p>
            <w:pPr>
              <w:pStyle w:val="Compact"/>
              <w:jc w:val="left"/>
            </w:pPr>
            <w:r>
              <w:t xml:space="preserve">逆にされた方向</w:t>
            </w:r>
          </w:p>
        </w:tc>
      </w:tr>
      <w:tr>
        <w:tc>
          <w:tcPr/>
          <w:p>
            <w:pPr>
              <w:pStyle w:val="Compact"/>
              <w:jc w:val="left"/>
            </w:pPr>
            <w:r>
              <w:t xml:space="preserve">R1再-Q2</w:t>
            </w:r>
          </w:p>
        </w:tc>
        <w:tc>
          <w:tcPr/>
          <w:p>
            <w:pPr>
              <w:pStyle w:val="Compact"/>
              <w:jc w:val="left"/>
            </w:pPr>
            <w:r>
              <w:t xml:space="preserve">c（メタ）と d（オルト−パラ）の配向性を入れ替え（④⑤）</w:t>
            </w:r>
          </w:p>
        </w:tc>
      </w:tr>
      <w:tr>
        <w:tc>
          <w:tcPr/>
          <w:p>
            <w:pPr>
              <w:pStyle w:val="Compact"/>
              <w:jc w:val="left"/>
            </w:pPr>
            <w:r>
              <w:t xml:space="preserve">R1再-Q5</w:t>
            </w:r>
          </w:p>
        </w:tc>
        <w:tc>
          <w:tcPr/>
          <w:p>
            <w:pPr>
              <w:pStyle w:val="Compact"/>
              <w:jc w:val="left"/>
            </w:pPr>
            <w:r>
              <w:t xml:space="preserve">ハロゲンの優先順位を逆順に（①）、S 系二組を逆に（④）</w:t>
            </w:r>
          </w:p>
        </w:tc>
      </w:tr>
      <w:tr>
        <w:tc>
          <w:tcPr/>
          <w:p>
            <w:pPr>
              <w:pStyle w:val="Compact"/>
              <w:jc w:val="left"/>
            </w:pPr>
            <w:r>
              <w:t xml:space="preserve">R1再-Q9</w:t>
            </w:r>
          </w:p>
        </w:tc>
        <w:tc>
          <w:tcPr/>
          <w:p>
            <w:pPr>
              <w:pStyle w:val="Compact"/>
              <w:jc w:val="left"/>
            </w:pPr>
            <w:r>
              <w:t xml:space="preserve">不等号の向き（ヘプタン ＜ 2-メチルヘキサン）</w:t>
            </w:r>
          </w:p>
        </w:tc>
      </w:tr>
      <w:tr>
        <w:tc>
          <w:tcPr/>
          <w:p>
            <w:pPr>
              <w:pStyle w:val="Compact"/>
              <w:jc w:val="left"/>
            </w:pPr>
            <w:r>
              <w:t xml:space="preserve">R1再-Q11</w:t>
            </w:r>
          </w:p>
        </w:tc>
        <w:tc>
          <w:tcPr/>
          <w:p>
            <w:pPr>
              <w:pStyle w:val="Compact"/>
              <w:jc w:val="left"/>
            </w:pPr>
            <w:r>
              <w:t xml:space="preserve">煙点「25 以下」（正しくは 25 mm 以上の下限規定）</w:t>
            </w:r>
          </w:p>
        </w:tc>
      </w:tr>
      <w:tr>
        <w:tc>
          <w:tcPr/>
          <w:p>
            <w:pPr>
              <w:pStyle w:val="Compact"/>
              <w:jc w:val="left"/>
            </w:pPr>
            <w:r>
              <w:t xml:space="preserve">R1再-Q13</w:t>
            </w:r>
          </w:p>
        </w:tc>
        <w:tc>
          <w:tcPr/>
          <w:p>
            <w:pPr>
              <w:pStyle w:val="Compact"/>
              <w:jc w:val="left"/>
            </w:pPr>
            <w:r>
              <w:t xml:space="preserve">石炭化で燃料比が「減少」（正しくは増大）</w:t>
            </w:r>
          </w:p>
        </w:tc>
      </w:tr>
    </w:tbl>
    <w:p>
      <w:pPr>
        <w:pStyle w:val="BodyText"/>
      </w:pPr>
      <w:r>
        <w:rPr>
          <w:bCs/>
          <w:b/>
        </w:rPr>
        <w:t xml:space="preserve">設問の「最も適切／最も不適切」と、選択肢中の「以上／以下」「大きい順」を読んだ瞬間に方向を確認する。</w:t>
      </w:r>
      <w:r>
        <w:t xml:space="preserve">本年度は 15 問中 5 問がこの型。</w:t>
      </w:r>
    </w:p>
    <w:p>
      <w:pPr>
        <w:pStyle w:val="BodyText"/>
      </w:pPr>
      <w:r>
        <w:rPr>
          <w:bCs/>
          <w:b/>
        </w:rPr>
        <w:t xml:space="preserve">B　前半正・後半誤の長文肢</w:t>
      </w:r>
    </w:p>
    <w:p>
      <w:pPr>
        <w:pStyle w:val="BodyText"/>
      </w:pPr>
      <w:r>
        <w:t xml:space="preserve">R1再-Q4 の②（「環状遷移状態を経由して進行し」まで正しく、「多段階・中間体を生成する」で誤り）。</w:t>
      </w:r>
      <w:r>
        <w:rPr>
          <w:bCs/>
          <w:b/>
        </w:rPr>
        <w:t xml:space="preserve">長い肢は最後まで読んでから判定する。</w:t>
      </w:r>
    </w:p>
    <w:p>
      <w:pPr>
        <w:pStyle w:val="BodyText"/>
      </w:pPr>
      <w:r>
        <w:rPr>
          <w:bCs/>
          <w:b/>
        </w:rPr>
        <w:t xml:space="preserve">C　消去法の適用限界（R1再-Q1）</w:t>
      </w:r>
    </w:p>
    <w:p>
      <w:pPr>
        <w:pStyle w:val="BodyText"/>
      </w:pPr>
      <w:r>
        <w:t xml:space="preserve">「①が誤りなら⑤も誤り」型の連動消去は、二肢が論理的に結びついている場合にのみ有効で、かつ片方向にしか効かない。PCC と Jones は「水の有無」で結果が変わる</w:t>
      </w:r>
      <w:r>
        <w:rPr>
          <w:bCs/>
          <w:b/>
        </w:rPr>
        <w:t xml:space="preserve">独立した事実</w:t>
      </w:r>
      <w:r>
        <w:t xml:space="preserve">であり連動しない。</w:t>
      </w:r>
      <w:r>
        <w:rPr>
          <w:bCs/>
          <w:b/>
        </w:rPr>
        <w:t xml:space="preserve">連動を仮定する前に、その含意が本当に成り立つかを確認する。</w:t>
      </w:r>
    </w:p>
    <w:p>
      <w:pPr>
        <w:pStyle w:val="BodyText"/>
      </w:pPr>
      <w:r>
        <w:rPr>
          <w:bCs/>
          <w:b/>
        </w:rPr>
        <w:t xml:space="preserve">D　表面の数字をそのまま答えにしない（R1再-Q7）</w:t>
      </w:r>
    </w:p>
    <w:p>
      <w:pPr>
        <w:pStyle w:val="BodyText"/>
      </w:pPr>
      <w:r>
        <w:t xml:space="preserve">炭素数 8 → シグナル 8 本ではない。対称性で等価な炭素をまとめてから数える（p-ブロモアセトフェノンは 8C で 6 本）。</w:t>
      </w:r>
      <w:r>
        <w:rPr>
          <w:bCs/>
          <w:b/>
        </w:rPr>
        <w:t xml:space="preserve">NMR の信号数を問われたら、必ず対称面を探す工程を挟む。</w:t>
      </w:r>
    </w:p>
    <w:p>
      <w:pPr>
        <w:pStyle w:val="BodyText"/>
      </w:pPr>
      <w:r>
        <w:rPr>
          <w:bCs/>
          <w:b/>
        </w:rPr>
        <w:t xml:space="preserve">E　暗記に頼らず推理できた論点</w:t>
      </w:r>
    </w:p>
    <w:p>
      <w:pPr>
        <w:numPr>
          <w:ilvl w:val="0"/>
          <w:numId w:val="1032"/>
        </w:numPr>
        <w:pStyle w:val="Compact"/>
      </w:pPr>
      <w:r>
        <w:t xml:space="preserve">吸熱／発熱の判定＝分子数が増えるか減るか（Q10）</w:t>
      </w:r>
    </w:p>
    <w:p>
      <w:pPr>
        <w:numPr>
          <w:ilvl w:val="0"/>
          <w:numId w:val="1032"/>
        </w:numPr>
        <w:pStyle w:val="Compact"/>
      </w:pPr>
      <w:r>
        <w:t xml:space="preserve">炭素数保存による人名反応の誤り検出（Q3）</w:t>
      </w:r>
    </w:p>
    <w:p>
      <w:pPr>
        <w:numPr>
          <w:ilvl w:val="0"/>
          <w:numId w:val="1032"/>
        </w:numPr>
        <w:pStyle w:val="Compact"/>
      </w:pPr>
      <w:r>
        <w:t xml:space="preserve">臨界温度が常温より上か下かで液化方式が決まる（Q8）</w:t>
      </w:r>
    </w:p>
    <w:p>
      <w:pPr>
        <w:numPr>
          <w:ilvl w:val="0"/>
          <w:numId w:val="1032"/>
        </w:numPr>
        <w:pStyle w:val="Compact"/>
      </w:pPr>
      <w:r>
        <w:t xml:space="preserve">芳香族分 → すす → 輝炎 → 輻射熱、で煙点の望ましい方向が出る（Q11）</w:t>
      </w:r>
    </w:p>
    <w:p>
      <w:pPr>
        <w:numPr>
          <w:ilvl w:val="0"/>
          <w:numId w:val="1032"/>
        </w:numPr>
        <w:pStyle w:val="Compact"/>
      </w:pPr>
      <w:r>
        <w:t xml:space="preserve">石炭化＝純炭素に近づく、で全指標の方向が出る（Q13）</w:t>
      </w:r>
    </w:p>
    <w:p>
      <w:pPr>
        <w:pStyle w:val="FirstParagraph"/>
      </w:pPr>
      <w:r>
        <w:rPr>
          <w:bCs/>
          <w:b/>
        </w:rPr>
        <w:t xml:space="preserve">F　純暗記が必要だった論点</w:t>
      </w:r>
    </w:p>
    <w:p>
      <w:pPr>
        <w:numPr>
          <w:ilvl w:val="0"/>
          <w:numId w:val="1033"/>
        </w:numPr>
        <w:pStyle w:val="Compact"/>
      </w:pPr>
      <w:r>
        <w:t xml:space="preserve">DMP のヨウ素が I(V)（ただし超原子価ヨウ素の酸化数は奇数、という規則で補強可能）（Q1）</w:t>
      </w:r>
    </w:p>
    <w:p>
      <w:pPr>
        <w:numPr>
          <w:ilvl w:val="0"/>
          <w:numId w:val="1033"/>
        </w:numPr>
        <w:pStyle w:val="Compact"/>
      </w:pPr>
      <w:r>
        <w:t xml:space="preserve">エンド則（Q4）</w:t>
      </w:r>
    </w:p>
    <w:p>
      <w:pPr>
        <w:numPr>
          <w:ilvl w:val="0"/>
          <w:numId w:val="1033"/>
        </w:numPr>
        <w:pStyle w:val="Compact"/>
      </w:pPr>
      <w:r>
        <w:t xml:space="preserve">LP ガスの輸入比率・最大輸入先（Q8）</w:t>
      </w:r>
    </w:p>
    <w:p>
      <w:pPr>
        <w:numPr>
          <w:ilvl w:val="0"/>
          <w:numId w:val="1033"/>
        </w:numPr>
        <w:pStyle w:val="Compact"/>
      </w:pPr>
      <w:r>
        <w:t xml:space="preserve">FCC への残油混合開始の年代（Q10）</w:t>
      </w:r>
    </w:p>
    <w:p>
      <w:pPr>
        <w:numPr>
          <w:ilvl w:val="0"/>
          <w:numId w:val="1033"/>
        </w:numPr>
        <w:pStyle w:val="Compact"/>
      </w:pPr>
      <w:r>
        <w:t xml:space="preserve">API 品質分類 vs SAE 粘度分類（Q12）</w:t>
      </w:r>
    </w:p>
    <w:p>
      <w:pPr>
        <w:pStyle w:val="FirstParagraph"/>
      </w:pPr>
      <w:r>
        <w:rPr>
          <w:iCs/>
          <w:i/>
        </w:rPr>
        <w:t xml:space="preserve">出處：</w:t>
      </w:r>
      <w:r>
        <w:rPr>
          <w:iCs/>
          <w:i/>
          <w:bCs/>
          <w:b/>
        </w:rPr>
        <w:t xml:space="preserve">R1（再試験）-Q1〜Q15</w:t>
      </w:r>
      <w:r>
        <w:t xml:space="preserve"> </w:t>
      </w:r>
      <w:r>
        <w:rPr>
          <w:bCs/>
          <w:b/>
        </w:rPr>
        <w:t xml:space="preserve">R1再-Q16</w:t>
      </w:r>
    </w:p>
    <w:p>
      <w:pPr>
        <w:pStyle w:val="BodyText"/>
      </w:pPr>
      <w:r>
        <w:t xml:space="preserve">主題：生分解性が最も乏しい高分子　</w:t>
      </w:r>
      <w:r>
        <w:rPr>
          <w:bCs/>
          <w:b/>
        </w:rPr>
        <w:t xml:space="preserve">正解：②　ポリメタクリル酸メチル（PMMA）</w:t>
      </w:r>
    </w:p>
    <w:p>
      <w:pPr>
        <w:pStyle w:val="BodyText"/>
      </w:pPr>
      <w:r>
        <w:rPr>
          <w:bCs/>
          <w:b/>
        </w:rPr>
        <w:t xml:space="preserve">判定フレーム：主鎖が何でできているかだけを見る</w:t>
      </w:r>
    </w:p>
    <w:p>
      <w:pPr>
        <w:pStyle w:val="BodyText"/>
      </w:pPr>
      <w:r>
        <w:t xml:space="preserve">生分解とは微生物の酵素が主鎖を切ることである。酵素が加水分解できるのは</w:t>
      </w:r>
      <w:r>
        <w:rPr>
          <w:bCs/>
          <w:b/>
        </w:rPr>
        <w:t xml:space="preserve">エステル結合・アミド結合・グリコシド結合</w:t>
      </w:r>
      <w:r>
        <w:t xml:space="preserve">に限られる。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主鎖の結合</w:t>
            </w:r>
          </w:p>
        </w:tc>
        <w:tc>
          <w:tcPr/>
          <w:p>
            <w:pPr>
              <w:pStyle w:val="Compact"/>
              <w:jc w:val="left"/>
            </w:pPr>
            <w:r>
              <w:t xml:space="preserve">加水分解</w:t>
            </w:r>
          </w:p>
        </w:tc>
        <w:tc>
          <w:tcPr/>
          <w:p>
            <w:pPr>
              <w:pStyle w:val="Compact"/>
              <w:jc w:val="left"/>
            </w:pPr>
            <w:r>
              <w:t xml:space="preserve">生分解性</w:t>
            </w:r>
          </w:p>
        </w:tc>
      </w:tr>
      <w:tr>
        <w:tc>
          <w:tcPr/>
          <w:p>
            <w:pPr>
              <w:pStyle w:val="Compact"/>
              <w:jc w:val="left"/>
            </w:pPr>
            <w:r>
              <w:t xml:space="preserve">–C–O–CO–（エステル）</w:t>
            </w:r>
          </w:p>
        </w:tc>
        <w:tc>
          <w:tcPr/>
          <w:p>
            <w:pPr>
              <w:pStyle w:val="Compact"/>
              <w:jc w:val="left"/>
            </w:pPr>
            <w:r>
              <w:t xml:space="preserve">✓</w:t>
            </w:r>
          </w:p>
        </w:tc>
        <w:tc>
          <w:tcPr/>
          <w:p>
            <w:pPr>
              <w:pStyle w:val="Compact"/>
              <w:jc w:val="left"/>
            </w:pPr>
            <w:r>
              <w:rPr>
                <w:bCs/>
                <w:b/>
              </w:rPr>
              <w:t xml:space="preserve">あり</w:t>
            </w:r>
          </w:p>
        </w:tc>
      </w:tr>
      <w:tr>
        <w:tc>
          <w:tcPr/>
          <w:p>
            <w:pPr>
              <w:pStyle w:val="Compact"/>
              <w:jc w:val="left"/>
            </w:pPr>
            <w:r>
              <w:t xml:space="preserve">–CO–NH–（アミド）</w:t>
            </w:r>
          </w:p>
        </w:tc>
        <w:tc>
          <w:tcPr/>
          <w:p>
            <w:pPr>
              <w:pStyle w:val="Compact"/>
              <w:jc w:val="left"/>
            </w:pPr>
            <w:r>
              <w:t xml:space="preserve">✓</w:t>
            </w:r>
          </w:p>
        </w:tc>
        <w:tc>
          <w:tcPr/>
          <w:p>
            <w:pPr>
              <w:pStyle w:val="Compact"/>
              <w:jc w:val="left"/>
            </w:pPr>
            <w:r>
              <w:t xml:space="preserve">あり（天然蛋白質系）</w:t>
            </w:r>
          </w:p>
        </w:tc>
      </w:tr>
      <w:tr>
        <w:tc>
          <w:tcPr/>
          <w:p>
            <w:pPr>
              <w:pStyle w:val="Compact"/>
              <w:jc w:val="left"/>
            </w:pPr>
            <w:r>
              <w:rPr>
                <w:bCs/>
                <w:b/>
              </w:rPr>
              <w:t xml:space="preserve">–C–C–（炭素–炭素単結合）</w:t>
            </w:r>
          </w:p>
        </w:tc>
        <w:tc>
          <w:tcPr/>
          <w:p>
            <w:pPr>
              <w:pStyle w:val="Compact"/>
              <w:jc w:val="left"/>
            </w:pPr>
            <w:r>
              <w:rPr>
                <w:bCs/>
                <w:b/>
              </w:rPr>
              <w:t xml:space="preserve">✗</w:t>
            </w:r>
          </w:p>
        </w:tc>
        <w:tc>
          <w:tcPr/>
          <w:p>
            <w:pPr>
              <w:pStyle w:val="Compact"/>
              <w:jc w:val="left"/>
            </w:pPr>
            <w:r>
              <w:rPr>
                <w:bCs/>
                <w:b/>
              </w:rPr>
              <w:t xml:space="preserve">なし</w:t>
            </w:r>
          </w:p>
        </w:tc>
      </w:tr>
    </w:tbl>
    <w:p>
      <w:pPr>
        <w:pStyle w:val="BodyText"/>
      </w:pPr>
      <w:r>
        <w:rPr>
          <w:bCs/>
          <w:b/>
        </w:rPr>
        <w:t xml:space="preserve">PMMA が分解しない理由：エステル基が側鎖にあって主鎖にない。</w:t>
      </w:r>
      <w:r>
        <w:t xml:space="preserve">主鎖は –[CH₂–C(CH₃)(COOCH₃)]ₙ– で全て C–C。側鎖の –COOCH₃ が加水分解されてもポリメタクリル酸になるだけで主鎖は切れず、分子量は下がらない。</w:t>
      </w:r>
    </w:p>
    <w:p>
      <w:pPr>
        <w:pStyle w:val="BodyText"/>
      </w:pPr>
      <w:r>
        <w:rPr>
          <w:bCs/>
          <w:b/>
        </w:rPr>
        <w:t xml:space="preserve">他の四つはすべて主鎖にエステル結合を持つポリエステル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肢</w:t>
            </w:r>
          </w:p>
        </w:tc>
        <w:tc>
          <w:tcPr/>
          <w:p>
            <w:pPr>
              <w:pStyle w:val="Compact"/>
              <w:jc w:val="left"/>
            </w:pPr>
            <w:r>
              <w:t xml:space="preserve">単量体</w:t>
            </w:r>
          </w:p>
        </w:tc>
        <w:tc>
          <w:tcPr/>
          <w:p>
            <w:pPr>
              <w:pStyle w:val="Compact"/>
              <w:jc w:val="left"/>
            </w:pPr>
            <w:r>
              <w:t xml:space="preserve">備考</w:t>
            </w:r>
          </w:p>
        </w:tc>
      </w:tr>
      <w:tr>
        <w:tc>
          <w:tcPr/>
          <w:p>
            <w:pPr>
              <w:pStyle w:val="Compact"/>
              <w:jc w:val="left"/>
            </w:pPr>
            <w:r>
              <w:t xml:space="preserve">① ポリヒドロキシ酪酸（PHB）</w:t>
            </w:r>
          </w:p>
        </w:tc>
        <w:tc>
          <w:tcPr/>
          <w:p>
            <w:pPr>
              <w:pStyle w:val="Compact"/>
              <w:jc w:val="left"/>
            </w:pPr>
            <w:r>
              <w:t xml:space="preserve">3-ヒドロキシ酪酸</w:t>
            </w:r>
          </w:p>
        </w:tc>
        <w:tc>
          <w:tcPr/>
          <w:p>
            <w:pPr>
              <w:pStyle w:val="Compact"/>
              <w:jc w:val="left"/>
            </w:pPr>
            <w:r>
              <w:t xml:space="preserve">微生物産生ポリエステル</w:t>
            </w:r>
          </w:p>
        </w:tc>
      </w:tr>
      <w:tr>
        <w:tc>
          <w:tcPr/>
          <w:p>
            <w:pPr>
              <w:pStyle w:val="Compact"/>
              <w:jc w:val="left"/>
            </w:pPr>
            <w:r>
              <w:t xml:space="preserve">③ ポリ（L-乳酸）（PLA）</w:t>
            </w:r>
          </w:p>
        </w:tc>
        <w:tc>
          <w:tcPr/>
          <w:p>
            <w:pPr>
              <w:pStyle w:val="Compact"/>
              <w:jc w:val="left"/>
            </w:pPr>
            <w:r>
              <w:t xml:space="preserve">L-乳酸</w:t>
            </w:r>
          </w:p>
        </w:tc>
        <w:tc>
          <w:tcPr/>
          <w:p>
            <w:pPr>
              <w:pStyle w:val="Compact"/>
              <w:jc w:val="left"/>
            </w:pPr>
            <w:r>
              <w:t xml:space="preserve">トウモロコシ澱粉由来</w:t>
            </w:r>
          </w:p>
        </w:tc>
      </w:tr>
      <w:tr>
        <w:tc>
          <w:tcPr/>
          <w:p>
            <w:pPr>
              <w:pStyle w:val="Compact"/>
              <w:jc w:val="left"/>
            </w:pPr>
            <w:r>
              <w:t xml:space="preserve">④ ポリカプロラクトン（PCL）</w:t>
            </w:r>
          </w:p>
        </w:tc>
        <w:tc>
          <w:tcPr/>
          <w:p>
            <w:pPr>
              <w:pStyle w:val="Compact"/>
              <w:jc w:val="left"/>
            </w:pPr>
            <w:r>
              <w:t xml:space="preserve">ε-カプロラクトンの開環</w:t>
            </w:r>
          </w:p>
        </w:tc>
        <w:tc>
          <w:tcPr/>
          <w:p>
            <w:pPr>
              <w:pStyle w:val="Compact"/>
            </w:pPr>
          </w:p>
        </w:tc>
      </w:tr>
      <w:tr>
        <w:tc>
          <w:tcPr/>
          <w:p>
            <w:pPr>
              <w:pStyle w:val="Compact"/>
              <w:jc w:val="left"/>
            </w:pPr>
            <w:r>
              <w:t xml:space="preserve">⑤ ポリブチレンスクシネート（PBS）</w:t>
            </w:r>
          </w:p>
        </w:tc>
        <w:tc>
          <w:tcPr/>
          <w:p>
            <w:pPr>
              <w:pStyle w:val="Compact"/>
              <w:jc w:val="left"/>
            </w:pPr>
            <w:r>
              <w:t xml:space="preserve">1,4-ブタンジオール ＋ コハク酸</w:t>
            </w:r>
          </w:p>
        </w:tc>
        <w:tc>
          <w:tcPr/>
          <w:p>
            <w:pPr>
              <w:pStyle w:val="Compact"/>
            </w:pPr>
          </w:p>
        </w:tc>
      </w:tr>
    </w:tbl>
    <w:p>
      <w:pPr>
        <w:pStyle w:val="BodyText"/>
      </w:pPr>
      <w:r>
        <w:rPr>
          <w:bCs/>
          <w:b/>
        </w:rPr>
        <w:t xml:space="preserve">名称からの速判：単量体名に「〜酸」「〜ラクトン」が入っていれば主鎖はポリエステル → 生分解性あり。</w:t>
      </w:r>
      <w:r>
        <w:t xml:space="preserve">②だけが「メタクリル酸メチル」＝ C=C を持つビニル単量体で、付加重合により主鎖が C–C になる。</w:t>
      </w:r>
    </w:p>
    <w:p>
      <w:pPr>
        <w:pStyle w:val="BodyText"/>
      </w:pPr>
      <w:r>
        <w:rPr>
          <w:bCs/>
          <w:b/>
        </w:rPr>
        <w:t xml:space="preserve">「メチル基があるから分解しない」は誤り。</w:t>
      </w:r>
      <w:r>
        <w:t xml:space="preserve">③のポリ（L-乳酸）も乳酸 CH₃–CH(OH)–COOH 由来で主鎖にメチル基が付いている（名称に現れないだけ）。</w:t>
      </w:r>
      <w:r>
        <w:rPr>
          <w:bCs/>
          <w:b/>
        </w:rPr>
        <w:t xml:space="preserve">側鎖の種類ではなく主鎖の結合で判定する。</w:t>
      </w:r>
    </w:p>
    <w:p>
      <w:pPr>
        <w:pStyle w:val="BodyText"/>
      </w:pPr>
      <w:r>
        <w:rPr>
          <w:bCs/>
          <w:b/>
        </w:rPr>
        <w:t xml:space="preserve">一般化</w:t>
      </w:r>
      <w:r>
        <w:t xml:space="preserve">　PE、PP、PS、PVC、PMMA、PAN、PTFE はすべてビニル単量体の付加重合で主鎖が C–C なので生分解しない。これがプラスチック廃棄物問題の化学的な根源。</w:t>
      </w:r>
    </w:p>
    <w:p>
      <w:pPr>
        <w:pStyle w:val="BodyText"/>
      </w:pPr>
      <w:r>
        <w:rPr>
          <w:bCs/>
          <w:b/>
        </w:rPr>
        <w:t xml:space="preserve">一句速記</w:t>
      </w:r>
      <w:r>
        <w:t xml:space="preserve">　主鎖がエステルなら分解、主鎖が C–C なら分解しない。PMMA のエステルは側鎖なので切っても主鎖は残る。</w:t>
      </w:r>
    </w:p>
    <w:p>
      <w:pPr>
        <w:pStyle w:val="BodyText"/>
      </w:pPr>
      <w:r>
        <w:rPr>
          <w:bCs/>
          <w:b/>
        </w:rPr>
        <w:t xml:space="preserve">R1再-Q17</w:t>
      </w:r>
    </w:p>
    <w:p>
      <w:pPr>
        <w:pStyle w:val="BodyText"/>
      </w:pPr>
      <w:r>
        <w:t xml:space="preserve">主題：良好なゴム弾性を示すポリイソプレン　</w:t>
      </w:r>
      <w:r>
        <w:rPr>
          <w:bCs/>
          <w:b/>
        </w:rPr>
        <w:t xml:space="preserve">正解：①　cis-1,4-ポリイソプレン（天然ゴム）</w:t>
      </w:r>
    </w:p>
    <w:p>
      <w:pPr>
        <w:pStyle w:val="BodyText"/>
      </w:pPr>
      <w:r>
        <w:rPr>
          <w:bCs/>
          <w:b/>
        </w:rPr>
        <w:t xml:space="preserve">第一段階：二重結合が主鎖にあるか側鎖にあるか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肢</w:t>
            </w:r>
          </w:p>
        </w:tc>
        <w:tc>
          <w:tcPr/>
          <w:p>
            <w:pPr>
              <w:pStyle w:val="Compact"/>
              <w:jc w:val="left"/>
            </w:pPr>
            <w:r>
              <w:t xml:space="preserve">付加様式</w:t>
            </w:r>
          </w:p>
        </w:tc>
        <w:tc>
          <w:tcPr/>
          <w:p>
            <w:pPr>
              <w:pStyle w:val="Compact"/>
              <w:jc w:val="left"/>
            </w:pPr>
            <w:r>
              <w:t xml:space="preserve">主鎖</w:t>
            </w:r>
          </w:p>
        </w:tc>
      </w:tr>
      <w:tr>
        <w:tc>
          <w:tcPr/>
          <w:p>
            <w:pPr>
              <w:pStyle w:val="Compact"/>
              <w:jc w:val="left"/>
            </w:pPr>
            <w:r>
              <w:rPr>
                <w:bCs/>
                <w:b/>
              </w:rPr>
              <w:t xml:space="preserve">①④</w:t>
            </w:r>
          </w:p>
        </w:tc>
        <w:tc>
          <w:tcPr/>
          <w:p>
            <w:pPr>
              <w:pStyle w:val="Compact"/>
              <w:jc w:val="left"/>
            </w:pPr>
            <w:r>
              <w:rPr>
                <w:bCs/>
                <w:b/>
              </w:rPr>
              <w:t xml:space="preserve">1,4-付加</w:t>
            </w:r>
          </w:p>
        </w:tc>
        <w:tc>
          <w:tcPr/>
          <w:p>
            <w:pPr>
              <w:pStyle w:val="Compact"/>
              <w:jc w:val="left"/>
            </w:pPr>
            <w:r>
              <w:t xml:space="preserve">二重結合が</w:t>
            </w:r>
            <w:r>
              <w:rPr>
                <w:bCs/>
                <w:b/>
              </w:rPr>
              <w:t xml:space="preserve">主鎖</w:t>
            </w:r>
            <w:r>
              <w:t xml:space="preserve">にある</w:t>
            </w:r>
          </w:p>
        </w:tc>
      </w:tr>
      <w:tr>
        <w:tc>
          <w:tcPr/>
          <w:p>
            <w:pPr>
              <w:pStyle w:val="Compact"/>
              <w:jc w:val="left"/>
            </w:pPr>
            <w:r>
              <w:t xml:space="preserve">②</w:t>
            </w:r>
          </w:p>
        </w:tc>
        <w:tc>
          <w:tcPr/>
          <w:p>
            <w:pPr>
              <w:pStyle w:val="Compact"/>
              <w:jc w:val="left"/>
            </w:pPr>
            <w:r>
              <w:t xml:space="preserve">1,2-付加</w:t>
            </w:r>
          </w:p>
        </w:tc>
        <w:tc>
          <w:tcPr/>
          <w:p>
            <w:pPr>
              <w:pStyle w:val="Compact"/>
              <w:jc w:val="left"/>
            </w:pPr>
            <w:r>
              <w:t xml:space="preserve">–CH₂–C(CH₃)&lt; 、側鎖に –C(H)=CH₂</w:t>
            </w:r>
          </w:p>
        </w:tc>
      </w:tr>
      <w:tr>
        <w:tc>
          <w:tcPr/>
          <w:p>
            <w:pPr>
              <w:pStyle w:val="Compact"/>
              <w:jc w:val="left"/>
            </w:pPr>
            <w:r>
              <w:t xml:space="preserve">③⑤</w:t>
            </w:r>
          </w:p>
        </w:tc>
        <w:tc>
          <w:tcPr/>
          <w:p>
            <w:pPr>
              <w:pStyle w:val="Compact"/>
              <w:jc w:val="left"/>
            </w:pPr>
            <w:r>
              <w:t xml:space="preserve">3,4-付加</w:t>
            </w:r>
          </w:p>
        </w:tc>
        <w:tc>
          <w:tcPr/>
          <w:p>
            <w:pPr>
              <w:pStyle w:val="Compact"/>
              <w:jc w:val="left"/>
            </w:pPr>
            <w:r>
              <w:t xml:space="preserve">–CH–CH₂– 、側鎖に –C(CH₃)=CH₂</w:t>
            </w:r>
          </w:p>
        </w:tc>
      </w:tr>
    </w:tbl>
    <w:p>
      <w:pPr>
        <w:pStyle w:val="BodyText"/>
      </w:pPr>
      <w:r>
        <w:t xml:space="preserve">②③⑤は主鎖が C–C のみになり、かつ嵩高い側基の立体障害で鎖の柔軟性が落ち Tg が上がる。ゴムにならない。候補は①④に絞られる。</w:t>
      </w:r>
    </w:p>
    <w:p>
      <w:pPr>
        <w:pStyle w:val="BodyText"/>
      </w:pPr>
      <w:r>
        <w:rPr>
          <w:bCs/>
          <w:b/>
        </w:rPr>
        <w:t xml:space="preserve">第二段階：cis か trans か——見るのは主鎖の CH₂ 二つ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二つの主鎖 CH₂ の位置</w:t>
            </w:r>
          </w:p>
        </w:tc>
        <w:tc>
          <w:tcPr/>
          <w:p>
            <w:pPr>
              <w:pStyle w:val="Compact"/>
              <w:jc w:val="left"/>
            </w:pPr>
            <w:r>
              <w:t xml:space="preserve">幾何</w:t>
            </w:r>
          </w:p>
        </w:tc>
        <w:tc>
          <w:tcPr/>
          <w:p>
            <w:pPr>
              <w:pStyle w:val="Compact"/>
              <w:jc w:val="left"/>
            </w:pPr>
            <w:r>
              <w:t xml:space="preserve">物性</w:t>
            </w:r>
          </w:p>
        </w:tc>
      </w:tr>
      <w:tr>
        <w:tc>
          <w:tcPr/>
          <w:p>
            <w:pPr>
              <w:pStyle w:val="Compact"/>
              <w:jc w:val="left"/>
            </w:pPr>
            <w:r>
              <w:rPr>
                <w:bCs/>
                <w:b/>
              </w:rPr>
              <w:t xml:space="preserve">①</w:t>
            </w:r>
          </w:p>
        </w:tc>
        <w:tc>
          <w:tcPr/>
          <w:p>
            <w:pPr>
              <w:pStyle w:val="Compact"/>
              <w:jc w:val="left"/>
            </w:pPr>
            <w:r>
              <w:rPr>
                <w:bCs/>
                <w:b/>
              </w:rPr>
              <w:t xml:space="preserve">同じ側</w:t>
            </w:r>
          </w:p>
        </w:tc>
        <w:tc>
          <w:tcPr/>
          <w:p>
            <w:pPr>
              <w:pStyle w:val="Compact"/>
              <w:jc w:val="left"/>
            </w:pPr>
            <w:r>
              <w:rPr>
                <w:bCs/>
                <w:b/>
              </w:rPr>
              <w:t xml:space="preserve">cis</w:t>
            </w:r>
          </w:p>
        </w:tc>
        <w:tc>
          <w:tcPr/>
          <w:p>
            <w:pPr>
              <w:pStyle w:val="Compact"/>
              <w:jc w:val="left"/>
            </w:pPr>
            <w:r>
              <w:rPr>
                <w:bCs/>
                <w:b/>
              </w:rPr>
              <w:t xml:space="preserve">天然ゴム。良好なゴム弾性</w:t>
            </w:r>
          </w:p>
        </w:tc>
      </w:tr>
      <w:tr>
        <w:tc>
          <w:tcPr/>
          <w:p>
            <w:pPr>
              <w:pStyle w:val="Compact"/>
              <w:jc w:val="left"/>
            </w:pPr>
            <w:r>
              <w:t xml:space="preserve">④</w:t>
            </w:r>
          </w:p>
        </w:tc>
        <w:tc>
          <w:tcPr/>
          <w:p>
            <w:pPr>
              <w:pStyle w:val="Compact"/>
              <w:jc w:val="left"/>
            </w:pPr>
            <w:r>
              <w:t xml:space="preserve">反対側</w:t>
            </w:r>
          </w:p>
        </w:tc>
        <w:tc>
          <w:tcPr/>
          <w:p>
            <w:pPr>
              <w:pStyle w:val="Compact"/>
              <w:jc w:val="left"/>
            </w:pPr>
            <w:r>
              <w:t xml:space="preserve">trans</w:t>
            </w:r>
          </w:p>
        </w:tc>
        <w:tc>
          <w:tcPr/>
          <w:p>
            <w:pPr>
              <w:pStyle w:val="Compact"/>
              <w:jc w:val="left"/>
            </w:pPr>
            <w:r>
              <w:rPr>
                <w:bCs/>
                <w:b/>
              </w:rPr>
              <w:t xml:space="preserve">グタペルカ</w:t>
            </w:r>
            <w:r>
              <w:t xml:space="preserve">。硬い樹脂状</w:t>
            </w:r>
          </w:p>
        </w:tc>
      </w:tr>
    </w:tbl>
    <w:p>
      <w:pPr>
        <w:pStyle w:val="BodyText"/>
      </w:pPr>
      <w:r>
        <w:rPr>
          <w:bCs/>
          <w:b/>
        </w:rPr>
        <w:t xml:space="preserve">判定時に見るのは主鎖が繋がる原子（CH₂）であって、CH₃ と H ではない。</w:t>
      </w:r>
      <w:r>
        <w:t xml:space="preserve">ここが見誤りやすい。</w:t>
      </w:r>
    </w:p>
    <w:p>
      <w:pPr>
        <w:pStyle w:val="BodyText"/>
      </w:pPr>
      <w:r>
        <w:rPr>
          <w:bCs/>
          <w:b/>
        </w:rPr>
        <w:t xml:space="preserve">因果の鎖：cis → 鎖が折れ曲がる → 不規則 → 結晶化しない → 鎖が動ける → エントロピー弾性</w:t>
      </w:r>
    </w:p>
    <w:p>
      <w:pPr>
        <w:numPr>
          <w:ilvl w:val="0"/>
          <w:numId w:val="1034"/>
        </w:numPr>
        <w:pStyle w:val="Compact"/>
      </w:pPr>
      <w:r>
        <w:rPr>
          <w:bCs/>
          <w:b/>
        </w:rPr>
        <w:t xml:space="preserve">cis（①）</w:t>
      </w:r>
      <w:r>
        <w:t xml:space="preserve">：各二重結合で主鎖が約 120° 強制的に折れ曲がり、鎖全体が不規則に湾曲する。鎖どうしが揃わないので</w:t>
      </w:r>
      <w:r>
        <w:rPr>
          <w:bCs/>
          <w:b/>
        </w:rPr>
        <w:t xml:space="preserve">非晶のまま</w:t>
      </w:r>
      <w:r>
        <w:t xml:space="preserve">。Tg 約 −70 ℃ で室温よりはるかに低く、常温で鎖が自由に運動できる。</w:t>
      </w:r>
    </w:p>
    <w:p>
      <w:pPr>
        <w:numPr>
          <w:ilvl w:val="0"/>
          <w:numId w:val="1034"/>
        </w:numPr>
        <w:pStyle w:val="Compact"/>
      </w:pPr>
      <w:r>
        <w:rPr>
          <w:bCs/>
          <w:b/>
        </w:rPr>
        <w:t xml:space="preserve">trans（④）</w:t>
      </w:r>
      <w:r>
        <w:t xml:space="preserve">：二重結合部でも主鎖がまっすぐ伸び、鎖の形が規則的なのでファスナーのように平行に積層できる。</w:t>
      </w:r>
      <w:r>
        <w:rPr>
          <w:bCs/>
          <w:b/>
        </w:rPr>
        <w:t xml:space="preserve">結晶化度 50〜60 %、融点約 60 ℃</w:t>
      </w:r>
      <w:r>
        <w:t xml:space="preserve">。鎖が格子に固定され、硬くて強靭な樹脂になる（かつてゴルフボール外皮・歯科材料）。</w:t>
      </w:r>
    </w:p>
    <w:p>
      <w:pPr>
        <w:pStyle w:val="FirstParagraph"/>
      </w:pPr>
      <w:r>
        <w:t xml:space="preserve">両者は化学式が同一の幾何異性体でありながら物性が正反対。工業的には Ziegler-Natta 系やリチウム系触媒で立体規則性を制御し、cis 含有率 98 % 以上の IR（合成天然ゴム）を作る。</w:t>
      </w:r>
    </w:p>
    <w:p>
      <w:pPr>
        <w:pStyle w:val="BodyText"/>
      </w:pPr>
      <w:r>
        <w:rPr>
          <w:bCs/>
          <w:b/>
        </w:rPr>
        <w:t xml:space="preserve">ゴム弾性の三条件</w:t>
      </w:r>
      <w:r>
        <w:t xml:space="preserve">　① 長鎖で柔軟（Tg が使用温度よりはるかに低い）②</w:t>
      </w:r>
      <w:r>
        <w:t xml:space="preserve"> </w:t>
      </w:r>
      <w:r>
        <w:rPr>
          <w:bCs/>
          <w:b/>
        </w:rPr>
        <w:t xml:space="preserve">非晶</w:t>
      </w:r>
      <w:r>
        <w:t xml:space="preserve">（結晶は鎖の運動を凍結する）③ 適度な架橋（加硫。無架橋だと塑性流動＝永久変形、過度だとエボナイト）。なお天然ゴムは 400 % 以上に伸ばすと</w:t>
      </w:r>
      <w:r>
        <w:rPr>
          <w:bCs/>
          <w:b/>
        </w:rPr>
        <w:t xml:space="preserve">伸長結晶化</w:t>
      </w:r>
      <w:r>
        <w:t xml:space="preserve">を起こし、これは逆に強度を高める天然ゴム固有の利点。</w:t>
      </w:r>
    </w:p>
    <w:p>
      <w:pPr>
        <w:pStyle w:val="BodyText"/>
      </w:pPr>
      <w:r>
        <w:rPr>
          <w:bCs/>
          <w:b/>
        </w:rPr>
        <w:t xml:space="preserve">一句速記</w:t>
      </w:r>
      <w:r>
        <w:t xml:space="preserve">　cis-1,4 だけがゴム。二重結合部で折れ曲がる → 不規則 → 非晶 → 鎖が動く。trans-1,4 はまっすぐで規則的なので結晶化し硬いグタペルカ。</w:t>
      </w:r>
    </w:p>
    <w:p>
      <w:pPr>
        <w:pStyle w:val="BodyText"/>
      </w:pPr>
      <w:r>
        <w:rPr>
          <w:bCs/>
          <w:b/>
        </w:rPr>
        <w:t xml:space="preserve">R1再-Q18</w:t>
      </w:r>
    </w:p>
    <w:p>
      <w:pPr>
        <w:pStyle w:val="BodyText"/>
      </w:pPr>
      <w:r>
        <w:t xml:space="preserve">主題：ラジカル重合の素反応　</w:t>
      </w:r>
      <w:r>
        <w:rPr>
          <w:bCs/>
          <w:b/>
        </w:rPr>
        <w:t xml:space="preserve">正解：④（最も不適切）</w:t>
      </w:r>
    </w:p>
    <w:p>
      <w:pPr>
        <w:pStyle w:val="BodyText"/>
      </w:pPr>
      <w:r>
        <w:rPr>
          <w:bCs/>
          <w:b/>
        </w:rPr>
        <w:t xml:space="preserve">④の誤りは「2倍」という数値ではなく向き</w:t>
      </w:r>
    </w:p>
    <w:p>
      <w:pPr>
        <w:pStyle w:val="BodyText"/>
      </w:pPr>
      <w:r>
        <w:t xml:space="preserve">正しくは</w:t>
      </w:r>
      <w:r>
        <w:t xml:space="preserve"> </w:t>
      </w:r>
      <w:r>
        <w:rPr>
          <w:bCs/>
          <w:b/>
        </w:rPr>
        <w:t xml:space="preserve">再結合停止の分子量 ＝ 不均化停止の 2 倍</w:t>
      </w:r>
      <w:r>
        <w:t xml:space="preserve">。設問は「不均化が再結合の 2 倍」で逆。</w:t>
      </w:r>
    </w:p>
    <w:p>
      <w:pPr>
        <w:pStyle w:val="BodyText"/>
      </w:pPr>
      <w:r>
        <w:rPr>
          <w:bCs/>
          <w:b/>
        </w:rPr>
        <w:t xml:space="preserve">二つの停止様式</w:t>
      </w:r>
      <w:r>
        <w:t xml:space="preserve">（各鎖が n 単位まで成長しているとする）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停止様式</w:t>
            </w:r>
          </w:p>
        </w:tc>
        <w:tc>
          <w:tcPr/>
          <w:p>
            <w:pPr>
              <w:pStyle w:val="Compact"/>
              <w:jc w:val="left"/>
            </w:pPr>
            <w:r>
              <w:t xml:space="preserve">機構</w:t>
            </w:r>
          </w:p>
        </w:tc>
        <w:tc>
          <w:tcPr/>
          <w:p>
            <w:pPr>
              <w:pStyle w:val="Compact"/>
              <w:jc w:val="left"/>
            </w:pPr>
            <w:r>
              <w:t xml:space="preserve">生成する高分子</w:t>
            </w:r>
          </w:p>
        </w:tc>
        <w:tc>
          <w:tcPr/>
          <w:p>
            <w:pPr>
              <w:pStyle w:val="Compact"/>
              <w:jc w:val="left"/>
            </w:pPr>
            <w:r>
              <w:t xml:space="preserve">鎖長</w:t>
            </w:r>
          </w:p>
        </w:tc>
      </w:tr>
      <w:tr>
        <w:tc>
          <w:tcPr/>
          <w:p>
            <w:pPr>
              <w:pStyle w:val="Compact"/>
              <w:jc w:val="left"/>
            </w:pPr>
            <w:r>
              <w:rPr>
                <w:bCs/>
                <w:b/>
              </w:rPr>
              <w:t xml:space="preserve">再結合停止</w:t>
            </w:r>
          </w:p>
        </w:tc>
        <w:tc>
          <w:tcPr/>
          <w:p>
            <w:pPr>
              <w:pStyle w:val="Compact"/>
              <w:jc w:val="left"/>
            </w:pPr>
            <w:r>
              <w:t xml:space="preserve">二つのラジカルの不対電子が直接対になり C–C 結合を作る。</w:t>
            </w:r>
            <w:r>
              <w:rPr>
                <w:bCs/>
                <w:b/>
              </w:rPr>
              <w:t xml:space="preserve">二本が一本に繋がる</w:t>
            </w:r>
          </w:p>
        </w:tc>
        <w:tc>
          <w:tcPr/>
          <w:p>
            <w:pPr>
              <w:pStyle w:val="Compact"/>
              <w:jc w:val="left"/>
            </w:pPr>
            <w:r>
              <w:rPr>
                <w:bCs/>
                <w:b/>
              </w:rPr>
              <w:t xml:space="preserve">1 本</w:t>
            </w:r>
          </w:p>
        </w:tc>
        <w:tc>
          <w:tcPr/>
          <w:p>
            <w:pPr>
              <w:pStyle w:val="Compact"/>
              <w:jc w:val="left"/>
            </w:pPr>
            <w:r>
              <w:rPr>
                <w:bCs/>
                <w:b/>
              </w:rPr>
              <w:t xml:space="preserve">2n</w:t>
            </w:r>
          </w:p>
        </w:tc>
      </w:tr>
      <w:tr>
        <w:tc>
          <w:tcPr/>
          <w:p>
            <w:pPr>
              <w:pStyle w:val="Compact"/>
              <w:jc w:val="left"/>
            </w:pPr>
            <w:r>
              <w:rPr>
                <w:bCs/>
                <w:b/>
              </w:rPr>
              <w:t xml:space="preserve">不均化停止</w:t>
            </w:r>
          </w:p>
        </w:tc>
        <w:tc>
          <w:tcPr/>
          <w:p>
            <w:pPr>
              <w:pStyle w:val="Compact"/>
              <w:jc w:val="left"/>
            </w:pPr>
            <w:r>
              <w:t xml:space="preserve">一方が他方の β 位から水素を引き抜く。水素を与えた側は末端に二重結合、受けた側は末端が飽和。</w:t>
            </w:r>
            <w:r>
              <w:rPr>
                <w:bCs/>
                <w:b/>
              </w:rPr>
              <w:t xml:space="preserve">二本は別々に終わる</w:t>
            </w:r>
          </w:p>
        </w:tc>
        <w:tc>
          <w:tcPr/>
          <w:p>
            <w:pPr>
              <w:pStyle w:val="Compact"/>
              <w:jc w:val="left"/>
            </w:pPr>
            <w:r>
              <w:rPr>
                <w:bCs/>
                <w:b/>
              </w:rPr>
              <w:t xml:space="preserve">2 本</w:t>
            </w:r>
          </w:p>
        </w:tc>
        <w:tc>
          <w:tcPr/>
          <w:p>
            <w:pPr>
              <w:pStyle w:val="Compact"/>
              <w:jc w:val="left"/>
            </w:pPr>
            <w:r>
              <w:rPr>
                <w:bCs/>
                <w:b/>
              </w:rPr>
              <w:t xml:space="preserve">n</w:t>
            </w:r>
          </w:p>
        </w:tc>
      </w:tr>
    </w:tbl>
    <w:p>
      <w:pPr>
        <w:pStyle w:val="BodyText"/>
      </w:pPr>
      <w:r>
        <w:t xml:space="preserve">2n ÷ n ＝ 2。</w:t>
      </w:r>
      <w:r>
        <w:rPr>
          <w:bCs/>
          <w:b/>
        </w:rPr>
        <w:t xml:space="preserve">同じ単量体量を何本に分けるかの違い</w:t>
      </w:r>
      <w:r>
        <w:t xml:space="preserve">と考えれば、数値を覚えずに向きが出る。</w:t>
      </w:r>
    </w:p>
    <w:p>
      <w:pPr>
        <w:pStyle w:val="BodyText"/>
      </w:pPr>
      <w:r>
        <w:rPr>
          <w:bCs/>
          <w:b/>
        </w:rPr>
        <w:t xml:space="preserve">派生する量</w:t>
      </w:r>
    </w:p>
    <w:p>
      <w:pPr>
        <w:numPr>
          <w:ilvl w:val="0"/>
          <w:numId w:val="1035"/>
        </w:numPr>
        <w:pStyle w:val="Compact"/>
      </w:pPr>
      <w:r>
        <w:t xml:space="preserve">再結合 → 分散度 Đ ＝ Mw/Mn の理論値 約</w:t>
      </w:r>
      <w:r>
        <w:t xml:space="preserve"> </w:t>
      </w:r>
      <w:r>
        <w:rPr>
          <w:bCs/>
          <w:b/>
        </w:rPr>
        <w:t xml:space="preserve">1.5</w:t>
      </w:r>
    </w:p>
    <w:p>
      <w:pPr>
        <w:numPr>
          <w:ilvl w:val="0"/>
          <w:numId w:val="1035"/>
        </w:numPr>
        <w:pStyle w:val="Compact"/>
      </w:pPr>
      <w:r>
        <w:t xml:space="preserve">不均化 → 分散度の理論値 約</w:t>
      </w:r>
      <w:r>
        <w:t xml:space="preserve"> </w:t>
      </w:r>
      <w:r>
        <w:rPr>
          <w:bCs/>
          <w:b/>
        </w:rPr>
        <w:t xml:space="preserve">2.0</w:t>
      </w:r>
    </w:p>
    <w:p>
      <w:pPr>
        <w:pStyle w:val="FirstParagraph"/>
      </w:pPr>
      <w:r>
        <w:t xml:space="preserve">どちらが優勢かは単量体による。スチレンはほぼ再結合。メタクリル酸メチル（MMA）は 60 ℃ 以上で不均化が主（α-メチルの立体障害でラジカルどうしが接近しにくい）。</w:t>
      </w:r>
    </w:p>
    <w:p>
      <w:pPr>
        <w:pStyle w:val="BodyText"/>
      </w:pPr>
      <w:r>
        <w:rPr>
          <w:bCs/>
          <w:b/>
        </w:rPr>
        <w:t xml:space="preserve">①が正しい</w:t>
      </w:r>
      <w:r>
        <w:t xml:space="preserve">　ラジカル重合は連鎖重合であり、素反応は</w:t>
      </w:r>
      <w:r>
        <w:rPr>
          <w:bCs/>
          <w:b/>
        </w:rPr>
        <w:t xml:space="preserve">開始・生長・停止・連鎖移動</w:t>
      </w:r>
      <w:r>
        <w:t xml:space="preserve">の四つ。</w:t>
      </w:r>
      <w:r>
        <w:rPr>
          <w:bCs/>
          <w:b/>
        </w:rPr>
        <w:t xml:space="preserve">逐次重合（重縮合・重付加）</w:t>
      </w:r>
      <w:r>
        <w:t xml:space="preserve">とは別物で、あちらは官能基どうしが段階的に反応し、活性種がなく、分子量は反応率とともに緩やかに上昇する。連鎖重合は反応初期から高分子量の鎖ができる。</w:t>
      </w:r>
    </w:p>
    <w:p>
      <w:pPr>
        <w:pStyle w:val="BodyText"/>
      </w:pPr>
      <w:r>
        <w:rPr>
          <w:bCs/>
          <w:b/>
        </w:rPr>
        <w:t xml:space="preserve">②が正しい</w:t>
      </w:r>
      <w:r>
        <w:t xml:space="preserve">　ラジカルの寿命には適正域がある。活性が高すぎると単量体に出会う前に自己消滅し、安定すぎると単量体と反応しない（フェノキシラジカル、TEMPO 等はむしろ</w:t>
      </w:r>
      <w:r>
        <w:rPr>
          <w:bCs/>
          <w:b/>
        </w:rPr>
        <w:t xml:space="preserve">重合禁止剤</w:t>
      </w:r>
      <w:r>
        <w:t xml:space="preserve">として使う）。実用開始剤（AIBN、BPO）は分解速度とラジカル安定性が調整されている。</w:t>
      </w:r>
    </w:p>
    <w:p>
      <w:pPr>
        <w:pStyle w:val="BodyText"/>
      </w:pPr>
      <w:r>
        <w:rPr>
          <w:bCs/>
          <w:b/>
        </w:rPr>
        <w:t xml:space="preserve">③が正しい</w:t>
      </w:r>
      <w:r>
        <w:t xml:space="preserve">　生長反応＝開始反応で生じたラジカル種が単量体と連続的に反応して高分子鎖を作る反応。</w:t>
      </w:r>
    </w:p>
    <w:p>
      <w:pPr>
        <w:pStyle w:val="BodyText"/>
      </w:pPr>
      <w:r>
        <w:rPr>
          <w:bCs/>
          <w:b/>
        </w:rPr>
        <w:t xml:space="preserve">⑤が正しい</w:t>
      </w:r>
      <w:r>
        <w:t xml:space="preserve">　LDPE の枝分かれの成因。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連鎖移動</w:t>
            </w:r>
          </w:p>
        </w:tc>
        <w:tc>
          <w:tcPr/>
          <w:p>
            <w:pPr>
              <w:pStyle w:val="Compact"/>
              <w:jc w:val="left"/>
            </w:pPr>
            <w:r>
              <w:t xml:space="preserve">機構</w:t>
            </w:r>
          </w:p>
        </w:tc>
        <w:tc>
          <w:tcPr/>
          <w:p>
            <w:pPr>
              <w:pStyle w:val="Compact"/>
              <w:jc w:val="left"/>
            </w:pPr>
            <w:r>
              <w:t xml:space="preserve">生じる分岐</w:t>
            </w:r>
          </w:p>
        </w:tc>
      </w:tr>
      <w:tr>
        <w:tc>
          <w:tcPr/>
          <w:p>
            <w:pPr>
              <w:pStyle w:val="Compact"/>
              <w:jc w:val="left"/>
            </w:pPr>
            <w:r>
              <w:rPr>
                <w:bCs/>
                <w:b/>
              </w:rPr>
              <w:t xml:space="preserve">分子内（バックバイティング）</w:t>
            </w:r>
          </w:p>
        </w:tc>
        <w:tc>
          <w:tcPr/>
          <w:p>
            <w:pPr>
              <w:pStyle w:val="Compact"/>
              <w:jc w:val="left"/>
            </w:pPr>
            <w:r>
              <w:t xml:space="preserve">鎖端ラジカルが六員環遷移状態を作り、</w:t>
            </w:r>
            <w:r>
              <w:rPr>
                <w:bCs/>
                <w:b/>
              </w:rPr>
              <w:t xml:space="preserve">5 番目の炭素</w:t>
            </w:r>
            <w:r>
              <w:t xml:space="preserve">の H を引き抜く</w:t>
            </w:r>
          </w:p>
        </w:tc>
        <w:tc>
          <w:tcPr/>
          <w:p>
            <w:pPr>
              <w:pStyle w:val="Compact"/>
              <w:jc w:val="left"/>
            </w:pPr>
            <w:r>
              <w:rPr>
                <w:bCs/>
                <w:b/>
              </w:rPr>
              <w:t xml:space="preserve">短鎖分岐</w:t>
            </w:r>
            <w:r>
              <w:t xml:space="preserve">（ブチル、エチル）</w:t>
            </w:r>
          </w:p>
        </w:tc>
      </w:tr>
      <w:tr>
        <w:tc>
          <w:tcPr/>
          <w:p>
            <w:pPr>
              <w:pStyle w:val="Compact"/>
              <w:jc w:val="left"/>
            </w:pPr>
            <w:r>
              <w:t xml:space="preserve">分子間</w:t>
            </w:r>
          </w:p>
        </w:tc>
        <w:tc>
          <w:tcPr/>
          <w:p>
            <w:pPr>
              <w:pStyle w:val="Compact"/>
              <w:jc w:val="left"/>
            </w:pPr>
            <w:r>
              <w:t xml:space="preserve">鎖端が他の高分子鎖の途中の H を引き抜く</w:t>
            </w:r>
          </w:p>
        </w:tc>
        <w:tc>
          <w:tcPr/>
          <w:p>
            <w:pPr>
              <w:pStyle w:val="Compact"/>
              <w:jc w:val="left"/>
            </w:pPr>
            <w:r>
              <w:t xml:space="preserve">長鎖分岐</w:t>
            </w:r>
          </w:p>
        </w:tc>
      </w:tr>
    </w:tbl>
    <w:p>
      <w:pPr>
        <w:pStyle w:val="BodyText"/>
      </w:pPr>
      <w:r>
        <w:t xml:space="preserve">高圧法ラジカル重合の LDPE はこのため分岐が多く、鎖が揃わず</w:t>
      </w:r>
      <w:r>
        <w:rPr>
          <w:bCs/>
          <w:b/>
        </w:rPr>
        <w:t xml:space="preserve">結晶化度が低い → 低密度・柔軟</w:t>
      </w:r>
      <w:r>
        <w:t xml:space="preserve">。Ziegler-Natta やメタロセン触媒による配位重合ではバックバイティングが起こらず直鎖の HDPE となり、結晶化度が高く高密度・剛直。</w:t>
      </w:r>
    </w:p>
    <w:p>
      <w:pPr>
        <w:pStyle w:val="BodyText"/>
      </w:pPr>
      <w:r>
        <w:rPr>
          <w:bCs/>
          <w:b/>
        </w:rPr>
        <w:t xml:space="preserve">一句速記</w:t>
      </w:r>
      <w:r>
        <w:t xml:space="preserve">　再結合は二本が一本になるので分子量 2 倍、不均化は水素を奪い合って別々に終わるので分子量そのまま。向きは「再結合＝不均化の 2 倍」。</w:t>
      </w:r>
    </w:p>
    <w:p>
      <w:pPr>
        <w:pStyle w:val="BodyText"/>
      </w:pPr>
      <w:r>
        <w:rPr>
          <w:bCs/>
          <w:b/>
        </w:rPr>
        <w:t xml:space="preserve">R1再-Q19</w:t>
      </w:r>
    </w:p>
    <w:p>
      <w:pPr>
        <w:pStyle w:val="BodyText"/>
      </w:pPr>
      <w:r>
        <w:t xml:space="preserve">主題：高分子の固体構造　</w:t>
      </w:r>
      <w:r>
        <w:rPr>
          <w:bCs/>
          <w:b/>
        </w:rPr>
        <w:t xml:space="preserve">正解：⑤ではなく②</w:t>
      </w:r>
      <w:r>
        <w:t xml:space="preserve">（結晶性高分子／非晶性高分子／ガラス転移／コイル／ラメラ晶）</w:t>
      </w:r>
    </w:p>
    <w:p>
      <w:pPr>
        <w:pStyle w:val="BodyText"/>
      </w:pPr>
      <w:r>
        <w:rPr>
          <w:bCs/>
          <w:b/>
        </w:rPr>
        <w:t xml:space="preserve">ア＝結晶性高分子</w:t>
      </w:r>
      <w:r>
        <w:t xml:space="preserve">（PE、PP、PET、ナイロン）　</w:t>
      </w:r>
      <w:r>
        <w:rPr>
          <w:bCs/>
          <w:b/>
        </w:rPr>
        <w:t xml:space="preserve">イ＝非晶性高分子</w:t>
      </w:r>
      <w:r>
        <w:t xml:space="preserve">（PS、PMMA、PC、PVC）　</w:t>
      </w:r>
      <w:r>
        <w:rPr>
          <w:bCs/>
          <w:b/>
        </w:rPr>
        <w:t xml:space="preserve">ウ＝ガラス転移</w:t>
      </w:r>
      <w:r>
        <w:t xml:space="preserve">（「固相移転」は固体間の相転移で意味が違う、「ゴム状転移」は既定用語ではない）</w:t>
      </w:r>
    </w:p>
    <w:p>
      <w:pPr>
        <w:pStyle w:val="BodyText"/>
      </w:pPr>
      <w:r>
        <w:rPr>
          <w:bCs/>
          <w:b/>
        </w:rPr>
        <w:t xml:space="preserve">エ＝コイル</w:t>
      </w:r>
      <w:r>
        <w:t xml:space="preserve">　設問の「分子鎖は伸びきっておらず、曲がって不規則な形」は</w:t>
      </w:r>
      <w:r>
        <w:rPr>
          <w:bCs/>
          <w:b/>
        </w:rPr>
        <w:t xml:space="preserve">一本の分子鎖が自分で丸まった形</w:t>
      </w:r>
      <w:r>
        <w:t xml:space="preserve">を指す。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用語</w:t>
            </w:r>
          </w:p>
        </w:tc>
        <w:tc>
          <w:tcPr/>
          <w:p>
            <w:pPr>
              <w:pStyle w:val="Compact"/>
              <w:jc w:val="left"/>
            </w:pPr>
            <w:r>
              <w:t xml:space="preserve">指すもの</w:t>
            </w:r>
          </w:p>
        </w:tc>
        <w:tc>
          <w:tcPr/>
          <w:p>
            <w:pPr>
              <w:pStyle w:val="Compact"/>
              <w:jc w:val="left"/>
            </w:pPr>
            <w:r>
              <w:t xml:space="preserve">スケール</w:t>
            </w:r>
          </w:p>
        </w:tc>
      </w:tr>
      <w:tr>
        <w:tc>
          <w:tcPr/>
          <w:p>
            <w:pPr>
              <w:pStyle w:val="Compact"/>
              <w:jc w:val="left"/>
            </w:pPr>
            <w:r>
              <w:rPr>
                <w:bCs/>
                <w:b/>
              </w:rPr>
              <w:t xml:space="preserve">コイル</w:t>
            </w:r>
          </w:p>
        </w:tc>
        <w:tc>
          <w:tcPr/>
          <w:p>
            <w:pPr>
              <w:pStyle w:val="Compact"/>
              <w:jc w:val="left"/>
            </w:pPr>
            <w:r>
              <w:rPr>
                <w:bCs/>
                <w:b/>
              </w:rPr>
              <w:t xml:space="preserve">一本の分子鎖</w:t>
            </w:r>
            <w:r>
              <w:t xml:space="preserve">の不規則な巻き（ランダムコイル）</w:t>
            </w:r>
          </w:p>
        </w:tc>
        <w:tc>
          <w:tcPr/>
          <w:p>
            <w:pPr>
              <w:pStyle w:val="Compact"/>
              <w:jc w:val="left"/>
            </w:pPr>
            <w:r>
              <w:t xml:space="preserve">分子内</w:t>
            </w:r>
          </w:p>
        </w:tc>
      </w:tr>
      <w:tr>
        <w:tc>
          <w:tcPr/>
          <w:p>
            <w:pPr>
              <w:pStyle w:val="Compact"/>
              <w:jc w:val="left"/>
            </w:pPr>
            <w:r>
              <w:t xml:space="preserve">ミセル</w:t>
            </w:r>
          </w:p>
        </w:tc>
        <w:tc>
          <w:tcPr/>
          <w:p>
            <w:pPr>
              <w:pStyle w:val="Compact"/>
              <w:jc w:val="left"/>
            </w:pPr>
            <w:r>
              <w:rPr>
                <w:bCs/>
                <w:b/>
              </w:rPr>
              <w:t xml:space="preserve">両親媒性分子が多数集まった</w:t>
            </w:r>
            <w:r>
              <w:t xml:space="preserve">球状会合体</w:t>
            </w:r>
          </w:p>
        </w:tc>
        <w:tc>
          <w:tcPr/>
          <w:p>
            <w:pPr>
              <w:pStyle w:val="Compact"/>
              <w:jc w:val="left"/>
            </w:pPr>
            <w:r>
              <w:t xml:space="preserve">分子間</w:t>
            </w:r>
          </w:p>
        </w:tc>
      </w:tr>
      <w:tr>
        <w:tc>
          <w:tcPr/>
          <w:p>
            <w:pPr>
              <w:pStyle w:val="Compact"/>
              <w:jc w:val="left"/>
            </w:pPr>
            <w:r>
              <w:t xml:space="preserve">ヘリックス</w:t>
            </w:r>
          </w:p>
        </w:tc>
        <w:tc>
          <w:tcPr/>
          <w:p>
            <w:pPr>
              <w:pStyle w:val="Compact"/>
              <w:jc w:val="left"/>
            </w:pPr>
            <w:r>
              <w:rPr>
                <w:bCs/>
                <w:b/>
              </w:rPr>
              <w:t xml:space="preserve">規則的な</w:t>
            </w:r>
            <w:r>
              <w:t xml:space="preserve">らせん構造（蛋白質のα-ヘリックス、PP 結晶部）</w:t>
            </w:r>
          </w:p>
        </w:tc>
        <w:tc>
          <w:tcPr/>
          <w:p>
            <w:pPr>
              <w:pStyle w:val="Compact"/>
              <w:jc w:val="left"/>
            </w:pPr>
            <w:r>
              <w:t xml:space="preserve">分子内だが規則的</w:t>
            </w:r>
          </w:p>
        </w:tc>
      </w:tr>
    </w:tbl>
    <w:p>
      <w:pPr>
        <w:pStyle w:val="BodyText"/>
      </w:pPr>
      <w:r>
        <w:rPr>
          <w:bCs/>
          <w:b/>
        </w:rPr>
        <w:t xml:space="preserve">「不規則」でヘリックスが消え、「分子鎖（一本）」でミセルが消える。</w:t>
      </w:r>
    </w:p>
    <w:p>
      <w:pPr>
        <w:pStyle w:val="BodyText"/>
      </w:pPr>
      <w:r>
        <w:rPr>
          <w:bCs/>
          <w:b/>
        </w:rPr>
        <w:t xml:space="preserve">オ＝ラメラ晶</w:t>
      </w:r>
      <w:r>
        <w:t xml:space="preserve">　設問が既に定義を書いている——「分子鎖が折りたたまって</w:t>
      </w:r>
      <w:r>
        <w:rPr>
          <w:bCs/>
          <w:b/>
        </w:rPr>
        <w:t xml:space="preserve">厚さ約 10 ナノメートルの板状</w:t>
      </w:r>
      <w:r>
        <w:t xml:space="preserve">の積層構造」。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用語</w:t>
            </w:r>
          </w:p>
        </w:tc>
        <w:tc>
          <w:tcPr/>
          <w:p>
            <w:pPr>
              <w:pStyle w:val="Compact"/>
              <w:jc w:val="left"/>
            </w:pPr>
            <w:r>
              <w:t xml:space="preserve">形態</w:t>
            </w:r>
          </w:p>
        </w:tc>
        <w:tc>
          <w:tcPr/>
          <w:p>
            <w:pPr>
              <w:pStyle w:val="Compact"/>
              <w:jc w:val="left"/>
            </w:pPr>
            <w:r>
              <w:t xml:space="preserve">スケール</w:t>
            </w:r>
          </w:p>
        </w:tc>
      </w:tr>
      <w:tr>
        <w:tc>
          <w:tcPr/>
          <w:p>
            <w:pPr>
              <w:pStyle w:val="Compact"/>
              <w:jc w:val="left"/>
            </w:pPr>
            <w:r>
              <w:rPr>
                <w:bCs/>
                <w:b/>
              </w:rPr>
              <w:t xml:space="preserve">ラメラ晶</w:t>
            </w:r>
          </w:p>
        </w:tc>
        <w:tc>
          <w:tcPr/>
          <w:p>
            <w:pPr>
              <w:pStyle w:val="Compact"/>
              <w:jc w:val="left"/>
            </w:pPr>
            <w:r>
              <w:rPr>
                <w:bCs/>
                <w:b/>
              </w:rPr>
              <w:t xml:space="preserve">板状</w:t>
            </w:r>
            <w:r>
              <w:t xml:space="preserve">、厚さ約 10 nm、分子鎖が折りたたまれて配列</w:t>
            </w:r>
          </w:p>
        </w:tc>
        <w:tc>
          <w:tcPr/>
          <w:p>
            <w:pPr>
              <w:pStyle w:val="Compact"/>
              <w:jc w:val="left"/>
            </w:pPr>
            <w:r>
              <w:t xml:space="preserve">10 nm</w:t>
            </w:r>
          </w:p>
        </w:tc>
      </w:tr>
      <w:tr>
        <w:tc>
          <w:tcPr/>
          <w:p>
            <w:pPr>
              <w:pStyle w:val="Compact"/>
              <w:jc w:val="left"/>
            </w:pPr>
            <w:r>
              <w:t xml:space="preserve">球晶</w:t>
            </w:r>
          </w:p>
        </w:tc>
        <w:tc>
          <w:tcPr/>
          <w:p>
            <w:pPr>
              <w:pStyle w:val="Compact"/>
              <w:jc w:val="left"/>
            </w:pPr>
            <w:r>
              <w:rPr>
                <w:bCs/>
                <w:b/>
              </w:rPr>
              <w:t xml:space="preserve">球状</w:t>
            </w:r>
            <w:r>
              <w:t xml:space="preserve">。ラメラが中心から放射状に成長した集合体</w:t>
            </w:r>
          </w:p>
        </w:tc>
        <w:tc>
          <w:tcPr/>
          <w:p>
            <w:pPr>
              <w:pStyle w:val="Compact"/>
              <w:jc w:val="left"/>
            </w:pPr>
            <w:r>
              <w:t xml:space="preserve">μm</w:t>
            </w:r>
          </w:p>
        </w:tc>
      </w:tr>
      <w:tr>
        <w:tc>
          <w:tcPr/>
          <w:p>
            <w:pPr>
              <w:pStyle w:val="Compact"/>
              <w:jc w:val="left"/>
            </w:pPr>
            <w:r>
              <w:t xml:space="preserve">液晶</w:t>
            </w:r>
          </w:p>
        </w:tc>
        <w:tc>
          <w:tcPr/>
          <w:p>
            <w:pPr>
              <w:pStyle w:val="Compact"/>
              <w:jc w:val="left"/>
            </w:pPr>
            <w:r>
              <w:t xml:space="preserve">液体と結晶の中間相</w:t>
            </w:r>
          </w:p>
        </w:tc>
        <w:tc>
          <w:tcPr/>
          <w:p>
            <w:pPr>
              <w:pStyle w:val="Compact"/>
              <w:jc w:val="left"/>
            </w:pPr>
            <w:r>
              <w:t xml:space="preserve">—</w:t>
            </w:r>
          </w:p>
        </w:tc>
      </w:tr>
    </w:tbl>
    <w:p>
      <w:pPr>
        <w:pStyle w:val="BodyText"/>
      </w:pPr>
      <w:r>
        <w:rPr>
          <w:bCs/>
          <w:b/>
        </w:rPr>
        <w:t xml:space="preserve">階層：分子鎖の折りたたみ → ラメラ晶（10 nm、板状）→ 放射状集合 → 球晶（μm）。</w:t>
      </w:r>
    </w:p>
    <w:p>
      <w:pPr>
        <w:pStyle w:val="BodyText"/>
      </w:pPr>
      <w:r>
        <w:rPr>
          <w:bCs/>
          <w:b/>
        </w:rPr>
        <w:t xml:space="preserve">穴埋め題では、空欄の前後に定義がすでに書かれていないかを先に探す。</w:t>
      </w:r>
      <w:r>
        <w:t xml:space="preserve">本題の「板状」「10 ナノメートル」がそれ。</w:t>
      </w:r>
    </w:p>
    <w:p>
      <w:pPr>
        <w:pStyle w:val="BodyText"/>
      </w:pPr>
      <w:r>
        <w:rPr>
          <w:bCs/>
          <w:b/>
        </w:rPr>
        <w:t xml:space="preserve">結晶化度は 100 % にならない（設問末尾の論点）</w:t>
      </w:r>
      <w:r>
        <w:t xml:space="preserve">　ラメラ晶の間に非晶の分子鎖が残る。一本の長い分子鎖が複数のラメラを貫き、その間の鎖（</w:t>
      </w:r>
      <w:r>
        <w:rPr>
          <w:bCs/>
          <w:b/>
        </w:rPr>
        <w:t xml:space="preserve">タイ分子</w:t>
      </w:r>
      <w:r>
        <w:t xml:space="preserve">）は格子に入れないため。結晶性高分子の結晶化度は通常 30〜80 %。</w:t>
      </w:r>
    </w:p>
    <w:p>
      <w:pPr>
        <w:pStyle w:val="BodyText"/>
      </w:pPr>
      <w:r>
        <w:t xml:space="preserve">これが</w:t>
      </w:r>
      <w:r>
        <w:rPr>
          <w:bCs/>
          <w:b/>
        </w:rPr>
        <w:t xml:space="preserve">結晶性高分子は Tg と Tm の両方を持つ</w:t>
      </w:r>
      <w:r>
        <w:t xml:space="preserve">理由でもある。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転移</w:t>
            </w:r>
          </w:p>
        </w:tc>
        <w:tc>
          <w:tcPr/>
          <w:p>
            <w:pPr>
              <w:pStyle w:val="Compact"/>
              <w:jc w:val="left"/>
            </w:pPr>
            <w:r>
              <w:t xml:space="preserve">起こる場所</w:t>
            </w:r>
          </w:p>
        </w:tc>
        <w:tc>
          <w:tcPr/>
          <w:p>
            <w:pPr>
              <w:pStyle w:val="Compact"/>
              <w:jc w:val="left"/>
            </w:pPr>
            <w:r>
              <w:t xml:space="preserve">DSC での現れ方</w:t>
            </w:r>
          </w:p>
        </w:tc>
      </w:tr>
      <w:tr>
        <w:tc>
          <w:tcPr/>
          <w:p>
            <w:pPr>
              <w:pStyle w:val="Compact"/>
              <w:jc w:val="left"/>
            </w:pPr>
            <w:r>
              <w:rPr>
                <w:bCs/>
                <w:b/>
              </w:rPr>
              <w:t xml:space="preserve">Tg（ガラス転移）</w:t>
            </w:r>
          </w:p>
        </w:tc>
        <w:tc>
          <w:tcPr/>
          <w:p>
            <w:pPr>
              <w:pStyle w:val="Compact"/>
              <w:jc w:val="left"/>
            </w:pPr>
            <w:r>
              <w:rPr>
                <w:bCs/>
                <w:b/>
              </w:rPr>
              <w:t xml:space="preserve">非晶部</w:t>
            </w:r>
          </w:p>
        </w:tc>
        <w:tc>
          <w:tcPr/>
          <w:p>
            <w:pPr>
              <w:pStyle w:val="Compact"/>
              <w:jc w:val="left"/>
            </w:pPr>
            <w:r>
              <w:t xml:space="preserve">比熱変化（段差）</w:t>
            </w:r>
          </w:p>
        </w:tc>
      </w:tr>
      <w:tr>
        <w:tc>
          <w:tcPr/>
          <w:p>
            <w:pPr>
              <w:pStyle w:val="Compact"/>
              <w:jc w:val="left"/>
            </w:pPr>
            <w:r>
              <w:rPr>
                <w:bCs/>
                <w:b/>
              </w:rPr>
              <w:t xml:space="preserve">Tm（融点）</w:t>
            </w:r>
          </w:p>
        </w:tc>
        <w:tc>
          <w:tcPr/>
          <w:p>
            <w:pPr>
              <w:pStyle w:val="Compact"/>
              <w:jc w:val="left"/>
            </w:pPr>
            <w:r>
              <w:rPr>
                <w:bCs/>
                <w:b/>
              </w:rPr>
              <w:t xml:space="preserve">結晶部</w:t>
            </w:r>
          </w:p>
        </w:tc>
        <w:tc>
          <w:tcPr/>
          <w:p>
            <w:pPr>
              <w:pStyle w:val="Compact"/>
              <w:jc w:val="left"/>
            </w:pPr>
            <w:r>
              <w:t xml:space="preserve">吸熱ピーク</w:t>
            </w:r>
          </w:p>
        </w:tc>
      </w:tr>
    </w:tbl>
    <w:p>
      <w:pPr>
        <w:pStyle w:val="BodyText"/>
      </w:pPr>
      <w:r>
        <w:t xml:space="preserve">非晶性高分子は Tg のみで Tm を持たない。DSC 判読題の核心。</w:t>
      </w:r>
    </w:p>
    <w:p>
      <w:pPr>
        <w:pStyle w:val="BodyText"/>
      </w:pPr>
      <w:r>
        <w:rPr>
          <w:bCs/>
          <w:b/>
        </w:rPr>
        <w:t xml:space="preserve">一句速記</w:t>
      </w:r>
      <w:r>
        <w:t xml:space="preserve">　コイル＝一本の鎖の不規則な巻き（ミセルは会合体）。ラメラ晶＝厚さ 10 nm の板状結晶で、その放射状集合が球晶。結晶性高分子は非晶部の Tg と結晶部の Tm を両方持つ。</w:t>
      </w:r>
    </w:p>
    <w:p>
      <w:pPr>
        <w:pStyle w:val="BodyText"/>
      </w:pPr>
      <w:r>
        <w:rPr>
          <w:bCs/>
          <w:b/>
        </w:rPr>
        <w:t xml:space="preserve">R1再-Q20</w:t>
      </w:r>
    </w:p>
    <w:p>
      <w:pPr>
        <w:pStyle w:val="BodyText"/>
      </w:pPr>
      <w:r>
        <w:t xml:space="preserve">主題：浸透圧法による分子量測定　</w:t>
      </w:r>
      <w:r>
        <w:rPr>
          <w:bCs/>
          <w:b/>
        </w:rPr>
        <w:t xml:space="preserve">正解：⑤</w:t>
      </w:r>
      <w:r>
        <w:t xml:space="preserve">（半透膜／浸透圧／数平均分子量／ファントホッフの式／第2ビリアル係数）</w:t>
      </w:r>
    </w:p>
    <w:p>
      <w:pPr>
        <w:pStyle w:val="BodyText"/>
      </w:pPr>
      <w:r>
        <w:rPr>
          <w:bCs/>
          <w:b/>
        </w:rPr>
        <w:t xml:space="preserve">エ＝ファントホッフの式</w:t>
      </w:r>
      <w:r>
        <w:t xml:space="preserve">　名前が似た二つを取り違えさせる作問。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式</w:t>
            </w:r>
          </w:p>
        </w:tc>
        <w:tc>
          <w:tcPr/>
          <w:p>
            <w:pPr>
              <w:pStyle w:val="Compact"/>
              <w:jc w:val="left"/>
            </w:pPr>
            <w:r>
              <w:t xml:space="preserve">対象</w:t>
            </w:r>
          </w:p>
        </w:tc>
        <w:tc>
          <w:tcPr/>
          <w:p>
            <w:pPr>
              <w:pStyle w:val="Compact"/>
              <w:jc w:val="left"/>
            </w:pPr>
            <w:r>
              <w:t xml:space="preserve">形</w:t>
            </w:r>
          </w:p>
        </w:tc>
      </w:tr>
      <w:tr>
        <w:tc>
          <w:tcPr/>
          <w:p>
            <w:pPr>
              <w:pStyle w:val="Compact"/>
              <w:jc w:val="left"/>
            </w:pPr>
            <w:r>
              <w:rPr>
                <w:bCs/>
                <w:b/>
              </w:rPr>
              <w:t xml:space="preserve">ファントホッフ（van’t Hoff）</w:t>
            </w:r>
          </w:p>
        </w:tc>
        <w:tc>
          <w:tcPr/>
          <w:p>
            <w:pPr>
              <w:pStyle w:val="Compact"/>
              <w:jc w:val="left"/>
            </w:pPr>
            <w:r>
              <w:rPr>
                <w:bCs/>
                <w:b/>
              </w:rPr>
              <w:t xml:space="preserve">希薄溶液の浸透圧</w:t>
            </w:r>
          </w:p>
        </w:tc>
        <w:tc>
          <w:tcPr/>
          <w:p>
            <w:pPr>
              <w:pStyle w:val="Compact"/>
              <w:jc w:val="left"/>
            </w:pPr>
            <w:r>
              <w:t xml:space="preserve">π ＝ RTC/M（πV ＝ nRT）</w:t>
            </w:r>
          </w:p>
        </w:tc>
      </w:tr>
      <w:tr>
        <w:tc>
          <w:tcPr/>
          <w:p>
            <w:pPr>
              <w:pStyle w:val="Compact"/>
              <w:jc w:val="left"/>
            </w:pPr>
            <w:r>
              <w:t xml:space="preserve">ファンデルワールス（van der Waals）</w:t>
            </w:r>
          </w:p>
        </w:tc>
        <w:tc>
          <w:tcPr/>
          <w:p>
            <w:pPr>
              <w:pStyle w:val="Compact"/>
              <w:jc w:val="left"/>
            </w:pPr>
            <w:r>
              <w:rPr>
                <w:bCs/>
                <w:b/>
              </w:rPr>
              <w:t xml:space="preserve">実在気体</w:t>
            </w:r>
            <w:r>
              <w:t xml:space="preserve">の状態方程式</w:t>
            </w:r>
          </w:p>
        </w:tc>
        <w:tc>
          <w:tcPr/>
          <w:p>
            <w:pPr>
              <w:pStyle w:val="Compact"/>
              <w:jc w:val="left"/>
            </w:pPr>
            <w:r>
              <w:t xml:space="preserve">(P + a/V²)(V − b) ＝ RT</w:t>
            </w:r>
          </w:p>
        </w:tc>
      </w:tr>
    </w:tbl>
    <w:p>
      <w:pPr>
        <w:pStyle w:val="BodyText"/>
      </w:pPr>
      <w:r>
        <w:rPr>
          <w:bCs/>
          <w:b/>
        </w:rPr>
        <w:t xml:space="preserve">設問が与えた π ＝ RTC/M は形の上で PV ＝ nRT そのもの</w:t>
      </w:r>
      <w:r>
        <w:t xml:space="preserve">（線形、補正項なし）。van der Waals 式は a、b の補正定数を持つのが特徴で形が全く違う。</w:t>
      </w:r>
      <w:r>
        <w:rPr>
          <w:bCs/>
          <w:b/>
        </w:rPr>
        <w:t xml:space="preserve">ファントホッフは溶液、ファンデルワールスは気体。</w:t>
      </w:r>
      <w:r>
        <w:t xml:space="preserve">（なお平衡定数の温度依存 d ln K/dT ＝ ΔH/RT² も「ファントホッフの式」で、やはり溶液・平衡の領域。）</w:t>
      </w:r>
    </w:p>
    <w:p>
      <w:pPr>
        <w:pStyle w:val="BodyText"/>
      </w:pPr>
      <w:r>
        <w:rPr>
          <w:bCs/>
          <w:b/>
        </w:rPr>
        <w:t xml:space="preserve">オ＝第2ビリアル係数</w:t>
      </w:r>
      <w:r>
        <w:t xml:space="preserve">　ビリアル展開は</w:t>
      </w:r>
      <w:r>
        <w:rPr>
          <w:bCs/>
          <w:b/>
        </w:rPr>
        <w:t xml:space="preserve">濃度の冪で並べた級数</w:t>
      </w:r>
      <w:r>
        <w:t xml:space="preserve">。</w:t>
      </w:r>
    </w:p>
    <w:p>
      <w:pPr>
        <w:pStyle w:val="BodyText"/>
      </w:pPr>
      <w:r>
        <w:t xml:space="preserve">π/(RTC) ＝ A₁ ＋ A₂C ＋ A₃C² ＋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項</w:t>
            </w:r>
          </w:p>
        </w:tc>
        <w:tc>
          <w:tcPr/>
          <w:p>
            <w:pPr>
              <w:pStyle w:val="Compact"/>
              <w:jc w:val="left"/>
            </w:pPr>
            <w:r>
              <w:t xml:space="preserve">C の次数</w:t>
            </w:r>
          </w:p>
        </w:tc>
        <w:tc>
          <w:tcPr/>
          <w:p>
            <w:pPr>
              <w:pStyle w:val="Compact"/>
              <w:jc w:val="left"/>
            </w:pPr>
            <w:r>
              <w:t xml:space="preserve">係数</w:t>
            </w:r>
          </w:p>
        </w:tc>
        <w:tc>
          <w:tcPr/>
          <w:p>
            <w:pPr>
              <w:pStyle w:val="Compact"/>
              <w:jc w:val="left"/>
            </w:pPr>
            <w:r>
              <w:t xml:space="preserve">本題</w:t>
            </w:r>
          </w:p>
        </w:tc>
      </w:tr>
      <w:tr>
        <w:tc>
          <w:tcPr/>
          <w:p>
            <w:pPr>
              <w:pStyle w:val="Compact"/>
              <w:jc w:val="left"/>
            </w:pPr>
            <w:r>
              <w:t xml:space="preserve">第 1 項</w:t>
            </w:r>
          </w:p>
        </w:tc>
        <w:tc>
          <w:tcPr/>
          <w:p>
            <w:pPr>
              <w:pStyle w:val="Compact"/>
              <w:jc w:val="left"/>
            </w:pPr>
            <w:r>
              <w:t xml:space="preserve">C⁰（定数項）</w:t>
            </w:r>
          </w:p>
        </w:tc>
        <w:tc>
          <w:tcPr/>
          <w:p>
            <w:pPr>
              <w:pStyle w:val="Compact"/>
              <w:jc w:val="left"/>
            </w:pPr>
            <w:r>
              <w:t xml:space="preserve">第1ビリアル係数 A₁</w:t>
            </w:r>
          </w:p>
        </w:tc>
        <w:tc>
          <w:tcPr/>
          <w:p>
            <w:pPr>
              <w:pStyle w:val="Compact"/>
              <w:jc w:val="left"/>
            </w:pPr>
            <w:r>
              <w:rPr>
                <w:bCs/>
                <w:b/>
              </w:rPr>
              <w:t xml:space="preserve">＝ 1/M</w:t>
            </w:r>
          </w:p>
        </w:tc>
      </w:tr>
      <w:tr>
        <w:tc>
          <w:tcPr/>
          <w:p>
            <w:pPr>
              <w:pStyle w:val="Compact"/>
              <w:jc w:val="left"/>
            </w:pPr>
            <w:r>
              <w:t xml:space="preserve">第 2 項</w:t>
            </w:r>
          </w:p>
        </w:tc>
        <w:tc>
          <w:tcPr/>
          <w:p>
            <w:pPr>
              <w:pStyle w:val="Compact"/>
              <w:jc w:val="left"/>
            </w:pPr>
            <w:r>
              <w:t xml:space="preserve">C¹</w:t>
            </w:r>
          </w:p>
        </w:tc>
        <w:tc>
          <w:tcPr/>
          <w:p>
            <w:pPr>
              <w:pStyle w:val="Compact"/>
              <w:jc w:val="left"/>
            </w:pPr>
            <w:r>
              <w:rPr>
                <w:bCs/>
                <w:b/>
              </w:rPr>
              <w:t xml:space="preserve">第2ビリアル係数 A₂</w:t>
            </w:r>
          </w:p>
        </w:tc>
        <w:tc>
          <w:tcPr/>
          <w:p>
            <w:pPr>
              <w:pStyle w:val="Compact"/>
              <w:jc w:val="left"/>
            </w:pPr>
            <w:r>
              <w:rPr>
                <w:bCs/>
                <w:b/>
              </w:rPr>
              <w:t xml:space="preserve">＝ 設問の A</w:t>
            </w:r>
          </w:p>
        </w:tc>
      </w:tr>
      <w:tr>
        <w:tc>
          <w:tcPr/>
          <w:p>
            <w:pPr>
              <w:pStyle w:val="Compact"/>
              <w:jc w:val="left"/>
            </w:pPr>
            <w:r>
              <w:t xml:space="preserve">第 3 項</w:t>
            </w:r>
          </w:p>
        </w:tc>
        <w:tc>
          <w:tcPr/>
          <w:p>
            <w:pPr>
              <w:pStyle w:val="Compact"/>
              <w:jc w:val="left"/>
            </w:pPr>
            <w:r>
              <w:t xml:space="preserve">C²</w:t>
            </w:r>
          </w:p>
        </w:tc>
        <w:tc>
          <w:tcPr/>
          <w:p>
            <w:pPr>
              <w:pStyle w:val="Compact"/>
              <w:jc w:val="left"/>
            </w:pPr>
            <w:r>
              <w:t xml:space="preserve">第3ビリアル係数 A₃</w:t>
            </w:r>
          </w:p>
        </w:tc>
        <w:tc>
          <w:tcPr/>
          <w:p>
            <w:pPr>
              <w:pStyle w:val="Compact"/>
              <w:jc w:val="left"/>
            </w:pPr>
            <w:r>
              <w:t xml:space="preserve">—</w:t>
            </w:r>
          </w:p>
        </w:tc>
      </w:tr>
    </w:tbl>
    <w:p>
      <w:pPr>
        <w:pStyle w:val="BodyText"/>
      </w:pPr>
      <w:r>
        <w:t xml:space="preserve">設問の「この式の</w:t>
      </w:r>
      <w:r>
        <w:rPr>
          <w:bCs/>
          <w:b/>
        </w:rPr>
        <w:t xml:space="preserve">比例定数</w:t>
      </w:r>
      <w:r>
        <w:t xml:space="preserve">」は</w:t>
      </w:r>
      <w:r>
        <w:t xml:space="preserve"> </w:t>
      </w:r>
      <w:r>
        <w:rPr>
          <w:bCs/>
          <w:b/>
        </w:rPr>
        <w:t xml:space="preserve">C に掛かる係数</w:t>
      </w:r>
      <w:r>
        <w:t xml:space="preserve">を指すので A₂。1/M は定数項であって比例定数ではない。</w:t>
      </w:r>
      <w:r>
        <w:rPr>
          <w:bCs/>
          <w:b/>
        </w:rPr>
        <w:t xml:space="preserve">ビリアル係数の番号は C⁰ を第1として冪の順に数える</w:t>
      </w:r>
      <w:r>
        <w:t xml:space="preserve">——「式に最初に出てくる未知係数」を第1と取り違えないこと。</w:t>
      </w:r>
    </w:p>
    <w:p>
      <w:pPr>
        <w:pStyle w:val="BodyText"/>
      </w:pPr>
      <w:r>
        <w:rPr>
          <w:bCs/>
          <w:b/>
        </w:rPr>
        <w:t xml:space="preserve">第2ビリアル係数の物理的意味（追問されやすい）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A₂</w:t>
            </w:r>
          </w:p>
        </w:tc>
        <w:tc>
          <w:tcPr/>
          <w:p>
            <w:pPr>
              <w:pStyle w:val="Compact"/>
              <w:jc w:val="left"/>
            </w:pPr>
            <w:r>
              <w:t xml:space="preserve">溶媒</w:t>
            </w:r>
          </w:p>
        </w:tc>
        <w:tc>
          <w:tcPr/>
          <w:p>
            <w:pPr>
              <w:pStyle w:val="Compact"/>
              <w:jc w:val="left"/>
            </w:pPr>
            <w:r>
              <w:t xml:space="preserve">分子鎖</w:t>
            </w:r>
          </w:p>
        </w:tc>
      </w:tr>
      <w:tr>
        <w:tc>
          <w:tcPr/>
          <w:p>
            <w:pPr>
              <w:pStyle w:val="Compact"/>
              <w:jc w:val="left"/>
            </w:pPr>
            <w:r>
              <w:rPr>
                <w:bCs/>
                <w:b/>
              </w:rPr>
              <w:t xml:space="preserve">A₂ ＞ 0</w:t>
            </w:r>
          </w:p>
        </w:tc>
        <w:tc>
          <w:tcPr/>
          <w:p>
            <w:pPr>
              <w:pStyle w:val="Compact"/>
              <w:jc w:val="left"/>
            </w:pPr>
            <w:r>
              <w:t xml:space="preserve">良溶媒</w:t>
            </w:r>
          </w:p>
        </w:tc>
        <w:tc>
          <w:tcPr/>
          <w:p>
            <w:pPr>
              <w:pStyle w:val="Compact"/>
              <w:jc w:val="left"/>
            </w:pPr>
            <w:r>
              <w:t xml:space="preserve">セグメント間が反発し鎖が</w:t>
            </w:r>
            <w:r>
              <w:rPr>
                <w:bCs/>
                <w:b/>
              </w:rPr>
              <w:t xml:space="preserve">拡がる</w:t>
            </w:r>
          </w:p>
        </w:tc>
      </w:tr>
      <w:tr>
        <w:tc>
          <w:tcPr/>
          <w:p>
            <w:pPr>
              <w:pStyle w:val="Compact"/>
              <w:jc w:val="left"/>
            </w:pPr>
            <w:r>
              <w:rPr>
                <w:bCs/>
                <w:b/>
              </w:rPr>
              <w:t xml:space="preserve">A₂ ＝ 0</w:t>
            </w:r>
          </w:p>
        </w:tc>
        <w:tc>
          <w:tcPr/>
          <w:p>
            <w:pPr>
              <w:pStyle w:val="Compact"/>
              <w:jc w:val="left"/>
            </w:pPr>
            <w:r>
              <w:rPr>
                <w:bCs/>
                <w:b/>
              </w:rPr>
              <w:t xml:space="preserve">θ 溶媒（θ 温度）</w:t>
            </w:r>
          </w:p>
        </w:tc>
        <w:tc>
          <w:tcPr/>
          <w:p>
            <w:pPr>
              <w:pStyle w:val="Compact"/>
              <w:jc w:val="left"/>
            </w:pPr>
            <w:r>
              <w:t xml:space="preserve">反発と引力が相殺し</w:t>
            </w:r>
            <w:r>
              <w:rPr>
                <w:bCs/>
                <w:b/>
              </w:rPr>
              <w:t xml:space="preserve">理想鎖</w:t>
            </w:r>
          </w:p>
        </w:tc>
      </w:tr>
      <w:tr>
        <w:tc>
          <w:tcPr/>
          <w:p>
            <w:pPr>
              <w:pStyle w:val="Compact"/>
              <w:jc w:val="left"/>
            </w:pPr>
            <w:r>
              <w:rPr>
                <w:bCs/>
                <w:b/>
              </w:rPr>
              <w:t xml:space="preserve">A₂ ＜ 0</w:t>
            </w:r>
          </w:p>
        </w:tc>
        <w:tc>
          <w:tcPr/>
          <w:p>
            <w:pPr>
              <w:pStyle w:val="Compact"/>
              <w:jc w:val="left"/>
            </w:pPr>
            <w:r>
              <w:t xml:space="preserve">貧溶媒</w:t>
            </w:r>
          </w:p>
        </w:tc>
        <w:tc>
          <w:tcPr/>
          <w:p>
            <w:pPr>
              <w:pStyle w:val="Compact"/>
              <w:jc w:val="left"/>
            </w:pPr>
            <w:r>
              <w:t xml:space="preserve">鎖が収縮し、やがて沈殿</w:t>
            </w:r>
          </w:p>
        </w:tc>
      </w:tr>
    </w:tbl>
    <w:p>
      <w:pPr>
        <w:pStyle w:val="BodyText"/>
      </w:pPr>
      <w:r>
        <w:t xml:space="preserve">π/(RTC) を C に対してプロットすると、</w:t>
      </w:r>
      <w:r>
        <w:rPr>
          <w:bCs/>
          <w:b/>
        </w:rPr>
        <w:t xml:space="preserve">切片 ＝ 1/M</w:t>
      </w:r>
      <w:r>
        <w:t xml:space="preserve">（分子量）、</w:t>
      </w:r>
      <w:r>
        <w:rPr>
          <w:bCs/>
          <w:b/>
        </w:rPr>
        <w:t xml:space="preserve">傾き ＝ A₂</w:t>
      </w:r>
      <w:r>
        <w:t xml:space="preserve">（溶媒親和性）が一度に求まる。</w:t>
      </w:r>
    </w:p>
    <w:p>
      <w:pPr>
        <w:pStyle w:val="BodyText"/>
      </w:pPr>
      <w:r>
        <w:rPr>
          <w:bCs/>
          <w:b/>
        </w:rPr>
        <w:t xml:space="preserve">ア＝半透膜</w:t>
      </w:r>
      <w:r>
        <w:t xml:space="preserve">（「透過膜」はこの分野の既定用語ではない）　</w:t>
      </w:r>
      <w:r>
        <w:rPr>
          <w:bCs/>
          <w:b/>
        </w:rPr>
        <w:t xml:space="preserve">イ＝浸透圧</w:t>
      </w:r>
    </w:p>
    <w:p>
      <w:pPr>
        <w:pStyle w:val="BodyText"/>
      </w:pPr>
      <w:r>
        <w:rPr>
          <w:bCs/>
          <w:b/>
        </w:rPr>
        <w:t xml:space="preserve">ウ＝数平均分子量 Mn</w:t>
      </w:r>
      <w:r>
        <w:t xml:space="preserve">　浸透圧は</w:t>
      </w:r>
      <w:r>
        <w:rPr>
          <w:bCs/>
          <w:b/>
        </w:rPr>
        <w:t xml:space="preserve">束一的性質</w:t>
      </w:r>
      <w:r>
        <w:t xml:space="preserve">で、溶質の</w:t>
      </w:r>
      <w:r>
        <w:rPr>
          <w:bCs/>
          <w:b/>
        </w:rPr>
        <w:t xml:space="preserve">個数</w:t>
      </w:r>
      <w:r>
        <w:t xml:space="preserve">だけに依存し一個の大きさに依存しない。よって個数で平均した Mn が得られる。</w:t>
      </w:r>
    </w:p>
    <w:p>
      <w:pPr>
        <w:pStyle w:val="BodyText"/>
      </w:pPr>
      <w:r>
        <w:rPr>
          <w:bCs/>
          <w:b/>
        </w:rPr>
        <w:t xml:space="preserve">分子量測定法と得られる平均の対応（高頻出）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測定法</w:t>
            </w:r>
          </w:p>
        </w:tc>
        <w:tc>
          <w:tcPr/>
          <w:p>
            <w:pPr>
              <w:pStyle w:val="Compact"/>
              <w:jc w:val="left"/>
            </w:pPr>
            <w:r>
              <w:t xml:space="preserve">平均</w:t>
            </w:r>
          </w:p>
        </w:tc>
        <w:tc>
          <w:tcPr/>
          <w:p>
            <w:pPr>
              <w:pStyle w:val="Compact"/>
              <w:jc w:val="left"/>
            </w:pPr>
            <w:r>
              <w:t xml:space="preserve">原理</w:t>
            </w:r>
          </w:p>
        </w:tc>
      </w:tr>
      <w:tr>
        <w:tc>
          <w:tcPr/>
          <w:p>
            <w:pPr>
              <w:pStyle w:val="Compact"/>
              <w:jc w:val="left"/>
            </w:pPr>
            <w:r>
              <w:rPr>
                <w:bCs/>
                <w:b/>
              </w:rPr>
              <w:t xml:space="preserve">浸透圧法</w:t>
            </w:r>
            <w:r>
              <w:t xml:space="preserve">、氷点降下、沸点上昇、末端基定量</w:t>
            </w:r>
          </w:p>
        </w:tc>
        <w:tc>
          <w:tcPr/>
          <w:p>
            <w:pPr>
              <w:pStyle w:val="Compact"/>
              <w:jc w:val="left"/>
            </w:pPr>
            <w:r>
              <w:rPr>
                <w:bCs/>
                <w:b/>
              </w:rPr>
              <w:t xml:space="preserve">Mn</w:t>
            </w:r>
          </w:p>
        </w:tc>
        <w:tc>
          <w:tcPr/>
          <w:p>
            <w:pPr>
              <w:pStyle w:val="Compact"/>
              <w:jc w:val="left"/>
            </w:pPr>
            <w:r>
              <w:t xml:space="preserve">束一的性質（個数を数える）</w:t>
            </w:r>
          </w:p>
        </w:tc>
      </w:tr>
      <w:tr>
        <w:tc>
          <w:tcPr/>
          <w:p>
            <w:pPr>
              <w:pStyle w:val="Compact"/>
              <w:jc w:val="left"/>
            </w:pPr>
            <w:r>
              <w:rPr>
                <w:bCs/>
                <w:b/>
              </w:rPr>
              <w:t xml:space="preserve">光散乱法</w:t>
            </w:r>
          </w:p>
        </w:tc>
        <w:tc>
          <w:tcPr/>
          <w:p>
            <w:pPr>
              <w:pStyle w:val="Compact"/>
              <w:jc w:val="left"/>
            </w:pPr>
            <w:r>
              <w:rPr>
                <w:bCs/>
                <w:b/>
              </w:rPr>
              <w:t xml:space="preserve">Mw</w:t>
            </w:r>
          </w:p>
        </w:tc>
        <w:tc>
          <w:tcPr/>
          <w:p>
            <w:pPr>
              <w:pStyle w:val="Compact"/>
              <w:jc w:val="left"/>
            </w:pPr>
            <w:r>
              <w:t xml:space="preserve">散乱強度が質量に比例</w:t>
            </w:r>
          </w:p>
        </w:tc>
      </w:tr>
      <w:tr>
        <w:tc>
          <w:tcPr/>
          <w:p>
            <w:pPr>
              <w:pStyle w:val="Compact"/>
              <w:jc w:val="left"/>
            </w:pPr>
            <w:r>
              <w:t xml:space="preserve">超遠心沈降平衡</w:t>
            </w:r>
          </w:p>
        </w:tc>
        <w:tc>
          <w:tcPr/>
          <w:p>
            <w:pPr>
              <w:pStyle w:val="Compact"/>
              <w:jc w:val="left"/>
            </w:pPr>
            <w:r>
              <w:t xml:space="preserve">Mz、Mw</w:t>
            </w:r>
          </w:p>
        </w:tc>
        <w:tc>
          <w:tcPr/>
          <w:p>
            <w:pPr>
              <w:pStyle w:val="Compact"/>
              <w:jc w:val="left"/>
            </w:pPr>
            <w:r>
              <w:t xml:space="preserve">沈降</w:t>
            </w:r>
          </w:p>
        </w:tc>
      </w:tr>
      <w:tr>
        <w:tc>
          <w:tcPr/>
          <w:p>
            <w:pPr>
              <w:pStyle w:val="Compact"/>
              <w:jc w:val="left"/>
            </w:pPr>
            <w:r>
              <w:t xml:space="preserve">粘度法</w:t>
            </w:r>
          </w:p>
        </w:tc>
        <w:tc>
          <w:tcPr/>
          <w:p>
            <w:pPr>
              <w:pStyle w:val="Compact"/>
              <w:jc w:val="left"/>
            </w:pPr>
            <w:r>
              <w:t xml:space="preserve">Mv</w:t>
            </w:r>
          </w:p>
        </w:tc>
        <w:tc>
          <w:tcPr/>
          <w:p>
            <w:pPr>
              <w:pStyle w:val="Compact"/>
              <w:jc w:val="left"/>
            </w:pPr>
            <w:r>
              <w:t xml:space="preserve">[η] ＝ KM^a</w:t>
            </w:r>
          </w:p>
        </w:tc>
      </w:tr>
      <w:tr>
        <w:tc>
          <w:tcPr/>
          <w:p>
            <w:pPr>
              <w:pStyle w:val="Compact"/>
              <w:jc w:val="left"/>
            </w:pPr>
            <w:r>
              <w:t xml:space="preserve">GPC（SEC）</w:t>
            </w:r>
          </w:p>
        </w:tc>
        <w:tc>
          <w:tcPr/>
          <w:p>
            <w:pPr>
              <w:pStyle w:val="Compact"/>
              <w:jc w:val="left"/>
            </w:pPr>
            <w:r>
              <w:t xml:space="preserve">分布全体</w:t>
            </w:r>
          </w:p>
        </w:tc>
        <w:tc>
          <w:tcPr/>
          <w:p>
            <w:pPr>
              <w:pStyle w:val="Compact"/>
              <w:jc w:val="left"/>
            </w:pPr>
            <w:r>
              <w:t xml:space="preserve">流体力学的体積で分離</w:t>
            </w:r>
          </w:p>
        </w:tc>
      </w:tr>
    </w:tbl>
    <w:p>
      <w:pPr>
        <w:pStyle w:val="BodyText"/>
      </w:pPr>
      <w:r>
        <w:rPr>
          <w:bCs/>
          <w:b/>
        </w:rPr>
        <w:t xml:space="preserve">一句速記</w:t>
      </w:r>
      <w:r>
        <w:t xml:space="preserve">　ファントホッフは溶液の浸透圧（π＝RTC/M、形は PV＝nRT）、ファンデルワールスは実在気体。ビリアル係数は C の冪で番号を数えるので C に掛かるのが第2。浸透圧は束一的性質だから Mn。</w:t>
      </w:r>
    </w:p>
    <w:p>
      <w:pPr>
        <w:pStyle w:val="BodyText"/>
      </w:pPr>
      <w:r>
        <w:rPr>
          <w:bCs/>
          <w:b/>
        </w:rPr>
        <w:t xml:space="preserve">R1再-Q21</w:t>
      </w:r>
    </w:p>
    <w:p>
      <w:pPr>
        <w:pStyle w:val="BodyText"/>
      </w:pPr>
      <w:r>
        <w:t xml:space="preserve">主題：両性酸化物の組合せ　</w:t>
      </w:r>
      <w:r>
        <w:rPr>
          <w:bCs/>
          <w:b/>
        </w:rPr>
        <w:t xml:space="preserve">正解：①（A＝Al₂O₃、E＝SnO₂）</w:t>
      </w:r>
    </w:p>
    <w:p>
      <w:pPr>
        <w:pStyle w:val="BodyText"/>
      </w:pPr>
      <w:r>
        <w:rPr>
          <w:bCs/>
          <w:b/>
        </w:rPr>
        <w:t xml:space="preserve">判定フレーム：酸化物の酸塩基性は元素の金属性で決まる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元素の性質</w:t>
            </w:r>
          </w:p>
        </w:tc>
        <w:tc>
          <w:tcPr/>
          <w:p>
            <w:pPr>
              <w:pStyle w:val="Compact"/>
              <w:jc w:val="left"/>
            </w:pPr>
            <w:r>
              <w:t xml:space="preserve">酸化物</w:t>
            </w:r>
          </w:p>
        </w:tc>
        <w:tc>
          <w:tcPr/>
          <w:p>
            <w:pPr>
              <w:pStyle w:val="Compact"/>
              <w:jc w:val="left"/>
            </w:pPr>
            <w:r>
              <w:t xml:space="preserve">水との反応</w:t>
            </w:r>
          </w:p>
        </w:tc>
      </w:tr>
      <w:tr>
        <w:tc>
          <w:tcPr/>
          <w:p>
            <w:pPr>
              <w:pStyle w:val="Compact"/>
              <w:jc w:val="left"/>
            </w:pPr>
            <w:r>
              <w:t xml:space="preserve">金属性が強い（周期表の左下）</w:t>
            </w:r>
          </w:p>
        </w:tc>
        <w:tc>
          <w:tcPr/>
          <w:p>
            <w:pPr>
              <w:pStyle w:val="Compact"/>
              <w:jc w:val="left"/>
            </w:pPr>
            <w:r>
              <w:rPr>
                <w:bCs/>
                <w:b/>
              </w:rPr>
              <w:t xml:space="preserve">塩基性</w:t>
            </w:r>
          </w:p>
        </w:tc>
        <w:tc>
          <w:tcPr/>
          <w:p>
            <w:pPr>
              <w:pStyle w:val="Compact"/>
              <w:jc w:val="left"/>
            </w:pPr>
            <w:r>
              <w:t xml:space="preserve">OH⁻ を生じる（Na₂O ＋ H₂O → 2NaOH）</w:t>
            </w:r>
          </w:p>
        </w:tc>
      </w:tr>
      <w:tr>
        <w:tc>
          <w:tcPr/>
          <w:p>
            <w:pPr>
              <w:pStyle w:val="Compact"/>
              <w:jc w:val="left"/>
            </w:pPr>
            <w:r>
              <w:t xml:space="preserve">非金属性が強い（右上）</w:t>
            </w:r>
          </w:p>
        </w:tc>
        <w:tc>
          <w:tcPr/>
          <w:p>
            <w:pPr>
              <w:pStyle w:val="Compact"/>
              <w:jc w:val="left"/>
            </w:pPr>
            <w:r>
              <w:rPr>
                <w:bCs/>
                <w:b/>
              </w:rPr>
              <w:t xml:space="preserve">酸性</w:t>
            </w:r>
          </w:p>
        </w:tc>
        <w:tc>
          <w:tcPr/>
          <w:p>
            <w:pPr>
              <w:pStyle w:val="Compact"/>
              <w:jc w:val="left"/>
            </w:pPr>
            <w:r>
              <w:t xml:space="preserve">オキソ酸を生じる（SeO₃ ＋ H₂O → H₂SeO₄）</w:t>
            </w:r>
          </w:p>
        </w:tc>
      </w:tr>
      <w:tr>
        <w:tc>
          <w:tcPr/>
          <w:p>
            <w:pPr>
              <w:pStyle w:val="Compact"/>
              <w:jc w:val="left"/>
            </w:pPr>
            <w:r>
              <w:rPr>
                <w:bCs/>
                <w:b/>
              </w:rPr>
              <w:t xml:space="preserve">境界の対角帯</w:t>
            </w:r>
          </w:p>
        </w:tc>
        <w:tc>
          <w:tcPr/>
          <w:p>
            <w:pPr>
              <w:pStyle w:val="Compact"/>
              <w:jc w:val="left"/>
            </w:pPr>
            <w:r>
              <w:rPr>
                <w:bCs/>
                <w:b/>
              </w:rPr>
              <w:t xml:space="preserve">両性</w:t>
            </w:r>
          </w:p>
        </w:tc>
        <w:tc>
          <w:tcPr/>
          <w:p>
            <w:pPr>
              <w:pStyle w:val="Compact"/>
              <w:jc w:val="left"/>
            </w:pPr>
            <w:r>
              <w:t xml:space="preserve">酸には塩基として、塩基には酸として働く</w:t>
            </w:r>
          </w:p>
        </w:tc>
      </w:tr>
    </w:tbl>
    <w:p>
      <w:pPr>
        <w:pStyle w:val="BodyText"/>
      </w:pPr>
      <w:r>
        <w:rPr>
          <w:bCs/>
          <w:b/>
        </w:rPr>
        <w:t xml:space="preserve">両性金属は一組だけ覚える</w:t>
      </w:r>
    </w:p>
    <w:p>
      <w:pPr>
        <w:pStyle w:val="BodyText"/>
      </w:pPr>
      <w:r>
        <w:rPr>
          <w:bCs/>
          <w:b/>
        </w:rPr>
        <w:t xml:space="preserve">Al、Zn、Sn、Pb</w:t>
      </w:r>
      <w:r>
        <w:t xml:space="preserve">（＋ Be、Cr(III)）　</w:t>
      </w:r>
      <w:r>
        <w:rPr>
          <w:bCs/>
          <w:b/>
        </w:rPr>
        <w:t xml:space="preserve">「ああ、すんなり」</w:t>
      </w:r>
      <w:r>
        <w:t xml:space="preserve">（</w:t>
      </w:r>
      <w:r>
        <w:rPr>
          <w:bCs/>
          <w:b/>
        </w:rPr>
        <w:t xml:space="preserve">A</w:t>
      </w:r>
      <w:r>
        <w:t xml:space="preserve">l・</w:t>
      </w:r>
      <w:r>
        <w:rPr>
          <w:bCs/>
          <w:b/>
        </w:rPr>
        <w:t xml:space="preserve">あ</w:t>
      </w:r>
      <w:r>
        <w:t xml:space="preserve">鉛（Zn）・</w:t>
      </w:r>
      <w:r>
        <w:rPr>
          <w:bCs/>
          <w:b/>
        </w:rPr>
        <w:t xml:space="preserve">Sn</w:t>
      </w:r>
      <w:r>
        <w:t xml:space="preserve">・</w:t>
      </w:r>
      <w:r>
        <w:rPr>
          <w:bCs/>
          <w:b/>
        </w:rPr>
        <w:t xml:space="preserve">なり</w:t>
      </w:r>
      <w:r>
        <w:t xml:space="preserve">＝鉛 Pb）</w:t>
      </w:r>
    </w:p>
    <w:p>
      <w:pPr>
        <w:pStyle w:val="BodyText"/>
      </w:pPr>
      <w:r>
        <w:t xml:space="preserve">Al₂O₃、ZnO、SnO、SnO₂、PbO、BeO、Cr₂O₃ を見たら両性。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化合物</w:t>
            </w:r>
          </w:p>
        </w:tc>
        <w:tc>
          <w:tcPr/>
          <w:p>
            <w:pPr>
              <w:pStyle w:val="Compact"/>
              <w:jc w:val="left"/>
            </w:pPr>
            <w:r>
              <w:t xml:space="preserve">元素の位置</w:t>
            </w:r>
          </w:p>
        </w:tc>
        <w:tc>
          <w:tcPr/>
          <w:p>
            <w:pPr>
              <w:pStyle w:val="Compact"/>
              <w:jc w:val="left"/>
            </w:pPr>
            <w:r>
              <w:t xml:space="preserve">判定</w:t>
            </w:r>
          </w:p>
        </w:tc>
      </w:tr>
      <w:tr>
        <w:tc>
          <w:tcPr/>
          <w:p>
            <w:pPr>
              <w:pStyle w:val="Compact"/>
              <w:jc w:val="left"/>
            </w:pPr>
            <w:r>
              <w:rPr>
                <w:bCs/>
                <w:b/>
              </w:rPr>
              <w:t xml:space="preserve">A</w:t>
            </w:r>
          </w:p>
        </w:tc>
        <w:tc>
          <w:tcPr/>
          <w:p>
            <w:pPr>
              <w:pStyle w:val="Compact"/>
              <w:jc w:val="left"/>
            </w:pPr>
            <w:r>
              <w:rPr>
                <w:bCs/>
                <w:b/>
              </w:rPr>
              <w:t xml:space="preserve">Al₂O₃</w:t>
            </w:r>
          </w:p>
        </w:tc>
        <w:tc>
          <w:tcPr/>
          <w:p>
            <w:pPr>
              <w:pStyle w:val="Compact"/>
              <w:jc w:val="left"/>
            </w:pPr>
            <w:r>
              <w:t xml:space="preserve">13 族・両性金属</w:t>
            </w:r>
          </w:p>
        </w:tc>
        <w:tc>
          <w:tcPr/>
          <w:p>
            <w:pPr>
              <w:pStyle w:val="Compact"/>
              <w:jc w:val="left"/>
            </w:pPr>
            <w:r>
              <w:rPr>
                <w:bCs/>
                <w:b/>
              </w:rPr>
              <w:t xml:space="preserve">両性</w:t>
            </w:r>
            <w:r>
              <w:t xml:space="preserve"> </w:t>
            </w:r>
            <w:r>
              <w:t xml:space="preserve">✓</w:t>
            </w:r>
          </w:p>
        </w:tc>
      </w:tr>
      <w:tr>
        <w:tc>
          <w:tcPr/>
          <w:p>
            <w:pPr>
              <w:pStyle w:val="Compact"/>
              <w:jc w:val="left"/>
            </w:pPr>
            <w:r>
              <w:t xml:space="preserve">B</w:t>
            </w:r>
          </w:p>
        </w:tc>
        <w:tc>
          <w:tcPr/>
          <w:p>
            <w:pPr>
              <w:pStyle w:val="Compact"/>
              <w:jc w:val="left"/>
            </w:pPr>
            <w:r>
              <w:t xml:space="preserve">SeO₃</w:t>
            </w:r>
          </w:p>
        </w:tc>
        <w:tc>
          <w:tcPr/>
          <w:p>
            <w:pPr>
              <w:pStyle w:val="Compact"/>
              <w:jc w:val="left"/>
            </w:pPr>
            <w:r>
              <w:t xml:space="preserve">Se は</w:t>
            </w:r>
            <w:r>
              <w:rPr>
                <w:bCs/>
                <w:b/>
              </w:rPr>
              <w:t xml:space="preserve">非金属</w:t>
            </w:r>
            <w:r>
              <w:t xml:space="preserve">（16 族）</w:t>
            </w:r>
          </w:p>
        </w:tc>
        <w:tc>
          <w:tcPr/>
          <w:p>
            <w:pPr>
              <w:pStyle w:val="Compact"/>
              <w:jc w:val="left"/>
            </w:pPr>
            <w:r>
              <w:t xml:space="preserve">酸性 ✗</w:t>
            </w:r>
          </w:p>
        </w:tc>
      </w:tr>
      <w:tr>
        <w:tc>
          <w:tcPr/>
          <w:p>
            <w:pPr>
              <w:pStyle w:val="Compact"/>
              <w:jc w:val="left"/>
            </w:pPr>
            <w:r>
              <w:t xml:space="preserve">C</w:t>
            </w:r>
          </w:p>
        </w:tc>
        <w:tc>
          <w:tcPr/>
          <w:p>
            <w:pPr>
              <w:pStyle w:val="Compact"/>
              <w:jc w:val="left"/>
            </w:pPr>
            <w:r>
              <w:t xml:space="preserve">CaO</w:t>
            </w:r>
          </w:p>
        </w:tc>
        <w:tc>
          <w:tcPr/>
          <w:p>
            <w:pPr>
              <w:pStyle w:val="Compact"/>
              <w:jc w:val="left"/>
            </w:pPr>
            <w:r>
              <w:t xml:space="preserve">アルカリ土類金属（2 族）</w:t>
            </w:r>
          </w:p>
        </w:tc>
        <w:tc>
          <w:tcPr/>
          <w:p>
            <w:pPr>
              <w:pStyle w:val="Compact"/>
              <w:jc w:val="left"/>
            </w:pPr>
            <w:r>
              <w:t xml:space="preserve">塩基性 ✗</w:t>
            </w:r>
          </w:p>
        </w:tc>
      </w:tr>
      <w:tr>
        <w:tc>
          <w:tcPr/>
          <w:p>
            <w:pPr>
              <w:pStyle w:val="Compact"/>
              <w:jc w:val="left"/>
            </w:pPr>
            <w:r>
              <w:t xml:space="preserve">D</w:t>
            </w:r>
          </w:p>
        </w:tc>
        <w:tc>
          <w:tcPr/>
          <w:p>
            <w:pPr>
              <w:pStyle w:val="Compact"/>
              <w:jc w:val="left"/>
            </w:pPr>
            <w:r>
              <w:t xml:space="preserve">Na₂O</w:t>
            </w:r>
          </w:p>
        </w:tc>
        <w:tc>
          <w:tcPr/>
          <w:p>
            <w:pPr>
              <w:pStyle w:val="Compact"/>
              <w:jc w:val="left"/>
            </w:pPr>
            <w:r>
              <w:t xml:space="preserve">アルカリ金属（1 族）</w:t>
            </w:r>
          </w:p>
        </w:tc>
        <w:tc>
          <w:tcPr/>
          <w:p>
            <w:pPr>
              <w:pStyle w:val="Compact"/>
              <w:jc w:val="left"/>
            </w:pPr>
            <w:r>
              <w:t xml:space="preserve">塩基性 ✗</w:t>
            </w:r>
          </w:p>
        </w:tc>
      </w:tr>
      <w:tr>
        <w:tc>
          <w:tcPr/>
          <w:p>
            <w:pPr>
              <w:pStyle w:val="Compact"/>
              <w:jc w:val="left"/>
            </w:pPr>
            <w:r>
              <w:rPr>
                <w:bCs/>
                <w:b/>
              </w:rPr>
              <w:t xml:space="preserve">E</w:t>
            </w:r>
          </w:p>
        </w:tc>
        <w:tc>
          <w:tcPr/>
          <w:p>
            <w:pPr>
              <w:pStyle w:val="Compact"/>
              <w:jc w:val="left"/>
            </w:pPr>
            <w:r>
              <w:rPr>
                <w:bCs/>
                <w:b/>
              </w:rPr>
              <w:t xml:space="preserve">SnO₂</w:t>
            </w:r>
          </w:p>
        </w:tc>
        <w:tc>
          <w:tcPr/>
          <w:p>
            <w:pPr>
              <w:pStyle w:val="Compact"/>
              <w:jc w:val="left"/>
            </w:pPr>
            <w:r>
              <w:t xml:space="preserve">14 族・両性金属</w:t>
            </w:r>
          </w:p>
        </w:tc>
        <w:tc>
          <w:tcPr/>
          <w:p>
            <w:pPr>
              <w:pStyle w:val="Compact"/>
              <w:jc w:val="left"/>
            </w:pPr>
            <w:r>
              <w:rPr>
                <w:bCs/>
                <w:b/>
              </w:rPr>
              <w:t xml:space="preserve">両性</w:t>
            </w:r>
            <w:r>
              <w:t xml:space="preserve"> </w:t>
            </w:r>
            <w:r>
              <w:t xml:space="preserve">✓</w:t>
            </w:r>
          </w:p>
        </w:tc>
      </w:tr>
    </w:tbl>
    <w:p>
      <w:pPr>
        <w:pStyle w:val="BodyText"/>
      </w:pPr>
      <w:r>
        <w:rPr>
          <w:bCs/>
          <w:b/>
        </w:rPr>
        <w:t xml:space="preserve">B の見分け方</w:t>
      </w:r>
      <w:r>
        <w:t xml:space="preserve">　設問は「金属酸化物には…」と始まるが、</w:t>
      </w:r>
      <w:r>
        <w:rPr>
          <w:bCs/>
          <w:b/>
        </w:rPr>
        <w:t xml:space="preserve">Se（セレン）は非金属</w:t>
      </w:r>
      <w:r>
        <w:t xml:space="preserve">であって金属ですらない。SeO₃ は水に溶けてセレン酸 H₂SeO₄ を与える明確な酸性酸化物。</w:t>
      </w:r>
      <w:r>
        <w:rPr>
          <w:bCs/>
          <w:b/>
        </w:rPr>
        <w:t xml:space="preserve">列挙された元素に非金属が紛れ込んでいたら即座に酸性と判定する。</w:t>
      </w:r>
    </w:p>
    <w:p>
      <w:pPr>
        <w:pStyle w:val="BodyText"/>
      </w:pPr>
      <w:r>
        <w:rPr>
          <w:bCs/>
          <w:b/>
        </w:rPr>
        <w:t xml:space="preserve">両性の具体的反応（化学的な目印は錯イオンの生成）</w:t>
      </w:r>
    </w:p>
    <w:p>
      <w:pPr>
        <w:numPr>
          <w:ilvl w:val="0"/>
          <w:numId w:val="1036"/>
        </w:numPr>
        <w:pStyle w:val="Compact"/>
      </w:pPr>
      <w:r>
        <w:t xml:space="preserve">酸に対して：Al₂O₃ ＋ 6HCl → 2AlCl₃ ＋ 3H₂O</w:t>
      </w:r>
    </w:p>
    <w:p>
      <w:pPr>
        <w:numPr>
          <w:ilvl w:val="0"/>
          <w:numId w:val="1036"/>
        </w:numPr>
        <w:pStyle w:val="Compact"/>
      </w:pPr>
      <w:r>
        <w:t xml:space="preserve">塩基に対して：Al₂O₃ ＋ 2NaOH ＋ 3H₂O → 2Na[Al(OH)₄]</w:t>
      </w:r>
    </w:p>
    <w:p>
      <w:pPr>
        <w:pStyle w:val="FirstParagraph"/>
      </w:pPr>
      <w:r>
        <w:t xml:space="preserve">SnO₂ も同様に NaOH と Na₂[Sn(OH)₆] を与える。</w:t>
      </w:r>
      <w:r>
        <w:rPr>
          <w:bCs/>
          <w:b/>
        </w:rPr>
        <w:t xml:space="preserve">強塩基と反応してヒドロキシド錯体を作るのが両性の標識。</w:t>
      </w:r>
    </w:p>
    <w:p>
      <w:pPr>
        <w:pStyle w:val="BodyText"/>
      </w:pPr>
      <w:r>
        <w:rPr>
          <w:bCs/>
          <w:b/>
        </w:rPr>
        <w:t xml:space="preserve">補助規則：同一元素では酸化数が高いほど酸性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元素</w:t>
            </w:r>
          </w:p>
        </w:tc>
        <w:tc>
          <w:tcPr/>
          <w:p>
            <w:pPr>
              <w:pStyle w:val="Compact"/>
              <w:jc w:val="left"/>
            </w:pPr>
            <w:r>
              <w:t xml:space="preserve">低酸化数</w:t>
            </w:r>
          </w:p>
        </w:tc>
        <w:tc>
          <w:tcPr/>
          <w:p>
            <w:pPr>
              <w:pStyle w:val="Compact"/>
              <w:jc w:val="left"/>
            </w:pPr>
            <w:r>
              <w:t xml:space="preserve">中</w:t>
            </w:r>
          </w:p>
        </w:tc>
        <w:tc>
          <w:tcPr/>
          <w:p>
            <w:pPr>
              <w:pStyle w:val="Compact"/>
              <w:jc w:val="left"/>
            </w:pPr>
            <w:r>
              <w:t xml:space="preserve">高酸化数</w:t>
            </w:r>
          </w:p>
        </w:tc>
      </w:tr>
      <w:tr>
        <w:tc>
          <w:tcPr/>
          <w:p>
            <w:pPr>
              <w:pStyle w:val="Compact"/>
              <w:jc w:val="left"/>
            </w:pPr>
            <w:r>
              <w:t xml:space="preserve">Cr</w:t>
            </w:r>
          </w:p>
        </w:tc>
        <w:tc>
          <w:tcPr/>
          <w:p>
            <w:pPr>
              <w:pStyle w:val="Compact"/>
              <w:jc w:val="left"/>
            </w:pPr>
            <w:r>
              <w:t xml:space="preserve">CrO（+2）</w:t>
            </w:r>
            <w:r>
              <w:rPr>
                <w:bCs/>
                <w:b/>
              </w:rPr>
              <w:t xml:space="preserve">塩基性</w:t>
            </w:r>
          </w:p>
        </w:tc>
        <w:tc>
          <w:tcPr/>
          <w:p>
            <w:pPr>
              <w:pStyle w:val="Compact"/>
              <w:jc w:val="left"/>
            </w:pPr>
            <w:r>
              <w:t xml:space="preserve">Cr₂O₃（+3）</w:t>
            </w:r>
            <w:r>
              <w:rPr>
                <w:bCs/>
                <w:b/>
              </w:rPr>
              <w:t xml:space="preserve">両性</w:t>
            </w:r>
          </w:p>
        </w:tc>
        <w:tc>
          <w:tcPr/>
          <w:p>
            <w:pPr>
              <w:pStyle w:val="Compact"/>
              <w:jc w:val="left"/>
            </w:pPr>
            <w:r>
              <w:t xml:space="preserve">CrO₃（+6）</w:t>
            </w:r>
            <w:r>
              <w:rPr>
                <w:bCs/>
                <w:b/>
              </w:rPr>
              <w:t xml:space="preserve">酸性</w:t>
            </w:r>
          </w:p>
        </w:tc>
      </w:tr>
      <w:tr>
        <w:tc>
          <w:tcPr/>
          <w:p>
            <w:pPr>
              <w:pStyle w:val="Compact"/>
              <w:jc w:val="left"/>
            </w:pPr>
            <w:r>
              <w:t xml:space="preserve">Mn</w:t>
            </w:r>
          </w:p>
        </w:tc>
        <w:tc>
          <w:tcPr/>
          <w:p>
            <w:pPr>
              <w:pStyle w:val="Compact"/>
              <w:jc w:val="left"/>
            </w:pPr>
            <w:r>
              <w:t xml:space="preserve">MnO（+2）塩基性</w:t>
            </w:r>
          </w:p>
        </w:tc>
        <w:tc>
          <w:tcPr/>
          <w:p>
            <w:pPr>
              <w:pStyle w:val="Compact"/>
              <w:jc w:val="left"/>
            </w:pPr>
            <w:r>
              <w:t xml:space="preserve">MnO₂（+4）両性</w:t>
            </w:r>
          </w:p>
        </w:tc>
        <w:tc>
          <w:tcPr/>
          <w:p>
            <w:pPr>
              <w:pStyle w:val="Compact"/>
              <w:jc w:val="left"/>
            </w:pPr>
            <w:r>
              <w:t xml:space="preserve">Mn₂O₇（+7）酸性</w:t>
            </w:r>
          </w:p>
        </w:tc>
      </w:tr>
    </w:tbl>
    <w:p>
      <w:pPr>
        <w:pStyle w:val="BodyText"/>
      </w:pPr>
      <w:r>
        <w:t xml:space="preserve">中心原子の正電荷密度が高いほど O–H の電子を引きつけ H⁺ を放出しやすくなるため。Sn は例外で SnO（+2）も SnO₂（+4）も両性。</w:t>
      </w:r>
    </w:p>
    <w:p>
      <w:pPr>
        <w:pStyle w:val="BodyText"/>
      </w:pPr>
      <w:r>
        <w:rPr>
          <w:bCs/>
          <w:b/>
        </w:rPr>
        <w:t xml:space="preserve">一句速記</w:t>
      </w:r>
      <w:r>
        <w:t xml:space="preserve">　両性金属は「ああ、すんなり」＝ Al・Zn・Sn・Pb（＋Be、Cr(III)）。あとは周期表で左下なら塩基性、右上の非金属なら酸性。同一元素では酸化数が高いほど酸性。</w:t>
      </w:r>
      <w:r>
        <w:t xml:space="preserve"> </w:t>
      </w:r>
      <w:r>
        <w:rPr>
          <w:bCs/>
          <w:b/>
        </w:rPr>
        <w:t xml:space="preserve">R1再-Q22</w:t>
      </w:r>
    </w:p>
    <w:p>
      <w:pPr>
        <w:pStyle w:val="BodyText"/>
      </w:pPr>
      <w:r>
        <w:t xml:space="preserve">主題：ペロブスカイト型構造　</w:t>
      </w:r>
      <w:r>
        <w:rPr>
          <w:bCs/>
          <w:b/>
        </w:rPr>
        <w:t xml:space="preserve">正解：⑤（最も不適切）</w:t>
      </w:r>
    </w:p>
    <w:p>
      <w:pPr>
        <w:pStyle w:val="BodyText"/>
      </w:pPr>
      <w:r>
        <w:rPr>
          <w:bCs/>
          <w:b/>
        </w:rPr>
        <w:t xml:space="preserve">⑤が誤り——(A, B) の並記は固溶体の記法であり、規則置換ではない</w:t>
      </w:r>
    </w:p>
    <w:p>
      <w:pPr>
        <w:pStyle w:val="BodyText"/>
      </w:pPr>
      <w:r>
        <w:rPr>
          <w:bCs/>
          <w:b/>
        </w:rPr>
        <w:t xml:space="preserve">Pb(Zr, Ti)O₃</w:t>
      </w:r>
      <w:r>
        <w:t xml:space="preserve"> </w:t>
      </w:r>
      <w:r>
        <w:t xml:space="preserve">のように</w:t>
      </w:r>
      <w:r>
        <w:rPr>
          <w:bCs/>
          <w:b/>
        </w:rPr>
        <w:t xml:space="preserve">括弧内に二元素をカンマで並べる記法は固溶体の標準表記</w:t>
      </w:r>
      <w:r>
        <w:t xml:space="preserve">で、Zr と Ti が同一格子位置を</w:t>
      </w:r>
      <w:r>
        <w:rPr>
          <w:bCs/>
          <w:b/>
        </w:rPr>
        <w:t xml:space="preserve">ランダムに</w:t>
      </w:r>
      <w:r>
        <w:t xml:space="preserve">占め、比率が連続的に変えられることを意味する。設問の「</w:t>
      </w:r>
      <w:r>
        <w:rPr>
          <w:bCs/>
          <w:b/>
        </w:rPr>
        <w:t xml:space="preserve">規則的に</w:t>
      </w:r>
      <w:r>
        <w:t xml:space="preserve">置換された」は Zr と Ti が交互に秩序配列した</w:t>
      </w:r>
      <w:r>
        <w:rPr>
          <w:bCs/>
          <w:b/>
        </w:rPr>
        <w:t xml:space="preserve">超格子</w:t>
      </w:r>
      <w:r>
        <w:t xml:space="preserve">を意味し、その場合は Pb₂ZrTiO₆ のような定比式で書くべきで (Zr, Ti) とは書かない。</w:t>
      </w:r>
    </w:p>
    <w:p>
      <w:pPr>
        <w:pStyle w:val="BodyText"/>
      </w:pPr>
      <w:r>
        <w:rPr>
          <w:bCs/>
          <w:b/>
        </w:rPr>
        <w:t xml:space="preserve">判定則：(A, B) の並記を見たら固溶体＝ランダム置換。</w:t>
      </w:r>
      <w:r>
        <w:t xml:space="preserve">材料題全般に効く。</w:t>
      </w:r>
    </w:p>
    <w:p>
      <w:pPr>
        <w:pStyle w:val="BodyText"/>
      </w:pPr>
      <w:r>
        <w:t xml:space="preserve">実際の PZT は PbZrO₃ と PbTiO₃ の</w:t>
      </w:r>
      <w:r>
        <w:rPr>
          <w:bCs/>
          <w:b/>
        </w:rPr>
        <w:t xml:space="preserve">全率固溶体</w:t>
      </w:r>
      <w:r>
        <w:t xml:space="preserve"> </w:t>
      </w:r>
      <w:r>
        <w:t xml:space="preserve">Pb(Zr_x Ti_{1−x})O₃ で、x ≈ 0.52 付近（</w:t>
      </w:r>
      <w:r>
        <w:rPr>
          <w:bCs/>
          <w:b/>
        </w:rPr>
        <w:t xml:space="preserve">MPB、モルフォトロピック相境界</w:t>
      </w:r>
      <w:r>
        <w:t xml:space="preserve">）で圧電定数が極大になるためその組成が使われる。</w:t>
      </w:r>
    </w:p>
    <w:p>
      <w:pPr>
        <w:pStyle w:val="BodyText"/>
      </w:pPr>
      <w:r>
        <w:rPr>
          <w:bCs/>
          <w:b/>
        </w:rPr>
        <w:t xml:space="preserve">②は正しい（組成の検算で確認できる）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位置</w:t>
            </w:r>
          </w:p>
        </w:tc>
        <w:tc>
          <w:tcPr/>
          <w:p>
            <w:pPr>
              <w:pStyle w:val="Compact"/>
              <w:jc w:val="left"/>
            </w:pPr>
            <w:r>
              <w:t xml:space="preserve">イオン</w:t>
            </w:r>
          </w:p>
        </w:tc>
        <w:tc>
          <w:tcPr/>
          <w:p>
            <w:pPr>
              <w:pStyle w:val="Compact"/>
              <w:jc w:val="left"/>
            </w:pPr>
            <w:r>
              <w:t xml:space="preserve">単位格子内の数</w:t>
            </w:r>
          </w:p>
        </w:tc>
      </w:tr>
      <w:tr>
        <w:tc>
          <w:tcPr/>
          <w:p>
            <w:pPr>
              <w:pStyle w:val="Compact"/>
              <w:jc w:val="left"/>
            </w:pPr>
            <w:r>
              <w:t xml:space="preserve">頂点（8 隅）</w:t>
            </w:r>
          </w:p>
        </w:tc>
        <w:tc>
          <w:tcPr/>
          <w:p>
            <w:pPr>
              <w:pStyle w:val="Compact"/>
              <w:jc w:val="left"/>
            </w:pPr>
            <w:r>
              <w:t xml:space="preserve">Ca²⁺</w:t>
            </w:r>
          </w:p>
        </w:tc>
        <w:tc>
          <w:tcPr/>
          <w:p>
            <w:pPr>
              <w:pStyle w:val="Compact"/>
              <w:jc w:val="left"/>
            </w:pPr>
            <w:r>
              <w:t xml:space="preserve">8 × 1/8 ＝</w:t>
            </w:r>
            <w:r>
              <w:t xml:space="preserve"> </w:t>
            </w:r>
            <w:r>
              <w:rPr>
                <w:bCs/>
                <w:b/>
              </w:rPr>
              <w:t xml:space="preserve">1</w:t>
            </w:r>
          </w:p>
        </w:tc>
      </w:tr>
      <w:tr>
        <w:tc>
          <w:tcPr/>
          <w:p>
            <w:pPr>
              <w:pStyle w:val="Compact"/>
              <w:jc w:val="left"/>
            </w:pPr>
            <w:r>
              <w:t xml:space="preserve">面心（6 面）</w:t>
            </w:r>
          </w:p>
        </w:tc>
        <w:tc>
          <w:tcPr/>
          <w:p>
            <w:pPr>
              <w:pStyle w:val="Compact"/>
              <w:jc w:val="left"/>
            </w:pPr>
            <w:r>
              <w:t xml:space="preserve">O²⁻</w:t>
            </w:r>
          </w:p>
        </w:tc>
        <w:tc>
          <w:tcPr/>
          <w:p>
            <w:pPr>
              <w:pStyle w:val="Compact"/>
              <w:jc w:val="left"/>
            </w:pPr>
            <w:r>
              <w:t xml:space="preserve">6 × 1/2 ＝</w:t>
            </w:r>
            <w:r>
              <w:t xml:space="preserve"> </w:t>
            </w:r>
            <w:r>
              <w:rPr>
                <w:bCs/>
                <w:b/>
              </w:rPr>
              <w:t xml:space="preserve">3</w:t>
            </w:r>
          </w:p>
        </w:tc>
      </w:tr>
      <w:tr>
        <w:tc>
          <w:tcPr/>
          <w:p>
            <w:pPr>
              <w:pStyle w:val="Compact"/>
              <w:jc w:val="left"/>
            </w:pPr>
            <w:r>
              <w:t xml:space="preserve">体心</w:t>
            </w:r>
          </w:p>
        </w:tc>
        <w:tc>
          <w:tcPr/>
          <w:p>
            <w:pPr>
              <w:pStyle w:val="Compact"/>
              <w:jc w:val="left"/>
            </w:pPr>
            <w:r>
              <w:t xml:space="preserve">Ti⁴⁺</w:t>
            </w:r>
          </w:p>
        </w:tc>
        <w:tc>
          <w:tcPr/>
          <w:p>
            <w:pPr>
              <w:pStyle w:val="Compact"/>
              <w:jc w:val="left"/>
            </w:pPr>
            <w:r>
              <w:rPr>
                <w:bCs/>
                <w:b/>
              </w:rPr>
              <w:t xml:space="preserve">1</w:t>
            </w:r>
          </w:p>
        </w:tc>
      </w:tr>
    </w:tbl>
    <w:p>
      <w:pPr>
        <w:pStyle w:val="BodyText"/>
      </w:pPr>
      <w:r>
        <w:t xml:space="preserve">合計</w:t>
      </w:r>
      <w:r>
        <w:t xml:space="preserve"> </w:t>
      </w:r>
      <w:r>
        <w:rPr>
          <w:bCs/>
          <w:b/>
        </w:rPr>
        <w:t xml:space="preserve">CaTiO₃</w:t>
      </w:r>
      <w:r>
        <w:t xml:space="preserve"> </w:t>
      </w:r>
      <w:r>
        <w:t xml:space="preserve">✓。頂点＋面心は fcc（立方最密充填）の配置そのもので、Ca と O が共同で最密充填骨格を作り、Ti⁴⁺ がその八面体空隙の 1/4 に入る。</w:t>
      </w:r>
    </w:p>
    <w:p>
      <w:pPr>
        <w:pStyle w:val="BodyText"/>
      </w:pPr>
      <w:r>
        <w:rPr>
          <w:bCs/>
          <w:b/>
        </w:rPr>
        <w:t xml:space="preserve">検算法：結晶構造の記述は「頂点 1/8、稜 1/4、面心 1/2、体心 1」で組成を数え、化学式と一致するかを見る。</w:t>
      </w:r>
      <w:r>
        <w:t xml:space="preserve">暗記に頼らない検証手段。</w:t>
      </w:r>
    </w:p>
    <w:p>
      <w:pPr>
        <w:pStyle w:val="BodyText"/>
      </w:pPr>
      <w:r>
        <w:rPr>
          <w:bCs/>
          <w:b/>
        </w:rPr>
        <w:t xml:space="preserve">ペロブスカイト ABO₃ の汎用フレーム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位置</w:t>
            </w:r>
          </w:p>
        </w:tc>
        <w:tc>
          <w:tcPr/>
          <w:p>
            <w:pPr>
              <w:pStyle w:val="Compact"/>
              <w:jc w:val="left"/>
            </w:pPr>
            <w:r>
              <w:t xml:space="preserve">イオン</w:t>
            </w:r>
          </w:p>
        </w:tc>
        <w:tc>
          <w:tcPr/>
          <w:p>
            <w:pPr>
              <w:pStyle w:val="Compact"/>
              <w:jc w:val="left"/>
            </w:pPr>
            <w:r>
              <w:t xml:space="preserve">配位数</w:t>
            </w:r>
          </w:p>
        </w:tc>
      </w:tr>
      <w:tr>
        <w:tc>
          <w:tcPr/>
          <w:p>
            <w:pPr>
              <w:pStyle w:val="Compact"/>
              <w:jc w:val="left"/>
            </w:pPr>
            <w:r>
              <w:rPr>
                <w:bCs/>
                <w:b/>
              </w:rPr>
              <w:t xml:space="preserve">A</w:t>
            </w:r>
          </w:p>
        </w:tc>
        <w:tc>
          <w:tcPr/>
          <w:p>
            <w:pPr>
              <w:pStyle w:val="Compact"/>
              <w:jc w:val="left"/>
            </w:pPr>
            <w:r>
              <w:t xml:space="preserve">大きい陽イオン（Ca、Ba、Pb、Sr、La）</w:t>
            </w:r>
          </w:p>
        </w:tc>
        <w:tc>
          <w:tcPr/>
          <w:p>
            <w:pPr>
              <w:pStyle w:val="Compact"/>
              <w:jc w:val="left"/>
            </w:pPr>
            <w:r>
              <w:rPr>
                <w:bCs/>
                <w:b/>
              </w:rPr>
              <w:t xml:space="preserve">12</w:t>
            </w:r>
          </w:p>
        </w:tc>
      </w:tr>
      <w:tr>
        <w:tc>
          <w:tcPr/>
          <w:p>
            <w:pPr>
              <w:pStyle w:val="Compact"/>
              <w:jc w:val="left"/>
            </w:pPr>
            <w:r>
              <w:rPr>
                <w:bCs/>
                <w:b/>
              </w:rPr>
              <w:t xml:space="preserve">B</w:t>
            </w:r>
          </w:p>
        </w:tc>
        <w:tc>
          <w:tcPr/>
          <w:p>
            <w:pPr>
              <w:pStyle w:val="Compact"/>
              <w:jc w:val="left"/>
            </w:pPr>
            <w:r>
              <w:t xml:space="preserve">小さい陽イオン（Ti、Zr、Nb、Fe、Mn）</w:t>
            </w:r>
          </w:p>
        </w:tc>
        <w:tc>
          <w:tcPr/>
          <w:p>
            <w:pPr>
              <w:pStyle w:val="Compact"/>
              <w:jc w:val="left"/>
            </w:pPr>
            <w:r>
              <w:rPr>
                <w:bCs/>
                <w:b/>
              </w:rPr>
              <w:t xml:space="preserve">6</w:t>
            </w:r>
            <w:r>
              <w:t xml:space="preserve">（八面体）</w:t>
            </w:r>
          </w:p>
        </w:tc>
      </w:tr>
      <w:tr>
        <w:tc>
          <w:tcPr/>
          <w:p>
            <w:pPr>
              <w:pStyle w:val="Compact"/>
              <w:jc w:val="left"/>
            </w:pPr>
            <w:r>
              <w:t xml:space="preserve">O</w:t>
            </w:r>
          </w:p>
        </w:tc>
        <w:tc>
          <w:tcPr/>
          <w:p>
            <w:pPr>
              <w:pStyle w:val="Compact"/>
              <w:jc w:val="left"/>
            </w:pPr>
            <w:r>
              <w:t xml:space="preserve">酸素</w:t>
            </w:r>
          </w:p>
        </w:tc>
        <w:tc>
          <w:tcPr/>
          <w:p>
            <w:pPr>
              <w:pStyle w:val="Compact"/>
              <w:jc w:val="left"/>
            </w:pPr>
            <w:r>
              <w:t xml:space="preserve">面心、BO₆ 八面体を構成</w:t>
            </w:r>
          </w:p>
        </w:tc>
      </w:tr>
    </w:tbl>
    <w:p>
      <w:pPr>
        <w:pStyle w:val="BodyText"/>
      </w:pPr>
      <w:r>
        <w:rPr>
          <w:bCs/>
          <w:b/>
        </w:rPr>
        <w:t xml:space="preserve">電荷のつり合いは A ＋ B ＝ +6</w:t>
      </w:r>
      <w:r>
        <w:t xml:space="preserve">（CaTiO₃ は 2+4、LaAlO₃ は 3+3、KNbO₃ は 1+5）。</w:t>
      </w:r>
    </w:p>
    <w:p>
      <w:pPr>
        <w:pStyle w:val="BodyText"/>
      </w:pPr>
      <w:r>
        <w:rPr>
          <w:bCs/>
          <w:b/>
        </w:rPr>
        <w:t xml:space="preserve">許容因子</w:t>
      </w:r>
      <w:r>
        <w:t xml:space="preserve"> </w:t>
      </w:r>
      <w:r>
        <w:t xml:space="preserve">t ＝ (r_A ＋ r_O)/[√2(r_B ＋ r_O)]。t ≈ 1 で立方晶、外れると正方晶・斜方晶・菱面体晶に歪む——これが③の内容。BaTiO₃ は室温で正方晶（120 ℃ 以上で立方晶）、PbZrO₃ は斜方晶、LaAlO₃ は菱面体晶で、歪んだものの方が多い。</w:t>
      </w:r>
    </w:p>
    <w:p>
      <w:pPr>
        <w:pStyle w:val="BodyText"/>
      </w:pPr>
      <w:r>
        <w:rPr>
          <w:bCs/>
          <w:b/>
        </w:rPr>
        <w:t xml:space="preserve">①は正しい</w:t>
      </w:r>
      <w:r>
        <w:t xml:space="preserve">　ペロブスカイトの名は天然鉱物</w:t>
      </w:r>
      <w:r>
        <w:rPr>
          <w:bCs/>
          <w:b/>
        </w:rPr>
        <w:t xml:space="preserve">チタン石 CaTiO₃</w:t>
      </w:r>
      <w:r>
        <w:t xml:space="preserve">（1839 年発見、ロシアの鉱物学者 Perovski にちなむ）に由来し、現在は同型構造の化合物群の総称。</w:t>
      </w:r>
    </w:p>
    <w:p>
      <w:pPr>
        <w:pStyle w:val="BodyText"/>
      </w:pPr>
      <w:r>
        <w:rPr>
          <w:bCs/>
          <w:b/>
        </w:rPr>
        <w:t xml:space="preserve">④は正しい（三つの性質は包含関係にある）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性質</w:t>
            </w:r>
          </w:p>
        </w:tc>
        <w:tc>
          <w:tcPr/>
          <w:p>
            <w:pPr>
              <w:pStyle w:val="Compact"/>
              <w:jc w:val="left"/>
            </w:pPr>
            <w:r>
              <w:t xml:space="preserve">条件</w:t>
            </w:r>
          </w:p>
        </w:tc>
        <w:tc>
          <w:tcPr/>
          <w:p>
            <w:pPr>
              <w:pStyle w:val="Compact"/>
              <w:jc w:val="left"/>
            </w:pPr>
            <w:r>
              <w:t xml:space="preserve">内容</w:t>
            </w:r>
          </w:p>
        </w:tc>
      </w:tr>
      <w:tr>
        <w:tc>
          <w:tcPr/>
          <w:p>
            <w:pPr>
              <w:pStyle w:val="Compact"/>
              <w:jc w:val="left"/>
            </w:pPr>
            <w:r>
              <w:rPr>
                <w:bCs/>
                <w:b/>
              </w:rPr>
              <w:t xml:space="preserve">圧電性</w:t>
            </w:r>
          </w:p>
        </w:tc>
        <w:tc>
          <w:tcPr/>
          <w:p>
            <w:pPr>
              <w:pStyle w:val="Compact"/>
              <w:jc w:val="left"/>
            </w:pPr>
            <w:r>
              <w:t xml:space="preserve">結晶に</w:t>
            </w:r>
            <w:r>
              <w:rPr>
                <w:bCs/>
                <w:b/>
              </w:rPr>
              <w:t xml:space="preserve">対称中心がない</w:t>
            </w:r>
          </w:p>
        </w:tc>
        <w:tc>
          <w:tcPr/>
          <w:p>
            <w:pPr>
              <w:pStyle w:val="Compact"/>
              <w:jc w:val="left"/>
            </w:pPr>
            <w:r>
              <w:t xml:space="preserve">応力 → 電荷（発振子、超音波、インクジェット）</w:t>
            </w:r>
          </w:p>
        </w:tc>
      </w:tr>
      <w:tr>
        <w:tc>
          <w:tcPr/>
          <w:p>
            <w:pPr>
              <w:pStyle w:val="Compact"/>
              <w:jc w:val="left"/>
            </w:pPr>
            <w:r>
              <w:rPr>
                <w:bCs/>
                <w:b/>
              </w:rPr>
              <w:t xml:space="preserve">焦電性</w:t>
            </w:r>
          </w:p>
        </w:tc>
        <w:tc>
          <w:tcPr/>
          <w:p>
            <w:pPr>
              <w:pStyle w:val="Compact"/>
              <w:jc w:val="left"/>
            </w:pPr>
            <w:r>
              <w:rPr>
                <w:bCs/>
                <w:b/>
              </w:rPr>
              <w:t xml:space="preserve">自発分極がある</w:t>
            </w:r>
          </w:p>
        </w:tc>
        <w:tc>
          <w:tcPr/>
          <w:p>
            <w:pPr>
              <w:pStyle w:val="Compact"/>
              <w:jc w:val="left"/>
            </w:pPr>
            <w:r>
              <w:t xml:space="preserve">温度変化 → 分極量変化 → 電荷（赤外線センサ）</w:t>
            </w:r>
          </w:p>
        </w:tc>
      </w:tr>
      <w:tr>
        <w:tc>
          <w:tcPr/>
          <w:p>
            <w:pPr>
              <w:pStyle w:val="Compact"/>
              <w:jc w:val="left"/>
            </w:pPr>
            <w:r>
              <w:rPr>
                <w:bCs/>
                <w:b/>
              </w:rPr>
              <w:t xml:space="preserve">強誘電性</w:t>
            </w:r>
          </w:p>
        </w:tc>
        <w:tc>
          <w:tcPr/>
          <w:p>
            <w:pPr>
              <w:pStyle w:val="Compact"/>
              <w:jc w:val="left"/>
            </w:pPr>
            <w:r>
              <w:t xml:space="preserve">自発分極が</w:t>
            </w:r>
            <w:r>
              <w:rPr>
                <w:bCs/>
                <w:b/>
              </w:rPr>
              <w:t xml:space="preserve">電界で反転できる</w:t>
            </w:r>
          </w:p>
        </w:tc>
        <w:tc>
          <w:tcPr/>
          <w:p>
            <w:pPr>
              <w:pStyle w:val="Compact"/>
              <w:jc w:val="left"/>
            </w:pPr>
            <w:r>
              <w:t xml:space="preserve">メモリ（FeRAM）</w:t>
            </w:r>
          </w:p>
        </w:tc>
      </w:tr>
    </w:tbl>
    <w:p>
      <w:pPr>
        <w:pStyle w:val="BodyText"/>
      </w:pPr>
      <w:r>
        <w:rPr>
          <w:bCs/>
          <w:b/>
        </w:rPr>
        <w:t xml:space="preserve">強誘電体 ⊂ 焦電体 ⊂ 圧電体。</w:t>
      </w:r>
      <w:r>
        <w:t xml:space="preserve">よって「強誘電体であると同時に圧電性・焦電性を示す」は論理的に必ず成り立つ。機構：立方晶では Ti⁴⁺ が八面体の中心にあり正負の電荷中心が一致して分極なし。冷却して正方晶になると Ti⁴⁺ が中心からずれ</w:t>
      </w:r>
      <w:r>
        <w:rPr>
          <w:bCs/>
          <w:b/>
        </w:rPr>
        <w:t xml:space="preserve">自発分極</w:t>
      </w:r>
      <w:r>
        <w:t xml:space="preserve">が生じる。BaTiO₃ のキュリー温度は約 120 ℃。</w:t>
      </w:r>
    </w:p>
    <w:p>
      <w:pPr>
        <w:pStyle w:val="BodyText"/>
      </w:pPr>
      <w:r>
        <w:rPr>
          <w:bCs/>
          <w:b/>
        </w:rPr>
        <w:t xml:space="preserve">一句速記</w:t>
      </w:r>
      <w:r>
        <w:t xml:space="preserve">　(A, B) の並記＝固溶体＝ランダム置換。ペロブスカイト ABO₃ は A が頂点（配位 12）、O が面心、B が体心（配位 6）で、1/8・1/2・1 で数えれば組成が検算できる。</w:t>
      </w:r>
    </w:p>
    <w:p>
      <w:pPr>
        <w:pStyle w:val="BodyText"/>
      </w:pPr>
      <w:r>
        <w:rPr>
          <w:bCs/>
          <w:b/>
        </w:rPr>
        <w:t xml:space="preserve">R1再-Q23</w:t>
      </w:r>
    </w:p>
    <w:p>
      <w:pPr>
        <w:pStyle w:val="BodyText"/>
      </w:pPr>
      <w:r>
        <w:t xml:space="preserve">主題：無機物質とその製造法　</w:t>
      </w:r>
      <w:r>
        <w:rPr>
          <w:bCs/>
          <w:b/>
        </w:rPr>
        <w:t xml:space="preserve">正解：②（最も不適切）</w:t>
      </w:r>
    </w:p>
    <w:p>
      <w:pPr>
        <w:pStyle w:val="BodyText"/>
      </w:pPr>
      <w:r>
        <w:rPr>
          <w:bCs/>
          <w:b/>
        </w:rPr>
        <w:t xml:space="preserve">②が誤り——水銀法の生成物は NaOH であって Na₂CO₃ ではない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製品</w:t>
            </w:r>
          </w:p>
        </w:tc>
        <w:tc>
          <w:tcPr/>
          <w:p>
            <w:pPr>
              <w:pStyle w:val="Compact"/>
              <w:jc w:val="left"/>
            </w:pPr>
            <w:r>
              <w:t xml:space="preserve">正しい製法</w:t>
            </w:r>
          </w:p>
        </w:tc>
      </w:tr>
      <w:tr>
        <w:tc>
          <w:tcPr/>
          <w:p>
            <w:pPr>
              <w:pStyle w:val="Compact"/>
              <w:jc w:val="left"/>
            </w:pPr>
            <w:r>
              <w:t xml:space="preserve">水酸化ナトリウム NaOH（苛性ソーダ）</w:t>
            </w:r>
          </w:p>
        </w:tc>
        <w:tc>
          <w:tcPr/>
          <w:p>
            <w:pPr>
              <w:pStyle w:val="Compact"/>
              <w:jc w:val="left"/>
            </w:pPr>
            <w:r>
              <w:rPr>
                <w:bCs/>
                <w:b/>
              </w:rPr>
              <w:t xml:space="preserve">食塩電解</w:t>
            </w:r>
            <w:r>
              <w:t xml:space="preserve">：隔膜法、</w:t>
            </w:r>
            <w:r>
              <w:rPr>
                <w:bCs/>
                <w:b/>
              </w:rPr>
              <w:t xml:space="preserve">水銀法</w:t>
            </w:r>
            <w:r>
              <w:t xml:space="preserve">、イオン交換膜法（現行主流）</w:t>
            </w:r>
          </w:p>
        </w:tc>
      </w:tr>
      <w:tr>
        <w:tc>
          <w:tcPr/>
          <w:p>
            <w:pPr>
              <w:pStyle w:val="Compact"/>
              <w:jc w:val="left"/>
            </w:pPr>
            <w:r>
              <w:rPr>
                <w:bCs/>
                <w:b/>
              </w:rPr>
              <w:t xml:space="preserve">炭酸ソーダ Na₂CO₃</w:t>
            </w:r>
            <w:r>
              <w:t xml:space="preserve">（ソーダ灰）</w:t>
            </w:r>
          </w:p>
        </w:tc>
        <w:tc>
          <w:tcPr/>
          <w:p>
            <w:pPr>
              <w:pStyle w:val="Compact"/>
              <w:jc w:val="left"/>
            </w:pPr>
            <w:r>
              <w:rPr>
                <w:bCs/>
                <w:b/>
              </w:rPr>
              <w:t xml:space="preserve">アンモニアソーダ法（ソルベー法）</w:t>
            </w:r>
          </w:p>
        </w:tc>
      </w:tr>
    </w:tbl>
    <w:p>
      <w:pPr>
        <w:pStyle w:val="BodyText"/>
      </w:pPr>
      <w:r>
        <w:t xml:space="preserve">水銀法は食塩電解三法の一つで、①の隔膜法と同じグループ。どちらも生成物は NaOH。</w:t>
      </w:r>
    </w:p>
    <w:p>
      <w:pPr>
        <w:pStyle w:val="BodyText"/>
      </w:pPr>
      <w:r>
        <w:rPr>
          <w:bCs/>
          <w:b/>
        </w:rPr>
        <w:t xml:space="preserve">推理で判定できる：電解の原料は NaCl ＋ H₂O で炭素源が一切ない。炭素がないところから炭酸塩は生じない。</w:t>
      </w:r>
      <w:r>
        <w:t xml:space="preserve">電解で出るのは NaOH ＋ Cl₂ ＋ H₂ のみ。</w:t>
      </w:r>
    </w:p>
    <w:p>
      <w:pPr>
        <w:pStyle w:val="BodyText"/>
      </w:pPr>
      <w:r>
        <w:rPr>
          <w:bCs/>
          <w:b/>
        </w:rPr>
        <w:t xml:space="preserve">「水銀は有毒だから工業では使わない」は誤った推論。</w:t>
      </w:r>
      <w:r>
        <w:t xml:space="preserve">水銀法は長く工業的に使われており、日本では水俣病を受けて 1980 年代に全廃、欧州はさらに遅い。危険＝使わない、では判定できない。</w:t>
      </w:r>
    </w:p>
    <w:p>
      <w:pPr>
        <w:pStyle w:val="BodyText"/>
      </w:pPr>
      <w:r>
        <w:rPr>
          <w:bCs/>
          <w:b/>
        </w:rPr>
        <w:t xml:space="preserve">食塩電解三法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原理</w:t>
            </w:r>
          </w:p>
        </w:tc>
        <w:tc>
          <w:tcPr/>
          <w:p>
            <w:pPr>
              <w:pStyle w:val="Compact"/>
              <w:jc w:val="left"/>
            </w:pPr>
            <w:r>
              <w:t xml:space="preserve">問題</w:t>
            </w:r>
          </w:p>
        </w:tc>
      </w:tr>
      <w:tr>
        <w:tc>
          <w:tcPr/>
          <w:p>
            <w:pPr>
              <w:pStyle w:val="Compact"/>
              <w:jc w:val="left"/>
            </w:pPr>
            <w:r>
              <w:t xml:space="preserve">隔膜法</w:t>
            </w:r>
          </w:p>
        </w:tc>
        <w:tc>
          <w:tcPr/>
          <w:p>
            <w:pPr>
              <w:pStyle w:val="Compact"/>
              <w:jc w:val="left"/>
            </w:pPr>
            <w:r>
              <w:t xml:space="preserve">石綿隔膜で陽極室と陰極室を仕切る</w:t>
            </w:r>
          </w:p>
        </w:tc>
        <w:tc>
          <w:tcPr/>
          <w:p>
            <w:pPr>
              <w:pStyle w:val="Compact"/>
              <w:jc w:val="left"/>
            </w:pPr>
            <w:r>
              <w:t xml:space="preserve">NaOH 純度が低い（NaCl 混入）</w:t>
            </w:r>
          </w:p>
        </w:tc>
      </w:tr>
      <w:tr>
        <w:tc>
          <w:tcPr/>
          <w:p>
            <w:pPr>
              <w:pStyle w:val="Compact"/>
              <w:jc w:val="left"/>
            </w:pPr>
            <w:r>
              <w:t xml:space="preserve">水銀法</w:t>
            </w:r>
          </w:p>
        </w:tc>
        <w:tc>
          <w:tcPr/>
          <w:p>
            <w:pPr>
              <w:pStyle w:val="Compact"/>
              <w:jc w:val="left"/>
            </w:pPr>
            <w:r>
              <w:t xml:space="preserve">陰極に水銀を用い Na アマルガムを作り、水と反応させて NaOH</w:t>
            </w:r>
          </w:p>
        </w:tc>
        <w:tc>
          <w:tcPr/>
          <w:p>
            <w:pPr>
              <w:pStyle w:val="Compact"/>
              <w:jc w:val="left"/>
            </w:pPr>
            <w:r>
              <w:t xml:space="preserve">高純度だが</w:t>
            </w:r>
            <w:r>
              <w:rPr>
                <w:bCs/>
                <w:b/>
              </w:rPr>
              <w:t xml:space="preserve">水銀汚染</w:t>
            </w:r>
          </w:p>
        </w:tc>
      </w:tr>
      <w:tr>
        <w:tc>
          <w:tcPr/>
          <w:p>
            <w:pPr>
              <w:pStyle w:val="Compact"/>
              <w:jc w:val="left"/>
            </w:pPr>
            <w:r>
              <w:rPr>
                <w:bCs/>
                <w:b/>
              </w:rPr>
              <w:t xml:space="preserve">イオン交換膜法</w:t>
            </w:r>
          </w:p>
        </w:tc>
        <w:tc>
          <w:tcPr/>
          <w:p>
            <w:pPr>
              <w:pStyle w:val="Compact"/>
              <w:jc w:val="left"/>
            </w:pPr>
            <w:r>
              <w:t xml:space="preserve">陽イオン交換膜が Na⁺ のみ通す</w:t>
            </w:r>
          </w:p>
        </w:tc>
        <w:tc>
          <w:tcPr/>
          <w:p>
            <w:pPr>
              <w:pStyle w:val="Compact"/>
              <w:jc w:val="left"/>
            </w:pPr>
            <w:r>
              <w:rPr>
                <w:bCs/>
                <w:b/>
              </w:rPr>
              <w:t xml:space="preserve">現行主流</w:t>
            </w:r>
            <w:r>
              <w:t xml:space="preserve">。高純度・無公害</w:t>
            </w:r>
          </w:p>
        </w:tc>
      </w:tr>
    </w:tbl>
    <w:p>
      <w:pPr>
        <w:pStyle w:val="BodyText"/>
      </w:pPr>
      <w:r>
        <w:t xml:space="preserve">共通反応：2NaCl ＋ 2H₂O → 2NaOH ＋ Cl₂↑ ＋ H₂↑</w:t>
      </w:r>
    </w:p>
    <w:p>
      <w:pPr>
        <w:pStyle w:val="BodyText"/>
      </w:pPr>
      <w:r>
        <w:rPr>
          <w:bCs/>
          <w:b/>
        </w:rPr>
        <w:t xml:space="preserve">アンモニアソーダ法（ソルベー法）</w:t>
      </w:r>
      <w:r>
        <w:t xml:space="preserve">　原料は</w:t>
      </w:r>
      <w:r>
        <w:rPr>
          <w:bCs/>
          <w:b/>
        </w:rPr>
        <w:t xml:space="preserve">食塩 NaCl と石灰石 CaCO₃ のみ</w:t>
      </w:r>
      <w:r>
        <w:t xml:space="preserve">で、NH₃ は循環する媒介。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段階</w:t>
            </w:r>
          </w:p>
        </w:tc>
        <w:tc>
          <w:tcPr/>
          <w:p>
            <w:pPr>
              <w:pStyle w:val="Compact"/>
              <w:jc w:val="left"/>
            </w:pPr>
            <w:r>
              <w:t xml:space="preserve">反応</w:t>
            </w:r>
          </w:p>
        </w:tc>
      </w:tr>
      <w:tr>
        <w:tc>
          <w:tcPr/>
          <w:p>
            <w:pPr>
              <w:pStyle w:val="Compact"/>
              <w:jc w:val="left"/>
            </w:pPr>
            <w:r>
              <w:t xml:space="preserve">① 沈殿</w:t>
            </w:r>
          </w:p>
        </w:tc>
        <w:tc>
          <w:tcPr/>
          <w:p>
            <w:pPr>
              <w:pStyle w:val="Compact"/>
              <w:jc w:val="left"/>
            </w:pPr>
            <w:r>
              <w:t xml:space="preserve">NaCl ＋ NH₃ ＋ CO₂ ＋ H₂O →</w:t>
            </w:r>
            <w:r>
              <w:t xml:space="preserve"> </w:t>
            </w:r>
            <w:r>
              <w:rPr>
                <w:bCs/>
                <w:b/>
              </w:rPr>
              <w:t xml:space="preserve">NaHCO₃↓</w:t>
            </w:r>
            <w:r>
              <w:t xml:space="preserve"> </w:t>
            </w:r>
            <w:r>
              <w:t xml:space="preserve">＋ NH₄Cl</w:t>
            </w:r>
          </w:p>
        </w:tc>
      </w:tr>
      <w:tr>
        <w:tc>
          <w:tcPr/>
          <w:p>
            <w:pPr>
              <w:pStyle w:val="Compact"/>
              <w:jc w:val="left"/>
            </w:pPr>
            <w:r>
              <w:t xml:space="preserve">② 焙焼</w:t>
            </w:r>
          </w:p>
        </w:tc>
        <w:tc>
          <w:tcPr/>
          <w:p>
            <w:pPr>
              <w:pStyle w:val="Compact"/>
              <w:jc w:val="left"/>
            </w:pPr>
            <w:r>
              <w:t xml:space="preserve">2NaHCO₃ →</w:t>
            </w:r>
            <w:r>
              <w:t xml:space="preserve"> </w:t>
            </w:r>
            <w:r>
              <w:rPr>
                <w:bCs/>
                <w:b/>
              </w:rPr>
              <w:t xml:space="preserve">Na₂CO₃</w:t>
            </w:r>
            <w:r>
              <w:t xml:space="preserve"> </w:t>
            </w:r>
            <w:r>
              <w:t xml:space="preserve">＋ H₂O ＋ CO₂↑</w:t>
            </w:r>
          </w:p>
        </w:tc>
      </w:tr>
      <w:tr>
        <w:tc>
          <w:tcPr/>
          <w:p>
            <w:pPr>
              <w:pStyle w:val="Compact"/>
              <w:jc w:val="left"/>
            </w:pPr>
            <w:r>
              <w:t xml:space="preserve">③ 石灰石分解</w:t>
            </w:r>
          </w:p>
        </w:tc>
        <w:tc>
          <w:tcPr/>
          <w:p>
            <w:pPr>
              <w:pStyle w:val="Compact"/>
              <w:jc w:val="left"/>
            </w:pPr>
            <w:r>
              <w:t xml:space="preserve">CaCO₃ → CaO ＋ CO₂↑（①へ供給）</w:t>
            </w:r>
          </w:p>
        </w:tc>
      </w:tr>
      <w:tr>
        <w:tc>
          <w:tcPr/>
          <w:p>
            <w:pPr>
              <w:pStyle w:val="Compact"/>
              <w:jc w:val="left"/>
            </w:pPr>
            <w:r>
              <w:t xml:space="preserve">④ 消石灰</w:t>
            </w:r>
          </w:p>
        </w:tc>
        <w:tc>
          <w:tcPr/>
          <w:p>
            <w:pPr>
              <w:pStyle w:val="Compact"/>
              <w:jc w:val="left"/>
            </w:pPr>
            <w:r>
              <w:t xml:space="preserve">CaO ＋ H₂O → Ca(OH)₂</w:t>
            </w:r>
          </w:p>
        </w:tc>
      </w:tr>
      <w:tr>
        <w:tc>
          <w:tcPr/>
          <w:p>
            <w:pPr>
              <w:pStyle w:val="Compact"/>
              <w:jc w:val="left"/>
            </w:pPr>
            <w:r>
              <w:t xml:space="preserve">⑤ NH₃ 回収</w:t>
            </w:r>
          </w:p>
        </w:tc>
        <w:tc>
          <w:tcPr/>
          <w:p>
            <w:pPr>
              <w:pStyle w:val="Compact"/>
              <w:jc w:val="left"/>
            </w:pPr>
            <w:r>
              <w:t xml:space="preserve">2NH₄Cl ＋ Ca(OH)₂ → CaCl₂ ＋ 2NH₃↑ ＋ 2H₂O</w:t>
            </w:r>
          </w:p>
        </w:tc>
      </w:tr>
    </w:tbl>
    <w:p>
      <w:pPr>
        <w:pStyle w:val="BodyText"/>
      </w:pPr>
      <w:r>
        <w:rPr>
          <w:bCs/>
          <w:b/>
        </w:rPr>
        <w:t xml:space="preserve">全体式：2NaCl ＋ CaCO₃ → Na₂CO₃ ＋ CaCl₂</w:t>
      </w:r>
      <w:r>
        <w:t xml:space="preserve">。NH₃ は①で消費され⑤で回収される閉ループなので原料に数えない。副生物は CaCl₂ のみ。①で NaHCO₃ が析出するのは、Na⁺・NH₄⁺・Cl⁻・HCO₃⁻ の組合せのうち</w:t>
      </w:r>
      <w:r>
        <w:t xml:space="preserve"> </w:t>
      </w:r>
      <w:r>
        <w:rPr>
          <w:bCs/>
          <w:b/>
        </w:rPr>
        <w:t xml:space="preserve">NaHCO₃ の溶解度が最も小さい</w:t>
      </w:r>
      <w:r>
        <w:t xml:space="preserve">ため。</w:t>
      </w:r>
    </w:p>
    <w:p>
      <w:pPr>
        <w:pStyle w:val="BodyText"/>
      </w:pPr>
      <w:r>
        <w:rPr>
          <w:bCs/>
          <w:b/>
        </w:rPr>
        <w:t xml:space="preserve">③が正しい</w:t>
      </w:r>
      <w:r>
        <w:t xml:space="preserve">　帯域融解法（ゾーンメルティング）による高純度シリコン。</w:t>
      </w:r>
      <w:r>
        <w:rPr>
          <w:bCs/>
          <w:b/>
        </w:rPr>
        <w:t xml:space="preserve">偏析</w:t>
      </w:r>
      <w:r>
        <w:t xml:space="preserve">（不純物は固相より液相に溶けやすい、偏析係数 k &lt; 1）を利用し、狭い溶融帯を一端から他端へゆっくり移動させて不純物を末端へ掃き寄せ、末端を切り落とす。11N 級が得られる。</w:t>
      </w:r>
      <w:r>
        <w:rPr>
          <w:bCs/>
          <w:b/>
        </w:rPr>
        <w:t xml:space="preserve">FZ 法（浮遊帯溶融法）</w:t>
      </w:r>
      <w:r>
        <w:t xml:space="preserve">はこれを単結晶育成と兼ねた方法で、るつぼを使わないので酸素が混入せず高純度。対する</w:t>
      </w:r>
      <w:r>
        <w:t xml:space="preserve"> </w:t>
      </w:r>
      <w:r>
        <w:rPr>
          <w:bCs/>
          <w:b/>
        </w:rPr>
        <w:t xml:space="preserve">CZ 法</w:t>
      </w:r>
      <w:r>
        <w:t xml:space="preserve">はるつぼ中の融液から引き上げる方法で、大口径向きだが酸素を含む。</w:t>
      </w:r>
    </w:p>
    <w:p>
      <w:pPr>
        <w:pStyle w:val="BodyText"/>
      </w:pPr>
      <w:r>
        <w:rPr>
          <w:bCs/>
          <w:b/>
        </w:rPr>
        <w:t xml:space="preserve">④が正しい</w:t>
      </w:r>
      <w:r>
        <w:t xml:space="preserve">　ハーバー・ボッシュ法 N₂ ＋ 3H₂ ⇄ 2NH₃（発熱）。高圧（20〜40 MPa、分子数 4 → 2 なので加圧で平衡が右へ）、中温（400〜600 ℃、平衡と速度の妥協点）、四酸化三鉄系触媒。</w:t>
      </w:r>
    </w:p>
    <w:p>
      <w:pPr>
        <w:pStyle w:val="BodyText"/>
      </w:pPr>
      <w:r>
        <w:rPr>
          <w:bCs/>
          <w:b/>
        </w:rPr>
        <w:t xml:space="preserve">⑤が正しい</w:t>
      </w:r>
      <w:r>
        <w:t xml:space="preserve">　アルミナセラミックスは</w:t>
      </w:r>
      <w:r>
        <w:rPr>
          <w:bCs/>
          <w:b/>
        </w:rPr>
        <w:t xml:space="preserve">焼結法</w:t>
      </w:r>
      <w:r>
        <w:t xml:space="preserve">。融点（約 2050 ℃）以下で加熱し、粒子間の原子拡散でネックを成長させ緻密化する。セラミックスは融点が高く溶融成形できないため粉末冶金路線をとる。</w:t>
      </w:r>
    </w:p>
    <w:p>
      <w:pPr>
        <w:pStyle w:val="BodyText"/>
      </w:pPr>
      <w:r>
        <w:rPr>
          <w:bCs/>
          <w:b/>
        </w:rPr>
        <w:t xml:space="preserve">一句速記</w:t>
      </w:r>
      <w:r>
        <w:t xml:space="preserve">　食塩電解（隔膜法・水銀法・イオン交換膜法）は NaOH、Na₂CO₃ はアンモニアソーダ法。電解槽に炭素源はないので炭酸塩は生じない。</w:t>
      </w:r>
    </w:p>
    <w:p>
      <w:pPr>
        <w:pStyle w:val="BodyText"/>
      </w:pPr>
      <w:r>
        <w:rPr>
          <w:bCs/>
          <w:b/>
        </w:rPr>
        <w:t xml:space="preserve">R1再-Q24</w:t>
      </w:r>
    </w:p>
    <w:p>
      <w:pPr>
        <w:pStyle w:val="BodyText"/>
      </w:pPr>
      <w:r>
        <w:t xml:space="preserve">主題：無機材料と用途　</w:t>
      </w:r>
      <w:r>
        <w:rPr>
          <w:bCs/>
          <w:b/>
        </w:rPr>
        <w:t xml:space="preserve">正解：④（B / A / B / A / B）</w:t>
      </w:r>
    </w:p>
    <w:p>
      <w:pPr>
        <w:pStyle w:val="BodyText"/>
      </w:pPr>
      <w:r>
        <w:rPr>
          <w:bCs/>
          <w:b/>
        </w:rPr>
        <w:t xml:space="preserve">1．β-アルミナ（B）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組成</w:t>
            </w:r>
          </w:p>
        </w:tc>
        <w:tc>
          <w:tcPr/>
          <w:p>
            <w:pPr>
              <w:pStyle w:val="Compact"/>
              <w:jc w:val="left"/>
            </w:pPr>
            <w:r>
              <w:t xml:space="preserve">性質</w:t>
            </w:r>
          </w:p>
        </w:tc>
      </w:tr>
      <w:tr>
        <w:tc>
          <w:tcPr/>
          <w:p>
            <w:pPr>
              <w:pStyle w:val="Compact"/>
              <w:jc w:val="left"/>
            </w:pPr>
            <w:r>
              <w:t xml:space="preserve">α-アルミナ</w:t>
            </w:r>
          </w:p>
        </w:tc>
        <w:tc>
          <w:tcPr/>
          <w:p>
            <w:pPr>
              <w:pStyle w:val="Compact"/>
              <w:jc w:val="left"/>
            </w:pPr>
            <w:r>
              <w:t xml:space="preserve">純 Al₂O₃（コランダム）</w:t>
            </w:r>
          </w:p>
        </w:tc>
        <w:tc>
          <w:tcPr/>
          <w:p>
            <w:pPr>
              <w:pStyle w:val="Compact"/>
              <w:jc w:val="left"/>
            </w:pPr>
            <w:r>
              <w:t xml:space="preserve">緻密・</w:t>
            </w:r>
            <w:r>
              <w:rPr>
                <w:bCs/>
                <w:b/>
              </w:rPr>
              <w:t xml:space="preserve">絶縁体</w:t>
            </w:r>
            <w:r>
              <w:t xml:space="preserve">・高硬度。研磨材、基板</w:t>
            </w:r>
          </w:p>
        </w:tc>
      </w:tr>
      <w:tr>
        <w:tc>
          <w:tcPr/>
          <w:p>
            <w:pPr>
              <w:pStyle w:val="Compact"/>
              <w:jc w:val="left"/>
            </w:pPr>
            <w:r>
              <w:rPr>
                <w:bCs/>
                <w:b/>
              </w:rPr>
              <w:t xml:space="preserve">β-アルミナ</w:t>
            </w:r>
          </w:p>
        </w:tc>
        <w:tc>
          <w:tcPr/>
          <w:p>
            <w:pPr>
              <w:pStyle w:val="Compact"/>
              <w:jc w:val="left"/>
            </w:pPr>
            <w:r>
              <w:rPr>
                <w:bCs/>
                <w:b/>
              </w:rPr>
              <w:t xml:space="preserve">Na₂O·11Al₂O₃</w:t>
            </w:r>
            <w:r>
              <w:t xml:space="preserve">（Na を含む）</w:t>
            </w:r>
          </w:p>
        </w:tc>
        <w:tc>
          <w:tcPr/>
          <w:p>
            <w:pPr>
              <w:pStyle w:val="Compact"/>
              <w:jc w:val="left"/>
            </w:pPr>
            <w:r>
              <w:rPr>
                <w:bCs/>
                <w:b/>
              </w:rPr>
              <w:t xml:space="preserve">層状構造で Na⁺ が層間を移動＝Na⁺ イオン伝導体</w:t>
            </w:r>
          </w:p>
        </w:tc>
      </w:tr>
    </w:tbl>
    <w:p>
      <w:pPr>
        <w:pStyle w:val="BodyText"/>
      </w:pPr>
      <w:r>
        <w:t xml:space="preserve">NAS 電池は Na⁺ が固体電解質を通って硫黄極へ移動する必要があるので β。</w:t>
      </w:r>
      <w:r>
        <w:rPr>
          <w:bCs/>
          <w:b/>
        </w:rPr>
        <w:t xml:space="preserve">組成に Na を含むものだけが Na⁺ を運べる</w:t>
      </w:r>
      <w:r>
        <w:t xml:space="preserve">——純 Al₂O₃ には可動イオンが存在しない。</w:t>
      </w:r>
    </w:p>
    <w:p>
      <w:pPr>
        <w:pStyle w:val="BodyText"/>
      </w:pPr>
      <w:r>
        <w:rPr>
          <w:bCs/>
          <w:b/>
        </w:rPr>
        <w:t xml:space="preserve">2．白色（A）</w:t>
      </w:r>
      <w:r>
        <w:t xml:space="preserve">　ZnO ＝</w:t>
      </w:r>
      <w:r>
        <w:t xml:space="preserve"> </w:t>
      </w:r>
      <w:r>
        <w:rPr>
          <w:bCs/>
          <w:b/>
        </w:rPr>
        <w:t xml:space="preserve">亜鉛華</w:t>
      </w:r>
      <w:r>
        <w:t xml:space="preserve">、白色顔料。紫外線吸収能を併せ持つので日焼け止めにも使う。ゴム加硫の活性剤でもある。</w:t>
      </w:r>
    </w:p>
    <w:p>
      <w:pPr>
        <w:pStyle w:val="BodyText"/>
      </w:pPr>
      <w:r>
        <w:rPr>
          <w:bCs/>
          <w:b/>
        </w:rPr>
        <w:t xml:space="preserve">（注意）酸化亜鉛と酸化鉛の読み違い</w:t>
      </w:r>
      <w:r>
        <w:t xml:space="preserve">　「亜」の一字を読み飛ばすと別物質になる。なお PbO は黄〜赤色（密陀僧）、PbO₂ は暗褐〜黒、</w:t>
      </w:r>
      <w:r>
        <w:rPr>
          <w:bCs/>
          <w:b/>
        </w:rPr>
        <w:t xml:space="preserve">黒色なのは PbS（方鉛鉱）</w:t>
      </w:r>
      <w:r>
        <w:t xml:space="preserve">、鉛白（塩基性炭酸鉛）は白色。</w:t>
      </w:r>
      <w:r>
        <w:rPr>
          <w:bCs/>
          <w:b/>
        </w:rPr>
        <w:t xml:space="preserve">色を覚えるなら陰イオンで見る：硫化物はおおむね黒</w:t>
      </w:r>
      <w:r>
        <w:t xml:space="preserve">（HgS の赤は例外）。</w:t>
      </w:r>
    </w:p>
    <w:p>
      <w:pPr>
        <w:pStyle w:val="BodyText"/>
      </w:pPr>
      <w:r>
        <w:rPr>
          <w:bCs/>
          <w:b/>
        </w:rPr>
        <w:t xml:space="preserve">3．大きい（B）</w:t>
      </w:r>
      <w:r>
        <w:t xml:space="preserve">　減速材の要件は二つあり、方向が逆なので取り違えやすい。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断面積</w:t>
            </w:r>
          </w:p>
        </w:tc>
        <w:tc>
          <w:tcPr/>
          <w:p>
            <w:pPr>
              <w:pStyle w:val="Compact"/>
              <w:jc w:val="left"/>
            </w:pPr>
            <w:r>
              <w:t xml:space="preserve">要求</w:t>
            </w:r>
          </w:p>
        </w:tc>
        <w:tc>
          <w:tcPr/>
          <w:p>
            <w:pPr>
              <w:pStyle w:val="Compact"/>
              <w:jc w:val="left"/>
            </w:pPr>
            <w:r>
              <w:t xml:space="preserve">黒鉛の値</w:t>
            </w:r>
          </w:p>
        </w:tc>
      </w:tr>
      <w:tr>
        <w:tc>
          <w:tcPr/>
          <w:p>
            <w:pPr>
              <w:pStyle w:val="Compact"/>
              <w:jc w:val="left"/>
            </w:pPr>
            <w:r>
              <w:rPr>
                <w:bCs/>
                <w:b/>
              </w:rPr>
              <w:t xml:space="preserve">散乱断面積</w:t>
            </w:r>
          </w:p>
        </w:tc>
        <w:tc>
          <w:tcPr/>
          <w:p>
            <w:pPr>
              <w:pStyle w:val="Compact"/>
              <w:jc w:val="left"/>
            </w:pPr>
            <w:r>
              <w:rPr>
                <w:bCs/>
                <w:b/>
              </w:rPr>
              <w:t xml:space="preserve">大きい</w:t>
            </w:r>
            <w:r>
              <w:t xml:space="preserve">（衝突回数が多く減速効率が高い）</w:t>
            </w:r>
          </w:p>
        </w:tc>
        <w:tc>
          <w:tcPr/>
          <w:p>
            <w:pPr>
              <w:pStyle w:val="Compact"/>
              <w:jc w:val="left"/>
            </w:pPr>
            <w:r>
              <w:t xml:space="preserve">約 4.7 barn</w:t>
            </w:r>
          </w:p>
        </w:tc>
      </w:tr>
      <w:tr>
        <w:tc>
          <w:tcPr/>
          <w:p>
            <w:pPr>
              <w:pStyle w:val="Compact"/>
              <w:jc w:val="left"/>
            </w:pPr>
            <w:r>
              <w:rPr>
                <w:bCs/>
                <w:b/>
              </w:rPr>
              <w:t xml:space="preserve">吸収断面積</w:t>
            </w:r>
          </w:p>
        </w:tc>
        <w:tc>
          <w:tcPr/>
          <w:p>
            <w:pPr>
              <w:pStyle w:val="Compact"/>
              <w:jc w:val="left"/>
            </w:pPr>
            <w:r>
              <w:rPr>
                <w:bCs/>
                <w:b/>
              </w:rPr>
              <w:t xml:space="preserve">小さい</w:t>
            </w:r>
            <w:r>
              <w:t xml:space="preserve">（中性子を食われない）</w:t>
            </w:r>
          </w:p>
        </w:tc>
        <w:tc>
          <w:tcPr/>
          <w:p>
            <w:pPr>
              <w:pStyle w:val="Compact"/>
              <w:jc w:val="left"/>
            </w:pPr>
            <w:r>
              <w:t xml:space="preserve">約 0.0035 barn</w:t>
            </w:r>
          </w:p>
        </w:tc>
      </w:tr>
    </w:tbl>
    <w:p>
      <w:pPr>
        <w:pStyle w:val="BodyText"/>
      </w:pPr>
      <w:r>
        <w:t xml:space="preserve">散乱断面積が小さければ中性子は素通りして減速できない。</w:t>
      </w:r>
      <w:r>
        <w:rPr>
          <w:bCs/>
          <w:b/>
        </w:rPr>
        <w:t xml:space="preserve">減速材は散乱大・吸収小、制御棒（Cd、B）は吸収大。</w:t>
      </w:r>
      <w:r>
        <w:t xml:space="preserve">減速材に軽い核（H₂O、D₂O、C、Be）を使うのは、衝突でのエネルギー移行効率が質量比で決まり、中性子に近い軽核ほど大きく移行するため。</w:t>
      </w:r>
    </w:p>
    <w:p>
      <w:pPr>
        <w:pStyle w:val="BodyText"/>
      </w:pPr>
      <w:r>
        <w:rPr>
          <w:bCs/>
          <w:b/>
        </w:rPr>
        <w:t xml:space="preserve">4．TiO₂（A）</w:t>
      </w:r>
      <w:r>
        <w:t xml:space="preserve">　光触媒は</w:t>
      </w:r>
      <w:r>
        <w:rPr>
          <w:bCs/>
          <w:b/>
        </w:rPr>
        <w:t xml:space="preserve">半導体</w:t>
      </w:r>
      <w:r>
        <w:t xml:space="preserve">の性質。紫外線照射 → 価電子帯の電子が伝導帯へ → 電子・正孔対 → 表面の H₂O・O₂ と反応して活性酸素種 → 有機物分解・殺菌。</w:t>
      </w:r>
      <w:r>
        <w:rPr>
          <w:bCs/>
          <w:b/>
        </w:rPr>
        <w:t xml:space="preserve">金属 Ti はバンドギャップを持たないので光触媒になり得ない。</w:t>
      </w:r>
      <w:r>
        <w:t xml:space="preserve">TiO₂（アナターゼ）のバンドギャップは約 3.2 eV（約 390 nm）。付随して</w:t>
      </w:r>
      <w:r>
        <w:rPr>
          <w:bCs/>
          <w:b/>
        </w:rPr>
        <w:t xml:space="preserve">超親水性</w:t>
      </w:r>
      <w:r>
        <w:t xml:space="preserve">（接触角がほぼ 0°）を示し、防汚外壁・防曇鏡に使われる。</w:t>
      </w:r>
    </w:p>
    <w:p>
      <w:pPr>
        <w:pStyle w:val="BodyText"/>
      </w:pPr>
      <w:r>
        <w:rPr>
          <w:bCs/>
          <w:b/>
        </w:rPr>
        <w:t xml:space="preserve">5．CaSO₄·H₂O（B）</w:t>
      </w:r>
      <w:r>
        <w:t xml:space="preserve">　ポルトランドセメントの凝結遅延剤は</w:t>
      </w:r>
      <w:r>
        <w:rPr>
          <w:bCs/>
          <w:b/>
        </w:rPr>
        <w:t xml:space="preserve">石膏</w:t>
      </w:r>
      <w:r>
        <w:t xml:space="preserve">。セメント中の</w:t>
      </w:r>
      <w:r>
        <w:t xml:space="preserve"> </w:t>
      </w:r>
      <w:r>
        <w:rPr>
          <w:bCs/>
          <w:b/>
        </w:rPr>
        <w:t xml:space="preserve">C₃A（アルミン酸三カルシウム）</w:t>
      </w:r>
      <w:r>
        <w:t xml:space="preserve">は水と瞬時に硬化（瞬結）して施工できないため、石膏が C₃A と反応して</w:t>
      </w:r>
      <w:r>
        <w:rPr>
          <w:bCs/>
          <w:b/>
        </w:rPr>
        <w:t xml:space="preserve">エトリンガイト</w:t>
      </w:r>
      <w:r>
        <w:t xml:space="preserve">を生成し、粒子表面に保護層を作って水和を遅らせる。</w:t>
      </w:r>
      <w:r>
        <w:rPr>
          <w:bCs/>
          <w:b/>
        </w:rPr>
        <w:t xml:space="preserve">鍵は結晶水の有無</w:t>
      </w:r>
      <w:r>
        <w:t xml:space="preserve">：無水石膏は反応性が低く遅延効果が乏しい。実務では二水石膏 CaSO₄·2H₂O を用いる。</w:t>
      </w:r>
    </w:p>
    <w:p>
      <w:pPr>
        <w:pStyle w:val="BodyText"/>
      </w:pPr>
      <w:r>
        <w:rPr>
          <w:bCs/>
          <w:b/>
        </w:rPr>
        <w:t xml:space="preserve">解答戦略</w:t>
      </w:r>
      <w:r>
        <w:t xml:space="preserve">　五つ全部を決める必要はない。「2 ＝ 白色（A）」で④⑤に絞られ、「4 ＝ TiO₂（A）」で④に確定する。</w:t>
      </w:r>
      <w:r>
        <w:rPr>
          <w:bCs/>
          <w:b/>
        </w:rPr>
        <w:t xml:space="preserve">最も確信のある項目から選択肢を切る。</w:t>
      </w:r>
    </w:p>
    <w:p>
      <w:pPr>
        <w:pStyle w:val="BodyText"/>
      </w:pPr>
      <w:r>
        <w:rPr>
          <w:bCs/>
          <w:b/>
        </w:rPr>
        <w:t xml:space="preserve">一句速記</w:t>
      </w:r>
      <w:r>
        <w:t xml:space="preserve">　β-アルミナは Na を含むから Na⁺ を運べる（α は絶縁体）。ZnO は白。減速材は散乱大・吸収小。光触媒は半導体の TiO₂ で金属 Ti ではない。セメント遅延剤は含水石膏でエトリンガイトを作る。</w:t>
      </w:r>
    </w:p>
    <w:p>
      <w:pPr>
        <w:pStyle w:val="BodyText"/>
      </w:pPr>
      <w:r>
        <w:rPr>
          <w:bCs/>
          <w:b/>
        </w:rPr>
        <w:t xml:space="preserve">R1再-Q25</w:t>
      </w:r>
    </w:p>
    <w:p>
      <w:pPr>
        <w:pStyle w:val="BodyText"/>
      </w:pPr>
      <w:r>
        <w:t xml:space="preserve">主題：2成分系状態図（包晶型）　</w:t>
      </w:r>
      <w:r>
        <w:rPr>
          <w:bCs/>
          <w:b/>
        </w:rPr>
        <w:t xml:space="preserve">正解：③（B、D が不適切）</w:t>
      </w:r>
    </w:p>
    <w:p>
      <w:pPr>
        <w:pStyle w:val="BodyText"/>
      </w:pPr>
      <w:r>
        <w:rPr>
          <w:bCs/>
          <w:b/>
        </w:rPr>
        <w:t xml:space="preserve">第一段階：図の型を見抜く</w:t>
      </w:r>
    </w:p>
    <w:p>
      <w:pPr>
        <w:pStyle w:val="BodyText"/>
      </w:pPr>
      <w:r>
        <w:t xml:space="preserve">液相線が T_A から m→n→o→p を経て</w:t>
      </w:r>
      <w:r>
        <w:t xml:space="preserve"> </w:t>
      </w:r>
      <w:r>
        <w:rPr>
          <w:bCs/>
          <w:b/>
        </w:rPr>
        <w:t xml:space="preserve">q</w:t>
      </w:r>
      <w:r>
        <w:t xml:space="preserve"> </w:t>
      </w:r>
      <w:r>
        <w:t xml:space="preserve">まで下がり、T_B へ上がる。化合物 A₂B があるが、</w:t>
      </w:r>
      <w:r>
        <w:rPr>
          <w:bCs/>
          <w:b/>
        </w:rPr>
        <w:t xml:space="preserve">A₂B の組成のところで液相線に極大がない</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型</w:t>
            </w:r>
          </w:p>
        </w:tc>
        <w:tc>
          <w:tcPr/>
          <w:p>
            <w:pPr>
              <w:pStyle w:val="Compact"/>
              <w:jc w:val="left"/>
            </w:pPr>
            <w:r>
              <w:t xml:space="preserve">液相線</w:t>
            </w:r>
          </w:p>
        </w:tc>
        <w:tc>
          <w:tcPr/>
          <w:p>
            <w:pPr>
              <w:pStyle w:val="Compact"/>
              <w:jc w:val="left"/>
            </w:pPr>
            <w:r>
              <w:t xml:space="preserve">化合物を加熱すると</w:t>
            </w:r>
          </w:p>
        </w:tc>
      </w:tr>
      <w:tr>
        <w:tc>
          <w:tcPr/>
          <w:p>
            <w:pPr>
              <w:pStyle w:val="Compact"/>
              <w:jc w:val="left"/>
            </w:pPr>
            <w:r>
              <w:t xml:space="preserve">一致溶融</w:t>
            </w:r>
          </w:p>
        </w:tc>
        <w:tc>
          <w:tcPr/>
          <w:p>
            <w:pPr>
              <w:pStyle w:val="Compact"/>
              <w:jc w:val="left"/>
            </w:pPr>
            <w:r>
              <w:t xml:space="preserve">化合物組成に</w:t>
            </w:r>
            <w:r>
              <w:rPr>
                <w:bCs/>
                <w:b/>
              </w:rPr>
              <w:t xml:space="preserve">極大点</w:t>
            </w:r>
            <w:r>
              <w:t xml:space="preserve">がある</w:t>
            </w:r>
          </w:p>
        </w:tc>
        <w:tc>
          <w:tcPr/>
          <w:p>
            <w:pPr>
              <w:pStyle w:val="Compact"/>
              <w:jc w:val="left"/>
            </w:pPr>
            <w:r>
              <w:t xml:space="preserve">同組成の液体に融ける</w:t>
            </w:r>
          </w:p>
        </w:tc>
      </w:tr>
      <w:tr>
        <w:tc>
          <w:tcPr/>
          <w:p>
            <w:pPr>
              <w:pStyle w:val="Compact"/>
              <w:jc w:val="left"/>
            </w:pPr>
            <w:r>
              <w:rPr>
                <w:bCs/>
                <w:b/>
              </w:rPr>
              <w:t xml:space="preserve">分解溶融（本図）</w:t>
            </w:r>
          </w:p>
        </w:tc>
        <w:tc>
          <w:tcPr/>
          <w:p>
            <w:pPr>
              <w:pStyle w:val="Compact"/>
              <w:jc w:val="left"/>
            </w:pPr>
            <w:r>
              <w:rPr>
                <w:bCs/>
                <w:b/>
              </w:rPr>
              <w:t xml:space="preserve">極大点がなく単調に下降</w:t>
            </w:r>
          </w:p>
        </w:tc>
        <w:tc>
          <w:tcPr/>
          <w:p>
            <w:pPr>
              <w:pStyle w:val="Compact"/>
              <w:jc w:val="left"/>
            </w:pPr>
            <w:r>
              <w:rPr>
                <w:bCs/>
                <w:b/>
              </w:rPr>
              <w:t xml:space="preserve">固相＋別組成の液相に分解</w:t>
            </w:r>
          </w:p>
        </w:tc>
      </w:tr>
    </w:tbl>
    <w:p>
      <w:pPr>
        <w:pStyle w:val="BodyText"/>
      </w:pPr>
      <w:r>
        <w:t xml:space="preserve">よって T_o の水平線は</w:t>
      </w:r>
      <w:r>
        <w:rPr>
          <w:bCs/>
          <w:b/>
        </w:rPr>
        <w:t xml:space="preserve">包晶線</w:t>
      </w:r>
      <w:r>
        <w:t xml:space="preserve">であり共晶線ではない。</w:t>
      </w:r>
    </w:p>
    <w:p>
      <w:pPr>
        <w:pStyle w:val="BodyText"/>
      </w:pPr>
      <w:r>
        <w:rPr>
          <w:bCs/>
          <w:b/>
        </w:rPr>
        <w:t xml:space="preserve">二本の水平線</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温度</w:t>
            </w:r>
          </w:p>
        </w:tc>
        <w:tc>
          <w:tcPr/>
          <w:p>
            <w:pPr>
              <w:pStyle w:val="Compact"/>
              <w:jc w:val="left"/>
            </w:pPr>
            <w:r>
              <w:t xml:space="preserve">反応（冷却時）</w:t>
            </w:r>
          </w:p>
        </w:tc>
        <w:tc>
          <w:tcPr/>
          <w:p>
            <w:pPr>
              <w:pStyle w:val="Compact"/>
              <w:jc w:val="left"/>
            </w:pPr>
            <w:r>
              <w:t xml:space="preserve">名称</w:t>
            </w:r>
          </w:p>
        </w:tc>
      </w:tr>
      <w:tr>
        <w:tc>
          <w:tcPr/>
          <w:p>
            <w:pPr>
              <w:pStyle w:val="Compact"/>
              <w:jc w:val="left"/>
            </w:pPr>
            <w:r>
              <w:rPr>
                <w:bCs/>
                <w:b/>
              </w:rPr>
              <w:t xml:space="preserve">T_o</w:t>
            </w:r>
          </w:p>
        </w:tc>
        <w:tc>
          <w:tcPr/>
          <w:p>
            <w:pPr>
              <w:pStyle w:val="Compact"/>
              <w:jc w:val="left"/>
            </w:pPr>
            <w:r>
              <w:t xml:space="preserve">L(組成 O) ＋ A(固) →</w:t>
            </w:r>
            <w:r>
              <w:t xml:space="preserve"> </w:t>
            </w:r>
            <w:r>
              <w:rPr>
                <w:bCs/>
                <w:b/>
              </w:rPr>
              <w:t xml:space="preserve">A₂B</w:t>
            </w:r>
          </w:p>
        </w:tc>
        <w:tc>
          <w:tcPr/>
          <w:p>
            <w:pPr>
              <w:pStyle w:val="Compact"/>
              <w:jc w:val="left"/>
            </w:pPr>
            <w:r>
              <w:rPr>
                <w:bCs/>
                <w:b/>
              </w:rPr>
              <w:t xml:space="preserve">包晶（ペリテクティック）</w:t>
            </w:r>
          </w:p>
        </w:tc>
      </w:tr>
      <w:tr>
        <w:tc>
          <w:tcPr/>
          <w:p>
            <w:pPr>
              <w:pStyle w:val="Compact"/>
              <w:jc w:val="left"/>
            </w:pPr>
            <w:r>
              <w:rPr>
                <w:bCs/>
                <w:b/>
              </w:rPr>
              <w:t xml:space="preserve">T_q</w:t>
            </w:r>
          </w:p>
        </w:tc>
        <w:tc>
          <w:tcPr/>
          <w:p>
            <w:pPr>
              <w:pStyle w:val="Compact"/>
              <w:jc w:val="left"/>
            </w:pPr>
            <w:r>
              <w:t xml:space="preserve">L(組成 Q) →</w:t>
            </w:r>
            <w:r>
              <w:t xml:space="preserve"> </w:t>
            </w:r>
            <w:r>
              <w:rPr>
                <w:bCs/>
                <w:b/>
              </w:rPr>
              <w:t xml:space="preserve">A₂B(固) ＋ B(固)</w:t>
            </w:r>
          </w:p>
        </w:tc>
        <w:tc>
          <w:tcPr/>
          <w:p>
            <w:pPr>
              <w:pStyle w:val="Compact"/>
              <w:jc w:val="left"/>
            </w:pPr>
            <w:r>
              <w:rPr>
                <w:bCs/>
                <w:b/>
              </w:rPr>
              <w:t xml:space="preserve">共晶（ユーテクティック）</w:t>
            </w:r>
          </w:p>
        </w:tc>
      </w:tr>
    </w:tbl>
    <w:p>
      <w:pPr>
        <w:pStyle w:val="BodyText"/>
      </w:pPr>
      <w:r>
        <w:t xml:space="preserve">見分け方：共晶は液相線が</w:t>
      </w:r>
      <w:r>
        <w:t xml:space="preserve"> </w:t>
      </w:r>
      <w:r>
        <w:rPr>
          <w:bCs/>
          <w:b/>
        </w:rPr>
        <w:t xml:space="preserve">V 字</w:t>
      </w:r>
      <w:r>
        <w:t xml:space="preserve">の谷底で一液相 → 二固相。包晶は</w:t>
      </w:r>
      <w:r>
        <w:rPr>
          <w:bCs/>
          <w:b/>
        </w:rPr>
        <w:t xml:space="preserve">水平線の一端が液相点</w:t>
      </w:r>
      <w:r>
        <w:t xml:space="preserve">で、液相＋固相 → 別の固相。</w:t>
      </w:r>
    </w:p>
    <w:p>
      <w:pPr>
        <w:pStyle w:val="BodyText"/>
      </w:pPr>
      <w:r>
        <w:rPr>
          <w:bCs/>
          <w:b/>
        </w:rPr>
        <w:t xml:space="preserve">各領域の相（二相域の相＝その温度の水平連結線の両端）</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領域</w:t>
            </w:r>
          </w:p>
        </w:tc>
        <w:tc>
          <w:tcPr/>
          <w:p>
            <w:pPr>
              <w:pStyle w:val="Compact"/>
              <w:jc w:val="left"/>
            </w:pPr>
            <w:r>
              <w:t xml:space="preserve">構成相</w:t>
            </w:r>
          </w:p>
        </w:tc>
      </w:tr>
      <w:tr>
        <w:tc>
          <w:tcPr/>
          <w:p>
            <w:pPr>
              <w:pStyle w:val="Compact"/>
              <w:jc w:val="left"/>
            </w:pPr>
            <w:r>
              <w:t xml:space="preserve">I</w:t>
            </w:r>
          </w:p>
        </w:tc>
        <w:tc>
          <w:tcPr/>
          <w:p>
            <w:pPr>
              <w:pStyle w:val="Compact"/>
              <w:jc w:val="left"/>
            </w:pPr>
            <w:r>
              <w:t xml:space="preserve">A(固) ＋ 液相</w:t>
            </w:r>
          </w:p>
        </w:tc>
      </w:tr>
      <w:tr>
        <w:tc>
          <w:tcPr/>
          <w:p>
            <w:pPr>
              <w:pStyle w:val="Compact"/>
              <w:jc w:val="left"/>
            </w:pPr>
            <w:r>
              <w:t xml:space="preserve">II</w:t>
            </w:r>
          </w:p>
        </w:tc>
        <w:tc>
          <w:tcPr/>
          <w:p>
            <w:pPr>
              <w:pStyle w:val="Compact"/>
              <w:jc w:val="left"/>
            </w:pPr>
            <w:r>
              <w:t xml:space="preserve">A(固) ＋ A₂B(固)</w:t>
            </w:r>
          </w:p>
        </w:tc>
      </w:tr>
      <w:tr>
        <w:tc>
          <w:tcPr/>
          <w:p>
            <w:pPr>
              <w:pStyle w:val="Compact"/>
              <w:jc w:val="left"/>
            </w:pPr>
            <w:r>
              <w:rPr>
                <w:bCs/>
                <w:b/>
              </w:rPr>
              <w:t xml:space="preserve">III</w:t>
            </w:r>
          </w:p>
        </w:tc>
        <w:tc>
          <w:tcPr/>
          <w:p>
            <w:pPr>
              <w:pStyle w:val="Compact"/>
              <w:jc w:val="left"/>
            </w:pPr>
            <w:r>
              <w:rPr>
                <w:bCs/>
                <w:b/>
              </w:rPr>
              <w:t xml:space="preserve">A₂B(固) ＋ 液相</w:t>
            </w:r>
          </w:p>
        </w:tc>
      </w:tr>
      <w:tr>
        <w:tc>
          <w:tcPr/>
          <w:p>
            <w:pPr>
              <w:pStyle w:val="Compact"/>
              <w:jc w:val="left"/>
            </w:pPr>
            <w:r>
              <w:t xml:space="preserve">IV</w:t>
            </w:r>
          </w:p>
        </w:tc>
        <w:tc>
          <w:tcPr/>
          <w:p>
            <w:pPr>
              <w:pStyle w:val="Compact"/>
              <w:jc w:val="left"/>
            </w:pPr>
            <w:r>
              <w:t xml:space="preserve">B(固) ＋ 液相</w:t>
            </w:r>
          </w:p>
        </w:tc>
      </w:tr>
      <w:tr>
        <w:tc>
          <w:tcPr/>
          <w:p>
            <w:pPr>
              <w:pStyle w:val="Compact"/>
              <w:jc w:val="left"/>
            </w:pPr>
            <w:r>
              <w:t xml:space="preserve">V</w:t>
            </w:r>
          </w:p>
        </w:tc>
        <w:tc>
          <w:tcPr/>
          <w:p>
            <w:pPr>
              <w:pStyle w:val="Compact"/>
              <w:jc w:val="left"/>
            </w:pPr>
            <w:r>
              <w:t xml:space="preserve">A₂B(固) ＋ B(固)</w:t>
            </w:r>
          </w:p>
        </w:tc>
      </w:tr>
    </w:tbl>
    <w:p>
      <w:pPr>
        <w:pStyle w:val="BodyText"/>
      </w:pPr>
      <w:r>
        <w:rPr>
          <w:bCs/>
          <w:b/>
        </w:rPr>
        <w:t xml:space="preserve">(A) 正しい</w:t>
      </w:r>
      <w:r>
        <w:t xml:space="preserve">　領域 III は A₂B と液相 ✓。</w:t>
      </w:r>
    </w:p>
    <w:p>
      <w:pPr>
        <w:pStyle w:val="BodyText"/>
      </w:pPr>
      <w:r>
        <w:rPr>
          <w:bCs/>
          <w:b/>
        </w:rPr>
        <w:t xml:space="preserve">(B) 誤り——てこの原理の向きが逆</w:t>
      </w:r>
    </w:p>
    <w:p>
      <w:pPr>
        <w:pStyle w:val="BodyText"/>
      </w:pPr>
      <w:r>
        <w:t xml:space="preserve">組成 M を T_n まで冷却すると領域 I（A 固＋液相）。連結線の両端は左が</w:t>
      </w:r>
      <w:r>
        <w:t xml:space="preserve"> </w:t>
      </w:r>
      <w:r>
        <w:rPr>
          <w:bCs/>
          <w:b/>
        </w:rPr>
        <w:t xml:space="preserve">A</w:t>
      </w:r>
      <w:r>
        <w:t xml:space="preserve">（純 A 固相）、右が</w:t>
      </w:r>
      <w:r>
        <w:t xml:space="preserve"> </w:t>
      </w:r>
      <w:r>
        <w:rPr>
          <w:bCs/>
          <w:b/>
        </w:rPr>
        <w:t xml:space="preserve">N</w:t>
      </w:r>
      <w:r>
        <w:t xml:space="preserve">（液相線上の n 点の組成）。</w:t>
      </w:r>
    </w:p>
    <w:p>
      <w:pPr>
        <w:pStyle w:val="BodyText"/>
      </w:pPr>
      <w:r>
        <w:t xml:space="preserve">てこの原理の核心：</w:t>
      </w:r>
      <w:r>
        <w:rPr>
          <w:bCs/>
          <w:b/>
        </w:rPr>
        <w:t xml:space="preserve">ある相の量は、連結線上の「反対側の線分」の長さに比例する。</w:t>
      </w:r>
    </w:p>
    <w:p>
      <w:pPr>
        <w:pStyle w:val="BodyText"/>
      </w:pPr>
      <w:r>
        <w:t xml:space="preserve">固相/全量 ＝ MN̄/AN̄、　液相/全量 ＝ AM̄/AN̄</w:t>
      </w:r>
    </w:p>
    <w:p>
      <w:pPr>
        <w:pStyle w:val="BodyText"/>
      </w:pPr>
      <w:r>
        <w:t xml:space="preserve">よって</w:t>
      </w:r>
      <w:r>
        <w:t xml:space="preserve"> </w:t>
      </w:r>
      <w:r>
        <w:rPr>
          <w:bCs/>
          <w:b/>
        </w:rPr>
        <w:t xml:space="preserve">固相 : 液相 ＝ MN̄ : AM̄</w:t>
      </w:r>
      <w:r>
        <w:t xml:space="preserve">。設問の AM̄ : MN̄ は左右が逆。</w:t>
      </w:r>
    </w:p>
    <w:p>
      <w:pPr>
        <w:pStyle w:val="BodyText"/>
      </w:pPr>
      <w:r>
        <w:rPr>
          <w:bCs/>
          <w:b/>
        </w:rPr>
        <w:t xml:space="preserve">直感検算：M は A 側に寄っている → 組成がほぼ純 A → 固相 A が多いはず。長いのは MN̄ の方 → 多い固相には長い線分を対応させる。</w:t>
      </w:r>
      <w:r>
        <w:t xml:space="preserve">（離れている端の線分が長い＝その相が多い。）</w:t>
      </w:r>
      <w:r>
        <w:rPr>
          <w:bCs/>
          <w:b/>
        </w:rPr>
        <w:t xml:space="preserve">向きを毎回この方法で確認する。</w:t>
      </w:r>
    </w:p>
    <w:p>
      <w:pPr>
        <w:pStyle w:val="BodyText"/>
      </w:pPr>
      <w:r>
        <w:rPr>
          <w:bCs/>
          <w:b/>
        </w:rPr>
        <w:t xml:space="preserve">(C) 正しい</w:t>
      </w:r>
      <w:r>
        <w:t xml:space="preserve">　q は共晶点（液相線の V 字の谷底）、T_q は共晶温度 ✓。</w:t>
      </w:r>
    </w:p>
    <w:p>
      <w:pPr>
        <w:pStyle w:val="BodyText"/>
      </w:pPr>
      <w:r>
        <w:rPr>
          <w:bCs/>
          <w:b/>
        </w:rPr>
        <w:t xml:space="preserve">(D) 誤り——二箇所が誤り</w:t>
      </w:r>
    </w:p>
    <w:p>
      <w:pPr>
        <w:pStyle w:val="BodyText"/>
      </w:pPr>
      <w:r>
        <w:t xml:space="preserve">A₂B を T_o まで加熱すると</w:t>
      </w:r>
      <w:r>
        <w:rPr>
          <w:bCs/>
          <w:b/>
        </w:rPr>
        <w:t xml:space="preserve">分解溶融</w:t>
      </w:r>
      <w:r>
        <w:t xml:space="preserve">（包晶反応の逆）：A₂B → A(固) ＋ L(組成</w:t>
      </w:r>
      <w:r>
        <w:t xml:space="preserve"> </w:t>
      </w:r>
      <w:r>
        <w:rPr>
          <w:bCs/>
          <w:b/>
        </w:rPr>
        <w:t xml:space="preserve">O</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設問</w:t>
            </w:r>
          </w:p>
        </w:tc>
        <w:tc>
          <w:tcPr/>
          <w:p>
            <w:pPr>
              <w:pStyle w:val="Compact"/>
              <w:jc w:val="left"/>
            </w:pPr>
            <w:r>
              <w:t xml:space="preserve">実際</w:t>
            </w:r>
          </w:p>
        </w:tc>
      </w:tr>
      <w:tr>
        <w:tc>
          <w:tcPr/>
          <w:p>
            <w:pPr>
              <w:pStyle w:val="Compact"/>
              <w:jc w:val="left"/>
            </w:pPr>
            <w:r>
              <w:t xml:space="preserve">「</w:t>
            </w:r>
            <w:r>
              <w:rPr>
                <w:bCs/>
                <w:b/>
              </w:rPr>
              <w:t xml:space="preserve">固相のまま</w:t>
            </w:r>
            <w:r>
              <w:t xml:space="preserve">分解」</w:t>
            </w:r>
          </w:p>
        </w:tc>
        <w:tc>
          <w:tcPr/>
          <w:p>
            <w:pPr>
              <w:pStyle w:val="Compact"/>
              <w:jc w:val="left"/>
            </w:pPr>
            <w:r>
              <w:t xml:space="preserve">✗</w:t>
            </w:r>
            <w:r>
              <w:t xml:space="preserve"> </w:t>
            </w:r>
            <w:r>
              <w:rPr>
                <w:bCs/>
                <w:b/>
              </w:rPr>
              <w:t xml:space="preserve">液相が生じる</w:t>
            </w:r>
          </w:p>
        </w:tc>
      </w:tr>
      <w:tr>
        <w:tc>
          <w:tcPr/>
          <w:p>
            <w:pPr>
              <w:pStyle w:val="Compact"/>
              <w:jc w:val="left"/>
            </w:pPr>
            <w:r>
              <w:t xml:space="preserve">「成分 A と</w:t>
            </w:r>
            <w:r>
              <w:t xml:space="preserve"> </w:t>
            </w:r>
            <w:r>
              <w:rPr>
                <w:bCs/>
                <w:b/>
              </w:rPr>
              <w:t xml:space="preserve">Q</w:t>
            </w:r>
            <w:r>
              <w:t xml:space="preserve"> </w:t>
            </w:r>
            <w:r>
              <w:t xml:space="preserve">に分解」</w:t>
            </w:r>
          </w:p>
        </w:tc>
        <w:tc>
          <w:tcPr/>
          <w:p>
            <w:pPr>
              <w:pStyle w:val="Compact"/>
              <w:jc w:val="left"/>
            </w:pPr>
            <w:r>
              <w:t xml:space="preserve">✗ 液相の組成は</w:t>
            </w:r>
            <w:r>
              <w:t xml:space="preserve"> </w:t>
            </w:r>
            <w:r>
              <w:rPr>
                <w:bCs/>
                <w:b/>
              </w:rPr>
              <w:t xml:space="preserve">O</w:t>
            </w:r>
            <w:r>
              <w:t xml:space="preserve">（T_o 水平線の右端が o 点）</w:t>
            </w:r>
          </w:p>
        </w:tc>
      </w:tr>
    </w:tbl>
    <w:p>
      <w:pPr>
        <w:pStyle w:val="BodyText"/>
      </w:pPr>
      <w:r>
        <w:t xml:space="preserve">Q は共晶組成でありこの分解とは無関係。</w:t>
      </w:r>
    </w:p>
    <w:p>
      <w:pPr>
        <w:pStyle w:val="BodyText"/>
      </w:pPr>
      <w:r>
        <w:rPr>
          <w:bCs/>
          <w:b/>
        </w:rPr>
        <w:t xml:space="preserve">(E) 正しい——フラックス法（TSSG 法）の原理</w:t>
      </w:r>
    </w:p>
    <w:p>
      <w:pPr>
        <w:pStyle w:val="BodyText"/>
      </w:pPr>
      <w:r>
        <w:t xml:space="preserve">組成 P の融液を T_p のわずかに下に保つと領域 III（A₂B ＋ 液相）に入り、</w:t>
      </w:r>
      <w:r>
        <w:rPr>
          <w:bCs/>
          <w:b/>
        </w:rPr>
        <w:t xml:space="preserve">最初に析出する固相は A₂B</w:t>
      </w:r>
      <w:r>
        <w:t xml:space="preserve">。ここに種子結晶を浸せば A₂B が成長し単結晶が得られる。</w:t>
      </w:r>
    </w:p>
    <w:p>
      <w:pPr>
        <w:pStyle w:val="BodyText"/>
      </w:pPr>
      <w:r>
        <w:rPr>
          <w:bCs/>
          <w:b/>
        </w:rPr>
        <w:t xml:space="preserve">この方法が必要な理由</w:t>
      </w:r>
      <w:r>
        <w:t xml:space="preserve">：A₂B は分解溶融化合物なので、</w:t>
      </w:r>
      <w:r>
        <w:rPr>
          <w:bCs/>
          <w:b/>
        </w:rPr>
        <w:t xml:space="preserve">融液法では単結晶にできない</w:t>
      </w:r>
      <w:r>
        <w:t xml:space="preserve">（融点まで加熱すると A ＋ 液相に分解して組成が変わる）。よって B に富む液相から低温で析出させる。</w:t>
      </w:r>
    </w:p>
    <w:p>
      <w:pPr>
        <w:pStyle w:val="BodyText"/>
      </w:pPr>
      <w:r>
        <w:rPr>
          <w:bCs/>
          <w:b/>
        </w:rPr>
        <w:t xml:space="preserve">状態図題の固定手順</w:t>
      </w:r>
      <w:r>
        <w:t xml:space="preserve">　① 水平線を見つけ、共晶（V 字底）か包晶（一端が液相点）かを判定。② 化合物組成で液相線に極大があるか＝一致溶融か分解溶融か。③ 二相域の相＝連結線の両端。④ 量比はてこの原理、</w:t>
      </w:r>
      <w:r>
        <w:rPr>
          <w:bCs/>
          <w:b/>
        </w:rPr>
        <w:t xml:space="preserve">「近い端の相が多い」で向きを検算</w:t>
      </w:r>
      <w:r>
        <w:t xml:space="preserve">。</w:t>
      </w:r>
    </w:p>
    <w:p>
      <w:pPr>
        <w:pStyle w:val="BodyText"/>
      </w:pPr>
      <w:r>
        <w:rPr>
          <w:bCs/>
          <w:b/>
        </w:rPr>
        <w:t xml:space="preserve">一句速記</w:t>
      </w:r>
      <w:r>
        <w:t xml:space="preserve">　てこの原理は「反対側の線分に比例」、近い端の相が多い。分解溶融化合物は加熱で「固相＋液相」になり、液相組成は水平線の端点（共晶組成ではない）。</w:t>
      </w:r>
    </w:p>
    <w:p>
      <w:pPr>
        <w:pStyle w:val="BodyText"/>
      </w:pPr>
      <w:r>
        <w:rPr>
          <w:bCs/>
          <w:b/>
        </w:rPr>
        <w:t xml:space="preserve">R1再-Q26</w:t>
      </w:r>
    </w:p>
    <w:p>
      <w:pPr>
        <w:pStyle w:val="BodyText"/>
      </w:pPr>
      <w:r>
        <w:t xml:space="preserve">主題：X 線の透過・蛍光・回折　</w:t>
      </w:r>
      <w:r>
        <w:rPr>
          <w:bCs/>
          <w:b/>
        </w:rPr>
        <w:t xml:space="preserve">正解：③（B、D が不適切）</w:t>
      </w:r>
    </w:p>
    <w:p>
      <w:pPr>
        <w:pStyle w:val="BodyText"/>
      </w:pPr>
      <w:r>
        <w:rPr>
          <w:bCs/>
          <w:b/>
        </w:rPr>
        <w:t xml:space="preserve">(A) 正しい</w:t>
      </w:r>
      <w:r>
        <w:t xml:space="preserve">　X 線は</w:t>
      </w:r>
      <w:r>
        <w:rPr>
          <w:bCs/>
          <w:b/>
        </w:rPr>
        <w:t xml:space="preserve">光電吸収</w:t>
      </w:r>
      <w:r>
        <w:t xml:space="preserve">が主で、波長が短い＝光子エネルギーが高いほど吸収されにくく</w:t>
      </w:r>
      <w:r>
        <w:rPr>
          <w:bCs/>
          <w:b/>
        </w:rPr>
        <w:t xml:space="preserve">透過力が大きい</w:t>
      </w:r>
      <w:r>
        <w:t xml:space="preserve">（硬X線）。長波長は軟X線で吸収されやすい。</w:t>
      </w:r>
    </w:p>
    <w:p>
      <w:pPr>
        <w:pStyle w:val="BodyText"/>
      </w:pPr>
      <w:r>
        <w:rPr>
          <w:bCs/>
          <w:b/>
        </w:rPr>
        <w:t xml:space="preserve">注意</w:t>
      </w:r>
      <w:r>
        <w:t xml:space="preserve">：「波長が長いほどよく透る」は可視光・赤外の</w:t>
      </w:r>
      <w:r>
        <w:rPr>
          <w:bCs/>
          <w:b/>
        </w:rPr>
        <w:t xml:space="preserve">散乱</w:t>
      </w:r>
      <w:r>
        <w:t xml:space="preserve">主導の経験則であり、X 線には当てはまらない。</w:t>
      </w:r>
    </w:p>
    <w:p>
      <w:pPr>
        <w:pStyle w:val="BodyText"/>
      </w:pPr>
      <w:r>
        <w:rPr>
          <w:bCs/>
          <w:b/>
        </w:rPr>
        <w:t xml:space="preserve">(B) 誤り</w:t>
      </w:r>
      <w:r>
        <w:t xml:space="preserve">　質量吸収係数は概ね</w:t>
      </w:r>
      <w:r>
        <w:t xml:space="preserve"> </w:t>
      </w:r>
      <w:r>
        <w:rPr>
          <w:bCs/>
          <w:b/>
        </w:rPr>
        <w:t xml:space="preserve">Z³〜Z⁴</w:t>
      </w:r>
      <w:r>
        <w:t xml:space="preserve">（Z＝原子番号）に比例するので、</w:t>
      </w:r>
      <w:r>
        <w:rPr>
          <w:bCs/>
          <w:b/>
        </w:rPr>
        <w:t xml:space="preserve">原子番号が大きいほど吸収が強く透過しない</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元素</w:t>
            </w:r>
          </w:p>
        </w:tc>
        <w:tc>
          <w:tcPr/>
          <w:p>
            <w:pPr>
              <w:pStyle w:val="Compact"/>
              <w:jc w:val="left"/>
            </w:pPr>
            <w:r>
              <w:t xml:space="preserve">Z</w:t>
            </w:r>
          </w:p>
        </w:tc>
        <w:tc>
          <w:tcPr/>
          <w:p>
            <w:pPr>
              <w:pStyle w:val="Compact"/>
              <w:jc w:val="left"/>
            </w:pPr>
            <w:r>
              <w:t xml:space="preserve">用途</w:t>
            </w:r>
          </w:p>
        </w:tc>
      </w:tr>
      <w:tr>
        <w:tc>
          <w:tcPr/>
          <w:p>
            <w:pPr>
              <w:pStyle w:val="Compact"/>
              <w:jc w:val="left"/>
            </w:pPr>
            <w:r>
              <w:t xml:space="preserve">H、C、O（軟組織）</w:t>
            </w:r>
          </w:p>
        </w:tc>
        <w:tc>
          <w:tcPr/>
          <w:p>
            <w:pPr>
              <w:pStyle w:val="Compact"/>
              <w:jc w:val="left"/>
            </w:pPr>
            <w:r>
              <w:t xml:space="preserve">1、6、8</w:t>
            </w:r>
          </w:p>
        </w:tc>
        <w:tc>
          <w:tcPr/>
          <w:p>
            <w:pPr>
              <w:pStyle w:val="Compact"/>
              <w:jc w:val="left"/>
            </w:pPr>
            <w:r>
              <w:t xml:space="preserve">ほぼ透過（X 線写真で黒）</w:t>
            </w:r>
          </w:p>
        </w:tc>
      </w:tr>
      <w:tr>
        <w:tc>
          <w:tcPr/>
          <w:p>
            <w:pPr>
              <w:pStyle w:val="Compact"/>
              <w:jc w:val="left"/>
            </w:pPr>
            <w:r>
              <w:t xml:space="preserve">Ca（骨）</w:t>
            </w:r>
          </w:p>
        </w:tc>
        <w:tc>
          <w:tcPr/>
          <w:p>
            <w:pPr>
              <w:pStyle w:val="Compact"/>
              <w:jc w:val="left"/>
            </w:pPr>
            <w:r>
              <w:t xml:space="preserve">20</w:t>
            </w:r>
          </w:p>
        </w:tc>
        <w:tc>
          <w:tcPr/>
          <w:p>
            <w:pPr>
              <w:pStyle w:val="Compact"/>
              <w:jc w:val="left"/>
            </w:pPr>
            <w:r>
              <w:t xml:space="preserve">吸収され白く写る</w:t>
            </w:r>
          </w:p>
        </w:tc>
      </w:tr>
      <w:tr>
        <w:tc>
          <w:tcPr/>
          <w:p>
            <w:pPr>
              <w:pStyle w:val="Compact"/>
              <w:jc w:val="left"/>
            </w:pPr>
            <w:r>
              <w:rPr>
                <w:bCs/>
                <w:b/>
              </w:rPr>
              <w:t xml:space="preserve">Ba</w:t>
            </w:r>
            <w:r>
              <w:t xml:space="preserve">（造影剤）</w:t>
            </w:r>
          </w:p>
        </w:tc>
        <w:tc>
          <w:tcPr/>
          <w:p>
            <w:pPr>
              <w:pStyle w:val="Compact"/>
              <w:jc w:val="left"/>
            </w:pPr>
            <w:r>
              <w:t xml:space="preserve">56</w:t>
            </w:r>
          </w:p>
        </w:tc>
        <w:tc>
          <w:tcPr/>
          <w:p>
            <w:pPr>
              <w:pStyle w:val="Compact"/>
              <w:jc w:val="left"/>
            </w:pPr>
            <w:r>
              <w:t xml:space="preserve">強吸収</w:t>
            </w:r>
          </w:p>
        </w:tc>
      </w:tr>
      <w:tr>
        <w:tc>
          <w:tcPr/>
          <w:p>
            <w:pPr>
              <w:pStyle w:val="Compact"/>
              <w:jc w:val="left"/>
            </w:pPr>
            <w:r>
              <w:rPr>
                <w:bCs/>
                <w:b/>
              </w:rPr>
              <w:t xml:space="preserve">Pb</w:t>
            </w:r>
            <w:r>
              <w:t xml:space="preserve">（防護）</w:t>
            </w:r>
          </w:p>
        </w:tc>
        <w:tc>
          <w:tcPr/>
          <w:p>
            <w:pPr>
              <w:pStyle w:val="Compact"/>
              <w:jc w:val="left"/>
            </w:pPr>
            <w:r>
              <w:t xml:space="preserve">82</w:t>
            </w:r>
          </w:p>
        </w:tc>
        <w:tc>
          <w:tcPr/>
          <w:p>
            <w:pPr>
              <w:pStyle w:val="Compact"/>
              <w:jc w:val="left"/>
            </w:pPr>
            <w:r>
              <w:t xml:space="preserve">ほぼ全吸収。防護衣・遮蔽壁</w:t>
            </w:r>
          </w:p>
        </w:tc>
      </w:tr>
    </w:tbl>
    <w:p>
      <w:pPr>
        <w:pStyle w:val="BodyText"/>
      </w:pPr>
      <w:r>
        <w:rPr>
          <w:bCs/>
          <w:b/>
        </w:rPr>
        <w:t xml:space="preserve">鉛が遮蔽に使われることが直接の反証。</w:t>
      </w:r>
      <w:r>
        <w:t xml:space="preserve">なお B は「物体が薄いほどよく透過する」（正しい）と「原子番号が大きいほど透過する」（誤り）の</w:t>
      </w:r>
      <w:r>
        <w:rPr>
          <w:bCs/>
          <w:b/>
        </w:rPr>
        <w:t xml:space="preserve">二つの主張を含む</w:t>
      </w:r>
      <w:r>
        <w:t xml:space="preserve">。</w:t>
      </w:r>
      <w:r>
        <w:rPr>
          <w:bCs/>
          <w:b/>
        </w:rPr>
        <w:t xml:space="preserve">一つの下線部に複数の主張があるときは分けて検証し、一つでも誤れば全体が不適切。</w:t>
      </w:r>
    </w:p>
    <w:p>
      <w:pPr>
        <w:pStyle w:val="BodyText"/>
      </w:pPr>
      <w:r>
        <w:rPr>
          <w:bCs/>
          <w:b/>
        </w:rPr>
        <w:t xml:space="preserve">(C) 正しい</w:t>
      </w:r>
      <w:r>
        <w:t xml:space="preserve">　入射 X 線が内殻（K 殻）電子を叩き出し、外殻（L、M 殻）電子が落ちて空孔を埋める際にエネルギー差を X 線として放出する。これが</w:t>
      </w:r>
      <w:r>
        <w:rPr>
          <w:bCs/>
          <w:b/>
        </w:rPr>
        <w:t xml:space="preserve">特性X線（蛍光X線、二次X線）</w:t>
      </w:r>
      <w:r>
        <w:t xml:space="preserve">で、波長は元素に固有。X 線管球のスペクトルは</w:t>
      </w:r>
      <w:r>
        <w:rPr>
          <w:bCs/>
          <w:b/>
        </w:rPr>
        <w:t xml:space="preserve">連続X線（制動放射、白色X線）</w:t>
      </w:r>
      <w:r>
        <w:t xml:space="preserve">と特性X線の重ね合わせ。特性X線の波長と原子番号の関係は</w:t>
      </w:r>
      <w:r>
        <w:rPr>
          <w:bCs/>
          <w:b/>
        </w:rPr>
        <w:t xml:space="preserve">モーズリーの法則</w:t>
      </w:r>
      <w:r>
        <w:t xml:space="preserve"> </w:t>
      </w:r>
      <w:r>
        <w:t xml:space="preserve">√ν ∝ (Z − σ)。</w:t>
      </w:r>
    </w:p>
    <w:p>
      <w:pPr>
        <w:pStyle w:val="BodyText"/>
      </w:pPr>
      <w:r>
        <w:rPr>
          <w:bCs/>
          <w:b/>
        </w:rPr>
        <w:t xml:space="preserve">(D) 誤り——正しくは蛍光X線分析法（XRF）</w:t>
      </w:r>
    </w:p>
    <w:p>
      <w:pPr>
        <w:pStyle w:val="BodyText"/>
      </w:pPr>
      <w:r>
        <w:t xml:space="preserve">命名の論理：</w:t>
      </w:r>
      <w:r>
        <w:rPr>
          <w:bCs/>
          <w:b/>
        </w:rPr>
        <w:t xml:space="preserve">X 線を当てて X 線を測るのだから、方法名に X 線が残る。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入射</w:t>
            </w:r>
          </w:p>
        </w:tc>
        <w:tc>
          <w:tcPr/>
          <w:p>
            <w:pPr>
              <w:pStyle w:val="Compact"/>
              <w:jc w:val="left"/>
            </w:pPr>
            <w:r>
              <w:t xml:space="preserve">測定対象</w:t>
            </w:r>
          </w:p>
        </w:tc>
        <w:tc>
          <w:tcPr/>
          <w:p>
            <w:pPr>
              <w:pStyle w:val="Compact"/>
              <w:jc w:val="left"/>
            </w:pPr>
            <w:r>
              <w:t xml:space="preserve">論理</w:t>
            </w:r>
          </w:p>
        </w:tc>
      </w:tr>
      <w:tr>
        <w:tc>
          <w:tcPr/>
          <w:p>
            <w:pPr>
              <w:pStyle w:val="Compact"/>
              <w:jc w:val="left"/>
            </w:pPr>
            <w:r>
              <w:rPr>
                <w:bCs/>
                <w:b/>
              </w:rPr>
              <w:t xml:space="preserve">蛍光X線分析（XRF）</w:t>
            </w:r>
          </w:p>
        </w:tc>
        <w:tc>
          <w:tcPr/>
          <w:p>
            <w:pPr>
              <w:pStyle w:val="Compact"/>
              <w:jc w:val="left"/>
            </w:pPr>
            <w:r>
              <w:rPr>
                <w:bCs/>
                <w:b/>
              </w:rPr>
              <w:t xml:space="preserve">X 線</w:t>
            </w:r>
          </w:p>
        </w:tc>
        <w:tc>
          <w:tcPr/>
          <w:p>
            <w:pPr>
              <w:pStyle w:val="Compact"/>
              <w:jc w:val="left"/>
            </w:pPr>
            <w:r>
              <w:rPr>
                <w:bCs/>
                <w:b/>
              </w:rPr>
              <w:t xml:space="preserve">特性X線（発光）</w:t>
            </w:r>
          </w:p>
        </w:tc>
        <w:tc>
          <w:tcPr/>
          <w:p>
            <w:pPr>
              <w:pStyle w:val="Compact"/>
              <w:jc w:val="left"/>
            </w:pPr>
            <w:r>
              <w:t xml:space="preserve">X 線 → X 線</w:t>
            </w:r>
          </w:p>
        </w:tc>
      </w:tr>
      <w:tr>
        <w:tc>
          <w:tcPr/>
          <w:p>
            <w:pPr>
              <w:pStyle w:val="Compact"/>
              <w:jc w:val="left"/>
            </w:pPr>
            <w:r>
              <w:rPr>
                <w:bCs/>
                <w:b/>
              </w:rPr>
              <w:t xml:space="preserve">発光分光分析（AES/OES）</w:t>
            </w:r>
          </w:p>
        </w:tc>
        <w:tc>
          <w:tcPr/>
          <w:p>
            <w:pPr>
              <w:pStyle w:val="Compact"/>
              <w:jc w:val="left"/>
            </w:pPr>
            <w:r>
              <w:t xml:space="preserve">熱（火炎、ICP、アーク）</w:t>
            </w:r>
          </w:p>
        </w:tc>
        <w:tc>
          <w:tcPr/>
          <w:p>
            <w:pPr>
              <w:pStyle w:val="Compact"/>
              <w:jc w:val="left"/>
            </w:pPr>
            <w:r>
              <w:t xml:space="preserve">紫外・可視光（発光）</w:t>
            </w:r>
          </w:p>
        </w:tc>
        <w:tc>
          <w:tcPr/>
          <w:p>
            <w:pPr>
              <w:pStyle w:val="Compact"/>
              <w:jc w:val="left"/>
            </w:pPr>
            <w:r>
              <w:t xml:space="preserve">熱 → 光</w:t>
            </w:r>
          </w:p>
        </w:tc>
      </w:tr>
      <w:tr>
        <w:tc>
          <w:tcPr/>
          <w:p>
            <w:pPr>
              <w:pStyle w:val="Compact"/>
              <w:jc w:val="left"/>
            </w:pPr>
            <w:r>
              <w:rPr>
                <w:bCs/>
                <w:b/>
              </w:rPr>
              <w:t xml:space="preserve">原子吸光分析（AAS）</w:t>
            </w:r>
          </w:p>
        </w:tc>
        <w:tc>
          <w:tcPr/>
          <w:p>
            <w:pPr>
              <w:pStyle w:val="Compact"/>
              <w:jc w:val="left"/>
            </w:pPr>
            <w:r>
              <w:t xml:space="preserve">その元素</w:t>
            </w:r>
            <w:r>
              <w:rPr>
                <w:bCs/>
                <w:b/>
              </w:rPr>
              <w:t xml:space="preserve">固有波長</w:t>
            </w:r>
            <w:r>
              <w:t xml:space="preserve">の光</w:t>
            </w:r>
          </w:p>
        </w:tc>
        <w:tc>
          <w:tcPr/>
          <w:p>
            <w:pPr>
              <w:pStyle w:val="Compact"/>
              <w:jc w:val="left"/>
            </w:pPr>
            <w:r>
              <w:t xml:space="preserve">光の</w:t>
            </w:r>
            <w:r>
              <w:rPr>
                <w:bCs/>
                <w:b/>
              </w:rPr>
              <w:t xml:space="preserve">減衰</w:t>
            </w:r>
          </w:p>
        </w:tc>
        <w:tc>
          <w:tcPr/>
          <w:p>
            <w:pPr>
              <w:pStyle w:val="Compact"/>
              <w:jc w:val="left"/>
            </w:pPr>
            <w:r>
              <w:t xml:space="preserve">光 → 吸収</w:t>
            </w:r>
          </w:p>
        </w:tc>
      </w:tr>
      <w:tr>
        <w:tc>
          <w:tcPr/>
          <w:p>
            <w:pPr>
              <w:pStyle w:val="Compact"/>
              <w:jc w:val="left"/>
            </w:pPr>
            <w:r>
              <w:t xml:space="preserve">X 線透過法</w:t>
            </w:r>
          </w:p>
        </w:tc>
        <w:tc>
          <w:tcPr/>
          <w:p>
            <w:pPr>
              <w:pStyle w:val="Compact"/>
              <w:jc w:val="left"/>
            </w:pPr>
            <w:r>
              <w:t xml:space="preserve">X 線</w:t>
            </w:r>
          </w:p>
        </w:tc>
        <w:tc>
          <w:tcPr/>
          <w:p>
            <w:pPr>
              <w:pStyle w:val="Compact"/>
              <w:jc w:val="left"/>
            </w:pPr>
            <w:r>
              <w:t xml:space="preserve">透過X線の強度</w:t>
            </w:r>
          </w:p>
        </w:tc>
        <w:tc>
          <w:tcPr/>
          <w:p>
            <w:pPr>
              <w:pStyle w:val="Compact"/>
              <w:jc w:val="left"/>
            </w:pPr>
            <w:r>
              <w:t xml:space="preserve">内部構造を見る（元素分析ではない）</w:t>
            </w:r>
          </w:p>
        </w:tc>
      </w:tr>
      <w:tr>
        <w:tc>
          <w:tcPr/>
          <w:p>
            <w:pPr>
              <w:pStyle w:val="Compact"/>
              <w:jc w:val="left"/>
            </w:pPr>
            <w:r>
              <w:t xml:space="preserve">X 線回折法（XRD）</w:t>
            </w:r>
          </w:p>
        </w:tc>
        <w:tc>
          <w:tcPr/>
          <w:p>
            <w:pPr>
              <w:pStyle w:val="Compact"/>
              <w:jc w:val="left"/>
            </w:pPr>
            <w:r>
              <w:t xml:space="preserve">X 線</w:t>
            </w:r>
          </w:p>
        </w:tc>
        <w:tc>
          <w:tcPr/>
          <w:p>
            <w:pPr>
              <w:pStyle w:val="Compact"/>
              <w:jc w:val="left"/>
            </w:pPr>
            <w:r>
              <w:t xml:space="preserve">回折線の角度</w:t>
            </w:r>
          </w:p>
        </w:tc>
        <w:tc>
          <w:tcPr/>
          <w:p>
            <w:pPr>
              <w:pStyle w:val="Compact"/>
              <w:jc w:val="left"/>
            </w:pPr>
            <w:r>
              <w:rPr>
                <w:bCs/>
                <w:b/>
              </w:rPr>
              <w:t xml:space="preserve">結晶構造</w:t>
            </w:r>
            <w:r>
              <w:t xml:space="preserve">を見る</w:t>
            </w:r>
          </w:p>
        </w:tc>
      </w:tr>
    </w:tbl>
    <w:p>
      <w:pPr>
        <w:pStyle w:val="BodyText"/>
      </w:pPr>
      <w:r>
        <w:rPr>
          <w:bCs/>
          <w:b/>
        </w:rPr>
        <w:t xml:space="preserve">AAS の光源は中空陰極（ホロカソード）ランプ</w:t>
      </w:r>
      <w:r>
        <w:t xml:space="preserve">で、陰極が目的元素そのものなのでその元素の固有波長が出る。</w:t>
      </w:r>
      <w:r>
        <w:rPr>
          <w:bCs/>
          <w:b/>
        </w:rPr>
        <w:t xml:space="preserve">一元素一ランプ</w:t>
      </w:r>
      <w:r>
        <w:t xml:space="preserve">が特徴であり制約。「全波長を掃引して吸収ピークを探す」のは分子吸光光度法（UV-Vis）であって AAS ではない。</w:t>
      </w:r>
      <w:r>
        <w:rPr>
          <w:bCs/>
          <w:b/>
        </w:rPr>
        <w:t xml:space="preserve">XRF と XRD はどちらも X 線を使うが、XRF は「何の元素か」、XRD は「原子がどう並んでいるか」を見る。</w:t>
      </w:r>
    </w:p>
    <w:p>
      <w:pPr>
        <w:pStyle w:val="BodyText"/>
      </w:pPr>
      <w:r>
        <w:rPr>
          <w:bCs/>
          <w:b/>
        </w:rPr>
        <w:t xml:space="preserve">(E) 正しい</w:t>
      </w:r>
      <w:r>
        <w:t xml:space="preserve">　各原子が散乱した X 線の</w:t>
      </w:r>
      <w:r>
        <w:rPr>
          <w:bCs/>
          <w:b/>
        </w:rPr>
        <w:t xml:space="preserve">位相がそろって強めあう</w:t>
      </w:r>
      <w:r>
        <w:t xml:space="preserve">（強めあう干渉）と回折線が現れる。条件は</w:t>
      </w:r>
      <w:r>
        <w:rPr>
          <w:bCs/>
          <w:b/>
        </w:rPr>
        <w:t xml:space="preserve">ブラッグの条件 2d sinθ ＝ nλ</w:t>
      </w:r>
      <w:r>
        <w:t xml:space="preserve">。回折角 θ から面間隔 d が逆算でき、単位格子の大きさが分かる。</w:t>
      </w:r>
    </w:p>
    <w:p>
      <w:pPr>
        <w:pStyle w:val="BodyText"/>
      </w:pPr>
      <w:r>
        <w:rPr>
          <w:bCs/>
          <w:b/>
        </w:rPr>
        <w:t xml:space="preserve">一句速記</w:t>
      </w:r>
      <w:r>
        <w:t xml:space="preserve">　X 線は波長が短いほど透過し、原子番号が大きいほど吸収される（だから鉛で遮蔽）。X 線を当てて X 線を測るのが蛍光X線分析、熱で励起して可視光を測るのが発光分光分析、固有波長の吸収を測るのが原子吸光分析。</w:t>
      </w:r>
    </w:p>
    <w:p>
      <w:pPr>
        <w:pStyle w:val="BodyText"/>
      </w:pPr>
      <w:r>
        <w:rPr>
          <w:bCs/>
          <w:b/>
        </w:rPr>
        <w:t xml:space="preserve">R1再-Q27</w:t>
      </w:r>
    </w:p>
    <w:p>
      <w:pPr>
        <w:pStyle w:val="BodyText"/>
      </w:pPr>
      <w:r>
        <w:t xml:space="preserve">主題：無機結晶物質の欠陥　</w:t>
      </w:r>
      <w:r>
        <w:rPr>
          <w:bCs/>
          <w:b/>
        </w:rPr>
        <w:t xml:space="preserve">正解：④（最も不適切）</w:t>
      </w:r>
    </w:p>
    <w:p>
      <w:pPr>
        <w:pStyle w:val="BodyText"/>
      </w:pPr>
      <w:r>
        <w:rPr>
          <w:bCs/>
          <w:b/>
        </w:rPr>
        <w:t xml:space="preserve">④が誤り——正しくは「陰イオン空孔と陽イオン空孔の対」</w:t>
      </w:r>
    </w:p>
    <w:p>
      <w:pPr>
        <w:pStyle w:val="BodyText"/>
      </w:pPr>
      <w:r>
        <w:t xml:space="preserve">設問は「陰イオン</w:t>
      </w:r>
      <w:r>
        <w:rPr>
          <w:bCs/>
          <w:b/>
        </w:rPr>
        <w:t xml:space="preserve">空孔</w:t>
      </w:r>
      <w:r>
        <w:t xml:space="preserve">と</w:t>
      </w:r>
      <w:r>
        <w:rPr>
          <w:bCs/>
          <w:b/>
        </w:rPr>
        <w:t xml:space="preserve">陽イオン</w:t>
      </w:r>
      <w:r>
        <w:t xml:space="preserve">の対」となっており、二つ目の「空孔」が欠けている。「陰イオン空孔＋陽イオン」という組合せはどの欠陥の定義でもない。</w:t>
      </w:r>
      <w:r>
        <w:rPr>
          <w:bCs/>
          <w:b/>
        </w:rPr>
        <w:t xml:space="preserve">キーワードが二文字だけ違う型の作問</w:t>
      </w:r>
      <w:r>
        <w:t xml:space="preserve">（Q24 の「酸化亜鉛／酸化鉛」と同種）。</w:t>
      </w:r>
    </w:p>
    <w:p>
      <w:pPr>
        <w:pStyle w:val="BodyText"/>
      </w:pPr>
      <w:r>
        <w:rPr>
          <w:bCs/>
          <w:b/>
        </w:rPr>
        <w:t xml:space="preserve">設問の構造を読む</w:t>
      </w:r>
      <w:r>
        <w:t xml:space="preserve">　①②③は次元分類（教科書一行の定義）で要素が一つしかなく、改変すると露骨。④⑤は「A と B の対」という</w:t>
      </w:r>
      <w:r>
        <w:rPr>
          <w:bCs/>
          <w:b/>
        </w:rPr>
        <w:t xml:space="preserve">二つの要素の組合せ</w:t>
      </w:r>
      <w:r>
        <w:t xml:space="preserve">なので、片方を差し替えれば自然な誤りになる。</w:t>
      </w:r>
      <w:r>
        <w:rPr>
          <w:bCs/>
          <w:b/>
        </w:rPr>
        <w:t xml:space="preserve">「A と B の対は〜である」という文型を見たら A と B を別々に確認する。</w:t>
      </w:r>
    </w:p>
    <w:p>
      <w:pPr>
        <w:pStyle w:val="BodyText"/>
      </w:pPr>
      <w:r>
        <w:rPr>
          <w:bCs/>
          <w:b/>
        </w:rPr>
        <w:t xml:space="preserve">二つの点欠陥（電荷中性と組成変化で推理できる）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ショットキー欠陥</w:t>
            </w:r>
          </w:p>
        </w:tc>
        <w:tc>
          <w:tcPr/>
          <w:p>
            <w:pPr>
              <w:pStyle w:val="Compact"/>
              <w:jc w:val="left"/>
            </w:pPr>
            <w:r>
              <w:t xml:space="preserve">フレンケル欠陥</w:t>
            </w:r>
          </w:p>
        </w:tc>
      </w:tr>
      <w:tr>
        <w:tc>
          <w:tcPr/>
          <w:p>
            <w:pPr>
              <w:pStyle w:val="Compact"/>
              <w:jc w:val="left"/>
            </w:pPr>
            <w:r>
              <w:t xml:space="preserve">内容</w:t>
            </w:r>
          </w:p>
        </w:tc>
        <w:tc>
          <w:tcPr/>
          <w:p>
            <w:pPr>
              <w:pStyle w:val="Compact"/>
              <w:jc w:val="left"/>
            </w:pPr>
            <w:r>
              <w:rPr>
                <w:bCs/>
                <w:b/>
              </w:rPr>
              <w:t xml:space="preserve">陽イオン空孔 ＋ 陰イオン空孔</w:t>
            </w:r>
            <w:r>
              <w:t xml:space="preserve">（対）</w:t>
            </w:r>
          </w:p>
        </w:tc>
        <w:tc>
          <w:tcPr/>
          <w:p>
            <w:pPr>
              <w:pStyle w:val="Compact"/>
              <w:jc w:val="left"/>
            </w:pPr>
            <w:r>
              <w:rPr>
                <w:bCs/>
                <w:b/>
              </w:rPr>
              <w:t xml:space="preserve">格子間イオン ＋ 同種イオンの空孔</w:t>
            </w:r>
            <w:r>
              <w:t xml:space="preserve">（対）</w:t>
            </w:r>
          </w:p>
        </w:tc>
      </w:tr>
      <w:tr>
        <w:tc>
          <w:tcPr/>
          <w:p>
            <w:pPr>
              <w:pStyle w:val="Compact"/>
              <w:jc w:val="left"/>
            </w:pPr>
            <w:r>
              <w:t xml:space="preserve">イオンの行き先</w:t>
            </w:r>
          </w:p>
        </w:tc>
        <w:tc>
          <w:tcPr/>
          <w:p>
            <w:pPr>
              <w:pStyle w:val="Compact"/>
              <w:jc w:val="left"/>
            </w:pPr>
            <w:r>
              <w:rPr>
                <w:bCs/>
                <w:b/>
              </w:rPr>
              <w:t xml:space="preserve">結晶表面へ出る</w:t>
            </w:r>
          </w:p>
        </w:tc>
        <w:tc>
          <w:tcPr/>
          <w:p>
            <w:pPr>
              <w:pStyle w:val="Compact"/>
              <w:jc w:val="left"/>
            </w:pPr>
            <w:r>
              <w:rPr>
                <w:bCs/>
                <w:b/>
              </w:rPr>
              <w:t xml:space="preserve">格子間へ移る</w:t>
            </w:r>
            <w:r>
              <w:t xml:space="preserve">（結晶内に留まる）</w:t>
            </w:r>
          </w:p>
        </w:tc>
      </w:tr>
      <w:tr>
        <w:tc>
          <w:tcPr/>
          <w:p>
            <w:pPr>
              <w:pStyle w:val="Compact"/>
              <w:jc w:val="left"/>
            </w:pPr>
            <w:r>
              <w:t xml:space="preserve">密度</w:t>
            </w:r>
          </w:p>
        </w:tc>
        <w:tc>
          <w:tcPr/>
          <w:p>
            <w:pPr>
              <w:pStyle w:val="Compact"/>
              <w:jc w:val="left"/>
            </w:pPr>
            <w:r>
              <w:rPr>
                <w:bCs/>
                <w:b/>
              </w:rPr>
              <w:t xml:space="preserve">下がる</w:t>
            </w:r>
          </w:p>
        </w:tc>
        <w:tc>
          <w:tcPr/>
          <w:p>
            <w:pPr>
              <w:pStyle w:val="Compact"/>
              <w:jc w:val="left"/>
            </w:pPr>
            <w:r>
              <w:t xml:space="preserve">ほぼ不変</w:t>
            </w:r>
          </w:p>
        </w:tc>
      </w:tr>
      <w:tr>
        <w:tc>
          <w:tcPr/>
          <w:p>
            <w:pPr>
              <w:pStyle w:val="Compact"/>
              <w:jc w:val="left"/>
            </w:pPr>
            <w:r>
              <w:t xml:space="preserve">体積</w:t>
            </w:r>
          </w:p>
        </w:tc>
        <w:tc>
          <w:tcPr/>
          <w:p>
            <w:pPr>
              <w:pStyle w:val="Compact"/>
              <w:jc w:val="left"/>
            </w:pPr>
            <w:r>
              <w:t xml:space="preserve">増える</w:t>
            </w:r>
          </w:p>
        </w:tc>
        <w:tc>
          <w:tcPr/>
          <w:p>
            <w:pPr>
              <w:pStyle w:val="Compact"/>
              <w:jc w:val="left"/>
            </w:pPr>
            <w:r>
              <w:t xml:space="preserve">ほぼ不変</w:t>
            </w:r>
          </w:p>
        </w:tc>
      </w:tr>
      <w:tr>
        <w:tc>
          <w:tcPr/>
          <w:p>
            <w:pPr>
              <w:pStyle w:val="Compact"/>
              <w:jc w:val="left"/>
            </w:pPr>
            <w:r>
              <w:t xml:space="preserve">起きやすい系</w:t>
            </w:r>
          </w:p>
        </w:tc>
        <w:tc>
          <w:tcPr/>
          <w:p>
            <w:pPr>
              <w:pStyle w:val="Compact"/>
              <w:jc w:val="left"/>
            </w:pPr>
            <w:r>
              <w:t xml:space="preserve">陰陽イオンの</w:t>
            </w:r>
            <w:r>
              <w:rPr>
                <w:bCs/>
                <w:b/>
              </w:rPr>
              <w:t xml:space="preserve">半径が近い</w:t>
            </w:r>
            <w:r>
              <w:t xml:space="preserve">（NaCl、KCl、MgO）</w:t>
            </w:r>
          </w:p>
        </w:tc>
        <w:tc>
          <w:tcPr/>
          <w:p>
            <w:pPr>
              <w:pStyle w:val="Compact"/>
              <w:jc w:val="left"/>
            </w:pPr>
            <w:r>
              <w:t xml:space="preserve">陰陽イオンの</w:t>
            </w:r>
            <w:r>
              <w:rPr>
                <w:bCs/>
                <w:b/>
              </w:rPr>
              <w:t xml:space="preserve">半径差が大きい</w:t>
            </w:r>
            <w:r>
              <w:t xml:space="preserve">（AgCl、AgBr、CaF₂、ZrO₂）</w:t>
            </w:r>
          </w:p>
        </w:tc>
      </w:tr>
    </w:tbl>
    <w:p>
      <w:pPr>
        <w:pStyle w:val="BodyText"/>
      </w:pPr>
      <w:r>
        <w:rPr>
          <w:bCs/>
          <w:b/>
        </w:rPr>
        <w:t xml:space="preserve">推理の筋道</w:t>
      </w:r>
      <w:r>
        <w:t xml:space="preserve">　① 電荷は中性でなければならない。ショットキーは空孔しか作らないので、陽イオン空孔（実効負電荷）と陰イオン空孔（実効正電荷）が価数に応じた比で対になる（NaCl は 1:1、MgCl₂ は Mg²⁺ 空孔 1 個に Cl⁻ 空孔 2 個）。② フレンケルは「引っ越し」であって「退去」ではないので、格子間イオンと空孔は</w:t>
      </w:r>
      <w:r>
        <w:rPr>
          <w:bCs/>
          <w:b/>
        </w:rPr>
        <w:t xml:space="preserve">同一種のイオン</w:t>
      </w:r>
      <w:r>
        <w:t xml:space="preserve">であり電荷は自動的に釣り合い組成も変わらない。③</w:t>
      </w:r>
      <w:r>
        <w:t xml:space="preserve"> </w:t>
      </w:r>
      <w:r>
        <w:rPr>
          <w:bCs/>
          <w:b/>
        </w:rPr>
        <w:t xml:space="preserve">半径差が大きいと小さい陽イオンが隙間に入れる</w:t>
      </w:r>
      <w:r>
        <w:t xml:space="preserve">（AgCl の Ag⁺ は約 115 pm、Cl⁻ は 181 pm）。NaCl は両者が近く隙間に入れないので結晶外へ出るしかない。</w:t>
      </w:r>
    </w:p>
    <w:p>
      <w:pPr>
        <w:pStyle w:val="BodyText"/>
      </w:pPr>
      <w:r>
        <w:rPr>
          <w:bCs/>
          <w:b/>
        </w:rPr>
        <w:t xml:space="preserve">①②③は正しい——次元による分類</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名称</w:t>
            </w:r>
          </w:p>
        </w:tc>
        <w:tc>
          <w:tcPr/>
          <w:p>
            <w:pPr>
              <w:pStyle w:val="Compact"/>
              <w:jc w:val="left"/>
            </w:pPr>
            <w:r>
              <w:t xml:space="preserve">実例</w:t>
            </w:r>
          </w:p>
        </w:tc>
      </w:tr>
      <w:tr>
        <w:tc>
          <w:tcPr/>
          <w:p>
            <w:pPr>
              <w:pStyle w:val="Compact"/>
              <w:jc w:val="left"/>
            </w:pPr>
            <w:r>
              <w:rPr>
                <w:bCs/>
                <w:b/>
              </w:rPr>
              <w:t xml:space="preserve">0 次元</w:t>
            </w:r>
          </w:p>
        </w:tc>
        <w:tc>
          <w:tcPr/>
          <w:p>
            <w:pPr>
              <w:pStyle w:val="Compact"/>
              <w:jc w:val="left"/>
            </w:pPr>
            <w:r>
              <w:rPr>
                <w:bCs/>
                <w:b/>
              </w:rPr>
              <w:t xml:space="preserve">点欠陥</w:t>
            </w:r>
          </w:p>
        </w:tc>
        <w:tc>
          <w:tcPr/>
          <w:p>
            <w:pPr>
              <w:pStyle w:val="Compact"/>
              <w:jc w:val="left"/>
            </w:pPr>
            <w:r>
              <w:rPr>
                <w:bCs/>
                <w:b/>
              </w:rPr>
              <w:t xml:space="preserve">空孔</w:t>
            </w:r>
            <w:r>
              <w:t xml:space="preserve">、格子間原子、置換型不純物、ショットキー、フレンケル</w:t>
            </w:r>
          </w:p>
        </w:tc>
      </w:tr>
      <w:tr>
        <w:tc>
          <w:tcPr/>
          <w:p>
            <w:pPr>
              <w:pStyle w:val="Compact"/>
              <w:jc w:val="left"/>
            </w:pPr>
            <w:r>
              <w:rPr>
                <w:bCs/>
                <w:b/>
              </w:rPr>
              <w:t xml:space="preserve">1 次元</w:t>
            </w:r>
          </w:p>
        </w:tc>
        <w:tc>
          <w:tcPr/>
          <w:p>
            <w:pPr>
              <w:pStyle w:val="Compact"/>
              <w:jc w:val="left"/>
            </w:pPr>
            <w:r>
              <w:rPr>
                <w:bCs/>
                <w:b/>
              </w:rPr>
              <w:t xml:space="preserve">線欠陥</w:t>
            </w:r>
          </w:p>
        </w:tc>
        <w:tc>
          <w:tcPr/>
          <w:p>
            <w:pPr>
              <w:pStyle w:val="Compact"/>
              <w:jc w:val="left"/>
            </w:pPr>
            <w:r>
              <w:rPr>
                <w:bCs/>
                <w:b/>
              </w:rPr>
              <w:t xml:space="preserve">転位</w:t>
            </w:r>
            <w:r>
              <w:t xml:space="preserve">（刃状転位、らせん転位）</w:t>
            </w:r>
          </w:p>
        </w:tc>
      </w:tr>
      <w:tr>
        <w:tc>
          <w:tcPr/>
          <w:p>
            <w:pPr>
              <w:pStyle w:val="Compact"/>
              <w:jc w:val="left"/>
            </w:pPr>
            <w:r>
              <w:rPr>
                <w:bCs/>
                <w:b/>
              </w:rPr>
              <w:t xml:space="preserve">2 次元</w:t>
            </w:r>
          </w:p>
        </w:tc>
        <w:tc>
          <w:tcPr/>
          <w:p>
            <w:pPr>
              <w:pStyle w:val="Compact"/>
              <w:jc w:val="left"/>
            </w:pPr>
            <w:r>
              <w:rPr>
                <w:bCs/>
                <w:b/>
              </w:rPr>
              <w:t xml:space="preserve">面欠陥</w:t>
            </w:r>
          </w:p>
        </w:tc>
        <w:tc>
          <w:tcPr/>
          <w:p>
            <w:pPr>
              <w:pStyle w:val="Compact"/>
              <w:jc w:val="left"/>
            </w:pPr>
            <w:r>
              <w:rPr>
                <w:bCs/>
                <w:b/>
              </w:rPr>
              <w:t xml:space="preserve">結晶粒界</w:t>
            </w:r>
            <w:r>
              <w:t xml:space="preserve">、双晶界面、積層欠陥、表面</w:t>
            </w:r>
          </w:p>
        </w:tc>
      </w:tr>
      <w:tr>
        <w:tc>
          <w:tcPr/>
          <w:p>
            <w:pPr>
              <w:pStyle w:val="Compact"/>
              <w:jc w:val="left"/>
            </w:pPr>
            <w:r>
              <w:t xml:space="preserve">3 次元</w:t>
            </w:r>
          </w:p>
        </w:tc>
        <w:tc>
          <w:tcPr/>
          <w:p>
            <w:pPr>
              <w:pStyle w:val="Compact"/>
              <w:jc w:val="left"/>
            </w:pPr>
            <w:r>
              <w:t xml:space="preserve">体欠陥</w:t>
            </w:r>
          </w:p>
        </w:tc>
        <w:tc>
          <w:tcPr/>
          <w:p>
            <w:pPr>
              <w:pStyle w:val="Compact"/>
              <w:jc w:val="left"/>
            </w:pPr>
            <w:r>
              <w:t xml:space="preserve">ボイド、析出物、介在物</w:t>
            </w:r>
          </w:p>
        </w:tc>
      </w:tr>
    </w:tbl>
    <w:p>
      <w:pPr>
        <w:pStyle w:val="BodyText"/>
      </w:pPr>
      <w:r>
        <w:rPr>
          <w:bCs/>
          <w:b/>
        </w:rPr>
        <w:t xml:space="preserve">数え方は「欠陥が伸びている方向の数」。</w:t>
      </w:r>
      <w:r>
        <w:t xml:space="preserve">工学的意味：転位は金属の塑性変形の担い手（加工硬化は転位どうしの絡み合い）。結晶粒界は</w:t>
      </w:r>
      <w:r>
        <w:t xml:space="preserve"> </w:t>
      </w:r>
      <w:r>
        <w:rPr>
          <w:bCs/>
          <w:b/>
        </w:rPr>
        <w:t xml:space="preserve">Hall-Petch 関係</w:t>
      </w:r>
      <w:r>
        <w:t xml:space="preserve">（粒が細かいほど粒界が多く転位の移動を妨げて硬い）。点欠陥はイオン伝導の担い手。</w:t>
      </w:r>
    </w:p>
    <w:p>
      <w:pPr>
        <w:pStyle w:val="BodyText"/>
      </w:pPr>
      <w:r>
        <w:rPr>
          <w:bCs/>
          <w:b/>
        </w:rPr>
        <w:t xml:space="preserve">補足：非化学量論組成（不定比）</w:t>
      </w:r>
      <w:r>
        <w:t xml:space="preserve">　FeO（Fe₁₋ₓO）は Fe²⁺ 空孔と一部 Fe³⁺ で電荷を補う。ZrO₂ に Y₂O₃ を固溶させた</w:t>
      </w:r>
      <w:r>
        <w:t xml:space="preserve"> </w:t>
      </w:r>
      <w:r>
        <w:rPr>
          <w:bCs/>
          <w:b/>
        </w:rPr>
        <w:t xml:space="preserve">YSZ</w:t>
      </w:r>
      <w:r>
        <w:t xml:space="preserve"> </w:t>
      </w:r>
      <w:r>
        <w:t xml:space="preserve">では</w:t>
      </w:r>
      <w:r>
        <w:t xml:space="preserve"> </w:t>
      </w:r>
      <w:r>
        <w:rPr>
          <w:bCs/>
          <w:b/>
        </w:rPr>
        <w:t xml:space="preserve">Y³⁺ が Zr⁴⁺ を置換し、電荷中性を保つため酸素空孔が生じる</w:t>
      </w:r>
      <w:r>
        <w:t xml:space="preserve">——これが酸化物イオン伝導の起源で、固体酸化物燃料電池と酸素センサに使われる。</w:t>
      </w:r>
    </w:p>
    <w:p>
      <w:pPr>
        <w:pStyle w:val="BodyText"/>
      </w:pPr>
      <w:r>
        <w:rPr>
          <w:bCs/>
          <w:b/>
        </w:rPr>
        <w:t xml:space="preserve">一句速記</w:t>
      </w:r>
      <w:r>
        <w:t xml:space="preserve">　ショットキーは空孔どうしの対（イオンが結晶外へ出るので密度が下がる）、フレンケルは格子間イオンと同種イオンの空孔の対（引っ越しなので組成不変）。空孔 0 次元・転位 1 次元・粒界 2 次元。</w:t>
      </w:r>
    </w:p>
    <w:p>
      <w:pPr>
        <w:pStyle w:val="BodyText"/>
      </w:pPr>
      <w:r>
        <w:rPr>
          <w:bCs/>
          <w:b/>
        </w:rPr>
        <w:t xml:space="preserve">R1再-Q28</w:t>
      </w:r>
    </w:p>
    <w:p>
      <w:pPr>
        <w:pStyle w:val="BodyText"/>
      </w:pPr>
      <w:r>
        <w:t xml:space="preserve">主題：二成分系溶液の蒸気圧　</w:t>
      </w:r>
      <w:r>
        <w:rPr>
          <w:bCs/>
          <w:b/>
        </w:rPr>
        <w:t xml:space="preserve">正解：④（最も不適切）</w:t>
      </w:r>
    </w:p>
    <w:p>
      <w:pPr>
        <w:pStyle w:val="BodyText"/>
      </w:pPr>
      <w:r>
        <w:rPr>
          <w:bCs/>
          <w:b/>
        </w:rPr>
        <w:t xml:space="preserve">④の破綻点は「常に」</w:t>
      </w:r>
    </w:p>
    <w:p>
      <w:pPr>
        <w:pStyle w:val="BodyText"/>
      </w:pPr>
      <w:r>
        <w:rPr>
          <w:bCs/>
          <w:b/>
        </w:rPr>
        <w:t xml:space="preserve">「常に」「必ず」「すべて」といった絶対量詞は、反例が一つあれば倒れる。</w:t>
      </w:r>
      <w:r>
        <w:t xml:space="preserve">まず疑うべき語。</w:t>
      </w:r>
    </w:p>
    <w:p>
      <w:pPr>
        <w:pStyle w:val="BodyText"/>
      </w:pPr>
      <w:r>
        <w:t xml:space="preserve">活量係数 γ は</w:t>
      </w:r>
      <w:r>
        <w:rPr>
          <w:bCs/>
          <w:b/>
        </w:rPr>
        <w:t xml:space="preserve">理想溶液からのずれの向き</w:t>
      </w:r>
      <w:r>
        <w:t xml:space="preserve">を表し、1 より大きくも小さくもなる。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γ</w:t>
            </w:r>
          </w:p>
        </w:tc>
        <w:tc>
          <w:tcPr/>
          <w:p>
            <w:pPr>
              <w:pStyle w:val="Compact"/>
              <w:jc w:val="left"/>
            </w:pPr>
            <w:r>
              <w:t xml:space="preserve">呼称</w:t>
            </w:r>
          </w:p>
        </w:tc>
        <w:tc>
          <w:tcPr/>
          <w:p>
            <w:pPr>
              <w:pStyle w:val="Compact"/>
              <w:jc w:val="left"/>
            </w:pPr>
            <w:r>
              <w:t xml:space="preserve">分子間力</w:t>
            </w:r>
          </w:p>
        </w:tc>
        <w:tc>
          <w:tcPr/>
          <w:p>
            <w:pPr>
              <w:pStyle w:val="Compact"/>
              <w:jc w:val="left"/>
            </w:pPr>
            <w:r>
              <w:t xml:space="preserve">例</w:t>
            </w:r>
          </w:p>
        </w:tc>
      </w:tr>
      <w:tr>
        <w:tc>
          <w:tcPr/>
          <w:p>
            <w:pPr>
              <w:pStyle w:val="Compact"/>
              <w:jc w:val="left"/>
            </w:pPr>
            <w:r>
              <w:rPr>
                <w:bCs/>
                <w:b/>
              </w:rPr>
              <w:t xml:space="preserve">γ ＞ 1</w:t>
            </w:r>
          </w:p>
        </w:tc>
        <w:tc>
          <w:tcPr/>
          <w:p>
            <w:pPr>
              <w:pStyle w:val="Compact"/>
              <w:jc w:val="left"/>
            </w:pPr>
            <w:r>
              <w:rPr>
                <w:bCs/>
                <w:b/>
              </w:rPr>
              <w:t xml:space="preserve">正の偏差</w:t>
            </w:r>
          </w:p>
        </w:tc>
        <w:tc>
          <w:tcPr/>
          <w:p>
            <w:pPr>
              <w:pStyle w:val="Compact"/>
              <w:jc w:val="left"/>
            </w:pPr>
            <w:r>
              <w:t xml:space="preserve">異種間の引力</w:t>
            </w:r>
            <w:r>
              <w:t xml:space="preserve"> </w:t>
            </w:r>
            <w:r>
              <w:rPr>
                <w:bCs/>
                <w:b/>
              </w:rPr>
              <w:t xml:space="preserve">＜</w:t>
            </w:r>
            <w:r>
              <w:t xml:space="preserve"> </w:t>
            </w:r>
            <w:r>
              <w:t xml:space="preserve">同種間 → 分子が逃げたがる → 蒸気圧が理想より高い</w:t>
            </w:r>
          </w:p>
        </w:tc>
        <w:tc>
          <w:tcPr/>
          <w:p>
            <w:pPr>
              <w:pStyle w:val="Compact"/>
              <w:jc w:val="left"/>
            </w:pPr>
            <w:r>
              <w:t xml:space="preserve">エタノール–水、ベンゼン–メタノール</w:t>
            </w:r>
          </w:p>
        </w:tc>
      </w:tr>
      <w:tr>
        <w:tc>
          <w:tcPr/>
          <w:p>
            <w:pPr>
              <w:pStyle w:val="Compact"/>
              <w:jc w:val="left"/>
            </w:pPr>
            <w:r>
              <w:t xml:space="preserve">γ ＝ 1</w:t>
            </w:r>
          </w:p>
        </w:tc>
        <w:tc>
          <w:tcPr/>
          <w:p>
            <w:pPr>
              <w:pStyle w:val="Compact"/>
              <w:jc w:val="left"/>
            </w:pPr>
            <w:r>
              <w:t xml:space="preserve">理想溶液</w:t>
            </w:r>
          </w:p>
        </w:tc>
        <w:tc>
          <w:tcPr/>
          <w:p>
            <w:pPr>
              <w:pStyle w:val="Compact"/>
              <w:jc w:val="left"/>
            </w:pPr>
            <w:r>
              <w:t xml:space="preserve">異種＝同種</w:t>
            </w:r>
          </w:p>
        </w:tc>
        <w:tc>
          <w:tcPr/>
          <w:p>
            <w:pPr>
              <w:pStyle w:val="Compact"/>
              <w:jc w:val="left"/>
            </w:pPr>
            <w:r>
              <w:t xml:space="preserve">ベンゼン–トルエン</w:t>
            </w:r>
          </w:p>
        </w:tc>
      </w:tr>
      <w:tr>
        <w:tc>
          <w:tcPr/>
          <w:p>
            <w:pPr>
              <w:pStyle w:val="Compact"/>
              <w:jc w:val="left"/>
            </w:pPr>
            <w:r>
              <w:rPr>
                <w:bCs/>
                <w:b/>
              </w:rPr>
              <w:t xml:space="preserve">γ ＜ 1</w:t>
            </w:r>
          </w:p>
        </w:tc>
        <w:tc>
          <w:tcPr/>
          <w:p>
            <w:pPr>
              <w:pStyle w:val="Compact"/>
              <w:jc w:val="left"/>
            </w:pPr>
            <w:r>
              <w:rPr>
                <w:bCs/>
                <w:b/>
              </w:rPr>
              <w:t xml:space="preserve">負の偏差</w:t>
            </w:r>
          </w:p>
        </w:tc>
        <w:tc>
          <w:tcPr/>
          <w:p>
            <w:pPr>
              <w:pStyle w:val="Compact"/>
              <w:jc w:val="left"/>
            </w:pPr>
            <w:r>
              <w:t xml:space="preserve">異種間の引力</w:t>
            </w:r>
            <w:r>
              <w:t xml:space="preserve"> </w:t>
            </w:r>
            <w:r>
              <w:rPr>
                <w:bCs/>
                <w:b/>
              </w:rPr>
              <w:t xml:space="preserve">＞</w:t>
            </w:r>
            <w:r>
              <w:t xml:space="preserve"> </w:t>
            </w:r>
            <w:r>
              <w:t xml:space="preserve">同種間 → 引き留められる → 蒸気圧が理想より低い</w:t>
            </w:r>
          </w:p>
        </w:tc>
        <w:tc>
          <w:tcPr/>
          <w:p>
            <w:pPr>
              <w:pStyle w:val="Compact"/>
              <w:jc w:val="left"/>
            </w:pPr>
            <w:r>
              <w:rPr>
                <w:bCs/>
                <w:b/>
              </w:rPr>
              <w:t xml:space="preserve">クロロホルム–アセトン</w:t>
            </w:r>
            <w:r>
              <w:t xml:space="preserve">（水素結合）、HCl–水、アセトン–水</w:t>
            </w:r>
          </w:p>
        </w:tc>
      </w:tr>
    </w:tbl>
    <w:p>
      <w:pPr>
        <w:pStyle w:val="BodyText"/>
      </w:pPr>
      <w:r>
        <w:t xml:space="preserve">負の偏差の典型機構：クロロホルムの C–H とアセトンの C=O が水素結合を作り、同種どうしより強く引き合うので双方とも蒸発しにくい。</w:t>
      </w:r>
    </w:p>
    <w:p>
      <w:pPr>
        <w:pStyle w:val="BodyText"/>
      </w:pPr>
      <w:r>
        <w:rPr>
          <w:bCs/>
          <w:b/>
        </w:rPr>
        <w:t xml:space="preserve">向きの覚え方：異種分子が「仲が良い」→ 液相に留まる → 蒸気圧が下がる → γ＜1。「仲が悪い」→ 逃げたがる → γ＞1。</w:t>
      </w:r>
      <w:r>
        <w:t xml:space="preserve">正の偏差が極端だと</w:t>
      </w:r>
      <w:r>
        <w:rPr>
          <w:bCs/>
          <w:b/>
        </w:rPr>
        <w:t xml:space="preserve">最低沸点共沸</w:t>
      </w:r>
      <w:r>
        <w:t xml:space="preserve">（エタノール–水 95.6 %）、負の偏差が極端だと</w:t>
      </w:r>
      <w:r>
        <w:rPr>
          <w:bCs/>
          <w:b/>
        </w:rPr>
        <w:t xml:space="preserve">最高沸点共沸</w:t>
      </w:r>
      <w:r>
        <w:t xml:space="preserve">（HCl–水 20.2 %）。</w:t>
      </w:r>
    </w:p>
    <w:p>
      <w:pPr>
        <w:pStyle w:val="BodyText"/>
      </w:pPr>
      <w:r>
        <w:rPr>
          <w:bCs/>
          <w:b/>
        </w:rPr>
        <w:t xml:space="preserve">②③は対で理解する——ラウールとヘンリーは同じ図の両端の極限則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対象</w:t>
            </w:r>
          </w:p>
        </w:tc>
        <w:tc>
          <w:tcPr/>
          <w:p>
            <w:pPr>
              <w:pStyle w:val="Compact"/>
              <w:jc w:val="left"/>
            </w:pPr>
            <w:r>
              <w:t xml:space="preserve">濃度条件</w:t>
            </w:r>
          </w:p>
        </w:tc>
        <w:tc>
          <w:tcPr/>
          <w:p>
            <w:pPr>
              <w:pStyle w:val="Compact"/>
              <w:jc w:val="left"/>
            </w:pPr>
            <w:r>
              <w:t xml:space="preserve">式</w:t>
            </w:r>
          </w:p>
        </w:tc>
      </w:tr>
      <w:tr>
        <w:tc>
          <w:tcPr/>
          <w:p>
            <w:pPr>
              <w:pStyle w:val="Compact"/>
              <w:jc w:val="left"/>
            </w:pPr>
            <w:r>
              <w:rPr>
                <w:bCs/>
                <w:b/>
              </w:rPr>
              <w:t xml:space="preserve">ラウールの法則</w:t>
            </w:r>
          </w:p>
        </w:tc>
        <w:tc>
          <w:tcPr/>
          <w:p>
            <w:pPr>
              <w:pStyle w:val="Compact"/>
              <w:jc w:val="left"/>
            </w:pPr>
            <w:r>
              <w:rPr>
                <w:bCs/>
                <w:b/>
              </w:rPr>
              <w:t xml:space="preserve">溶媒</w:t>
            </w:r>
            <w:r>
              <w:t xml:space="preserve">（多数成分）</w:t>
            </w:r>
          </w:p>
        </w:tc>
        <w:tc>
          <w:tcPr/>
          <w:p>
            <w:pPr>
              <w:pStyle w:val="Compact"/>
              <w:jc w:val="left"/>
            </w:pPr>
            <w:r>
              <w:rPr>
                <w:bCs/>
                <w:b/>
              </w:rPr>
              <w:t xml:space="preserve">x → 1</w:t>
            </w:r>
            <w:r>
              <w:t xml:space="preserve">（濃度が大きい）</w:t>
            </w:r>
          </w:p>
        </w:tc>
        <w:tc>
          <w:tcPr/>
          <w:p>
            <w:pPr>
              <w:pStyle w:val="Compact"/>
              <w:jc w:val="left"/>
            </w:pPr>
            <w:r>
              <w:t xml:space="preserve">p_A ＝ x_A ·</w:t>
            </w:r>
            <w:r>
              <w:t xml:space="preserve"> </w:t>
            </w:r>
            <w:r>
              <w:rPr>
                <w:bCs/>
                <w:b/>
              </w:rPr>
              <w:t xml:space="preserve">p_A°</w:t>
            </w:r>
            <w:r>
              <w:t xml:space="preserve">（純成分蒸気圧）</w:t>
            </w:r>
          </w:p>
        </w:tc>
      </w:tr>
      <w:tr>
        <w:tc>
          <w:tcPr/>
          <w:p>
            <w:pPr>
              <w:pStyle w:val="Compact"/>
              <w:jc w:val="left"/>
            </w:pPr>
            <w:r>
              <w:rPr>
                <w:bCs/>
                <w:b/>
              </w:rPr>
              <w:t xml:space="preserve">ヘンリーの法則</w:t>
            </w:r>
          </w:p>
        </w:tc>
        <w:tc>
          <w:tcPr/>
          <w:p>
            <w:pPr>
              <w:pStyle w:val="Compact"/>
              <w:jc w:val="left"/>
            </w:pPr>
            <w:r>
              <w:rPr>
                <w:bCs/>
                <w:b/>
              </w:rPr>
              <w:t xml:space="preserve">溶質</w:t>
            </w:r>
            <w:r>
              <w:t xml:space="preserve">（少数成分）</w:t>
            </w:r>
          </w:p>
        </w:tc>
        <w:tc>
          <w:tcPr/>
          <w:p>
            <w:pPr>
              <w:pStyle w:val="Compact"/>
              <w:jc w:val="left"/>
            </w:pPr>
            <w:r>
              <w:rPr>
                <w:bCs/>
                <w:b/>
              </w:rPr>
              <w:t xml:space="preserve">x → 0</w:t>
            </w:r>
            <w:r>
              <w:t xml:space="preserve">（希薄）</w:t>
            </w:r>
          </w:p>
        </w:tc>
        <w:tc>
          <w:tcPr/>
          <w:p>
            <w:pPr>
              <w:pStyle w:val="Compact"/>
              <w:jc w:val="left"/>
            </w:pPr>
            <w:r>
              <w:t xml:space="preserve">p_B ＝ x_B ·</w:t>
            </w:r>
            <w:r>
              <w:t xml:space="preserve"> </w:t>
            </w:r>
            <w:r>
              <w:rPr>
                <w:bCs/>
                <w:b/>
              </w:rPr>
              <w:t xml:space="preserve">k_H</w:t>
            </w:r>
            <w:r>
              <w:t xml:space="preserve">（ヘンリー定数）</w:t>
            </w:r>
          </w:p>
        </w:tc>
      </w:tr>
    </w:tbl>
    <w:p>
      <w:pPr>
        <w:pStyle w:val="BodyText"/>
      </w:pPr>
      <w:r>
        <w:t xml:space="preserve">違いは比例定数だけ。物理像：溶媒の濃度が 1 に近いと、溶媒分子の周囲はほぼ同種なので環境が純物質と同じ → 純物質の蒸気圧に比例（ラウール）。溶質の濃度が 0 に近いと、溶質分子の周囲は全て溶媒なので環境は均一だが</w:t>
      </w:r>
      <w:r>
        <w:rPr>
          <w:bCs/>
          <w:b/>
        </w:rPr>
        <w:t xml:space="preserve">純溶質の環境ではない</w:t>
      </w:r>
      <w:r>
        <w:t xml:space="preserve"> </w:t>
      </w:r>
      <w:r>
        <w:t xml:space="preserve">→ 濃度に比例はするが比例定数が p° ではなく k_H（ヘンリー）。</w:t>
      </w:r>
      <w:r>
        <w:rPr>
          <w:bCs/>
          <w:b/>
        </w:rPr>
        <w:t xml:space="preserve">②③の「大きく」「小さく」を入れ替えると誤り肢になる</w:t>
      </w:r>
      <w:r>
        <w:t xml:space="preserve">——この型の改造は頻出。</w:t>
      </w:r>
    </w:p>
    <w:p>
      <w:pPr>
        <w:pStyle w:val="BodyText"/>
      </w:pPr>
      <w:r>
        <w:rPr>
          <w:bCs/>
          <w:b/>
        </w:rPr>
        <w:t xml:space="preserve">①が正しい</w:t>
      </w:r>
      <w:r>
        <w:t xml:space="preserve">　アントワン式 log₁₀P ＝ A − B/(T ＋ C)。A、B、C は物質固有の定数で、クラウジウス・クラペイロン式に C 項を加えて曲線を補正した実用式。</w:t>
      </w:r>
      <w:r>
        <w:rPr>
          <w:bCs/>
          <w:b/>
        </w:rPr>
        <w:t xml:space="preserve">算出するのは「純成分」の蒸気圧</w:t>
      </w:r>
      <w:r>
        <w:t xml:space="preserve">であり、これがラウール式の p° にあたる。①と②は論理的に繋がっている。</w:t>
      </w:r>
    </w:p>
    <w:p>
      <w:pPr>
        <w:pStyle w:val="BodyText"/>
      </w:pPr>
      <w:r>
        <w:rPr>
          <w:bCs/>
          <w:b/>
        </w:rPr>
        <w:t xml:space="preserve">⑤が正しい——浸透圧の蒸気圧による解釈</w:t>
      </w:r>
    </w:p>
    <w:p>
      <w:pPr>
        <w:pStyle w:val="BodyText"/>
      </w:pPr>
      <w:r>
        <w:t xml:space="preserve">① 溶質を加える → 溶媒のモル分率が下がる →</w:t>
      </w:r>
      <w:r>
        <w:t xml:space="preserve"> </w:t>
      </w:r>
      <w:r>
        <w:rPr>
          <w:bCs/>
          <w:b/>
        </w:rPr>
        <w:t xml:space="preserve">蒸気圧降下</w:t>
      </w:r>
      <w:r>
        <w:t xml:space="preserve">（ラウール）② 蒸気圧降下 ⇔ 溶媒の</w:t>
      </w:r>
      <w:r>
        <w:rPr>
          <w:bCs/>
          <w:b/>
        </w:rPr>
        <w:t xml:space="preserve">化学ポテンシャルの低下</w:t>
      </w:r>
      <w:r>
        <w:t xml:space="preserve">（μ ＝ μ° ＋ RT ln p）③ 半透膜の両側で化学ポテンシャルが不等（純水側が高い）→ 水が溶液側へ流れる ④ 流れを止めるには溶液側の化学ポテンシャルを純水の水準まで</w:t>
      </w:r>
      <w:r>
        <w:rPr>
          <w:bCs/>
          <w:b/>
        </w:rPr>
        <w:t xml:space="preserve">上げる</w:t>
      </w:r>
      <w:r>
        <w:t xml:space="preserve">必要がある ⑤ 凝縮相の化学ポテンシャルは加圧で上げられる（dμ ＝ V_m dP）⑥ そのために必要な圧力が</w:t>
      </w:r>
      <w:r>
        <w:rPr>
          <w:bCs/>
          <w:b/>
        </w:rPr>
        <w:t xml:space="preserve">浸透圧 π</w:t>
      </w:r>
    </w:p>
    <w:p>
      <w:pPr>
        <w:pStyle w:val="BodyText"/>
      </w:pPr>
      <w:r>
        <w:t xml:space="preserve">πV_m ＝ RT ln(p°/p)。希薄極限で展開すればファントホッフ式 π ＝ RTC/M（R1再-Q20）に戻る。</w:t>
      </w:r>
    </w:p>
    <w:p>
      <w:pPr>
        <w:pStyle w:val="BodyText"/>
      </w:pPr>
      <w:r>
        <w:rPr>
          <w:bCs/>
          <w:b/>
        </w:rPr>
        <w:t xml:space="preserve">蒸気圧降下・沸点上昇・凝固点降下・浸透圧の四つの束一的性質は、すべて「溶媒の化学ポテンシャルが希釈で下がる」という一つの原因から出る。</w:t>
      </w:r>
    </w:p>
    <w:p>
      <w:pPr>
        <w:pStyle w:val="BodyText"/>
      </w:pPr>
      <w:r>
        <w:rPr>
          <w:bCs/>
          <w:b/>
        </w:rPr>
        <w:t xml:space="preserve">一句速記</w:t>
      </w:r>
      <w:r>
        <w:t xml:space="preserve">　活量係数は 1 より大きくも小さくもなる（水素結合で引き合えば γ＜1 の負の偏差）。ラウールは溶媒・x→1・p° を使い、ヘンリーは溶質・x→0・k_H を使う。</w:t>
      </w:r>
      <w:r>
        <w:t xml:space="preserve"> </w:t>
      </w:r>
      <w:r>
        <w:rPr>
          <w:bCs/>
          <w:b/>
        </w:rPr>
        <w:t xml:space="preserve">R1再-Q29</w:t>
      </w:r>
    </w:p>
    <w:p>
      <w:pPr>
        <w:pStyle w:val="BodyText"/>
      </w:pPr>
      <w:r>
        <w:t xml:space="preserve">主題：管型反応器と槽型反応器　</w:t>
      </w:r>
      <w:r>
        <w:rPr>
          <w:bCs/>
          <w:b/>
        </w:rPr>
        <w:t xml:space="preserve">正解：①（最も不適切）</w:t>
      </w:r>
    </w:p>
    <w:p>
      <w:pPr>
        <w:pStyle w:val="BodyText"/>
      </w:pPr>
      <w:r>
        <w:rPr>
          <w:bCs/>
          <w:b/>
        </w:rPr>
        <w:t xml:space="preserve">①が誤り——槽型（CSTR）は同じ反応率を得るのにより大きな容積を要する</w:t>
      </w:r>
    </w:p>
    <w:p>
      <w:pPr>
        <w:pStyle w:val="BodyText"/>
      </w:pPr>
      <w:r>
        <w:t xml:space="preserve">作問が巧妙なのは、「槽内の濃度を均一にできる」という</w:t>
      </w:r>
      <w:r>
        <w:rPr>
          <w:bCs/>
          <w:b/>
        </w:rPr>
        <w:t xml:space="preserve">前半が事実</w:t>
      </w:r>
      <w:r>
        <w:t xml:space="preserve">である点。しかしその事実が導く結論は設問と逆になる。</w:t>
      </w:r>
    </w:p>
    <w:p>
      <w:pPr>
        <w:pStyle w:val="BodyText"/>
      </w:pPr>
      <w:r>
        <w:rPr>
          <w:bCs/>
          <w:b/>
        </w:rPr>
        <w:t xml:space="preserve">設計式</w:t>
      </w:r>
      <w:r>
        <w:t xml:space="preserve">（A → B、一次反応 −r_A ＝ kC_A）</w:t>
      </w:r>
    </w:p>
    <w:p>
      <w:pPr>
        <w:pStyle w:val="BodyText"/>
      </w:pPr>
      <w:r>
        <w:rPr>
          <w:bCs/>
          <w:b/>
        </w:rPr>
        <w:t xml:space="preserve">槽型（CSTR、完全混合）</w:t>
      </w:r>
      <w:r>
        <w:t xml:space="preserve">：槽内の濃度はどこでも</w:t>
      </w:r>
      <w:r>
        <w:rPr>
          <w:bCs/>
          <w:b/>
        </w:rPr>
        <w:t xml:space="preserve">出口濃度</w:t>
      </w:r>
      <w:r>
        <w:t xml:space="preserve">に等しいので、速度式には出口条件を代入する。</w:t>
      </w:r>
    </w:p>
    <w:p>
      <w:pPr>
        <w:pStyle w:val="BodyText"/>
      </w:pPr>
      <w:r>
        <w:t xml:space="preserve">V(CSTR) ＝ F_A0·X/(−r_A)出口 ＝ v₀C_A0X/[kC_A0(1−X)] ＝</w:t>
      </w:r>
      <w:r>
        <w:t xml:space="preserve"> </w:t>
      </w:r>
      <w:r>
        <w:rPr>
          <w:bCs/>
          <w:b/>
        </w:rPr>
        <w:t xml:space="preserve">(v₀/k)·X/(1−X)</w:t>
      </w:r>
    </w:p>
    <w:p>
      <w:pPr>
        <w:pStyle w:val="BodyText"/>
      </w:pPr>
      <w:r>
        <w:rPr>
          <w:bCs/>
          <w:b/>
        </w:rPr>
        <w:t xml:space="preserve">管型（PFR、押出し流れ）</w:t>
      </w:r>
      <w:r>
        <w:t xml:space="preserve">：濃度が軸方向に連続変化するので積分する。</w:t>
      </w:r>
    </w:p>
    <w:p>
      <w:pPr>
        <w:pStyle w:val="BodyText"/>
      </w:pPr>
      <w:r>
        <w:t xml:space="preserve">V(PFR) ＝ F_A0∫dX/(−r_A) ＝</w:t>
      </w:r>
      <w:r>
        <w:t xml:space="preserve"> </w:t>
      </w:r>
      <w:r>
        <w:rPr>
          <w:bCs/>
          <w:b/>
        </w:rPr>
        <w:t xml:space="preserve">(v₀/k)·ln[1/(1−X)]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反応率 X</w:t>
            </w:r>
          </w:p>
        </w:tc>
        <w:tc>
          <w:tcPr/>
          <w:p>
            <w:pPr>
              <w:pStyle w:val="Compact"/>
              <w:jc w:val="left"/>
            </w:pPr>
            <w:r>
              <w:t xml:space="preserve">V(CSTR)</w:t>
            </w:r>
          </w:p>
        </w:tc>
        <w:tc>
          <w:tcPr/>
          <w:p>
            <w:pPr>
              <w:pStyle w:val="Compact"/>
              <w:jc w:val="left"/>
            </w:pPr>
            <w:r>
              <w:t xml:space="preserve">V(PFR)</w:t>
            </w:r>
          </w:p>
        </w:tc>
        <w:tc>
          <w:tcPr/>
          <w:p>
            <w:pPr>
              <w:pStyle w:val="Compact"/>
              <w:jc w:val="left"/>
            </w:pPr>
            <w:r>
              <w:t xml:space="preserve">倍率</w:t>
            </w:r>
          </w:p>
        </w:tc>
      </w:tr>
      <w:tr>
        <w:tc>
          <w:tcPr/>
          <w:p>
            <w:pPr>
              <w:pStyle w:val="Compact"/>
              <w:jc w:val="left"/>
            </w:pPr>
            <w:r>
              <w:t xml:space="preserve">0.5</w:t>
            </w:r>
          </w:p>
        </w:tc>
        <w:tc>
          <w:tcPr/>
          <w:p>
            <w:pPr>
              <w:pStyle w:val="Compact"/>
              <w:jc w:val="left"/>
            </w:pPr>
            <w:r>
              <w:t xml:space="preserve">1.00</w:t>
            </w:r>
          </w:p>
        </w:tc>
        <w:tc>
          <w:tcPr/>
          <w:p>
            <w:pPr>
              <w:pStyle w:val="Compact"/>
              <w:jc w:val="left"/>
            </w:pPr>
            <w:r>
              <w:t xml:space="preserve">0.693</w:t>
            </w:r>
          </w:p>
        </w:tc>
        <w:tc>
          <w:tcPr/>
          <w:p>
            <w:pPr>
              <w:pStyle w:val="Compact"/>
              <w:jc w:val="left"/>
            </w:pPr>
            <w:r>
              <w:t xml:space="preserve">1.44</w:t>
            </w:r>
          </w:p>
        </w:tc>
      </w:tr>
      <w:tr>
        <w:tc>
          <w:tcPr/>
          <w:p>
            <w:pPr>
              <w:pStyle w:val="Compact"/>
              <w:jc w:val="left"/>
            </w:pPr>
            <w:r>
              <w:t xml:space="preserve">0.9</w:t>
            </w:r>
          </w:p>
        </w:tc>
        <w:tc>
          <w:tcPr/>
          <w:p>
            <w:pPr>
              <w:pStyle w:val="Compact"/>
              <w:jc w:val="left"/>
            </w:pPr>
            <w:r>
              <w:t xml:space="preserve">9.00</w:t>
            </w:r>
          </w:p>
        </w:tc>
        <w:tc>
          <w:tcPr/>
          <w:p>
            <w:pPr>
              <w:pStyle w:val="Compact"/>
              <w:jc w:val="left"/>
            </w:pPr>
            <w:r>
              <w:t xml:space="preserve">2.303</w:t>
            </w:r>
          </w:p>
        </w:tc>
        <w:tc>
          <w:tcPr/>
          <w:p>
            <w:pPr>
              <w:pStyle w:val="Compact"/>
              <w:jc w:val="left"/>
            </w:pPr>
            <w:r>
              <w:rPr>
                <w:bCs/>
                <w:b/>
              </w:rPr>
              <w:t xml:space="preserve">3.91</w:t>
            </w:r>
          </w:p>
        </w:tc>
      </w:tr>
      <w:tr>
        <w:tc>
          <w:tcPr/>
          <w:p>
            <w:pPr>
              <w:pStyle w:val="Compact"/>
              <w:jc w:val="left"/>
            </w:pPr>
            <w:r>
              <w:t xml:space="preserve">0.99</w:t>
            </w:r>
          </w:p>
        </w:tc>
        <w:tc>
          <w:tcPr/>
          <w:p>
            <w:pPr>
              <w:pStyle w:val="Compact"/>
              <w:jc w:val="left"/>
            </w:pPr>
            <w:r>
              <w:t xml:space="preserve">99.0</w:t>
            </w:r>
          </w:p>
        </w:tc>
        <w:tc>
          <w:tcPr/>
          <w:p>
            <w:pPr>
              <w:pStyle w:val="Compact"/>
              <w:jc w:val="left"/>
            </w:pPr>
            <w:r>
              <w:t xml:space="preserve">4.605</w:t>
            </w:r>
          </w:p>
        </w:tc>
        <w:tc>
          <w:tcPr/>
          <w:p>
            <w:pPr>
              <w:pStyle w:val="Compact"/>
              <w:jc w:val="left"/>
            </w:pPr>
            <w:r>
              <w:t xml:space="preserve">21.5</w:t>
            </w:r>
          </w:p>
        </w:tc>
      </w:tr>
    </w:tbl>
    <w:p>
      <w:pPr>
        <w:pStyle w:val="BodyText"/>
      </w:pPr>
      <w:r>
        <w:rPr>
          <w:bCs/>
          <w:b/>
        </w:rPr>
        <w:t xml:space="preserve">CSTR の方が常に大きく、反応率が高いほど差が開く。</w:t>
      </w:r>
    </w:p>
    <w:p>
      <w:pPr>
        <w:pStyle w:val="BodyText"/>
      </w:pPr>
      <w:r>
        <w:rPr>
          <w:bCs/>
          <w:b/>
        </w:rPr>
        <w:t xml:space="preserve">物理的理由（公式を覚えなくても出る）</w:t>
      </w:r>
      <w:r>
        <w:t xml:space="preserve">　</w:t>
      </w:r>
      <w:r>
        <w:rPr>
          <w:bCs/>
          <w:b/>
        </w:rPr>
        <w:t xml:space="preserve">CSTR の「均一」こそが弱点。</w:t>
      </w:r>
      <w:r>
        <w:t xml:space="preserve">原料は槽に入った瞬間に出口濃度まで希釈されるので、</w:t>
      </w:r>
      <w:r>
        <w:rPr>
          <w:bCs/>
          <w:b/>
        </w:rPr>
        <w:t xml:space="preserve">反応器全体が最も遅い速度で運転される。</w:t>
      </w:r>
      <w:r>
        <w:t xml:space="preserve">PFR には濃度勾配があり、入口側は高濃度・高速度で働くので、大部分の容積が CSTR より速い条件で働く。</w:t>
      </w:r>
    </w:p>
    <w:p>
      <w:pPr>
        <w:pStyle w:val="BodyText"/>
      </w:pPr>
      <w:r>
        <w:rPr>
          <w:bCs/>
          <w:b/>
        </w:rPr>
        <w:t xml:space="preserve">通則：正の反応次数（n ＞ 0）なら PFR ＜ CSTR が常に成り立つ。</w:t>
      </w:r>
      <w:r>
        <w:t xml:space="preserve">（次数が負、または自触媒的な反応では逆転しうる。）</w:t>
      </w:r>
    </w:p>
    <w:p>
      <w:pPr>
        <w:pStyle w:val="BodyText"/>
      </w:pPr>
      <w:r>
        <w:rPr>
          <w:bCs/>
          <w:b/>
        </w:rPr>
        <w:t xml:space="preserve">図解（Levenspiel プロット）</w:t>
      </w:r>
      <w:r>
        <w:t xml:space="preserve">　1/(−r_A) を X に対して描くと、</w:t>
      </w:r>
      <w:r>
        <w:rPr>
          <w:bCs/>
          <w:b/>
        </w:rPr>
        <w:t xml:space="preserve">PFR ＝ 曲線下の面積</w:t>
      </w:r>
      <w:r>
        <w:t xml:space="preserve">、</w:t>
      </w:r>
      <w:r>
        <w:rPr>
          <w:bCs/>
          <w:b/>
        </w:rPr>
        <w:t xml:space="preserve">CSTR ＝ 出口点の高さの長方形</w:t>
      </w:r>
      <w:r>
        <w:t xml:space="preserve">。1/(−r_A) が単調増加なら長方形が必ず大きい。公式より図の方が覚えやすい。</w:t>
      </w:r>
    </w:p>
    <w:p>
      <w:pPr>
        <w:pStyle w:val="BodyText"/>
      </w:pPr>
      <w:r>
        <w:rPr>
          <w:bCs/>
          <w:b/>
        </w:rPr>
        <w:t xml:space="preserve">②は正しい</w:t>
      </w:r>
      <w:r>
        <w:t xml:space="preserve">　PFR は流れながら反応が進むので、成分 A の濃度は入口から出口へ単調に減少する（軸方向に勾配、径方向は均一、軸方向混合なし）。</w:t>
      </w:r>
    </w:p>
    <w:p>
      <w:pPr>
        <w:pStyle w:val="BodyText"/>
      </w:pPr>
      <w:r>
        <w:rPr>
          <w:bCs/>
          <w:b/>
        </w:rPr>
        <w:t xml:space="preserve">③は正しい</w:t>
      </w:r>
      <w:r>
        <w:t xml:space="preserve">　入口で C_A が最大 → 反応速度 kC_A が最大 →</w:t>
      </w:r>
      <w:r>
        <w:t xml:space="preserve"> </w:t>
      </w:r>
      <w:r>
        <w:rPr>
          <w:bCs/>
          <w:b/>
        </w:rPr>
        <w:t xml:space="preserve">単位容積あたりの発熱が最大</w:t>
      </w:r>
      <w:r>
        <w:t xml:space="preserve">。よって均一温度を保つには入口付近の除熱を大きくする必要がある。</w:t>
      </w:r>
    </w:p>
    <w:p>
      <w:pPr>
        <w:pStyle w:val="BodyText"/>
      </w:pPr>
      <w:r>
        <w:rPr>
          <w:bCs/>
          <w:b/>
        </w:rPr>
        <w:t xml:space="preserve">（失敗の型）機構は正しく推論できたのに、結論を選択肢と逆に当てはめた。</w:t>
      </w:r>
      <w:r>
        <w:t xml:space="preserve">「出口付近は反応速度が低いから温度上昇が小さい」という推論はそのまま③が正しい理由になる。</w:t>
      </w:r>
      <w:r>
        <w:rPr>
          <w:bCs/>
          <w:b/>
        </w:rPr>
        <w:t xml:space="preserve">推論し終えたら、結論と選択肢の文面を一語ずつ突き合わせてから判定する。</w:t>
      </w:r>
    </w:p>
    <w:p>
      <w:pPr>
        <w:pStyle w:val="BodyText"/>
      </w:pPr>
      <w:r>
        <w:rPr>
          <w:bCs/>
          <w:b/>
        </w:rPr>
        <w:t xml:space="preserve">二つの反応器の対照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管型（PFR）</w:t>
            </w:r>
          </w:p>
        </w:tc>
        <w:tc>
          <w:tcPr/>
          <w:p>
            <w:pPr>
              <w:pStyle w:val="Compact"/>
              <w:jc w:val="left"/>
            </w:pPr>
            <w:r>
              <w:t xml:space="preserve">槽型（CSTR）</w:t>
            </w:r>
          </w:p>
        </w:tc>
      </w:tr>
      <w:tr>
        <w:tc>
          <w:tcPr/>
          <w:p>
            <w:pPr>
              <w:pStyle w:val="Compact"/>
              <w:jc w:val="left"/>
            </w:pPr>
            <w:r>
              <w:t xml:space="preserve">濃度分布</w:t>
            </w:r>
          </w:p>
        </w:tc>
        <w:tc>
          <w:tcPr/>
          <w:p>
            <w:pPr>
              <w:pStyle w:val="Compact"/>
              <w:jc w:val="left"/>
            </w:pPr>
            <w:r>
              <w:t xml:space="preserve">軸方向に勾配</w:t>
            </w:r>
          </w:p>
        </w:tc>
        <w:tc>
          <w:tcPr/>
          <w:p>
            <w:pPr>
              <w:pStyle w:val="Compact"/>
              <w:jc w:val="left"/>
            </w:pPr>
            <w:r>
              <w:t xml:space="preserve">均一＝出口濃度</w:t>
            </w:r>
          </w:p>
        </w:tc>
      </w:tr>
      <w:tr>
        <w:tc>
          <w:tcPr/>
          <w:p>
            <w:pPr>
              <w:pStyle w:val="Compact"/>
              <w:jc w:val="left"/>
            </w:pPr>
            <w:r>
              <w:t xml:space="preserve">同反応率での容積</w:t>
            </w:r>
          </w:p>
        </w:tc>
        <w:tc>
          <w:tcPr/>
          <w:p>
            <w:pPr>
              <w:pStyle w:val="Compact"/>
              <w:jc w:val="left"/>
            </w:pPr>
            <w:r>
              <w:rPr>
                <w:bCs/>
                <w:b/>
              </w:rPr>
              <w:t xml:space="preserve">小</w:t>
            </w:r>
          </w:p>
        </w:tc>
        <w:tc>
          <w:tcPr/>
          <w:p>
            <w:pPr>
              <w:pStyle w:val="Compact"/>
              <w:jc w:val="left"/>
            </w:pPr>
            <w:r>
              <w:t xml:space="preserve">大</w:t>
            </w:r>
          </w:p>
        </w:tc>
      </w:tr>
      <w:tr>
        <w:tc>
          <w:tcPr/>
          <w:p>
            <w:pPr>
              <w:pStyle w:val="Compact"/>
              <w:jc w:val="left"/>
            </w:pPr>
            <w:r>
              <w:t xml:space="preserve">発熱の分布</w:t>
            </w:r>
          </w:p>
        </w:tc>
        <w:tc>
          <w:tcPr/>
          <w:p>
            <w:pPr>
              <w:pStyle w:val="Compact"/>
              <w:jc w:val="left"/>
            </w:pPr>
            <w:r>
              <w:rPr>
                <w:bCs/>
                <w:b/>
              </w:rPr>
              <w:t xml:space="preserve">入口に集中</w:t>
            </w:r>
          </w:p>
        </w:tc>
        <w:tc>
          <w:tcPr/>
          <w:p>
            <w:pPr>
              <w:pStyle w:val="Compact"/>
              <w:jc w:val="left"/>
            </w:pPr>
            <w:r>
              <w:t xml:space="preserve">全槽均一</w:t>
            </w:r>
          </w:p>
        </w:tc>
      </w:tr>
      <w:tr>
        <w:tc>
          <w:tcPr/>
          <w:p>
            <w:pPr>
              <w:pStyle w:val="Compact"/>
              <w:jc w:val="left"/>
            </w:pPr>
            <w:r>
              <w:t xml:space="preserve">除熱・温度制御</w:t>
            </w:r>
          </w:p>
        </w:tc>
        <w:tc>
          <w:tcPr/>
          <w:p>
            <w:pPr>
              <w:pStyle w:val="Compact"/>
              <w:jc w:val="left"/>
            </w:pPr>
            <w:r>
              <w:t xml:space="preserve">入口で強化が必要、均温が難しい</w:t>
            </w:r>
          </w:p>
        </w:tc>
        <w:tc>
          <w:tcPr/>
          <w:p>
            <w:pPr>
              <w:pStyle w:val="Compact"/>
              <w:jc w:val="left"/>
            </w:pPr>
            <w:r>
              <w:rPr>
                <w:bCs/>
                <w:b/>
              </w:rPr>
              <w:t xml:space="preserve">容易</w:t>
            </w:r>
          </w:p>
        </w:tc>
      </w:tr>
      <w:tr>
        <w:tc>
          <w:tcPr/>
          <w:p>
            <w:pPr>
              <w:pStyle w:val="Compact"/>
              <w:jc w:val="left"/>
            </w:pPr>
            <w:r>
              <w:t xml:space="preserve">滞留時間分布</w:t>
            </w:r>
          </w:p>
        </w:tc>
        <w:tc>
          <w:tcPr/>
          <w:p>
            <w:pPr>
              <w:pStyle w:val="Compact"/>
              <w:jc w:val="left"/>
            </w:pPr>
            <w:r>
              <w:t xml:space="preserve">狭い</w:t>
            </w:r>
          </w:p>
        </w:tc>
        <w:tc>
          <w:tcPr/>
          <w:p>
            <w:pPr>
              <w:pStyle w:val="Compact"/>
              <w:jc w:val="left"/>
            </w:pPr>
            <w:r>
              <w:t xml:space="preserve">広い（短絡成分あり）</w:t>
            </w:r>
          </w:p>
        </w:tc>
      </w:tr>
      <w:tr>
        <w:tc>
          <w:tcPr/>
          <w:p>
            <w:pPr>
              <w:pStyle w:val="Compact"/>
              <w:jc w:val="left"/>
            </w:pPr>
            <w:r>
              <w:t xml:space="preserve">適する場面</w:t>
            </w:r>
          </w:p>
        </w:tc>
        <w:tc>
          <w:tcPr/>
          <w:p>
            <w:pPr>
              <w:pStyle w:val="Compact"/>
              <w:jc w:val="left"/>
            </w:pPr>
            <w:r>
              <w:t xml:space="preserve">大量生産、高反応率</w:t>
            </w:r>
          </w:p>
        </w:tc>
        <w:tc>
          <w:tcPr/>
          <w:p>
            <w:pPr>
              <w:pStyle w:val="Compact"/>
              <w:jc w:val="left"/>
            </w:pPr>
            <w:r>
              <w:t xml:space="preserve">温度制御が重要、多品種少量、高粘度</w:t>
            </w:r>
          </w:p>
        </w:tc>
      </w:tr>
    </w:tbl>
    <w:p>
      <w:pPr>
        <w:pStyle w:val="BodyText"/>
      </w:pPr>
      <w:r>
        <w:rPr>
          <w:bCs/>
          <w:b/>
        </w:rPr>
        <w:t xml:space="preserve">一句速記</w:t>
      </w:r>
      <w:r>
        <w:t xml:space="preserve">　CSTR は入った瞬間に出口濃度まで薄まり全槽が最も遅い速度で動くので、同じ反応率なら PFR より容積が大きい（X＝0.9 で約 4 倍）。PFR は入口が高濃度なので発熱が集中し除熱が要る。</w:t>
      </w:r>
    </w:p>
    <w:p>
      <w:pPr>
        <w:pStyle w:val="BodyText"/>
      </w:pPr>
      <w:r>
        <w:rPr>
          <w:bCs/>
          <w:b/>
        </w:rPr>
        <w:t xml:space="preserve">R1再-Q30</w:t>
      </w:r>
    </w:p>
    <w:p>
      <w:pPr>
        <w:pStyle w:val="BodyText"/>
      </w:pPr>
      <w:r>
        <w:t xml:space="preserve">主題：燃焼計算（二段燃焼の一次空気量）　</w:t>
      </w:r>
      <w:r>
        <w:rPr>
          <w:bCs/>
          <w:b/>
        </w:rPr>
        <w:t xml:space="preserve">正解：②（20 m³_N/m³_N）</w:t>
      </w:r>
    </w:p>
    <w:p>
      <w:pPr>
        <w:pStyle w:val="BodyText"/>
      </w:pPr>
      <w:r>
        <w:rPr>
          <w:bCs/>
          <w:b/>
        </w:rPr>
        <w:t xml:space="preserve">単位 m³_N/m³_N の読み方</w:t>
      </w:r>
      <w:r>
        <w:t xml:space="preserve">　N は</w:t>
      </w:r>
      <w:r>
        <w:t xml:space="preserve"> </w:t>
      </w:r>
      <w:r>
        <w:rPr>
          <w:bCs/>
          <w:b/>
        </w:rPr>
        <w:t xml:space="preserve">Normal（標準状態、0 ℃・1 atm）</w:t>
      </w:r>
      <w:r>
        <w:t xml:space="preserve">。分子が空気の体積、分母が燃料の体積なので「</w:t>
      </w:r>
      <w:r>
        <w:rPr>
          <w:bCs/>
          <w:b/>
        </w:rPr>
        <w:t xml:space="preserve">燃料 1 m³_N あたり何 m³_N の空気が要るか</w:t>
      </w:r>
      <w:r>
        <w:t xml:space="preserve">」という無次元の比。燃料を 1 m³_N と置いて計算すればよい。</w:t>
      </w:r>
      <w:r>
        <w:rPr>
          <w:bCs/>
          <w:b/>
        </w:rPr>
        <w:t xml:space="preserve">気体は体積比 ＝ モル比</w:t>
      </w:r>
      <w:r>
        <w:t xml:space="preserve">（アボガドロの法則）なので反応式の係数をそのまま体積として使える。</w:t>
      </w:r>
    </w:p>
    <w:p>
      <w:pPr>
        <w:pStyle w:val="BodyText"/>
      </w:pPr>
      <w:r>
        <w:rPr>
          <w:bCs/>
          <w:b/>
        </w:rPr>
        <w:t xml:space="preserve">計算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段</w:t>
            </w:r>
          </w:p>
        </w:tc>
        <w:tc>
          <w:tcPr/>
          <w:p>
            <w:pPr>
              <w:pStyle w:val="Compact"/>
              <w:jc w:val="left"/>
            </w:pPr>
            <w:r>
              <w:t xml:space="preserve">内容</w:t>
            </w:r>
          </w:p>
        </w:tc>
        <w:tc>
          <w:tcPr/>
          <w:p>
            <w:pPr>
              <w:pStyle w:val="Compact"/>
              <w:jc w:val="left"/>
            </w:pPr>
            <w:r>
              <w:t xml:space="preserve">値</w:t>
            </w:r>
          </w:p>
        </w:tc>
      </w:tr>
      <w:tr>
        <w:tc>
          <w:tcPr/>
          <w:p>
            <w:pPr>
              <w:pStyle w:val="Compact"/>
              <w:jc w:val="left"/>
            </w:pPr>
            <w:r>
              <w:t xml:space="preserve">1</w:t>
            </w:r>
          </w:p>
        </w:tc>
        <w:tc>
          <w:tcPr/>
          <w:p>
            <w:pPr>
              <w:pStyle w:val="Compact"/>
              <w:jc w:val="left"/>
            </w:pPr>
            <w:r>
              <w:t xml:space="preserve">理論酸素量：C₃H₈ ＋</w:t>
            </w:r>
            <w:r>
              <w:t xml:space="preserve"> </w:t>
            </w:r>
            <w:r>
              <w:rPr>
                <w:bCs/>
                <w:b/>
              </w:rPr>
              <w:t xml:space="preserve">5</w:t>
            </w:r>
            <w:r>
              <w:t xml:space="preserve">O₂ より</w:t>
            </w:r>
          </w:p>
        </w:tc>
        <w:tc>
          <w:tcPr/>
          <w:p>
            <w:pPr>
              <w:pStyle w:val="Compact"/>
              <w:jc w:val="left"/>
            </w:pPr>
            <w:r>
              <w:t xml:space="preserve">O₀ ＝ 5</w:t>
            </w:r>
          </w:p>
        </w:tc>
      </w:tr>
      <w:tr>
        <w:tc>
          <w:tcPr/>
          <w:p>
            <w:pPr>
              <w:pStyle w:val="Compact"/>
              <w:jc w:val="left"/>
            </w:pPr>
            <w:r>
              <w:t xml:space="preserve">2</w:t>
            </w:r>
          </w:p>
        </w:tc>
        <w:tc>
          <w:tcPr/>
          <w:p>
            <w:pPr>
              <w:pStyle w:val="Compact"/>
              <w:jc w:val="left"/>
            </w:pPr>
            <w:r>
              <w:t xml:space="preserve">理論空気量：O₂ は空気の 21.0 %</w:t>
            </w:r>
          </w:p>
        </w:tc>
        <w:tc>
          <w:tcPr/>
          <w:p>
            <w:pPr>
              <w:pStyle w:val="Compact"/>
              <w:jc w:val="left"/>
            </w:pPr>
            <w:r>
              <w:t xml:space="preserve">A₀ ＝ 5 ÷ 0.210 ＝</w:t>
            </w:r>
            <w:r>
              <w:t xml:space="preserve"> </w:t>
            </w:r>
            <w:r>
              <w:rPr>
                <w:bCs/>
                <w:b/>
              </w:rPr>
              <w:t xml:space="preserve">23.81</w:t>
            </w:r>
          </w:p>
        </w:tc>
      </w:tr>
      <w:tr>
        <w:tc>
          <w:tcPr/>
          <w:p>
            <w:pPr>
              <w:pStyle w:val="Compact"/>
              <w:jc w:val="left"/>
            </w:pPr>
            <w:r>
              <w:t xml:space="preserve">3</w:t>
            </w:r>
          </w:p>
        </w:tc>
        <w:tc>
          <w:tcPr/>
          <w:p>
            <w:pPr>
              <w:pStyle w:val="Compact"/>
              <w:jc w:val="left"/>
            </w:pPr>
            <w:r>
              <w:t xml:space="preserve">実際空気量：空気比 m ＝ 1.2</w:t>
            </w:r>
          </w:p>
        </w:tc>
        <w:tc>
          <w:tcPr/>
          <w:p>
            <w:pPr>
              <w:pStyle w:val="Compact"/>
              <w:jc w:val="left"/>
            </w:pPr>
            <w:r>
              <w:t xml:space="preserve">A ＝ 23.81 × 1.2 ＝</w:t>
            </w:r>
            <w:r>
              <w:t xml:space="preserve"> </w:t>
            </w:r>
            <w:r>
              <w:rPr>
                <w:bCs/>
                <w:b/>
              </w:rPr>
              <w:t xml:space="preserve">28.57</w:t>
            </w:r>
          </w:p>
        </w:tc>
      </w:tr>
      <w:tr>
        <w:tc>
          <w:tcPr/>
          <w:p>
            <w:pPr>
              <w:pStyle w:val="Compact"/>
              <w:jc w:val="left"/>
            </w:pPr>
            <w:r>
              <w:t xml:space="preserve">4</w:t>
            </w:r>
          </w:p>
        </w:tc>
        <w:tc>
          <w:tcPr/>
          <w:p>
            <w:pPr>
              <w:pStyle w:val="Compact"/>
              <w:jc w:val="left"/>
            </w:pPr>
            <w:r>
              <w:t xml:space="preserve">一次空気量：実際空気量の 70 %</w:t>
            </w:r>
          </w:p>
        </w:tc>
        <w:tc>
          <w:tcPr/>
          <w:p>
            <w:pPr>
              <w:pStyle w:val="Compact"/>
              <w:jc w:val="left"/>
            </w:pPr>
            <w:r>
              <w:t xml:space="preserve">A₁ ＝ 28.57 × 0.70 ＝</w:t>
            </w:r>
            <w:r>
              <w:t xml:space="preserve"> </w:t>
            </w:r>
            <w:r>
              <w:rPr>
                <w:bCs/>
                <w:b/>
              </w:rPr>
              <w:t xml:space="preserve">20.0</w:t>
            </w:r>
          </w:p>
        </w:tc>
      </w:tr>
    </w:tbl>
    <w:p>
      <w:pPr>
        <w:pStyle w:val="BodyText"/>
      </w:pPr>
      <w:r>
        <w:t xml:space="preserve">一式で：</w:t>
      </w:r>
      <w:r>
        <w:rPr>
          <w:bCs/>
          <w:b/>
        </w:rPr>
        <w:t xml:space="preserve">A₁ ＝ (5 ÷ 0.21) × 1.2 × 0.70 ＝ 20.0</w:t>
      </w:r>
    </w:p>
    <w:p>
      <w:pPr>
        <w:pStyle w:val="BodyText"/>
      </w:pPr>
      <w:r>
        <w:rPr>
          <w:bCs/>
          <w:b/>
        </w:rPr>
        <w:t xml:space="preserve">乗算チェーンとして処理する</w:t>
      </w:r>
      <w:r>
        <w:t xml:space="preserve">　目標量 ＝（量論係数）×（組成換算）×（条件係数）×…　</w:t>
      </w:r>
      <w:r>
        <w:rPr>
          <w:bCs/>
          <w:b/>
        </w:rPr>
        <w:t xml:space="preserve">題意の数字を順に掛けていき、各数字は一度だけ使う。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与えられた数字</w:t>
            </w:r>
          </w:p>
        </w:tc>
        <w:tc>
          <w:tcPr/>
          <w:p>
            <w:pPr>
              <w:pStyle w:val="Compact"/>
              <w:jc w:val="left"/>
            </w:pPr>
            <w:r>
              <w:t xml:space="preserve">チェーン上の役割</w:t>
            </w:r>
          </w:p>
        </w:tc>
        <w:tc>
          <w:tcPr/>
          <w:p>
            <w:pPr>
              <w:pStyle w:val="Compact"/>
              <w:jc w:val="left"/>
            </w:pPr>
            <w:r>
              <w:t xml:space="preserve">掛ける／割る</w:t>
            </w:r>
          </w:p>
        </w:tc>
      </w:tr>
      <w:tr>
        <w:tc>
          <w:tcPr/>
          <w:p>
            <w:pPr>
              <w:pStyle w:val="Compact"/>
              <w:jc w:val="left"/>
            </w:pPr>
            <w:r>
              <w:t xml:space="preserve">反応式の係数 5</w:t>
            </w:r>
          </w:p>
        </w:tc>
        <w:tc>
          <w:tcPr/>
          <w:p>
            <w:pPr>
              <w:pStyle w:val="Compact"/>
              <w:jc w:val="left"/>
            </w:pPr>
            <w:r>
              <w:t xml:space="preserve">量論</w:t>
            </w:r>
          </w:p>
        </w:tc>
        <w:tc>
          <w:tcPr/>
          <w:p>
            <w:pPr>
              <w:pStyle w:val="Compact"/>
              <w:jc w:val="left"/>
            </w:pPr>
            <w:r>
              <w:t xml:space="preserve">起点</w:t>
            </w:r>
          </w:p>
        </w:tc>
      </w:tr>
      <w:tr>
        <w:tc>
          <w:tcPr/>
          <w:p>
            <w:pPr>
              <w:pStyle w:val="Compact"/>
              <w:jc w:val="left"/>
            </w:pPr>
            <w:r>
              <w:t xml:space="preserve">21.0 vol%</w:t>
            </w:r>
          </w:p>
        </w:tc>
        <w:tc>
          <w:tcPr/>
          <w:p>
            <w:pPr>
              <w:pStyle w:val="Compact"/>
              <w:jc w:val="left"/>
            </w:pPr>
            <w:r>
              <w:t xml:space="preserve">組成換算</w:t>
            </w:r>
          </w:p>
        </w:tc>
        <w:tc>
          <w:tcPr/>
          <w:p>
            <w:pPr>
              <w:pStyle w:val="Compact"/>
              <w:jc w:val="left"/>
            </w:pPr>
            <w:r>
              <w:rPr>
                <w:bCs/>
                <w:b/>
              </w:rPr>
              <w:t xml:space="preserve">割る</w:t>
            </w:r>
          </w:p>
        </w:tc>
      </w:tr>
      <w:tr>
        <w:tc>
          <w:tcPr/>
          <w:p>
            <w:pPr>
              <w:pStyle w:val="Compact"/>
              <w:jc w:val="left"/>
            </w:pPr>
            <w:r>
              <w:t xml:space="preserve">空気比 1.2</w:t>
            </w:r>
          </w:p>
        </w:tc>
        <w:tc>
          <w:tcPr/>
          <w:p>
            <w:pPr>
              <w:pStyle w:val="Compact"/>
              <w:jc w:val="left"/>
            </w:pPr>
            <w:r>
              <w:t xml:space="preserve">条件係数</w:t>
            </w:r>
          </w:p>
        </w:tc>
        <w:tc>
          <w:tcPr/>
          <w:p>
            <w:pPr>
              <w:pStyle w:val="Compact"/>
              <w:jc w:val="left"/>
            </w:pPr>
            <w:r>
              <w:t xml:space="preserve">掛ける</w:t>
            </w:r>
          </w:p>
        </w:tc>
      </w:tr>
      <w:tr>
        <w:tc>
          <w:tcPr/>
          <w:p>
            <w:pPr>
              <w:pStyle w:val="Compact"/>
              <w:jc w:val="left"/>
            </w:pPr>
            <w:r>
              <w:t xml:space="preserve">70 %</w:t>
            </w:r>
          </w:p>
        </w:tc>
        <w:tc>
          <w:tcPr/>
          <w:p>
            <w:pPr>
              <w:pStyle w:val="Compact"/>
              <w:jc w:val="left"/>
            </w:pPr>
            <w:r>
              <w:t xml:space="preserve">条件係数</w:t>
            </w:r>
          </w:p>
        </w:tc>
        <w:tc>
          <w:tcPr/>
          <w:p>
            <w:pPr>
              <w:pStyle w:val="Compact"/>
              <w:jc w:val="left"/>
            </w:pPr>
            <w:r>
              <w:t xml:space="preserve">掛ける</w:t>
            </w:r>
          </w:p>
        </w:tc>
      </w:tr>
      <w:tr>
        <w:tc>
          <w:tcPr/>
          <w:p>
            <w:pPr>
              <w:pStyle w:val="Compact"/>
              <w:jc w:val="left"/>
            </w:pPr>
            <w:r>
              <w:t xml:space="preserve">79.0 vol%</w:t>
            </w:r>
          </w:p>
        </w:tc>
        <w:tc>
          <w:tcPr/>
          <w:p>
            <w:pPr>
              <w:pStyle w:val="Compact"/>
              <w:jc w:val="left"/>
            </w:pPr>
            <w:r>
              <w:rPr>
                <w:bCs/>
                <w:b/>
              </w:rPr>
              <w:t xml:space="preserve">誘い数値</w:t>
            </w:r>
          </w:p>
        </w:tc>
        <w:tc>
          <w:tcPr/>
          <w:p>
            <w:pPr>
              <w:pStyle w:val="Compact"/>
              <w:jc w:val="left"/>
            </w:pPr>
            <w:r>
              <w:t xml:space="preserve">使わない（排ガス中の N₂ や燃焼ガス量を問われたときに使う）</w:t>
            </w:r>
          </w:p>
        </w:tc>
      </w:tr>
    </w:tbl>
    <w:p>
      <w:pPr>
        <w:pStyle w:val="BodyText"/>
      </w:pPr>
      <w:r>
        <w:rPr>
          <w:bCs/>
          <w:b/>
        </w:rPr>
        <w:t xml:space="preserve">三つの検算</w:t>
      </w:r>
    </w:p>
    <w:p>
      <w:pPr>
        <w:numPr>
          <w:ilvl w:val="0"/>
          <w:numId w:val="1037"/>
        </w:numPr>
        <w:pStyle w:val="Compact"/>
      </w:pPr>
      <w:r>
        <w:rPr>
          <w:bCs/>
          <w:b/>
        </w:rPr>
        <w:t xml:space="preserve">数字の使い残しがないか。</w:t>
      </w:r>
      <w:r>
        <w:t xml:space="preserve">本題で使わないのは N₂ の 79.0 % のみ。</w:t>
      </w:r>
    </w:p>
    <w:p>
      <w:pPr>
        <w:numPr>
          <w:ilvl w:val="0"/>
          <w:numId w:val="1037"/>
        </w:numPr>
        <w:pStyle w:val="Compact"/>
      </w:pPr>
      <w:r>
        <w:rPr>
          <w:bCs/>
          <w:b/>
        </w:rPr>
        <w:t xml:space="preserve">掛けるか割るかは「大きくなるか小さくなるか」で判定。</w:t>
      </w:r>
      <w:r>
        <w:t xml:space="preserve">空気中の O₂ は 21 % しかないので必要な空気量は 5 より</w:t>
      </w:r>
      <w:r>
        <w:rPr>
          <w:bCs/>
          <w:b/>
        </w:rPr>
        <w:t xml:space="preserve">多い</w:t>
      </w:r>
      <w:r>
        <w:t xml:space="preserve"> </w:t>
      </w:r>
      <w:r>
        <w:t xml:space="preserve">→ ÷0.21（＝23.8）。×0.21 なら 1.05 となり明らかに不合理。</w:t>
      </w:r>
    </w:p>
    <w:p>
      <w:pPr>
        <w:numPr>
          <w:ilvl w:val="0"/>
          <w:numId w:val="1037"/>
        </w:numPr>
        <w:pStyle w:val="Compact"/>
      </w:pPr>
      <w:r>
        <w:rPr>
          <w:bCs/>
          <w:b/>
        </w:rPr>
        <w:t xml:space="preserve">単位の約分。</w:t>
      </w:r>
      <w:r>
        <w:t xml:space="preserve">5 [m³O₂/m³燃料] ÷ 0.21 [m³O₂/m³空気] ＝ 23.8 [m³空気/m³燃料] ✓</w:t>
      </w:r>
    </w:p>
    <w:p>
      <w:pPr>
        <w:pStyle w:val="FirstParagraph"/>
      </w:pPr>
      <w:r>
        <w:rPr>
          <w:bCs/>
          <w:b/>
        </w:rPr>
        <w:t xml:space="preserve">注意点</w:t>
      </w:r>
      <w:r>
        <w:t xml:space="preserve">　</w:t>
      </w:r>
      <w:r>
        <w:rPr>
          <w:bCs/>
          <w:b/>
        </w:rPr>
        <w:t xml:space="preserve">70 % は「実際空気量」に掛ける</w:t>
      </w:r>
      <w:r>
        <w:t xml:space="preserve">（理論空気量ではない）。前段で掛けた空気比 1.2 を落とさず引き継ぐこと——</w:t>
      </w:r>
      <w:r>
        <w:rPr>
          <w:bCs/>
          <w:b/>
        </w:rPr>
        <w:t xml:space="preserve">代入漏れの典型。</w:t>
      </w:r>
    </w:p>
    <w:p>
      <w:pPr>
        <w:pStyle w:val="BodyText"/>
      </w:pPr>
      <w:r>
        <w:rPr>
          <w:bCs/>
          <w:b/>
        </w:rPr>
        <w:t xml:space="preserve">二段燃焼</w:t>
      </w:r>
      <w:r>
        <w:t xml:space="preserve">は NOx 抑制技術。第一段は空気不足の還元性雰囲気で NOx 生成を抑え、第二段で空気を補って完全燃焼させる。</w:t>
      </w:r>
    </w:p>
    <w:p>
      <w:pPr>
        <w:pStyle w:val="BodyText"/>
      </w:pPr>
      <w:r>
        <w:rPr>
          <w:bCs/>
          <w:b/>
        </w:rPr>
        <w:t xml:space="preserve">燃焼計算の汎用量（燃料 1 m³_N 基準）</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量</w:t>
            </w:r>
          </w:p>
        </w:tc>
        <w:tc>
          <w:tcPr/>
          <w:p>
            <w:pPr>
              <w:pStyle w:val="Compact"/>
              <w:jc w:val="left"/>
            </w:pPr>
            <w:r>
              <w:t xml:space="preserve">式</w:t>
            </w:r>
          </w:p>
        </w:tc>
      </w:tr>
      <w:tr>
        <w:tc>
          <w:tcPr/>
          <w:p>
            <w:pPr>
              <w:pStyle w:val="Compact"/>
              <w:jc w:val="left"/>
            </w:pPr>
            <w:r>
              <w:t xml:space="preserve">理論酸素量 O₀</w:t>
            </w:r>
          </w:p>
        </w:tc>
        <w:tc>
          <w:tcPr/>
          <w:p>
            <w:pPr>
              <w:pStyle w:val="Compact"/>
              <w:jc w:val="left"/>
            </w:pPr>
            <w:r>
              <w:t xml:space="preserve">反応式の O₂ 係数</w:t>
            </w:r>
          </w:p>
        </w:tc>
      </w:tr>
      <w:tr>
        <w:tc>
          <w:tcPr/>
          <w:p>
            <w:pPr>
              <w:pStyle w:val="Compact"/>
              <w:jc w:val="left"/>
            </w:pPr>
            <w:r>
              <w:rPr>
                <w:bCs/>
                <w:b/>
              </w:rPr>
              <w:t xml:space="preserve">理論空気量 A₀</w:t>
            </w:r>
          </w:p>
        </w:tc>
        <w:tc>
          <w:tcPr/>
          <w:p>
            <w:pPr>
              <w:pStyle w:val="Compact"/>
              <w:jc w:val="left"/>
            </w:pPr>
            <w:r>
              <w:rPr>
                <w:bCs/>
                <w:b/>
              </w:rPr>
              <w:t xml:space="preserve">O₀ ÷ 0.21</w:t>
            </w:r>
          </w:p>
        </w:tc>
      </w:tr>
      <w:tr>
        <w:tc>
          <w:tcPr/>
          <w:p>
            <w:pPr>
              <w:pStyle w:val="Compact"/>
              <w:jc w:val="left"/>
            </w:pPr>
            <w:r>
              <w:t xml:space="preserve">実際空気量 A</w:t>
            </w:r>
          </w:p>
        </w:tc>
        <w:tc>
          <w:tcPr/>
          <w:p>
            <w:pPr>
              <w:pStyle w:val="Compact"/>
              <w:jc w:val="left"/>
            </w:pPr>
            <w:r>
              <w:t xml:space="preserve">A₀ × m</w:t>
            </w:r>
          </w:p>
        </w:tc>
      </w:tr>
      <w:tr>
        <w:tc>
          <w:tcPr/>
          <w:p>
            <w:pPr>
              <w:pStyle w:val="Compact"/>
              <w:jc w:val="left"/>
            </w:pPr>
            <w:r>
              <w:t xml:space="preserve">過剰空気量</w:t>
            </w:r>
          </w:p>
        </w:tc>
        <w:tc>
          <w:tcPr/>
          <w:p>
            <w:pPr>
              <w:pStyle w:val="Compact"/>
              <w:jc w:val="left"/>
            </w:pPr>
            <w:r>
              <w:t xml:space="preserve">A₀ × (m − 1)</w:t>
            </w:r>
          </w:p>
        </w:tc>
      </w:tr>
      <w:tr>
        <w:tc>
          <w:tcPr/>
          <w:p>
            <w:pPr>
              <w:pStyle w:val="Compact"/>
              <w:jc w:val="left"/>
            </w:pPr>
            <w:r>
              <w:t xml:space="preserve">理論湿り燃焼ガス量</w:t>
            </w:r>
          </w:p>
        </w:tc>
        <w:tc>
          <w:tcPr/>
          <w:p>
            <w:pPr>
              <w:pStyle w:val="Compact"/>
              <w:jc w:val="left"/>
            </w:pPr>
            <w:r>
              <w:t xml:space="preserve">生成物 ＋ A₀ × 0.79</w:t>
            </w:r>
          </w:p>
        </w:tc>
      </w:tr>
      <w:tr>
        <w:tc>
          <w:tcPr/>
          <w:p>
            <w:pPr>
              <w:pStyle w:val="Compact"/>
              <w:jc w:val="left"/>
            </w:pPr>
            <w:r>
              <w:t xml:space="preserve">理論乾き燃焼ガス量</w:t>
            </w:r>
          </w:p>
        </w:tc>
        <w:tc>
          <w:tcPr/>
          <w:p>
            <w:pPr>
              <w:pStyle w:val="Compact"/>
              <w:jc w:val="left"/>
            </w:pPr>
            <w:r>
              <w:t xml:space="preserve">上式 − H₂O</w:t>
            </w:r>
          </w:p>
        </w:tc>
      </w:tr>
      <w:tr>
        <w:tc>
          <w:tcPr/>
          <w:p>
            <w:pPr>
              <w:pStyle w:val="Compact"/>
              <w:jc w:val="left"/>
            </w:pPr>
            <w:r>
              <w:t xml:space="preserve">実際燃焼ガス量</w:t>
            </w:r>
          </w:p>
        </w:tc>
        <w:tc>
          <w:tcPr/>
          <w:p>
            <w:pPr>
              <w:pStyle w:val="Compact"/>
              <w:jc w:val="left"/>
            </w:pPr>
            <w:r>
              <w:t xml:space="preserve">理論値 ＋ 過剰空気量</w:t>
            </w:r>
          </w:p>
        </w:tc>
      </w:tr>
    </w:tbl>
    <w:p>
      <w:pPr>
        <w:pStyle w:val="BodyText"/>
      </w:pPr>
      <w:r>
        <w:rPr>
          <w:bCs/>
          <w:b/>
        </w:rPr>
        <w:t xml:space="preserve">一句速記</w:t>
      </w:r>
      <w:r>
        <w:t xml:space="preserve">　燃焼計算は乗算チェーン。反応式の係数 ÷ 0.21 × 空気比 × 条件比。各数字は一度だけ使い、乗除は「大きくなるか小さくなるか」で判定し、単位の約分で検算する。</w:t>
      </w:r>
    </w:p>
    <w:p>
      <w:pPr>
        <w:pStyle w:val="BodyText"/>
      </w:pPr>
      <w:r>
        <w:rPr>
          <w:bCs/>
          <w:b/>
        </w:rPr>
        <w:t xml:space="preserve">R1再-Q31</w:t>
      </w:r>
    </w:p>
    <w:p>
      <w:pPr>
        <w:pStyle w:val="BodyText"/>
      </w:pPr>
      <w:r>
        <w:t xml:space="preserve">主題：ジメチルエーテル合成の反応熱　</w:t>
      </w:r>
      <w:r>
        <w:rPr>
          <w:bCs/>
          <w:b/>
        </w:rPr>
        <w:t xml:space="preserve">正解：①（約 +7 kJ/mol）</w:t>
      </w:r>
    </w:p>
    <w:p>
      <w:pPr>
        <w:pStyle w:val="BodyText"/>
      </w:pPr>
      <w:r>
        <w:rPr>
          <w:bCs/>
          <w:b/>
        </w:rPr>
        <w:t xml:space="preserve">符号の約束（設問が明示している）</w:t>
      </w:r>
      <w:r>
        <w:t xml:space="preserve">　</w:t>
      </w:r>
      <w:r>
        <w:rPr>
          <w:bCs/>
          <w:b/>
        </w:rPr>
        <w:t xml:space="preserve">発熱はマイナス、吸熱はプラス。</w:t>
      </w:r>
      <w:r>
        <w:t xml:space="preserve">ΔH ＝ H(生成物) − H(反応物) で</w:t>
      </w:r>
      <w:r>
        <w:rPr>
          <w:bCs/>
          <w:b/>
        </w:rPr>
        <w:t xml:space="preserve">系を主体</w:t>
      </w:r>
      <w:r>
        <w:t xml:space="preserve">にするため、熱を外へ出す＝系の焓が減る＝負。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見る立場</w:t>
            </w:r>
          </w:p>
        </w:tc>
        <w:tc>
          <w:tcPr/>
          <w:p>
            <w:pPr>
              <w:pStyle w:val="Compact"/>
              <w:jc w:val="left"/>
            </w:pPr>
            <w:r>
              <w:t xml:space="preserve">言い方</w:t>
            </w:r>
          </w:p>
        </w:tc>
        <w:tc>
          <w:tcPr/>
          <w:p>
            <w:pPr>
              <w:pStyle w:val="Compact"/>
              <w:jc w:val="left"/>
            </w:pPr>
            <w:r>
              <w:t xml:space="preserve">符号</w:t>
            </w:r>
          </w:p>
        </w:tc>
      </w:tr>
      <w:tr>
        <w:tc>
          <w:tcPr/>
          <w:p>
            <w:pPr>
              <w:pStyle w:val="Compact"/>
              <w:jc w:val="left"/>
            </w:pPr>
            <w:r>
              <w:t xml:space="preserve">系（熱力学の標準）</w:t>
            </w:r>
          </w:p>
        </w:tc>
        <w:tc>
          <w:tcPr/>
          <w:p>
            <w:pPr>
              <w:pStyle w:val="Compact"/>
              <w:jc w:val="left"/>
            </w:pPr>
            <w:r>
              <w:t xml:space="preserve">「系が 1460.3 kJ 失った」</w:t>
            </w:r>
          </w:p>
        </w:tc>
        <w:tc>
          <w:tcPr/>
          <w:p>
            <w:pPr>
              <w:pStyle w:val="Compact"/>
              <w:jc w:val="left"/>
            </w:pPr>
            <w:r>
              <w:t xml:space="preserve">ΔH ＝</w:t>
            </w:r>
            <w:r>
              <w:t xml:space="preserve"> </w:t>
            </w:r>
            <w:r>
              <w:rPr>
                <w:bCs/>
                <w:b/>
              </w:rPr>
              <w:t xml:space="preserve">−1460.3</w:t>
            </w:r>
          </w:p>
        </w:tc>
      </w:tr>
      <w:tr>
        <w:tc>
          <w:tcPr/>
          <w:p>
            <w:pPr>
              <w:pStyle w:val="Compact"/>
              <w:jc w:val="left"/>
            </w:pPr>
            <w:r>
              <w:t xml:space="preserve">周囲（日常感覚）</w:t>
            </w:r>
          </w:p>
        </w:tc>
        <w:tc>
          <w:tcPr/>
          <w:p>
            <w:pPr>
              <w:pStyle w:val="Compact"/>
              <w:jc w:val="left"/>
            </w:pPr>
            <w:r>
              <w:t xml:space="preserve">「1460.3 kJ の熱を放出した」</w:t>
            </w:r>
          </w:p>
        </w:tc>
        <w:tc>
          <w:tcPr/>
          <w:p>
            <w:pPr>
              <w:pStyle w:val="Compact"/>
              <w:jc w:val="left"/>
            </w:pPr>
            <w:r>
              <w:t xml:space="preserve">発熱量 ＝</w:t>
            </w:r>
            <w:r>
              <w:t xml:space="preserve"> </w:t>
            </w:r>
            <w:r>
              <w:rPr>
                <w:bCs/>
                <w:b/>
              </w:rPr>
              <w:t xml:space="preserve">＋1460.3</w:t>
            </w:r>
          </w:p>
        </w:tc>
      </w:tr>
    </w:tbl>
    <w:p>
      <w:pPr>
        <w:pStyle w:val="BodyText"/>
      </w:pPr>
      <w:r>
        <w:rPr>
          <w:bCs/>
          <w:b/>
        </w:rPr>
        <w:t xml:space="preserve">用語の使い分け</w:t>
      </w:r>
      <w:r>
        <w:t xml:space="preserve">：</w:t>
      </w:r>
      <w:r>
        <w:rPr>
          <w:bCs/>
          <w:b/>
        </w:rPr>
        <w:t xml:space="preserve">燃焼エンタルピー</w:t>
      </w:r>
      <w:r>
        <w:t xml:space="preserve">は熱力学量で</w:t>
      </w:r>
      <w:r>
        <w:rPr>
          <w:bCs/>
          <w:b/>
        </w:rPr>
        <w:t xml:space="preserve">発熱が負</w:t>
      </w:r>
      <w:r>
        <w:t xml:space="preserve">。</w:t>
      </w:r>
      <w:r>
        <w:rPr>
          <w:bCs/>
          <w:b/>
        </w:rPr>
        <w:t xml:space="preserve">燃焼熱・発熱量</w:t>
      </w:r>
      <w:r>
        <w:t xml:space="preserve">は工学量で</w:t>
      </w:r>
      <w:r>
        <w:rPr>
          <w:bCs/>
          <w:b/>
        </w:rPr>
        <w:t xml:space="preserve">正の値で書く</w:t>
      </w:r>
      <w:r>
        <w:t xml:space="preserve">のが普通。日本の高校化学の熱化学方程式（C ＋ O₂ ＝ CO₂ ＋ 394 kJ）は後者の流儀で、本試験の流儀と符号が逆。</w:t>
      </w:r>
      <w:r>
        <w:rPr>
          <w:bCs/>
          <w:b/>
        </w:rPr>
        <w:t xml:space="preserve">設問がどちらの流儀かを必ず確認する。</w:t>
      </w:r>
    </w:p>
    <w:p>
      <w:pPr>
        <w:pStyle w:val="BodyText"/>
      </w:pPr>
      <w:r>
        <w:t xml:space="preserve">物理的には、燃焼生成物（CO₂、H₂O）は非常に安定で焓が低く、反応物（有機物 ＋ O₂）は焓が高い。</w:t>
      </w:r>
      <w:r>
        <w:rPr>
          <w:bCs/>
          <w:b/>
        </w:rPr>
        <w:t xml:space="preserve">安定なものは焓が低い</w:t>
      </w:r>
      <w:r>
        <w:t xml:space="preserve">ので「より安定になる反応」の ΔH は負。標準生成エンタルピーが軒並み負なのも同じ理由。</w:t>
      </w:r>
    </w:p>
    <w:p>
      <w:pPr>
        <w:pStyle w:val="BodyText"/>
      </w:pPr>
      <w:r>
        <w:rPr>
          <w:bCs/>
          <w:b/>
        </w:rPr>
        <w:t xml:space="preserve">二つの公式の向き（最も間違えやすい箇所）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使うデータ</w:t>
            </w:r>
          </w:p>
        </w:tc>
        <w:tc>
          <w:tcPr/>
          <w:p>
            <w:pPr>
              <w:pStyle w:val="Compact"/>
              <w:jc w:val="left"/>
            </w:pPr>
            <w:r>
              <w:t xml:space="preserve">公式</w:t>
            </w:r>
          </w:p>
        </w:tc>
        <w:tc>
          <w:tcPr/>
          <w:p>
            <w:pPr>
              <w:pStyle w:val="Compact"/>
              <w:jc w:val="left"/>
            </w:pPr>
            <w:r>
              <w:t xml:space="preserve">覚え方</w:t>
            </w:r>
          </w:p>
        </w:tc>
      </w:tr>
      <w:tr>
        <w:tc>
          <w:tcPr/>
          <w:p>
            <w:pPr>
              <w:pStyle w:val="Compact"/>
              <w:jc w:val="left"/>
            </w:pPr>
            <w:r>
              <w:rPr>
                <w:bCs/>
                <w:b/>
              </w:rPr>
              <w:t xml:space="preserve">生成エンタルピー ΔH_f</w:t>
            </w:r>
          </w:p>
        </w:tc>
        <w:tc>
          <w:tcPr/>
          <w:p>
            <w:pPr>
              <w:pStyle w:val="Compact"/>
              <w:jc w:val="left"/>
            </w:pPr>
            <w:r>
              <w:rPr>
                <w:bCs/>
                <w:b/>
              </w:rPr>
              <w:t xml:space="preserve">生成物 − 反応物</w:t>
            </w:r>
          </w:p>
        </w:tc>
        <w:tc>
          <w:tcPr/>
          <w:p>
            <w:pPr>
              <w:pStyle w:val="Compact"/>
              <w:jc w:val="left"/>
            </w:pPr>
            <w:r>
              <w:t xml:space="preserve">共通の出発点（単体）から</w:t>
            </w:r>
            <w:r>
              <w:rPr>
                <w:bCs/>
                <w:b/>
              </w:rPr>
              <w:t xml:space="preserve">上へ登る</w:t>
            </w:r>
            <w:r>
              <w:t xml:space="preserve">量。終点 − 始点</w:t>
            </w:r>
          </w:p>
        </w:tc>
      </w:tr>
      <w:tr>
        <w:tc>
          <w:tcPr/>
          <w:p>
            <w:pPr>
              <w:pStyle w:val="Compact"/>
              <w:jc w:val="left"/>
            </w:pPr>
            <w:r>
              <w:rPr>
                <w:bCs/>
                <w:b/>
              </w:rPr>
              <w:t xml:space="preserve">燃焼エンタルピー ΔH_c</w:t>
            </w:r>
          </w:p>
        </w:tc>
        <w:tc>
          <w:tcPr/>
          <w:p>
            <w:pPr>
              <w:pStyle w:val="Compact"/>
              <w:jc w:val="left"/>
            </w:pPr>
            <w:r>
              <w:rPr>
                <w:bCs/>
                <w:b/>
              </w:rPr>
              <w:t xml:space="preserve">反応物 − 生成物</w:t>
            </w:r>
          </w:p>
        </w:tc>
        <w:tc>
          <w:tcPr/>
          <w:p>
            <w:pPr>
              <w:pStyle w:val="Compact"/>
              <w:jc w:val="left"/>
            </w:pPr>
            <w:r>
              <w:t xml:space="preserve">共通の終点（CO₂、H₂O）へ</w:t>
            </w:r>
            <w:r>
              <w:rPr>
                <w:bCs/>
                <w:b/>
              </w:rPr>
              <w:t xml:space="preserve">落ちる</w:t>
            </w:r>
            <w:r>
              <w:t xml:space="preserve">量。落差が大きい方が上にある</w:t>
            </w:r>
          </w:p>
        </w:tc>
      </w:tr>
    </w:tbl>
    <w:p>
      <w:pPr>
        <w:pStyle w:val="BodyText"/>
      </w:pPr>
      <w:r>
        <w:rPr>
          <w:bCs/>
          <w:b/>
        </w:rPr>
        <w:t xml:space="preserve">矢印の向きが逆だから式も逆。</w:t>
      </w:r>
    </w:p>
    <w:p>
      <w:pPr>
        <w:pStyle w:val="BodyText"/>
      </w:pPr>
      <w:r>
        <w:rPr>
          <w:bCs/>
          <w:b/>
        </w:rPr>
        <w:t xml:space="preserve">経路 A：燃焼エンタルピーから直接（最短）</w:t>
      </w:r>
    </w:p>
    <w:p>
      <w:pPr>
        <w:pStyle w:val="BodyText"/>
      </w:pPr>
      <w:r>
        <w:t xml:space="preserve">段 1　メタノールの燃焼エンタルピー　CH₃OH(l) ＋ 3/2 O₂ → CO₂(g) ＋ 2H₂O(l)</w:t>
      </w:r>
    </w:p>
    <w:p>
      <w:pPr>
        <w:pStyle w:val="BodyText"/>
      </w:pPr>
      <w:r>
        <w:t xml:space="preserve">ΔH_c ＝ [(−393.5) ＋ 2(−285.8)] − (−238.6) ＝ −965.1 ＋ 238.6 ＝</w:t>
      </w:r>
      <w:r>
        <w:t xml:space="preserve"> </w:t>
      </w:r>
      <w:r>
        <w:rPr>
          <w:bCs/>
          <w:b/>
        </w:rPr>
        <w:t xml:space="preserve">−726.5 kJ/mol</w:t>
      </w:r>
    </w:p>
    <w:p>
      <w:pPr>
        <w:pStyle w:val="BodyText"/>
      </w:pPr>
      <w:r>
        <w:t xml:space="preserve">段 2　目標反応に適用。</w:t>
      </w:r>
      <w:r>
        <w:rPr>
          <w:bCs/>
          <w:b/>
        </w:rPr>
        <w:t xml:space="preserve">H₂O(l) は既に燃焼終生成物なので ΔH_c ＝ 0。</w:t>
      </w:r>
    </w:p>
    <w:p>
      <w:pPr>
        <w:pStyle w:val="BodyText"/>
      </w:pPr>
      <w:r>
        <w:t xml:space="preserve">ΔH ＝ 2(−726.5) − [(−1460.3) ＋ 0] ＝ −1453.0 ＋ 1460.3 ＝</w:t>
      </w:r>
      <w:r>
        <w:t xml:space="preserve"> </w:t>
      </w:r>
      <w:r>
        <w:rPr>
          <w:bCs/>
          <w:b/>
        </w:rPr>
        <w:t xml:space="preserve">＋7.3 kJ/mol</w:t>
      </w:r>
    </w:p>
    <w:p>
      <w:pPr>
        <w:pStyle w:val="BodyText"/>
      </w:pPr>
      <w:r>
        <w:rPr>
          <w:bCs/>
          <w:b/>
        </w:rPr>
        <w:t xml:space="preserve">経路 B：生成エンタルピーを経由</w:t>
      </w:r>
    </w:p>
    <w:p>
      <w:pPr>
        <w:pStyle w:val="BodyText"/>
      </w:pPr>
      <w:r>
        <w:t xml:space="preserve">段 1　DME の燃焼エンタルピーから DME の生成エンタルピーを逆算。</w:t>
      </w:r>
    </w:p>
    <w:p>
      <w:pPr>
        <w:pStyle w:val="BodyText"/>
      </w:pPr>
      <w:r>
        <w:t xml:space="preserve">CH₃OCH₃(g) ＋ 3O₂ → 2CO₂(g) ＋ 3H₂O(l)</w:t>
      </w:r>
    </w:p>
    <w:p>
      <w:pPr>
        <w:pStyle w:val="BodyText"/>
      </w:pPr>
      <w:r>
        <w:t xml:space="preserve">−1460.3 ＝ [2(−393.5) ＋ 3(−285.8)] − ΔH_f(DME) ＝ −1644.4 − ΔH_f(DME)</w:t>
      </w:r>
    </w:p>
    <w:p>
      <w:pPr>
        <w:pStyle w:val="BodyText"/>
      </w:pPr>
      <w:r>
        <w:t xml:space="preserve">ΔH_f(DME) ＝ −1644.4 ＋ 1460.3 ＝</w:t>
      </w:r>
      <w:r>
        <w:t xml:space="preserve"> </w:t>
      </w:r>
      <w:r>
        <w:rPr>
          <w:bCs/>
          <w:b/>
        </w:rPr>
        <w:t xml:space="preserve">−184.1 kJ/mol</w:t>
      </w:r>
    </w:p>
    <w:p>
      <w:pPr>
        <w:pStyle w:val="BodyText"/>
      </w:pPr>
      <w:r>
        <w:t xml:space="preserve">段 2　目標反応 2CH₃OH(l) → CH₃OCH₃(g) ＋ H₂O(l)</w:t>
      </w:r>
    </w:p>
    <w:p>
      <w:pPr>
        <w:pStyle w:val="BodyText"/>
      </w:pPr>
      <w:r>
        <w:t xml:space="preserve">ΔH ＝ [(−184.1) ＋ (−285.8)] − 2(−238.6) ＝ −469.9 ＋ 477.2 ＝</w:t>
      </w:r>
      <w:r>
        <w:t xml:space="preserve"> </w:t>
      </w:r>
      <w:r>
        <w:rPr>
          <w:bCs/>
          <w:b/>
        </w:rPr>
        <w:t xml:space="preserve">＋7.3 kJ/mol</w:t>
      </w:r>
    </w:p>
    <w:p>
      <w:pPr>
        <w:pStyle w:val="BodyText"/>
      </w:pPr>
      <w:r>
        <w:t xml:space="preserve">両経路が一致する。</w:t>
      </w:r>
    </w:p>
    <w:p>
      <w:pPr>
        <w:pStyle w:val="BodyText"/>
      </w:pPr>
      <w:r>
        <w:rPr>
          <w:bCs/>
          <w:b/>
        </w:rPr>
        <w:t xml:space="preserve">熱効果の桁による検算（強力）</w:t>
      </w:r>
    </w:p>
    <w:p>
      <w:pPr>
        <w:pStyle w:val="BodyText"/>
      </w:pPr>
      <w:r>
        <w:t xml:space="preserve">答えが ＋7.3 ≒ ほぼゼロなのは妥当か——</w:t>
      </w:r>
      <w:r>
        <w:rPr>
          <w:bCs/>
          <w:b/>
        </w:rPr>
        <w:t xml:space="preserve">妥当。</w:t>
      </w:r>
      <w:r>
        <w:t xml:space="preserve">脱水反応で両辺とも C・H・O の有機分子であり、切れる結合（2 本の C–O、O–H）と生成する結合（C–O–C、H₂O の O–H）のエネルギーが近いので</w:t>
      </w:r>
      <w:r>
        <w:rPr>
          <w:bCs/>
          <w:b/>
        </w:rPr>
        <w:t xml:space="preserve">ほぼ熱的に中性</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反応の種類</w:t>
            </w:r>
          </w:p>
        </w:tc>
        <w:tc>
          <w:tcPr/>
          <w:p>
            <w:pPr>
              <w:pStyle w:val="Compact"/>
              <w:jc w:val="left"/>
            </w:pPr>
            <w:r>
              <w:t xml:space="preserve">|ΔH| の目安</w:t>
            </w:r>
          </w:p>
        </w:tc>
      </w:tr>
      <w:tr>
        <w:tc>
          <w:tcPr/>
          <w:p>
            <w:pPr>
              <w:pStyle w:val="Compact"/>
              <w:jc w:val="left"/>
            </w:pPr>
            <w:r>
              <w:t xml:space="preserve">脱水、異性化</w:t>
            </w:r>
          </w:p>
        </w:tc>
        <w:tc>
          <w:tcPr/>
          <w:p>
            <w:pPr>
              <w:pStyle w:val="Compact"/>
              <w:jc w:val="left"/>
            </w:pPr>
            <w:r>
              <w:t xml:space="preserve">＜ 50 kJ/mol</w:t>
            </w:r>
          </w:p>
        </w:tc>
      </w:tr>
      <w:tr>
        <w:tc>
          <w:tcPr/>
          <w:p>
            <w:pPr>
              <w:pStyle w:val="Compact"/>
              <w:jc w:val="left"/>
            </w:pPr>
            <w:r>
              <w:t xml:space="preserve">付加、置換</w:t>
            </w:r>
          </w:p>
        </w:tc>
        <w:tc>
          <w:tcPr/>
          <w:p>
            <w:pPr>
              <w:pStyle w:val="Compact"/>
              <w:jc w:val="left"/>
            </w:pPr>
            <w:r>
              <w:t xml:space="preserve">50〜150 kJ/mol</w:t>
            </w:r>
          </w:p>
        </w:tc>
      </w:tr>
      <w:tr>
        <w:tc>
          <w:tcPr/>
          <w:p>
            <w:pPr>
              <w:pStyle w:val="Compact"/>
              <w:jc w:val="left"/>
            </w:pPr>
            <w:r>
              <w:t xml:space="preserve">燃焼</w:t>
            </w:r>
          </w:p>
        </w:tc>
        <w:tc>
          <w:tcPr/>
          <w:p>
            <w:pPr>
              <w:pStyle w:val="Compact"/>
              <w:jc w:val="left"/>
            </w:pPr>
            <w:r>
              <w:t xml:space="preserve">500〜3000 kJ/mol</w:t>
            </w:r>
          </w:p>
        </w:tc>
      </w:tr>
    </w:tbl>
    <w:p>
      <w:pPr>
        <w:pStyle w:val="BodyText"/>
      </w:pPr>
      <w:r>
        <w:rPr>
          <w:bCs/>
          <w:b/>
        </w:rPr>
        <w:t xml:space="preserve">±900 や −231 が出たら「脱水反応が燃焼並みの熱を出す」ことになり物理的にあり得ない。選択肢に桁の違う値が並んでいるときは、この観点で篩にかける。</w:t>
      </w:r>
    </w:p>
    <w:p>
      <w:pPr>
        <w:pStyle w:val="BodyText"/>
      </w:pPr>
      <w:r>
        <w:rPr>
          <w:bCs/>
          <w:b/>
        </w:rPr>
        <w:t xml:space="preserve">（誤りの型）</w:t>
      </w:r>
      <w:r>
        <w:t xml:space="preserve">　① ΔH の引き算を逆向きにした（燃焼で ＋727 が出たら即座に疑う）② データ表の四つの数値を取り違えた（H₂O のところにメタノールの値を代入）③ ヘスの式で反応物を加算した。</w:t>
      </w:r>
      <w:r>
        <w:rPr>
          <w:bCs/>
          <w:b/>
        </w:rPr>
        <w:t xml:space="preserve">数値表から代入するときは物質名を一つずつ照合する。</w:t>
      </w:r>
    </w:p>
    <w:p>
      <w:pPr>
        <w:pStyle w:val="BodyText"/>
      </w:pPr>
      <w:r>
        <w:rPr>
          <w:bCs/>
          <w:b/>
        </w:rPr>
        <w:t xml:space="preserve">一句速記</w:t>
      </w:r>
      <w:r>
        <w:t xml:space="preserve">　生成エンタルピーは「生成物 − 反応物」、燃焼エンタルピーは「反応物 − 生成物」で向きが逆。DME の脱水合成は ΔH ≒ ＋7 kJ/mol でほぼ熱中性。桁そのものが検算手段になる。</w:t>
      </w:r>
    </w:p>
    <w:p>
      <w:pPr>
        <w:pStyle w:val="BodyText"/>
      </w:pPr>
      <w:r>
        <w:rPr>
          <w:bCs/>
          <w:b/>
        </w:rPr>
        <w:t xml:space="preserve">R1再-Q32</w:t>
      </w:r>
    </w:p>
    <w:p>
      <w:pPr>
        <w:pStyle w:val="BodyText"/>
      </w:pPr>
      <w:r>
        <w:t xml:space="preserve">主題：湿球温度から相対湿度を求める　</w:t>
      </w:r>
      <w:r>
        <w:rPr>
          <w:bCs/>
          <w:b/>
        </w:rPr>
        <w:t xml:space="preserve">正解：約 60 %</w:t>
      </w:r>
    </w:p>
    <w:p>
      <w:pPr>
        <w:pStyle w:val="BodyText"/>
      </w:pPr>
      <w:r>
        <w:rPr>
          <w:bCs/>
          <w:b/>
        </w:rPr>
        <w:t xml:space="preserve">物理像：これは湿球温度計そのもの</w:t>
      </w:r>
    </w:p>
    <w:p>
      <w:pPr>
        <w:pStyle w:val="BodyText"/>
      </w:pPr>
      <w:r>
        <w:t xml:space="preserve">温度計の球部を濡れた布で包んで 36 ℃ の空気中に置くと、示度は 36 ℃ ではなく</w:t>
      </w:r>
      <w:r>
        <w:t xml:space="preserve"> </w:t>
      </w:r>
      <w:r>
        <w:rPr>
          <w:bCs/>
          <w:b/>
        </w:rPr>
        <w:t xml:space="preserve">29 ℃</w:t>
      </w:r>
      <w:r>
        <w:t xml:space="preserve"> </w:t>
      </w:r>
      <w:r>
        <w:t xml:space="preserve">になる。</w:t>
      </w:r>
      <w:r>
        <w:rPr>
          <w:bCs/>
          <w:b/>
        </w:rPr>
        <w:t xml:space="preserve">水が蒸発するときに熱を奪う</w:t>
      </w:r>
      <w:r>
        <w:t xml:space="preserve">（蒸発冷却）ため。水滴は空気から熱をもらいつつ蒸発で熱を失い、両者が釣り合う温度で落ち着く。これが設問末尾の</w:t>
      </w:r>
      <w:r>
        <w:t xml:space="preserve"> </w:t>
      </w:r>
      <w:r>
        <w:rPr>
          <w:bCs/>
          <w:b/>
        </w:rPr>
        <w:t xml:space="preserve">q_s ＝ q_l</w:t>
      </w:r>
      <w:r>
        <w:t xml:space="preserve"> </w:t>
      </w:r>
      <w:r>
        <w:t xml:space="preserve">の意味。</w:t>
      </w:r>
    </w:p>
    <w:p>
      <w:pPr>
        <w:pStyle w:val="BodyText"/>
      </w:pPr>
      <w:r>
        <w:rPr>
          <w:bCs/>
          <w:b/>
        </w:rPr>
        <w:t xml:space="preserve">この平衡温度は空気の乾き具合で決まる。</w:t>
      </w:r>
      <w:r>
        <w:t xml:space="preserve">空気が乾いているほど蒸発が速く、奪う熱が多く、湿球温度が低い。</w:t>
      </w:r>
      <w:r>
        <w:rPr>
          <w:bCs/>
          <w:b/>
        </w:rPr>
        <w:t xml:space="preserve">逆に湿球温度を測れば湿度が分かる</w:t>
      </w:r>
      <w:r>
        <w:t xml:space="preserve">——本題はその逆算。</w:t>
      </w:r>
    </w:p>
    <w:p>
      <w:pPr>
        <w:pStyle w:val="BodyText"/>
      </w:pPr>
      <w:r>
        <w:rPr>
          <w:bCs/>
          <w:b/>
        </w:rPr>
        <w:t xml:space="preserve">三つの蒸気圧の役割（混乱の元）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記号</w:t>
            </w:r>
          </w:p>
        </w:tc>
        <w:tc>
          <w:tcPr/>
          <w:p>
            <w:pPr>
              <w:pStyle w:val="Compact"/>
              <w:jc w:val="left"/>
            </w:pPr>
            <w:r>
              <w:t xml:space="preserve">値</w:t>
            </w:r>
          </w:p>
        </w:tc>
        <w:tc>
          <w:tcPr/>
          <w:p>
            <w:pPr>
              <w:pStyle w:val="Compact"/>
              <w:jc w:val="left"/>
            </w:pPr>
            <w:r>
              <w:t xml:space="preserve">何か</w:t>
            </w:r>
          </w:p>
        </w:tc>
        <w:tc>
          <w:tcPr/>
          <w:p>
            <w:pPr>
              <w:pStyle w:val="Compact"/>
              <w:jc w:val="left"/>
            </w:pPr>
            <w:r>
              <w:t xml:space="preserve">どこの値か</w:t>
            </w:r>
          </w:p>
        </w:tc>
      </w:tr>
      <w:tr>
        <w:tc>
          <w:tcPr/>
          <w:p>
            <w:pPr>
              <w:pStyle w:val="Compact"/>
              <w:jc w:val="left"/>
            </w:pPr>
            <w:r>
              <w:rPr>
                <w:bCs/>
                <w:b/>
              </w:rPr>
              <w:t xml:space="preserve">p_s</w:t>
            </w:r>
          </w:p>
        </w:tc>
        <w:tc>
          <w:tcPr/>
          <w:p>
            <w:pPr>
              <w:pStyle w:val="Compact"/>
              <w:jc w:val="left"/>
            </w:pPr>
            <w:r>
              <w:t xml:space="preserve">3.95 kPa</w:t>
            </w:r>
          </w:p>
        </w:tc>
        <w:tc>
          <w:tcPr/>
          <w:p>
            <w:pPr>
              <w:pStyle w:val="Compact"/>
              <w:jc w:val="left"/>
            </w:pPr>
            <w:r>
              <w:rPr>
                <w:bCs/>
                <w:b/>
              </w:rPr>
              <w:t xml:space="preserve">水滴表面</w:t>
            </w:r>
            <w:r>
              <w:t xml:space="preserve">の蒸気圧 ＝</w:t>
            </w:r>
            <w:r>
              <w:t xml:space="preserve"> </w:t>
            </w:r>
            <w:r>
              <w:rPr>
                <w:bCs/>
                <w:b/>
              </w:rPr>
              <w:t xml:space="preserve">29 ℃ の飽和蒸気圧</w:t>
            </w:r>
          </w:p>
        </w:tc>
        <w:tc>
          <w:tcPr/>
          <w:p>
            <w:pPr>
              <w:pStyle w:val="Compact"/>
              <w:jc w:val="left"/>
            </w:pPr>
            <w:r>
              <w:t xml:space="preserve">水滴表面（濡れているので飽和）</w:t>
            </w:r>
          </w:p>
        </w:tc>
      </w:tr>
      <w:tr>
        <w:tc>
          <w:tcPr/>
          <w:p>
            <w:pPr>
              <w:pStyle w:val="Compact"/>
              <w:jc w:val="left"/>
            </w:pPr>
            <w:r>
              <w:rPr>
                <w:bCs/>
                <w:b/>
              </w:rPr>
              <w:t xml:space="preserve">p</w:t>
            </w:r>
          </w:p>
        </w:tc>
        <w:tc>
          <w:tcPr/>
          <w:p>
            <w:pPr>
              <w:pStyle w:val="Compact"/>
              <w:jc w:val="left"/>
            </w:pPr>
            <w:r>
              <w:rPr>
                <w:bCs/>
                <w:b/>
              </w:rPr>
              <w:t xml:space="preserve">未知数</w:t>
            </w:r>
          </w:p>
        </w:tc>
        <w:tc>
          <w:tcPr/>
          <w:p>
            <w:pPr>
              <w:pStyle w:val="Compact"/>
              <w:jc w:val="left"/>
            </w:pPr>
            <w:r>
              <w:t xml:space="preserve">空気中の実際の水蒸気分圧</w:t>
            </w:r>
          </w:p>
        </w:tc>
        <w:tc>
          <w:tcPr/>
          <w:p>
            <w:pPr>
              <w:pStyle w:val="Compact"/>
              <w:jc w:val="left"/>
            </w:pPr>
            <w:r>
              <w:t xml:space="preserve">遠方の空気（乾いている）</w:t>
            </w:r>
          </w:p>
        </w:tc>
      </w:tr>
      <w:tr>
        <w:tc>
          <w:tcPr/>
          <w:p>
            <w:pPr>
              <w:pStyle w:val="Compact"/>
              <w:jc w:val="left"/>
            </w:pPr>
            <w:r>
              <w:rPr>
                <w:bCs/>
                <w:b/>
              </w:rPr>
              <w:t xml:space="preserve">p*</w:t>
            </w:r>
          </w:p>
        </w:tc>
        <w:tc>
          <w:tcPr/>
          <w:p>
            <w:pPr>
              <w:pStyle w:val="Compact"/>
              <w:jc w:val="left"/>
            </w:pPr>
            <w:r>
              <w:t xml:space="preserve">5.92 kPa</w:t>
            </w:r>
          </w:p>
        </w:tc>
        <w:tc>
          <w:tcPr/>
          <w:p>
            <w:pPr>
              <w:pStyle w:val="Compact"/>
              <w:jc w:val="left"/>
            </w:pPr>
            <w:r>
              <w:rPr>
                <w:bCs/>
                <w:b/>
              </w:rPr>
              <w:t xml:space="preserve">36 ℃ の飽和蒸気圧</w:t>
            </w:r>
          </w:p>
        </w:tc>
        <w:tc>
          <w:tcPr/>
          <w:p>
            <w:pPr>
              <w:pStyle w:val="Compact"/>
              <w:jc w:val="left"/>
            </w:pPr>
            <w:r>
              <w:t xml:space="preserve">相対湿度の分母</w:t>
            </w:r>
          </w:p>
        </w:tc>
      </w:tr>
    </w:tbl>
    <w:p>
      <w:pPr>
        <w:pStyle w:val="BodyText"/>
      </w:pPr>
      <w:r>
        <w:t xml:space="preserve">水は p_s の高い所から p の低い所へ移動するので、蒸発の推進力は</w:t>
      </w:r>
      <w:r>
        <w:t xml:space="preserve"> </w:t>
      </w:r>
      <w:r>
        <w:rPr>
          <w:bCs/>
          <w:b/>
        </w:rPr>
        <w:t xml:space="preserve">(p_s − p)</w:t>
      </w:r>
      <w:r>
        <w:t xml:space="preserve">。相対湿度の定義は「実際にどれだけあるか ÷ その温度で最大どれだけ入るか」＝</w:t>
      </w:r>
      <w:r>
        <w:t xml:space="preserve"> </w:t>
      </w:r>
      <w:r>
        <w:rPr>
          <w:bCs/>
          <w:b/>
        </w:rPr>
        <w:t xml:space="preserve">p/p*</w:t>
      </w:r>
      <w:r>
        <w:t xml:space="preserve">。</w:t>
      </w:r>
    </w:p>
    <w:p>
      <w:pPr>
        <w:pStyle w:val="BodyText"/>
      </w:pPr>
      <w:r>
        <w:rPr>
          <w:bCs/>
          <w:b/>
        </w:rPr>
        <w:t xml:space="preserve">計算</w:t>
      </w:r>
    </w:p>
    <w:p>
      <w:pPr>
        <w:pStyle w:val="BodyText"/>
      </w:pPr>
      <w:r>
        <w:t xml:space="preserve">段 1　顕熱移動速度（空気 → 水滴）</w:t>
      </w:r>
    </w:p>
    <w:p>
      <w:pPr>
        <w:pStyle w:val="BodyText"/>
      </w:pPr>
      <w:r>
        <w:t xml:space="preserve">q_s ＝ h(T − T_s) ＝ 13.2 × (36.0 − 29.0) ＝ 13.2 × 7.0 ＝</w:t>
      </w:r>
      <w:r>
        <w:t xml:space="preserve"> </w:t>
      </w:r>
      <w:r>
        <w:rPr>
          <w:bCs/>
          <w:b/>
        </w:rPr>
        <w:t xml:space="preserve">92.4 W/m²</w:t>
      </w:r>
    </w:p>
    <w:p>
      <w:pPr>
        <w:pStyle w:val="BodyText"/>
      </w:pPr>
      <w:r>
        <w:t xml:space="preserve">段 2　潜熱移動速度（蒸発が奪う）</w:t>
      </w:r>
    </w:p>
    <w:p>
      <w:pPr>
        <w:pStyle w:val="BodyText"/>
      </w:pPr>
      <w:r>
        <w:t xml:space="preserve">q_l ＝ ΔvH × k(p_s − p) ＝ 43720 × 0.0056 × (3.95 − p)</w:t>
      </w:r>
    </w:p>
    <w:p>
      <w:pPr>
        <w:pStyle w:val="BodyText"/>
      </w:pPr>
      <w:r>
        <w:t xml:space="preserve">係数：43720 × 0.0056 ＝</w:t>
      </w:r>
      <w:r>
        <w:t xml:space="preserve"> </w:t>
      </w:r>
      <w:r>
        <w:rPr>
          <w:bCs/>
          <w:b/>
        </w:rPr>
        <w:t xml:space="preserve">244.83</w:t>
      </w:r>
    </w:p>
    <w:p>
      <w:pPr>
        <w:pStyle w:val="BodyText"/>
      </w:pPr>
      <w:r>
        <w:t xml:space="preserve">段 3　q_s ＝ q_l と置く</w:t>
      </w:r>
    </w:p>
    <w:p>
      <w:pPr>
        <w:pStyle w:val="BodyText"/>
      </w:pPr>
      <w:r>
        <w:t xml:space="preserve">92.4 ＝ 244.83 × (3.95 − p)　→　3.95 − p ＝ 92.4/244.83 ＝</w:t>
      </w:r>
      <w:r>
        <w:t xml:space="preserve"> </w:t>
      </w:r>
      <w:r>
        <w:rPr>
          <w:bCs/>
          <w:b/>
        </w:rPr>
        <w:t xml:space="preserve">0.3774 kPa</w:t>
      </w:r>
    </w:p>
    <w:p>
      <w:pPr>
        <w:pStyle w:val="BodyText"/>
      </w:pPr>
      <w:r>
        <w:t xml:space="preserve">p ＝ 3.95 − 0.3774 ＝</w:t>
      </w:r>
      <w:r>
        <w:t xml:space="preserve"> </w:t>
      </w:r>
      <w:r>
        <w:rPr>
          <w:bCs/>
          <w:b/>
        </w:rPr>
        <w:t xml:space="preserve">3.573 kPa</w:t>
      </w:r>
    </w:p>
    <w:p>
      <w:pPr>
        <w:pStyle w:val="BodyText"/>
      </w:pPr>
      <w:r>
        <w:t xml:space="preserve">段 4　相対湿度</w:t>
      </w:r>
    </w:p>
    <w:p>
      <w:pPr>
        <w:pStyle w:val="BodyText"/>
      </w:pPr>
      <w:r>
        <w:t xml:space="preserve">φ ＝ 100 × p/p* ＝ 100 × 3.573/5.92 ＝</w:t>
      </w:r>
      <w:r>
        <w:t xml:space="preserve"> </w:t>
      </w:r>
      <w:r>
        <w:rPr>
          <w:bCs/>
          <w:b/>
        </w:rPr>
        <w:t xml:space="preserve">60.4 %</w:t>
      </w:r>
    </w:p>
    <w:p>
      <w:pPr>
        <w:pStyle w:val="BodyText"/>
      </w:pPr>
      <w:r>
        <w:rPr>
          <w:bCs/>
          <w:b/>
        </w:rPr>
        <w:t xml:space="preserve">単位の検算</w:t>
      </w:r>
      <w:r>
        <w:t xml:space="preserve">　[J/mol] × [mol/(m²·s·kPa)] × [kPa] ＝ J/(m²·s) ＝</w:t>
      </w:r>
      <w:r>
        <w:t xml:space="preserve"> </w:t>
      </w:r>
      <w:r>
        <w:rPr>
          <w:bCs/>
          <w:b/>
        </w:rPr>
        <w:t xml:space="preserve">W/m²</w:t>
      </w:r>
      <w:r>
        <w:t xml:space="preserve"> </w:t>
      </w:r>
      <w:r>
        <w:t xml:space="preserve">✓　mol と kPa が約分され、q_s と同じ単位になる。この一致が ΔvH × k × Δp という組合せの正しさを保証する。</w:t>
      </w:r>
    </w:p>
    <w:p>
      <w:pPr>
        <w:pStyle w:val="BodyText"/>
      </w:pPr>
      <w:r>
        <w:rPr>
          <w:bCs/>
          <w:b/>
        </w:rPr>
        <w:t xml:space="preserve">注意点</w:t>
      </w:r>
    </w:p>
    <w:p>
      <w:pPr>
        <w:numPr>
          <w:ilvl w:val="0"/>
          <w:numId w:val="1038"/>
        </w:numPr>
        <w:pStyle w:val="Compact"/>
      </w:pPr>
      <w:r>
        <w:t xml:space="preserve">未知数は</w:t>
      </w:r>
      <w:r>
        <w:rPr>
          <w:bCs/>
          <w:b/>
        </w:rPr>
        <w:t xml:space="preserve">空気中の p</w:t>
      </w:r>
      <w:r>
        <w:t xml:space="preserve"> </w:t>
      </w:r>
      <w:r>
        <w:t xml:space="preserve">であって水滴表面の p_s ではない。p_s は水滴表面が必ず飽和なので既知（3.95）。</w:t>
      </w:r>
    </w:p>
    <w:p>
      <w:pPr>
        <w:numPr>
          <w:ilvl w:val="0"/>
          <w:numId w:val="1038"/>
        </w:numPr>
        <w:pStyle w:val="Compact"/>
      </w:pPr>
      <w:r>
        <w:t xml:space="preserve">最後の分母は</w:t>
      </w:r>
      <w:r>
        <w:t xml:space="preserve"> </w:t>
      </w:r>
      <w:r>
        <w:rPr>
          <w:bCs/>
          <w:b/>
        </w:rPr>
        <w:t xml:space="preserve">p* ＝ 5.92（36 ℃ の値）</w:t>
      </w:r>
      <w:r>
        <w:t xml:space="preserve">。</w:t>
      </w:r>
      <w:r>
        <w:rPr>
          <w:bCs/>
          <w:b/>
        </w:rPr>
        <w:t xml:space="preserve">相対湿度は空気の温度に対して定義される。</w:t>
      </w:r>
      <w:r>
        <w:t xml:space="preserve">3.95 を分母にすると 90.5 % となり、これが誘い選択肢。</w:t>
      </w:r>
    </w:p>
    <w:p>
      <w:pPr>
        <w:numPr>
          <w:ilvl w:val="0"/>
          <w:numId w:val="1038"/>
        </w:numPr>
        <w:pStyle w:val="Compact"/>
      </w:pPr>
      <w:r>
        <w:rPr>
          <w:bCs/>
          <w:b/>
        </w:rPr>
        <w:t xml:space="preserve">43720 は J/mol であって kJ/mol ではない。</w:t>
      </w:r>
      <w:r>
        <w:t xml:space="preserve">そのまま使う。</w:t>
      </w:r>
    </w:p>
    <w:p>
      <w:pPr>
        <w:pStyle w:val="FirstParagraph"/>
      </w:pPr>
      <w:r>
        <w:rPr>
          <w:bCs/>
          <w:b/>
        </w:rPr>
        <w:t xml:space="preserve">この種の設問の性格</w:t>
      </w:r>
      <w:r>
        <w:t xml:space="preserve">　三つの式と q_s ＝ q_l の条件がすべて与えられているので、湿球温度の理論を理解していなくても</w:t>
      </w:r>
      <w:r>
        <w:rPr>
          <w:bCs/>
          <w:b/>
        </w:rPr>
        <w:t xml:space="preserve">純粋な代入で解ける</w:t>
      </w:r>
      <w:r>
        <w:t xml:space="preserve">。似た記号の蒸気圧を取り違えないことだけが要点。</w:t>
      </w:r>
      <w:r>
        <w:rPr>
          <w:bCs/>
          <w:b/>
        </w:rPr>
        <w:t xml:space="preserve">題意が長く公式が丁寧に与えられている問題ほど、実は取りにいくべき問題。</w:t>
      </w:r>
    </w:p>
    <w:p>
      <w:pPr>
        <w:pStyle w:val="BodyText"/>
      </w:pPr>
      <w:r>
        <w:rPr>
          <w:bCs/>
          <w:b/>
        </w:rPr>
        <w:t xml:space="preserve">一句速記</w:t>
      </w:r>
      <w:r>
        <w:t xml:space="preserve">　湿球温度の平衡条件は h(T−T_s) ＝ ΔvH·k(p_s−p)。p_s は水滴表面（湿球温度での飽和）、p は空気中の未知数、p* は気温での飽和値で相対湿度の分母。</w:t>
      </w:r>
    </w:p>
    <w:p>
      <w:pPr>
        <w:pStyle w:val="BodyText"/>
      </w:pPr>
      <w:r>
        <w:rPr>
          <w:bCs/>
          <w:b/>
        </w:rPr>
        <w:t xml:space="preserve">R1再-Q33</w:t>
      </w:r>
    </w:p>
    <w:p>
      <w:pPr>
        <w:pStyle w:val="BodyText"/>
      </w:pPr>
      <w:r>
        <w:t xml:space="preserve">主題：液液平衡（抽出）　</w:t>
      </w:r>
      <w:r>
        <w:rPr>
          <w:bCs/>
          <w:b/>
        </w:rPr>
        <w:t xml:space="preserve">正解：⑤（4.5 mol）</w:t>
      </w:r>
    </w:p>
    <w:p>
      <w:pPr>
        <w:pStyle w:val="BodyText"/>
      </w:pPr>
      <w:r>
        <w:rPr>
          <w:bCs/>
          <w:b/>
        </w:rPr>
        <w:t xml:space="preserve">第一手：分配係数が定数かを確認する</w:t>
      </w:r>
    </w:p>
    <w:p>
      <w:pPr>
        <w:pStyle w:val="BodyText"/>
      </w:pPr>
      <w:r>
        <w:t xml:space="preserve">表の二本のタイラインで A の比を取る。</w:t>
      </w:r>
    </w:p>
    <w:p>
      <w:pPr>
        <w:pStyle w:val="BodyText"/>
      </w:pPr>
      <w:r>
        <w:t xml:space="preserve">トルエン相/水相 ＝ 2.6/7.8 ＝ 1/3、　5.0/15.0 ＝ 1/3</w:t>
      </w:r>
    </w:p>
    <w:p>
      <w:pPr>
        <w:pStyle w:val="BodyText"/>
      </w:pPr>
      <w:r>
        <w:rPr>
          <w:bCs/>
          <w:b/>
        </w:rPr>
        <w:t xml:space="preserve">両方とも 1/3 なので、この濃度範囲では分配係数が一定</w:t>
      </w:r>
      <w:r>
        <w:t xml:space="preserve">とみなせる。これが分かれば関係式が一本立つ。</w:t>
      </w:r>
      <w:r>
        <w:rPr>
          <w:bCs/>
          <w:b/>
        </w:rPr>
        <w:t xml:space="preserve">この確認が本題の核心。</w:t>
      </w:r>
    </w:p>
    <w:p>
      <w:pPr>
        <w:pStyle w:val="BodyText"/>
      </w:pPr>
      <w:r>
        <w:rPr>
          <w:bCs/>
          <w:b/>
        </w:rPr>
        <w:t xml:space="preserve">立式</w:t>
      </w:r>
      <w:r>
        <w:t xml:space="preserve">　上層はトルエン相（トルエンの密度 0.87 ＜ 水 1.0）。トルエン相中の A を x mol とする。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相</w:t>
            </w:r>
          </w:p>
        </w:tc>
        <w:tc>
          <w:tcPr/>
          <w:p>
            <w:pPr>
              <w:pStyle w:val="Compact"/>
              <w:jc w:val="left"/>
            </w:pPr>
            <w:r>
              <w:t xml:space="preserve">溶剤</w:t>
            </w:r>
          </w:p>
        </w:tc>
        <w:tc>
          <w:tcPr/>
          <w:p>
            <w:pPr>
              <w:pStyle w:val="Compact"/>
              <w:jc w:val="left"/>
            </w:pPr>
            <w:r>
              <w:t xml:space="preserve">A</w:t>
            </w:r>
          </w:p>
        </w:tc>
        <w:tc>
          <w:tcPr/>
          <w:p>
            <w:pPr>
              <w:pStyle w:val="Compact"/>
              <w:jc w:val="left"/>
            </w:pPr>
            <w:r>
              <w:rPr>
                <w:bCs/>
                <w:b/>
              </w:rPr>
              <w:t xml:space="preserve">総量</w:t>
            </w:r>
          </w:p>
        </w:tc>
        <w:tc>
          <w:tcPr/>
          <w:p>
            <w:pPr>
              <w:pStyle w:val="Compact"/>
              <w:jc w:val="left"/>
            </w:pPr>
            <w:r>
              <w:t xml:space="preserve">A のモル%</w:t>
            </w:r>
          </w:p>
        </w:tc>
      </w:tr>
      <w:tr>
        <w:tc>
          <w:tcPr/>
          <w:p>
            <w:pPr>
              <w:pStyle w:val="Compact"/>
              <w:jc w:val="left"/>
            </w:pPr>
            <w:r>
              <w:t xml:space="preserve">水相（下層）</w:t>
            </w:r>
          </w:p>
        </w:tc>
        <w:tc>
          <w:tcPr/>
          <w:p>
            <w:pPr>
              <w:pStyle w:val="Compact"/>
              <w:jc w:val="left"/>
            </w:pPr>
            <w:r>
              <w:t xml:space="preserve">水 100</w:t>
            </w:r>
          </w:p>
        </w:tc>
        <w:tc>
          <w:tcPr/>
          <w:p>
            <w:pPr>
              <w:pStyle w:val="Compact"/>
              <w:jc w:val="left"/>
            </w:pPr>
            <w:r>
              <w:t xml:space="preserve">20 − x</w:t>
            </w:r>
          </w:p>
        </w:tc>
        <w:tc>
          <w:tcPr/>
          <w:p>
            <w:pPr>
              <w:pStyle w:val="Compact"/>
              <w:jc w:val="left"/>
            </w:pPr>
            <w:r>
              <w:rPr>
                <w:bCs/>
                <w:b/>
              </w:rPr>
              <w:t xml:space="preserve">120 − x</w:t>
            </w:r>
          </w:p>
        </w:tc>
        <w:tc>
          <w:tcPr/>
          <w:p>
            <w:pPr>
              <w:pStyle w:val="Compact"/>
              <w:jc w:val="left"/>
            </w:pPr>
            <w:r>
              <w:t xml:space="preserve">100(20−x)/(120−x)</w:t>
            </w:r>
          </w:p>
        </w:tc>
      </w:tr>
      <w:tr>
        <w:tc>
          <w:tcPr/>
          <w:p>
            <w:pPr>
              <w:pStyle w:val="Compact"/>
              <w:jc w:val="left"/>
            </w:pPr>
            <w:r>
              <w:t xml:space="preserve">トルエン相（上層）</w:t>
            </w:r>
          </w:p>
        </w:tc>
        <w:tc>
          <w:tcPr/>
          <w:p>
            <w:pPr>
              <w:pStyle w:val="Compact"/>
              <w:jc w:val="left"/>
            </w:pPr>
            <w:r>
              <w:t xml:space="preserve">トルエン 100</w:t>
            </w:r>
          </w:p>
        </w:tc>
        <w:tc>
          <w:tcPr/>
          <w:p>
            <w:pPr>
              <w:pStyle w:val="Compact"/>
              <w:jc w:val="left"/>
            </w:pPr>
            <w:r>
              <w:t xml:space="preserve">x</w:t>
            </w:r>
          </w:p>
        </w:tc>
        <w:tc>
          <w:tcPr/>
          <w:p>
            <w:pPr>
              <w:pStyle w:val="Compact"/>
              <w:jc w:val="left"/>
            </w:pPr>
            <w:r>
              <w:rPr>
                <w:bCs/>
                <w:b/>
              </w:rPr>
              <w:t xml:space="preserve">100 ＋ x</w:t>
            </w:r>
          </w:p>
        </w:tc>
        <w:tc>
          <w:tcPr/>
          <w:p>
            <w:pPr>
              <w:pStyle w:val="Compact"/>
              <w:jc w:val="left"/>
            </w:pPr>
            <w:r>
              <w:t xml:space="preserve">100x/(100+x)</w:t>
            </w:r>
          </w:p>
        </w:tc>
      </w:tr>
    </w:tbl>
    <w:p>
      <w:pPr>
        <w:pStyle w:val="BodyText"/>
      </w:pPr>
      <w:r>
        <w:rPr>
          <w:bCs/>
          <w:b/>
        </w:rPr>
        <w:t xml:space="preserve">各相の総量は「溶剤 ＋ その相の溶質」で、両方とも足し算。</w:t>
      </w:r>
      <w:r>
        <w:t xml:space="preserve">相互溶解度をゼロとするので溶剤は相を移動しない。</w:t>
      </w:r>
    </w:p>
    <w:p>
      <w:pPr>
        <w:pStyle w:val="BodyText"/>
      </w:pPr>
      <w:r>
        <w:t xml:space="preserve">平衡関係：x/(100+x) ＝ (1/3)·(20−x)/(120−x)</w:t>
      </w:r>
    </w:p>
    <w:p>
      <w:pPr>
        <w:pStyle w:val="BodyText"/>
      </w:pPr>
      <w:r>
        <w:t xml:space="preserve">交差して：3x(120 − x) ＝ (20 − x)(100 + x)</w:t>
      </w:r>
    </w:p>
    <w:p>
      <w:pPr>
        <w:pStyle w:val="BodyText"/>
      </w:pPr>
      <w:r>
        <w:t xml:space="preserve">左辺 360x − 3x²、右辺 2000 − 80x − x²</w:t>
      </w:r>
    </w:p>
    <w:p>
      <w:pPr>
        <w:pStyle w:val="BodyText"/>
      </w:pPr>
      <w:r>
        <w:t xml:space="preserve">整理：</w:t>
      </w:r>
      <w:r>
        <w:rPr>
          <w:bCs/>
          <w:b/>
        </w:rPr>
        <w:t xml:space="preserve">2x² − 440x ＋ 2000 ＝ 0</w:t>
      </w:r>
      <w:r>
        <w:t xml:space="preserve"> </w:t>
      </w:r>
      <w:r>
        <w:t xml:space="preserve">→</w:t>
      </w:r>
      <w:r>
        <w:t xml:space="preserve"> </w:t>
      </w:r>
      <w:r>
        <w:rPr>
          <w:bCs/>
          <w:b/>
        </w:rPr>
        <w:t xml:space="preserve">x² − 220x ＋ 1000 ＝ 0</w:t>
      </w:r>
    </w:p>
    <w:p>
      <w:pPr>
        <w:pStyle w:val="BodyText"/>
      </w:pPr>
      <w:r>
        <w:rPr>
          <w:bCs/>
          <w:b/>
        </w:rPr>
        <w:t xml:space="preserve">解く</w:t>
      </w:r>
      <w:r>
        <w:t xml:space="preserve">　判別式 220² − 4×1000 ＝ 48400 − 4000 ＝</w:t>
      </w:r>
      <w:r>
        <w:t xml:space="preserve"> </w:t>
      </w:r>
      <w:r>
        <w:rPr>
          <w:bCs/>
          <w:b/>
        </w:rPr>
        <w:t xml:space="preserve">44400</w:t>
      </w:r>
    </w:p>
    <w:p>
      <w:pPr>
        <w:pStyle w:val="BodyText"/>
      </w:pPr>
      <w:r>
        <w:rPr>
          <w:bCs/>
          <w:b/>
        </w:rPr>
        <w:t xml:space="preserve">手計算の平方根は完全平方因数を先に括り出す。</w:t>
      </w:r>
      <w:r>
        <w:t xml:space="preserve">√44400 ＝ √(400×111) ＝ 20√111。√111 は 10.5²＝110.25、10.6²＝112.36 より約 10.54。よって 20 × 10.54 ＝</w:t>
      </w:r>
      <w:r>
        <w:t xml:space="preserve"> </w:t>
      </w:r>
      <w:r>
        <w:rPr>
          <w:bCs/>
          <w:b/>
        </w:rPr>
        <w:t xml:space="preserve">210.7</w:t>
      </w:r>
    </w:p>
    <w:p>
      <w:pPr>
        <w:pStyle w:val="BodyText"/>
      </w:pPr>
      <w:r>
        <w:t xml:space="preserve">x ＝ (220 ± 210.7)/2 → x₁ ＝</w:t>
      </w:r>
      <w:r>
        <w:t xml:space="preserve"> </w:t>
      </w:r>
      <w:r>
        <w:rPr>
          <w:bCs/>
          <w:b/>
        </w:rPr>
        <w:t xml:space="preserve">4.65</w:t>
      </w:r>
      <w:r>
        <w:t xml:space="preserve">、x₂ ＝ 215.4（A の全量 20 mol を超えるので捨てる）</w:t>
      </w:r>
    </w:p>
    <w:p>
      <w:pPr>
        <w:pStyle w:val="BodyText"/>
      </w:pPr>
      <w:r>
        <w:rPr>
          <w:bCs/>
          <w:b/>
        </w:rPr>
        <w:t xml:space="preserve">答え x ≒ 4.65 → 最も近いのは ⑤ 4.5 mol</w:t>
      </w:r>
    </w:p>
    <w:p>
      <w:pPr>
        <w:pStyle w:val="BodyText"/>
      </w:pPr>
      <w:r>
        <w:rPr>
          <w:bCs/>
          <w:b/>
        </w:rPr>
        <w:t xml:space="preserve">実戦的には選択肢代入法が速い</w:t>
      </w:r>
      <w:r>
        <w:t xml:space="preserve">　「最も近い値」で選択肢が五つしかないので、二次方程式を解かずに代入して比が 1/3 に最も近いものを選ぶ。</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x</w:t>
            </w:r>
          </w:p>
        </w:tc>
        <w:tc>
          <w:tcPr/>
          <w:p>
            <w:pPr>
              <w:pStyle w:val="Compact"/>
              <w:jc w:val="left"/>
            </w:pPr>
            <w:r>
              <w:t xml:space="preserve">水相 A %</w:t>
            </w:r>
          </w:p>
        </w:tc>
        <w:tc>
          <w:tcPr/>
          <w:p>
            <w:pPr>
              <w:pStyle w:val="Compact"/>
              <w:jc w:val="left"/>
            </w:pPr>
            <w:r>
              <w:t xml:space="preserve">トルエン相 A %</w:t>
            </w:r>
          </w:p>
        </w:tc>
        <w:tc>
          <w:tcPr/>
          <w:p>
            <w:pPr>
              <w:pStyle w:val="Compact"/>
              <w:jc w:val="left"/>
            </w:pPr>
            <w:r>
              <w:t xml:space="preserve">比</w:t>
            </w:r>
          </w:p>
        </w:tc>
        <w:tc>
          <w:tcPr/>
          <w:p>
            <w:pPr>
              <w:pStyle w:val="Compact"/>
              <w:jc w:val="left"/>
            </w:pPr>
            <w:r>
              <w:t xml:space="preserve">1/3 との差</w:t>
            </w:r>
          </w:p>
        </w:tc>
      </w:tr>
      <w:tr>
        <w:tc>
          <w:tcPr/>
          <w:p>
            <w:pPr>
              <w:pStyle w:val="Compact"/>
              <w:jc w:val="left"/>
            </w:pPr>
            <w:r>
              <w:rPr>
                <w:bCs/>
                <w:b/>
              </w:rPr>
              <w:t xml:space="preserve">4.5</w:t>
            </w:r>
          </w:p>
        </w:tc>
        <w:tc>
          <w:tcPr/>
          <w:p>
            <w:pPr>
              <w:pStyle w:val="Compact"/>
              <w:jc w:val="left"/>
            </w:pPr>
            <w:r>
              <w:t xml:space="preserve">15.5/115.5 ＝ 13.42</w:t>
            </w:r>
          </w:p>
        </w:tc>
        <w:tc>
          <w:tcPr/>
          <w:p>
            <w:pPr>
              <w:pStyle w:val="Compact"/>
              <w:jc w:val="left"/>
            </w:pPr>
            <w:r>
              <w:t xml:space="preserve">4.5/104.5 ＝ 4.31</w:t>
            </w:r>
          </w:p>
        </w:tc>
        <w:tc>
          <w:tcPr/>
          <w:p>
            <w:pPr>
              <w:pStyle w:val="Compact"/>
              <w:jc w:val="left"/>
            </w:pPr>
            <w:r>
              <w:rPr>
                <w:bCs/>
                <w:b/>
              </w:rPr>
              <w:t xml:space="preserve">0.321</w:t>
            </w:r>
          </w:p>
        </w:tc>
        <w:tc>
          <w:tcPr/>
          <w:p>
            <w:pPr>
              <w:pStyle w:val="Compact"/>
              <w:jc w:val="left"/>
            </w:pPr>
            <w:r>
              <w:t xml:space="preserve">0.012</w:t>
            </w:r>
          </w:p>
        </w:tc>
      </w:tr>
      <w:tr>
        <w:tc>
          <w:tcPr/>
          <w:p>
            <w:pPr>
              <w:pStyle w:val="Compact"/>
              <w:jc w:val="left"/>
            </w:pPr>
            <w:r>
              <w:t xml:space="preserve">6.5</w:t>
            </w:r>
          </w:p>
        </w:tc>
        <w:tc>
          <w:tcPr/>
          <w:p>
            <w:pPr>
              <w:pStyle w:val="Compact"/>
              <w:jc w:val="left"/>
            </w:pPr>
            <w:r>
              <w:t xml:space="preserve">13.5/113.5 ＝ 11.89</w:t>
            </w:r>
          </w:p>
        </w:tc>
        <w:tc>
          <w:tcPr/>
          <w:p>
            <w:pPr>
              <w:pStyle w:val="Compact"/>
              <w:jc w:val="left"/>
            </w:pPr>
            <w:r>
              <w:t xml:space="preserve">6.5/106.5 ＝ 6.10</w:t>
            </w:r>
          </w:p>
        </w:tc>
        <w:tc>
          <w:tcPr/>
          <w:p>
            <w:pPr>
              <w:pStyle w:val="Compact"/>
              <w:jc w:val="left"/>
            </w:pPr>
            <w:r>
              <w:t xml:space="preserve">0.513</w:t>
            </w:r>
          </w:p>
        </w:tc>
        <w:tc>
          <w:tcPr/>
          <w:p>
            <w:pPr>
              <w:pStyle w:val="Compact"/>
              <w:jc w:val="left"/>
            </w:pPr>
            <w:r>
              <w:t xml:space="preserve">0.180</w:t>
            </w:r>
          </w:p>
        </w:tc>
      </w:tr>
      <w:tr>
        <w:tc>
          <w:tcPr/>
          <w:p>
            <w:pPr>
              <w:pStyle w:val="Compact"/>
              <w:jc w:val="left"/>
            </w:pPr>
            <w:r>
              <w:t xml:space="preserve">8</w:t>
            </w:r>
          </w:p>
        </w:tc>
        <w:tc>
          <w:tcPr/>
          <w:p>
            <w:pPr>
              <w:pStyle w:val="Compact"/>
              <w:jc w:val="left"/>
            </w:pPr>
            <w:r>
              <w:t xml:space="preserve">12/112 ＝ 10.71</w:t>
            </w:r>
          </w:p>
        </w:tc>
        <w:tc>
          <w:tcPr/>
          <w:p>
            <w:pPr>
              <w:pStyle w:val="Compact"/>
              <w:jc w:val="left"/>
            </w:pPr>
            <w:r>
              <w:t xml:space="preserve">8/108 ＝ 7.41</w:t>
            </w:r>
          </w:p>
        </w:tc>
        <w:tc>
          <w:tcPr/>
          <w:p>
            <w:pPr>
              <w:pStyle w:val="Compact"/>
              <w:jc w:val="left"/>
            </w:pPr>
            <w:r>
              <w:t xml:space="preserve">0.691</w:t>
            </w:r>
          </w:p>
        </w:tc>
        <w:tc>
          <w:tcPr/>
          <w:p>
            <w:pPr>
              <w:pStyle w:val="Compact"/>
              <w:jc w:val="left"/>
            </w:pPr>
            <w:r>
              <w:t xml:space="preserve">0.358</w:t>
            </w:r>
          </w:p>
        </w:tc>
      </w:tr>
    </w:tbl>
    <w:p>
      <w:pPr>
        <w:pStyle w:val="BodyText"/>
      </w:pPr>
      <w:r>
        <w:rPr>
          <w:bCs/>
          <w:b/>
        </w:rPr>
        <w:t xml:space="preserve">三回の代入の方が二次方程式より速く、符号ミスも起きない。方程式が二次以上になる、または選択肢の間隔が明らかに広い場合は代入法を優先する。</w:t>
      </w:r>
    </w:p>
    <w:p>
      <w:pPr>
        <w:pStyle w:val="BodyText"/>
      </w:pPr>
      <w:r>
        <w:rPr>
          <w:bCs/>
          <w:b/>
        </w:rPr>
        <w:t xml:space="preserve">分母を近似して一次方程式にする手もある</w:t>
      </w:r>
      <w:r>
        <w:t xml:space="preserve">　A の量（≦20）は溶剤（100）に比べ小さいので分母を固定して：x/105 ≒ (1/3)(20−x)/115 → x ≒ 0.3043(20−x) →</w:t>
      </w:r>
      <w:r>
        <w:t xml:space="preserve"> </w:t>
      </w:r>
      <w:r>
        <w:rPr>
          <w:bCs/>
          <w:b/>
        </w:rPr>
        <w:t xml:space="preserve">x ≒ 4.67</w:t>
      </w:r>
      <w:r>
        <w:t xml:space="preserve">。二次方程式を完全に回避できる。</w:t>
      </w:r>
    </w:p>
    <w:p>
      <w:pPr>
        <w:pStyle w:val="BodyText"/>
      </w:pPr>
      <w:r>
        <w:rPr>
          <w:bCs/>
          <w:b/>
        </w:rPr>
        <w:t xml:space="preserve">本題のチェックリスト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本題の値</w:t>
            </w:r>
          </w:p>
        </w:tc>
      </w:tr>
      <w:tr>
        <w:tc>
          <w:tcPr/>
          <w:p>
            <w:pPr>
              <w:pStyle w:val="Compact"/>
              <w:jc w:val="left"/>
            </w:pPr>
            <w:r>
              <w:t xml:space="preserve">分母は「溶剤 ＋ 溶質」か</w:t>
            </w:r>
          </w:p>
        </w:tc>
        <w:tc>
          <w:tcPr/>
          <w:p>
            <w:pPr>
              <w:pStyle w:val="Compact"/>
              <w:jc w:val="left"/>
            </w:pPr>
            <w:r>
              <w:t xml:space="preserve">120−x、100+x（どちらも足し算）</w:t>
            </w:r>
          </w:p>
        </w:tc>
      </w:tr>
      <w:tr>
        <w:tc>
          <w:tcPr/>
          <w:p>
            <w:pPr>
              <w:pStyle w:val="Compact"/>
              <w:jc w:val="left"/>
            </w:pPr>
            <w:r>
              <w:t xml:space="preserve">移項時に定数項も符号が変わったか</w:t>
            </w:r>
          </w:p>
        </w:tc>
        <w:tc>
          <w:tcPr/>
          <w:p>
            <w:pPr>
              <w:pStyle w:val="Compact"/>
              <w:jc w:val="left"/>
            </w:pPr>
            <w:r>
              <w:t xml:space="preserve">＋1000</w:t>
            </w:r>
          </w:p>
        </w:tc>
      </w:tr>
      <w:tr>
        <w:tc>
          <w:tcPr/>
          <w:p>
            <w:pPr>
              <w:pStyle w:val="Compact"/>
              <w:jc w:val="left"/>
            </w:pPr>
            <w:r>
              <w:t xml:space="preserve">二次公式の分母は 2a（＝2）であって 2b ではない</w:t>
            </w:r>
          </w:p>
        </w:tc>
        <w:tc>
          <w:tcPr/>
          <w:p>
            <w:pPr>
              <w:pStyle w:val="Compact"/>
              <w:jc w:val="left"/>
            </w:pPr>
            <w:r>
              <w:t xml:space="preserve">2</w:t>
            </w:r>
          </w:p>
        </w:tc>
      </w:tr>
      <w:tr>
        <w:tc>
          <w:tcPr/>
          <w:p>
            <w:pPr>
              <w:pStyle w:val="Compact"/>
              <w:jc w:val="left"/>
            </w:pPr>
            <w:r>
              <w:t xml:space="preserve">平方根は完全平方を先に括り出したか</w:t>
            </w:r>
          </w:p>
        </w:tc>
        <w:tc>
          <w:tcPr/>
          <w:p>
            <w:pPr>
              <w:pStyle w:val="Compact"/>
              <w:jc w:val="left"/>
            </w:pPr>
            <w:r>
              <w:t xml:space="preserve">√44400 ＝ 20√111</w:t>
            </w:r>
          </w:p>
        </w:tc>
      </w:tr>
      <w:tr>
        <w:tc>
          <w:tcPr/>
          <w:p>
            <w:pPr>
              <w:pStyle w:val="Compact"/>
              <w:jc w:val="left"/>
            </w:pPr>
            <w:r>
              <w:t xml:space="preserve">物理的に不適な根を捨てたか</w:t>
            </w:r>
          </w:p>
        </w:tc>
        <w:tc>
          <w:tcPr/>
          <w:p>
            <w:pPr>
              <w:pStyle w:val="Compact"/>
              <w:jc w:val="left"/>
            </w:pPr>
            <w:r>
              <w:t xml:space="preserve">x ＝ 215 ＞ 20 を捨てる</w:t>
            </w:r>
          </w:p>
        </w:tc>
      </w:tr>
      <w:tr>
        <w:tc>
          <w:tcPr/>
          <w:p>
            <w:pPr>
              <w:pStyle w:val="Compact"/>
              <w:jc w:val="left"/>
            </w:pPr>
            <w:r>
              <w:t xml:space="preserve">答えが妥当な範囲か</w:t>
            </w:r>
          </w:p>
        </w:tc>
        <w:tc>
          <w:tcPr/>
          <w:p>
            <w:pPr>
              <w:pStyle w:val="Compact"/>
              <w:jc w:val="left"/>
            </w:pPr>
            <w:r>
              <w:t xml:space="preserve">0 ＜ 4.65 ＜ 20 ✓</w:t>
            </w:r>
          </w:p>
        </w:tc>
      </w:tr>
    </w:tbl>
    <w:p>
      <w:pPr>
        <w:pStyle w:val="BodyText"/>
      </w:pPr>
      <w:r>
        <w:rPr>
          <w:bCs/>
          <w:b/>
        </w:rPr>
        <w:t xml:space="preserve">一句速記</w:t>
      </w:r>
      <w:r>
        <w:t xml:space="preserve">　液液平衡は複数のタイラインで分配係数が一定かを先に確認。各相の総量は溶剤＋溶質で両方足し算。選択肢の間隔が広ければ代入法が二次方程式より速く確実。</w:t>
      </w:r>
    </w:p>
    <w:p>
      <w:pPr>
        <w:pStyle w:val="BodyText"/>
      </w:pPr>
      <w:r>
        <w:rPr>
          <w:bCs/>
          <w:b/>
        </w:rPr>
        <w:t xml:space="preserve">R1再-Q34</w:t>
      </w:r>
    </w:p>
    <w:p>
      <w:pPr>
        <w:pStyle w:val="BodyText"/>
      </w:pPr>
      <w:r>
        <w:t xml:space="preserve">主題：管路の圧力損失から流出速度を求める　</w:t>
      </w:r>
      <w:r>
        <w:rPr>
          <w:bCs/>
          <w:b/>
        </w:rPr>
        <w:t xml:space="preserve">正解：③（1.0 m/s）</w:t>
      </w:r>
    </w:p>
    <w:p>
      <w:pPr>
        <w:pStyle w:val="BodyText"/>
      </w:pPr>
      <w:r>
        <w:rPr>
          <w:bCs/>
          <w:b/>
        </w:rPr>
        <w:t xml:space="preserve">立式は題意そのもの</w:t>
      </w:r>
      <w:r>
        <w:t xml:space="preserve">　「これがタンク底の静水圧に等しい」＝</w:t>
      </w:r>
      <w:r>
        <w:t xml:space="preserve"> </w:t>
      </w:r>
      <w:r>
        <w:rPr>
          <w:bCs/>
          <w:b/>
        </w:rPr>
        <w:t xml:space="preserve">圧力損失 ＝ 静水圧</w:t>
      </w:r>
    </w:p>
    <w:p>
      <w:pPr>
        <w:pStyle w:val="BodyText"/>
      </w:pPr>
      <w:r>
        <w:t xml:space="preserve">4f·(ρu²/2)·(L/D) ＝</w:t>
      </w:r>
      <w:r>
        <w:t xml:space="preserve"> </w:t>
      </w:r>
      <w:r>
        <w:rPr>
          <w:bCs/>
          <w:b/>
        </w:rPr>
        <w:t xml:space="preserve">ρgh</w:t>
      </w:r>
    </w:p>
    <w:p>
      <w:pPr>
        <w:pStyle w:val="BodyText"/>
      </w:pPr>
      <w:r>
        <w:rPr>
          <w:bCs/>
          <w:b/>
        </w:rPr>
        <w:t xml:space="preserve">静水圧 ρgh の導出（忘れたとき）</w:t>
      </w:r>
      <w:r>
        <w:t xml:space="preserve">　底面積 A・高さ h の水柱 → 体積 Ah → 質量 ρAh → 重量 ρAhg → 圧力 ＝ 重量/A ＝</w:t>
      </w:r>
      <w:r>
        <w:t xml:space="preserve"> </w:t>
      </w:r>
      <w:r>
        <w:rPr>
          <w:bCs/>
          <w:b/>
        </w:rPr>
        <w:t xml:space="preserve">ρgh</w:t>
      </w:r>
      <w:r>
        <w:t xml:space="preserve">。A が消えるので</w:t>
      </w:r>
      <w:r>
        <w:rPr>
          <w:bCs/>
          <w:b/>
        </w:rPr>
        <w:t xml:space="preserve">管径に依らない</w:t>
      </w:r>
      <w:r>
        <w:t xml:space="preserve">。</w:t>
      </w:r>
    </w:p>
    <w:p>
      <w:pPr>
        <w:pStyle w:val="BodyText"/>
      </w:pPr>
      <w:r>
        <w:rPr>
          <w:bCs/>
          <w:b/>
        </w:rPr>
        <w:t xml:space="preserve">計算</w:t>
      </w:r>
    </w:p>
    <w:p>
      <w:pPr>
        <w:pStyle w:val="BodyText"/>
      </w:pPr>
      <w:r>
        <w:t xml:space="preserve">段 1　</w:t>
      </w:r>
      <w:r>
        <w:rPr>
          <w:bCs/>
          <w:b/>
        </w:rPr>
        <w:t xml:space="preserve">両辺の ρ を先に消す</w:t>
      </w:r>
      <w:r>
        <w:t xml:space="preserve">（1000 を扱わずに済み、ミスが減る）</w:t>
      </w:r>
    </w:p>
    <w:p>
      <w:pPr>
        <w:pStyle w:val="BodyText"/>
      </w:pPr>
      <w:r>
        <w:t xml:space="preserve">4f·(u²/2)·(L/D) ＝ gh</w:t>
      </w:r>
    </w:p>
    <w:p>
      <w:pPr>
        <w:pStyle w:val="BodyText"/>
      </w:pPr>
      <w:r>
        <w:t xml:space="preserve">段 2　</w:t>
      </w:r>
      <w:r>
        <w:rPr>
          <w:bCs/>
          <w:b/>
        </w:rPr>
        <w:t xml:space="preserve">D を m に換算</w:t>
      </w:r>
      <w:r>
        <w:t xml:space="preserve">：D ＝ 3 mm ＝</w:t>
      </w:r>
      <w:r>
        <w:t xml:space="preserve"> </w:t>
      </w:r>
      <w:r>
        <w:rPr>
          <w:bCs/>
          <w:b/>
        </w:rPr>
        <w:t xml:space="preserve">0.003 m</w:t>
      </w:r>
    </w:p>
    <w:p>
      <w:pPr>
        <w:pStyle w:val="BodyText"/>
      </w:pPr>
      <w:r>
        <w:t xml:space="preserve">L/D ＝ 1/0.003 ＝</w:t>
      </w:r>
      <w:r>
        <w:t xml:space="preserve"> </w:t>
      </w:r>
      <w:r>
        <w:rPr>
          <w:bCs/>
          <w:b/>
        </w:rPr>
        <w:t xml:space="preserve">333.3</w:t>
      </w:r>
      <w:r>
        <w:t xml:space="preserve">　←</w:t>
      </w:r>
      <w:r>
        <w:rPr>
          <w:bCs/>
          <w:b/>
        </w:rPr>
        <w:t xml:space="preserve">本題の数値の主因。mm のままだと 1000 倍ずれる。</w:t>
      </w:r>
    </w:p>
    <w:p>
      <w:pPr>
        <w:pStyle w:val="BodyText"/>
      </w:pPr>
      <w:r>
        <w:t xml:space="preserve">段 3　代入</w:t>
      </w:r>
    </w:p>
    <w:p>
      <w:pPr>
        <w:pStyle w:val="BodyText"/>
      </w:pPr>
      <w:r>
        <w:t xml:space="preserve">4 × 0.005 × (u²/2) × 333.3 ＝ 9.8 × 0.34</w:t>
      </w:r>
    </w:p>
    <w:p>
      <w:pPr>
        <w:pStyle w:val="BodyText"/>
      </w:pPr>
      <w:r>
        <w:t xml:space="preserve">0.02 × 0.5 × 333.3 × u² ＝ 3.332</w:t>
      </w:r>
    </w:p>
    <w:p>
      <w:pPr>
        <w:pStyle w:val="BodyText"/>
      </w:pPr>
      <w:r>
        <w:t xml:space="preserve">3.333 u² ＝ 3.332　→　u² ＝ 0.9996　→　</w:t>
      </w:r>
      <w:r>
        <w:rPr>
          <w:bCs/>
          <w:b/>
        </w:rPr>
        <w:t xml:space="preserve">u ＝ 1.0 m/s</w:t>
      </w:r>
    </w:p>
    <w:p>
      <w:pPr>
        <w:pStyle w:val="BodyText"/>
      </w:pPr>
      <w:r>
        <w:t xml:space="preserve">（h ＝ 0.34 は 9.8 × 0.34 ＝ 3.332 が L/D ＝ 333.3 と釣り合うよう設計された数値。）</w:t>
      </w:r>
    </w:p>
    <w:p>
      <w:pPr>
        <w:pStyle w:val="BodyText"/>
      </w:pPr>
      <w:r>
        <w:rPr>
          <w:bCs/>
          <w:b/>
        </w:rPr>
        <w:t xml:space="preserve">常識による検算</w:t>
      </w:r>
      <w:r>
        <w:t xml:space="preserve">　損失がない場合の流出速度は</w:t>
      </w:r>
      <w:r>
        <w:rPr>
          <w:bCs/>
          <w:b/>
        </w:rPr>
        <w:t xml:space="preserve">トリチェリの定理</w:t>
      </w:r>
      <w:r>
        <w:t xml:space="preserve"> </w:t>
      </w:r>
      <w:r>
        <w:t xml:space="preserve">u ＝ √(2gh) ＝ √(2×9.8×0.34) ＝</w:t>
      </w:r>
      <w:r>
        <w:t xml:space="preserve"> </w:t>
      </w:r>
      <w:r>
        <w:rPr>
          <w:bCs/>
          <w:b/>
        </w:rPr>
        <w:t xml:space="preserve">2.58 m/s</w:t>
      </w:r>
      <w:r>
        <w:t xml:space="preserve">。摩擦があれば必ずこれより遅いので、</w:t>
      </w:r>
      <w:r>
        <w:rPr>
          <w:bCs/>
          <w:b/>
        </w:rPr>
        <w:t xml:space="preserve">3.0 m/s と 20 m/s は即座に排除できる。</w:t>
      </w:r>
    </w:p>
    <w:p>
      <w:pPr>
        <w:pStyle w:val="BodyText"/>
      </w:pPr>
      <w:r>
        <w:rPr>
          <w:bCs/>
          <w:b/>
        </w:rPr>
        <w:t xml:space="preserve">ファニングとダルシーの区別</w:t>
      </w:r>
      <w:r>
        <w:t xml:space="preserve">　ΔP ＝ 4f·(ρu²/2)·(L/D)（</w:t>
      </w:r>
      <w:r>
        <w:rPr>
          <w:bCs/>
          <w:b/>
        </w:rPr>
        <w:t xml:space="preserve">ファニング</w:t>
      </w:r>
      <w:r>
        <w:t xml:space="preserve"> </w:t>
      </w:r>
      <w:r>
        <w:t xml:space="preserve">f）と ΔP ＝ λ·(ρu²/2)·(L/D)（</w:t>
      </w:r>
      <w:r>
        <w:rPr>
          <w:bCs/>
          <w:b/>
        </w:rPr>
        <w:t xml:space="preserve">ダルシー</w:t>
      </w:r>
      <w:r>
        <w:t xml:space="preserve"> </w:t>
      </w:r>
      <w:r>
        <w:t xml:space="preserve">λ）は</w:t>
      </w:r>
      <w:r>
        <w:t xml:space="preserve"> </w:t>
      </w:r>
      <w:r>
        <w:rPr>
          <w:bCs/>
          <w:b/>
        </w:rPr>
        <w:t xml:space="preserve">λ ＝ 4f</w:t>
      </w:r>
      <w:r>
        <w:t xml:space="preserve"> </w:t>
      </w:r>
      <w:r>
        <w:t xml:space="preserve">の関係。層流では f ＝ 16/Re、λ ＝ 64/Re。設問がどちらの流儀かは係数 4 の有無で判断する。</w:t>
      </w:r>
    </w:p>
    <w:p>
      <w:pPr>
        <w:pStyle w:val="BodyText"/>
      </w:pPr>
      <w:r>
        <w:rPr>
          <w:bCs/>
          <w:b/>
        </w:rPr>
        <w:t xml:space="preserve">一句速記</w:t>
      </w:r>
      <w:r>
        <w:t xml:space="preserve">　静水圧 ρgh は「水柱の重量 ÷ 底面積」で導け、管径に無関係。管摩擦題は両辺の ρ を先に消し、D を m に換算してから解き、√(2gh) を上限として検算する。</w:t>
      </w:r>
    </w:p>
    <w:p>
      <w:pPr>
        <w:pStyle w:val="BodyText"/>
      </w:pPr>
      <w:r>
        <w:rPr>
          <w:bCs/>
          <w:b/>
        </w:rPr>
        <w:t xml:space="preserve">R1再-Q35</w:t>
      </w:r>
    </w:p>
    <w:p>
      <w:pPr>
        <w:pStyle w:val="BodyText"/>
      </w:pPr>
      <w:r>
        <w:t xml:space="preserve">主題：固体壁を通しての二流体間の対流伝熱　</w:t>
      </w:r>
      <w:r>
        <w:rPr>
          <w:bCs/>
          <w:b/>
        </w:rPr>
        <w:t xml:space="preserve">正解：②（30 ℃）</w:t>
      </w:r>
    </w:p>
    <w:p>
      <w:pPr>
        <w:pStyle w:val="BodyText"/>
      </w:pPr>
      <w:r>
        <w:rPr>
          <w:bCs/>
          <w:b/>
        </w:rPr>
        <w:t xml:space="preserve">モデル：三層の熱抵抗の直列</w:t>
      </w:r>
    </w:p>
    <w:p>
      <w:pPr>
        <w:pStyle w:val="BodyText"/>
      </w:pPr>
      <w:r>
        <w:t xml:space="preserve">燃焼ガス →(h₀)→ T₁ →(λ/δ)→ T₂ →(h₃)→ 水</w:t>
      </w:r>
    </w:p>
    <w:p>
      <w:pPr>
        <w:pStyle w:val="BodyText"/>
      </w:pPr>
      <w:r>
        <w:rPr>
          <w:bCs/>
          <w:b/>
        </w:rPr>
        <w:t xml:space="preserve">1/U ＝ 1/h₀ ＋ δ/λ ＋ 1/h₃</w:t>
      </w:r>
      <w:r>
        <w:t xml:space="preserve">（電気抵抗の直列と同型。</w:t>
      </w:r>
      <w:r>
        <w:rPr>
          <w:bCs/>
          <w:b/>
        </w:rPr>
        <w:t xml:space="preserve">抵抗は足し算</w:t>
      </w:r>
      <w:r>
        <w:t xml:space="preserve">）</w:t>
      </w:r>
    </w:p>
    <w:p>
      <w:pPr>
        <w:pStyle w:val="BodyText"/>
      </w:pPr>
      <w:r>
        <w:t xml:space="preserve">定常状態では三層を通る熱流束が等しい：</w:t>
      </w:r>
    </w:p>
    <w:p>
      <w:pPr>
        <w:pStyle w:val="BodyText"/>
      </w:pPr>
      <w:r>
        <w:t xml:space="preserve">q ＝ U(T₀ − T₃) ＝ h₀(T₀ − T₁) ＝ (λ/δ)(T₁ − T₂) ＝ h₃(T₂ − T₃)</w:t>
      </w:r>
    </w:p>
    <w:p>
      <w:pPr>
        <w:pStyle w:val="BodyText"/>
      </w:pPr>
      <w:r>
        <w:rPr>
          <w:bCs/>
          <w:b/>
        </w:rPr>
        <w:t xml:space="preserve">対数平均温度差 ΔT(lm) は不要。</w:t>
      </w:r>
      <w:r>
        <w:t xml:space="preserve">あれは熱交換器のように流体温度が流路に沿って変化する場合の平均であり、本題は両側とも一定温度（800 ℃ と 20 ℃）。</w:t>
      </w:r>
    </w:p>
    <w:p>
      <w:pPr>
        <w:pStyle w:val="BodyText"/>
      </w:pPr>
      <w:r>
        <w:rPr>
          <w:bCs/>
          <w:b/>
        </w:rPr>
        <w:t xml:space="preserve">計算</w:t>
      </w:r>
    </w:p>
    <w:p>
      <w:pPr>
        <w:pStyle w:val="BodyText"/>
      </w:pPr>
      <w:r>
        <w:t xml:space="preserve">段 1　三つの熱抵抗（</w:t>
      </w:r>
      <w:r>
        <w:rPr>
          <w:bCs/>
          <w:b/>
        </w:rPr>
        <w:t xml:space="preserve">δ ＝ 200 μm ＝ 200×10⁻⁶ ＝ 2×10⁻⁴ ＝ 0.0002 m</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層</w:t>
            </w:r>
          </w:p>
        </w:tc>
        <w:tc>
          <w:tcPr/>
          <w:p>
            <w:pPr>
              <w:pStyle w:val="Compact"/>
              <w:jc w:val="left"/>
            </w:pPr>
            <w:r>
              <w:t xml:space="preserve">熱抵抗</w:t>
            </w:r>
          </w:p>
        </w:tc>
        <w:tc>
          <w:tcPr/>
          <w:p>
            <w:pPr>
              <w:pStyle w:val="Compact"/>
              <w:jc w:val="left"/>
            </w:pPr>
            <w:r>
              <w:t xml:space="preserve">値 [m²K/W]</w:t>
            </w:r>
          </w:p>
        </w:tc>
        <w:tc>
          <w:tcPr/>
          <w:p>
            <w:pPr>
              <w:pStyle w:val="Compact"/>
              <w:jc w:val="left"/>
            </w:pPr>
            <w:r>
              <w:t xml:space="preserve">占有率</w:t>
            </w:r>
          </w:p>
        </w:tc>
      </w:tr>
      <w:tr>
        <w:tc>
          <w:tcPr/>
          <w:p>
            <w:pPr>
              <w:pStyle w:val="Compact"/>
              <w:jc w:val="left"/>
            </w:pPr>
            <w:r>
              <w:t xml:space="preserve">燃焼ガス側</w:t>
            </w:r>
          </w:p>
        </w:tc>
        <w:tc>
          <w:tcPr/>
          <w:p>
            <w:pPr>
              <w:pStyle w:val="Compact"/>
              <w:jc w:val="left"/>
            </w:pPr>
            <w:r>
              <w:t xml:space="preserve">1/h₀ ＝ 1/5.0</w:t>
            </w:r>
          </w:p>
        </w:tc>
        <w:tc>
          <w:tcPr/>
          <w:p>
            <w:pPr>
              <w:pStyle w:val="Compact"/>
              <w:jc w:val="left"/>
            </w:pPr>
            <w:r>
              <w:rPr>
                <w:bCs/>
                <w:b/>
              </w:rPr>
              <w:t xml:space="preserve">0.2000</w:t>
            </w:r>
          </w:p>
        </w:tc>
        <w:tc>
          <w:tcPr/>
          <w:p>
            <w:pPr>
              <w:pStyle w:val="Compact"/>
              <w:jc w:val="left"/>
            </w:pPr>
            <w:r>
              <w:rPr>
                <w:bCs/>
                <w:b/>
              </w:rPr>
              <w:t xml:space="preserve">98.7 %</w:t>
            </w:r>
          </w:p>
        </w:tc>
      </w:tr>
      <w:tr>
        <w:tc>
          <w:tcPr/>
          <w:p>
            <w:pPr>
              <w:pStyle w:val="Compact"/>
              <w:jc w:val="left"/>
            </w:pPr>
            <w:r>
              <w:t xml:space="preserve">ゴム</w:t>
            </w:r>
          </w:p>
        </w:tc>
        <w:tc>
          <w:tcPr/>
          <w:p>
            <w:pPr>
              <w:pStyle w:val="Compact"/>
              <w:jc w:val="left"/>
            </w:pPr>
            <w:r>
              <w:t xml:space="preserve">δ/λ ＝ 0.0002/0.13</w:t>
            </w:r>
          </w:p>
        </w:tc>
        <w:tc>
          <w:tcPr/>
          <w:p>
            <w:pPr>
              <w:pStyle w:val="Compact"/>
              <w:jc w:val="left"/>
            </w:pPr>
            <w:r>
              <w:t xml:space="preserve">0.001538</w:t>
            </w:r>
          </w:p>
        </w:tc>
        <w:tc>
          <w:tcPr/>
          <w:p>
            <w:pPr>
              <w:pStyle w:val="Compact"/>
              <w:jc w:val="left"/>
            </w:pPr>
            <w:r>
              <w:t xml:space="preserve">0.76 %</w:t>
            </w:r>
          </w:p>
        </w:tc>
      </w:tr>
      <w:tr>
        <w:tc>
          <w:tcPr/>
          <w:p>
            <w:pPr>
              <w:pStyle w:val="Compact"/>
              <w:jc w:val="left"/>
            </w:pPr>
            <w:r>
              <w:t xml:space="preserve">水側</w:t>
            </w:r>
          </w:p>
        </w:tc>
        <w:tc>
          <w:tcPr/>
          <w:p>
            <w:pPr>
              <w:pStyle w:val="Compact"/>
              <w:jc w:val="left"/>
            </w:pPr>
            <w:r>
              <w:t xml:space="preserve">1/h₃ ＝ 1/1000</w:t>
            </w:r>
          </w:p>
        </w:tc>
        <w:tc>
          <w:tcPr/>
          <w:p>
            <w:pPr>
              <w:pStyle w:val="Compact"/>
              <w:jc w:val="left"/>
            </w:pPr>
            <w:r>
              <w:t xml:space="preserve">0.001000</w:t>
            </w:r>
          </w:p>
        </w:tc>
        <w:tc>
          <w:tcPr/>
          <w:p>
            <w:pPr>
              <w:pStyle w:val="Compact"/>
              <w:jc w:val="left"/>
            </w:pPr>
            <w:r>
              <w:t xml:space="preserve">0.49 %</w:t>
            </w:r>
          </w:p>
        </w:tc>
      </w:tr>
      <w:tr>
        <w:tc>
          <w:tcPr/>
          <w:p>
            <w:pPr>
              <w:pStyle w:val="Compact"/>
              <w:jc w:val="left"/>
            </w:pPr>
            <w:r>
              <w:t xml:space="preserve">合計 1/U</w:t>
            </w:r>
          </w:p>
        </w:tc>
        <w:tc>
          <w:tcPr/>
          <w:p>
            <w:pPr>
              <w:pStyle w:val="Compact"/>
            </w:pPr>
          </w:p>
        </w:tc>
        <w:tc>
          <w:tcPr/>
          <w:p>
            <w:pPr>
              <w:pStyle w:val="Compact"/>
              <w:jc w:val="left"/>
            </w:pPr>
            <w:r>
              <w:rPr>
                <w:bCs/>
                <w:b/>
              </w:rPr>
              <w:t xml:space="preserve">0.202538</w:t>
            </w:r>
          </w:p>
        </w:tc>
        <w:tc>
          <w:tcPr/>
          <w:p>
            <w:pPr>
              <w:pStyle w:val="Compact"/>
              <w:jc w:val="left"/>
            </w:pPr>
            <w:r>
              <w:t xml:space="preserve">100 %</w:t>
            </w:r>
          </w:p>
        </w:tc>
      </w:tr>
    </w:tbl>
    <w:p>
      <w:pPr>
        <w:pStyle w:val="BodyText"/>
      </w:pPr>
      <w:r>
        <w:t xml:space="preserve">U ＝ 1/0.202538 ＝</w:t>
      </w:r>
      <w:r>
        <w:t xml:space="preserve"> </w:t>
      </w:r>
      <w:r>
        <w:rPr>
          <w:bCs/>
          <w:b/>
        </w:rPr>
        <w:t xml:space="preserve">4.937 W/(m²K)</w:t>
      </w:r>
    </w:p>
    <w:p>
      <w:pPr>
        <w:pStyle w:val="BodyText"/>
      </w:pPr>
      <w:r>
        <w:t xml:space="preserve">段 2　熱流束　q ＝ U(T₀ − T₃) ＝ 4.937 × 780 ＝</w:t>
      </w:r>
      <w:r>
        <w:t xml:space="preserve"> </w:t>
      </w:r>
      <w:r>
        <w:rPr>
          <w:bCs/>
          <w:b/>
        </w:rPr>
        <w:t xml:space="preserve">3851 W/m²</w:t>
      </w:r>
    </w:p>
    <w:p>
      <w:pPr>
        <w:pStyle w:val="BodyText"/>
      </w:pPr>
      <w:r>
        <w:t xml:space="preserve">段 3　</w:t>
      </w:r>
      <w:r>
        <w:rPr>
          <w:bCs/>
          <w:b/>
        </w:rPr>
        <w:t xml:space="preserve">T₁ は水側から積み上げる</w:t>
      </w:r>
    </w:p>
    <w:p>
      <w:pPr>
        <w:pStyle w:val="BodyText"/>
      </w:pPr>
      <w:r>
        <w:t xml:space="preserve">T₁ − T₃ ＝ q × (ゴム ＋ 水側の熱抵抗) ＝ 3851 × (0.001538 ＋ 0.001000) ＝ 3851 × 0.002538 ＝</w:t>
      </w:r>
      <w:r>
        <w:t xml:space="preserve"> </w:t>
      </w:r>
      <w:r>
        <w:rPr>
          <w:bCs/>
          <w:b/>
        </w:rPr>
        <w:t xml:space="preserve">9.77</w:t>
      </w:r>
    </w:p>
    <w:p>
      <w:pPr>
        <w:pStyle w:val="BodyText"/>
      </w:pPr>
      <w:r>
        <w:rPr>
          <w:bCs/>
          <w:b/>
        </w:rPr>
        <w:t xml:space="preserve">T₁ ＝ 20 ＋ 9.8 ＝ 29.8 ≒ 30 ℃</w:t>
      </w:r>
    </w:p>
    <w:p>
      <w:pPr>
        <w:pStyle w:val="BodyText"/>
      </w:pPr>
      <w:r>
        <w:rPr>
          <w:bCs/>
          <w:b/>
        </w:rPr>
        <w:t xml:space="preserve">ガス側から引くと精度が落ちる</w:t>
      </w:r>
      <w:r>
        <w:t xml:space="preserve">：T₁ ＝ 800 − 3851/5 ＝ 800 − 770.2 は</w:t>
      </w:r>
      <w:r>
        <w:rPr>
          <w:bCs/>
          <w:b/>
        </w:rPr>
        <w:t xml:space="preserve">近い大数どうしの引き算</w:t>
      </w:r>
      <w:r>
        <w:t xml:space="preserve">で、q が 0.3 % ずれるだけで答えが 2.4 ℃ 動く。</w:t>
      </w:r>
      <w:r>
        <w:rPr>
          <w:bCs/>
          <w:b/>
        </w:rPr>
        <w:t xml:space="preserve">中間温度を求めるときは熱抵抗の小さい側から積み上げる。</w:t>
      </w:r>
    </w:p>
    <w:p>
      <w:pPr>
        <w:pStyle w:val="BodyText"/>
      </w:pPr>
      <w:r>
        <w:rPr>
          <w:bCs/>
          <w:b/>
        </w:rPr>
        <w:t xml:space="preserve">小さい項を丸め捨ててはいけない（本題最大の罠）</w:t>
      </w:r>
      <w:r>
        <w:t xml:space="preserve">　1/U ≒ 1/5 と近似すると U ＝ 5、q ＝ 3900、T₁ ＝ 800 − 780 ＝</w:t>
      </w:r>
      <w:r>
        <w:t xml:space="preserve"> </w:t>
      </w:r>
      <w:r>
        <w:rPr>
          <w:bCs/>
          <w:b/>
        </w:rPr>
        <w:t xml:space="preserve">20 ℃</w:t>
      </w:r>
      <w:r>
        <w:t xml:space="preserve"> </w:t>
      </w:r>
      <w:r>
        <w:t xml:space="preserve">となり、これが誘い選択肢⑤。</w:t>
      </w:r>
      <w:r>
        <w:rPr>
          <w:bCs/>
          <w:b/>
        </w:rPr>
        <w:t xml:space="preserve">答えの 9.8 ℃ という差は、わずか 1.25 % を占める二つの熱抵抗だけから生じている。</w:t>
      </w:r>
    </w:p>
    <w:p>
      <w:pPr>
        <w:pStyle w:val="BodyText"/>
      </w:pPr>
      <w:r>
        <w:rPr>
          <w:bCs/>
          <w:b/>
        </w:rPr>
        <w:t xml:space="preserve">一般則：求める量が「和」なら小項は無視できるが、「差」なら無視できない。</w:t>
      </w:r>
      <w:r>
        <w:t xml:space="preserve">差そのものが小項によって作られているため。</w:t>
      </w:r>
    </w:p>
    <w:p>
      <w:pPr>
        <w:pStyle w:val="BodyText"/>
      </w:pPr>
      <w:r>
        <w:rPr>
          <w:bCs/>
          <w:b/>
        </w:rPr>
        <w:t xml:space="preserve">物理的解釈：なぜ風船は破れないか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層</w:t>
            </w:r>
          </w:p>
        </w:tc>
        <w:tc>
          <w:tcPr/>
          <w:p>
            <w:pPr>
              <w:pStyle w:val="Compact"/>
              <w:jc w:val="left"/>
            </w:pPr>
            <w:r>
              <w:t xml:space="preserve">温度降下</w:t>
            </w:r>
          </w:p>
        </w:tc>
        <w:tc>
          <w:tcPr/>
          <w:p>
            <w:pPr>
              <w:pStyle w:val="Compact"/>
              <w:jc w:val="left"/>
            </w:pPr>
            <w:r>
              <w:t xml:space="preserve">温度</w:t>
            </w:r>
          </w:p>
        </w:tc>
      </w:tr>
      <w:tr>
        <w:tc>
          <w:tcPr/>
          <w:p>
            <w:pPr>
              <w:pStyle w:val="Compact"/>
              <w:jc w:val="left"/>
            </w:pPr>
            <w:r>
              <w:t xml:space="preserve">燃焼ガス → T₁</w:t>
            </w:r>
          </w:p>
        </w:tc>
        <w:tc>
          <w:tcPr/>
          <w:p>
            <w:pPr>
              <w:pStyle w:val="Compact"/>
              <w:jc w:val="left"/>
            </w:pPr>
            <w:r>
              <w:rPr>
                <w:bCs/>
                <w:b/>
              </w:rPr>
              <w:t xml:space="preserve">770 ℃</w:t>
            </w:r>
          </w:p>
        </w:tc>
        <w:tc>
          <w:tcPr/>
          <w:p>
            <w:pPr>
              <w:pStyle w:val="Compact"/>
              <w:jc w:val="left"/>
            </w:pPr>
            <w:r>
              <w:t xml:space="preserve">800 → 29.8</w:t>
            </w:r>
          </w:p>
        </w:tc>
      </w:tr>
      <w:tr>
        <w:tc>
          <w:tcPr/>
          <w:p>
            <w:pPr>
              <w:pStyle w:val="Compact"/>
              <w:jc w:val="left"/>
            </w:pPr>
            <w:r>
              <w:t xml:space="preserve">T₁ → T₂（ゴム）</w:t>
            </w:r>
          </w:p>
        </w:tc>
        <w:tc>
          <w:tcPr/>
          <w:p>
            <w:pPr>
              <w:pStyle w:val="Compact"/>
              <w:jc w:val="left"/>
            </w:pPr>
            <w:r>
              <w:t xml:space="preserve">5.9 ℃</w:t>
            </w:r>
          </w:p>
        </w:tc>
        <w:tc>
          <w:tcPr/>
          <w:p>
            <w:pPr>
              <w:pStyle w:val="Compact"/>
              <w:jc w:val="left"/>
            </w:pPr>
            <w:r>
              <w:t xml:space="preserve">29.8 → 23.9</w:t>
            </w:r>
          </w:p>
        </w:tc>
      </w:tr>
      <w:tr>
        <w:tc>
          <w:tcPr/>
          <w:p>
            <w:pPr>
              <w:pStyle w:val="Compact"/>
              <w:jc w:val="left"/>
            </w:pPr>
            <w:r>
              <w:t xml:space="preserve">T₂ → 水</w:t>
            </w:r>
          </w:p>
        </w:tc>
        <w:tc>
          <w:tcPr/>
          <w:p>
            <w:pPr>
              <w:pStyle w:val="Compact"/>
              <w:jc w:val="left"/>
            </w:pPr>
            <w:r>
              <w:t xml:space="preserve">3.9 ℃</w:t>
            </w:r>
          </w:p>
        </w:tc>
        <w:tc>
          <w:tcPr/>
          <w:p>
            <w:pPr>
              <w:pStyle w:val="Compact"/>
              <w:jc w:val="left"/>
            </w:pPr>
            <w:r>
              <w:t xml:space="preserve">23.9 → 20</w:t>
            </w:r>
          </w:p>
        </w:tc>
      </w:tr>
    </w:tbl>
    <w:p>
      <w:pPr>
        <w:pStyle w:val="BodyText"/>
      </w:pPr>
      <w:r>
        <w:rPr>
          <w:bCs/>
          <w:b/>
        </w:rPr>
        <w:t xml:space="preserve">温度降下は熱抵抗が最大の層に集中する。</w:t>
      </w:r>
      <w:r>
        <w:t xml:space="preserve">ガス側が 98.7 % を占めるので、ゴム外表面は 30 ℃ にしかならず、ゴムの耐熱温度（150 ℃ 以上）に遠く及ばない。理由は二つ：</w:t>
      </w:r>
      <w:r>
        <w:rPr>
          <w:bCs/>
          <w:b/>
        </w:rPr>
        <w:t xml:space="preserve">燃焼ガスの伝熱係数が極小</w:t>
      </w:r>
      <w:r>
        <w:t xml:space="preserve">（h₀ ＝ 5、気体の自然対流の典型値）で熱が伝わらないこと、</w:t>
      </w:r>
      <w:r>
        <w:rPr>
          <w:bCs/>
          <w:b/>
        </w:rPr>
        <w:t xml:space="preserve">水の伝熱係数が極大</w:t>
      </w:r>
      <w:r>
        <w:t xml:space="preserve">（h₃ ＝ 1000）で届いた熱が即座に運び去られること。水を入れない風船が即座に破れるのは、内側も気体（h ≒ 5）になり熱抵抗の配分が変わるため。</w:t>
      </w:r>
    </w:p>
    <w:p>
      <w:pPr>
        <w:pStyle w:val="BodyText"/>
      </w:pPr>
      <w:r>
        <w:rPr>
          <w:bCs/>
          <w:b/>
        </w:rPr>
        <w:t xml:space="preserve">伝熱係数の典型値（桁の感覚）</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[W/(m²K)]</w:t>
            </w:r>
          </w:p>
        </w:tc>
        <w:tc>
          <w:tcPr/>
          <w:p>
            <w:pPr>
              <w:pStyle w:val="Compact"/>
              <w:jc w:val="left"/>
            </w:pPr>
            <w:r>
              <w:t xml:space="preserve">状況</w:t>
            </w:r>
          </w:p>
        </w:tc>
      </w:tr>
      <w:tr>
        <w:tc>
          <w:tcPr/>
          <w:p>
            <w:pPr>
              <w:pStyle w:val="Compact"/>
              <w:jc w:val="left"/>
            </w:pPr>
            <w:r>
              <w:t xml:space="preserve">5〜25</w:t>
            </w:r>
          </w:p>
        </w:tc>
        <w:tc>
          <w:tcPr/>
          <w:p>
            <w:pPr>
              <w:pStyle w:val="Compact"/>
              <w:jc w:val="left"/>
            </w:pPr>
            <w:r>
              <w:t xml:space="preserve">気体の自然対流</w:t>
            </w:r>
          </w:p>
        </w:tc>
      </w:tr>
      <w:tr>
        <w:tc>
          <w:tcPr/>
          <w:p>
            <w:pPr>
              <w:pStyle w:val="Compact"/>
              <w:jc w:val="left"/>
            </w:pPr>
            <w:r>
              <w:t xml:space="preserve">10〜300</w:t>
            </w:r>
          </w:p>
        </w:tc>
        <w:tc>
          <w:tcPr/>
          <w:p>
            <w:pPr>
              <w:pStyle w:val="Compact"/>
              <w:jc w:val="left"/>
            </w:pPr>
            <w:r>
              <w:t xml:space="preserve">気体の強制対流</w:t>
            </w:r>
          </w:p>
        </w:tc>
      </w:tr>
      <w:tr>
        <w:tc>
          <w:tcPr/>
          <w:p>
            <w:pPr>
              <w:pStyle w:val="Compact"/>
              <w:jc w:val="left"/>
            </w:pPr>
            <w:r>
              <w:t xml:space="preserve">100〜1500</w:t>
            </w:r>
          </w:p>
        </w:tc>
        <w:tc>
          <w:tcPr/>
          <w:p>
            <w:pPr>
              <w:pStyle w:val="Compact"/>
              <w:jc w:val="left"/>
            </w:pPr>
            <w:r>
              <w:t xml:space="preserve">液体の自然対流</w:t>
            </w:r>
          </w:p>
        </w:tc>
      </w:tr>
      <w:tr>
        <w:tc>
          <w:tcPr/>
          <w:p>
            <w:pPr>
              <w:pStyle w:val="Compact"/>
              <w:jc w:val="left"/>
            </w:pPr>
            <w:r>
              <w:t xml:space="preserve">500〜10000</w:t>
            </w:r>
          </w:p>
        </w:tc>
        <w:tc>
          <w:tcPr/>
          <w:p>
            <w:pPr>
              <w:pStyle w:val="Compact"/>
              <w:jc w:val="left"/>
            </w:pPr>
            <w:r>
              <w:t xml:space="preserve">液体の強制対流</w:t>
            </w:r>
          </w:p>
        </w:tc>
      </w:tr>
      <w:tr>
        <w:tc>
          <w:tcPr/>
          <w:p>
            <w:pPr>
              <w:pStyle w:val="Compact"/>
              <w:jc w:val="left"/>
            </w:pPr>
            <w:r>
              <w:t xml:space="preserve">2500〜100000</w:t>
            </w:r>
          </w:p>
        </w:tc>
        <w:tc>
          <w:tcPr/>
          <w:p>
            <w:pPr>
              <w:pStyle w:val="Compact"/>
              <w:jc w:val="left"/>
            </w:pPr>
            <w:r>
              <w:t xml:space="preserve">沸騰・凝縮</w:t>
            </w:r>
          </w:p>
        </w:tc>
      </w:tr>
    </w:tbl>
    <w:p>
      <w:pPr>
        <w:pStyle w:val="BodyText"/>
      </w:pPr>
      <w:r>
        <w:rPr>
          <w:bCs/>
          <w:b/>
        </w:rPr>
        <w:t xml:space="preserve">気体側と液体側で h が 100〜1000 倍違うので、気体が関わる伝熱では律速は常に気体側。</w:t>
      </w:r>
      <w:r>
        <w:t xml:space="preserve">熱交換器で気体側にフィンを付けるのは、面積で小さい h を補うため。</w:t>
      </w:r>
    </w:p>
    <w:p>
      <w:pPr>
        <w:pStyle w:val="BodyText"/>
      </w:pPr>
      <w:r>
        <w:rPr>
          <w:bCs/>
          <w:b/>
        </w:rPr>
        <w:t xml:space="preserve">一句速記</w:t>
      </w:r>
      <w:r>
        <w:t xml:space="preserve">　熱抵抗は直列で足す（1/U ＝ 1/h₀ ＋ δ/λ ＋ 1/h₃）。温度降下は熱抵抗最大の層に集中する。中間温度は熱抵抗の小さい側から積み上げ、大数の引き算を避ける。μm ＝ 10⁻⁶ m。</w:t>
      </w:r>
    </w:p>
    <w:p>
      <w:pPr>
        <w:pStyle w:val="BodyText"/>
      </w:pPr>
      <w:r>
        <w:rPr>
          <w:bCs/>
          <w:b/>
        </w:rPr>
        <w:t xml:space="preserve">令和元年度（再試験）　全35問の総括</w:t>
      </w:r>
    </w:p>
    <w:p>
      <w:pPr>
        <w:pStyle w:val="BodyText"/>
      </w:pPr>
      <w:r>
        <w:rPr>
          <w:bCs/>
          <w:b/>
        </w:rPr>
        <w:t xml:space="preserve">A　方向トラップ（本年度最大の失点源。35 問中 7 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逆にされた方向</w:t>
            </w:r>
          </w:p>
        </w:tc>
        <w:tc>
          <w:tcPr/>
          <w:p>
            <w:pPr>
              <w:pStyle w:val="Compact"/>
              <w:jc w:val="left"/>
            </w:pPr>
            <w:r>
              <w:t xml:space="preserve">正しい向き</w:t>
            </w:r>
          </w:p>
        </w:tc>
      </w:tr>
      <w:tr>
        <w:tc>
          <w:tcPr/>
          <w:p>
            <w:pPr>
              <w:pStyle w:val="Compact"/>
              <w:jc w:val="left"/>
            </w:pPr>
            <w:r>
              <w:t xml:space="preserve">Q2</w:t>
            </w:r>
          </w:p>
        </w:tc>
        <w:tc>
          <w:tcPr/>
          <w:p>
            <w:pPr>
              <w:pStyle w:val="Compact"/>
              <w:jc w:val="left"/>
            </w:pPr>
            <w:r>
              <w:t xml:space="preserve">配向性 c と d の入れ替え</w:t>
            </w:r>
          </w:p>
        </w:tc>
        <w:tc>
          <w:tcPr/>
          <w:p>
            <w:pPr>
              <w:pStyle w:val="Compact"/>
              <w:jc w:val="left"/>
            </w:pPr>
            <w:r>
              <w:t xml:space="preserve">COOH＝メタ、CH₃＝オルト/パラ</w:t>
            </w:r>
          </w:p>
        </w:tc>
      </w:tr>
      <w:tr>
        <w:tc>
          <w:tcPr/>
          <w:p>
            <w:pPr>
              <w:pStyle w:val="Compact"/>
              <w:jc w:val="left"/>
            </w:pPr>
            <w:r>
              <w:t xml:space="preserve">Q5</w:t>
            </w:r>
          </w:p>
        </w:tc>
        <w:tc>
          <w:tcPr/>
          <w:p>
            <w:pPr>
              <w:pStyle w:val="Compact"/>
              <w:jc w:val="left"/>
            </w:pPr>
            <w:r>
              <w:t xml:space="preserve">ハロゲンの優先順位、S 系二組</w:t>
            </w:r>
          </w:p>
        </w:tc>
        <w:tc>
          <w:tcPr/>
          <w:p>
            <w:pPr>
              <w:pStyle w:val="Compact"/>
              <w:jc w:val="left"/>
            </w:pPr>
            <w:r>
              <w:t xml:space="preserve">-I ＞ -Br ＞ -Cl ＞ -F</w:t>
            </w:r>
          </w:p>
        </w:tc>
      </w:tr>
      <w:tr>
        <w:tc>
          <w:tcPr/>
          <w:p>
            <w:pPr>
              <w:pStyle w:val="Compact"/>
              <w:jc w:val="left"/>
            </w:pPr>
            <w:r>
              <w:t xml:space="preserve">Q9</w:t>
            </w:r>
          </w:p>
        </w:tc>
        <w:tc>
          <w:tcPr/>
          <w:p>
            <w:pPr>
              <w:pStyle w:val="Compact"/>
              <w:jc w:val="left"/>
            </w:pPr>
            <w:r>
              <w:t xml:space="preserve">沸点の不等号</w:t>
            </w:r>
          </w:p>
        </w:tc>
        <w:tc>
          <w:tcPr/>
          <w:p>
            <w:pPr>
              <w:pStyle w:val="Compact"/>
              <w:jc w:val="left"/>
            </w:pPr>
            <w:r>
              <w:t xml:space="preserve">ヘプタン ＞ 2-メチルヘキサン</w:t>
            </w:r>
          </w:p>
        </w:tc>
      </w:tr>
      <w:tr>
        <w:tc>
          <w:tcPr/>
          <w:p>
            <w:pPr>
              <w:pStyle w:val="Compact"/>
              <w:jc w:val="left"/>
            </w:pPr>
            <w:r>
              <w:t xml:space="preserve">Q11</w:t>
            </w:r>
          </w:p>
        </w:tc>
        <w:tc>
          <w:tcPr/>
          <w:p>
            <w:pPr>
              <w:pStyle w:val="Compact"/>
              <w:jc w:val="left"/>
            </w:pPr>
            <w:r>
              <w:t xml:space="preserve">煙点「25 以下」</w:t>
            </w:r>
          </w:p>
        </w:tc>
        <w:tc>
          <w:tcPr/>
          <w:p>
            <w:pPr>
              <w:pStyle w:val="Compact"/>
              <w:jc w:val="left"/>
            </w:pPr>
            <w:r>
              <w:rPr>
                <w:bCs/>
                <w:b/>
              </w:rPr>
              <w:t xml:space="preserve">25 mm 以上</w:t>
            </w:r>
            <w:r>
              <w:t xml:space="preserve">（下限規定）</w:t>
            </w:r>
          </w:p>
        </w:tc>
      </w:tr>
      <w:tr>
        <w:tc>
          <w:tcPr/>
          <w:p>
            <w:pPr>
              <w:pStyle w:val="Compact"/>
              <w:jc w:val="left"/>
            </w:pPr>
            <w:r>
              <w:t xml:space="preserve">Q13</w:t>
            </w:r>
          </w:p>
        </w:tc>
        <w:tc>
          <w:tcPr/>
          <w:p>
            <w:pPr>
              <w:pStyle w:val="Compact"/>
              <w:jc w:val="left"/>
            </w:pPr>
            <w:r>
              <w:t xml:space="preserve">石炭化で燃料比が減少</w:t>
            </w:r>
          </w:p>
        </w:tc>
        <w:tc>
          <w:tcPr/>
          <w:p>
            <w:pPr>
              <w:pStyle w:val="Compact"/>
              <w:jc w:val="left"/>
            </w:pPr>
            <w:r>
              <w:rPr>
                <w:bCs/>
                <w:b/>
              </w:rPr>
              <w:t xml:space="preserve">増大</w:t>
            </w:r>
          </w:p>
        </w:tc>
      </w:tr>
      <w:tr>
        <w:tc>
          <w:tcPr/>
          <w:p>
            <w:pPr>
              <w:pStyle w:val="Compact"/>
              <w:jc w:val="left"/>
            </w:pPr>
            <w:r>
              <w:t xml:space="preserve">Q18</w:t>
            </w:r>
          </w:p>
        </w:tc>
        <w:tc>
          <w:tcPr/>
          <w:p>
            <w:pPr>
              <w:pStyle w:val="Compact"/>
              <w:jc w:val="left"/>
            </w:pPr>
            <w:r>
              <w:t xml:space="preserve">不均化が再結合の 2 倍</w:t>
            </w:r>
          </w:p>
        </w:tc>
        <w:tc>
          <w:tcPr/>
          <w:p>
            <w:pPr>
              <w:pStyle w:val="Compact"/>
              <w:jc w:val="left"/>
            </w:pPr>
            <w:r>
              <w:rPr>
                <w:bCs/>
                <w:b/>
              </w:rPr>
              <w:t xml:space="preserve">再結合が不均化の 2 倍</w:t>
            </w:r>
          </w:p>
        </w:tc>
      </w:tr>
      <w:tr>
        <w:tc>
          <w:tcPr/>
          <w:p>
            <w:pPr>
              <w:pStyle w:val="Compact"/>
              <w:jc w:val="left"/>
            </w:pPr>
            <w:r>
              <w:t xml:space="preserve">Q29</w:t>
            </w:r>
          </w:p>
        </w:tc>
        <w:tc>
          <w:tcPr/>
          <w:p>
            <w:pPr>
              <w:pStyle w:val="Compact"/>
              <w:jc w:val="left"/>
            </w:pPr>
            <w:r>
              <w:t xml:space="preserve">CSTR の方が容積が小さい</w:t>
            </w:r>
          </w:p>
        </w:tc>
        <w:tc>
          <w:tcPr/>
          <w:p>
            <w:pPr>
              <w:pStyle w:val="Compact"/>
              <w:jc w:val="left"/>
            </w:pPr>
            <w:r>
              <w:rPr>
                <w:bCs/>
                <w:b/>
              </w:rPr>
              <w:t xml:space="preserve">CSTR の方が大きい</w:t>
            </w:r>
          </w:p>
        </w:tc>
      </w:tr>
    </w:tbl>
    <w:p>
      <w:pPr>
        <w:pStyle w:val="BodyText"/>
      </w:pPr>
      <w:r>
        <w:rPr>
          <w:bCs/>
          <w:b/>
        </w:rPr>
        <w:t xml:space="preserve">方向を含む語</w:t>
      </w:r>
      <w:r>
        <w:t xml:space="preserve">：以上／以下、大きい順／小さい順、最も適切／最も不適切、高磁場／低磁場、増加／減少、左ほど優先、〜倍。</w:t>
      </w:r>
      <w:r>
        <w:rPr>
          <w:bCs/>
          <w:b/>
        </w:rPr>
        <w:t xml:space="preserve">これらを読んだ瞬間に向きを確認する固定動作を入れる。</w:t>
      </w:r>
    </w:p>
    <w:p>
      <w:pPr>
        <w:pStyle w:val="BodyText"/>
      </w:pPr>
      <w:r>
        <w:rPr>
          <w:bCs/>
          <w:b/>
        </w:rPr>
        <w:t xml:space="preserve">B　設問の問い方を取り違える</w:t>
      </w:r>
    </w:p>
    <w:p>
      <w:pPr>
        <w:pStyle w:val="BodyText"/>
      </w:pPr>
      <w:r>
        <w:t xml:space="preserve">Q25 で「不適切なものの組合せ」に対し</w:t>
      </w:r>
      <w:r>
        <w:rPr>
          <w:bCs/>
          <w:b/>
        </w:rPr>
        <w:t xml:space="preserve">適切なものの組合せ</w:t>
      </w:r>
      <w:r>
        <w:t xml:space="preserve">を選んだ。</w:t>
      </w:r>
      <w:r>
        <w:rPr>
          <w:bCs/>
          <w:b/>
        </w:rPr>
        <w:t xml:space="preserve">選択肢を見る前に設問の最後の一文をもう一度読む。</w:t>
      </w:r>
    </w:p>
    <w:p>
      <w:pPr>
        <w:pStyle w:val="BodyText"/>
      </w:pPr>
      <w:r>
        <w:rPr>
          <w:bCs/>
          <w:b/>
        </w:rPr>
        <w:t xml:space="preserve">C　一字の読み飛ばし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読み飛ばし</w:t>
            </w:r>
          </w:p>
        </w:tc>
        <w:tc>
          <w:tcPr/>
          <w:p>
            <w:pPr>
              <w:pStyle w:val="Compact"/>
              <w:jc w:val="left"/>
            </w:pPr>
            <w:r>
              <w:t xml:space="preserve">結果</w:t>
            </w:r>
          </w:p>
        </w:tc>
      </w:tr>
      <w:tr>
        <w:tc>
          <w:tcPr/>
          <w:p>
            <w:pPr>
              <w:pStyle w:val="Compact"/>
              <w:jc w:val="left"/>
            </w:pPr>
            <w:r>
              <w:t xml:space="preserve">Q24</w:t>
            </w:r>
          </w:p>
        </w:tc>
        <w:tc>
          <w:tcPr/>
          <w:p>
            <w:pPr>
              <w:pStyle w:val="Compact"/>
              <w:jc w:val="left"/>
            </w:pPr>
            <w:r>
              <w:t xml:space="preserve">酸化</w:t>
            </w:r>
            <w:r>
              <w:rPr>
                <w:bCs/>
                <w:b/>
              </w:rPr>
              <w:t xml:space="preserve">亜</w:t>
            </w:r>
            <w:r>
              <w:t xml:space="preserve">鉛 → 酸化鉛</w:t>
            </w:r>
          </w:p>
        </w:tc>
        <w:tc>
          <w:tcPr/>
          <w:p>
            <w:pPr>
              <w:pStyle w:val="Compact"/>
              <w:jc w:val="left"/>
            </w:pPr>
            <w:r>
              <w:t xml:space="preserve">別物質として判断</w:t>
            </w:r>
          </w:p>
        </w:tc>
      </w:tr>
      <w:tr>
        <w:tc>
          <w:tcPr/>
          <w:p>
            <w:pPr>
              <w:pStyle w:val="Compact"/>
              <w:jc w:val="left"/>
            </w:pPr>
            <w:r>
              <w:t xml:space="preserve">Q27</w:t>
            </w:r>
          </w:p>
        </w:tc>
        <w:tc>
          <w:tcPr/>
          <w:p>
            <w:pPr>
              <w:pStyle w:val="Compact"/>
              <w:jc w:val="left"/>
            </w:pPr>
            <w:r>
              <w:t xml:space="preserve">陽イオン</w:t>
            </w:r>
            <w:r>
              <w:rPr>
                <w:bCs/>
                <w:b/>
              </w:rPr>
              <w:t xml:space="preserve">空孔</w:t>
            </w:r>
            <w:r>
              <w:t xml:space="preserve"> </w:t>
            </w:r>
            <w:r>
              <w:t xml:space="preserve">→ 陽イオン</w:t>
            </w:r>
          </w:p>
        </w:tc>
        <w:tc>
          <w:tcPr/>
          <w:p>
            <w:pPr>
              <w:pStyle w:val="Compact"/>
              <w:jc w:val="left"/>
            </w:pPr>
            <w:r>
              <w:t xml:space="preserve">作問側の仕掛けを見逃す</w:t>
            </w:r>
          </w:p>
        </w:tc>
      </w:tr>
    </w:tbl>
    <w:p>
      <w:pPr>
        <w:pStyle w:val="BodyText"/>
      </w:pPr>
      <w:r>
        <w:rPr>
          <w:bCs/>
          <w:b/>
        </w:rPr>
        <w:t xml:space="preserve">化合物名・専門用語は一字ずつ確認する。</w:t>
      </w:r>
      <w:r>
        <w:t xml:space="preserve">とくに「亜」「空孔」「無水」のような短い修飾語。</w:t>
      </w:r>
    </w:p>
    <w:p>
      <w:pPr>
        <w:pStyle w:val="BodyText"/>
      </w:pPr>
      <w:r>
        <w:rPr>
          <w:bCs/>
          <w:b/>
        </w:rPr>
        <w:t xml:space="preserve">D　前半正・後半誤の長文肢</w:t>
      </w:r>
    </w:p>
    <w:p>
      <w:pPr>
        <w:pStyle w:val="BodyText"/>
      </w:pPr>
      <w:r>
        <w:t xml:space="preserve">Q4-②（「環状遷移状態を経由」は正しく「多段階・中間体を生成」で誤り）、Q26-B（「薄いほど透過」は正しく「原子番号が大きいほど透過」で誤り）。</w:t>
      </w:r>
      <w:r>
        <w:rPr>
          <w:bCs/>
          <w:b/>
        </w:rPr>
        <w:t xml:space="preserve">一つの肢に複数の主張があるときは分けて検証し、一つでも誤れば全体が不適切。長い肢は最後まで読む。</w:t>
      </w:r>
    </w:p>
    <w:p>
      <w:pPr>
        <w:pStyle w:val="BodyText"/>
      </w:pPr>
      <w:r>
        <w:rPr>
          <w:bCs/>
          <w:b/>
        </w:rPr>
        <w:t xml:space="preserve">E　推論は正しいのに結論を反転させた</w:t>
      </w:r>
    </w:p>
    <w:p>
      <w:pPr>
        <w:pStyle w:val="BodyText"/>
      </w:pPr>
      <w:r>
        <w:t xml:space="preserve">Q29 で「出口付近は反応速度が低いので温度上昇が小さい」と正しく推論しながら、その肢を誤りと判定した。</w:t>
      </w:r>
      <w:r>
        <w:rPr>
          <w:bCs/>
          <w:b/>
        </w:rPr>
        <w:t xml:space="preserve">推論し終えたら、結論と選択肢の文面を一語ずつ突き合わせる。</w:t>
      </w:r>
    </w:p>
    <w:p>
      <w:pPr>
        <w:pStyle w:val="BodyText"/>
      </w:pPr>
      <w:r>
        <w:rPr>
          <w:bCs/>
          <w:b/>
        </w:rPr>
        <w:t xml:space="preserve">F　表面の数字をそのまま答えにする</w:t>
      </w:r>
    </w:p>
    <w:p>
      <w:pPr>
        <w:pStyle w:val="BodyText"/>
      </w:pPr>
      <w:r>
        <w:t xml:space="preserve">Q7-④（炭素数 8 → シグナル 8 本。正しくは対称性でまとめて 6 本）。</w:t>
      </w:r>
      <w:r>
        <w:rPr>
          <w:bCs/>
          <w:b/>
        </w:rPr>
        <w:t xml:space="preserve">数えるべきは「等価でないものの種類数」。</w:t>
      </w:r>
    </w:p>
    <w:p>
      <w:pPr>
        <w:pStyle w:val="BodyText"/>
      </w:pPr>
      <w:r>
        <w:rPr>
          <w:bCs/>
          <w:b/>
        </w:rPr>
        <w:t xml:space="preserve">G　連動消去法の誤用</w:t>
      </w:r>
    </w:p>
    <w:p>
      <w:pPr>
        <w:pStyle w:val="BodyText"/>
      </w:pPr>
      <w:r>
        <w:t xml:space="preserve">Q1 で「①が誤りなら⑤も誤り」と考えた。この形式自体は成立するが（誤りは一つだけだから）、</w:t>
      </w:r>
      <w:r>
        <w:rPr>
          <w:bCs/>
          <w:b/>
        </w:rPr>
        <w:t xml:space="preserve">含意は片方向にしか効かず、かつ二肢が論理的に結びついている場合にのみ有効。</w:t>
      </w:r>
      <w:r>
        <w:t xml:space="preserve">PCC と Jones は「水の有無」で結果が変わる独立した事実であり連動しない。</w:t>
      </w:r>
    </w:p>
    <w:p>
      <w:pPr>
        <w:pStyle w:val="BodyText"/>
      </w:pPr>
      <w:r>
        <w:rPr>
          <w:bCs/>
          <w:b/>
        </w:rPr>
        <w:t xml:space="preserve">H　計算題の失点パターン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型</w:t>
            </w:r>
          </w:p>
        </w:tc>
        <w:tc>
          <w:tcPr/>
          <w:p>
            <w:pPr>
              <w:pStyle w:val="Compact"/>
              <w:jc w:val="left"/>
            </w:pPr>
            <w:r>
              <w:t xml:space="preserve">出現題</w:t>
            </w:r>
          </w:p>
        </w:tc>
        <w:tc>
          <w:tcPr/>
          <w:p>
            <w:pPr>
              <w:pStyle w:val="Compact"/>
              <w:jc w:val="left"/>
            </w:pPr>
            <w:r>
              <w:t xml:space="preserve">対策</w:t>
            </w:r>
          </w:p>
        </w:tc>
      </w:tr>
      <w:tr>
        <w:tc>
          <w:tcPr/>
          <w:p>
            <w:pPr>
              <w:pStyle w:val="Compact"/>
              <w:jc w:val="left"/>
            </w:pPr>
            <w:r>
              <w:rPr>
                <w:bCs/>
                <w:b/>
              </w:rPr>
              <w:t xml:space="preserve">単位換算</w:t>
            </w:r>
          </w:p>
        </w:tc>
        <w:tc>
          <w:tcPr/>
          <w:p>
            <w:pPr>
              <w:pStyle w:val="Compact"/>
              <w:jc w:val="left"/>
            </w:pPr>
            <w:r>
              <w:t xml:space="preserve">Q34（mm→m）、Q35（μm→m）、Q31（J/kJ）</w:t>
            </w:r>
          </w:p>
        </w:tc>
        <w:tc>
          <w:tcPr/>
          <w:p>
            <w:pPr>
              <w:pStyle w:val="Compact"/>
              <w:jc w:val="left"/>
            </w:pPr>
            <w:r>
              <w:t xml:space="preserve">読題時に全数値を SI に換算してから立式</w:t>
            </w:r>
          </w:p>
        </w:tc>
      </w:tr>
      <w:tr>
        <w:tc>
          <w:tcPr/>
          <w:p>
            <w:pPr>
              <w:pStyle w:val="Compact"/>
              <w:jc w:val="left"/>
            </w:pPr>
            <w:r>
              <w:rPr>
                <w:bCs/>
                <w:b/>
              </w:rPr>
              <w:t xml:space="preserve">引き算の向き</w:t>
            </w:r>
          </w:p>
        </w:tc>
        <w:tc>
          <w:tcPr/>
          <w:p>
            <w:pPr>
              <w:pStyle w:val="Compact"/>
              <w:jc w:val="left"/>
            </w:pPr>
            <w:r>
              <w:t xml:space="preserve">Q31（ΔH を反応物−生成物で計算）</w:t>
            </w:r>
          </w:p>
        </w:tc>
        <w:tc>
          <w:tcPr/>
          <w:p>
            <w:pPr>
              <w:pStyle w:val="Compact"/>
              <w:jc w:val="left"/>
            </w:pPr>
            <w:r>
              <w:t xml:space="preserve">生成焓は生成物−反応物、燃焼焓は反応物−生成物</w:t>
            </w:r>
          </w:p>
        </w:tc>
      </w:tr>
      <w:tr>
        <w:tc>
          <w:tcPr/>
          <w:p>
            <w:pPr>
              <w:pStyle w:val="Compact"/>
              <w:jc w:val="left"/>
            </w:pPr>
            <w:r>
              <w:rPr>
                <w:bCs/>
                <w:b/>
              </w:rPr>
              <w:t xml:space="preserve">データ表の取り違え</w:t>
            </w:r>
          </w:p>
        </w:tc>
        <w:tc>
          <w:tcPr/>
          <w:p>
            <w:pPr>
              <w:pStyle w:val="Compact"/>
              <w:jc w:val="left"/>
            </w:pPr>
            <w:r>
              <w:t xml:space="preserve">Q31（H₂O の位置にメタノールの値）</w:t>
            </w:r>
          </w:p>
        </w:tc>
        <w:tc>
          <w:tcPr/>
          <w:p>
            <w:pPr>
              <w:pStyle w:val="Compact"/>
              <w:jc w:val="left"/>
            </w:pPr>
            <w:r>
              <w:t xml:space="preserve">数値表から代入するとき物質名を一つずつ照合</w:t>
            </w:r>
          </w:p>
        </w:tc>
      </w:tr>
      <w:tr>
        <w:tc>
          <w:tcPr/>
          <w:p>
            <w:pPr>
              <w:pStyle w:val="Compact"/>
              <w:jc w:val="left"/>
            </w:pPr>
            <w:r>
              <w:rPr>
                <w:bCs/>
                <w:b/>
              </w:rPr>
              <w:t xml:space="preserve">代数の符号</w:t>
            </w:r>
          </w:p>
        </w:tc>
        <w:tc>
          <w:tcPr/>
          <w:p>
            <w:pPr>
              <w:pStyle w:val="Compact"/>
              <w:jc w:val="left"/>
            </w:pPr>
            <w:r>
              <w:t xml:space="preserve">Q33（移項で定数項が変わらず、二次公式の分母を 2b に）</w:t>
            </w:r>
          </w:p>
        </w:tc>
        <w:tc>
          <w:tcPr/>
          <w:p>
            <w:pPr>
              <w:pStyle w:val="Compact"/>
              <w:jc w:val="left"/>
            </w:pPr>
            <w:r>
              <w:t xml:space="preserve">分母は 2a。移項時は全項の符号を変える</w:t>
            </w:r>
          </w:p>
        </w:tc>
      </w:tr>
      <w:tr>
        <w:tc>
          <w:tcPr/>
          <w:p>
            <w:pPr>
              <w:pStyle w:val="Compact"/>
              <w:jc w:val="left"/>
            </w:pPr>
            <w:r>
              <w:rPr>
                <w:bCs/>
                <w:b/>
              </w:rPr>
              <w:t xml:space="preserve">分母の立て方</w:t>
            </w:r>
          </w:p>
        </w:tc>
        <w:tc>
          <w:tcPr/>
          <w:p>
            <w:pPr>
              <w:pStyle w:val="Compact"/>
              <w:jc w:val="left"/>
            </w:pPr>
            <w:r>
              <w:t xml:space="preserve">Q33（溶剤 ＋ 溶質でなく溶剤 − 溶質）</w:t>
            </w:r>
          </w:p>
        </w:tc>
        <w:tc>
          <w:tcPr/>
          <w:p>
            <w:pPr>
              <w:pStyle w:val="Compact"/>
              <w:jc w:val="left"/>
            </w:pPr>
            <w:r>
              <w:t xml:space="preserve">各相の総量は両方とも足し算</w:t>
            </w:r>
          </w:p>
        </w:tc>
      </w:tr>
      <w:tr>
        <w:tc>
          <w:tcPr/>
          <w:p>
            <w:pPr>
              <w:pStyle w:val="Compact"/>
              <w:jc w:val="left"/>
            </w:pPr>
            <w:r>
              <w:rPr>
                <w:bCs/>
                <w:b/>
              </w:rPr>
              <w:t xml:space="preserve">小項の丸め捨て</w:t>
            </w:r>
          </w:p>
        </w:tc>
        <w:tc>
          <w:tcPr/>
          <w:p>
            <w:pPr>
              <w:pStyle w:val="Compact"/>
              <w:jc w:val="left"/>
            </w:pPr>
            <w:r>
              <w:t xml:space="preserve">Q35（1/U ≒ 1/5 として誘い選択肢へ）</w:t>
            </w:r>
          </w:p>
        </w:tc>
        <w:tc>
          <w:tcPr/>
          <w:p>
            <w:pPr>
              <w:pStyle w:val="Compact"/>
              <w:jc w:val="left"/>
            </w:pPr>
            <w:r>
              <w:t xml:space="preserve">求める量が「差」なら小項を捨てない</w:t>
            </w:r>
          </w:p>
        </w:tc>
      </w:tr>
      <w:tr>
        <w:tc>
          <w:tcPr/>
          <w:p>
            <w:pPr>
              <w:pStyle w:val="Compact"/>
              <w:jc w:val="left"/>
            </w:pPr>
            <w:r>
              <w:rPr>
                <w:bCs/>
                <w:b/>
              </w:rPr>
              <w:t xml:space="preserve">平方根の手計算</w:t>
            </w:r>
          </w:p>
        </w:tc>
        <w:tc>
          <w:tcPr/>
          <w:p>
            <w:pPr>
              <w:pStyle w:val="Compact"/>
              <w:jc w:val="left"/>
            </w:pPr>
            <w:r>
              <w:t xml:space="preserve">Q33</w:t>
            </w:r>
          </w:p>
        </w:tc>
        <w:tc>
          <w:tcPr/>
          <w:p>
            <w:pPr>
              <w:pStyle w:val="Compact"/>
              <w:jc w:val="left"/>
            </w:pPr>
            <w:r>
              <w:t xml:space="preserve">完全平方因数を先に括り出す</w:t>
            </w:r>
          </w:p>
        </w:tc>
      </w:tr>
    </w:tbl>
    <w:p>
      <w:pPr>
        <w:pStyle w:val="BodyText"/>
      </w:pPr>
      <w:r>
        <w:rPr>
          <w:bCs/>
          <w:b/>
        </w:rPr>
        <w:t xml:space="preserve">I　検算手段の一覧（本年度で有効だったもの）</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手段</w:t>
            </w:r>
          </w:p>
        </w:tc>
        <w:tc>
          <w:tcPr/>
          <w:p>
            <w:pPr>
              <w:pStyle w:val="Compact"/>
              <w:jc w:val="left"/>
            </w:pPr>
            <w:r>
              <w:t xml:space="preserve">適用題</w:t>
            </w:r>
          </w:p>
        </w:tc>
      </w:tr>
      <w:tr>
        <w:tc>
          <w:tcPr/>
          <w:p>
            <w:pPr>
              <w:pStyle w:val="Compact"/>
              <w:jc w:val="left"/>
            </w:pPr>
            <w:r>
              <w:rPr>
                <w:bCs/>
                <w:b/>
              </w:rPr>
              <w:t xml:space="preserve">炭素数保存</w:t>
            </w:r>
          </w:p>
        </w:tc>
        <w:tc>
          <w:tcPr/>
          <w:p>
            <w:pPr>
              <w:pStyle w:val="Compact"/>
              <w:jc w:val="left"/>
            </w:pPr>
            <w:r>
              <w:t xml:space="preserve">Q3（カニッツァロの誤り検出）</w:t>
            </w:r>
          </w:p>
        </w:tc>
      </w:tr>
      <w:tr>
        <w:tc>
          <w:tcPr/>
          <w:p>
            <w:pPr>
              <w:pStyle w:val="Compact"/>
              <w:jc w:val="left"/>
            </w:pPr>
            <w:r>
              <w:rPr>
                <w:bCs/>
                <w:b/>
              </w:rPr>
              <w:t xml:space="preserve">組成の検算（頂点1/8・面心1/2・体心1）</w:t>
            </w:r>
          </w:p>
        </w:tc>
        <w:tc>
          <w:tcPr/>
          <w:p>
            <w:pPr>
              <w:pStyle w:val="Compact"/>
              <w:jc w:val="left"/>
            </w:pPr>
            <w:r>
              <w:t xml:space="preserve">Q22（ペロブスカイトの記述確認）</w:t>
            </w:r>
          </w:p>
        </w:tc>
      </w:tr>
      <w:tr>
        <w:tc>
          <w:tcPr/>
          <w:p>
            <w:pPr>
              <w:pStyle w:val="Compact"/>
              <w:jc w:val="left"/>
            </w:pPr>
            <w:r>
              <w:rPr>
                <w:bCs/>
                <w:b/>
              </w:rPr>
              <w:t xml:space="preserve">単位の約分</w:t>
            </w:r>
          </w:p>
        </w:tc>
        <w:tc>
          <w:tcPr/>
          <w:p>
            <w:pPr>
              <w:pStyle w:val="Compact"/>
              <w:jc w:val="left"/>
            </w:pPr>
            <w:r>
              <w:t xml:space="preserve">Q32（ΔvH×k×Δp が W/m² になる）</w:t>
            </w:r>
          </w:p>
        </w:tc>
      </w:tr>
      <w:tr>
        <w:tc>
          <w:tcPr/>
          <w:p>
            <w:pPr>
              <w:pStyle w:val="Compact"/>
              <w:jc w:val="left"/>
            </w:pPr>
            <w:r>
              <w:rPr>
                <w:bCs/>
                <w:b/>
              </w:rPr>
              <w:t xml:space="preserve">物理的上限</w:t>
            </w:r>
          </w:p>
        </w:tc>
        <w:tc>
          <w:tcPr/>
          <w:p>
            <w:pPr>
              <w:pStyle w:val="Compact"/>
              <w:jc w:val="left"/>
            </w:pPr>
            <w:r>
              <w:t xml:space="preserve">Q34（u ＜ √(2gh) ＝ 2.58 m/s）</w:t>
            </w:r>
          </w:p>
        </w:tc>
      </w:tr>
      <w:tr>
        <w:tc>
          <w:tcPr/>
          <w:p>
            <w:pPr>
              <w:pStyle w:val="Compact"/>
              <w:jc w:val="left"/>
            </w:pPr>
            <w:r>
              <w:rPr>
                <w:bCs/>
                <w:b/>
              </w:rPr>
              <w:t xml:space="preserve">熱効果の桁</w:t>
            </w:r>
          </w:p>
        </w:tc>
        <w:tc>
          <w:tcPr/>
          <w:p>
            <w:pPr>
              <w:pStyle w:val="Compact"/>
              <w:jc w:val="left"/>
            </w:pPr>
            <w:r>
              <w:t xml:space="preserve">Q31（脱水反応が ±900 kJ/mol はあり得ない）</w:t>
            </w:r>
          </w:p>
        </w:tc>
      </w:tr>
      <w:tr>
        <w:tc>
          <w:tcPr/>
          <w:p>
            <w:pPr>
              <w:pStyle w:val="Compact"/>
              <w:jc w:val="left"/>
            </w:pPr>
            <w:r>
              <w:rPr>
                <w:bCs/>
                <w:b/>
              </w:rPr>
              <w:t xml:space="preserve">「大きくなるか小さくなるか」</w:t>
            </w:r>
          </w:p>
        </w:tc>
        <w:tc>
          <w:tcPr/>
          <w:p>
            <w:pPr>
              <w:pStyle w:val="Compact"/>
              <w:jc w:val="left"/>
            </w:pPr>
            <w:r>
              <w:t xml:space="preserve">Q30（÷0.21 か ×0.21 か）</w:t>
            </w:r>
          </w:p>
        </w:tc>
      </w:tr>
      <w:tr>
        <w:tc>
          <w:tcPr/>
          <w:p>
            <w:pPr>
              <w:pStyle w:val="Compact"/>
              <w:jc w:val="left"/>
            </w:pPr>
            <w:r>
              <w:rPr>
                <w:bCs/>
                <w:b/>
              </w:rPr>
              <w:t xml:space="preserve">選択肢代入法</w:t>
            </w:r>
          </w:p>
        </w:tc>
        <w:tc>
          <w:tcPr/>
          <w:p>
            <w:pPr>
              <w:pStyle w:val="Compact"/>
              <w:jc w:val="left"/>
            </w:pPr>
            <w:r>
              <w:t xml:space="preserve">Q33（二次方程式を回避）</w:t>
            </w:r>
          </w:p>
        </w:tc>
      </w:tr>
      <w:tr>
        <w:tc>
          <w:tcPr/>
          <w:p>
            <w:pPr>
              <w:pStyle w:val="Compact"/>
              <w:jc w:val="left"/>
            </w:pPr>
            <w:r>
              <w:rPr>
                <w:bCs/>
                <w:b/>
              </w:rPr>
              <w:t xml:space="preserve">数値の使い残し確認</w:t>
            </w:r>
          </w:p>
        </w:tc>
        <w:tc>
          <w:tcPr/>
          <w:p>
            <w:pPr>
              <w:pStyle w:val="Compact"/>
              <w:jc w:val="left"/>
            </w:pPr>
            <w:r>
              <w:t xml:space="preserve">Q30（N₂ 79 % は誘い数値）</w:t>
            </w:r>
          </w:p>
        </w:tc>
      </w:tr>
    </w:tbl>
    <w:p>
      <w:pPr>
        <w:pStyle w:val="BodyText"/>
      </w:pPr>
      <w:r>
        <w:rPr>
          <w:bCs/>
          <w:b/>
        </w:rPr>
        <w:t xml:space="preserve">J　推理で取れた論点（暗記不要）</w:t>
      </w:r>
    </w:p>
    <w:p>
      <w:pPr>
        <w:pStyle w:val="BodyText"/>
      </w:pPr>
      <w:r>
        <w:t xml:space="preserve">分子数が増える反応は吸熱（Q10）／炭素数保存（Q3）／臨界温度と液化方式（Q8）／芳香族分→すす→輝炎→輻射熱（Q11）／石炭化＝純炭素に近づく（Q13）／電解槽に炭素源がない（Q23）／(A,B) 記法＝固溶体（Q22）／鉛が遮蔽材＝原子番号大で吸収（Q26）／電荷中性（Q27）／CSTR は出口濃度で運転（Q29）／熱抵抗の直列と温度降下の配分（Q35）</w:t>
      </w:r>
    </w:p>
    <w:p>
      <w:pPr>
        <w:pStyle w:val="BodyText"/>
      </w:pPr>
      <w:r>
        <w:rPr>
          <w:bCs/>
          <w:b/>
        </w:rPr>
        <w:t xml:space="preserve">K　純暗記が必要だった論点</w:t>
      </w:r>
    </w:p>
    <w:p>
      <w:pPr>
        <w:pStyle w:val="BodyText"/>
      </w:pPr>
      <w:r>
        <w:t xml:space="preserve">DMP のヨウ素が I(V)（Q1）／エンド則（Q4）／LP ガスの輸入統計（Q8）／FCC への残油混合の年代（Q10）／API 品質分類 vs SAE 粘度分類（Q12）／コイル・ラメラ晶・球晶の用語（Q19）／ファントホッフ vs ファンデルワールス（Q20）／両性金属のリスト（Q21）／製品と製法の対応（Q23）／β-アルミナの組成（Q24）</w:t>
      </w:r>
    </w:p>
    <w:p>
      <w:pPr>
        <w:pStyle w:val="BodyText"/>
      </w:pPr>
      <w:r>
        <w:rPr>
          <w:iCs/>
          <w:i/>
        </w:rPr>
        <w:t xml:space="preserve">出處：</w:t>
      </w:r>
      <w:r>
        <w:rPr>
          <w:iCs/>
          <w:i/>
          <w:bCs/>
          <w:b/>
        </w:rPr>
        <w:t xml:space="preserve">R1（再試験）-Q29〜Q35 および全35問の総括</w:t>
      </w:r>
    </w:p>
    <w:p>
      <w:pPr>
        <w:pageBreakBefore/>
        <w:spacing w:after="120"/>
      </w:pPr>
      <w:r>
        <w:rPr>
          <w:rFonts w:ascii="Noto Sans CJK TC" w:hAnsi="Noto Sans CJK TC" w:eastAsia="Noto Sans CJK TC" w:cs="Noto Sans CJK TC"/>
          <w:b/>
          <w:sz w:val="32"/>
        </w:rPr>
        <w:t>令和2年度（R2）　専門科目</w:t>
      </w:r>
    </w:p>
    <w:p>
      <w:pPr>
        <w:spacing w:after="200"/>
      </w:pPr>
      <w:r>
        <w:rPr>
          <w:rFonts w:ascii="Noto Sans CJK TC" w:hAnsi="Noto Sans CJK TC" w:eastAsia="Noto Sans CJK TC" w:cs="Noto Sans CJK TC"/>
          <w:b w:val="0"/>
          <w:sz w:val="20"/>
        </w:rPr>
        <w:t>問1〜問28（問29〜問35 計算題未收錄）</w:t>
      </w:r>
    </w:p>
    <w:p>
      <w:pPr>
        <w:pStyle w:val="FirstParagraph"/>
      </w:pPr>
      <w:r>
        <w:rPr>
          <w:bCs/>
          <w:b/>
        </w:rPr>
        <w:t xml:space="preserve">令和2年度　問1〜問8</w:t>
      </w:r>
    </w:p>
    <w:p>
      <w:pPr>
        <w:pStyle w:val="BodyText"/>
      </w:pPr>
      <w:r>
        <w:rPr>
          <w:bCs/>
          <w:b/>
        </w:rPr>
        <w:t xml:space="preserve">R2-Q1</w:t>
      </w:r>
    </w:p>
    <w:p>
      <w:pPr>
        <w:pStyle w:val="BodyText"/>
      </w:pPr>
      <w:r>
        <w:t xml:space="preserve">主題：取代／消去反應機構的判定（五個反應式配對機構）　</w:t>
      </w:r>
      <w:r>
        <w:rPr>
          <w:bCs/>
          <w:b/>
        </w:rPr>
        <w:t xml:space="preserve">正解：②（S_N2／E2／S_N1／E1cB／E1）</w:t>
      </w:r>
    </w:p>
    <w:p>
      <w:pPr>
        <w:pStyle w:val="BodyText"/>
      </w:pPr>
      <w:r>
        <w:rPr>
          <w:bCs/>
          <w:b/>
        </w:rPr>
        <w:t xml:space="preserve">核心框架：受質級數 × 試劑強弱 × 溶劑</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反應</w:t>
            </w:r>
          </w:p>
        </w:tc>
        <w:tc>
          <w:tcPr/>
          <w:p>
            <w:pPr>
              <w:pStyle w:val="Compact"/>
              <w:jc w:val="left"/>
            </w:pPr>
            <w:r>
              <w:t xml:space="preserve">受質</w:t>
            </w:r>
          </w:p>
        </w:tc>
        <w:tc>
          <w:tcPr/>
          <w:p>
            <w:pPr>
              <w:pStyle w:val="Compact"/>
              <w:jc w:val="left"/>
            </w:pPr>
            <w:r>
              <w:t xml:space="preserve">試劑／溶劑</w:t>
            </w:r>
          </w:p>
        </w:tc>
        <w:tc>
          <w:tcPr/>
          <w:p>
            <w:pPr>
              <w:pStyle w:val="Compact"/>
              <w:jc w:val="left"/>
            </w:pPr>
            <w:r>
              <w:t xml:space="preserve">判定</w:t>
            </w:r>
          </w:p>
        </w:tc>
        <w:tc>
          <w:tcPr/>
          <w:p>
            <w:pPr>
              <w:pStyle w:val="Compact"/>
              <w:jc w:val="left"/>
            </w:pPr>
            <w:r>
              <w:t xml:space="preserve">理由</w:t>
            </w:r>
          </w:p>
        </w:tc>
      </w:tr>
      <w:tr>
        <w:tc>
          <w:tcPr/>
          <w:p>
            <w:pPr>
              <w:pStyle w:val="Compact"/>
              <w:jc w:val="left"/>
            </w:pPr>
            <w:r>
              <w:t xml:space="preserve">(a) 1-溴丁烷 → 疊氮丁烷</w:t>
            </w:r>
          </w:p>
        </w:tc>
        <w:tc>
          <w:tcPr/>
          <w:p>
            <w:pPr>
              <w:pStyle w:val="Compact"/>
              <w:jc w:val="left"/>
            </w:pPr>
            <w:r>
              <w:t xml:space="preserve">一級</w:t>
            </w:r>
          </w:p>
        </w:tc>
        <w:tc>
          <w:tcPr/>
          <w:p>
            <w:pPr>
              <w:pStyle w:val="Compact"/>
              <w:jc w:val="left"/>
            </w:pPr>
            <w:r>
              <w:t xml:space="preserve">NaN₃／THF</w:t>
            </w:r>
          </w:p>
        </w:tc>
        <w:tc>
          <w:tcPr/>
          <w:p>
            <w:pPr>
              <w:pStyle w:val="Compact"/>
              <w:jc w:val="left"/>
            </w:pPr>
            <w:r>
              <w:rPr>
                <w:bCs/>
                <w:b/>
              </w:rPr>
              <w:t xml:space="preserve">S_N2</w:t>
            </w:r>
          </w:p>
        </w:tc>
        <w:tc>
          <w:tcPr/>
          <w:p>
            <w:pPr>
              <w:pStyle w:val="Compact"/>
              <w:jc w:val="left"/>
            </w:pPr>
            <w:r>
              <w:t xml:space="preserve">一級碳正離子不存在；N₃⁻ 強親核・弱鹼；THF 非質子溶劑不溶劑化陰離子</w:t>
            </w:r>
          </w:p>
        </w:tc>
      </w:tr>
      <w:tr>
        <w:tc>
          <w:tcPr/>
          <w:p>
            <w:pPr>
              <w:pStyle w:val="Compact"/>
              <w:jc w:val="left"/>
            </w:pPr>
            <w:r>
              <w:t xml:space="preserve">(b) 3-氯戊烷 → 2-戊烯</w:t>
            </w:r>
          </w:p>
        </w:tc>
        <w:tc>
          <w:tcPr/>
          <w:p>
            <w:pPr>
              <w:pStyle w:val="Compact"/>
              <w:jc w:val="left"/>
            </w:pPr>
            <w:r>
              <w:t xml:space="preserve">二級</w:t>
            </w:r>
          </w:p>
        </w:tc>
        <w:tc>
          <w:tcPr/>
          <w:p>
            <w:pPr>
              <w:pStyle w:val="Compact"/>
              <w:jc w:val="left"/>
            </w:pPr>
            <w:r>
              <w:t xml:space="preserve">KOH／乙醇</w:t>
            </w:r>
          </w:p>
        </w:tc>
        <w:tc>
          <w:tcPr/>
          <w:p>
            <w:pPr>
              <w:pStyle w:val="Compact"/>
              <w:jc w:val="left"/>
            </w:pPr>
            <w:r>
              <w:rPr>
                <w:bCs/>
                <w:b/>
              </w:rPr>
              <w:t xml:space="preserve">E2</w:t>
            </w:r>
          </w:p>
        </w:tc>
        <w:tc>
          <w:tcPr/>
          <w:p>
            <w:pPr>
              <w:pStyle w:val="Compact"/>
              <w:jc w:val="left"/>
            </w:pPr>
            <w:r>
              <w:t xml:space="preserve">二級＋強鹼→消去為主；強鹼一步拔 β-H，不等碳正離子</w:t>
            </w:r>
          </w:p>
        </w:tc>
      </w:tr>
      <w:tr>
        <w:tc>
          <w:tcPr/>
          <w:p>
            <w:pPr>
              <w:pStyle w:val="Compact"/>
              <w:jc w:val="left"/>
            </w:pPr>
            <w:r>
              <w:t xml:space="preserve">(c) 1-氯-1-甲基環己烷 → 乙酸酯</w:t>
            </w:r>
          </w:p>
        </w:tc>
        <w:tc>
          <w:tcPr/>
          <w:p>
            <w:pPr>
              <w:pStyle w:val="Compact"/>
              <w:jc w:val="left"/>
            </w:pPr>
            <w:r>
              <w:t xml:space="preserve">三級</w:t>
            </w:r>
          </w:p>
        </w:tc>
        <w:tc>
          <w:tcPr/>
          <w:p>
            <w:pPr>
              <w:pStyle w:val="Compact"/>
              <w:jc w:val="left"/>
            </w:pPr>
            <w:r>
              <w:t xml:space="preserve">CH₃COOH</w:t>
            </w:r>
          </w:p>
        </w:tc>
        <w:tc>
          <w:tcPr/>
          <w:p>
            <w:pPr>
              <w:pStyle w:val="Compact"/>
              <w:jc w:val="left"/>
            </w:pPr>
            <w:r>
              <w:rPr>
                <w:bCs/>
                <w:b/>
              </w:rPr>
              <w:t xml:space="preserve">S_N1</w:t>
            </w:r>
          </w:p>
        </w:tc>
        <w:tc>
          <w:tcPr/>
          <w:p>
            <w:pPr>
              <w:pStyle w:val="Compact"/>
              <w:jc w:val="left"/>
            </w:pPr>
            <w:r>
              <w:t xml:space="preserve">三級不可 S_N2；弱親核・質子溶劑→溶劑解（ソルボリシス）</w:t>
            </w:r>
          </w:p>
        </w:tc>
      </w:tr>
      <w:tr>
        <w:tc>
          <w:tcPr/>
          <w:p>
            <w:pPr>
              <w:pStyle w:val="Compact"/>
              <w:jc w:val="left"/>
            </w:pPr>
            <w:r>
              <w:t xml:space="preserve">(d) β-羥基酮 → 共軛烯酮</w:t>
            </w:r>
          </w:p>
        </w:tc>
        <w:tc>
          <w:tcPr/>
          <w:p>
            <w:pPr>
              <w:pStyle w:val="Compact"/>
              <w:jc w:val="left"/>
            </w:pPr>
            <w:r>
              <w:t xml:space="preserve">羰基 β 位帶 OH</w:t>
            </w:r>
          </w:p>
        </w:tc>
        <w:tc>
          <w:tcPr/>
          <w:p>
            <w:pPr>
              <w:pStyle w:val="Compact"/>
              <w:jc w:val="left"/>
            </w:pPr>
            <w:r>
              <w:t xml:space="preserve">NaOH／乙醇</w:t>
            </w:r>
          </w:p>
        </w:tc>
        <w:tc>
          <w:tcPr/>
          <w:p>
            <w:pPr>
              <w:pStyle w:val="Compact"/>
              <w:jc w:val="left"/>
            </w:pPr>
            <w:r>
              <w:rPr>
                <w:bCs/>
                <w:b/>
              </w:rPr>
              <w:t xml:space="preserve">E1cB</w:t>
            </w:r>
          </w:p>
        </w:tc>
        <w:tc>
          <w:tcPr/>
          <w:p>
            <w:pPr>
              <w:pStyle w:val="Compact"/>
              <w:jc w:val="left"/>
            </w:pPr>
            <w:r>
              <w:t xml:space="preserve">OH⁻ 是差離去基，不能 E2；先拔酸性 α-H 成烯醇鹽（共軛鹼），再推出 β-OH（羥醛縮合的脫水步驟）</w:t>
            </w:r>
          </w:p>
        </w:tc>
      </w:tr>
      <w:tr>
        <w:tc>
          <w:tcPr/>
          <w:p>
            <w:pPr>
              <w:pStyle w:val="Compact"/>
              <w:jc w:val="left"/>
            </w:pPr>
            <w:r>
              <w:t xml:space="preserve">(e) 2-甲基-2-丁醇 → 烯</w:t>
            </w:r>
          </w:p>
        </w:tc>
        <w:tc>
          <w:tcPr/>
          <w:p>
            <w:pPr>
              <w:pStyle w:val="Compact"/>
              <w:jc w:val="left"/>
            </w:pPr>
            <w:r>
              <w:t xml:space="preserve">三級醇</w:t>
            </w:r>
          </w:p>
        </w:tc>
        <w:tc>
          <w:tcPr/>
          <w:p>
            <w:pPr>
              <w:pStyle w:val="Compact"/>
              <w:jc w:val="left"/>
            </w:pPr>
            <w:r>
              <w:t xml:space="preserve">H₂SO₄</w:t>
            </w:r>
          </w:p>
        </w:tc>
        <w:tc>
          <w:tcPr/>
          <w:p>
            <w:pPr>
              <w:pStyle w:val="Compact"/>
              <w:jc w:val="left"/>
            </w:pPr>
            <w:r>
              <w:rPr>
                <w:bCs/>
                <w:b/>
              </w:rPr>
              <w:t xml:space="preserve">E1</w:t>
            </w:r>
          </w:p>
        </w:tc>
        <w:tc>
          <w:tcPr/>
          <w:p>
            <w:pPr>
              <w:pStyle w:val="Compact"/>
              <w:jc w:val="left"/>
            </w:pPr>
            <w:r>
              <w:t xml:space="preserve">–OH 質子化→H₂O 離去→三級碳正離子→失 β-H；Zaitsev 產物為主</w:t>
            </w:r>
          </w:p>
        </w:tc>
      </w:tr>
    </w:tbl>
    <w:p>
      <w:pPr>
        <w:pStyle w:val="BodyText"/>
      </w:pPr>
      <w:r>
        <w:rPr>
          <w:bCs/>
          <w:b/>
        </w:rPr>
        <w:t xml:space="preserve">用戶推理的兩個錯誤</w:t>
      </w:r>
    </w:p>
    <w:p>
      <w:pPr>
        <w:numPr>
          <w:ilvl w:val="0"/>
          <w:numId w:val="1039"/>
        </w:numPr>
      </w:pPr>
      <w:r>
        <w:t xml:space="preserve">「(e) 有 major/minor 所以是 E1」：結論對、理由錯。E2 同樣生成 Zaitsev／Hofmann 混合物。E1 的判據是「三級醇＋強酸＝碳正離子」。</w:t>
      </w:r>
    </w:p>
    <w:p>
      <w:pPr>
        <w:numPr>
          <w:ilvl w:val="0"/>
          <w:numId w:val="1039"/>
        </w:numPr>
      </w:pPr>
      <w:r>
        <w:t xml:space="preserve">「只有一個產物就是 2」：1／2 是</w:t>
      </w:r>
      <w:r>
        <w:rPr>
          <w:bCs/>
          <w:b/>
        </w:rPr>
        <w:t xml:space="preserve">分子數（決速步涉及的分子數＝速率式級數）</w:t>
      </w:r>
      <w:r>
        <w:t xml:space="preserve">，與產物數無關。</w:t>
      </w:r>
    </w:p>
    <w:p>
      <w:pPr>
        <w:pStyle w:val="FirstParagraph"/>
      </w:pPr>
      <w:r>
        <w:rPr>
          <w:bCs/>
          <w:b/>
        </w:rPr>
        <w:t xml:space="preserve">快速排除</w:t>
      </w:r>
      <w:r>
        <w:t xml:space="preserve">　(a) 一級＋N₃⁻＝S_N2 → 只剩②④；(b) 無拉電子基穩定碳負離子，不可能 E1cB → 刪④。</w:t>
      </w:r>
    </w:p>
    <w:p>
      <w:pPr>
        <w:pStyle w:val="BodyText"/>
      </w:pPr>
      <w:r>
        <w:rPr>
          <w:bCs/>
          <w:b/>
        </w:rPr>
        <w:t xml:space="preserve">錯誤選項</w:t>
      </w:r>
      <w:r>
        <w:t xml:space="preserve">　①：(a) S_N1、(b) E1、(e) E2 皆錯。③：(a) S_N1、(d) E1（鹼性條件無碳正離子）、(e) E2。④：(b) E1cB、(d) E2。⑤：四格皆錯。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親核取代</w:t>
            </w:r>
          </w:p>
        </w:tc>
        <w:tc>
          <w:tcPr/>
          <w:p>
            <w:pPr>
              <w:pStyle w:val="Compact"/>
              <w:jc w:val="left"/>
            </w:pPr>
            <w:r>
              <w:t xml:space="preserve">求核置換反応</w:t>
            </w:r>
          </w:p>
        </w:tc>
        <w:tc>
          <w:tcPr/>
          <w:p>
            <w:pPr>
              <w:pStyle w:val="Compact"/>
              <w:jc w:val="left"/>
            </w:pPr>
            <w:r>
              <w:t xml:space="preserve">nucleophilic substitution</w:t>
            </w:r>
          </w:p>
        </w:tc>
      </w:tr>
      <w:tr>
        <w:tc>
          <w:tcPr/>
          <w:p>
            <w:pPr>
              <w:pStyle w:val="Compact"/>
              <w:jc w:val="left"/>
            </w:pPr>
            <w:r>
              <w:t xml:space="preserve">消去反應</w:t>
            </w:r>
          </w:p>
        </w:tc>
        <w:tc>
          <w:tcPr/>
          <w:p>
            <w:pPr>
              <w:pStyle w:val="Compact"/>
              <w:jc w:val="left"/>
            </w:pPr>
            <w:r>
              <w:t xml:space="preserve">脱離反応</w:t>
            </w:r>
          </w:p>
        </w:tc>
        <w:tc>
          <w:tcPr/>
          <w:p>
            <w:pPr>
              <w:pStyle w:val="Compact"/>
              <w:jc w:val="left"/>
            </w:pPr>
            <w:r>
              <w:t xml:space="preserve">elimination</w:t>
            </w:r>
          </w:p>
        </w:tc>
      </w:tr>
      <w:tr>
        <w:tc>
          <w:tcPr/>
          <w:p>
            <w:pPr>
              <w:pStyle w:val="Compact"/>
              <w:jc w:val="left"/>
            </w:pPr>
            <w:r>
              <w:t xml:space="preserve">分子數</w:t>
            </w:r>
          </w:p>
        </w:tc>
        <w:tc>
          <w:tcPr/>
          <w:p>
            <w:pPr>
              <w:pStyle w:val="Compact"/>
              <w:jc w:val="left"/>
            </w:pPr>
            <w:r>
              <w:t xml:space="preserve">分子数</w:t>
            </w:r>
          </w:p>
        </w:tc>
        <w:tc>
          <w:tcPr/>
          <w:p>
            <w:pPr>
              <w:pStyle w:val="Compact"/>
              <w:jc w:val="left"/>
            </w:pPr>
            <w:r>
              <w:t xml:space="preserve">molecularity</w:t>
            </w:r>
          </w:p>
        </w:tc>
      </w:tr>
      <w:tr>
        <w:tc>
          <w:tcPr/>
          <w:p>
            <w:pPr>
              <w:pStyle w:val="Compact"/>
              <w:jc w:val="left"/>
            </w:pPr>
            <w:r>
              <w:t xml:space="preserve">決速步驟</w:t>
            </w:r>
          </w:p>
        </w:tc>
        <w:tc>
          <w:tcPr/>
          <w:p>
            <w:pPr>
              <w:pStyle w:val="Compact"/>
              <w:jc w:val="left"/>
            </w:pPr>
            <w:r>
              <w:t xml:space="preserve">律速段階</w:t>
            </w:r>
          </w:p>
        </w:tc>
        <w:tc>
          <w:tcPr/>
          <w:p>
            <w:pPr>
              <w:pStyle w:val="Compact"/>
              <w:jc w:val="left"/>
            </w:pPr>
            <w:r>
              <w:t xml:space="preserve">rate-determining step</w:t>
            </w:r>
          </w:p>
        </w:tc>
      </w:tr>
      <w:tr>
        <w:tc>
          <w:tcPr/>
          <w:p>
            <w:pPr>
              <w:pStyle w:val="Compact"/>
              <w:jc w:val="left"/>
            </w:pPr>
            <w:r>
              <w:t xml:space="preserve">碳正離子／碳負離子</w:t>
            </w:r>
          </w:p>
        </w:tc>
        <w:tc>
          <w:tcPr/>
          <w:p>
            <w:pPr>
              <w:pStyle w:val="Compact"/>
              <w:jc w:val="left"/>
            </w:pPr>
            <w:r>
              <w:t xml:space="preserve">カルボカチオン／カルボアニオン</w:t>
            </w:r>
          </w:p>
        </w:tc>
        <w:tc>
          <w:tcPr/>
          <w:p>
            <w:pPr>
              <w:pStyle w:val="Compact"/>
              <w:jc w:val="left"/>
            </w:pPr>
            <w:r>
              <w:t xml:space="preserve">carbocation / carbanion</w:t>
            </w:r>
          </w:p>
        </w:tc>
      </w:tr>
      <w:tr>
        <w:tc>
          <w:tcPr/>
          <w:p>
            <w:pPr>
              <w:pStyle w:val="Compact"/>
              <w:jc w:val="left"/>
            </w:pPr>
            <w:r>
              <w:t xml:space="preserve">烯醇鹽</w:t>
            </w:r>
          </w:p>
        </w:tc>
        <w:tc>
          <w:tcPr/>
          <w:p>
            <w:pPr>
              <w:pStyle w:val="Compact"/>
              <w:jc w:val="left"/>
            </w:pPr>
            <w:r>
              <w:t xml:space="preserve">エノラート</w:t>
            </w:r>
          </w:p>
        </w:tc>
        <w:tc>
          <w:tcPr/>
          <w:p>
            <w:pPr>
              <w:pStyle w:val="Compact"/>
              <w:jc w:val="left"/>
            </w:pPr>
            <w:r>
              <w:t xml:space="preserve">enolate</w:t>
            </w:r>
          </w:p>
        </w:tc>
      </w:tr>
      <w:tr>
        <w:tc>
          <w:tcPr/>
          <w:p>
            <w:pPr>
              <w:pStyle w:val="Compact"/>
              <w:jc w:val="left"/>
            </w:pPr>
            <w:r>
              <w:t xml:space="preserve">共軛鹼</w:t>
            </w:r>
          </w:p>
        </w:tc>
        <w:tc>
          <w:tcPr/>
          <w:p>
            <w:pPr>
              <w:pStyle w:val="Compact"/>
              <w:jc w:val="left"/>
            </w:pPr>
            <w:r>
              <w:t xml:space="preserve">共役塩基</w:t>
            </w:r>
          </w:p>
        </w:tc>
        <w:tc>
          <w:tcPr/>
          <w:p>
            <w:pPr>
              <w:pStyle w:val="Compact"/>
              <w:jc w:val="left"/>
            </w:pPr>
            <w:r>
              <w:t xml:space="preserve">conjugate base</w:t>
            </w:r>
          </w:p>
        </w:tc>
      </w:tr>
      <w:tr>
        <w:tc>
          <w:tcPr/>
          <w:p>
            <w:pPr>
              <w:pStyle w:val="Compact"/>
              <w:jc w:val="left"/>
            </w:pPr>
            <w:r>
              <w:t xml:space="preserve">非質子性溶劑</w:t>
            </w:r>
          </w:p>
        </w:tc>
        <w:tc>
          <w:tcPr/>
          <w:p>
            <w:pPr>
              <w:pStyle w:val="Compact"/>
              <w:jc w:val="left"/>
            </w:pPr>
            <w:r>
              <w:t xml:space="preserve">非プロトン性溶媒</w:t>
            </w:r>
          </w:p>
        </w:tc>
        <w:tc>
          <w:tcPr/>
          <w:p>
            <w:pPr>
              <w:pStyle w:val="Compact"/>
              <w:jc w:val="left"/>
            </w:pPr>
            <w:r>
              <w:t xml:space="preserve">aprotic solvent</w:t>
            </w:r>
          </w:p>
        </w:tc>
      </w:tr>
      <w:tr>
        <w:tc>
          <w:tcPr/>
          <w:p>
            <w:pPr>
              <w:pStyle w:val="Compact"/>
              <w:jc w:val="left"/>
            </w:pPr>
            <w:r>
              <w:t xml:space="preserve">溶劑解</w:t>
            </w:r>
          </w:p>
        </w:tc>
        <w:tc>
          <w:tcPr/>
          <w:p>
            <w:pPr>
              <w:pStyle w:val="Compact"/>
              <w:jc w:val="left"/>
            </w:pPr>
            <w:r>
              <w:t xml:space="preserve">ソルボリシス（加溶媒分解）</w:t>
            </w:r>
          </w:p>
        </w:tc>
        <w:tc>
          <w:tcPr/>
          <w:p>
            <w:pPr>
              <w:pStyle w:val="Compact"/>
              <w:jc w:val="left"/>
            </w:pPr>
            <w:r>
              <w:t xml:space="preserve">solvolysis</w:t>
            </w:r>
          </w:p>
        </w:tc>
      </w:tr>
      <w:tr>
        <w:tc>
          <w:tcPr/>
          <w:p>
            <w:pPr>
              <w:pStyle w:val="Compact"/>
              <w:jc w:val="left"/>
            </w:pPr>
            <w:r>
              <w:t xml:space="preserve">羥醛縮合</w:t>
            </w:r>
          </w:p>
        </w:tc>
        <w:tc>
          <w:tcPr/>
          <w:p>
            <w:pPr>
              <w:pStyle w:val="Compact"/>
              <w:jc w:val="left"/>
            </w:pPr>
            <w:r>
              <w:t xml:space="preserve">アルドール縮合</w:t>
            </w:r>
          </w:p>
        </w:tc>
        <w:tc>
          <w:tcPr/>
          <w:p>
            <w:pPr>
              <w:pStyle w:val="Compact"/>
              <w:jc w:val="left"/>
            </w:pPr>
            <w:r>
              <w:t xml:space="preserve">aldol condensation</w:t>
            </w:r>
          </w:p>
        </w:tc>
      </w:tr>
      <w:tr>
        <w:tc>
          <w:tcPr/>
          <w:p>
            <w:pPr>
              <w:pStyle w:val="Compact"/>
              <w:jc w:val="left"/>
            </w:pPr>
            <w:r>
              <w:t xml:space="preserve">疊氮化鈉</w:t>
            </w:r>
          </w:p>
        </w:tc>
        <w:tc>
          <w:tcPr/>
          <w:p>
            <w:pPr>
              <w:pStyle w:val="Compact"/>
              <w:jc w:val="left"/>
            </w:pPr>
            <w:r>
              <w:t xml:space="preserve">アジ化ナトリウム</w:t>
            </w:r>
          </w:p>
        </w:tc>
        <w:tc>
          <w:tcPr/>
          <w:p>
            <w:pPr>
              <w:pStyle w:val="Compact"/>
              <w:jc w:val="left"/>
            </w:pPr>
            <w:r>
              <w:t xml:space="preserve">sodium azide</w:t>
            </w:r>
          </w:p>
        </w:tc>
      </w:tr>
    </w:tbl>
    <w:p>
      <w:pPr>
        <w:pStyle w:val="BodyText"/>
      </w:pPr>
      <w:r>
        <w:rPr>
          <w:bCs/>
          <w:b/>
        </w:rPr>
        <w:t xml:space="preserve">一句速記</w:t>
      </w:r>
      <w:r>
        <w:t xml:space="preserve">　1／2 是決速步的分子數，不是產物數；一級＋強親核＝S_N2、二級＋強鹼＝E2、三級＋弱親核溶劑＝S_N1、酸＋三級醇＝E1、羰基 β 位 OH＋鹼＝E1cB。（速查第195項）</w:t>
      </w:r>
    </w:p>
    <w:p>
      <w:pPr>
        <w:pStyle w:val="BodyText"/>
      </w:pPr>
      <w:r>
        <w:rPr>
          <w:bCs/>
          <w:b/>
        </w:rPr>
        <w:t xml:space="preserve">R2-Q2</w:t>
      </w:r>
    </w:p>
    <w:p>
      <w:pPr>
        <w:pStyle w:val="BodyText"/>
      </w:pPr>
      <w:r>
        <w:t xml:space="preserve">主題：Wittig 反應的反應性　</w:t>
      </w:r>
      <w:r>
        <w:rPr>
          <w:bCs/>
          <w:b/>
        </w:rPr>
        <w:t xml:space="preserve">正解：④（苯甲醛＋Ph₃P⁺–C⁻(CH₃)₂，最難進行）</w:t>
      </w:r>
    </w:p>
    <w:p>
      <w:pPr>
        <w:pStyle w:val="BodyText"/>
      </w:pPr>
      <w:r>
        <w:rPr>
          <w:bCs/>
          <w:b/>
        </w:rPr>
        <w:t xml:space="preserve">核心框架：先看 ylide 碳上接幾個取代基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因素</w:t>
            </w:r>
          </w:p>
        </w:tc>
        <w:tc>
          <w:tcPr/>
          <w:p>
            <w:pPr>
              <w:pStyle w:val="Compact"/>
              <w:jc w:val="left"/>
            </w:pPr>
            <w:r>
              <w:t xml:space="preserve">反應性順序</w:t>
            </w:r>
          </w:p>
        </w:tc>
        <w:tc>
          <w:tcPr/>
          <w:p>
            <w:pPr>
              <w:pStyle w:val="Compact"/>
              <w:jc w:val="left"/>
            </w:pPr>
            <w:r>
              <w:t xml:space="preserve">理由</w:t>
            </w:r>
          </w:p>
        </w:tc>
      </w:tr>
      <w:tr>
        <w:tc>
          <w:tcPr/>
          <w:p>
            <w:pPr>
              <w:pStyle w:val="Compact"/>
              <w:jc w:val="left"/>
            </w:pPr>
            <w:r>
              <w:t xml:space="preserve">羰基</w:t>
            </w:r>
          </w:p>
        </w:tc>
        <w:tc>
          <w:tcPr/>
          <w:p>
            <w:pPr>
              <w:pStyle w:val="Compact"/>
              <w:jc w:val="left"/>
            </w:pPr>
            <w:r>
              <w:t xml:space="preserve">醛 ＞ 酮</w:t>
            </w:r>
          </w:p>
        </w:tc>
        <w:tc>
          <w:tcPr/>
          <w:p>
            <w:pPr>
              <w:pStyle w:val="Compact"/>
              <w:jc w:val="left"/>
            </w:pPr>
            <w:r>
              <w:t xml:space="preserve">酮立體障礙大、兩個烷基推電子使羰基碳較不親電</w:t>
            </w:r>
          </w:p>
        </w:tc>
      </w:tr>
      <w:tr>
        <w:tc>
          <w:tcPr/>
          <w:p>
            <w:pPr>
              <w:pStyle w:val="Compact"/>
              <w:jc w:val="left"/>
            </w:pPr>
            <w:r>
              <w:t xml:space="preserve">ylide 穩定性</w:t>
            </w:r>
          </w:p>
        </w:tc>
        <w:tc>
          <w:tcPr/>
          <w:p>
            <w:pPr>
              <w:pStyle w:val="Compact"/>
              <w:jc w:val="left"/>
            </w:pPr>
            <w:r>
              <w:t xml:space="preserve">非穩定化（烷基）＞ 半穩定化（芳基）＞ 穩定化（C=O、CN、COOR）</w:t>
            </w:r>
          </w:p>
        </w:tc>
        <w:tc>
          <w:tcPr/>
          <w:p>
            <w:pPr>
              <w:pStyle w:val="Compact"/>
              <w:jc w:val="left"/>
            </w:pPr>
            <w:r>
              <w:t xml:space="preserve">碳負離子越穩定，親核力越弱</w:t>
            </w:r>
          </w:p>
        </w:tc>
      </w:tr>
      <w:tr>
        <w:tc>
          <w:tcPr/>
          <w:p>
            <w:pPr>
              <w:pStyle w:val="Compact"/>
              <w:jc w:val="left"/>
            </w:pPr>
            <w:r>
              <w:t xml:space="preserve">ylide 碳上取代數</w:t>
            </w:r>
          </w:p>
        </w:tc>
        <w:tc>
          <w:tcPr/>
          <w:p>
            <w:pPr>
              <w:pStyle w:val="Compact"/>
              <w:jc w:val="left"/>
            </w:pPr>
            <w:r>
              <w:t xml:space="preserve">=CH₂ ＞ =CHR ＞ =CR₂</w:t>
            </w:r>
          </w:p>
        </w:tc>
        <w:tc>
          <w:tcPr/>
          <w:p>
            <w:pPr>
              <w:pStyle w:val="Compact"/>
              <w:jc w:val="left"/>
            </w:pPr>
            <w:r>
              <w:t xml:space="preserve">巨大的 PPh₃ 加兩個取代基，形成 oxaphosphetane 時立體擁擠</w:t>
            </w:r>
          </w:p>
        </w:tc>
      </w:tr>
    </w:tbl>
    <w:p>
      <w:pPr>
        <w:pStyle w:val="BodyText"/>
      </w:pPr>
      <w:r>
        <w:rPr>
          <w:bCs/>
          <w:b/>
        </w:rPr>
        <w:t xml:space="preserve">④ 為何最難</w:t>
      </w:r>
      <w:r>
        <w:t xml:space="preserve">　ylide 是 =C(CH₃)₂（二取代）：①攻擊羰基時立體擁擠最嚴重；②製備 ylide 需 PPh₃ 對 2-溴丙烷做 S_N2，二級鹵化物 S_N2 很慢（連結 R2-Q1）。醛的高反應性補不回來——</w:t>
      </w:r>
      <w:r>
        <w:rPr>
          <w:bCs/>
          <w:b/>
        </w:rPr>
        <w:t xml:space="preserve">難易由較差的一側決定</w:t>
      </w:r>
      <w:r>
        <w:t xml:space="preserve">。</w:t>
      </w:r>
    </w:p>
    <w:p>
      <w:pPr>
        <w:pStyle w:val="BodyText"/>
      </w:pPr>
      <w:r>
        <w:rPr>
          <w:bCs/>
          <w:b/>
        </w:rPr>
        <w:t xml:space="preserve">其他選項（皆可進行）</w:t>
      </w:r>
    </w:p>
    <w:p>
      <w:pPr>
        <w:numPr>
          <w:ilvl w:val="0"/>
          <w:numId w:val="1040"/>
        </w:numPr>
      </w:pPr>
      <w:r>
        <w:t xml:space="preserve">①　2-環己烯酮＋Ph₃P=CH₂：最小最活潑的 ylide；磷 ylide 對 α,β-不飽和酮以</w:t>
      </w:r>
      <w:r>
        <w:t xml:space="preserve"> </w:t>
      </w:r>
      <w:r>
        <w:rPr>
          <w:bCs/>
          <w:b/>
        </w:rPr>
        <w:t xml:space="preserve">1,2-加成</w:t>
      </w:r>
      <w:r>
        <w:t xml:space="preserve">為主，不走共軛加成。</w:t>
      </w:r>
    </w:p>
    <w:p>
      <w:pPr>
        <w:numPr>
          <w:ilvl w:val="0"/>
          <w:numId w:val="1040"/>
        </w:numPr>
      </w:pPr>
      <w:r>
        <w:t xml:space="preserve">②　3-戊酮＋Ph₃P=CHCH₃：單取代非穩定化 ylide，反應性足夠。</w:t>
      </w:r>
    </w:p>
    <w:p>
      <w:pPr>
        <w:numPr>
          <w:ilvl w:val="0"/>
          <w:numId w:val="1040"/>
        </w:numPr>
      </w:pPr>
      <w:r>
        <w:t xml:space="preserve">③　丙酮＋Ph₃P=CHCH₂CH₂CH₃：立體障礙最小的酮。</w:t>
      </w:r>
    </w:p>
    <w:p>
      <w:pPr>
        <w:numPr>
          <w:ilvl w:val="0"/>
          <w:numId w:val="1040"/>
        </w:numPr>
      </w:pPr>
      <w:r>
        <w:t xml:space="preserve">⑤　苯乙酮＋Ph₃P=CHPh：半穩定化 ylide 與酮反應較慢，產物 E/Z 混合，但仍是單取代，會進行。最易誤選。</w:t>
      </w:r>
    </w:p>
    <w:p>
      <w:pPr>
        <w:pStyle w:val="FirstParagraph"/>
      </w:pPr>
      <w:r>
        <w:rPr>
          <w:bCs/>
          <w:b/>
        </w:rPr>
        <w:t xml:space="preserve">用戶失誤</w:t>
      </w:r>
      <w:r>
        <w:t xml:space="preserve">　一開始選④（正確），後改選①——</w:t>
      </w:r>
      <w:r>
        <w:rPr>
          <w:bCs/>
          <w:b/>
        </w:rPr>
        <w:t xml:space="preserve">放棄正確直覺</w:t>
      </w:r>
      <w:r>
        <w:t xml:space="preserve">。改答案前必須找到能明確推翻原判斷的機制。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葉立德</w:t>
            </w:r>
          </w:p>
        </w:tc>
        <w:tc>
          <w:tcPr/>
          <w:p>
            <w:pPr>
              <w:pStyle w:val="Compact"/>
              <w:jc w:val="left"/>
            </w:pPr>
            <w:r>
              <w:t xml:space="preserve">イリド</w:t>
            </w:r>
          </w:p>
        </w:tc>
        <w:tc>
          <w:tcPr/>
          <w:p>
            <w:pPr>
              <w:pStyle w:val="Compact"/>
              <w:jc w:val="left"/>
            </w:pPr>
            <w:r>
              <w:t xml:space="preserve">ylide</w:t>
            </w:r>
          </w:p>
        </w:tc>
      </w:tr>
      <w:tr>
        <w:tc>
          <w:tcPr/>
          <w:p>
            <w:pPr>
              <w:pStyle w:val="Compact"/>
              <w:jc w:val="left"/>
            </w:pPr>
            <w:r>
              <w:t xml:space="preserve">鏻鹽</w:t>
            </w:r>
          </w:p>
        </w:tc>
        <w:tc>
          <w:tcPr/>
          <w:p>
            <w:pPr>
              <w:pStyle w:val="Compact"/>
              <w:jc w:val="left"/>
            </w:pPr>
            <w:r>
              <w:t xml:space="preserve">ホスホニウム塩</w:t>
            </w:r>
          </w:p>
        </w:tc>
        <w:tc>
          <w:tcPr/>
          <w:p>
            <w:pPr>
              <w:pStyle w:val="Compact"/>
              <w:jc w:val="left"/>
            </w:pPr>
            <w:r>
              <w:t xml:space="preserve">phosphonium salt</w:t>
            </w:r>
          </w:p>
        </w:tc>
      </w:tr>
      <w:tr>
        <w:tc>
          <w:tcPr/>
          <w:p>
            <w:pPr>
              <w:pStyle w:val="Compact"/>
              <w:jc w:val="left"/>
            </w:pPr>
            <w:r>
              <w:t xml:space="preserve">三苯基膦</w:t>
            </w:r>
          </w:p>
        </w:tc>
        <w:tc>
          <w:tcPr/>
          <w:p>
            <w:pPr>
              <w:pStyle w:val="Compact"/>
              <w:jc w:val="left"/>
            </w:pPr>
            <w:r>
              <w:t xml:space="preserve">トリフェニルホスフィン</w:t>
            </w:r>
          </w:p>
        </w:tc>
        <w:tc>
          <w:tcPr/>
          <w:p>
            <w:pPr>
              <w:pStyle w:val="Compact"/>
              <w:jc w:val="left"/>
            </w:pPr>
            <w:r>
              <w:t xml:space="preserve">triphenylphosphine</w:t>
            </w:r>
          </w:p>
        </w:tc>
      </w:tr>
      <w:tr>
        <w:tc>
          <w:tcPr/>
          <w:p>
            <w:pPr>
              <w:pStyle w:val="Compact"/>
              <w:jc w:val="left"/>
            </w:pPr>
            <w:r>
              <w:t xml:space="preserve">氧化三苯基膦</w:t>
            </w:r>
          </w:p>
        </w:tc>
        <w:tc>
          <w:tcPr/>
          <w:p>
            <w:pPr>
              <w:pStyle w:val="Compact"/>
              <w:jc w:val="left"/>
            </w:pPr>
            <w:r>
              <w:t xml:space="preserve">トリフェニルホスフィンオキシド</w:t>
            </w:r>
          </w:p>
        </w:tc>
        <w:tc>
          <w:tcPr/>
          <w:p>
            <w:pPr>
              <w:pStyle w:val="Compact"/>
              <w:jc w:val="left"/>
            </w:pPr>
            <w:r>
              <w:t xml:space="preserve">triphenylphosphine oxide</w:t>
            </w:r>
          </w:p>
        </w:tc>
      </w:tr>
      <w:tr>
        <w:tc>
          <w:tcPr/>
          <w:p>
            <w:pPr>
              <w:pStyle w:val="Compact"/>
              <w:jc w:val="left"/>
            </w:pPr>
            <w:r>
              <w:t xml:space="preserve">氧雜磷雜環丁烷</w:t>
            </w:r>
          </w:p>
        </w:tc>
        <w:tc>
          <w:tcPr/>
          <w:p>
            <w:pPr>
              <w:pStyle w:val="Compact"/>
              <w:jc w:val="left"/>
            </w:pPr>
            <w:r>
              <w:t xml:space="preserve">オキサホスフェタン</w:t>
            </w:r>
          </w:p>
        </w:tc>
        <w:tc>
          <w:tcPr/>
          <w:p>
            <w:pPr>
              <w:pStyle w:val="Compact"/>
              <w:jc w:val="left"/>
            </w:pPr>
            <w:r>
              <w:t xml:space="preserve">oxaphosphetane</w:t>
            </w:r>
          </w:p>
        </w:tc>
      </w:tr>
      <w:tr>
        <w:tc>
          <w:tcPr/>
          <w:p>
            <w:pPr>
              <w:pStyle w:val="Compact"/>
              <w:jc w:val="left"/>
            </w:pPr>
            <w:r>
              <w:t xml:space="preserve">穩定化 ylide</w:t>
            </w:r>
          </w:p>
        </w:tc>
        <w:tc>
          <w:tcPr/>
          <w:p>
            <w:pPr>
              <w:pStyle w:val="Compact"/>
              <w:jc w:val="left"/>
            </w:pPr>
            <w:r>
              <w:t xml:space="preserve">安定化イリド</w:t>
            </w:r>
          </w:p>
        </w:tc>
        <w:tc>
          <w:tcPr/>
          <w:p>
            <w:pPr>
              <w:pStyle w:val="Compact"/>
              <w:jc w:val="left"/>
            </w:pPr>
            <w:r>
              <w:t xml:space="preserve">stabilized ylide</w:t>
            </w:r>
          </w:p>
        </w:tc>
      </w:tr>
      <w:tr>
        <w:tc>
          <w:tcPr/>
          <w:p>
            <w:pPr>
              <w:pStyle w:val="Compact"/>
              <w:jc w:val="left"/>
            </w:pPr>
            <w:r>
              <w:t xml:space="preserve">立體障礙</w:t>
            </w:r>
          </w:p>
        </w:tc>
        <w:tc>
          <w:tcPr/>
          <w:p>
            <w:pPr>
              <w:pStyle w:val="Compact"/>
              <w:jc w:val="left"/>
            </w:pPr>
            <w:r>
              <w:t xml:space="preserve">立体障害</w:t>
            </w:r>
          </w:p>
        </w:tc>
        <w:tc>
          <w:tcPr/>
          <w:p>
            <w:pPr>
              <w:pStyle w:val="Compact"/>
              <w:jc w:val="left"/>
            </w:pPr>
            <w:r>
              <w:t xml:space="preserve">steric hindrance</w:t>
            </w:r>
          </w:p>
        </w:tc>
      </w:tr>
      <w:tr>
        <w:tc>
          <w:tcPr/>
          <w:p>
            <w:pPr>
              <w:pStyle w:val="Compact"/>
              <w:jc w:val="left"/>
            </w:pPr>
            <w:r>
              <w:t xml:space="preserve">苯甲醛／苯乙酮</w:t>
            </w:r>
          </w:p>
        </w:tc>
        <w:tc>
          <w:tcPr/>
          <w:p>
            <w:pPr>
              <w:pStyle w:val="Compact"/>
              <w:jc w:val="left"/>
            </w:pPr>
            <w:r>
              <w:t xml:space="preserve">ベンズアルデヒド／アセトフェノン</w:t>
            </w:r>
          </w:p>
        </w:tc>
        <w:tc>
          <w:tcPr/>
          <w:p>
            <w:pPr>
              <w:pStyle w:val="Compact"/>
              <w:jc w:val="left"/>
            </w:pPr>
            <w:r>
              <w:t xml:space="preserve">benzaldehyde / acetophenone</w:t>
            </w:r>
          </w:p>
        </w:tc>
      </w:tr>
      <w:tr>
        <w:tc>
          <w:tcPr/>
          <w:p>
            <w:pPr>
              <w:pStyle w:val="Compact"/>
              <w:jc w:val="left"/>
            </w:pPr>
            <w:r>
              <w:t xml:space="preserve">環己烯酮</w:t>
            </w:r>
          </w:p>
        </w:tc>
        <w:tc>
          <w:tcPr/>
          <w:p>
            <w:pPr>
              <w:pStyle w:val="Compact"/>
              <w:jc w:val="left"/>
            </w:pPr>
            <w:r>
              <w:t xml:space="preserve">シクロヘキセノン</w:t>
            </w:r>
          </w:p>
        </w:tc>
        <w:tc>
          <w:tcPr/>
          <w:p>
            <w:pPr>
              <w:pStyle w:val="Compact"/>
              <w:jc w:val="left"/>
            </w:pPr>
            <w:r>
              <w:t xml:space="preserve">cyclohexenone</w:t>
            </w:r>
          </w:p>
        </w:tc>
      </w:tr>
    </w:tbl>
    <w:p>
      <w:pPr>
        <w:pStyle w:val="BodyText"/>
      </w:pPr>
      <w:r>
        <w:rPr>
          <w:bCs/>
          <w:b/>
        </w:rPr>
        <w:t xml:space="preserve">一句速記</w:t>
      </w:r>
      <w:r>
        <w:t xml:space="preserve">　Wittig 看 ylide 碳上取代數：CH₂ ＞ CHR ＞ CR₂；CR₂ ylide 立體擁擠且要從二級鹵化物經 S_N2 製備，最難進行。（速查第196項）</w:t>
      </w:r>
    </w:p>
    <w:p>
      <w:pPr>
        <w:pStyle w:val="BodyText"/>
      </w:pPr>
      <w:r>
        <w:rPr>
          <w:bCs/>
          <w:b/>
        </w:rPr>
        <w:t xml:space="preserve">R2-Q3</w:t>
      </w:r>
    </w:p>
    <w:p>
      <w:pPr>
        <w:pStyle w:val="BodyText"/>
      </w:pPr>
      <w:r>
        <w:t xml:space="preserve">主題：C–C 鍵形成反應（碳鏈延長）　</w:t>
      </w:r>
      <w:r>
        <w:rPr>
          <w:bCs/>
          <w:b/>
        </w:rPr>
        <w:t xml:space="preserve">正解：④（溴環己烷＋CH₃C≡CNa，最難進行）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選項</w:t>
            </w:r>
          </w:p>
        </w:tc>
        <w:tc>
          <w:tcPr/>
          <w:p>
            <w:pPr>
              <w:pStyle w:val="Compact"/>
              <w:jc w:val="left"/>
            </w:pPr>
            <w:r>
              <w:t xml:space="preserve">反應</w:t>
            </w:r>
          </w:p>
        </w:tc>
        <w:tc>
          <w:tcPr/>
          <w:p>
            <w:pPr>
              <w:pStyle w:val="Compact"/>
              <w:jc w:val="left"/>
            </w:pPr>
            <w:r>
              <w:t xml:space="preserve">判定</w:t>
            </w:r>
          </w:p>
        </w:tc>
      </w:tr>
      <w:tr>
        <w:tc>
          <w:tcPr/>
          <w:p>
            <w:pPr>
              <w:pStyle w:val="Compact"/>
              <w:jc w:val="left"/>
            </w:pPr>
            <w:r>
              <w:t xml:space="preserve">①</w:t>
            </w:r>
          </w:p>
        </w:tc>
        <w:tc>
          <w:tcPr/>
          <w:p>
            <w:pPr>
              <w:pStyle w:val="Compact"/>
              <w:jc w:val="left"/>
            </w:pPr>
            <w:r>
              <w:t xml:space="preserve">BuMgBr＋環氧乙烷 → 1-己醇</w:t>
            </w:r>
          </w:p>
        </w:tc>
        <w:tc>
          <w:tcPr/>
          <w:p>
            <w:pPr>
              <w:pStyle w:val="Compact"/>
              <w:jc w:val="left"/>
            </w:pPr>
            <w:r>
              <w:t xml:space="preserve">可：三員環張力使環氧化物易開環，碳鏈 +2</w:t>
            </w:r>
          </w:p>
        </w:tc>
      </w:tr>
      <w:tr>
        <w:tc>
          <w:tcPr/>
          <w:p>
            <w:pPr>
              <w:pStyle w:val="Compact"/>
              <w:jc w:val="left"/>
            </w:pPr>
            <w:r>
              <w:t xml:space="preserve">②</w:t>
            </w:r>
          </w:p>
        </w:tc>
        <w:tc>
          <w:tcPr/>
          <w:p>
            <w:pPr>
              <w:pStyle w:val="Compact"/>
              <w:jc w:val="left"/>
            </w:pPr>
            <w:r>
              <w:t xml:space="preserve">1-溴戊烷＋丙二酸二乙酯（NaOEt → H₃O⁺）→ 庚酸</w:t>
            </w:r>
          </w:p>
        </w:tc>
        <w:tc>
          <w:tcPr/>
          <w:p>
            <w:pPr>
              <w:pStyle w:val="Compact"/>
              <w:jc w:val="left"/>
            </w:pPr>
            <w:r>
              <w:t xml:space="preserve">可：α-H pKa≈13；烯醇鹽（弱鹼・好親核）對</w:t>
            </w:r>
            <w:r>
              <w:rPr>
                <w:bCs/>
                <w:b/>
              </w:rPr>
              <w:t xml:space="preserve">一級</w:t>
            </w:r>
            <w:r>
              <w:t xml:space="preserve">溴烷 S_N2；水解＋脫羧。碳數 C5＋C2＝C7</w:t>
            </w:r>
          </w:p>
        </w:tc>
      </w:tr>
      <w:tr>
        <w:tc>
          <w:tcPr/>
          <w:p>
            <w:pPr>
              <w:pStyle w:val="Compact"/>
              <w:jc w:val="left"/>
            </w:pPr>
            <w:r>
              <w:t xml:space="preserve">③</w:t>
            </w:r>
          </w:p>
        </w:tc>
        <w:tc>
          <w:tcPr/>
          <w:p>
            <w:pPr>
              <w:pStyle w:val="Compact"/>
              <w:jc w:val="left"/>
            </w:pPr>
            <w:r>
              <w:t xml:space="preserve">苯甲醛＋EtMgBr → 1-苯基-1-丙醇</w:t>
            </w:r>
          </w:p>
        </w:tc>
        <w:tc>
          <w:tcPr/>
          <w:p>
            <w:pPr>
              <w:pStyle w:val="Compact"/>
              <w:jc w:val="left"/>
            </w:pPr>
            <w:r>
              <w:t xml:space="preserve">可：醛反應性最高，生成二級醇</w:t>
            </w:r>
          </w:p>
        </w:tc>
      </w:tr>
      <w:tr>
        <w:tc>
          <w:tcPr/>
          <w:p>
            <w:pPr>
              <w:pStyle w:val="Compact"/>
              <w:jc w:val="left"/>
            </w:pPr>
            <w:r>
              <w:rPr>
                <w:bCs/>
                <w:b/>
              </w:rPr>
              <w:t xml:space="preserve">④</w:t>
            </w:r>
          </w:p>
        </w:tc>
        <w:tc>
          <w:tcPr/>
          <w:p>
            <w:pPr>
              <w:pStyle w:val="Compact"/>
              <w:jc w:val="left"/>
            </w:pPr>
            <w:r>
              <w:rPr>
                <w:bCs/>
                <w:b/>
              </w:rPr>
              <w:t xml:space="preserve">溴環己烷（二級）＋丙炔鈉</w:t>
            </w:r>
          </w:p>
        </w:tc>
        <w:tc>
          <w:tcPr/>
          <w:p>
            <w:pPr>
              <w:pStyle w:val="Compact"/>
              <w:jc w:val="left"/>
            </w:pPr>
            <w:r>
              <w:rPr>
                <w:bCs/>
                <w:b/>
              </w:rPr>
              <w:t xml:space="preserve">難：炔化物是強鹼（共軛酸 pKa≈25），二級＋強鹼 → E2 生成環己烯</w:t>
            </w:r>
          </w:p>
        </w:tc>
      </w:tr>
      <w:tr>
        <w:tc>
          <w:tcPr/>
          <w:p>
            <w:pPr>
              <w:pStyle w:val="Compact"/>
              <w:jc w:val="left"/>
            </w:pPr>
            <w:r>
              <w:t xml:space="preserve">⑤</w:t>
            </w:r>
          </w:p>
        </w:tc>
        <w:tc>
          <w:tcPr/>
          <w:p>
            <w:pPr>
              <w:pStyle w:val="Compact"/>
              <w:jc w:val="left"/>
            </w:pPr>
            <w:r>
              <w:t xml:space="preserve">苯＋丙醯氯／AlCl₃ → 苯丙酮</w:t>
            </w:r>
          </w:p>
        </w:tc>
        <w:tc>
          <w:tcPr/>
          <w:p>
            <w:pPr>
              <w:pStyle w:val="Compact"/>
              <w:jc w:val="left"/>
            </w:pPr>
            <w:r>
              <w:t xml:space="preserve">可：醯基正離子共振穩定不重排；產物酮鈍化芳環不多重醯化</w:t>
            </w:r>
          </w:p>
        </w:tc>
      </w:tr>
    </w:tbl>
    <w:p>
      <w:pPr>
        <w:pStyle w:val="BodyText"/>
      </w:pPr>
      <w:r>
        <w:rPr>
          <w:bCs/>
          <w:b/>
        </w:rPr>
        <w:t xml:space="preserve">④ 的追加理由</w:t>
      </w:r>
      <w:r>
        <w:t xml:space="preserve">　環己烷上 S_N2 需背面進攻，受環上軸向 H 阻礙。圖中特地畫出 β-H，暗示 E2。</w:t>
      </w:r>
      <w:r>
        <w:rPr>
          <w:bCs/>
          <w:b/>
        </w:rPr>
        <w:t xml:space="preserve">炔化物烷基化只適用甲基／一級鹵化物</w:t>
      </w:r>
      <w:r>
        <w:t xml:space="preserve">（教科書標準限制）。</w:t>
      </w:r>
    </w:p>
    <w:p>
      <w:pPr>
        <w:pStyle w:val="BodyText"/>
      </w:pPr>
      <w:r>
        <w:rPr>
          <w:bCs/>
          <w:b/>
        </w:rPr>
        <w:t xml:space="preserve">用戶失誤</w:t>
      </w:r>
      <w:r>
        <w:t xml:space="preserve">　選②。丙二酸酯合成的條件（弱鹼性烯醇鹽＋一級鹵化物）對 S_N2 理想；與④的差別就是「鹼性強弱 × 鹵化物級數」，即 R2-Q1 的框架。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炔化物</w:t>
            </w:r>
          </w:p>
        </w:tc>
        <w:tc>
          <w:tcPr/>
          <w:p>
            <w:pPr>
              <w:pStyle w:val="Compact"/>
              <w:jc w:val="left"/>
            </w:pPr>
            <w:r>
              <w:t xml:space="preserve">アセチリド</w:t>
            </w:r>
          </w:p>
        </w:tc>
        <w:tc>
          <w:tcPr/>
          <w:p>
            <w:pPr>
              <w:pStyle w:val="Compact"/>
              <w:jc w:val="left"/>
            </w:pPr>
            <w:r>
              <w:t xml:space="preserve">acetylide</w:t>
            </w:r>
          </w:p>
        </w:tc>
      </w:tr>
      <w:tr>
        <w:tc>
          <w:tcPr/>
          <w:p>
            <w:pPr>
              <w:pStyle w:val="Compact"/>
              <w:jc w:val="left"/>
            </w:pPr>
            <w:r>
              <w:t xml:space="preserve">格氏試劑</w:t>
            </w:r>
          </w:p>
        </w:tc>
        <w:tc>
          <w:tcPr/>
          <w:p>
            <w:pPr>
              <w:pStyle w:val="Compact"/>
              <w:jc w:val="left"/>
            </w:pPr>
            <w:r>
              <w:t xml:space="preserve">グリニャール試薬</w:t>
            </w:r>
          </w:p>
        </w:tc>
        <w:tc>
          <w:tcPr/>
          <w:p>
            <w:pPr>
              <w:pStyle w:val="Compact"/>
              <w:jc w:val="left"/>
            </w:pPr>
            <w:r>
              <w:t xml:space="preserve">Grignard reagent</w:t>
            </w:r>
          </w:p>
        </w:tc>
      </w:tr>
      <w:tr>
        <w:tc>
          <w:tcPr/>
          <w:p>
            <w:pPr>
              <w:pStyle w:val="Compact"/>
              <w:jc w:val="left"/>
            </w:pPr>
            <w:r>
              <w:t xml:space="preserve">環氧乙烷</w:t>
            </w:r>
          </w:p>
        </w:tc>
        <w:tc>
          <w:tcPr/>
          <w:p>
            <w:pPr>
              <w:pStyle w:val="Compact"/>
              <w:jc w:val="left"/>
            </w:pPr>
            <w:r>
              <w:t xml:space="preserve">エチレンオキシド</w:t>
            </w:r>
          </w:p>
        </w:tc>
        <w:tc>
          <w:tcPr/>
          <w:p>
            <w:pPr>
              <w:pStyle w:val="Compact"/>
              <w:jc w:val="left"/>
            </w:pPr>
            <w:r>
              <w:t xml:space="preserve">ethylene oxide</w:t>
            </w:r>
          </w:p>
        </w:tc>
      </w:tr>
      <w:tr>
        <w:tc>
          <w:tcPr/>
          <w:p>
            <w:pPr>
              <w:pStyle w:val="Compact"/>
              <w:jc w:val="left"/>
            </w:pPr>
            <w:r>
              <w:t xml:space="preserve">丙二酸酯合成</w:t>
            </w:r>
          </w:p>
        </w:tc>
        <w:tc>
          <w:tcPr/>
          <w:p>
            <w:pPr>
              <w:pStyle w:val="Compact"/>
              <w:jc w:val="left"/>
            </w:pPr>
            <w:r>
              <w:t xml:space="preserve">マロン酸エステル合成</w:t>
            </w:r>
          </w:p>
        </w:tc>
        <w:tc>
          <w:tcPr/>
          <w:p>
            <w:pPr>
              <w:pStyle w:val="Compact"/>
              <w:jc w:val="left"/>
            </w:pPr>
            <w:r>
              <w:t xml:space="preserve">malonic ester synthesis</w:t>
            </w:r>
          </w:p>
        </w:tc>
      </w:tr>
      <w:tr>
        <w:tc>
          <w:tcPr/>
          <w:p>
            <w:pPr>
              <w:pStyle w:val="Compact"/>
              <w:jc w:val="left"/>
            </w:pPr>
            <w:r>
              <w:t xml:space="preserve">脫羧</w:t>
            </w:r>
          </w:p>
        </w:tc>
        <w:tc>
          <w:tcPr/>
          <w:p>
            <w:pPr>
              <w:pStyle w:val="Compact"/>
              <w:jc w:val="left"/>
            </w:pPr>
            <w:r>
              <w:t xml:space="preserve">脱炭酸</w:t>
            </w:r>
          </w:p>
        </w:tc>
        <w:tc>
          <w:tcPr/>
          <w:p>
            <w:pPr>
              <w:pStyle w:val="Compact"/>
              <w:jc w:val="left"/>
            </w:pPr>
            <w:r>
              <w:t xml:space="preserve">decarboxylation</w:t>
            </w:r>
          </w:p>
        </w:tc>
      </w:tr>
      <w:tr>
        <w:tc>
          <w:tcPr/>
          <w:p>
            <w:pPr>
              <w:pStyle w:val="Compact"/>
              <w:jc w:val="left"/>
            </w:pPr>
            <w:r>
              <w:t xml:space="preserve">乙醇鈉</w:t>
            </w:r>
          </w:p>
        </w:tc>
        <w:tc>
          <w:tcPr/>
          <w:p>
            <w:pPr>
              <w:pStyle w:val="Compact"/>
              <w:jc w:val="left"/>
            </w:pPr>
            <w:r>
              <w:t xml:space="preserve">ナトリウムエトキシド</w:t>
            </w:r>
          </w:p>
        </w:tc>
        <w:tc>
          <w:tcPr/>
          <w:p>
            <w:pPr>
              <w:pStyle w:val="Compact"/>
              <w:jc w:val="left"/>
            </w:pPr>
            <w:r>
              <w:t xml:space="preserve">sodium ethoxide</w:t>
            </w:r>
          </w:p>
        </w:tc>
      </w:tr>
      <w:tr>
        <w:tc>
          <w:tcPr/>
          <w:p>
            <w:pPr>
              <w:pStyle w:val="Compact"/>
              <w:jc w:val="left"/>
            </w:pPr>
            <w:r>
              <w:t xml:space="preserve">傅-克醯化</w:t>
            </w:r>
          </w:p>
        </w:tc>
        <w:tc>
          <w:tcPr/>
          <w:p>
            <w:pPr>
              <w:pStyle w:val="Compact"/>
              <w:jc w:val="left"/>
            </w:pPr>
            <w:r>
              <w:t xml:space="preserve">フリーデル・クラフツアシル化</w:t>
            </w:r>
          </w:p>
        </w:tc>
        <w:tc>
          <w:tcPr/>
          <w:p>
            <w:pPr>
              <w:pStyle w:val="Compact"/>
              <w:jc w:val="left"/>
            </w:pPr>
            <w:r>
              <w:t xml:space="preserve">Friedel-Crafts acylation</w:t>
            </w:r>
          </w:p>
        </w:tc>
      </w:tr>
      <w:tr>
        <w:tc>
          <w:tcPr/>
          <w:p>
            <w:pPr>
              <w:pStyle w:val="Compact"/>
              <w:jc w:val="left"/>
            </w:pPr>
            <w:r>
              <w:t xml:space="preserve">醯基正離子</w:t>
            </w:r>
          </w:p>
        </w:tc>
        <w:tc>
          <w:tcPr/>
          <w:p>
            <w:pPr>
              <w:pStyle w:val="Compact"/>
              <w:jc w:val="left"/>
            </w:pPr>
            <w:r>
              <w:t xml:space="preserve">アシリウムイオン</w:t>
            </w:r>
          </w:p>
        </w:tc>
        <w:tc>
          <w:tcPr/>
          <w:p>
            <w:pPr>
              <w:pStyle w:val="Compact"/>
              <w:jc w:val="left"/>
            </w:pPr>
            <w:r>
              <w:t xml:space="preserve">acylium ion</w:t>
            </w:r>
          </w:p>
        </w:tc>
      </w:tr>
      <w:tr>
        <w:tc>
          <w:tcPr/>
          <w:p>
            <w:pPr>
              <w:pStyle w:val="Compact"/>
              <w:jc w:val="left"/>
            </w:pPr>
            <w:r>
              <w:t xml:space="preserve">苯丙酮</w:t>
            </w:r>
          </w:p>
        </w:tc>
        <w:tc>
          <w:tcPr/>
          <w:p>
            <w:pPr>
              <w:pStyle w:val="Compact"/>
              <w:jc w:val="left"/>
            </w:pPr>
            <w:r>
              <w:t xml:space="preserve">プロピオフェノン</w:t>
            </w:r>
          </w:p>
        </w:tc>
        <w:tc>
          <w:tcPr/>
          <w:p>
            <w:pPr>
              <w:pStyle w:val="Compact"/>
              <w:jc w:val="left"/>
            </w:pPr>
            <w:r>
              <w:t xml:space="preserve">propiophenone</w:t>
            </w:r>
          </w:p>
        </w:tc>
      </w:tr>
      <w:tr>
        <w:tc>
          <w:tcPr/>
          <w:p>
            <w:pPr>
              <w:pStyle w:val="Compact"/>
              <w:jc w:val="left"/>
            </w:pPr>
            <w:r>
              <w:t xml:space="preserve">溴環己烷</w:t>
            </w:r>
          </w:p>
        </w:tc>
        <w:tc>
          <w:tcPr/>
          <w:p>
            <w:pPr>
              <w:pStyle w:val="Compact"/>
              <w:jc w:val="left"/>
            </w:pPr>
            <w:r>
              <w:t xml:space="preserve">ブロモシクロヘキサン</w:t>
            </w:r>
          </w:p>
        </w:tc>
        <w:tc>
          <w:tcPr/>
          <w:p>
            <w:pPr>
              <w:pStyle w:val="Compact"/>
              <w:jc w:val="left"/>
            </w:pPr>
            <w:r>
              <w:t xml:space="preserve">bromocyclohexane</w:t>
            </w:r>
          </w:p>
        </w:tc>
      </w:tr>
    </w:tbl>
    <w:p>
      <w:pPr>
        <w:pStyle w:val="BodyText"/>
      </w:pPr>
      <w:r>
        <w:rPr>
          <w:bCs/>
          <w:b/>
        </w:rPr>
        <w:t xml:space="preserve">一句速記</w:t>
      </w:r>
      <w:r>
        <w:t xml:space="preserve">　炔化物是強鹼，只能烷基化甲基／一級鹵化物；遇二級鹵化物走 E2 生成烯烴，碳鏈延長失敗。（速查第195項）</w:t>
      </w:r>
    </w:p>
    <w:p>
      <w:pPr>
        <w:pStyle w:val="BodyText"/>
      </w:pPr>
      <w:r>
        <w:rPr>
          <w:bCs/>
          <w:b/>
        </w:rPr>
        <w:t xml:space="preserve">R2-Q4</w:t>
      </w:r>
    </w:p>
    <w:p>
      <w:pPr>
        <w:pStyle w:val="BodyText"/>
      </w:pPr>
      <w:r>
        <w:t xml:space="preserve">主題：乙烷・乙烯・苯的 C–C 鍵長順序　</w:t>
      </w:r>
      <w:r>
        <w:rPr>
          <w:bCs/>
          <w:b/>
        </w:rPr>
        <w:t xml:space="preserve">正解：①（乙烯 ＜ 苯 ＜ 乙烷）</w:t>
      </w:r>
      <w:r>
        <w:t xml:space="preserve">　</w:t>
      </w:r>
      <w:r>
        <w:rPr>
          <w:bCs/>
          <w:b/>
        </w:rPr>
        <w:t xml:space="preserve">用戶答對</w:t>
      </w:r>
    </w:p>
    <w:p>
      <w:pPr>
        <w:pStyle w:val="BodyText"/>
      </w:pPr>
      <w:r>
        <w:t xml:space="preserve">鍵級越高越短：乙烯 C=C（鍵級 2、約 1.34 Å）＜ 苯（鍵級 1.5、約 1.40 Å，六鍵等長）＜ 乙烷 C–C（鍵級 1、約 1.54 Å）。</w:t>
      </w:r>
    </w:p>
    <w:p>
      <w:pPr>
        <w:pStyle w:val="BodyText"/>
      </w:pPr>
      <w:r>
        <w:rPr>
          <w:bCs/>
          <w:b/>
        </w:rPr>
        <w:t xml:space="preserve">錯誤選項</w:t>
      </w:r>
      <w:r>
        <w:t xml:space="preserve">　②③⑤：苯或乙烯位置錯。</w:t>
      </w:r>
      <w:r>
        <w:rPr>
          <w:bCs/>
          <w:b/>
        </w:rPr>
        <w:t xml:space="preserve">④ 是完全反向（長→短）——方向陷阱</w:t>
      </w:r>
      <w:r>
        <w:t xml:space="preserve">。</w:t>
      </w:r>
    </w:p>
    <w:p>
      <w:pPr>
        <w:pStyle w:val="BodyText"/>
      </w:pPr>
      <w:r>
        <w:rPr>
          <w:bCs/>
          <w:b/>
        </w:rPr>
        <w:t xml:space="preserve">重複題</w:t>
      </w:r>
      <w:r>
        <w:t xml:space="preserve">　與</w:t>
      </w:r>
      <w:r>
        <w:t xml:space="preserve"> </w:t>
      </w:r>
      <w:r>
        <w:rPr>
          <w:bCs/>
          <w:b/>
        </w:rPr>
        <w:t xml:space="preserve">H29-Q2</w:t>
      </w:r>
      <w:r>
        <w:t xml:space="preserve"> </w:t>
      </w:r>
      <w:r>
        <w:t xml:space="preserve">同一論點（詳見速查第103項），本題不重複詳述。</w:t>
      </w:r>
    </w:p>
    <w:p>
      <w:pPr>
        <w:pStyle w:val="BodyText"/>
      </w:pPr>
      <w:r>
        <w:rPr>
          <w:bCs/>
          <w:b/>
        </w:rPr>
        <w:t xml:space="preserve">一句速記</w:t>
      </w:r>
      <w:r>
        <w:t xml:space="preserve">　鍵級越高鍵越短：C≡C 1.20 ＜ C=C 1.34 ＜ 苯 1.40 ＜ C–C 1.54 Å；鍵能順序相反。</w:t>
      </w:r>
    </w:p>
    <w:p>
      <w:pPr>
        <w:pStyle w:val="BodyText"/>
      </w:pPr>
      <w:r>
        <w:rPr>
          <w:bCs/>
          <w:b/>
        </w:rPr>
        <w:t xml:space="preserve">R2-Q5</w:t>
      </w:r>
    </w:p>
    <w:p>
      <w:pPr>
        <w:pStyle w:val="BodyText"/>
      </w:pPr>
      <w:r>
        <w:t xml:space="preserve">主題：芳香族胺（對位取代苯胺）的鹼性　</w:t>
      </w:r>
      <w:r>
        <w:rPr>
          <w:bCs/>
          <w:b/>
        </w:rPr>
        <w:t xml:space="preserve">正解：③（p-アニシジン，鹼性最強）</w:t>
      </w:r>
    </w:p>
    <w:p>
      <w:pPr>
        <w:pStyle w:val="BodyText"/>
      </w:pPr>
      <w:r>
        <w:rPr>
          <w:bCs/>
          <w:b/>
        </w:rPr>
        <w:t xml:space="preserve">核心框架：鹼性＝N 孤對電子的電子密度；推電子基穩定 –NH₃⁺</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選項</w:t>
            </w:r>
          </w:p>
        </w:tc>
        <w:tc>
          <w:tcPr/>
          <w:p>
            <w:pPr>
              <w:pStyle w:val="Compact"/>
              <w:jc w:val="left"/>
            </w:pPr>
            <w:r>
              <w:t xml:space="preserve">對位取代基</w:t>
            </w:r>
          </w:p>
        </w:tc>
        <w:tc>
          <w:tcPr/>
          <w:p>
            <w:pPr>
              <w:pStyle w:val="Compact"/>
              <w:jc w:val="left"/>
            </w:pPr>
            <w:r>
              <w:t xml:space="preserve">電子效應</w:t>
            </w:r>
          </w:p>
        </w:tc>
        <w:tc>
          <w:tcPr/>
          <w:p>
            <w:pPr>
              <w:pStyle w:val="Compact"/>
              <w:jc w:val="left"/>
            </w:pPr>
            <w:r>
              <w:t xml:space="preserve">pKaH</w:t>
            </w:r>
          </w:p>
        </w:tc>
        <w:tc>
          <w:tcPr/>
          <w:p>
            <w:pPr>
              <w:pStyle w:val="Compact"/>
              <w:jc w:val="left"/>
            </w:pPr>
            <w:r>
              <w:t xml:space="preserve">鹼性</w:t>
            </w:r>
          </w:p>
        </w:tc>
      </w:tr>
      <w:tr>
        <w:tc>
          <w:tcPr/>
          <w:p>
            <w:pPr>
              <w:pStyle w:val="Compact"/>
              <w:jc w:val="left"/>
            </w:pPr>
            <w:r>
              <w:t xml:space="preserve">③</w:t>
            </w:r>
          </w:p>
        </w:tc>
        <w:tc>
          <w:tcPr/>
          <w:p>
            <w:pPr>
              <w:pStyle w:val="Compact"/>
              <w:jc w:val="left"/>
            </w:pPr>
            <w:r>
              <w:t xml:space="preserve">–OCH₃</w:t>
            </w:r>
          </w:p>
        </w:tc>
        <w:tc>
          <w:tcPr/>
          <w:p>
            <w:pPr>
              <w:pStyle w:val="Compact"/>
              <w:jc w:val="left"/>
            </w:pPr>
            <w:r>
              <w:t xml:space="preserve">–I 弱、</w:t>
            </w:r>
            <w:r>
              <w:rPr>
                <w:bCs/>
                <w:b/>
              </w:rPr>
              <w:t xml:space="preserve">+R 強</w:t>
            </w:r>
          </w:p>
        </w:tc>
        <w:tc>
          <w:tcPr/>
          <w:p>
            <w:pPr>
              <w:pStyle w:val="Compact"/>
              <w:jc w:val="left"/>
            </w:pPr>
            <w:r>
              <w:t xml:space="preserve">5.3</w:t>
            </w:r>
          </w:p>
        </w:tc>
        <w:tc>
          <w:tcPr/>
          <w:p>
            <w:pPr>
              <w:pStyle w:val="Compact"/>
              <w:jc w:val="left"/>
            </w:pPr>
            <w:r>
              <w:rPr>
                <w:bCs/>
                <w:b/>
              </w:rPr>
              <w:t xml:space="preserve">最強</w:t>
            </w:r>
          </w:p>
        </w:tc>
      </w:tr>
      <w:tr>
        <w:tc>
          <w:tcPr/>
          <w:p>
            <w:pPr>
              <w:pStyle w:val="Compact"/>
              <w:jc w:val="left"/>
            </w:pPr>
            <w:r>
              <w:t xml:space="preserve">②</w:t>
            </w:r>
          </w:p>
        </w:tc>
        <w:tc>
          <w:tcPr/>
          <w:p>
            <w:pPr>
              <w:pStyle w:val="Compact"/>
              <w:jc w:val="left"/>
            </w:pPr>
            <w:r>
              <w:t xml:space="preserve">–CH₃</w:t>
            </w:r>
          </w:p>
        </w:tc>
        <w:tc>
          <w:tcPr/>
          <w:p>
            <w:pPr>
              <w:pStyle w:val="Compact"/>
              <w:jc w:val="left"/>
            </w:pPr>
            <w:r>
              <w:t xml:space="preserve">+I・超共軛</w:t>
            </w:r>
          </w:p>
        </w:tc>
        <w:tc>
          <w:tcPr/>
          <w:p>
            <w:pPr>
              <w:pStyle w:val="Compact"/>
              <w:jc w:val="left"/>
            </w:pPr>
            <w:r>
              <w:t xml:space="preserve">5.1</w:t>
            </w:r>
          </w:p>
        </w:tc>
        <w:tc>
          <w:tcPr/>
          <w:p>
            <w:pPr>
              <w:pStyle w:val="Compact"/>
              <w:jc w:val="left"/>
            </w:pPr>
            <w:r>
              <w:t xml:space="preserve">第二</w:t>
            </w:r>
          </w:p>
        </w:tc>
      </w:tr>
      <w:tr>
        <w:tc>
          <w:tcPr/>
          <w:p>
            <w:pPr>
              <w:pStyle w:val="Compact"/>
              <w:jc w:val="left"/>
            </w:pPr>
            <w:r>
              <w:t xml:space="preserve">①</w:t>
            </w:r>
          </w:p>
        </w:tc>
        <w:tc>
          <w:tcPr/>
          <w:p>
            <w:pPr>
              <w:pStyle w:val="Compact"/>
              <w:jc w:val="left"/>
            </w:pPr>
            <w:r>
              <w:t xml:space="preserve">–H</w:t>
            </w:r>
          </w:p>
        </w:tc>
        <w:tc>
          <w:tcPr/>
          <w:p>
            <w:pPr>
              <w:pStyle w:val="Compact"/>
              <w:jc w:val="left"/>
            </w:pPr>
            <w:r>
              <w:t xml:space="preserve">基準</w:t>
            </w:r>
          </w:p>
        </w:tc>
        <w:tc>
          <w:tcPr/>
          <w:p>
            <w:pPr>
              <w:pStyle w:val="Compact"/>
              <w:jc w:val="left"/>
            </w:pPr>
            <w:r>
              <w:t xml:space="preserve">4.6</w:t>
            </w:r>
          </w:p>
        </w:tc>
        <w:tc>
          <w:tcPr/>
          <w:p>
            <w:pPr>
              <w:pStyle w:val="Compact"/>
              <w:jc w:val="left"/>
            </w:pPr>
            <w:r>
              <w:t xml:space="preserve">中</w:t>
            </w:r>
          </w:p>
        </w:tc>
      </w:tr>
      <w:tr>
        <w:tc>
          <w:tcPr/>
          <w:p>
            <w:pPr>
              <w:pStyle w:val="Compact"/>
              <w:jc w:val="left"/>
            </w:pPr>
            <w:r>
              <w:t xml:space="preserve">④</w:t>
            </w:r>
          </w:p>
        </w:tc>
        <w:tc>
          <w:tcPr/>
          <w:p>
            <w:pPr>
              <w:pStyle w:val="Compact"/>
              <w:jc w:val="left"/>
            </w:pPr>
            <w:r>
              <w:t xml:space="preserve">–Cl</w:t>
            </w:r>
          </w:p>
        </w:tc>
        <w:tc>
          <w:tcPr/>
          <w:p>
            <w:pPr>
              <w:pStyle w:val="Compact"/>
              <w:jc w:val="left"/>
            </w:pPr>
            <w:r>
              <w:rPr>
                <w:bCs/>
                <w:b/>
              </w:rPr>
              <w:t xml:space="preserve">–I 強 ＞ +R 弱</w:t>
            </w:r>
          </w:p>
        </w:tc>
        <w:tc>
          <w:tcPr/>
          <w:p>
            <w:pPr>
              <w:pStyle w:val="Compact"/>
              <w:jc w:val="left"/>
            </w:pPr>
            <w:r>
              <w:t xml:space="preserve">4.0</w:t>
            </w:r>
          </w:p>
        </w:tc>
        <w:tc>
          <w:tcPr/>
          <w:p>
            <w:pPr>
              <w:pStyle w:val="Compact"/>
              <w:jc w:val="left"/>
            </w:pPr>
            <w:r>
              <w:t xml:space="preserve">弱</w:t>
            </w:r>
          </w:p>
        </w:tc>
      </w:tr>
      <w:tr>
        <w:tc>
          <w:tcPr/>
          <w:p>
            <w:pPr>
              <w:pStyle w:val="Compact"/>
              <w:jc w:val="left"/>
            </w:pPr>
            <w:r>
              <w:t xml:space="preserve">⑤</w:t>
            </w:r>
          </w:p>
        </w:tc>
        <w:tc>
          <w:tcPr/>
          <w:p>
            <w:pPr>
              <w:pStyle w:val="Compact"/>
              <w:jc w:val="left"/>
            </w:pPr>
            <w:r>
              <w:t xml:space="preserve">–NO₂</w:t>
            </w:r>
          </w:p>
        </w:tc>
        <w:tc>
          <w:tcPr/>
          <w:p>
            <w:pPr>
              <w:pStyle w:val="Compact"/>
              <w:jc w:val="left"/>
            </w:pPr>
            <w:r>
              <w:t xml:space="preserve">–I・–R 皆強</w:t>
            </w:r>
          </w:p>
        </w:tc>
        <w:tc>
          <w:tcPr/>
          <w:p>
            <w:pPr>
              <w:pStyle w:val="Compact"/>
              <w:jc w:val="left"/>
            </w:pPr>
            <w:r>
              <w:t xml:space="preserve">1.0</w:t>
            </w:r>
          </w:p>
        </w:tc>
        <w:tc>
          <w:tcPr/>
          <w:p>
            <w:pPr>
              <w:pStyle w:val="Compact"/>
              <w:jc w:val="left"/>
            </w:pPr>
            <w:r>
              <w:t xml:space="preserve">最弱</w:t>
            </w:r>
          </w:p>
        </w:tc>
      </w:tr>
    </w:tbl>
    <w:p>
      <w:pPr>
        <w:pStyle w:val="BodyText"/>
      </w:pPr>
      <w:r>
        <w:rPr>
          <w:bCs/>
          <w:b/>
        </w:rPr>
        <w:t xml:space="preserve">用戶失誤（選④）</w:t>
      </w:r>
      <w:r>
        <w:t xml:space="preserve">　「Cl 使 –NH₃⁺ 更穩定」方向顛倒。–NH₃⁺ 帶正電，能穩定它的是</w:t>
      </w:r>
      <w:r>
        <w:rPr>
          <w:bCs/>
          <w:b/>
        </w:rPr>
        <w:t xml:space="preserve">推電子基</w:t>
      </w:r>
      <w:r>
        <w:t xml:space="preserve">；Cl 拉電子使正電荷更集中、N 孤對電子更少 → 鹼性下降。混淆來源：Cl 使氯乙酸・氯苯酚酸性增強，是因為它穩定</w:t>
      </w:r>
      <w:r>
        <w:rPr>
          <w:bCs/>
          <w:b/>
        </w:rPr>
        <w:t xml:space="preserve">陰離子</w:t>
      </w:r>
      <w:r>
        <w:t xml:space="preserve">（共軛鹼）。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要穩定的物種</w:t>
            </w:r>
          </w:p>
        </w:tc>
        <w:tc>
          <w:tcPr/>
          <w:p>
            <w:pPr>
              <w:pStyle w:val="Compact"/>
              <w:jc w:val="left"/>
            </w:pPr>
            <w:r>
              <w:t xml:space="preserve">需要的取代基</w:t>
            </w:r>
          </w:p>
        </w:tc>
        <w:tc>
          <w:tcPr/>
          <w:p>
            <w:pPr>
              <w:pStyle w:val="Compact"/>
              <w:jc w:val="left"/>
            </w:pPr>
            <w:r>
              <w:t xml:space="preserve">結果</w:t>
            </w:r>
          </w:p>
        </w:tc>
      </w:tr>
      <w:tr>
        <w:tc>
          <w:tcPr/>
          <w:p>
            <w:pPr>
              <w:pStyle w:val="Compact"/>
              <w:jc w:val="left"/>
            </w:pPr>
            <w:r>
              <w:t xml:space="preserve">陰離子（RCOO⁻、ArO⁻）</w:t>
            </w:r>
          </w:p>
        </w:tc>
        <w:tc>
          <w:tcPr/>
          <w:p>
            <w:pPr>
              <w:pStyle w:val="Compact"/>
              <w:jc w:val="left"/>
            </w:pPr>
            <w:r>
              <w:t xml:space="preserve">拉電子基</w:t>
            </w:r>
          </w:p>
        </w:tc>
        <w:tc>
          <w:tcPr/>
          <w:p>
            <w:pPr>
              <w:pStyle w:val="Compact"/>
              <w:jc w:val="left"/>
            </w:pPr>
            <w:r>
              <w:t xml:space="preserve">酸性增強</w:t>
            </w:r>
          </w:p>
        </w:tc>
      </w:tr>
      <w:tr>
        <w:tc>
          <w:tcPr/>
          <w:p>
            <w:pPr>
              <w:pStyle w:val="Compact"/>
              <w:jc w:val="left"/>
            </w:pPr>
            <w:r>
              <w:t xml:space="preserve">陽離子（R–NH₃⁺）</w:t>
            </w:r>
          </w:p>
        </w:tc>
        <w:tc>
          <w:tcPr/>
          <w:p>
            <w:pPr>
              <w:pStyle w:val="Compact"/>
              <w:jc w:val="left"/>
            </w:pPr>
            <w:r>
              <w:t xml:space="preserve">推電子基</w:t>
            </w:r>
          </w:p>
        </w:tc>
        <w:tc>
          <w:tcPr/>
          <w:p>
            <w:pPr>
              <w:pStyle w:val="Compact"/>
              <w:jc w:val="left"/>
            </w:pPr>
            <w:r>
              <w:t xml:space="preserve">鹼性增強</w:t>
            </w:r>
          </w:p>
        </w:tc>
      </w:tr>
    </w:tbl>
    <w:p>
      <w:pPr>
        <w:pStyle w:val="BodyText"/>
      </w:pPr>
      <w:r>
        <w:rPr>
          <w:bCs/>
          <w:b/>
        </w:rPr>
        <w:t xml:space="preserve">OCH₃ 與 Cl 相反的原因</w:t>
      </w:r>
      <w:r>
        <w:t xml:space="preserve">　O 的 2p 與 C 的 2p 大小相近、重疊良好 → +R 占優；Cl 的 3p 重疊差 → –I 占優。</w:t>
      </w:r>
      <w:r>
        <w:rPr>
          <w:bCs/>
          <w:b/>
        </w:rPr>
        <w:t xml:space="preserve">間位 OCH₃ 只剩 –I</w:t>
      </w:r>
      <w:r>
        <w:t xml:space="preserve">（pKaH≈4.2，弱於苯胺）。</w:t>
      </w:r>
    </w:p>
    <w:p>
      <w:pPr>
        <w:pStyle w:val="BodyText"/>
      </w:pPr>
      <w:r>
        <w:rPr>
          <w:bCs/>
          <w:b/>
        </w:rPr>
        <w:t xml:space="preserve">pKaH 的方向</w:t>
      </w:r>
      <w:r>
        <w:t xml:space="preserve">　共軛酸 pKa 越大 → R–NH₃⁺ 越不放 H⁺ → 胺鹼性越強。</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苯胺</w:t>
            </w:r>
          </w:p>
        </w:tc>
        <w:tc>
          <w:tcPr/>
          <w:p>
            <w:pPr>
              <w:pStyle w:val="Compact"/>
              <w:jc w:val="left"/>
            </w:pPr>
            <w:r>
              <w:t xml:space="preserve">アニリン</w:t>
            </w:r>
          </w:p>
        </w:tc>
        <w:tc>
          <w:tcPr/>
          <w:p>
            <w:pPr>
              <w:pStyle w:val="Compact"/>
              <w:jc w:val="left"/>
            </w:pPr>
            <w:r>
              <w:t xml:space="preserve">aniline</w:t>
            </w:r>
          </w:p>
        </w:tc>
      </w:tr>
      <w:tr>
        <w:tc>
          <w:tcPr/>
          <w:p>
            <w:pPr>
              <w:pStyle w:val="Compact"/>
              <w:jc w:val="left"/>
            </w:pPr>
            <w:r>
              <w:t xml:space="preserve">對甲苯胺</w:t>
            </w:r>
          </w:p>
        </w:tc>
        <w:tc>
          <w:tcPr/>
          <w:p>
            <w:pPr>
              <w:pStyle w:val="Compact"/>
              <w:jc w:val="left"/>
            </w:pPr>
            <w:r>
              <w:t xml:space="preserve">p-トルイジン</w:t>
            </w:r>
          </w:p>
        </w:tc>
        <w:tc>
          <w:tcPr/>
          <w:p>
            <w:pPr>
              <w:pStyle w:val="Compact"/>
              <w:jc w:val="left"/>
            </w:pPr>
            <w:r>
              <w:t xml:space="preserve">p-toluidine</w:t>
            </w:r>
          </w:p>
        </w:tc>
      </w:tr>
      <w:tr>
        <w:tc>
          <w:tcPr/>
          <w:p>
            <w:pPr>
              <w:pStyle w:val="Compact"/>
              <w:jc w:val="left"/>
            </w:pPr>
            <w:r>
              <w:t xml:space="preserve">對甲氧基苯胺</w:t>
            </w:r>
          </w:p>
        </w:tc>
        <w:tc>
          <w:tcPr/>
          <w:p>
            <w:pPr>
              <w:pStyle w:val="Compact"/>
              <w:jc w:val="left"/>
            </w:pPr>
            <w:r>
              <w:t xml:space="preserve">p-アニシジン</w:t>
            </w:r>
          </w:p>
        </w:tc>
        <w:tc>
          <w:tcPr/>
          <w:p>
            <w:pPr>
              <w:pStyle w:val="Compact"/>
              <w:jc w:val="left"/>
            </w:pPr>
            <w:r>
              <w:t xml:space="preserve">p-anisidine</w:t>
            </w:r>
          </w:p>
        </w:tc>
      </w:tr>
      <w:tr>
        <w:tc>
          <w:tcPr/>
          <w:p>
            <w:pPr>
              <w:pStyle w:val="Compact"/>
              <w:jc w:val="left"/>
            </w:pPr>
            <w:r>
              <w:t xml:space="preserve">對氯苯胺／對硝基苯胺</w:t>
            </w:r>
          </w:p>
        </w:tc>
        <w:tc>
          <w:tcPr/>
          <w:p>
            <w:pPr>
              <w:pStyle w:val="Compact"/>
              <w:jc w:val="left"/>
            </w:pPr>
            <w:r>
              <w:t xml:space="preserve">p-クロロアニリン／p-ニトロアニリン</w:t>
            </w:r>
          </w:p>
        </w:tc>
        <w:tc>
          <w:tcPr/>
          <w:p>
            <w:pPr>
              <w:pStyle w:val="Compact"/>
              <w:jc w:val="left"/>
            </w:pPr>
            <w:r>
              <w:t xml:space="preserve">p-chloroaniline / p-nitroaniline</w:t>
            </w:r>
          </w:p>
        </w:tc>
      </w:tr>
      <w:tr>
        <w:tc>
          <w:tcPr/>
          <w:p>
            <w:pPr>
              <w:pStyle w:val="Compact"/>
              <w:jc w:val="left"/>
            </w:pPr>
            <w:r>
              <w:t xml:space="preserve">推電子基／拉電子基</w:t>
            </w:r>
          </w:p>
        </w:tc>
        <w:tc>
          <w:tcPr/>
          <w:p>
            <w:pPr>
              <w:pStyle w:val="Compact"/>
              <w:jc w:val="left"/>
            </w:pPr>
            <w:r>
              <w:t xml:space="preserve">電子供与基／電子求引基</w:t>
            </w:r>
          </w:p>
        </w:tc>
        <w:tc>
          <w:tcPr/>
          <w:p>
            <w:pPr>
              <w:pStyle w:val="Compact"/>
              <w:jc w:val="left"/>
            </w:pPr>
            <w:r>
              <w:t xml:space="preserve">electron-donating / -withdrawing group</w:t>
            </w:r>
          </w:p>
        </w:tc>
      </w:tr>
      <w:tr>
        <w:tc>
          <w:tcPr/>
          <w:p>
            <w:pPr>
              <w:pStyle w:val="Compact"/>
              <w:jc w:val="left"/>
            </w:pPr>
            <w:r>
              <w:t xml:space="preserve">誘導效應</w:t>
            </w:r>
          </w:p>
        </w:tc>
        <w:tc>
          <w:tcPr/>
          <w:p>
            <w:pPr>
              <w:pStyle w:val="Compact"/>
              <w:jc w:val="left"/>
            </w:pPr>
            <w:r>
              <w:t xml:space="preserve">誘起効果</w:t>
            </w:r>
          </w:p>
        </w:tc>
        <w:tc>
          <w:tcPr/>
          <w:p>
            <w:pPr>
              <w:pStyle w:val="Compact"/>
              <w:jc w:val="left"/>
            </w:pPr>
            <w:r>
              <w:t xml:space="preserve">inductive effect</w:t>
            </w:r>
          </w:p>
        </w:tc>
      </w:tr>
      <w:tr>
        <w:tc>
          <w:tcPr/>
          <w:p>
            <w:pPr>
              <w:pStyle w:val="Compact"/>
              <w:jc w:val="left"/>
            </w:pPr>
            <w:r>
              <w:t xml:space="preserve">共振效應</w:t>
            </w:r>
          </w:p>
        </w:tc>
        <w:tc>
          <w:tcPr/>
          <w:p>
            <w:pPr>
              <w:pStyle w:val="Compact"/>
              <w:jc w:val="left"/>
            </w:pPr>
            <w:r>
              <w:t xml:space="preserve">共鳴効果（メソメリー効果）</w:t>
            </w:r>
          </w:p>
        </w:tc>
        <w:tc>
          <w:tcPr/>
          <w:p>
            <w:pPr>
              <w:pStyle w:val="Compact"/>
              <w:jc w:val="left"/>
            </w:pPr>
            <w:r>
              <w:t xml:space="preserve">resonance (mesomeric) effect</w:t>
            </w:r>
          </w:p>
        </w:tc>
      </w:tr>
      <w:tr>
        <w:tc>
          <w:tcPr/>
          <w:p>
            <w:pPr>
              <w:pStyle w:val="Compact"/>
              <w:jc w:val="left"/>
            </w:pPr>
            <w:r>
              <w:t xml:space="preserve">超共軛</w:t>
            </w:r>
          </w:p>
        </w:tc>
        <w:tc>
          <w:tcPr/>
          <w:p>
            <w:pPr>
              <w:pStyle w:val="Compact"/>
              <w:jc w:val="left"/>
            </w:pPr>
            <w:r>
              <w:t xml:space="preserve">超共役</w:t>
            </w:r>
          </w:p>
        </w:tc>
        <w:tc>
          <w:tcPr/>
          <w:p>
            <w:pPr>
              <w:pStyle w:val="Compact"/>
              <w:jc w:val="left"/>
            </w:pPr>
            <w:r>
              <w:t xml:space="preserve">hyperconjugation</w:t>
            </w:r>
          </w:p>
        </w:tc>
      </w:tr>
      <w:tr>
        <w:tc>
          <w:tcPr/>
          <w:p>
            <w:pPr>
              <w:pStyle w:val="Compact"/>
              <w:jc w:val="left"/>
            </w:pPr>
            <w:r>
              <w:t xml:space="preserve">孤對電子</w:t>
            </w:r>
          </w:p>
        </w:tc>
        <w:tc>
          <w:tcPr/>
          <w:p>
            <w:pPr>
              <w:pStyle w:val="Compact"/>
              <w:jc w:val="left"/>
            </w:pPr>
            <w:r>
              <w:t xml:space="preserve">非共有電子対</w:t>
            </w:r>
          </w:p>
        </w:tc>
        <w:tc>
          <w:tcPr/>
          <w:p>
            <w:pPr>
              <w:pStyle w:val="Compact"/>
              <w:jc w:val="left"/>
            </w:pPr>
            <w:r>
              <w:t xml:space="preserve">lone pair</w:t>
            </w:r>
          </w:p>
        </w:tc>
      </w:tr>
      <w:tr>
        <w:tc>
          <w:tcPr/>
          <w:p>
            <w:pPr>
              <w:pStyle w:val="Compact"/>
              <w:jc w:val="left"/>
            </w:pPr>
            <w:r>
              <w:t xml:space="preserve">共軛酸</w:t>
            </w:r>
          </w:p>
        </w:tc>
        <w:tc>
          <w:tcPr/>
          <w:p>
            <w:pPr>
              <w:pStyle w:val="Compact"/>
              <w:jc w:val="left"/>
            </w:pPr>
            <w:r>
              <w:t xml:space="preserve">共役酸</w:t>
            </w:r>
          </w:p>
        </w:tc>
        <w:tc>
          <w:tcPr/>
          <w:p>
            <w:pPr>
              <w:pStyle w:val="Compact"/>
              <w:jc w:val="left"/>
            </w:pPr>
            <w:r>
              <w:t xml:space="preserve">conjugate acid</w:t>
            </w:r>
          </w:p>
        </w:tc>
      </w:tr>
    </w:tbl>
    <w:p>
      <w:pPr>
        <w:pStyle w:val="BodyText"/>
      </w:pPr>
      <w:r>
        <w:rPr>
          <w:bCs/>
          <w:b/>
        </w:rPr>
        <w:t xml:space="preserve">一句速記</w:t>
      </w:r>
      <w:r>
        <w:t xml:space="preserve">　胺的鹼性看 N 上電子密度；推電子基穩定 NH₃⁺ 使鹼性增強（OCH₃ ＞ CH₃ ＞ H ＞ Cl ＞ NO₂）；拉電子基穩定的是陰離子，只讓酸性增強。（速查第142項）</w:t>
      </w:r>
    </w:p>
    <w:p>
      <w:pPr>
        <w:pStyle w:val="BodyText"/>
      </w:pPr>
      <w:r>
        <w:rPr>
          <w:bCs/>
          <w:b/>
        </w:rPr>
        <w:t xml:space="preserve">R2-Q6</w:t>
      </w:r>
    </w:p>
    <w:p>
      <w:pPr>
        <w:pStyle w:val="BodyText"/>
      </w:pPr>
      <w:r>
        <w:t xml:space="preserve">主題：紅外光譜法　</w:t>
      </w:r>
      <w:r>
        <w:rPr>
          <w:bCs/>
          <w:b/>
        </w:rPr>
        <w:t xml:space="preserve">正解：⑤（最も不適切）</w:t>
      </w:r>
      <w:r>
        <w:t xml:space="preserve">　</w:t>
      </w:r>
      <w:r>
        <w:rPr>
          <w:bCs/>
          <w:b/>
        </w:rPr>
        <w:t xml:space="preserve">用戶答對</w:t>
      </w:r>
    </w:p>
    <w:p>
      <w:pPr>
        <w:pStyle w:val="BodyText"/>
      </w:pPr>
      <w:r>
        <w:rPr>
          <w:bCs/>
          <w:b/>
        </w:rPr>
        <w:t xml:space="preserve">⑤ 為何錯</w:t>
      </w:r>
      <w:r>
        <w:t xml:space="preserve">　IR 吸收強度 ∝ (dμ/dx)²（振動時偶極矩的變化）。偶極矩越大吸收越</w:t>
      </w:r>
      <w:r>
        <w:rPr>
          <w:bCs/>
          <w:b/>
        </w:rPr>
        <w:t xml:space="preserve">強</w:t>
      </w:r>
      <w:r>
        <w:t xml:space="preserve">，⑤ 說「弱」是反向。C=O（約 1700 cm⁻¹）通常是全譜最強峰；偶極矩完全不變的振動（N₂、O₂、對稱炔 C≡C）</w:t>
      </w:r>
      <w:r>
        <w:rPr>
          <w:bCs/>
          <w:b/>
        </w:rPr>
        <w:t xml:space="preserve">IR 不活性</w:t>
      </w:r>
      <w:r>
        <w:t xml:space="preserve">，改用拉曼光譜。</w:t>
      </w:r>
    </w:p>
    <w:p>
      <w:pPr>
        <w:pStyle w:val="BodyText"/>
      </w:pPr>
      <w:r>
        <w:rPr>
          <w:bCs/>
          <w:b/>
        </w:rPr>
        <w:t xml:space="preserve">①</w:t>
      </w:r>
      <w:r>
        <w:t xml:space="preserve">　鑑定官能基——正確；1500〜400 cm⁻¹ 為指紋區。</w:t>
      </w:r>
    </w:p>
    <w:p>
      <w:pPr>
        <w:pStyle w:val="BodyText"/>
      </w:pPr>
      <w:r>
        <w:rPr>
          <w:bCs/>
          <w:b/>
        </w:rPr>
        <w:t xml:space="preserve">②③</w:t>
      </w:r>
      <w:r>
        <w:t xml:space="preserve">　虎克定律 ν̃ = (1/2πc)√(k/μ)：k 大（鍵強）、μ 小（原子輕）→ 波數高。X–H（4000〜2500）＞ 三鍵（2500〜2000）＞ 雙鍵（2000〜1500）＞ 指紋區——正確。</w:t>
      </w:r>
    </w:p>
    <w:p>
      <w:pPr>
        <w:pStyle w:val="BodyText"/>
      </w:pPr>
      <w:r>
        <w:rPr>
          <w:bCs/>
          <w:b/>
        </w:rPr>
        <w:t xml:space="preserve">④</w:t>
      </w:r>
      <w:r>
        <w:t xml:space="preserve">　氫鍵把 H 拉向對方 → O–H 鍵變弱、k 下降 → 低波數移動；各分子氫鍵強弱不一 → 吸收疊加成</w:t>
      </w:r>
      <w:r>
        <w:rPr>
          <w:bCs/>
          <w:b/>
        </w:rPr>
        <w:t xml:space="preserve">寬峰</w:t>
      </w:r>
      <w:r>
        <w:t xml:space="preserve">——正確。游離 O–H 約 3600 尖銳；醇 3200〜3400 寬；羧酸二聚體 2500〜3300 非常寬。</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紅外光譜法</w:t>
            </w:r>
          </w:p>
        </w:tc>
        <w:tc>
          <w:tcPr/>
          <w:p>
            <w:pPr>
              <w:pStyle w:val="Compact"/>
              <w:jc w:val="left"/>
            </w:pPr>
            <w:r>
              <w:t xml:space="preserve">赤外分光法</w:t>
            </w:r>
          </w:p>
        </w:tc>
        <w:tc>
          <w:tcPr/>
          <w:p>
            <w:pPr>
              <w:pStyle w:val="Compact"/>
              <w:jc w:val="left"/>
            </w:pPr>
            <w:r>
              <w:t xml:space="preserve">infrared spectroscopy</w:t>
            </w:r>
          </w:p>
        </w:tc>
      </w:tr>
      <w:tr>
        <w:tc>
          <w:tcPr/>
          <w:p>
            <w:pPr>
              <w:pStyle w:val="Compact"/>
              <w:jc w:val="left"/>
            </w:pPr>
            <w:r>
              <w:t xml:space="preserve">波數</w:t>
            </w:r>
          </w:p>
        </w:tc>
        <w:tc>
          <w:tcPr/>
          <w:p>
            <w:pPr>
              <w:pStyle w:val="Compact"/>
              <w:jc w:val="left"/>
            </w:pPr>
            <w:r>
              <w:t xml:space="preserve">波数</w:t>
            </w:r>
          </w:p>
        </w:tc>
        <w:tc>
          <w:tcPr/>
          <w:p>
            <w:pPr>
              <w:pStyle w:val="Compact"/>
              <w:jc w:val="left"/>
            </w:pPr>
            <w:r>
              <w:t xml:space="preserve">wavenumber</w:t>
            </w:r>
          </w:p>
        </w:tc>
      </w:tr>
      <w:tr>
        <w:tc>
          <w:tcPr/>
          <w:p>
            <w:pPr>
              <w:pStyle w:val="Compact"/>
              <w:jc w:val="left"/>
            </w:pPr>
            <w:r>
              <w:t xml:space="preserve">伸縮振動</w:t>
            </w:r>
          </w:p>
        </w:tc>
        <w:tc>
          <w:tcPr/>
          <w:p>
            <w:pPr>
              <w:pStyle w:val="Compact"/>
              <w:jc w:val="left"/>
            </w:pPr>
            <w:r>
              <w:t xml:space="preserve">伸縮振動</w:t>
            </w:r>
          </w:p>
        </w:tc>
        <w:tc>
          <w:tcPr/>
          <w:p>
            <w:pPr>
              <w:pStyle w:val="Compact"/>
              <w:jc w:val="left"/>
            </w:pPr>
            <w:r>
              <w:t xml:space="preserve">stretching vibration</w:t>
            </w:r>
          </w:p>
        </w:tc>
      </w:tr>
      <w:tr>
        <w:tc>
          <w:tcPr/>
          <w:p>
            <w:pPr>
              <w:pStyle w:val="Compact"/>
              <w:jc w:val="left"/>
            </w:pPr>
            <w:r>
              <w:t xml:space="preserve">偶極矩</w:t>
            </w:r>
          </w:p>
        </w:tc>
        <w:tc>
          <w:tcPr/>
          <w:p>
            <w:pPr>
              <w:pStyle w:val="Compact"/>
              <w:jc w:val="left"/>
            </w:pPr>
            <w:r>
              <w:t xml:space="preserve">双極子モーメント</w:t>
            </w:r>
          </w:p>
        </w:tc>
        <w:tc>
          <w:tcPr/>
          <w:p>
            <w:pPr>
              <w:pStyle w:val="Compact"/>
              <w:jc w:val="left"/>
            </w:pPr>
            <w:r>
              <w:t xml:space="preserve">dipole moment</w:t>
            </w:r>
          </w:p>
        </w:tc>
      </w:tr>
      <w:tr>
        <w:tc>
          <w:tcPr/>
          <w:p>
            <w:pPr>
              <w:pStyle w:val="Compact"/>
              <w:jc w:val="left"/>
            </w:pPr>
            <w:r>
              <w:t xml:space="preserve">吸收帶</w:t>
            </w:r>
          </w:p>
        </w:tc>
        <w:tc>
          <w:tcPr/>
          <w:p>
            <w:pPr>
              <w:pStyle w:val="Compact"/>
              <w:jc w:val="left"/>
            </w:pPr>
            <w:r>
              <w:t xml:space="preserve">吸収帯</w:t>
            </w:r>
          </w:p>
        </w:tc>
        <w:tc>
          <w:tcPr/>
          <w:p>
            <w:pPr>
              <w:pStyle w:val="Compact"/>
              <w:jc w:val="left"/>
            </w:pPr>
            <w:r>
              <w:t xml:space="preserve">absorption band</w:t>
            </w:r>
          </w:p>
        </w:tc>
      </w:tr>
      <w:tr>
        <w:tc>
          <w:tcPr/>
          <w:p>
            <w:pPr>
              <w:pStyle w:val="Compact"/>
              <w:jc w:val="left"/>
            </w:pPr>
            <w:r>
              <w:t xml:space="preserve">指紋區</w:t>
            </w:r>
          </w:p>
        </w:tc>
        <w:tc>
          <w:tcPr/>
          <w:p>
            <w:pPr>
              <w:pStyle w:val="Compact"/>
              <w:jc w:val="left"/>
            </w:pPr>
            <w:r>
              <w:t xml:space="preserve">指紋領域</w:t>
            </w:r>
          </w:p>
        </w:tc>
        <w:tc>
          <w:tcPr/>
          <w:p>
            <w:pPr>
              <w:pStyle w:val="Compact"/>
              <w:jc w:val="left"/>
            </w:pPr>
            <w:r>
              <w:t xml:space="preserve">fingerprint region</w:t>
            </w:r>
          </w:p>
        </w:tc>
      </w:tr>
      <w:tr>
        <w:tc>
          <w:tcPr/>
          <w:p>
            <w:pPr>
              <w:pStyle w:val="Compact"/>
              <w:jc w:val="left"/>
            </w:pPr>
            <w:r>
              <w:t xml:space="preserve">力常數</w:t>
            </w:r>
          </w:p>
        </w:tc>
        <w:tc>
          <w:tcPr/>
          <w:p>
            <w:pPr>
              <w:pStyle w:val="Compact"/>
              <w:jc w:val="left"/>
            </w:pPr>
            <w:r>
              <w:t xml:space="preserve">力の定数</w:t>
            </w:r>
          </w:p>
        </w:tc>
        <w:tc>
          <w:tcPr/>
          <w:p>
            <w:pPr>
              <w:pStyle w:val="Compact"/>
              <w:jc w:val="left"/>
            </w:pPr>
            <w:r>
              <w:t xml:space="preserve">force constant</w:t>
            </w:r>
          </w:p>
        </w:tc>
      </w:tr>
      <w:tr>
        <w:tc>
          <w:tcPr/>
          <w:p>
            <w:pPr>
              <w:pStyle w:val="Compact"/>
              <w:jc w:val="left"/>
            </w:pPr>
            <w:r>
              <w:t xml:space="preserve">約化質量</w:t>
            </w:r>
          </w:p>
        </w:tc>
        <w:tc>
          <w:tcPr/>
          <w:p>
            <w:pPr>
              <w:pStyle w:val="Compact"/>
              <w:jc w:val="left"/>
            </w:pPr>
            <w:r>
              <w:t xml:space="preserve">換算質量</w:t>
            </w:r>
          </w:p>
        </w:tc>
        <w:tc>
          <w:tcPr/>
          <w:p>
            <w:pPr>
              <w:pStyle w:val="Compact"/>
              <w:jc w:val="left"/>
            </w:pPr>
            <w:r>
              <w:t xml:space="preserve">reduced mass</w:t>
            </w:r>
          </w:p>
        </w:tc>
      </w:tr>
      <w:tr>
        <w:tc>
          <w:tcPr/>
          <w:p>
            <w:pPr>
              <w:pStyle w:val="Compact"/>
              <w:jc w:val="left"/>
            </w:pPr>
            <w:r>
              <w:t xml:space="preserve">IR 不活性</w:t>
            </w:r>
          </w:p>
        </w:tc>
        <w:tc>
          <w:tcPr/>
          <w:p>
            <w:pPr>
              <w:pStyle w:val="Compact"/>
              <w:jc w:val="left"/>
            </w:pPr>
            <w:r>
              <w:t xml:space="preserve">赤外不活性</w:t>
            </w:r>
          </w:p>
        </w:tc>
        <w:tc>
          <w:tcPr/>
          <w:p>
            <w:pPr>
              <w:pStyle w:val="Compact"/>
              <w:jc w:val="left"/>
            </w:pPr>
            <w:r>
              <w:t xml:space="preserve">IR inactive</w:t>
            </w:r>
          </w:p>
        </w:tc>
      </w:tr>
      <w:tr>
        <w:tc>
          <w:tcPr/>
          <w:p>
            <w:pPr>
              <w:pStyle w:val="Compact"/>
              <w:jc w:val="left"/>
            </w:pPr>
            <w:r>
              <w:t xml:space="preserve">拉曼光譜</w:t>
            </w:r>
          </w:p>
        </w:tc>
        <w:tc>
          <w:tcPr/>
          <w:p>
            <w:pPr>
              <w:pStyle w:val="Compact"/>
              <w:jc w:val="left"/>
            </w:pPr>
            <w:r>
              <w:t xml:space="preserve">ラマン分光法</w:t>
            </w:r>
          </w:p>
        </w:tc>
        <w:tc>
          <w:tcPr/>
          <w:p>
            <w:pPr>
              <w:pStyle w:val="Compact"/>
              <w:jc w:val="left"/>
            </w:pPr>
            <w:r>
              <w:t xml:space="preserve">Raman spectroscopy</w:t>
            </w:r>
          </w:p>
        </w:tc>
      </w:tr>
    </w:tbl>
    <w:p>
      <w:pPr>
        <w:pStyle w:val="BodyText"/>
      </w:pPr>
      <w:r>
        <w:rPr>
          <w:bCs/>
          <w:b/>
        </w:rPr>
        <w:t xml:space="preserve">一句速記</w:t>
      </w:r>
      <w:r>
        <w:t xml:space="preserve">　IR 吸收強度看振動時偶極矩的變化，極性越大越強、對稱振動不吸收；鍵越強・原子越輕波數越高；氫鍵使吸收變寬並移往低波數。（速查第197項）</w:t>
      </w:r>
    </w:p>
    <w:p>
      <w:pPr>
        <w:pStyle w:val="BodyText"/>
      </w:pPr>
      <w:r>
        <w:rPr>
          <w:bCs/>
          <w:b/>
        </w:rPr>
        <w:t xml:space="preserve">R2-Q7</w:t>
      </w:r>
    </w:p>
    <w:p>
      <w:pPr>
        <w:pStyle w:val="BodyText"/>
      </w:pPr>
      <w:r>
        <w:t xml:space="preserve">主題：經苯炔中間體的胺化（o-クロロアニソール ＋ NaNH₂／液氨）　</w:t>
      </w:r>
      <w:r>
        <w:rPr>
          <w:bCs/>
          <w:b/>
        </w:rPr>
        <w:t xml:space="preserve">正解：③（m-アニシジン）</w:t>
      </w:r>
      <w:r>
        <w:t xml:space="preserve">　</w:t>
      </w:r>
      <w:r>
        <w:rPr>
          <w:bCs/>
          <w:b/>
        </w:rPr>
        <w:t xml:space="preserve">用戶答對</w:t>
      </w:r>
    </w:p>
    <w:p>
      <w:pPr>
        <w:pStyle w:val="BodyText"/>
      </w:pPr>
      <w:r>
        <w:rPr>
          <w:bCs/>
          <w:b/>
        </w:rPr>
        <w:t xml:space="preserve">三步推理</w:t>
      </w:r>
    </w:p>
    <w:p>
      <w:pPr>
        <w:numPr>
          <w:ilvl w:val="0"/>
          <w:numId w:val="1041"/>
        </w:numPr>
      </w:pPr>
      <w:r>
        <w:rPr>
          <w:bCs/>
          <w:b/>
        </w:rPr>
        <w:t xml:space="preserve">苯炔生成位置</w:t>
      </w:r>
      <w:r>
        <w:t xml:space="preserve">：C1＝OCH₃、C2＝Cl。NaNH₂ 拔掉 Cl 相鄰的 H 再脫 Cl⁻；C1 無 H，</w:t>
      </w:r>
      <w:r>
        <w:rPr>
          <w:bCs/>
          <w:b/>
        </w:rPr>
        <w:t xml:space="preserve">只能拔 C3–H</w:t>
      </w:r>
      <w:r>
        <w:t xml:space="preserve"> </w:t>
      </w:r>
      <w:r>
        <w:t xml:space="preserve">→ 苯炔只在 C2≡C3。</w:t>
      </w:r>
    </w:p>
    <w:p>
      <w:pPr>
        <w:numPr>
          <w:ilvl w:val="0"/>
          <w:numId w:val="1041"/>
        </w:numPr>
      </w:pPr>
      <w:r>
        <w:rPr>
          <w:bCs/>
          <w:b/>
        </w:rPr>
        <w:t xml:space="preserve">NH₂⁻ 加成方向</w:t>
      </w:r>
      <w:r>
        <w:t xml:space="preserve">：加到 C3 → 碳負離子在 C2（緊鄰 OCH₃，–I 穩定）✓ → m 體；加到 C2 → 碳負離子在 C3（遠離 OCH₃）且 C2 立體擁擠 ✗ → o 體（少量）。</w:t>
      </w:r>
    </w:p>
    <w:p>
      <w:pPr>
        <w:numPr>
          <w:ilvl w:val="0"/>
          <w:numId w:val="1041"/>
        </w:numPr>
      </w:pPr>
      <w:r>
        <w:rPr>
          <w:bCs/>
          <w:b/>
        </w:rPr>
        <w:t xml:space="preserve">質子化</w:t>
      </w:r>
      <w:r>
        <w:t xml:space="preserve">：C2 碳負離子從 NH₃ 取 H⁺ → 3-甲氧基苯胺。NH₂ 接在離去基的相鄰碳＝</w:t>
      </w:r>
      <w:r>
        <w:rPr>
          <w:bCs/>
          <w:b/>
        </w:rPr>
        <w:t xml:space="preserve">cine 取代</w:t>
      </w:r>
      <w:r>
        <w:t xml:space="preserve">。</w:t>
      </w:r>
    </w:p>
    <w:p>
      <w:pPr>
        <w:pStyle w:val="FirstParagraph"/>
      </w:pPr>
      <w:r>
        <w:rPr>
          <w:bCs/>
          <w:b/>
        </w:rPr>
        <w:t xml:space="preserve">與 R2-Q5 的對比（重點）</w:t>
      </w:r>
      <w:r>
        <w:t xml:space="preserve">　Q5 的 OCH₃ 以 +R 推電子；苯炔的碳負離子在</w:t>
      </w:r>
      <w:r>
        <w:rPr>
          <w:bCs/>
          <w:b/>
        </w:rPr>
        <w:t xml:space="preserve">環平面內的 sp² 軌域</w:t>
      </w:r>
      <w:r>
        <w:t xml:space="preserve">，與 π 系統垂直，共振不能作用，只剩 –I → OCH₃ 在此是</w:t>
      </w:r>
      <w:r>
        <w:rPr>
          <w:bCs/>
          <w:b/>
        </w:rPr>
        <w:t xml:space="preserve">拉電子、穩定負電荷</w:t>
      </w:r>
      <w:r>
        <w:t xml:space="preserve">。</w:t>
      </w:r>
    </w:p>
    <w:p>
      <w:pPr>
        <w:pStyle w:val="BodyText"/>
      </w:pPr>
      <w:r>
        <w:rPr>
          <w:bCs/>
          <w:b/>
        </w:rPr>
        <w:t xml:space="preserve">錯誤選項</w:t>
      </w:r>
      <w:r>
        <w:t xml:space="preserve">　①：碳負離子落在遠端不穩定。②④⑤：含 p 體，但苯炔只在 C2/C3，</w:t>
      </w:r>
      <w:r>
        <w:rPr>
          <w:bCs/>
          <w:b/>
        </w:rPr>
        <w:t xml:space="preserve">NH₂ 不可能到 C4</w:t>
      </w:r>
      <w:r>
        <w:t xml:space="preserve">，結構上不可能。</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苯炔</w:t>
            </w:r>
          </w:p>
        </w:tc>
        <w:tc>
          <w:tcPr/>
          <w:p>
            <w:pPr>
              <w:pStyle w:val="Compact"/>
              <w:jc w:val="left"/>
            </w:pPr>
            <w:r>
              <w:t xml:space="preserve">ベンザイン</w:t>
            </w:r>
          </w:p>
        </w:tc>
        <w:tc>
          <w:tcPr/>
          <w:p>
            <w:pPr>
              <w:pStyle w:val="Compact"/>
              <w:jc w:val="left"/>
            </w:pPr>
            <w:r>
              <w:t xml:space="preserve">benzyne (aryne)</w:t>
            </w:r>
          </w:p>
        </w:tc>
      </w:tr>
      <w:tr>
        <w:tc>
          <w:tcPr/>
          <w:p>
            <w:pPr>
              <w:pStyle w:val="Compact"/>
              <w:jc w:val="left"/>
            </w:pPr>
            <w:r>
              <w:t xml:space="preserve">鄰氯苯甲醚</w:t>
            </w:r>
          </w:p>
        </w:tc>
        <w:tc>
          <w:tcPr/>
          <w:p>
            <w:pPr>
              <w:pStyle w:val="Compact"/>
              <w:jc w:val="left"/>
            </w:pPr>
            <w:r>
              <w:t xml:space="preserve">o-クロロアニソール</w:t>
            </w:r>
          </w:p>
        </w:tc>
        <w:tc>
          <w:tcPr/>
          <w:p>
            <w:pPr>
              <w:pStyle w:val="Compact"/>
              <w:jc w:val="left"/>
            </w:pPr>
            <w:r>
              <w:t xml:space="preserve">o-chloroanisole</w:t>
            </w:r>
          </w:p>
        </w:tc>
      </w:tr>
      <w:tr>
        <w:tc>
          <w:tcPr/>
          <w:p>
            <w:pPr>
              <w:pStyle w:val="Compact"/>
              <w:jc w:val="left"/>
            </w:pPr>
            <w:r>
              <w:t xml:space="preserve">甲氧基苯胺</w:t>
            </w:r>
          </w:p>
        </w:tc>
        <w:tc>
          <w:tcPr/>
          <w:p>
            <w:pPr>
              <w:pStyle w:val="Compact"/>
              <w:jc w:val="left"/>
            </w:pPr>
            <w:r>
              <w:t xml:space="preserve">アニシジン</w:t>
            </w:r>
          </w:p>
        </w:tc>
        <w:tc>
          <w:tcPr/>
          <w:p>
            <w:pPr>
              <w:pStyle w:val="Compact"/>
              <w:jc w:val="left"/>
            </w:pPr>
            <w:r>
              <w:t xml:space="preserve">anisidine</w:t>
            </w:r>
          </w:p>
        </w:tc>
      </w:tr>
      <w:tr>
        <w:tc>
          <w:tcPr/>
          <w:p>
            <w:pPr>
              <w:pStyle w:val="Compact"/>
              <w:jc w:val="left"/>
            </w:pPr>
            <w:r>
              <w:t xml:space="preserve">氨基鈉</w:t>
            </w:r>
          </w:p>
        </w:tc>
        <w:tc>
          <w:tcPr/>
          <w:p>
            <w:pPr>
              <w:pStyle w:val="Compact"/>
              <w:jc w:val="left"/>
            </w:pPr>
            <w:r>
              <w:t xml:space="preserve">ナトリウムアミド</w:t>
            </w:r>
          </w:p>
        </w:tc>
        <w:tc>
          <w:tcPr/>
          <w:p>
            <w:pPr>
              <w:pStyle w:val="Compact"/>
              <w:jc w:val="left"/>
            </w:pPr>
            <w:r>
              <w:t xml:space="preserve">sodium amide</w:t>
            </w:r>
          </w:p>
        </w:tc>
      </w:tr>
      <w:tr>
        <w:tc>
          <w:tcPr/>
          <w:p>
            <w:pPr>
              <w:pStyle w:val="Compact"/>
              <w:jc w:val="left"/>
            </w:pPr>
            <w:r>
              <w:t xml:space="preserve">液氨</w:t>
            </w:r>
          </w:p>
        </w:tc>
        <w:tc>
          <w:tcPr/>
          <w:p>
            <w:pPr>
              <w:pStyle w:val="Compact"/>
              <w:jc w:val="left"/>
            </w:pPr>
            <w:r>
              <w:t xml:space="preserve">液体アンモニア</w:t>
            </w:r>
          </w:p>
        </w:tc>
        <w:tc>
          <w:tcPr/>
          <w:p>
            <w:pPr>
              <w:pStyle w:val="Compact"/>
              <w:jc w:val="left"/>
            </w:pPr>
            <w:r>
              <w:t xml:space="preserve">liquid ammonia</w:t>
            </w:r>
          </w:p>
        </w:tc>
      </w:tr>
      <w:tr>
        <w:tc>
          <w:tcPr/>
          <w:p>
            <w:pPr>
              <w:pStyle w:val="Compact"/>
              <w:jc w:val="left"/>
            </w:pPr>
            <w:r>
              <w:t xml:space="preserve">消去-加成機構</w:t>
            </w:r>
          </w:p>
        </w:tc>
        <w:tc>
          <w:tcPr/>
          <w:p>
            <w:pPr>
              <w:pStyle w:val="Compact"/>
              <w:jc w:val="left"/>
            </w:pPr>
            <w:r>
              <w:t xml:space="preserve">脱離-付加機構</w:t>
            </w:r>
          </w:p>
        </w:tc>
        <w:tc>
          <w:tcPr/>
          <w:p>
            <w:pPr>
              <w:pStyle w:val="Compact"/>
              <w:jc w:val="left"/>
            </w:pPr>
            <w:r>
              <w:t xml:space="preserve">elimination–addition mechanism</w:t>
            </w:r>
          </w:p>
        </w:tc>
      </w:tr>
      <w:tr>
        <w:tc>
          <w:tcPr/>
          <w:p>
            <w:pPr>
              <w:pStyle w:val="Compact"/>
              <w:jc w:val="left"/>
            </w:pPr>
            <w:r>
              <w:t xml:space="preserve">cine 取代</w:t>
            </w:r>
          </w:p>
        </w:tc>
        <w:tc>
          <w:tcPr/>
          <w:p>
            <w:pPr>
              <w:pStyle w:val="Compact"/>
              <w:jc w:val="left"/>
            </w:pPr>
            <w:r>
              <w:t xml:space="preserve">シネ置換</w:t>
            </w:r>
          </w:p>
        </w:tc>
        <w:tc>
          <w:tcPr/>
          <w:p>
            <w:pPr>
              <w:pStyle w:val="Compact"/>
              <w:jc w:val="left"/>
            </w:pPr>
            <w:r>
              <w:t xml:space="preserve">cine substitution</w:t>
            </w:r>
          </w:p>
        </w:tc>
      </w:tr>
    </w:tbl>
    <w:p>
      <w:pPr>
        <w:pStyle w:val="BodyText"/>
      </w:pPr>
      <w:r>
        <w:rPr>
          <w:bCs/>
          <w:b/>
        </w:rPr>
        <w:t xml:space="preserve">一句速記</w:t>
      </w:r>
      <w:r>
        <w:t xml:space="preserve">　苯炔只在離去基與其相鄰 C–H 之間生成；親核劑加成後碳負離子落在靠近拉電子基的一端；苯炔碳負離子在 sp² 平面內，只看誘導效應。（速查第198項）</w:t>
      </w:r>
    </w:p>
    <w:p>
      <w:pPr>
        <w:pStyle w:val="BodyText"/>
      </w:pPr>
      <w:r>
        <w:rPr>
          <w:bCs/>
          <w:b/>
        </w:rPr>
        <w:t xml:space="preserve">R2-Q8</w:t>
      </w:r>
    </w:p>
    <w:p>
      <w:pPr>
        <w:pStyle w:val="BodyText"/>
      </w:pPr>
      <w:r>
        <w:t xml:space="preserve">主題：日本一次能源供給構成（2017 年度統計）　</w:t>
      </w:r>
      <w:r>
        <w:rPr>
          <w:bCs/>
          <w:b/>
        </w:rPr>
        <w:t xml:space="preserve">正解：②（石炭 30% 以上＝錯誤）</w:t>
      </w:r>
      <w:r>
        <w:t xml:space="preserve">　</w:t>
      </w:r>
      <w:r>
        <w:rPr>
          <w:bCs/>
          <w:b/>
        </w:rPr>
        <w:t xml:space="preserve">純背誦題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能源</w:t>
            </w:r>
          </w:p>
        </w:tc>
        <w:tc>
          <w:tcPr/>
          <w:p>
            <w:pPr>
              <w:pStyle w:val="Compact"/>
              <w:jc w:val="left"/>
            </w:pPr>
            <w:r>
              <w:t xml:space="preserve">2017 年度占比</w:t>
            </w:r>
          </w:p>
        </w:tc>
        <w:tc>
          <w:tcPr/>
          <w:p>
            <w:pPr>
              <w:pStyle w:val="Compact"/>
              <w:jc w:val="left"/>
            </w:pPr>
            <w:r>
              <w:t xml:space="preserve">選項</w:t>
            </w:r>
          </w:p>
        </w:tc>
        <w:tc>
          <w:tcPr/>
          <w:p>
            <w:pPr>
              <w:pStyle w:val="Compact"/>
              <w:jc w:val="left"/>
            </w:pPr>
            <w:r>
              <w:t xml:space="preserve">判定</w:t>
            </w:r>
          </w:p>
        </w:tc>
      </w:tr>
      <w:tr>
        <w:tc>
          <w:tcPr/>
          <w:p>
            <w:pPr>
              <w:pStyle w:val="Compact"/>
              <w:jc w:val="left"/>
            </w:pPr>
            <w:r>
              <w:t xml:space="preserve">石油</w:t>
            </w:r>
          </w:p>
        </w:tc>
        <w:tc>
          <w:tcPr/>
          <w:p>
            <w:pPr>
              <w:pStyle w:val="Compact"/>
              <w:jc w:val="left"/>
            </w:pPr>
            <w:r>
              <w:t xml:space="preserve">約 39%</w:t>
            </w:r>
          </w:p>
        </w:tc>
        <w:tc>
          <w:tcPr/>
          <w:p>
            <w:pPr>
              <w:pStyle w:val="Compact"/>
              <w:jc w:val="left"/>
            </w:pPr>
            <w:r>
              <w:t xml:space="preserve">① 40% 以下</w:t>
            </w:r>
          </w:p>
        </w:tc>
        <w:tc>
          <w:tcPr/>
          <w:p>
            <w:pPr>
              <w:pStyle w:val="Compact"/>
              <w:jc w:val="left"/>
            </w:pPr>
            <w:r>
              <w:t xml:space="preserve">✓</w:t>
            </w:r>
          </w:p>
        </w:tc>
      </w:tr>
      <w:tr>
        <w:tc>
          <w:tcPr/>
          <w:p>
            <w:pPr>
              <w:pStyle w:val="Compact"/>
              <w:jc w:val="left"/>
            </w:pPr>
            <w:r>
              <w:t xml:space="preserve">石炭</w:t>
            </w:r>
          </w:p>
        </w:tc>
        <w:tc>
          <w:tcPr/>
          <w:p>
            <w:pPr>
              <w:pStyle w:val="Compact"/>
              <w:jc w:val="left"/>
            </w:pPr>
            <w:r>
              <w:rPr>
                <w:bCs/>
                <w:b/>
              </w:rPr>
              <w:t xml:space="preserve">約 25%</w:t>
            </w:r>
          </w:p>
        </w:tc>
        <w:tc>
          <w:tcPr/>
          <w:p>
            <w:pPr>
              <w:pStyle w:val="Compact"/>
              <w:jc w:val="left"/>
            </w:pPr>
            <w:r>
              <w:t xml:space="preserve">② 30% 以上</w:t>
            </w:r>
          </w:p>
        </w:tc>
        <w:tc>
          <w:tcPr/>
          <w:p>
            <w:pPr>
              <w:pStyle w:val="Compact"/>
              <w:jc w:val="left"/>
            </w:pPr>
            <w:r>
              <w:rPr>
                <w:bCs/>
                <w:b/>
              </w:rPr>
              <w:t xml:space="preserve">✗</w:t>
            </w:r>
          </w:p>
        </w:tc>
      </w:tr>
      <w:tr>
        <w:tc>
          <w:tcPr/>
          <w:p>
            <w:pPr>
              <w:pStyle w:val="Compact"/>
              <w:jc w:val="left"/>
            </w:pPr>
            <w:r>
              <w:t xml:space="preserve">天然氣</w:t>
            </w:r>
          </w:p>
        </w:tc>
        <w:tc>
          <w:tcPr/>
          <w:p>
            <w:pPr>
              <w:pStyle w:val="Compact"/>
              <w:jc w:val="left"/>
            </w:pPr>
            <w:r>
              <w:t xml:space="preserve">約 23%</w:t>
            </w:r>
          </w:p>
        </w:tc>
        <w:tc>
          <w:tcPr/>
          <w:p>
            <w:pPr>
              <w:pStyle w:val="Compact"/>
              <w:jc w:val="left"/>
            </w:pPr>
            <w:r>
              <w:t xml:space="preserve">③ 20% 以上</w:t>
            </w:r>
          </w:p>
        </w:tc>
        <w:tc>
          <w:tcPr/>
          <w:p>
            <w:pPr>
              <w:pStyle w:val="Compact"/>
              <w:jc w:val="left"/>
            </w:pPr>
            <w:r>
              <w:t xml:space="preserve">✓</w:t>
            </w:r>
          </w:p>
        </w:tc>
      </w:tr>
      <w:tr>
        <w:tc>
          <w:tcPr/>
          <w:p>
            <w:pPr>
              <w:pStyle w:val="Compact"/>
              <w:jc w:val="left"/>
            </w:pPr>
            <w:r>
              <w:t xml:space="preserve">再生能源（含水力）</w:t>
            </w:r>
          </w:p>
        </w:tc>
        <w:tc>
          <w:tcPr/>
          <w:p>
            <w:pPr>
              <w:pStyle w:val="Compact"/>
              <w:jc w:val="left"/>
            </w:pPr>
            <w:r>
              <w:t xml:space="preserve">約 11%（水力約 3.5％＋其他約 7.6％）</w:t>
            </w:r>
          </w:p>
        </w:tc>
        <w:tc>
          <w:tcPr/>
          <w:p>
            <w:pPr>
              <w:pStyle w:val="Compact"/>
              <w:jc w:val="left"/>
            </w:pPr>
            <w:r>
              <w:t xml:space="preserve">④ 10% 以上</w:t>
            </w:r>
          </w:p>
        </w:tc>
        <w:tc>
          <w:tcPr/>
          <w:p>
            <w:pPr>
              <w:pStyle w:val="Compact"/>
              <w:jc w:val="left"/>
            </w:pPr>
            <w:r>
              <w:t xml:space="preserve">✓</w:t>
            </w:r>
          </w:p>
        </w:tc>
      </w:tr>
      <w:tr>
        <w:tc>
          <w:tcPr/>
          <w:p>
            <w:pPr>
              <w:pStyle w:val="Compact"/>
              <w:jc w:val="left"/>
            </w:pPr>
            <w:r>
              <w:t xml:space="preserve">核能</w:t>
            </w:r>
          </w:p>
        </w:tc>
        <w:tc>
          <w:tcPr/>
          <w:p>
            <w:pPr>
              <w:pStyle w:val="Compact"/>
              <w:jc w:val="left"/>
            </w:pPr>
            <w:r>
              <w:t xml:space="preserve">約 1.4%</w:t>
            </w:r>
          </w:p>
        </w:tc>
        <w:tc>
          <w:tcPr/>
          <w:p>
            <w:pPr>
              <w:pStyle w:val="Compact"/>
              <w:jc w:val="left"/>
            </w:pPr>
            <w:r>
              <w:t xml:space="preserve">⑤ 5% 以下</w:t>
            </w:r>
          </w:p>
        </w:tc>
        <w:tc>
          <w:tcPr/>
          <w:p>
            <w:pPr>
              <w:pStyle w:val="Compact"/>
              <w:jc w:val="left"/>
            </w:pPr>
            <w:r>
              <w:t xml:space="preserve">✓</w:t>
            </w:r>
          </w:p>
        </w:tc>
      </w:tr>
    </w:tbl>
    <w:p>
      <w:pPr>
        <w:pStyle w:val="BodyText"/>
      </w:pPr>
      <w:r>
        <w:rPr>
          <w:bCs/>
          <w:b/>
        </w:rPr>
        <w:t xml:space="preserve">用戶失誤（選④）</w:t>
      </w:r>
      <w:r>
        <w:t xml:space="preserve">　漏看括號「</w:t>
      </w:r>
      <w:r>
        <w:rPr>
          <w:bCs/>
          <w:b/>
        </w:rPr>
        <w:t xml:space="preserve">含む水力</w:t>
      </w:r>
      <w:r>
        <w:t xml:space="preserve">」。不含水力約 7.6%，含水力約 11%。括號內的計算範圍必須確認。</w:t>
      </w:r>
    </w:p>
    <w:p>
      <w:pPr>
        <w:pStyle w:val="BodyText"/>
      </w:pPr>
      <w:r>
        <w:rPr>
          <w:bCs/>
          <w:b/>
        </w:rPr>
        <w:t xml:space="preserve">加總檢驗</w:t>
      </w:r>
      <w:r>
        <w:t xml:space="preserve">　石油≈40＋石炭≥30＋天然氣≥20＋再生≥10 已約 100%，五個門檻不可能同時成立 → 必有一個數字被誇大。</w:t>
      </w:r>
    </w:p>
    <w:p>
      <w:pPr>
        <w:pStyle w:val="BodyText"/>
      </w:pPr>
      <w:r>
        <w:rPr>
          <w:bCs/>
          <w:b/>
        </w:rPr>
        <w:t xml:space="preserve">事實邏輯</w:t>
      </w:r>
      <w:r>
        <w:t xml:space="preserve">　福島後核電幾乎全停 → 由 LNG 與石炭火力補位；石炭 2010 年代維持約 25%，未超過 30%。石油 1973 年約 75% → 2010 年代約 40%。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一次能源供給</w:t>
            </w:r>
          </w:p>
        </w:tc>
        <w:tc>
          <w:tcPr/>
          <w:p>
            <w:pPr>
              <w:pStyle w:val="Compact"/>
              <w:jc w:val="left"/>
            </w:pPr>
            <w:r>
              <w:t xml:space="preserve">一次エネルギー供給</w:t>
            </w:r>
          </w:p>
        </w:tc>
        <w:tc>
          <w:tcPr/>
          <w:p>
            <w:pPr>
              <w:pStyle w:val="Compact"/>
              <w:jc w:val="left"/>
            </w:pPr>
            <w:r>
              <w:t xml:space="preserve">primary energy supply</w:t>
            </w:r>
          </w:p>
        </w:tc>
      </w:tr>
      <w:tr>
        <w:tc>
          <w:tcPr/>
          <w:p>
            <w:pPr>
              <w:pStyle w:val="Compact"/>
              <w:jc w:val="left"/>
            </w:pPr>
            <w:r>
              <w:t xml:space="preserve">液化天然氣</w:t>
            </w:r>
          </w:p>
        </w:tc>
        <w:tc>
          <w:tcPr/>
          <w:p>
            <w:pPr>
              <w:pStyle w:val="Compact"/>
              <w:jc w:val="left"/>
            </w:pPr>
            <w:r>
              <w:t xml:space="preserve">液化天然ガス（LNG）</w:t>
            </w:r>
          </w:p>
        </w:tc>
        <w:tc>
          <w:tcPr/>
          <w:p>
            <w:pPr>
              <w:pStyle w:val="Compact"/>
              <w:jc w:val="left"/>
            </w:pPr>
            <w:r>
              <w:t xml:space="preserve">liquefied natural gas</w:t>
            </w:r>
          </w:p>
        </w:tc>
      </w:tr>
      <w:tr>
        <w:tc>
          <w:tcPr/>
          <w:p>
            <w:pPr>
              <w:pStyle w:val="Compact"/>
              <w:jc w:val="left"/>
            </w:pPr>
            <w:r>
              <w:t xml:space="preserve">再生能源</w:t>
            </w:r>
          </w:p>
        </w:tc>
        <w:tc>
          <w:tcPr/>
          <w:p>
            <w:pPr>
              <w:pStyle w:val="Compact"/>
              <w:jc w:val="left"/>
            </w:pPr>
            <w:r>
              <w:t xml:space="preserve">再生可能エネルギー</w:t>
            </w:r>
          </w:p>
        </w:tc>
        <w:tc>
          <w:tcPr/>
          <w:p>
            <w:pPr>
              <w:pStyle w:val="Compact"/>
              <w:jc w:val="left"/>
            </w:pPr>
            <w:r>
              <w:t xml:space="preserve">renewable energy</w:t>
            </w:r>
          </w:p>
        </w:tc>
      </w:tr>
      <w:tr>
        <w:tc>
          <w:tcPr/>
          <w:p>
            <w:pPr>
              <w:pStyle w:val="Compact"/>
              <w:jc w:val="left"/>
            </w:pPr>
            <w:r>
              <w:t xml:space="preserve">核能</w:t>
            </w:r>
          </w:p>
        </w:tc>
        <w:tc>
          <w:tcPr/>
          <w:p>
            <w:pPr>
              <w:pStyle w:val="Compact"/>
              <w:jc w:val="left"/>
            </w:pPr>
            <w:r>
              <w:t xml:space="preserve">原子力</w:t>
            </w:r>
          </w:p>
        </w:tc>
        <w:tc>
          <w:tcPr/>
          <w:p>
            <w:pPr>
              <w:pStyle w:val="Compact"/>
              <w:jc w:val="left"/>
            </w:pPr>
            <w:r>
              <w:t xml:space="preserve">nuclear power</w:t>
            </w:r>
          </w:p>
        </w:tc>
      </w:tr>
      <w:tr>
        <w:tc>
          <w:tcPr/>
          <w:p>
            <w:pPr>
              <w:pStyle w:val="Compact"/>
              <w:jc w:val="left"/>
            </w:pPr>
            <w:r>
              <w:t xml:space="preserve">能源白皮書</w:t>
            </w:r>
          </w:p>
        </w:tc>
        <w:tc>
          <w:tcPr/>
          <w:p>
            <w:pPr>
              <w:pStyle w:val="Compact"/>
              <w:jc w:val="left"/>
            </w:pPr>
            <w:r>
              <w:t xml:space="preserve">エネルギー白書</w:t>
            </w:r>
          </w:p>
        </w:tc>
        <w:tc>
          <w:tcPr/>
          <w:p>
            <w:pPr>
              <w:pStyle w:val="Compact"/>
              <w:jc w:val="left"/>
            </w:pPr>
            <w:r>
              <w:t xml:space="preserve">Energy White Paper</w:t>
            </w:r>
          </w:p>
        </w:tc>
      </w:tr>
    </w:tbl>
    <w:p>
      <w:pPr>
        <w:pStyle w:val="BodyText"/>
      </w:pPr>
      <w:r>
        <w:rPr>
          <w:bCs/>
          <w:b/>
        </w:rPr>
        <w:t xml:space="preserve">一句速記</w:t>
      </w:r>
      <w:r>
        <w:t xml:space="preserve">　2017 年度：石油約 39%、石炭約 25%、天然氣約 23%、再生能源含水力約 11%、核能約 1.4%；石炭不到 30%。（速查第199項）</w:t>
      </w:r>
    </w:p>
    <w:p>
      <w:pPr>
        <w:pStyle w:val="BodyText"/>
      </w:pPr>
      <w:r>
        <w:rPr>
          <w:bCs/>
          <w:b/>
        </w:rPr>
        <w:t xml:space="preserve">R2（問1〜問8）　本批失點紀錄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失點類型</w:t>
            </w:r>
          </w:p>
        </w:tc>
        <w:tc>
          <w:tcPr/>
          <w:p>
            <w:pPr>
              <w:pStyle w:val="Compact"/>
              <w:jc w:val="left"/>
            </w:pPr>
            <w:r>
              <w:t xml:space="preserve">對策</w:t>
            </w:r>
          </w:p>
        </w:tc>
      </w:tr>
      <w:tr>
        <w:tc>
          <w:tcPr/>
          <w:p>
            <w:pPr>
              <w:pStyle w:val="Compact"/>
              <w:jc w:val="left"/>
            </w:pPr>
            <w:r>
              <w:t xml:space="preserve">Q1</w:t>
            </w:r>
          </w:p>
        </w:tc>
        <w:tc>
          <w:tcPr/>
          <w:p>
            <w:pPr>
              <w:pStyle w:val="Compact"/>
              <w:jc w:val="left"/>
            </w:pPr>
            <w:r>
              <w:t xml:space="preserve">把分子數（1／2）誤解為產物數</w:t>
            </w:r>
          </w:p>
        </w:tc>
        <w:tc>
          <w:tcPr/>
          <w:p>
            <w:pPr>
              <w:pStyle w:val="Compact"/>
              <w:jc w:val="left"/>
            </w:pPr>
            <w:r>
              <w:t xml:space="preserve">1／2＝決速步分子數</w:t>
            </w:r>
          </w:p>
        </w:tc>
      </w:tr>
      <w:tr>
        <w:tc>
          <w:tcPr/>
          <w:p>
            <w:pPr>
              <w:pStyle w:val="Compact"/>
              <w:jc w:val="left"/>
            </w:pPr>
            <w:r>
              <w:t xml:space="preserve">Q2</w:t>
            </w:r>
          </w:p>
        </w:tc>
        <w:tc>
          <w:tcPr/>
          <w:p>
            <w:pPr>
              <w:pStyle w:val="Compact"/>
              <w:jc w:val="left"/>
            </w:pPr>
            <w:r>
              <w:t xml:space="preserve">放棄正確直覺（④→①）</w:t>
            </w:r>
          </w:p>
        </w:tc>
        <w:tc>
          <w:tcPr/>
          <w:p>
            <w:pPr>
              <w:pStyle w:val="Compact"/>
              <w:jc w:val="left"/>
            </w:pPr>
            <w:r>
              <w:t xml:space="preserve">改答案前須有能推翻原判斷的機制</w:t>
            </w:r>
          </w:p>
        </w:tc>
      </w:tr>
      <w:tr>
        <w:tc>
          <w:tcPr/>
          <w:p>
            <w:pPr>
              <w:pStyle w:val="Compact"/>
              <w:jc w:val="left"/>
            </w:pPr>
            <w:r>
              <w:t xml:space="preserve">Q3</w:t>
            </w:r>
          </w:p>
        </w:tc>
        <w:tc>
          <w:tcPr/>
          <w:p>
            <w:pPr>
              <w:pStyle w:val="Compact"/>
              <w:jc w:val="left"/>
            </w:pPr>
            <w:r>
              <w:t xml:space="preserve">未把 Q1 框架套到碳親核劑（強鹼×二級＝E2）</w:t>
            </w:r>
          </w:p>
        </w:tc>
        <w:tc>
          <w:tcPr/>
          <w:p>
            <w:pPr>
              <w:pStyle w:val="Compact"/>
              <w:jc w:val="left"/>
            </w:pPr>
            <w:r>
              <w:t xml:space="preserve">先判親核劑鹼性，再判鹵化物級數</w:t>
            </w:r>
          </w:p>
        </w:tc>
      </w:tr>
      <w:tr>
        <w:tc>
          <w:tcPr/>
          <w:p>
            <w:pPr>
              <w:pStyle w:val="Compact"/>
              <w:jc w:val="left"/>
            </w:pPr>
            <w:r>
              <w:t xml:space="preserve">Q5</w:t>
            </w:r>
          </w:p>
        </w:tc>
        <w:tc>
          <w:tcPr/>
          <w:p>
            <w:pPr>
              <w:pStyle w:val="Compact"/>
              <w:jc w:val="left"/>
            </w:pPr>
            <w:r>
              <w:t xml:space="preserve">穩定化方向顛倒（拉電子基穩定陽離子）</w:t>
            </w:r>
          </w:p>
        </w:tc>
        <w:tc>
          <w:tcPr/>
          <w:p>
            <w:pPr>
              <w:pStyle w:val="Compact"/>
              <w:jc w:val="left"/>
            </w:pPr>
            <w:r>
              <w:t xml:space="preserve">陰離子靠拉電子基、陽離子靠推電子基</w:t>
            </w:r>
          </w:p>
        </w:tc>
      </w:tr>
      <w:tr>
        <w:tc>
          <w:tcPr/>
          <w:p>
            <w:pPr>
              <w:pStyle w:val="Compact"/>
              <w:jc w:val="left"/>
            </w:pPr>
            <w:r>
              <w:t xml:space="preserve">Q8</w:t>
            </w:r>
          </w:p>
        </w:tc>
        <w:tc>
          <w:tcPr/>
          <w:p>
            <w:pPr>
              <w:pStyle w:val="Compact"/>
              <w:jc w:val="left"/>
            </w:pPr>
            <w:r>
              <w:t xml:space="preserve">漏看括號「含む水力」</w:t>
            </w:r>
          </w:p>
        </w:tc>
        <w:tc>
          <w:tcPr/>
          <w:p>
            <w:pPr>
              <w:pStyle w:val="Compact"/>
              <w:jc w:val="left"/>
            </w:pPr>
            <w:r>
              <w:t xml:space="preserve">統計題先確認分母與計算範圍</w:t>
            </w:r>
          </w:p>
        </w:tc>
      </w:tr>
    </w:tbl>
    <w:p>
      <w:pPr>
        <w:pStyle w:val="BodyText"/>
      </w:pPr>
      <w:r>
        <w:rPr>
          <w:iCs/>
          <w:i/>
        </w:rPr>
        <w:t xml:space="preserve">出處：</w:t>
      </w:r>
      <w:r>
        <w:rPr>
          <w:iCs/>
          <w:i/>
          <w:bCs/>
          <w:b/>
        </w:rPr>
        <w:t xml:space="preserve">R2-Q1〜Q8</w:t>
      </w:r>
    </w:p>
    <w:p>
      <w:pPr>
        <w:pStyle w:val="BodyText"/>
      </w:pPr>
      <w:r>
        <w:rPr>
          <w:bCs/>
          <w:b/>
        </w:rPr>
        <w:t xml:space="preserve">令和2年度　問9〜問14</w:t>
      </w:r>
    </w:p>
    <w:p>
      <w:pPr>
        <w:pStyle w:val="BodyText"/>
      </w:pPr>
      <w:r>
        <w:rPr>
          <w:bCs/>
          <w:b/>
        </w:rPr>
        <w:t xml:space="preserve">R2-Q9</w:t>
      </w:r>
    </w:p>
    <w:p>
      <w:pPr>
        <w:pStyle w:val="BodyText"/>
      </w:pPr>
      <w:r>
        <w:t xml:space="preserve">主題：石油製品的性狀（危險物）　</w:t>
      </w:r>
      <w:r>
        <w:rPr>
          <w:bCs/>
          <w:b/>
        </w:rPr>
        <w:t xml:space="preserve">正解：⑤（最も不適切）</w:t>
      </w:r>
      <w:r>
        <w:t xml:space="preserve">　</w:t>
      </w:r>
      <w:r>
        <w:rPr>
          <w:bCs/>
          <w:b/>
        </w:rPr>
        <w:t xml:space="preserve">用戶答對（但推理前提有誤）</w:t>
      </w:r>
    </w:p>
    <w:p>
      <w:pPr>
        <w:pStyle w:val="BodyText"/>
      </w:pPr>
      <w:r>
        <w:rPr>
          <w:bCs/>
          <w:b/>
        </w:rPr>
        <w:t xml:space="preserve">⑤ 為何錯（前後兩半皆錯）</w:t>
      </w:r>
      <w:r>
        <w:t xml:space="preserve">　灯油約 0.80、軽油約 0.85，木材約 0.4〜0.7 → 灯油・軽油</w:t>
      </w:r>
      <w:r>
        <w:rPr>
          <w:bCs/>
          <w:b/>
        </w:rPr>
        <w:t xml:space="preserve">比木頭重</w:t>
      </w:r>
      <w:r>
        <w:t xml:space="preserve">。重油約 0.9〜1.0，</w:t>
      </w:r>
      <w:r>
        <w:rPr>
          <w:bCs/>
          <w:b/>
        </w:rPr>
        <w:t xml:space="preserve">一般比水輕</w:t>
      </w:r>
      <w:r>
        <w:t xml:space="preserve"> </w:t>
      </w:r>
      <w:r>
        <w:t xml:space="preserve">→ 石油火災不能用水滅火（油浮在水面擴散）。</w:t>
      </w:r>
    </w:p>
    <w:p>
      <w:pPr>
        <w:pStyle w:val="BodyText"/>
      </w:pPr>
      <w:r>
        <w:rPr>
          <w:bCs/>
          <w:b/>
        </w:rPr>
        <w:t xml:space="preserve">用戶推理的錯誤</w:t>
      </w:r>
      <w:r>
        <w:t xml:space="preserve">　①「比水重就會用水封防燃」：水封是</w:t>
      </w:r>
      <w:r>
        <w:rPr>
          <w:bCs/>
          <w:b/>
        </w:rPr>
        <w:t xml:space="preserve">二硫化碳特有</w:t>
      </w:r>
      <w:r>
        <w:t xml:space="preserve">（發火點約 90℃、蒸氣有毒），比水重本身不代表水封。②「乙4 比水重的只有 2 種」：酢酸、クロロベンゼン、ニトロベンゼン、アニリン、エチレングリコール、グリセリン、クレオソート油等皆比水重。</w:t>
      </w:r>
    </w:p>
    <w:p>
      <w:pPr>
        <w:pStyle w:val="BodyText"/>
      </w:pPr>
      <w:r>
        <w:rPr>
          <w:bCs/>
          <w:b/>
        </w:rPr>
        <w:t xml:space="preserve">①</w:t>
      </w:r>
      <w:r>
        <w:t xml:space="preserve">　消防法第 4 類：灯油・軽油＝第二石油類（21〜70℃），重油＝第三石油類（70〜200℃）——正確。</w:t>
      </w:r>
    </w:p>
    <w:p>
      <w:pPr>
        <w:pStyle w:val="BodyText"/>
      </w:pPr>
      <w:r>
        <w:rPr>
          <w:bCs/>
          <w:b/>
        </w:rPr>
        <w:t xml:space="preserve">②</w:t>
      </w:r>
      <w:r>
        <w:t xml:space="preserve">　開放式蒸氣向周圍擴散，須更高溫才在火源處達燃燒下限 → 開放式引火點較高——正確。</w:t>
      </w:r>
    </w:p>
    <w:p>
      <w:pPr>
        <w:pStyle w:val="BodyText"/>
      </w:pPr>
      <w:r>
        <w:rPr>
          <w:bCs/>
          <w:b/>
        </w:rPr>
        <w:t xml:space="preserve">③</w:t>
      </w:r>
      <w:r>
        <w:t xml:space="preserve">　發火點：ガソリン約 300℃ ＞ 重油（重質成分多則低）。長鏈烴自由基連鎖易開始 → 發火點低（與セタン価同理）。</w:t>
      </w:r>
      <w:r>
        <w:rPr>
          <w:bCs/>
          <w:b/>
        </w:rPr>
        <w:t xml:space="preserve">引火點與發火點方向相反</w:t>
      </w:r>
      <w:r>
        <w:t xml:space="preserve">——正確。</w:t>
      </w:r>
    </w:p>
    <w:p>
      <w:pPr>
        <w:pStyle w:val="BodyText"/>
      </w:pPr>
      <w:r>
        <w:rPr>
          <w:bCs/>
          <w:b/>
        </w:rPr>
        <w:t xml:space="preserve">④</w:t>
      </w:r>
      <w:r>
        <w:t xml:space="preserve">　第 4 類蒸氣比重皆 ＞1——正確。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危險物第 4 類</w:t>
            </w:r>
          </w:p>
        </w:tc>
        <w:tc>
          <w:tcPr/>
          <w:p>
            <w:pPr>
              <w:pStyle w:val="Compact"/>
              <w:jc w:val="left"/>
            </w:pPr>
            <w:r>
              <w:t xml:space="preserve">危険物第四類（引火性液体）</w:t>
            </w:r>
          </w:p>
        </w:tc>
        <w:tc>
          <w:tcPr/>
          <w:p>
            <w:pPr>
              <w:pStyle w:val="Compact"/>
              <w:jc w:val="left"/>
            </w:pPr>
            <w:r>
              <w:t xml:space="preserve">Class 4 flammable liquids</w:t>
            </w:r>
          </w:p>
        </w:tc>
      </w:tr>
      <w:tr>
        <w:tc>
          <w:tcPr/>
          <w:p>
            <w:pPr>
              <w:pStyle w:val="Compact"/>
              <w:jc w:val="left"/>
            </w:pPr>
            <w:r>
              <w:t xml:space="preserve">引火點</w:t>
            </w:r>
          </w:p>
        </w:tc>
        <w:tc>
          <w:tcPr/>
          <w:p>
            <w:pPr>
              <w:pStyle w:val="Compact"/>
              <w:jc w:val="left"/>
            </w:pPr>
            <w:r>
              <w:t xml:space="preserve">引火点</w:t>
            </w:r>
          </w:p>
        </w:tc>
        <w:tc>
          <w:tcPr/>
          <w:p>
            <w:pPr>
              <w:pStyle w:val="Compact"/>
              <w:jc w:val="left"/>
            </w:pPr>
            <w:r>
              <w:t xml:space="preserve">flash point</w:t>
            </w:r>
          </w:p>
        </w:tc>
      </w:tr>
      <w:tr>
        <w:tc>
          <w:tcPr/>
          <w:p>
            <w:pPr>
              <w:pStyle w:val="Compact"/>
              <w:jc w:val="left"/>
            </w:pPr>
            <w:r>
              <w:t xml:space="preserve">發火點</w:t>
            </w:r>
          </w:p>
        </w:tc>
        <w:tc>
          <w:tcPr/>
          <w:p>
            <w:pPr>
              <w:pStyle w:val="Compact"/>
              <w:jc w:val="left"/>
            </w:pPr>
            <w:r>
              <w:t xml:space="preserve">発火点（自然発火温度）</w:t>
            </w:r>
          </w:p>
        </w:tc>
        <w:tc>
          <w:tcPr/>
          <w:p>
            <w:pPr>
              <w:pStyle w:val="Compact"/>
              <w:jc w:val="left"/>
            </w:pPr>
            <w:r>
              <w:t xml:space="preserve">autoignition temperature</w:t>
            </w:r>
          </w:p>
        </w:tc>
      </w:tr>
      <w:tr>
        <w:tc>
          <w:tcPr/>
          <w:p>
            <w:pPr>
              <w:pStyle w:val="Compact"/>
              <w:jc w:val="left"/>
            </w:pPr>
            <w:r>
              <w:t xml:space="preserve">閉杯／開杯</w:t>
            </w:r>
          </w:p>
        </w:tc>
        <w:tc>
          <w:tcPr/>
          <w:p>
            <w:pPr>
              <w:pStyle w:val="Compact"/>
              <w:jc w:val="left"/>
            </w:pPr>
            <w:r>
              <w:t xml:space="preserve">密閉式／開放式</w:t>
            </w:r>
          </w:p>
        </w:tc>
        <w:tc>
          <w:tcPr/>
          <w:p>
            <w:pPr>
              <w:pStyle w:val="Compact"/>
              <w:jc w:val="left"/>
            </w:pPr>
            <w:r>
              <w:t xml:space="preserve">closed cup / open cup</w:t>
            </w:r>
          </w:p>
        </w:tc>
      </w:tr>
      <w:tr>
        <w:tc>
          <w:tcPr/>
          <w:p>
            <w:pPr>
              <w:pStyle w:val="Compact"/>
              <w:jc w:val="left"/>
            </w:pPr>
            <w:r>
              <w:t xml:space="preserve">蒸氣比重</w:t>
            </w:r>
          </w:p>
        </w:tc>
        <w:tc>
          <w:tcPr/>
          <w:p>
            <w:pPr>
              <w:pStyle w:val="Compact"/>
              <w:jc w:val="left"/>
            </w:pPr>
            <w:r>
              <w:t xml:space="preserve">蒸気比重</w:t>
            </w:r>
          </w:p>
        </w:tc>
        <w:tc>
          <w:tcPr/>
          <w:p>
            <w:pPr>
              <w:pStyle w:val="Compact"/>
              <w:jc w:val="left"/>
            </w:pPr>
            <w:r>
              <w:t xml:space="preserve">vapor density</w:t>
            </w:r>
          </w:p>
        </w:tc>
      </w:tr>
      <w:tr>
        <w:tc>
          <w:tcPr/>
          <w:p>
            <w:pPr>
              <w:pStyle w:val="Compact"/>
              <w:jc w:val="left"/>
            </w:pPr>
            <w:r>
              <w:t xml:space="preserve">二硫化碳</w:t>
            </w:r>
          </w:p>
        </w:tc>
        <w:tc>
          <w:tcPr/>
          <w:p>
            <w:pPr>
              <w:pStyle w:val="Compact"/>
              <w:jc w:val="left"/>
            </w:pPr>
            <w:r>
              <w:t xml:space="preserve">二硫化炭素</w:t>
            </w:r>
          </w:p>
        </w:tc>
        <w:tc>
          <w:tcPr/>
          <w:p>
            <w:pPr>
              <w:pStyle w:val="Compact"/>
              <w:jc w:val="left"/>
            </w:pPr>
            <w:r>
              <w:t xml:space="preserve">carbon disulfide</w:t>
            </w:r>
          </w:p>
        </w:tc>
      </w:tr>
    </w:tbl>
    <w:p>
      <w:pPr>
        <w:pStyle w:val="BodyText"/>
      </w:pPr>
      <w:r>
        <w:rPr>
          <w:bCs/>
          <w:b/>
        </w:rPr>
        <w:t xml:space="preserve">一句速記</w:t>
      </w:r>
      <w:r>
        <w:t xml:space="preserve">　灯油・軽油比重約 0.8 比木頭重，重油約 0.9〜1.0 仍比水輕；引火點看揮發性（輕質低）、發火點看自燃性（重質低），方向相反。（速查第200項）</w:t>
      </w:r>
    </w:p>
    <w:p>
      <w:pPr>
        <w:pStyle w:val="BodyText"/>
      </w:pPr>
      <w:r>
        <w:rPr>
          <w:bCs/>
          <w:b/>
        </w:rPr>
        <w:t xml:space="preserve">R2-Q10</w:t>
      </w:r>
    </w:p>
    <w:p>
      <w:pPr>
        <w:pStyle w:val="BodyText"/>
      </w:pPr>
      <w:r>
        <w:t xml:space="preserve">主題：原油常壓蒸餾得不到的餾分　</w:t>
      </w:r>
      <w:r>
        <w:rPr>
          <w:bCs/>
          <w:b/>
        </w:rPr>
        <w:t xml:space="preserve">正解：④ 潤滑油</w:t>
      </w:r>
      <w:r>
        <w:t xml:space="preserve">　</w:t>
      </w:r>
      <w:r>
        <w:rPr>
          <w:bCs/>
          <w:b/>
        </w:rPr>
        <w:t xml:space="preserve">用戶答對</w:t>
      </w:r>
    </w:p>
    <w:p>
      <w:pPr>
        <w:pStyle w:val="BodyText"/>
      </w:pPr>
      <w:r>
        <w:rPr>
          <w:bCs/>
          <w:b/>
        </w:rPr>
        <w:t xml:space="preserve">④ 為何</w:t>
      </w:r>
      <w:r>
        <w:t xml:space="preserve">　潤滑油 C20〜C40 以上、沸點約 350〜550℃；常壓下加熱超過 350℃ 先熱分解 → 常壓塔底只有常壓殘油。潤滑油須</w:t>
      </w:r>
      <w:r>
        <w:rPr>
          <w:bCs/>
          <w:b/>
        </w:rPr>
        <w:t xml:space="preserve">減圧蒸留 → 溶剤精製 → 溶剤脱ろう → 水素化仕上げ → 添加剤配合</w:t>
      </w:r>
      <w:r>
        <w:t xml:space="preserve">。</w:t>
      </w:r>
    </w:p>
    <w:p>
      <w:pPr>
        <w:pStyle w:val="BodyText"/>
      </w:pPr>
      <w:r>
        <w:rPr>
          <w:bCs/>
          <w:b/>
        </w:rPr>
        <w:t xml:space="preserve">ナフサ（用戶不認識的選項）</w:t>
      </w:r>
      <w:r>
        <w:t xml:space="preserve">　常壓蒸餾 C5〜C10、30〜180℃ 的粗汽油，中間原料。輕質→石化原料（熱分解製乙烯・丙烯）；重質→接觸改質（高辛烷值汽油＋BTX＋H₂）。</w:t>
      </w:r>
    </w:p>
    <w:p>
      <w:pPr>
        <w:pStyle w:val="BodyText"/>
      </w:pPr>
      <w:r>
        <w:rPr>
          <w:bCs/>
          <w:b/>
        </w:rPr>
        <w:t xml:space="preserve">①</w:t>
      </w:r>
      <w:r>
        <w:t xml:space="preserve">　LPG 的「液化」只是儲運形態，它是塔頂最先蒸出的直留餾分。</w:t>
      </w:r>
    </w:p>
    <w:p>
      <w:pPr>
        <w:pStyle w:val="BodyText"/>
      </w:pPr>
      <w:r>
        <w:rPr>
          <w:bCs/>
          <w:b/>
        </w:rPr>
        <w:t xml:space="preserve">重複論點</w:t>
      </w:r>
      <w:r>
        <w:t xml:space="preserve">　速查第17項 D（H24）同一論點。</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常壓蒸餾／減壓蒸餾</w:t>
            </w:r>
          </w:p>
        </w:tc>
        <w:tc>
          <w:tcPr/>
          <w:p>
            <w:pPr>
              <w:pStyle w:val="Compact"/>
              <w:jc w:val="left"/>
            </w:pPr>
            <w:r>
              <w:t xml:space="preserve">常圧蒸留／減圧蒸留</w:t>
            </w:r>
          </w:p>
        </w:tc>
        <w:tc>
          <w:tcPr/>
          <w:p>
            <w:pPr>
              <w:pStyle w:val="Compact"/>
              <w:jc w:val="left"/>
            </w:pPr>
            <w:r>
              <w:t xml:space="preserve">atmospheric / vacuum distillation</w:t>
            </w:r>
          </w:p>
        </w:tc>
      </w:tr>
      <w:tr>
        <w:tc>
          <w:tcPr/>
          <w:p>
            <w:pPr>
              <w:pStyle w:val="Compact"/>
              <w:jc w:val="left"/>
            </w:pPr>
            <w:r>
              <w:t xml:space="preserve">常壓殘油</w:t>
            </w:r>
          </w:p>
        </w:tc>
        <w:tc>
          <w:tcPr/>
          <w:p>
            <w:pPr>
              <w:pStyle w:val="Compact"/>
              <w:jc w:val="left"/>
            </w:pPr>
            <w:r>
              <w:t xml:space="preserve">常圧残油</w:t>
            </w:r>
          </w:p>
        </w:tc>
        <w:tc>
          <w:tcPr/>
          <w:p>
            <w:pPr>
              <w:pStyle w:val="Compact"/>
              <w:jc w:val="left"/>
            </w:pPr>
            <w:r>
              <w:t xml:space="preserve">atmospheric residue</w:t>
            </w:r>
          </w:p>
        </w:tc>
      </w:tr>
      <w:tr>
        <w:tc>
          <w:tcPr/>
          <w:p>
            <w:pPr>
              <w:pStyle w:val="Compact"/>
              <w:jc w:val="left"/>
            </w:pPr>
            <w:r>
              <w:t xml:space="preserve">粗汽油</w:t>
            </w:r>
          </w:p>
        </w:tc>
        <w:tc>
          <w:tcPr/>
          <w:p>
            <w:pPr>
              <w:pStyle w:val="Compact"/>
              <w:jc w:val="left"/>
            </w:pPr>
            <w:r>
              <w:t xml:space="preserve">ナフサ</w:t>
            </w:r>
          </w:p>
        </w:tc>
        <w:tc>
          <w:tcPr/>
          <w:p>
            <w:pPr>
              <w:pStyle w:val="Compact"/>
              <w:jc w:val="left"/>
            </w:pPr>
            <w:r>
              <w:t xml:space="preserve">naphtha</w:t>
            </w:r>
          </w:p>
        </w:tc>
      </w:tr>
      <w:tr>
        <w:tc>
          <w:tcPr/>
          <w:p>
            <w:pPr>
              <w:pStyle w:val="Compact"/>
              <w:jc w:val="left"/>
            </w:pPr>
            <w:r>
              <w:t xml:space="preserve">脫蠟</w:t>
            </w:r>
          </w:p>
        </w:tc>
        <w:tc>
          <w:tcPr/>
          <w:p>
            <w:pPr>
              <w:pStyle w:val="Compact"/>
              <w:jc w:val="left"/>
            </w:pPr>
            <w:r>
              <w:t xml:space="preserve">脱ろう</w:t>
            </w:r>
          </w:p>
        </w:tc>
        <w:tc>
          <w:tcPr/>
          <w:p>
            <w:pPr>
              <w:pStyle w:val="Compact"/>
              <w:jc w:val="left"/>
            </w:pPr>
            <w:r>
              <w:t xml:space="preserve">dewaxing</w:t>
            </w:r>
          </w:p>
        </w:tc>
      </w:tr>
      <w:tr>
        <w:tc>
          <w:tcPr/>
          <w:p>
            <w:pPr>
              <w:pStyle w:val="Compact"/>
              <w:jc w:val="left"/>
            </w:pPr>
            <w:r>
              <w:t xml:space="preserve">接觸重組</w:t>
            </w:r>
          </w:p>
        </w:tc>
        <w:tc>
          <w:tcPr/>
          <w:p>
            <w:pPr>
              <w:pStyle w:val="Compact"/>
              <w:jc w:val="left"/>
            </w:pPr>
            <w:r>
              <w:t xml:space="preserve">接触改質</w:t>
            </w:r>
          </w:p>
        </w:tc>
        <w:tc>
          <w:tcPr/>
          <w:p>
            <w:pPr>
              <w:pStyle w:val="Compact"/>
              <w:jc w:val="left"/>
            </w:pPr>
            <w:r>
              <w:t xml:space="preserve">catalytic reforming</w:t>
            </w:r>
          </w:p>
        </w:tc>
      </w:tr>
      <w:tr>
        <w:tc>
          <w:tcPr/>
          <w:p>
            <w:pPr>
              <w:pStyle w:val="Compact"/>
              <w:jc w:val="left"/>
            </w:pPr>
            <w:r>
              <w:t xml:space="preserve">基礎油</w:t>
            </w:r>
          </w:p>
        </w:tc>
        <w:tc>
          <w:tcPr/>
          <w:p>
            <w:pPr>
              <w:pStyle w:val="Compact"/>
              <w:jc w:val="left"/>
            </w:pPr>
            <w:r>
              <w:t xml:space="preserve">基油</w:t>
            </w:r>
          </w:p>
        </w:tc>
        <w:tc>
          <w:tcPr/>
          <w:p>
            <w:pPr>
              <w:pStyle w:val="Compact"/>
              <w:jc w:val="left"/>
            </w:pPr>
            <w:r>
              <w:t xml:space="preserve">base oil</w:t>
            </w:r>
          </w:p>
        </w:tc>
      </w:tr>
    </w:tbl>
    <w:p>
      <w:pPr>
        <w:pStyle w:val="BodyText"/>
      </w:pPr>
      <w:r>
        <w:rPr>
          <w:bCs/>
          <w:b/>
        </w:rPr>
        <w:t xml:space="preserve">一句速記</w:t>
      </w:r>
      <w:r>
        <w:t xml:space="preserve">　常壓蒸餾只得 LPG・ナフサ・灯油・軽油・常壓殘油；潤滑油常壓下會先熱分解，須減壓蒸餾再精製。（速查第201項）</w:t>
      </w:r>
    </w:p>
    <w:p>
      <w:pPr>
        <w:pStyle w:val="BodyText"/>
      </w:pPr>
      <w:r>
        <w:rPr>
          <w:bCs/>
          <w:b/>
        </w:rPr>
        <w:t xml:space="preserve">R2-Q11</w:t>
      </w:r>
    </w:p>
    <w:p>
      <w:pPr>
        <w:pStyle w:val="BodyText"/>
      </w:pPr>
      <w:r>
        <w:t xml:space="preserve">主題：自動車ガソリン　</w:t>
      </w:r>
      <w:r>
        <w:rPr>
          <w:bCs/>
          <w:b/>
        </w:rPr>
        <w:t xml:space="preserve">正解：①（最も不適切）</w:t>
      </w:r>
    </w:p>
    <w:p>
      <w:pPr>
        <w:pStyle w:val="BodyText"/>
      </w:pPr>
      <w:r>
        <w:rPr>
          <w:bCs/>
          <w:b/>
        </w:rPr>
        <w:t xml:space="preserve">① 為何錯</w:t>
      </w:r>
      <w:r>
        <w:t xml:space="preserve">　汽油用於</w:t>
      </w:r>
      <w:r>
        <w:rPr>
          <w:bCs/>
          <w:b/>
        </w:rPr>
        <w:t xml:space="preserve">火花點火式</w:t>
      </w:r>
      <w:r>
        <w:t xml:space="preserve">引擎；「圧縮着火式」是柴油引擎（軽油）。後半「農業・林業用同類內燃機」正確——</w:t>
      </w:r>
      <w:r>
        <w:rPr>
          <w:bCs/>
          <w:b/>
        </w:rPr>
        <w:t xml:space="preserve">中間一個詞錯的定義配對錯位</w:t>
      </w:r>
      <w:r>
        <w:t xml:space="preserve">。</w:t>
      </w:r>
    </w:p>
    <w:p>
      <w:pPr>
        <w:pStyle w:val="BodyText"/>
      </w:pPr>
      <w:r>
        <w:rPr>
          <w:bCs/>
          <w:b/>
        </w:rPr>
        <w:t xml:space="preserve">用戶失誤（選③）</w:t>
      </w:r>
      <w:r>
        <w:t xml:space="preserve">　未仔細檢查①，對③的「芳香族辛烷值最高」起疑。</w:t>
      </w:r>
    </w:p>
    <w:p>
      <w:pPr>
        <w:pStyle w:val="BodyText"/>
      </w:pPr>
      <w:r>
        <w:rPr>
          <w:bCs/>
          <w:b/>
        </w:rPr>
        <w:t xml:space="preserve">③ 為何正確</w:t>
      </w:r>
      <w:r>
        <w:t xml:space="preserve">　辛烷值＝抗自燃（爆震）。自燃是自由基連鎖，起點是 C–H 被奪 H。芳香族 sp² C–H 強、苄基自由基共振穩定 → 連鎖難以延續 → 辛烷值最高（甲苯約 120、二甲苯約 117、苯約 100 以上）。順序：芳香族 ＞ 異構烷・烯烴 ＞ 環烷 ＞ 正構烷（正庚烷＝0）。十六烷值順序相反。</w:t>
      </w:r>
      <w:r>
        <w:rPr>
          <w:bCs/>
          <w:b/>
        </w:rPr>
        <w:t xml:space="preserve">C:H 比決定的是煤煙傾向，與辛烷值是不同的判斷軸。</w:t>
      </w:r>
    </w:p>
    <w:p>
      <w:pPr>
        <w:pStyle w:val="BodyText"/>
      </w:pPr>
      <w:r>
        <w:rPr>
          <w:bCs/>
          <w:b/>
        </w:rPr>
        <w:t xml:space="preserve">苯的定位</w:t>
      </w:r>
      <w:r>
        <w:t xml:space="preserve">　辛烷值高，但</w:t>
      </w:r>
      <w:r>
        <w:rPr>
          <w:bCs/>
          <w:b/>
        </w:rPr>
        <w:t xml:space="preserve">致癌</w:t>
      </w:r>
      <w:r>
        <w:t xml:space="preserve"> </w:t>
      </w:r>
      <w:r>
        <w:t xml:space="preserve">→ ④ 限 1 vol% 以下。辛烷值提升實務用甲苯・二甲苯（接觸改質產物）。</w:t>
      </w:r>
    </w:p>
    <w:p>
      <w:pPr>
        <w:pStyle w:val="BodyText"/>
      </w:pPr>
      <w:r>
        <w:rPr>
          <w:bCs/>
          <w:b/>
        </w:rPr>
        <w:t xml:space="preserve">②</w:t>
      </w:r>
      <w:r>
        <w:t xml:space="preserve">　JIS K 2202：1 號 RON 96.0 以上、2 號 89.0 以上——正確。</w:t>
      </w:r>
      <w:r>
        <w:rPr>
          <w:bCs/>
          <w:b/>
        </w:rPr>
        <w:t xml:space="preserve">⑤</w:t>
      </w:r>
      <w:r>
        <w:t xml:space="preserve">　2008 年起硫 10 ppm 以下＝サルファーフリー——正確。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火花點火式</w:t>
            </w:r>
          </w:p>
        </w:tc>
        <w:tc>
          <w:tcPr/>
          <w:p>
            <w:pPr>
              <w:pStyle w:val="Compact"/>
              <w:jc w:val="left"/>
            </w:pPr>
            <w:r>
              <w:t xml:space="preserve">火花点火式</w:t>
            </w:r>
          </w:p>
        </w:tc>
        <w:tc>
          <w:tcPr/>
          <w:p>
            <w:pPr>
              <w:pStyle w:val="Compact"/>
              <w:jc w:val="left"/>
            </w:pPr>
            <w:r>
              <w:t xml:space="preserve">spark ignition</w:t>
            </w:r>
          </w:p>
        </w:tc>
      </w:tr>
      <w:tr>
        <w:tc>
          <w:tcPr/>
          <w:p>
            <w:pPr>
              <w:pStyle w:val="Compact"/>
              <w:jc w:val="left"/>
            </w:pPr>
            <w:r>
              <w:t xml:space="preserve">壓縮著火式</w:t>
            </w:r>
          </w:p>
        </w:tc>
        <w:tc>
          <w:tcPr/>
          <w:p>
            <w:pPr>
              <w:pStyle w:val="Compact"/>
              <w:jc w:val="left"/>
            </w:pPr>
            <w:r>
              <w:t xml:space="preserve">圧縮着火式</w:t>
            </w:r>
          </w:p>
        </w:tc>
        <w:tc>
          <w:tcPr/>
          <w:p>
            <w:pPr>
              <w:pStyle w:val="Compact"/>
              <w:jc w:val="left"/>
            </w:pPr>
            <w:r>
              <w:t xml:space="preserve">compression ignition</w:t>
            </w:r>
          </w:p>
        </w:tc>
      </w:tr>
      <w:tr>
        <w:tc>
          <w:tcPr/>
          <w:p>
            <w:pPr>
              <w:pStyle w:val="Compact"/>
              <w:jc w:val="left"/>
            </w:pPr>
            <w:r>
              <w:t xml:space="preserve">辛烷值</w:t>
            </w:r>
          </w:p>
        </w:tc>
        <w:tc>
          <w:tcPr/>
          <w:p>
            <w:pPr>
              <w:pStyle w:val="Compact"/>
              <w:jc w:val="left"/>
            </w:pPr>
            <w:r>
              <w:t xml:space="preserve">オクタン価</w:t>
            </w:r>
          </w:p>
        </w:tc>
        <w:tc>
          <w:tcPr/>
          <w:p>
            <w:pPr>
              <w:pStyle w:val="Compact"/>
              <w:jc w:val="left"/>
            </w:pPr>
            <w:r>
              <w:t xml:space="preserve">octane number</w:t>
            </w:r>
          </w:p>
        </w:tc>
      </w:tr>
      <w:tr>
        <w:tc>
          <w:tcPr/>
          <w:p>
            <w:pPr>
              <w:pStyle w:val="Compact"/>
              <w:jc w:val="left"/>
            </w:pPr>
            <w:r>
              <w:t xml:space="preserve">十六烷值</w:t>
            </w:r>
          </w:p>
        </w:tc>
        <w:tc>
          <w:tcPr/>
          <w:p>
            <w:pPr>
              <w:pStyle w:val="Compact"/>
              <w:jc w:val="left"/>
            </w:pPr>
            <w:r>
              <w:t xml:space="preserve">セタン価</w:t>
            </w:r>
          </w:p>
        </w:tc>
        <w:tc>
          <w:tcPr/>
          <w:p>
            <w:pPr>
              <w:pStyle w:val="Compact"/>
              <w:jc w:val="left"/>
            </w:pPr>
            <w:r>
              <w:t xml:space="preserve">cetane number</w:t>
            </w:r>
          </w:p>
        </w:tc>
      </w:tr>
      <w:tr>
        <w:tc>
          <w:tcPr/>
          <w:p>
            <w:pPr>
              <w:pStyle w:val="Compact"/>
              <w:jc w:val="left"/>
            </w:pPr>
            <w:r>
              <w:t xml:space="preserve">爆震</w:t>
            </w:r>
          </w:p>
        </w:tc>
        <w:tc>
          <w:tcPr/>
          <w:p>
            <w:pPr>
              <w:pStyle w:val="Compact"/>
              <w:jc w:val="left"/>
            </w:pPr>
            <w:r>
              <w:t xml:space="preserve">ノッキング</w:t>
            </w:r>
          </w:p>
        </w:tc>
        <w:tc>
          <w:tcPr/>
          <w:p>
            <w:pPr>
              <w:pStyle w:val="Compact"/>
              <w:jc w:val="left"/>
            </w:pPr>
            <w:r>
              <w:t xml:space="preserve">knocking</w:t>
            </w:r>
          </w:p>
        </w:tc>
      </w:tr>
      <w:tr>
        <w:tc>
          <w:tcPr/>
          <w:p>
            <w:pPr>
              <w:pStyle w:val="Compact"/>
              <w:jc w:val="left"/>
            </w:pPr>
            <w:r>
              <w:t xml:space="preserve">異辛烷／正庚烷</w:t>
            </w:r>
          </w:p>
        </w:tc>
        <w:tc>
          <w:tcPr/>
          <w:p>
            <w:pPr>
              <w:pStyle w:val="Compact"/>
              <w:jc w:val="left"/>
            </w:pPr>
            <w:r>
              <w:t xml:space="preserve">イソオクタン／ノルマルヘプタン</w:t>
            </w:r>
          </w:p>
        </w:tc>
        <w:tc>
          <w:tcPr/>
          <w:p>
            <w:pPr>
              <w:pStyle w:val="Compact"/>
              <w:jc w:val="left"/>
            </w:pPr>
            <w:r>
              <w:t xml:space="preserve">isooctane / n-heptane</w:t>
            </w:r>
          </w:p>
        </w:tc>
      </w:tr>
    </w:tbl>
    <w:p>
      <w:pPr>
        <w:pStyle w:val="BodyText"/>
      </w:pPr>
      <w:r>
        <w:rPr>
          <w:bCs/>
          <w:b/>
        </w:rPr>
        <w:t xml:space="preserve">一句速記</w:t>
      </w:r>
      <w:r>
        <w:t xml:space="preserve">　汽油＝火花點火、柴油＝壓縮著火；辛烷值 芳香族 ＞ 異構烷 ＞ 環烷 ＞ 正構烷，十六烷值相反；苯限 1 vol% 是因為致癌。（速查第112項 D）</w:t>
      </w:r>
    </w:p>
    <w:p>
      <w:pPr>
        <w:pStyle w:val="BodyText"/>
      </w:pPr>
      <w:r>
        <w:rPr>
          <w:bCs/>
          <w:b/>
        </w:rPr>
        <w:t xml:space="preserve">R2-Q12</w:t>
      </w:r>
    </w:p>
    <w:p>
      <w:pPr>
        <w:pStyle w:val="BodyText"/>
      </w:pPr>
      <w:r>
        <w:t xml:space="preserve">主題：自動車用エンジンオイルの作用　</w:t>
      </w:r>
      <w:r>
        <w:rPr>
          <w:bCs/>
          <w:b/>
        </w:rPr>
        <w:t xml:space="preserve">正解：③</w:t>
      </w:r>
      <w:r>
        <w:t xml:space="preserve">　</w:t>
      </w:r>
      <w:r>
        <w:rPr>
          <w:bCs/>
          <w:b/>
        </w:rPr>
        <w:t xml:space="preserve">用戶答對</w:t>
      </w:r>
    </w:p>
    <w:p>
      <w:pPr>
        <w:pStyle w:val="BodyText"/>
      </w:pPr>
      <w:r>
        <w:rPr>
          <w:bCs/>
          <w:b/>
        </w:rPr>
        <w:t xml:space="preserve">重複題</w:t>
      </w:r>
      <w:r>
        <w:t xml:space="preserve">　與</w:t>
      </w:r>
      <w:r>
        <w:t xml:space="preserve"> </w:t>
      </w:r>
      <w:r>
        <w:rPr>
          <w:bCs/>
          <w:b/>
        </w:rPr>
        <w:t xml:space="preserve">H28-Q12</w:t>
      </w:r>
      <w:r>
        <w:t xml:space="preserve"> </w:t>
      </w:r>
      <w:r>
        <w:t xml:space="preserve">同一題（選項順序重排）。H28 為⑤；詳見該條目與速查第79項。</w:t>
      </w:r>
    </w:p>
    <w:p>
      <w:pPr>
        <w:pStyle w:val="BodyText"/>
      </w:pPr>
      <w:r>
        <w:rPr>
          <w:bCs/>
          <w:b/>
        </w:rPr>
        <w:t xml:space="preserve">與 H28 的差異</w:t>
      </w:r>
      <w:r>
        <w:t xml:space="preserve">　H28 中オイルフィルター出現在兩個選項（清淨分散＝正、冷卻＝誤）；R2 只出現在③。「看到 oil filter 就選」本題有效，H28 版本則有一半機率錯。判據始終是</w:t>
      </w:r>
      <w:r>
        <w:rPr>
          <w:bCs/>
          <w:b/>
        </w:rPr>
        <w:t xml:space="preserve">冷卻作用存在，但冷卻對象錯</w:t>
      </w:r>
      <w:r>
        <w:t xml:space="preserve">（過濾網不發熱，冷卻對象是活塞・汽缸・軸承）。</w:t>
      </w:r>
    </w:p>
    <w:p>
      <w:pPr>
        <w:pStyle w:val="BodyText"/>
      </w:pPr>
      <w:r>
        <w:rPr>
          <w:bCs/>
          <w:b/>
        </w:rPr>
        <w:t xml:space="preserve">一句速記</w:t>
      </w:r>
      <w:r>
        <w:t xml:space="preserve">　機油五大作用＝潤滑・冷卻・清淨・密封・防鏽；冷卻對象是發熱部位，不是オイルフィルター。</w:t>
      </w:r>
    </w:p>
    <w:p>
      <w:pPr>
        <w:pStyle w:val="BodyText"/>
      </w:pPr>
      <w:r>
        <w:rPr>
          <w:bCs/>
          <w:b/>
        </w:rPr>
        <w:t xml:space="preserve">R2-Q13</w:t>
      </w:r>
    </w:p>
    <w:p>
      <w:pPr>
        <w:pStyle w:val="BodyText"/>
      </w:pPr>
      <w:r>
        <w:t xml:space="preserve">主題：2017 年度電源別發受電電力量構成（石炭）　</w:t>
      </w:r>
      <w:r>
        <w:rPr>
          <w:bCs/>
          <w:b/>
        </w:rPr>
        <w:t xml:space="preserve">正解：④ 32%</w:t>
      </w:r>
      <w:r>
        <w:t xml:space="preserve">　</w:t>
      </w:r>
      <w:r>
        <w:rPr>
          <w:bCs/>
          <w:b/>
        </w:rPr>
        <w:t xml:space="preserve">用戶答對（對應有兩處錯）</w:t>
      </w:r>
      <w:r>
        <w:t xml:space="preserve">　</w:t>
      </w:r>
      <w:r>
        <w:rPr>
          <w:bCs/>
          <w:b/>
        </w:rPr>
        <w:t xml:space="preserve">純背誦題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電源</w:t>
            </w:r>
          </w:p>
        </w:tc>
        <w:tc>
          <w:tcPr/>
          <w:p>
            <w:pPr>
              <w:pStyle w:val="Compact"/>
              <w:jc w:val="left"/>
            </w:pPr>
            <w:r>
              <w:t xml:space="preserve">占比</w:t>
            </w:r>
          </w:p>
        </w:tc>
      </w:tr>
      <w:tr>
        <w:tc>
          <w:tcPr/>
          <w:p>
            <w:pPr>
              <w:pStyle w:val="Compact"/>
              <w:jc w:val="left"/>
            </w:pPr>
            <w:r>
              <w:t xml:space="preserve">天然氣（LNG）</w:t>
            </w:r>
          </w:p>
        </w:tc>
        <w:tc>
          <w:tcPr/>
          <w:p>
            <w:pPr>
              <w:pStyle w:val="Compact"/>
              <w:jc w:val="left"/>
            </w:pPr>
            <w:r>
              <w:t xml:space="preserve">約 40%</w:t>
            </w:r>
          </w:p>
        </w:tc>
      </w:tr>
      <w:tr>
        <w:tc>
          <w:tcPr/>
          <w:p>
            <w:pPr>
              <w:pStyle w:val="Compact"/>
              <w:jc w:val="left"/>
            </w:pPr>
            <w:r>
              <w:rPr>
                <w:bCs/>
                <w:b/>
              </w:rPr>
              <w:t xml:space="preserve">石炭</w:t>
            </w:r>
          </w:p>
        </w:tc>
        <w:tc>
          <w:tcPr/>
          <w:p>
            <w:pPr>
              <w:pStyle w:val="Compact"/>
              <w:jc w:val="left"/>
            </w:pPr>
            <w:r>
              <w:rPr>
                <w:bCs/>
                <w:b/>
              </w:rPr>
              <w:t xml:space="preserve">約 32%</w:t>
            </w:r>
          </w:p>
        </w:tc>
      </w:tr>
      <w:tr>
        <w:tc>
          <w:tcPr/>
          <w:p>
            <w:pPr>
              <w:pStyle w:val="Compact"/>
              <w:jc w:val="left"/>
            </w:pPr>
            <w:r>
              <w:t xml:space="preserve">再生能源（水力・地熱・新能源）</w:t>
            </w:r>
          </w:p>
        </w:tc>
        <w:tc>
          <w:tcPr/>
          <w:p>
            <w:pPr>
              <w:pStyle w:val="Compact"/>
              <w:jc w:val="left"/>
            </w:pPr>
            <w:r>
              <w:t xml:space="preserve">約 16%（水力約 8%）</w:t>
            </w:r>
          </w:p>
        </w:tc>
      </w:tr>
      <w:tr>
        <w:tc>
          <w:tcPr/>
          <w:p>
            <w:pPr>
              <w:pStyle w:val="Compact"/>
              <w:jc w:val="left"/>
            </w:pPr>
            <w:r>
              <w:t xml:space="preserve">石油等（含 LPG）</w:t>
            </w:r>
          </w:p>
        </w:tc>
        <w:tc>
          <w:tcPr/>
          <w:p>
            <w:pPr>
              <w:pStyle w:val="Compact"/>
              <w:jc w:val="left"/>
            </w:pPr>
            <w:r>
              <w:t xml:space="preserve">約 9%</w:t>
            </w:r>
          </w:p>
        </w:tc>
      </w:tr>
      <w:tr>
        <w:tc>
          <w:tcPr/>
          <w:p>
            <w:pPr>
              <w:pStyle w:val="Compact"/>
              <w:jc w:val="left"/>
            </w:pPr>
            <w:r>
              <w:t xml:space="preserve">核能</w:t>
            </w:r>
          </w:p>
        </w:tc>
        <w:tc>
          <w:tcPr/>
          <w:p>
            <w:pPr>
              <w:pStyle w:val="Compact"/>
              <w:jc w:val="left"/>
            </w:pPr>
            <w:r>
              <w:t xml:space="preserve">約 3%</w:t>
            </w:r>
          </w:p>
        </w:tc>
      </w:tr>
    </w:tbl>
    <w:p>
      <w:pPr>
        <w:pStyle w:val="BodyText"/>
      </w:pPr>
      <w:r>
        <w:rPr>
          <w:bCs/>
          <w:b/>
        </w:rPr>
        <w:t xml:space="preserve">用戶對應錯誤</w:t>
      </w:r>
      <w:r>
        <w:t xml:space="preserve">　把 9% 當再生能源、16% 當 LPG。LPG 包含在「石油等」中；石油火力在石油危機後縮減至約 9%；再生能源光水力就約 8%。</w:t>
      </w:r>
    </w:p>
    <w:p>
      <w:pPr>
        <w:pStyle w:val="BodyText"/>
      </w:pPr>
      <w:r>
        <w:rPr>
          <w:bCs/>
          <w:b/>
        </w:rPr>
        <w:t xml:space="preserve">推理路徑</w:t>
      </w:r>
      <w:r>
        <w:t xml:space="preserve">　核能最小（3）→ 石油火力自石油危機後縮減（9）→ 福島後主力補位是 LNG（40）→ 石炭 32 → 再生能源 16。</w:t>
      </w:r>
    </w:p>
    <w:p>
      <w:pPr>
        <w:pStyle w:val="BodyText"/>
      </w:pPr>
      <w:r>
        <w:rPr>
          <w:bCs/>
          <w:b/>
        </w:rPr>
        <w:t xml:space="preserve">分母陷阱（與 R2-Q8 對比）</w:t>
      </w:r>
      <w:r>
        <w:t xml:space="preserve">　石炭在一次能源約 25%、在發電約 32%。石炭幾乎不用於運輸；石油相反（一次能源約 39%、發電約 9%）。</w:t>
      </w:r>
    </w:p>
    <w:p>
      <w:pPr>
        <w:pStyle w:val="BodyText"/>
      </w:pPr>
      <w:r>
        <w:rPr>
          <w:bCs/>
          <w:b/>
        </w:rPr>
        <w:t xml:space="preserve">為何日本多用石炭</w:t>
      </w:r>
      <w:r>
        <w:t xml:space="preserve">　能源安全（石油危機後脫中東依賴，產地分散、澳洲約 6〜7 成）；單位發電成本最低、適合基載電源；福島後補位。日本的環保技術重點在污染防治（脫硫・脫硝・集塵）與高效率化（USC、IGCC），而非廢煤。政策原則 3E+S。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發受電電力量</w:t>
            </w:r>
          </w:p>
        </w:tc>
        <w:tc>
          <w:tcPr/>
          <w:p>
            <w:pPr>
              <w:pStyle w:val="Compact"/>
              <w:jc w:val="left"/>
            </w:pPr>
            <w:r>
              <w:t xml:space="preserve">発受電電力量</w:t>
            </w:r>
          </w:p>
        </w:tc>
        <w:tc>
          <w:tcPr/>
          <w:p>
            <w:pPr>
              <w:pStyle w:val="Compact"/>
              <w:jc w:val="left"/>
            </w:pPr>
            <w:r>
              <w:t xml:space="preserve">electricity generated and received</w:t>
            </w:r>
          </w:p>
        </w:tc>
      </w:tr>
      <w:tr>
        <w:tc>
          <w:tcPr/>
          <w:p>
            <w:pPr>
              <w:pStyle w:val="Compact"/>
              <w:jc w:val="left"/>
            </w:pPr>
            <w:r>
              <w:t xml:space="preserve">基載電源</w:t>
            </w:r>
          </w:p>
        </w:tc>
        <w:tc>
          <w:tcPr/>
          <w:p>
            <w:pPr>
              <w:pStyle w:val="Compact"/>
              <w:jc w:val="left"/>
            </w:pPr>
            <w:r>
              <w:t xml:space="preserve">ベースロード電源</w:t>
            </w:r>
          </w:p>
        </w:tc>
        <w:tc>
          <w:tcPr/>
          <w:p>
            <w:pPr>
              <w:pStyle w:val="Compact"/>
              <w:jc w:val="left"/>
            </w:pPr>
            <w:r>
              <w:t xml:space="preserve">baseload power</w:t>
            </w:r>
          </w:p>
        </w:tc>
      </w:tr>
      <w:tr>
        <w:tc>
          <w:tcPr/>
          <w:p>
            <w:pPr>
              <w:pStyle w:val="Compact"/>
              <w:jc w:val="left"/>
            </w:pPr>
            <w:r>
              <w:t xml:space="preserve">超超臨界壓</w:t>
            </w:r>
          </w:p>
        </w:tc>
        <w:tc>
          <w:tcPr/>
          <w:p>
            <w:pPr>
              <w:pStyle w:val="Compact"/>
              <w:jc w:val="left"/>
            </w:pPr>
            <w:r>
              <w:t xml:space="preserve">超々臨界圧（USC）</w:t>
            </w:r>
          </w:p>
        </w:tc>
        <w:tc>
          <w:tcPr/>
          <w:p>
            <w:pPr>
              <w:pStyle w:val="Compact"/>
              <w:jc w:val="left"/>
            </w:pPr>
            <w:r>
              <w:t xml:space="preserve">ultra-supercritical</w:t>
            </w:r>
          </w:p>
        </w:tc>
      </w:tr>
      <w:tr>
        <w:tc>
          <w:tcPr/>
          <w:p>
            <w:pPr>
              <w:pStyle w:val="Compact"/>
              <w:jc w:val="left"/>
            </w:pPr>
            <w:r>
              <w:t xml:space="preserve">煤氣化複合發電</w:t>
            </w:r>
          </w:p>
        </w:tc>
        <w:tc>
          <w:tcPr/>
          <w:p>
            <w:pPr>
              <w:pStyle w:val="Compact"/>
              <w:jc w:val="left"/>
            </w:pPr>
            <w:r>
              <w:t xml:space="preserve">石炭ガス化複合発電（IGCC）</w:t>
            </w:r>
          </w:p>
        </w:tc>
        <w:tc>
          <w:tcPr/>
          <w:p>
            <w:pPr>
              <w:pStyle w:val="Compact"/>
              <w:jc w:val="left"/>
            </w:pPr>
            <w:r>
              <w:t xml:space="preserve">IGCC</w:t>
            </w:r>
          </w:p>
        </w:tc>
      </w:tr>
      <w:tr>
        <w:tc>
          <w:tcPr/>
          <w:p>
            <w:pPr>
              <w:pStyle w:val="Compact"/>
              <w:jc w:val="left"/>
            </w:pPr>
            <w:r>
              <w:t xml:space="preserve">能源安全</w:t>
            </w:r>
          </w:p>
        </w:tc>
        <w:tc>
          <w:tcPr/>
          <w:p>
            <w:pPr>
              <w:pStyle w:val="Compact"/>
              <w:jc w:val="left"/>
            </w:pPr>
            <w:r>
              <w:t xml:space="preserve">エネルギー安全保障</w:t>
            </w:r>
          </w:p>
        </w:tc>
        <w:tc>
          <w:tcPr/>
          <w:p>
            <w:pPr>
              <w:pStyle w:val="Compact"/>
              <w:jc w:val="left"/>
            </w:pPr>
            <w:r>
              <w:t xml:space="preserve">energy security</w:t>
            </w:r>
          </w:p>
        </w:tc>
      </w:tr>
    </w:tbl>
    <w:p>
      <w:pPr>
        <w:pStyle w:val="BodyText"/>
      </w:pPr>
      <w:r>
        <w:rPr>
          <w:bCs/>
          <w:b/>
        </w:rPr>
        <w:t xml:space="preserve">一句速記</w:t>
      </w:r>
      <w:r>
        <w:t xml:space="preserve">　2017 年度發電：LNG 約 40%、石炭約 32%、再生約 16%、石油等約 9%、核能約 3%；石炭一次能源約 25%、發電約 32%，先確認分母。（速查第199項）</w:t>
      </w:r>
    </w:p>
    <w:p>
      <w:pPr>
        <w:pStyle w:val="BodyText"/>
      </w:pPr>
      <w:r>
        <w:rPr>
          <w:bCs/>
          <w:b/>
        </w:rPr>
        <w:t xml:space="preserve">R2-Q14</w:t>
      </w:r>
    </w:p>
    <w:p>
      <w:pPr>
        <w:pStyle w:val="BodyText"/>
      </w:pPr>
      <w:r>
        <w:t xml:space="preserve">主題：高分子的重複單元構造式　</w:t>
      </w:r>
      <w:r>
        <w:rPr>
          <w:bCs/>
          <w:b/>
        </w:rPr>
        <w:t xml:space="preserve">正解：④ ポリメタクリル酸メチル（誤り）</w:t>
      </w:r>
      <w:r>
        <w:t xml:space="preserve">　</w:t>
      </w:r>
      <w:r>
        <w:rPr>
          <w:bCs/>
          <w:b/>
        </w:rPr>
        <w:t xml:space="preserve">用戶答對（③④間猶豫）</w:t>
      </w:r>
    </w:p>
    <w:p>
      <w:pPr>
        <w:pStyle w:val="BodyText"/>
      </w:pPr>
      <w:r>
        <w:rPr>
          <w:bCs/>
          <w:b/>
        </w:rPr>
        <w:t xml:space="preserve">④ 為何錯</w:t>
      </w:r>
      <w:r>
        <w:t xml:space="preserve">　ポリ＋</w:t>
      </w:r>
      <w:r>
        <w:rPr>
          <w:bCs/>
          <w:b/>
        </w:rPr>
        <w:t xml:space="preserve">メタ</w:t>
      </w:r>
      <w:r>
        <w:t xml:space="preserve">クリル酸＋</w:t>
      </w:r>
      <w:r>
        <w:rPr>
          <w:bCs/>
          <w:b/>
        </w:rPr>
        <w:t xml:space="preserve">メチル</w:t>
      </w:r>
      <w:r>
        <w:t xml:space="preserve">＝兩個甲基：メタ＝主鏈 α 碳上的 CH₃，メチル＝酯基 CH₃。正確為</w:t>
      </w:r>
      <w:r>
        <w:t xml:space="preserve"> </w:t>
      </w:r>
      <w:r>
        <w:rPr>
          <w:bCs/>
          <w:b/>
        </w:rPr>
        <w:t xml:space="preserve">–CH₂–C(CH₃)(COOCH₃)–</w:t>
      </w:r>
      <w:r>
        <w:t xml:space="preserve">；圖中缺 α-CH₃，畫的是 PMA（ポリアクリル酸メチル）。α-CH₃ 限制主鏈旋轉：PMA Tg 約 10℃、PMMA 約 105℃。</w:t>
      </w:r>
    </w:p>
    <w:p>
      <w:pPr>
        <w:pStyle w:val="BodyText"/>
      </w:pPr>
      <w:r>
        <w:rPr>
          <w:bCs/>
          <w:b/>
        </w:rPr>
        <w:t xml:space="preserve">③ 為何正確</w:t>
      </w:r>
      <w:r>
        <w:t xml:space="preserve">　ビニリデン＝同一個碳上兩個取代基：CH₂=CF₂ → –CH₂–CF₂–。對照 ビニル CH₂=CHX → –CH₂–CHX–。</w:t>
      </w:r>
    </w:p>
    <w:p>
      <w:pPr>
        <w:pStyle w:val="BodyText"/>
      </w:pPr>
      <w:r>
        <w:rPr>
          <w:bCs/>
          <w:b/>
        </w:rPr>
        <w:t xml:space="preserve">①②⑤</w:t>
      </w:r>
      <w:r>
        <w:t xml:space="preserve">　PE –CH₂–CH₂–、PVC –CH₂–CHCl–、PS –CH₂–CH(C₆H₅)–——正確。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重複單元</w:t>
            </w:r>
          </w:p>
        </w:tc>
        <w:tc>
          <w:tcPr/>
          <w:p>
            <w:pPr>
              <w:pStyle w:val="Compact"/>
              <w:jc w:val="left"/>
            </w:pPr>
            <w:r>
              <w:t xml:space="preserve">繰り返し単位</w:t>
            </w:r>
          </w:p>
        </w:tc>
        <w:tc>
          <w:tcPr/>
          <w:p>
            <w:pPr>
              <w:pStyle w:val="Compact"/>
              <w:jc w:val="left"/>
            </w:pPr>
            <w:r>
              <w:t xml:space="preserve">repeating unit</w:t>
            </w:r>
          </w:p>
        </w:tc>
      </w:tr>
      <w:tr>
        <w:tc>
          <w:tcPr/>
          <w:p>
            <w:pPr>
              <w:pStyle w:val="Compact"/>
              <w:jc w:val="left"/>
            </w:pPr>
            <w:r>
              <w:t xml:space="preserve">聚偏二氟乙烯</w:t>
            </w:r>
          </w:p>
        </w:tc>
        <w:tc>
          <w:tcPr/>
          <w:p>
            <w:pPr>
              <w:pStyle w:val="Compact"/>
              <w:jc w:val="left"/>
            </w:pPr>
            <w:r>
              <w:t xml:space="preserve">ポリフッ化ビニリデン</w:t>
            </w:r>
          </w:p>
        </w:tc>
        <w:tc>
          <w:tcPr/>
          <w:p>
            <w:pPr>
              <w:pStyle w:val="Compact"/>
              <w:jc w:val="left"/>
            </w:pPr>
            <w:r>
              <w:t xml:space="preserve">PVDF</w:t>
            </w:r>
          </w:p>
        </w:tc>
      </w:tr>
      <w:tr>
        <w:tc>
          <w:tcPr/>
          <w:p>
            <w:pPr>
              <w:pStyle w:val="Compact"/>
              <w:jc w:val="left"/>
            </w:pPr>
            <w:r>
              <w:t xml:space="preserve">聚甲基丙烯酸甲酯</w:t>
            </w:r>
          </w:p>
        </w:tc>
        <w:tc>
          <w:tcPr/>
          <w:p>
            <w:pPr>
              <w:pStyle w:val="Compact"/>
              <w:jc w:val="left"/>
            </w:pPr>
            <w:r>
              <w:t xml:space="preserve">ポリメタクリル酸メチル</w:t>
            </w:r>
          </w:p>
        </w:tc>
        <w:tc>
          <w:tcPr/>
          <w:p>
            <w:pPr>
              <w:pStyle w:val="Compact"/>
              <w:jc w:val="left"/>
            </w:pPr>
            <w:r>
              <w:t xml:space="preserve">PMMA</w:t>
            </w:r>
          </w:p>
        </w:tc>
      </w:tr>
      <w:tr>
        <w:tc>
          <w:tcPr/>
          <w:p>
            <w:pPr>
              <w:pStyle w:val="Compact"/>
              <w:jc w:val="left"/>
            </w:pPr>
            <w:r>
              <w:t xml:space="preserve">聚丙烯酸甲酯</w:t>
            </w:r>
          </w:p>
        </w:tc>
        <w:tc>
          <w:tcPr/>
          <w:p>
            <w:pPr>
              <w:pStyle w:val="Compact"/>
              <w:jc w:val="left"/>
            </w:pPr>
            <w:r>
              <w:t xml:space="preserve">ポリアクリル酸メチル</w:t>
            </w:r>
          </w:p>
        </w:tc>
        <w:tc>
          <w:tcPr/>
          <w:p>
            <w:pPr>
              <w:pStyle w:val="Compact"/>
              <w:jc w:val="left"/>
            </w:pPr>
            <w:r>
              <w:t xml:space="preserve">PMA</w:t>
            </w:r>
          </w:p>
        </w:tc>
      </w:tr>
      <w:tr>
        <w:tc>
          <w:tcPr/>
          <w:p>
            <w:pPr>
              <w:pStyle w:val="Compact"/>
              <w:jc w:val="left"/>
            </w:pPr>
            <w:r>
              <w:t xml:space="preserve">乙烯基／亞乙烯基</w:t>
            </w:r>
          </w:p>
        </w:tc>
        <w:tc>
          <w:tcPr/>
          <w:p>
            <w:pPr>
              <w:pStyle w:val="Compact"/>
              <w:jc w:val="left"/>
            </w:pPr>
            <w:r>
              <w:t xml:space="preserve">ビニル／ビニリデン</w:t>
            </w:r>
          </w:p>
        </w:tc>
        <w:tc>
          <w:tcPr/>
          <w:p>
            <w:pPr>
              <w:pStyle w:val="Compact"/>
              <w:jc w:val="left"/>
            </w:pPr>
            <w:r>
              <w:t xml:space="preserve">vinyl / vinylidene</w:t>
            </w:r>
          </w:p>
        </w:tc>
      </w:tr>
      <w:tr>
        <w:tc>
          <w:tcPr/>
          <w:p>
            <w:pPr>
              <w:pStyle w:val="Compact"/>
              <w:jc w:val="left"/>
            </w:pPr>
            <w:r>
              <w:t xml:space="preserve">玻璃轉移溫度</w:t>
            </w:r>
          </w:p>
        </w:tc>
        <w:tc>
          <w:tcPr/>
          <w:p>
            <w:pPr>
              <w:pStyle w:val="Compact"/>
              <w:jc w:val="left"/>
            </w:pPr>
            <w:r>
              <w:t xml:space="preserve">ガラス転移温度</w:t>
            </w:r>
          </w:p>
        </w:tc>
        <w:tc>
          <w:tcPr/>
          <w:p>
            <w:pPr>
              <w:pStyle w:val="Compact"/>
              <w:jc w:val="left"/>
            </w:pPr>
            <w:r>
              <w:t xml:space="preserve">glass transition temperature</w:t>
            </w:r>
          </w:p>
        </w:tc>
      </w:tr>
    </w:tbl>
    <w:p>
      <w:pPr>
        <w:pStyle w:val="BodyText"/>
      </w:pPr>
      <w:r>
        <w:rPr>
          <w:bCs/>
          <w:b/>
        </w:rPr>
        <w:t xml:space="preserve">一句速記</w:t>
      </w:r>
      <w:r>
        <w:t xml:space="preserve">　メタクリル酸メチル有兩個甲基，PMMA＝–CH₂–C(CH₃)(COOCH₃)–；ビニリデン＝同碳二取代 –CH₂–CX₂–。（速查第202項）</w:t>
      </w:r>
    </w:p>
    <w:p>
      <w:pPr>
        <w:pStyle w:val="BodyText"/>
      </w:pPr>
      <w:r>
        <w:rPr>
          <w:bCs/>
          <w:b/>
        </w:rPr>
        <w:t xml:space="preserve">R2（問9〜問14）　本批失點紀錄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類型</w:t>
            </w:r>
          </w:p>
        </w:tc>
        <w:tc>
          <w:tcPr/>
          <w:p>
            <w:pPr>
              <w:pStyle w:val="Compact"/>
              <w:jc w:val="left"/>
            </w:pPr>
            <w:r>
              <w:t xml:space="preserve">對策</w:t>
            </w:r>
          </w:p>
        </w:tc>
      </w:tr>
      <w:tr>
        <w:tc>
          <w:tcPr/>
          <w:p>
            <w:pPr>
              <w:pStyle w:val="Compact"/>
              <w:jc w:val="left"/>
            </w:pPr>
            <w:r>
              <w:t xml:space="preserve">Q9</w:t>
            </w:r>
          </w:p>
        </w:tc>
        <w:tc>
          <w:tcPr/>
          <w:p>
            <w:pPr>
              <w:pStyle w:val="Compact"/>
              <w:jc w:val="left"/>
            </w:pPr>
            <w:r>
              <w:t xml:space="preserve">答對但前提錯（「比水重 → 水封」）</w:t>
            </w:r>
          </w:p>
        </w:tc>
        <w:tc>
          <w:tcPr/>
          <w:p>
            <w:pPr>
              <w:pStyle w:val="Compact"/>
              <w:jc w:val="left"/>
            </w:pPr>
            <w:r>
              <w:t xml:space="preserve">水封僅限二硫化碳；比重判斷看是否只含 C・H</w:t>
            </w:r>
          </w:p>
        </w:tc>
      </w:tr>
      <w:tr>
        <w:tc>
          <w:tcPr/>
          <w:p>
            <w:pPr>
              <w:pStyle w:val="Compact"/>
              <w:jc w:val="left"/>
            </w:pPr>
            <w:r>
              <w:t xml:space="preserve">Q11</w:t>
            </w:r>
          </w:p>
        </w:tc>
        <w:tc>
          <w:tcPr/>
          <w:p>
            <w:pPr>
              <w:pStyle w:val="Compact"/>
              <w:jc w:val="left"/>
            </w:pPr>
            <w:r>
              <w:t xml:space="preserve">只檢查有疑問的選項，漏看①的一個詞（火花點火↔壓縮著火）</w:t>
            </w:r>
          </w:p>
        </w:tc>
        <w:tc>
          <w:tcPr/>
          <w:p>
            <w:pPr>
              <w:pStyle w:val="Compact"/>
              <w:jc w:val="left"/>
            </w:pPr>
            <w:r>
              <w:t xml:space="preserve">每個選項都拆成「對象」與「名稱」逐詞核對</w:t>
            </w:r>
          </w:p>
        </w:tc>
      </w:tr>
      <w:tr>
        <w:tc>
          <w:tcPr/>
          <w:p>
            <w:pPr>
              <w:pStyle w:val="Compact"/>
              <w:jc w:val="left"/>
            </w:pPr>
            <w:r>
              <w:t xml:space="preserve">Q12</w:t>
            </w:r>
          </w:p>
        </w:tc>
        <w:tc>
          <w:tcPr/>
          <w:p>
            <w:pPr>
              <w:pStyle w:val="Compact"/>
              <w:jc w:val="left"/>
            </w:pPr>
            <w:r>
              <w:t xml:space="preserve">以表面關鍵詞（oil filter）作答</w:t>
            </w:r>
          </w:p>
        </w:tc>
        <w:tc>
          <w:tcPr/>
          <w:p>
            <w:pPr>
              <w:pStyle w:val="Compact"/>
              <w:jc w:val="left"/>
            </w:pPr>
            <w:r>
              <w:t xml:space="preserve">判據是「作用存在但對象錯」</w:t>
            </w:r>
          </w:p>
        </w:tc>
      </w:tr>
      <w:tr>
        <w:tc>
          <w:tcPr/>
          <w:p>
            <w:pPr>
              <w:pStyle w:val="Compact"/>
              <w:jc w:val="left"/>
            </w:pPr>
            <w:r>
              <w:t xml:space="preserve">Q13</w:t>
            </w:r>
          </w:p>
        </w:tc>
        <w:tc>
          <w:tcPr/>
          <w:p>
            <w:pPr>
              <w:pStyle w:val="Compact"/>
              <w:jc w:val="left"/>
            </w:pPr>
            <w:r>
              <w:t xml:space="preserve">答對但五個數字對應有兩處錯</w:t>
            </w:r>
          </w:p>
        </w:tc>
        <w:tc>
          <w:tcPr/>
          <w:p>
            <w:pPr>
              <w:pStyle w:val="Compact"/>
              <w:jc w:val="left"/>
            </w:pPr>
            <w:r>
              <w:t xml:space="preserve">用「核能最小→石油縮減→LNG 補位」順序推回</w:t>
            </w:r>
          </w:p>
        </w:tc>
      </w:tr>
    </w:tbl>
    <w:p>
      <w:pPr>
        <w:pStyle w:val="BodyText"/>
      </w:pPr>
      <w:r>
        <w:rPr>
          <w:iCs/>
          <w:i/>
        </w:rPr>
        <w:t xml:space="preserve">出處：</w:t>
      </w:r>
      <w:r>
        <w:rPr>
          <w:iCs/>
          <w:i/>
          <w:bCs/>
          <w:b/>
        </w:rPr>
        <w:t xml:space="preserve">R2-Q9〜Q14</w:t>
      </w:r>
    </w:p>
    <w:p>
      <w:pPr>
        <w:pStyle w:val="BodyText"/>
      </w:pPr>
      <w:r>
        <w:rPr>
          <w:bCs/>
          <w:b/>
        </w:rPr>
        <w:t xml:space="preserve">令和2年度　問15〜問21</w:t>
      </w:r>
    </w:p>
    <w:p>
      <w:pPr>
        <w:pStyle w:val="BodyText"/>
      </w:pPr>
      <w:r>
        <w:rPr>
          <w:bCs/>
          <w:b/>
        </w:rPr>
        <w:t xml:space="preserve">R2-Q15</w:t>
      </w:r>
    </w:p>
    <w:p>
      <w:pPr>
        <w:pStyle w:val="BodyText"/>
      </w:pPr>
      <w:r>
        <w:t xml:space="preserve">主題：ポリプロピレンの立体規則性　</w:t>
      </w:r>
      <w:r>
        <w:rPr>
          <w:bCs/>
          <w:b/>
        </w:rPr>
        <w:t xml:space="preserve">正解：①（A はイソタクチック）</w:t>
      </w:r>
      <w:r>
        <w:t xml:space="preserve">　</w:t>
      </w:r>
      <w:r>
        <w:rPr>
          <w:bCs/>
          <w:b/>
        </w:rPr>
        <w:t xml:space="preserve">用戶因不識片假名術語而在①②間猶豫；看到譯名後即能判斷</w:t>
      </w:r>
    </w:p>
    <w:p>
      <w:pPr>
        <w:pStyle w:val="BodyText"/>
      </w:pPr>
      <w:r>
        <w:rPr>
          <w:bCs/>
          <w:b/>
        </w:rPr>
        <w:t xml:space="preserve">判讀法</w:t>
      </w:r>
      <w:r>
        <w:t xml:space="preserve">　只看每個 CH 碳上的 CH₃ 朝前（＋，粗線）或朝後（−，虛線）；相鄰同側＝m（meso）、異側＝r（racemo）。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結構</w:t>
            </w:r>
          </w:p>
        </w:tc>
        <w:tc>
          <w:tcPr/>
          <w:p>
            <w:pPr>
              <w:pStyle w:val="Compact"/>
              <w:jc w:val="left"/>
            </w:pPr>
            <w:r>
              <w:t xml:space="preserve">CH₃ 方向</w:t>
            </w:r>
          </w:p>
        </w:tc>
        <w:tc>
          <w:tcPr/>
          <w:p>
            <w:pPr>
              <w:pStyle w:val="Compact"/>
              <w:jc w:val="left"/>
            </w:pPr>
            <w:r>
              <w:t xml:space="preserve">dyad</w:t>
            </w:r>
          </w:p>
        </w:tc>
        <w:tc>
          <w:tcPr/>
          <w:p>
            <w:pPr>
              <w:pStyle w:val="Compact"/>
              <w:jc w:val="left"/>
            </w:pPr>
            <w:r>
              <w:t xml:space="preserve">立體規則性</w:t>
            </w:r>
          </w:p>
        </w:tc>
      </w:tr>
      <w:tr>
        <w:tc>
          <w:tcPr/>
          <w:p>
            <w:pPr>
              <w:pStyle w:val="Compact"/>
              <w:jc w:val="left"/>
            </w:pPr>
            <w:r>
              <w:t xml:space="preserve">A</w:t>
            </w:r>
          </w:p>
        </w:tc>
        <w:tc>
          <w:tcPr/>
          <w:p>
            <w:pPr>
              <w:pStyle w:val="Compact"/>
              <w:jc w:val="left"/>
            </w:pPr>
            <w:r>
              <w:t xml:space="preserve">＋＋＋＋＋＋</w:t>
            </w:r>
          </w:p>
        </w:tc>
        <w:tc>
          <w:tcPr/>
          <w:p>
            <w:pPr>
              <w:pStyle w:val="Compact"/>
              <w:jc w:val="left"/>
            </w:pPr>
            <w:r>
              <w:t xml:space="preserve">mmmmm</w:t>
            </w:r>
          </w:p>
        </w:tc>
        <w:tc>
          <w:tcPr/>
          <w:p>
            <w:pPr>
              <w:pStyle w:val="Compact"/>
              <w:jc w:val="left"/>
            </w:pPr>
            <w:r>
              <w:rPr>
                <w:bCs/>
                <w:b/>
              </w:rPr>
              <w:t xml:space="preserve">イソタクチック</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rrrrr</w:t>
            </w:r>
          </w:p>
        </w:tc>
        <w:tc>
          <w:tcPr/>
          <w:p>
            <w:pPr>
              <w:pStyle w:val="Compact"/>
              <w:jc w:val="left"/>
            </w:pPr>
            <w:r>
              <w:rPr>
                <w:bCs/>
                <w:b/>
              </w:rPr>
              <w:t xml:space="preserve">シンジオタクチック</w:t>
            </w:r>
          </w:p>
        </w:tc>
      </w:tr>
      <w:tr>
        <w:tc>
          <w:tcPr/>
          <w:p>
            <w:pPr>
              <w:pStyle w:val="Compact"/>
              <w:jc w:val="left"/>
            </w:pPr>
            <w:r>
              <w:t xml:space="preserve">C</w:t>
            </w:r>
          </w:p>
        </w:tc>
        <w:tc>
          <w:tcPr/>
          <w:p>
            <w:pPr>
              <w:pStyle w:val="Compact"/>
              <w:jc w:val="left"/>
            </w:pPr>
            <w:r>
              <w:t xml:space="preserve">＋＋−−＋＋</w:t>
            </w:r>
          </w:p>
        </w:tc>
        <w:tc>
          <w:tcPr/>
          <w:p>
            <w:pPr>
              <w:pStyle w:val="Compact"/>
              <w:jc w:val="left"/>
            </w:pPr>
            <w:r>
              <w:t xml:space="preserve">mrmrm</w:t>
            </w:r>
          </w:p>
        </w:tc>
        <w:tc>
          <w:tcPr/>
          <w:p>
            <w:pPr>
              <w:pStyle w:val="Compact"/>
              <w:jc w:val="left"/>
            </w:pPr>
            <w:r>
              <w:rPr>
                <w:bCs/>
                <w:b/>
              </w:rPr>
              <w:t xml:space="preserve">ヘテロタクチック</w:t>
            </w:r>
          </w:p>
        </w:tc>
      </w:tr>
      <w:tr>
        <w:tc>
          <w:tcPr/>
          <w:p>
            <w:pPr>
              <w:pStyle w:val="Compact"/>
              <w:jc w:val="left"/>
            </w:pPr>
            <w:r>
              <w:t xml:space="preserve">（無規）</w:t>
            </w:r>
          </w:p>
        </w:tc>
        <w:tc>
          <w:tcPr/>
          <w:p>
            <w:pPr>
              <w:pStyle w:val="Compact"/>
              <w:jc w:val="left"/>
            </w:pPr>
            <w:r>
              <w:t xml:space="preserve">隨機</w:t>
            </w:r>
          </w:p>
        </w:tc>
        <w:tc>
          <w:tcPr/>
          <w:p>
            <w:pPr>
              <w:pStyle w:val="Compact"/>
              <w:jc w:val="left"/>
            </w:pPr>
            <w:r>
              <w:t xml:space="preserve">m・r 隨機</w:t>
            </w:r>
          </w:p>
        </w:tc>
        <w:tc>
          <w:tcPr/>
          <w:p>
            <w:pPr>
              <w:pStyle w:val="Compact"/>
              <w:jc w:val="left"/>
            </w:pPr>
            <w:r>
              <w:t xml:space="preserve">アタクチック</w:t>
            </w:r>
          </w:p>
        </w:tc>
      </w:tr>
    </w:tbl>
    <w:p>
      <w:pPr>
        <w:pStyle w:val="BodyText"/>
      </w:pPr>
      <w:r>
        <w:rPr>
          <w:bCs/>
          <w:b/>
        </w:rPr>
        <w:t xml:space="preserve">錯誤選項</w:t>
      </w:r>
      <w:r>
        <w:t xml:space="preserve">　② A 非交替。③ B 規則交替，非無規。④ B 全 r，非 m/r 交替。⑤ C 為ヘテロタクチック，非シンジオ。</w:t>
      </w:r>
    </w:p>
    <w:p>
      <w:pPr>
        <w:pStyle w:val="BodyText"/>
      </w:pPr>
      <w:r>
        <w:rPr>
          <w:bCs/>
          <w:b/>
        </w:rPr>
        <w:t xml:space="preserve">物性連結</w:t>
      </w:r>
      <w:r>
        <w:t xml:space="preserve">　iPP 高結晶（熔點約 165℃、チーグラー・ナッタ觸媒）；sPP（メタロセン觸媒）；aPP 非晶黏稠（黏著劑）。規則性越高越易結晶。</w:t>
      </w:r>
    </w:p>
    <w:p>
      <w:pPr>
        <w:pStyle w:val="BodyText"/>
      </w:pPr>
      <w:r>
        <w:rPr>
          <w:bCs/>
          <w:b/>
        </w:rPr>
        <w:t xml:space="preserve">過去題</w:t>
      </w:r>
      <w:r>
        <w:t xml:space="preserve">　H25-Q16（立體規則性三分類＋觸媒史）、H27-Q21（m/r dyad），本題新增ヘテロタクチック。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全同立構</w:t>
            </w:r>
          </w:p>
        </w:tc>
        <w:tc>
          <w:tcPr/>
          <w:p>
            <w:pPr>
              <w:pStyle w:val="Compact"/>
              <w:jc w:val="left"/>
            </w:pPr>
            <w:r>
              <w:t xml:space="preserve">イソタクチック</w:t>
            </w:r>
          </w:p>
        </w:tc>
        <w:tc>
          <w:tcPr/>
          <w:p>
            <w:pPr>
              <w:pStyle w:val="Compact"/>
              <w:jc w:val="left"/>
            </w:pPr>
            <w:r>
              <w:t xml:space="preserve">isotactic</w:t>
            </w:r>
          </w:p>
        </w:tc>
      </w:tr>
      <w:tr>
        <w:tc>
          <w:tcPr/>
          <w:p>
            <w:pPr>
              <w:pStyle w:val="Compact"/>
              <w:jc w:val="left"/>
            </w:pPr>
            <w:r>
              <w:t xml:space="preserve">間同立構</w:t>
            </w:r>
          </w:p>
        </w:tc>
        <w:tc>
          <w:tcPr/>
          <w:p>
            <w:pPr>
              <w:pStyle w:val="Compact"/>
              <w:jc w:val="left"/>
            </w:pPr>
            <w:r>
              <w:t xml:space="preserve">シンジオタクチック</w:t>
            </w:r>
          </w:p>
        </w:tc>
        <w:tc>
          <w:tcPr/>
          <w:p>
            <w:pPr>
              <w:pStyle w:val="Compact"/>
              <w:jc w:val="left"/>
            </w:pPr>
            <w:r>
              <w:t xml:space="preserve">syndiotactic</w:t>
            </w:r>
          </w:p>
        </w:tc>
      </w:tr>
      <w:tr>
        <w:tc>
          <w:tcPr/>
          <w:p>
            <w:pPr>
              <w:pStyle w:val="Compact"/>
              <w:jc w:val="left"/>
            </w:pPr>
            <w:r>
              <w:t xml:space="preserve">雜同立構</w:t>
            </w:r>
          </w:p>
        </w:tc>
        <w:tc>
          <w:tcPr/>
          <w:p>
            <w:pPr>
              <w:pStyle w:val="Compact"/>
              <w:jc w:val="left"/>
            </w:pPr>
            <w:r>
              <w:t xml:space="preserve">ヘテロタクチック</w:t>
            </w:r>
          </w:p>
        </w:tc>
        <w:tc>
          <w:tcPr/>
          <w:p>
            <w:pPr>
              <w:pStyle w:val="Compact"/>
              <w:jc w:val="left"/>
            </w:pPr>
            <w:r>
              <w:t xml:space="preserve">heterotactic</w:t>
            </w:r>
          </w:p>
        </w:tc>
      </w:tr>
      <w:tr>
        <w:tc>
          <w:tcPr/>
          <w:p>
            <w:pPr>
              <w:pStyle w:val="Compact"/>
              <w:jc w:val="left"/>
            </w:pPr>
            <w:r>
              <w:t xml:space="preserve">無規立構</w:t>
            </w:r>
          </w:p>
        </w:tc>
        <w:tc>
          <w:tcPr/>
          <w:p>
            <w:pPr>
              <w:pStyle w:val="Compact"/>
              <w:jc w:val="left"/>
            </w:pPr>
            <w:r>
              <w:t xml:space="preserve">アタクチック</w:t>
            </w:r>
          </w:p>
        </w:tc>
        <w:tc>
          <w:tcPr/>
          <w:p>
            <w:pPr>
              <w:pStyle w:val="Compact"/>
              <w:jc w:val="left"/>
            </w:pPr>
            <w:r>
              <w:t xml:space="preserve">atactic</w:t>
            </w:r>
          </w:p>
        </w:tc>
      </w:tr>
      <w:tr>
        <w:tc>
          <w:tcPr/>
          <w:p>
            <w:pPr>
              <w:pStyle w:val="Compact"/>
              <w:jc w:val="left"/>
            </w:pPr>
            <w:r>
              <w:t xml:space="preserve">立體規整性</w:t>
            </w:r>
          </w:p>
        </w:tc>
        <w:tc>
          <w:tcPr/>
          <w:p>
            <w:pPr>
              <w:pStyle w:val="Compact"/>
              <w:jc w:val="left"/>
            </w:pPr>
            <w:r>
              <w:t xml:space="preserve">立体規則性（タクティシティ）</w:t>
            </w:r>
          </w:p>
        </w:tc>
        <w:tc>
          <w:tcPr/>
          <w:p>
            <w:pPr>
              <w:pStyle w:val="Compact"/>
              <w:jc w:val="left"/>
            </w:pPr>
            <w:r>
              <w:t xml:space="preserve">tacticity</w:t>
            </w:r>
          </w:p>
        </w:tc>
      </w:tr>
      <w:tr>
        <w:tc>
          <w:tcPr/>
          <w:p>
            <w:pPr>
              <w:pStyle w:val="Compact"/>
              <w:jc w:val="left"/>
            </w:pPr>
            <w:r>
              <w:t xml:space="preserve">齊格勒-納塔觸媒／茂金屬觸媒</w:t>
            </w:r>
          </w:p>
        </w:tc>
        <w:tc>
          <w:tcPr/>
          <w:p>
            <w:pPr>
              <w:pStyle w:val="Compact"/>
              <w:jc w:val="left"/>
            </w:pPr>
            <w:r>
              <w:t xml:space="preserve">チーグラー・ナッタ触媒／メタロセン触媒</w:t>
            </w:r>
          </w:p>
        </w:tc>
        <w:tc>
          <w:tcPr/>
          <w:p>
            <w:pPr>
              <w:pStyle w:val="Compact"/>
              <w:jc w:val="left"/>
            </w:pPr>
            <w:r>
              <w:t xml:space="preserve">Ziegler–Natta / metallocene catalyst</w:t>
            </w:r>
          </w:p>
        </w:tc>
      </w:tr>
    </w:tbl>
    <w:p>
      <w:pPr>
        <w:pStyle w:val="BodyText"/>
      </w:pPr>
      <w:r>
        <w:rPr>
          <w:bCs/>
          <w:b/>
        </w:rPr>
        <w:t xml:space="preserve">一句速記</w:t>
      </w:r>
      <w:r>
        <w:t xml:space="preserve">　全同側＝イソ（mmm），逐個交替＝シンジオ（rrr），兩兩成對交替＝ヘテロ（mrmr），隨機＝アタクチック；規整性越高越易結晶。（速查第87項）</w:t>
      </w:r>
    </w:p>
    <w:p>
      <w:pPr>
        <w:pStyle w:val="BodyText"/>
      </w:pPr>
      <w:r>
        <w:rPr>
          <w:bCs/>
          <w:b/>
        </w:rPr>
        <w:t xml:space="preserve">R2-Q16</w:t>
      </w:r>
    </w:p>
    <w:p>
      <w:pPr>
        <w:pStyle w:val="BodyText"/>
      </w:pPr>
      <w:r>
        <w:t xml:space="preserve">主題：高分子の応力-ひずみ曲線　</w:t>
      </w:r>
      <w:r>
        <w:rPr>
          <w:bCs/>
          <w:b/>
        </w:rPr>
        <w:t xml:space="preserve">正解：⑤（C は B より変形に要する仕事が大きい）</w:t>
      </w:r>
    </w:p>
    <w:p>
      <w:pPr>
        <w:pStyle w:val="BodyText"/>
      </w:pPr>
      <w:r>
        <w:rPr>
          <w:bCs/>
          <w:b/>
        </w:rPr>
        <w:t xml:space="preserve">用戶失誤（選③）</w:t>
      </w:r>
      <w:r>
        <w:t xml:space="preserve">　「B 比 A 有彈性」：日常的「有彈性・易拉長」＝</w:t>
      </w:r>
      <w:r>
        <w:rPr>
          <w:bCs/>
          <w:b/>
        </w:rPr>
        <w:t xml:space="preserve">低彈性率</w:t>
      </w:r>
      <w:r>
        <w:t xml:space="preserve">。彈性率＝曲線起始段斜率（硬度），A 最陡 → 彈性率最高。</w:t>
      </w:r>
      <w:r>
        <w:rPr>
          <w:bCs/>
          <w:b/>
        </w:rPr>
        <w:t xml:space="preserve">定義配對錯位</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選項</w:t>
            </w:r>
          </w:p>
        </w:tc>
        <w:tc>
          <w:tcPr/>
          <w:p>
            <w:pPr>
              <w:pStyle w:val="Compact"/>
              <w:jc w:val="left"/>
            </w:pPr>
            <w:r>
              <w:t xml:space="preserve">判定</w:t>
            </w:r>
          </w:p>
        </w:tc>
        <w:tc>
          <w:tcPr/>
          <w:p>
            <w:pPr>
              <w:pStyle w:val="Compact"/>
              <w:jc w:val="left"/>
            </w:pPr>
            <w:r>
              <w:t xml:space="preserve">理由</w:t>
            </w:r>
          </w:p>
        </w:tc>
      </w:tr>
      <w:tr>
        <w:tc>
          <w:tcPr/>
          <w:p>
            <w:pPr>
              <w:pStyle w:val="Compact"/>
              <w:jc w:val="left"/>
            </w:pPr>
            <w:r>
              <w:t xml:space="preserve">① 破斷點橫軸＝破斷應力</w:t>
            </w:r>
          </w:p>
        </w:tc>
        <w:tc>
          <w:tcPr/>
          <w:p>
            <w:pPr>
              <w:pStyle w:val="Compact"/>
              <w:jc w:val="left"/>
            </w:pPr>
            <w:r>
              <w:t xml:space="preserve">✗</w:t>
            </w:r>
          </w:p>
        </w:tc>
        <w:tc>
          <w:tcPr/>
          <w:p>
            <w:pPr>
              <w:pStyle w:val="Compact"/>
              <w:jc w:val="left"/>
            </w:pPr>
            <w:r>
              <w:t xml:space="preserve">橫軸是應變 → 破斷ひずみ</w:t>
            </w:r>
          </w:p>
        </w:tc>
      </w:tr>
      <w:tr>
        <w:tc>
          <w:tcPr/>
          <w:p>
            <w:pPr>
              <w:pStyle w:val="Compact"/>
              <w:jc w:val="left"/>
            </w:pPr>
            <w:r>
              <w:t xml:space="preserve">② 破斷點縱軸＝破斷應變</w:t>
            </w:r>
          </w:p>
        </w:tc>
        <w:tc>
          <w:tcPr/>
          <w:p>
            <w:pPr>
              <w:pStyle w:val="Compact"/>
              <w:jc w:val="left"/>
            </w:pPr>
            <w:r>
              <w:t xml:space="preserve">✗</w:t>
            </w:r>
          </w:p>
        </w:tc>
        <w:tc>
          <w:tcPr/>
          <w:p>
            <w:pPr>
              <w:pStyle w:val="Compact"/>
              <w:jc w:val="left"/>
            </w:pPr>
            <w:r>
              <w:t xml:space="preserve">縱軸是應力 → 破斷応力（①②互換一對）</w:t>
            </w:r>
          </w:p>
        </w:tc>
      </w:tr>
      <w:tr>
        <w:tc>
          <w:tcPr/>
          <w:p>
            <w:pPr>
              <w:pStyle w:val="Compact"/>
              <w:jc w:val="left"/>
            </w:pPr>
            <w:r>
              <w:t xml:space="preserve">③ A 彈性率比 B 低</w:t>
            </w:r>
          </w:p>
        </w:tc>
        <w:tc>
          <w:tcPr/>
          <w:p>
            <w:pPr>
              <w:pStyle w:val="Compact"/>
              <w:jc w:val="left"/>
            </w:pPr>
            <w:r>
              <w:t xml:space="preserve">✗</w:t>
            </w:r>
          </w:p>
        </w:tc>
        <w:tc>
          <w:tcPr/>
          <w:p>
            <w:pPr>
              <w:pStyle w:val="Compact"/>
              <w:jc w:val="left"/>
            </w:pPr>
            <w:r>
              <w:t xml:space="preserve">A 斜率最陡</w:t>
            </w:r>
          </w:p>
        </w:tc>
      </w:tr>
      <w:tr>
        <w:tc>
          <w:tcPr/>
          <w:p>
            <w:pPr>
              <w:pStyle w:val="Compact"/>
              <w:jc w:val="left"/>
            </w:pPr>
            <w:r>
              <w:t xml:space="preserve">④ B 比 A 硬</w:t>
            </w:r>
          </w:p>
        </w:tc>
        <w:tc>
          <w:tcPr/>
          <w:p>
            <w:pPr>
              <w:pStyle w:val="Compact"/>
              <w:jc w:val="left"/>
            </w:pPr>
            <w:r>
              <w:t xml:space="preserve">✗</w:t>
            </w:r>
          </w:p>
        </w:tc>
        <w:tc>
          <w:tcPr/>
          <w:p>
            <w:pPr>
              <w:pStyle w:val="Compact"/>
              <w:jc w:val="left"/>
            </w:pPr>
            <w:r>
              <w:t xml:space="preserve">B 斜率最平</w:t>
            </w:r>
          </w:p>
        </w:tc>
      </w:tr>
      <w:tr>
        <w:tc>
          <w:tcPr/>
          <w:p>
            <w:pPr>
              <w:pStyle w:val="Compact"/>
              <w:jc w:val="left"/>
            </w:pPr>
            <w:r>
              <w:rPr>
                <w:bCs/>
                <w:b/>
              </w:rPr>
              <w:t xml:space="preserve">⑤ C 變形功比 B 大</w:t>
            </w:r>
          </w:p>
        </w:tc>
        <w:tc>
          <w:tcPr/>
          <w:p>
            <w:pPr>
              <w:pStyle w:val="Compact"/>
              <w:jc w:val="left"/>
            </w:pPr>
            <w:r>
              <w:rPr>
                <w:bCs/>
                <w:b/>
              </w:rPr>
              <w:t xml:space="preserve">✓</w:t>
            </w:r>
          </w:p>
        </w:tc>
        <w:tc>
          <w:tcPr/>
          <w:p>
            <w:pPr>
              <w:pStyle w:val="Compact"/>
              <w:jc w:val="left"/>
            </w:pPr>
            <w:r>
              <w:t xml:space="preserve">功＝曲線下面積 ∫σdε（靭性）；C 全程在 B 上方且延伸更遠</w:t>
            </w:r>
          </w:p>
        </w:tc>
      </w:tr>
    </w:tbl>
    <w:p>
      <w:pPr>
        <w:pStyle w:val="BodyText"/>
      </w:pPr>
      <w:r>
        <w:rPr>
          <w:bCs/>
          <w:b/>
        </w:rPr>
        <w:t xml:space="preserve">曲線類型</w:t>
      </w:r>
      <w:r>
        <w:t xml:space="preserve">　A 硬脆（PS・PMMA）；B 軟弱；C 橡膠，後段上揚＝</w:t>
      </w:r>
      <w:r>
        <w:rPr>
          <w:bCs/>
          <w:b/>
        </w:rPr>
        <w:t xml:space="preserve">伸長結晶化</w:t>
      </w:r>
      <w:r>
        <w:t xml:space="preserve">（天然橡膠）。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應力-應變曲線</w:t>
            </w:r>
          </w:p>
        </w:tc>
        <w:tc>
          <w:tcPr/>
          <w:p>
            <w:pPr>
              <w:pStyle w:val="Compact"/>
              <w:jc w:val="left"/>
            </w:pPr>
            <w:r>
              <w:t xml:space="preserve">応力-ひずみ曲線</w:t>
            </w:r>
          </w:p>
        </w:tc>
        <w:tc>
          <w:tcPr/>
          <w:p>
            <w:pPr>
              <w:pStyle w:val="Compact"/>
              <w:jc w:val="left"/>
            </w:pPr>
            <w:r>
              <w:t xml:space="preserve">stress–strain curve</w:t>
            </w:r>
          </w:p>
        </w:tc>
      </w:tr>
      <w:tr>
        <w:tc>
          <w:tcPr/>
          <w:p>
            <w:pPr>
              <w:pStyle w:val="Compact"/>
              <w:jc w:val="left"/>
            </w:pPr>
            <w:r>
              <w:t xml:space="preserve">彈性率（楊氏模量）</w:t>
            </w:r>
          </w:p>
        </w:tc>
        <w:tc>
          <w:tcPr/>
          <w:p>
            <w:pPr>
              <w:pStyle w:val="Compact"/>
              <w:jc w:val="left"/>
            </w:pPr>
            <w:r>
              <w:t xml:space="preserve">弾性率（ヤング率）</w:t>
            </w:r>
          </w:p>
        </w:tc>
        <w:tc>
          <w:tcPr/>
          <w:p>
            <w:pPr>
              <w:pStyle w:val="Compact"/>
              <w:jc w:val="left"/>
            </w:pPr>
            <w:r>
              <w:t xml:space="preserve">elastic modulus</w:t>
            </w:r>
          </w:p>
        </w:tc>
      </w:tr>
      <w:tr>
        <w:tc>
          <w:tcPr/>
          <w:p>
            <w:pPr>
              <w:pStyle w:val="Compact"/>
              <w:jc w:val="left"/>
            </w:pPr>
            <w:r>
              <w:t xml:space="preserve">破斷應力／破斷應變</w:t>
            </w:r>
          </w:p>
        </w:tc>
        <w:tc>
          <w:tcPr/>
          <w:p>
            <w:pPr>
              <w:pStyle w:val="Compact"/>
              <w:jc w:val="left"/>
            </w:pPr>
            <w:r>
              <w:t xml:space="preserve">破断応力／破断ひずみ</w:t>
            </w:r>
          </w:p>
        </w:tc>
        <w:tc>
          <w:tcPr/>
          <w:p>
            <w:pPr>
              <w:pStyle w:val="Compact"/>
              <w:jc w:val="left"/>
            </w:pPr>
            <w:r>
              <w:t xml:space="preserve">stress / strain at break</w:t>
            </w:r>
          </w:p>
        </w:tc>
      </w:tr>
      <w:tr>
        <w:tc>
          <w:tcPr/>
          <w:p>
            <w:pPr>
              <w:pStyle w:val="Compact"/>
              <w:jc w:val="left"/>
            </w:pPr>
            <w:r>
              <w:t xml:space="preserve">韌性</w:t>
            </w:r>
          </w:p>
        </w:tc>
        <w:tc>
          <w:tcPr/>
          <w:p>
            <w:pPr>
              <w:pStyle w:val="Compact"/>
              <w:jc w:val="left"/>
            </w:pPr>
            <w:r>
              <w:t xml:space="preserve">靭性</w:t>
            </w:r>
          </w:p>
        </w:tc>
        <w:tc>
          <w:tcPr/>
          <w:p>
            <w:pPr>
              <w:pStyle w:val="Compact"/>
              <w:jc w:val="left"/>
            </w:pPr>
            <w:r>
              <w:t xml:space="preserve">toughness</w:t>
            </w:r>
          </w:p>
        </w:tc>
      </w:tr>
      <w:tr>
        <w:tc>
          <w:tcPr/>
          <w:p>
            <w:pPr>
              <w:pStyle w:val="Compact"/>
              <w:jc w:val="left"/>
            </w:pPr>
            <w:r>
              <w:t xml:space="preserve">伸長結晶化</w:t>
            </w:r>
          </w:p>
        </w:tc>
        <w:tc>
          <w:tcPr/>
          <w:p>
            <w:pPr>
              <w:pStyle w:val="Compact"/>
              <w:jc w:val="left"/>
            </w:pPr>
            <w:r>
              <w:t xml:space="preserve">伸長結晶化</w:t>
            </w:r>
          </w:p>
        </w:tc>
        <w:tc>
          <w:tcPr/>
          <w:p>
            <w:pPr>
              <w:pStyle w:val="Compact"/>
              <w:jc w:val="left"/>
            </w:pPr>
            <w:r>
              <w:t xml:space="preserve">strain-induced crystallization</w:t>
            </w:r>
          </w:p>
        </w:tc>
      </w:tr>
    </w:tbl>
    <w:p>
      <w:pPr>
        <w:pStyle w:val="BodyText"/>
      </w:pPr>
      <w:r>
        <w:rPr>
          <w:bCs/>
          <w:b/>
        </w:rPr>
        <w:t xml:space="preserve">一句速記</w:t>
      </w:r>
      <w:r>
        <w:t xml:space="preserve">　彈性率是起始斜率（越陡越硬），與日常「有彈性」方向相反；破斷點縱軸＝破斷應力、橫軸＝破斷應變；曲線下面積＝破壞所需的功。（速查第203項）</w:t>
      </w:r>
    </w:p>
    <w:p>
      <w:pPr>
        <w:pStyle w:val="BodyText"/>
      </w:pPr>
      <w:r>
        <w:rPr>
          <w:bCs/>
          <w:b/>
        </w:rPr>
        <w:t xml:space="preserve">R2-Q17</w:t>
      </w:r>
    </w:p>
    <w:p>
      <w:pPr>
        <w:pStyle w:val="BodyText"/>
      </w:pPr>
      <w:r>
        <w:t xml:space="preserve">主題：付加縮合による樹脂　</w:t>
      </w:r>
      <w:r>
        <w:rPr>
          <w:bCs/>
          <w:b/>
        </w:rPr>
        <w:t xml:space="preserve">正解：②（B → メラミン樹脂）</w:t>
      </w:r>
    </w:p>
    <w:p>
      <w:pPr>
        <w:pStyle w:val="BodyText"/>
      </w:pPr>
      <w:r>
        <w:rPr>
          <w:bCs/>
          <w:b/>
        </w:rPr>
        <w:t xml:space="preserve">片假名</w:t>
      </w:r>
      <w:r>
        <w:t xml:space="preserve">　フェノール＝苯酚、ホルムアルデヒド＝甲醛、メラミン＝三聚氰胺、ウレア（ユリア）＝尿素、ビスフェノールA＝雙酚A、エピクロロヒドリン＝環氧氯丙烷、ノボラック＝酚醛清漆、ヘキサメチレンテトラミン＝六亞甲基四胺、ウレタン＝胺甲酸酯。</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反應</w:t>
            </w:r>
          </w:p>
        </w:tc>
        <w:tc>
          <w:tcPr/>
          <w:p>
            <w:pPr>
              <w:pStyle w:val="Compact"/>
              <w:jc w:val="left"/>
            </w:pPr>
            <w:r>
              <w:t xml:space="preserve">原料</w:t>
            </w:r>
          </w:p>
        </w:tc>
        <w:tc>
          <w:tcPr/>
          <w:p>
            <w:pPr>
              <w:pStyle w:val="Compact"/>
              <w:jc w:val="left"/>
            </w:pPr>
            <w:r>
              <w:t xml:space="preserve">正確樹脂</w:t>
            </w:r>
          </w:p>
        </w:tc>
        <w:tc>
          <w:tcPr/>
          <w:p>
            <w:pPr>
              <w:pStyle w:val="Compact"/>
              <w:jc w:val="left"/>
            </w:pPr>
            <w:r>
              <w:t xml:space="preserve">選項</w:t>
            </w:r>
          </w:p>
        </w:tc>
        <w:tc>
          <w:tcPr/>
          <w:p>
            <w:pPr>
              <w:pStyle w:val="Compact"/>
              <w:jc w:val="left"/>
            </w:pPr>
            <w:r>
              <w:t xml:space="preserve">判定</w:t>
            </w:r>
          </w:p>
        </w:tc>
      </w:tr>
      <w:tr>
        <w:tc>
          <w:tcPr/>
          <w:p>
            <w:pPr>
              <w:pStyle w:val="Compact"/>
              <w:jc w:val="left"/>
            </w:pPr>
            <w:r>
              <w:t xml:space="preserve">A</w:t>
            </w:r>
          </w:p>
        </w:tc>
        <w:tc>
          <w:tcPr/>
          <w:p>
            <w:pPr>
              <w:pStyle w:val="Compact"/>
              <w:jc w:val="left"/>
            </w:pPr>
            <w:r>
              <w:t xml:space="preserve">苯酚＋甲醛</w:t>
            </w:r>
          </w:p>
        </w:tc>
        <w:tc>
          <w:tcPr/>
          <w:p>
            <w:pPr>
              <w:pStyle w:val="Compact"/>
              <w:jc w:val="left"/>
            </w:pPr>
            <w:r>
              <w:t xml:space="preserve">フェノール樹脂</w:t>
            </w:r>
          </w:p>
        </w:tc>
        <w:tc>
          <w:tcPr/>
          <w:p>
            <w:pPr>
              <w:pStyle w:val="Compact"/>
              <w:jc w:val="left"/>
            </w:pPr>
            <w:r>
              <w:t xml:space="preserve">① ウレア樹脂</w:t>
            </w:r>
          </w:p>
        </w:tc>
        <w:tc>
          <w:tcPr/>
          <w:p>
            <w:pPr>
              <w:pStyle w:val="Compact"/>
              <w:jc w:val="left"/>
            </w:pPr>
            <w:r>
              <w:t xml:space="preserve">✗</w:t>
            </w:r>
          </w:p>
        </w:tc>
      </w:tr>
      <w:tr>
        <w:tc>
          <w:tcPr/>
          <w:p>
            <w:pPr>
              <w:pStyle w:val="Compact"/>
              <w:jc w:val="left"/>
            </w:pPr>
            <w:r>
              <w:rPr>
                <w:bCs/>
                <w:b/>
              </w:rPr>
              <w:t xml:space="preserve">B</w:t>
            </w:r>
          </w:p>
        </w:tc>
        <w:tc>
          <w:tcPr/>
          <w:p>
            <w:pPr>
              <w:pStyle w:val="Compact"/>
              <w:jc w:val="left"/>
            </w:pPr>
            <w:r>
              <w:rPr>
                <w:bCs/>
                <w:b/>
              </w:rPr>
              <w:t xml:space="preserve">三聚氰胺＋甲醛</w:t>
            </w:r>
          </w:p>
        </w:tc>
        <w:tc>
          <w:tcPr/>
          <w:p>
            <w:pPr>
              <w:pStyle w:val="Compact"/>
              <w:jc w:val="left"/>
            </w:pPr>
            <w:r>
              <w:rPr>
                <w:bCs/>
                <w:b/>
              </w:rPr>
              <w:t xml:space="preserve">メラミン樹脂</w:t>
            </w:r>
          </w:p>
        </w:tc>
        <w:tc>
          <w:tcPr/>
          <w:p>
            <w:pPr>
              <w:pStyle w:val="Compact"/>
              <w:jc w:val="left"/>
            </w:pPr>
            <w:r>
              <w:rPr>
                <w:bCs/>
                <w:b/>
              </w:rPr>
              <w:t xml:space="preserve">②</w:t>
            </w:r>
          </w:p>
        </w:tc>
        <w:tc>
          <w:tcPr/>
          <w:p>
            <w:pPr>
              <w:pStyle w:val="Compact"/>
              <w:jc w:val="left"/>
            </w:pPr>
            <w:r>
              <w:rPr>
                <w:bCs/>
                <w:b/>
              </w:rPr>
              <w:t xml:space="preserve">✓</w:t>
            </w:r>
          </w:p>
        </w:tc>
      </w:tr>
      <w:tr>
        <w:tc>
          <w:tcPr/>
          <w:p>
            <w:pPr>
              <w:pStyle w:val="Compact"/>
              <w:jc w:val="left"/>
            </w:pPr>
            <w:r>
              <w:t xml:space="preserve">C</w:t>
            </w:r>
          </w:p>
        </w:tc>
        <w:tc>
          <w:tcPr/>
          <w:p>
            <w:pPr>
              <w:pStyle w:val="Compact"/>
              <w:jc w:val="left"/>
            </w:pPr>
            <w:r>
              <w:t xml:space="preserve">尿素＋甲醛</w:t>
            </w:r>
          </w:p>
        </w:tc>
        <w:tc>
          <w:tcPr/>
          <w:p>
            <w:pPr>
              <w:pStyle w:val="Compact"/>
              <w:jc w:val="left"/>
            </w:pPr>
            <w:r>
              <w:t xml:space="preserve">ユリア樹脂</w:t>
            </w:r>
          </w:p>
        </w:tc>
        <w:tc>
          <w:tcPr/>
          <w:p>
            <w:pPr>
              <w:pStyle w:val="Compact"/>
              <w:jc w:val="left"/>
            </w:pPr>
            <w:r>
              <w:t xml:space="preserve">③ ノボラック樹脂</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雙酚A＋環氧氯丙烷</w:t>
            </w:r>
          </w:p>
        </w:tc>
        <w:tc>
          <w:tcPr/>
          <w:p>
            <w:pPr>
              <w:pStyle w:val="Compact"/>
              <w:jc w:val="left"/>
            </w:pPr>
            <w:r>
              <w:rPr>
                <w:bCs/>
                <w:b/>
              </w:rPr>
              <w:t xml:space="preserve">エポキシ樹脂</w:t>
            </w:r>
          </w:p>
        </w:tc>
        <w:tc>
          <w:tcPr/>
          <w:p>
            <w:pPr>
              <w:pStyle w:val="Compact"/>
              <w:jc w:val="left"/>
            </w:pPr>
            <w:r>
              <w:t xml:space="preserve">④ フェノール樹脂</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ノボラック＋六亞甲基四胺</w:t>
            </w:r>
          </w:p>
        </w:tc>
        <w:tc>
          <w:tcPr/>
          <w:p>
            <w:pPr>
              <w:pStyle w:val="Compact"/>
              <w:jc w:val="left"/>
            </w:pPr>
            <w:r>
              <w:t xml:space="preserve">硬化フェノール樹脂</w:t>
            </w:r>
          </w:p>
        </w:tc>
        <w:tc>
          <w:tcPr/>
          <w:p>
            <w:pPr>
              <w:pStyle w:val="Compact"/>
              <w:jc w:val="left"/>
            </w:pPr>
            <w:r>
              <w:t xml:space="preserve">⑤ ウレタン樹脂</w:t>
            </w:r>
          </w:p>
        </w:tc>
        <w:tc>
          <w:tcPr/>
          <w:p>
            <w:pPr>
              <w:pStyle w:val="Compact"/>
              <w:jc w:val="left"/>
            </w:pPr>
            <w:r>
              <w:t xml:space="preserve">✗（聚氨酯需異氰酸酯）</w:t>
            </w:r>
          </w:p>
        </w:tc>
      </w:tr>
    </w:tbl>
    <w:p>
      <w:pPr>
        <w:pStyle w:val="BodyText"/>
      </w:pPr>
      <w:r>
        <w:rPr>
          <w:bCs/>
          <w:b/>
        </w:rPr>
        <w:t xml:space="preserve">用戶失誤（選④）</w:t>
      </w:r>
      <w:r>
        <w:t xml:space="preserve">　看到雙酚 A 的酚性 –OH 聯想苯酚樹脂。判斷要看</w:t>
      </w:r>
      <w:r>
        <w:rPr>
          <w:bCs/>
          <w:b/>
        </w:rPr>
        <w:t xml:space="preserve">搭檔</w:t>
      </w:r>
      <w:r>
        <w:t xml:space="preserve">：苯酚樹脂的搭檔是甲醛（CH₂ 橋）；D 的搭檔是環氧氯丙烷（題圖三員環 C–C–O）→ 環氧樹脂。</w:t>
      </w:r>
    </w:p>
    <w:p>
      <w:pPr>
        <w:pStyle w:val="BodyText"/>
      </w:pPr>
      <w:r>
        <w:rPr>
          <w:bCs/>
          <w:b/>
        </w:rPr>
        <w:t xml:space="preserve">ノボラック vs レゾール</w:t>
      </w:r>
      <w:r>
        <w:t xml:space="preserve">　酸觸媒・苯酚過量・熱可塑性・需六亞甲基四胺硬化 ／ 鹼觸媒・甲醛過量・帶羥甲基・加熱自硬化。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加成縮合</w:t>
            </w:r>
          </w:p>
        </w:tc>
        <w:tc>
          <w:tcPr/>
          <w:p>
            <w:pPr>
              <w:pStyle w:val="Compact"/>
              <w:jc w:val="left"/>
            </w:pPr>
            <w:r>
              <w:t xml:space="preserve">付加縮合</w:t>
            </w:r>
          </w:p>
        </w:tc>
        <w:tc>
          <w:tcPr/>
          <w:p>
            <w:pPr>
              <w:pStyle w:val="Compact"/>
              <w:jc w:val="left"/>
            </w:pPr>
            <w:r>
              <w:t xml:space="preserve">addition condensation</w:t>
            </w:r>
          </w:p>
        </w:tc>
      </w:tr>
      <w:tr>
        <w:tc>
          <w:tcPr/>
          <w:p>
            <w:pPr>
              <w:pStyle w:val="Compact"/>
              <w:jc w:val="left"/>
            </w:pPr>
            <w:r>
              <w:t xml:space="preserve">酚醛樹脂</w:t>
            </w:r>
          </w:p>
        </w:tc>
        <w:tc>
          <w:tcPr/>
          <w:p>
            <w:pPr>
              <w:pStyle w:val="Compact"/>
              <w:jc w:val="left"/>
            </w:pPr>
            <w:r>
              <w:t xml:space="preserve">フェノール樹脂</w:t>
            </w:r>
          </w:p>
        </w:tc>
        <w:tc>
          <w:tcPr/>
          <w:p>
            <w:pPr>
              <w:pStyle w:val="Compact"/>
              <w:jc w:val="left"/>
            </w:pPr>
            <w:r>
              <w:t xml:space="preserve">phenolic resin</w:t>
            </w:r>
          </w:p>
        </w:tc>
      </w:tr>
      <w:tr>
        <w:tc>
          <w:tcPr/>
          <w:p>
            <w:pPr>
              <w:pStyle w:val="Compact"/>
              <w:jc w:val="left"/>
            </w:pPr>
            <w:r>
              <w:t xml:space="preserve">脲醛樹脂</w:t>
            </w:r>
          </w:p>
        </w:tc>
        <w:tc>
          <w:tcPr/>
          <w:p>
            <w:pPr>
              <w:pStyle w:val="Compact"/>
              <w:jc w:val="left"/>
            </w:pPr>
            <w:r>
              <w:t xml:space="preserve">ユリア樹脂</w:t>
            </w:r>
          </w:p>
        </w:tc>
        <w:tc>
          <w:tcPr/>
          <w:p>
            <w:pPr>
              <w:pStyle w:val="Compact"/>
              <w:jc w:val="left"/>
            </w:pPr>
            <w:r>
              <w:t xml:space="preserve">urea resin</w:t>
            </w:r>
          </w:p>
        </w:tc>
      </w:tr>
      <w:tr>
        <w:tc>
          <w:tcPr/>
          <w:p>
            <w:pPr>
              <w:pStyle w:val="Compact"/>
              <w:jc w:val="left"/>
            </w:pPr>
            <w:r>
              <w:t xml:space="preserve">三聚氰胺樹脂</w:t>
            </w:r>
          </w:p>
        </w:tc>
        <w:tc>
          <w:tcPr/>
          <w:p>
            <w:pPr>
              <w:pStyle w:val="Compact"/>
              <w:jc w:val="left"/>
            </w:pPr>
            <w:r>
              <w:t xml:space="preserve">メラミン樹脂</w:t>
            </w:r>
          </w:p>
        </w:tc>
        <w:tc>
          <w:tcPr/>
          <w:p>
            <w:pPr>
              <w:pStyle w:val="Compact"/>
              <w:jc w:val="left"/>
            </w:pPr>
            <w:r>
              <w:t xml:space="preserve">melamine resin</w:t>
            </w:r>
          </w:p>
        </w:tc>
      </w:tr>
      <w:tr>
        <w:tc>
          <w:tcPr/>
          <w:p>
            <w:pPr>
              <w:pStyle w:val="Compact"/>
              <w:jc w:val="left"/>
            </w:pPr>
            <w:r>
              <w:t xml:space="preserve">環氧樹脂</w:t>
            </w:r>
          </w:p>
        </w:tc>
        <w:tc>
          <w:tcPr/>
          <w:p>
            <w:pPr>
              <w:pStyle w:val="Compact"/>
              <w:jc w:val="left"/>
            </w:pPr>
            <w:r>
              <w:t xml:space="preserve">エポキシ樹脂</w:t>
            </w:r>
          </w:p>
        </w:tc>
        <w:tc>
          <w:tcPr/>
          <w:p>
            <w:pPr>
              <w:pStyle w:val="Compact"/>
              <w:jc w:val="left"/>
            </w:pPr>
            <w:r>
              <w:t xml:space="preserve">epoxy resin</w:t>
            </w:r>
          </w:p>
        </w:tc>
      </w:tr>
      <w:tr>
        <w:tc>
          <w:tcPr/>
          <w:p>
            <w:pPr>
              <w:pStyle w:val="Compact"/>
              <w:jc w:val="left"/>
            </w:pPr>
            <w:r>
              <w:t xml:space="preserve">縮水甘油基</w:t>
            </w:r>
          </w:p>
        </w:tc>
        <w:tc>
          <w:tcPr/>
          <w:p>
            <w:pPr>
              <w:pStyle w:val="Compact"/>
              <w:jc w:val="left"/>
            </w:pPr>
            <w:r>
              <w:t xml:space="preserve">グリシジル基</w:t>
            </w:r>
          </w:p>
        </w:tc>
        <w:tc>
          <w:tcPr/>
          <w:p>
            <w:pPr>
              <w:pStyle w:val="Compact"/>
              <w:jc w:val="left"/>
            </w:pPr>
            <w:r>
              <w:t xml:space="preserve">glycidyl group</w:t>
            </w:r>
          </w:p>
        </w:tc>
      </w:tr>
      <w:tr>
        <w:tc>
          <w:tcPr/>
          <w:p>
            <w:pPr>
              <w:pStyle w:val="Compact"/>
              <w:jc w:val="left"/>
            </w:pPr>
            <w:r>
              <w:t xml:space="preserve">羥甲基</w:t>
            </w:r>
          </w:p>
        </w:tc>
        <w:tc>
          <w:tcPr/>
          <w:p>
            <w:pPr>
              <w:pStyle w:val="Compact"/>
              <w:jc w:val="left"/>
            </w:pPr>
            <w:r>
              <w:t xml:space="preserve">メチロール基</w:t>
            </w:r>
          </w:p>
        </w:tc>
        <w:tc>
          <w:tcPr/>
          <w:p>
            <w:pPr>
              <w:pStyle w:val="Compact"/>
              <w:jc w:val="left"/>
            </w:pPr>
            <w:r>
              <w:t xml:space="preserve">methylol group</w:t>
            </w:r>
          </w:p>
        </w:tc>
      </w:tr>
      <w:tr>
        <w:tc>
          <w:tcPr/>
          <w:p>
            <w:pPr>
              <w:pStyle w:val="Compact"/>
              <w:jc w:val="left"/>
            </w:pPr>
            <w:r>
              <w:t xml:space="preserve">熱固性／熱塑性</w:t>
            </w:r>
          </w:p>
        </w:tc>
        <w:tc>
          <w:tcPr/>
          <w:p>
            <w:pPr>
              <w:pStyle w:val="Compact"/>
              <w:jc w:val="left"/>
            </w:pPr>
            <w:r>
              <w:t xml:space="preserve">熱硬化性／熱可塑性</w:t>
            </w:r>
          </w:p>
        </w:tc>
        <w:tc>
          <w:tcPr/>
          <w:p>
            <w:pPr>
              <w:pStyle w:val="Compact"/>
              <w:jc w:val="left"/>
            </w:pPr>
            <w:r>
              <w:t xml:space="preserve">thermosetting / thermoplastic</w:t>
            </w:r>
          </w:p>
        </w:tc>
      </w:tr>
    </w:tbl>
    <w:p>
      <w:pPr>
        <w:pStyle w:val="BodyText"/>
      </w:pPr>
      <w:r>
        <w:rPr>
          <w:bCs/>
          <w:b/>
        </w:rPr>
        <w:t xml:space="preserve">一句速記</w:t>
      </w:r>
      <w:r>
        <w:t xml:space="preserve">　看甲醛的搭檔命名（苯酚・尿素・三聚氰胺）；雙酚A＋環氧氯丙烷＝エポキシ；ノボラック要加六亞甲基四胺才硬化。（速查第204項）</w:t>
      </w:r>
    </w:p>
    <w:p>
      <w:pPr>
        <w:pStyle w:val="BodyText"/>
      </w:pPr>
      <w:r>
        <w:rPr>
          <w:bCs/>
          <w:b/>
        </w:rPr>
        <w:t xml:space="preserve">R2-Q18</w:t>
      </w:r>
    </w:p>
    <w:p>
      <w:pPr>
        <w:pStyle w:val="BodyText"/>
      </w:pPr>
      <w:r>
        <w:t xml:space="preserve">主題：ラジカル重合の開始剤　</w:t>
      </w:r>
      <w:r>
        <w:rPr>
          <w:bCs/>
          <w:b/>
        </w:rPr>
        <w:t xml:space="preserve">正解：①（ペルオキソ二硫酸カリウム K₂S₂O₈）</w:t>
      </w:r>
      <w:r>
        <w:t xml:space="preserve">　</w:t>
      </w:r>
      <w:r>
        <w:rPr>
          <w:bCs/>
          <w:b/>
        </w:rPr>
        <w:t xml:space="preserve">用戶答對（②〜⑤的理由需修正）</w:t>
      </w:r>
    </w:p>
    <w:p>
      <w:pPr>
        <w:pStyle w:val="BodyText"/>
      </w:pPr>
      <w:r>
        <w:rPr>
          <w:bCs/>
          <w:b/>
        </w:rPr>
        <w:t xml:space="preserve">①</w:t>
      </w:r>
      <w:r>
        <w:t xml:space="preserve">　O–O 鍵能約 140 kJ/mol，50〜80℃ 均裂 → 2 SO₄•⁻；水溶性 → 乳化重合；Fe²⁺／亞硫酸氫鹽可低溫氧化還原起始。辨識：–O–O–、–N=N–。</w:t>
      </w:r>
    </w:p>
    <w:p>
      <w:pPr>
        <w:pStyle w:val="BodyText"/>
      </w:pPr>
      <w:r>
        <w:rPr>
          <w:bCs/>
          <w:b/>
        </w:rPr>
        <w:t xml:space="preserve">② 的理由修正</w:t>
      </w:r>
      <w:r>
        <w:t xml:space="preserve">　非「芳香族太穩定」。ナトリウムナフタレン本身是</w:t>
      </w:r>
      <w:r>
        <w:rPr>
          <w:bCs/>
          <w:b/>
        </w:rPr>
        <w:t xml:space="preserve">自由基陰離子</w:t>
      </w:r>
      <w:r>
        <w:t xml:space="preserve">，但作用是把電子轉移給單體 → 單體自由基陰離子偶合成雙陰離子 → 兩端以</w:t>
      </w:r>
      <w:r>
        <w:rPr>
          <w:bCs/>
          <w:b/>
        </w:rPr>
        <w:t xml:space="preserve">陰離子</w:t>
      </w:r>
      <w:r>
        <w:t xml:space="preserve">增長（活性聚合）。</w:t>
      </w:r>
      <w:r>
        <w:rPr>
          <w:bCs/>
          <w:b/>
        </w:rPr>
        <w:t xml:space="preserve">有自由基 ≠ 引發自由基聚合</w:t>
      </w:r>
      <w:r>
        <w:t xml:space="preserve">。</w:t>
      </w:r>
    </w:p>
    <w:p>
      <w:pPr>
        <w:pStyle w:val="BodyText"/>
      </w:pPr>
      <w:r>
        <w:rPr>
          <w:bCs/>
          <w:b/>
        </w:rPr>
        <w:t xml:space="preserve">③④⑤</w:t>
      </w:r>
      <w:r>
        <w:t xml:space="preserve">　能啟動聚合，只是離子型：NaOH → 陰離子（只限氰基丙烯酸酯等超活性單體）；HCl → 陽離子（推電子基單體；實務用 BF₃・AlCl₃＋微量水）；n-BuLi → 陰離子活性聚合（苯乙烯・丁二烯）。</w:t>
      </w:r>
    </w:p>
    <w:p>
      <w:pPr>
        <w:pStyle w:val="BodyText"/>
      </w:pPr>
      <w:r>
        <w:rPr>
          <w:bCs/>
          <w:b/>
        </w:rPr>
        <w:t xml:space="preserve">重複框架</w:t>
      </w:r>
      <w:r>
        <w:t xml:space="preserve">　速查第150項（H30-Q16、R1再-Q18）。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均裂</w:t>
            </w:r>
          </w:p>
        </w:tc>
        <w:tc>
          <w:tcPr/>
          <w:p>
            <w:pPr>
              <w:pStyle w:val="Compact"/>
              <w:jc w:val="left"/>
            </w:pPr>
            <w:r>
              <w:t xml:space="preserve">均一開裂（ホモリシス）</w:t>
            </w:r>
          </w:p>
        </w:tc>
        <w:tc>
          <w:tcPr/>
          <w:p>
            <w:pPr>
              <w:pStyle w:val="Compact"/>
              <w:jc w:val="left"/>
            </w:pPr>
            <w:r>
              <w:t xml:space="preserve">homolysis</w:t>
            </w:r>
          </w:p>
        </w:tc>
      </w:tr>
      <w:tr>
        <w:tc>
          <w:tcPr/>
          <w:p>
            <w:pPr>
              <w:pStyle w:val="Compact"/>
              <w:jc w:val="left"/>
            </w:pPr>
            <w:r>
              <w:t xml:space="preserve">乳化聚合</w:t>
            </w:r>
          </w:p>
        </w:tc>
        <w:tc>
          <w:tcPr/>
          <w:p>
            <w:pPr>
              <w:pStyle w:val="Compact"/>
              <w:jc w:val="left"/>
            </w:pPr>
            <w:r>
              <w:t xml:space="preserve">乳化重合</w:t>
            </w:r>
          </w:p>
        </w:tc>
        <w:tc>
          <w:tcPr/>
          <w:p>
            <w:pPr>
              <w:pStyle w:val="Compact"/>
              <w:jc w:val="left"/>
            </w:pPr>
            <w:r>
              <w:t xml:space="preserve">emulsion polymerization</w:t>
            </w:r>
          </w:p>
        </w:tc>
      </w:tr>
      <w:tr>
        <w:tc>
          <w:tcPr/>
          <w:p>
            <w:pPr>
              <w:pStyle w:val="Compact"/>
              <w:jc w:val="left"/>
            </w:pPr>
            <w:r>
              <w:t xml:space="preserve">自由基陰離子</w:t>
            </w:r>
          </w:p>
        </w:tc>
        <w:tc>
          <w:tcPr/>
          <w:p>
            <w:pPr>
              <w:pStyle w:val="Compact"/>
              <w:jc w:val="left"/>
            </w:pPr>
            <w:r>
              <w:t xml:space="preserve">ラジカルアニオン</w:t>
            </w:r>
          </w:p>
        </w:tc>
        <w:tc>
          <w:tcPr/>
          <w:p>
            <w:pPr>
              <w:pStyle w:val="Compact"/>
              <w:jc w:val="left"/>
            </w:pPr>
            <w:r>
              <w:t xml:space="preserve">radical anion</w:t>
            </w:r>
          </w:p>
        </w:tc>
      </w:tr>
      <w:tr>
        <w:tc>
          <w:tcPr/>
          <w:p>
            <w:pPr>
              <w:pStyle w:val="Compact"/>
              <w:jc w:val="left"/>
            </w:pPr>
            <w:r>
              <w:t xml:space="preserve">活性聚合</w:t>
            </w:r>
          </w:p>
        </w:tc>
        <w:tc>
          <w:tcPr/>
          <w:p>
            <w:pPr>
              <w:pStyle w:val="Compact"/>
              <w:jc w:val="left"/>
            </w:pPr>
            <w:r>
              <w:t xml:space="preserve">リビング重合</w:t>
            </w:r>
          </w:p>
        </w:tc>
        <w:tc>
          <w:tcPr/>
          <w:p>
            <w:pPr>
              <w:pStyle w:val="Compact"/>
              <w:jc w:val="left"/>
            </w:pPr>
            <w:r>
              <w:t xml:space="preserve">living polymerization</w:t>
            </w:r>
          </w:p>
        </w:tc>
      </w:tr>
    </w:tbl>
    <w:p>
      <w:pPr>
        <w:pStyle w:val="BodyText"/>
      </w:pPr>
      <w:r>
        <w:rPr>
          <w:bCs/>
          <w:b/>
        </w:rPr>
        <w:t xml:space="preserve">一句速記</w:t>
      </w:r>
      <w:r>
        <w:t xml:space="preserve">　自由基起始劑看 –O–O–・–N=N–；萘鈉雖是自由基陰離子，引發的是陰離子聚合；n-BuLi 陰離子、質子酸・路易斯酸陽離子。（速查第150項）</w:t>
      </w:r>
    </w:p>
    <w:p>
      <w:pPr>
        <w:pStyle w:val="BodyText"/>
      </w:pPr>
      <w:r>
        <w:rPr>
          <w:bCs/>
          <w:b/>
        </w:rPr>
        <w:t xml:space="preserve">R2-Q19</w:t>
      </w:r>
    </w:p>
    <w:p>
      <w:pPr>
        <w:pStyle w:val="BodyText"/>
      </w:pPr>
      <w:r>
        <w:t xml:space="preserve">主題：開環重合のモノマーとポリマー対応　</w:t>
      </w:r>
      <w:r>
        <w:rPr>
          <w:bCs/>
          <w:b/>
        </w:rPr>
        <w:t xml:space="preserve">正解：③（1,3-ジオキソラン → –(OCH₂CH₂OCH₂)ₙ–）</w:t>
      </w:r>
    </w:p>
    <w:p>
      <w:pPr>
        <w:pStyle w:val="BodyText"/>
      </w:pPr>
      <w:r>
        <w:rPr>
          <w:bCs/>
          <w:b/>
        </w:rPr>
        <w:t xml:space="preserve">用戶失誤（選⑤）</w:t>
      </w:r>
      <w:r>
        <w:t xml:space="preserve">　①「1・3・4 同類型，3 對則 1・4 也對」：同類型不代表同真假，本題考的是</w:t>
      </w:r>
      <w:r>
        <w:rPr>
          <w:bCs/>
          <w:b/>
        </w:rPr>
        <w:t xml:space="preserve">每個式子的原子數</w:t>
      </w:r>
      <w:r>
        <w:t xml:space="preserve">。②誤讀題意：五個反應本身都可行，問的是生成物化學式是否正確。</w:t>
      </w:r>
    </w:p>
    <w:p>
      <w:pPr>
        <w:pStyle w:val="BodyText"/>
      </w:pPr>
      <w:r>
        <w:rPr>
          <w:bCs/>
          <w:b/>
        </w:rPr>
        <w:t xml:space="preserve">框架：原子守恆</w:t>
      </w:r>
      <w:r>
        <w:t xml:space="preserve">　開環聚合無副產物 → 環上原子＝重複單元原子（C・O・N 種類與數目一致）。</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選項</w:t>
            </w:r>
          </w:p>
        </w:tc>
        <w:tc>
          <w:tcPr/>
          <w:p>
            <w:pPr>
              <w:pStyle w:val="Compact"/>
              <w:jc w:val="left"/>
            </w:pPr>
            <w:r>
              <w:t xml:space="preserve">環上原子</w:t>
            </w:r>
          </w:p>
        </w:tc>
        <w:tc>
          <w:tcPr/>
          <w:p>
            <w:pPr>
              <w:pStyle w:val="Compact"/>
              <w:jc w:val="left"/>
            </w:pPr>
            <w:r>
              <w:t xml:space="preserve">圖中重複單元</w:t>
            </w:r>
          </w:p>
        </w:tc>
        <w:tc>
          <w:tcPr/>
          <w:p>
            <w:pPr>
              <w:pStyle w:val="Compact"/>
              <w:jc w:val="left"/>
            </w:pPr>
            <w:r>
              <w:t xml:space="preserve">應為</w:t>
            </w:r>
          </w:p>
        </w:tc>
        <w:tc>
          <w:tcPr/>
          <w:p>
            <w:pPr>
              <w:pStyle w:val="Compact"/>
              <w:jc w:val="left"/>
            </w:pPr>
            <w:r>
              <w:t xml:space="preserve">判定</w:t>
            </w:r>
          </w:p>
        </w:tc>
      </w:tr>
      <w:tr>
        <w:tc>
          <w:tcPr/>
          <w:p>
            <w:pPr>
              <w:pStyle w:val="Compact"/>
              <w:jc w:val="left"/>
            </w:pPr>
            <w:r>
              <w:t xml:space="preserve">① エチレンオキシド</w:t>
            </w:r>
          </w:p>
        </w:tc>
        <w:tc>
          <w:tcPr/>
          <w:p>
            <w:pPr>
              <w:pStyle w:val="Compact"/>
              <w:jc w:val="left"/>
            </w:pPr>
            <w:r>
              <w:t xml:space="preserve">2C＋1O</w:t>
            </w:r>
          </w:p>
        </w:tc>
        <w:tc>
          <w:tcPr/>
          <w:p>
            <w:pPr>
              <w:pStyle w:val="Compact"/>
              <w:jc w:val="left"/>
            </w:pPr>
            <w:r>
              <w:t xml:space="preserve">–CH₂O–</w:t>
            </w:r>
          </w:p>
        </w:tc>
        <w:tc>
          <w:tcPr/>
          <w:p>
            <w:pPr>
              <w:pStyle w:val="Compact"/>
              <w:jc w:val="left"/>
            </w:pPr>
            <w:r>
              <w:t xml:space="preserve">–CH₂CH₂O–</w:t>
            </w:r>
          </w:p>
        </w:tc>
        <w:tc>
          <w:tcPr/>
          <w:p>
            <w:pPr>
              <w:pStyle w:val="Compact"/>
              <w:jc w:val="left"/>
            </w:pPr>
            <w:r>
              <w:t xml:space="preserve">✗</w:t>
            </w:r>
          </w:p>
        </w:tc>
      </w:tr>
      <w:tr>
        <w:tc>
          <w:tcPr/>
          <w:p>
            <w:pPr>
              <w:pStyle w:val="Compact"/>
              <w:jc w:val="left"/>
            </w:pPr>
            <w:r>
              <w:t xml:space="preserve">② β-プロピオラクトン</w:t>
            </w:r>
          </w:p>
        </w:tc>
        <w:tc>
          <w:tcPr/>
          <w:p>
            <w:pPr>
              <w:pStyle w:val="Compact"/>
              <w:jc w:val="left"/>
            </w:pPr>
            <w:r>
              <w:t xml:space="preserve">3C＋2O</w:t>
            </w:r>
          </w:p>
        </w:tc>
        <w:tc>
          <w:tcPr/>
          <w:p>
            <w:pPr>
              <w:pStyle w:val="Compact"/>
              <w:jc w:val="left"/>
            </w:pPr>
            <w:r>
              <w:t xml:space="preserve">–CH₂–CO–O–</w:t>
            </w:r>
          </w:p>
        </w:tc>
        <w:tc>
          <w:tcPr/>
          <w:p>
            <w:pPr>
              <w:pStyle w:val="Compact"/>
              <w:jc w:val="left"/>
            </w:pPr>
            <w:r>
              <w:t xml:space="preserve">–CH₂CH₂–CO–O–</w:t>
            </w:r>
          </w:p>
        </w:tc>
        <w:tc>
          <w:tcPr/>
          <w:p>
            <w:pPr>
              <w:pStyle w:val="Compact"/>
              <w:jc w:val="left"/>
            </w:pPr>
            <w:r>
              <w:t xml:space="preserve">✗</w:t>
            </w:r>
          </w:p>
        </w:tc>
      </w:tr>
      <w:tr>
        <w:tc>
          <w:tcPr/>
          <w:p>
            <w:pPr>
              <w:pStyle w:val="Compact"/>
              <w:jc w:val="left"/>
            </w:pPr>
            <w:r>
              <w:rPr>
                <w:bCs/>
                <w:b/>
              </w:rPr>
              <w:t xml:space="preserve">③ 1,3-ジオキソラン</w:t>
            </w:r>
          </w:p>
        </w:tc>
        <w:tc>
          <w:tcPr/>
          <w:p>
            <w:pPr>
              <w:pStyle w:val="Compact"/>
              <w:jc w:val="left"/>
            </w:pPr>
            <w:r>
              <w:rPr>
                <w:bCs/>
                <w:b/>
              </w:rPr>
              <w:t xml:space="preserve">3C＋2O</w:t>
            </w:r>
          </w:p>
        </w:tc>
        <w:tc>
          <w:tcPr/>
          <w:p>
            <w:pPr>
              <w:pStyle w:val="Compact"/>
              <w:jc w:val="left"/>
            </w:pPr>
            <w:r>
              <w:rPr>
                <w:bCs/>
                <w:b/>
              </w:rPr>
              <w:t xml:space="preserve">–OCH₂CH₂OCH₂–</w:t>
            </w:r>
          </w:p>
        </w:tc>
        <w:tc>
          <w:tcPr/>
          <w:p>
            <w:pPr>
              <w:pStyle w:val="Compact"/>
              <w:jc w:val="left"/>
            </w:pPr>
            <w:r>
              <w:t xml:space="preserve">同左</w:t>
            </w:r>
          </w:p>
        </w:tc>
        <w:tc>
          <w:tcPr/>
          <w:p>
            <w:pPr>
              <w:pStyle w:val="Compact"/>
              <w:jc w:val="left"/>
            </w:pPr>
            <w:r>
              <w:rPr>
                <w:bCs/>
                <w:b/>
              </w:rPr>
              <w:t xml:space="preserve">✓</w:t>
            </w:r>
          </w:p>
        </w:tc>
      </w:tr>
      <w:tr>
        <w:tc>
          <w:tcPr/>
          <w:p>
            <w:pPr>
              <w:pStyle w:val="Compact"/>
              <w:jc w:val="left"/>
            </w:pPr>
            <w:r>
              <w:t xml:space="preserve">④ 1,3,5-トリオキサン</w:t>
            </w:r>
          </w:p>
        </w:tc>
        <w:tc>
          <w:tcPr/>
          <w:p>
            <w:pPr>
              <w:pStyle w:val="Compact"/>
              <w:jc w:val="left"/>
            </w:pPr>
            <w:r>
              <w:t xml:space="preserve">3C＋3O</w:t>
            </w:r>
          </w:p>
        </w:tc>
        <w:tc>
          <w:tcPr/>
          <w:p>
            <w:pPr>
              <w:pStyle w:val="Compact"/>
              <w:jc w:val="left"/>
            </w:pPr>
            <w:r>
              <w:t xml:space="preserve">–OCH₂O–</w:t>
            </w:r>
          </w:p>
        </w:tc>
        <w:tc>
          <w:tcPr/>
          <w:p>
            <w:pPr>
              <w:pStyle w:val="Compact"/>
              <w:jc w:val="left"/>
            </w:pPr>
            <w:r>
              <w:t xml:space="preserve">–(CH₂O)ₙ–</w:t>
            </w:r>
          </w:p>
        </w:tc>
        <w:tc>
          <w:tcPr/>
          <w:p>
            <w:pPr>
              <w:pStyle w:val="Compact"/>
              <w:jc w:val="left"/>
            </w:pPr>
            <w:r>
              <w:t xml:space="preserve">✗（重複後出現 O–O）</w:t>
            </w:r>
          </w:p>
        </w:tc>
      </w:tr>
      <w:tr>
        <w:tc>
          <w:tcPr/>
          <w:p>
            <w:pPr>
              <w:pStyle w:val="Compact"/>
              <w:jc w:val="left"/>
            </w:pPr>
            <w:r>
              <w:t xml:space="preserve">⑤ ε-カプロラクタム</w:t>
            </w:r>
          </w:p>
        </w:tc>
        <w:tc>
          <w:tcPr/>
          <w:p>
            <w:pPr>
              <w:pStyle w:val="Compact"/>
              <w:jc w:val="left"/>
            </w:pPr>
            <w:r>
              <w:t xml:space="preserve">6C＋1N</w:t>
            </w:r>
          </w:p>
        </w:tc>
        <w:tc>
          <w:tcPr/>
          <w:p>
            <w:pPr>
              <w:pStyle w:val="Compact"/>
              <w:jc w:val="left"/>
            </w:pPr>
            <w:r>
              <w:t xml:space="preserve">–CO–(CH₂)₆–NH–</w:t>
            </w:r>
          </w:p>
        </w:tc>
        <w:tc>
          <w:tcPr/>
          <w:p>
            <w:pPr>
              <w:pStyle w:val="Compact"/>
              <w:jc w:val="left"/>
            </w:pPr>
            <w:r>
              <w:t xml:space="preserve">–CO–(CH₂)₅–NH–</w:t>
            </w:r>
          </w:p>
        </w:tc>
        <w:tc>
          <w:tcPr/>
          <w:p>
            <w:pPr>
              <w:pStyle w:val="Compact"/>
              <w:jc w:val="left"/>
            </w:pPr>
            <w:r>
              <w:t xml:space="preserve">✗（ナイロン6 的 6＝含羰基的總碳數）</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開環聚合</w:t>
            </w:r>
          </w:p>
        </w:tc>
        <w:tc>
          <w:tcPr/>
          <w:p>
            <w:pPr>
              <w:pStyle w:val="Compact"/>
              <w:jc w:val="left"/>
            </w:pPr>
            <w:r>
              <w:t xml:space="preserve">開環重合</w:t>
            </w:r>
          </w:p>
        </w:tc>
        <w:tc>
          <w:tcPr/>
          <w:p>
            <w:pPr>
              <w:pStyle w:val="Compact"/>
              <w:jc w:val="left"/>
            </w:pPr>
            <w:r>
              <w:t xml:space="preserve">ring-opening polymerization</w:t>
            </w:r>
          </w:p>
        </w:tc>
      </w:tr>
      <w:tr>
        <w:tc>
          <w:tcPr/>
          <w:p>
            <w:pPr>
              <w:pStyle w:val="Compact"/>
              <w:jc w:val="left"/>
            </w:pPr>
            <w:r>
              <w:t xml:space="preserve">環氧乙烷</w:t>
            </w:r>
          </w:p>
        </w:tc>
        <w:tc>
          <w:tcPr/>
          <w:p>
            <w:pPr>
              <w:pStyle w:val="Compact"/>
              <w:jc w:val="left"/>
            </w:pPr>
            <w:r>
              <w:t xml:space="preserve">エチレンオキシド</w:t>
            </w:r>
          </w:p>
        </w:tc>
        <w:tc>
          <w:tcPr/>
          <w:p>
            <w:pPr>
              <w:pStyle w:val="Compact"/>
              <w:jc w:val="left"/>
            </w:pPr>
            <w:r>
              <w:t xml:space="preserve">ethylene oxide</w:t>
            </w:r>
          </w:p>
        </w:tc>
      </w:tr>
      <w:tr>
        <w:tc>
          <w:tcPr/>
          <w:p>
            <w:pPr>
              <w:pStyle w:val="Compact"/>
              <w:jc w:val="left"/>
            </w:pPr>
            <w:r>
              <w:t xml:space="preserve">內酯／內醯胺</w:t>
            </w:r>
          </w:p>
        </w:tc>
        <w:tc>
          <w:tcPr/>
          <w:p>
            <w:pPr>
              <w:pStyle w:val="Compact"/>
              <w:jc w:val="left"/>
            </w:pPr>
            <w:r>
              <w:t xml:space="preserve">ラクトン／ラクタム</w:t>
            </w:r>
          </w:p>
        </w:tc>
        <w:tc>
          <w:tcPr/>
          <w:p>
            <w:pPr>
              <w:pStyle w:val="Compact"/>
              <w:jc w:val="left"/>
            </w:pPr>
            <w:r>
              <w:t xml:space="preserve">lactone / lactam</w:t>
            </w:r>
          </w:p>
        </w:tc>
      </w:tr>
      <w:tr>
        <w:tc>
          <w:tcPr/>
          <w:p>
            <w:pPr>
              <w:pStyle w:val="Compact"/>
              <w:jc w:val="left"/>
            </w:pPr>
            <w:r>
              <w:t xml:space="preserve">三聚甲醛</w:t>
            </w:r>
          </w:p>
        </w:tc>
        <w:tc>
          <w:tcPr/>
          <w:p>
            <w:pPr>
              <w:pStyle w:val="Compact"/>
              <w:jc w:val="left"/>
            </w:pPr>
            <w:r>
              <w:t xml:space="preserve">トリオキサン</w:t>
            </w:r>
          </w:p>
        </w:tc>
        <w:tc>
          <w:tcPr/>
          <w:p>
            <w:pPr>
              <w:pStyle w:val="Compact"/>
              <w:jc w:val="left"/>
            </w:pPr>
            <w:r>
              <w:t xml:space="preserve">trioxane</w:t>
            </w:r>
          </w:p>
        </w:tc>
      </w:tr>
      <w:tr>
        <w:tc>
          <w:tcPr/>
          <w:p>
            <w:pPr>
              <w:pStyle w:val="Compact"/>
              <w:jc w:val="left"/>
            </w:pPr>
            <w:r>
              <w:t xml:space="preserve">二氧五環</w:t>
            </w:r>
          </w:p>
        </w:tc>
        <w:tc>
          <w:tcPr/>
          <w:p>
            <w:pPr>
              <w:pStyle w:val="Compact"/>
              <w:jc w:val="left"/>
            </w:pPr>
            <w:r>
              <w:t xml:space="preserve">ジオキソラン</w:t>
            </w:r>
          </w:p>
        </w:tc>
        <w:tc>
          <w:tcPr/>
          <w:p>
            <w:pPr>
              <w:pStyle w:val="Compact"/>
              <w:jc w:val="left"/>
            </w:pPr>
            <w:r>
              <w:t xml:space="preserve">dioxolane</w:t>
            </w:r>
          </w:p>
        </w:tc>
      </w:tr>
      <w:tr>
        <w:tc>
          <w:tcPr/>
          <w:p>
            <w:pPr>
              <w:pStyle w:val="Compact"/>
              <w:jc w:val="left"/>
            </w:pPr>
            <w:r>
              <w:t xml:space="preserve">聚甲醛</w:t>
            </w:r>
          </w:p>
        </w:tc>
        <w:tc>
          <w:tcPr/>
          <w:p>
            <w:pPr>
              <w:pStyle w:val="Compact"/>
              <w:jc w:val="left"/>
            </w:pPr>
            <w:r>
              <w:t xml:space="preserve">ポリオキシメチレン</w:t>
            </w:r>
          </w:p>
        </w:tc>
        <w:tc>
          <w:tcPr/>
          <w:p>
            <w:pPr>
              <w:pStyle w:val="Compact"/>
              <w:jc w:val="left"/>
            </w:pPr>
            <w:r>
              <w:t xml:space="preserve">polyoxymethylene</w:t>
            </w:r>
          </w:p>
        </w:tc>
      </w:tr>
    </w:tbl>
    <w:p>
      <w:pPr>
        <w:pStyle w:val="BodyText"/>
      </w:pPr>
      <w:r>
        <w:rPr>
          <w:bCs/>
          <w:b/>
        </w:rPr>
        <w:t xml:space="preserve">一句速記</w:t>
      </w:r>
      <w:r>
        <w:t xml:space="preserve">　開環聚合不脫去任何原子，逐一數環上與重複單元的 C・O・N；ナイロン6＝–CO–(CH₂)₅–NH–。（速查第116項）</w:t>
      </w:r>
    </w:p>
    <w:p>
      <w:pPr>
        <w:pStyle w:val="BodyText"/>
      </w:pPr>
      <w:r>
        <w:rPr>
          <w:bCs/>
          <w:b/>
        </w:rPr>
        <w:t xml:space="preserve">R2-Q20</w:t>
      </w:r>
    </w:p>
    <w:p>
      <w:pPr>
        <w:pStyle w:val="BodyText"/>
      </w:pPr>
      <w:r>
        <w:t xml:space="preserve">主題：液晶性高分子　</w:t>
      </w:r>
      <w:r>
        <w:rPr>
          <w:bCs/>
          <w:b/>
        </w:rPr>
        <w:t xml:space="preserve">正解：②（誤り：B はサーモトロピック）</w:t>
      </w:r>
    </w:p>
    <w:p>
      <w:pPr>
        <w:pStyle w:val="BodyText"/>
      </w:pPr>
      <w:r>
        <w:rPr>
          <w:bCs/>
          <w:b/>
        </w:rPr>
        <w:t xml:space="preserve">用戶失誤（選⑤）</w:t>
      </w:r>
      <w:r>
        <w:t xml:space="preserve">　不熟悉液晶聚合物分類。⑤ 為正確敘述。</w:t>
      </w:r>
    </w:p>
    <w:p>
      <w:pPr>
        <w:pStyle w:val="BodyText"/>
      </w:pPr>
      <w:r>
        <w:rPr>
          <w:bCs/>
          <w:b/>
        </w:rPr>
        <w:t xml:space="preserve">② 為何錯</w:t>
      </w:r>
      <w:r>
        <w:t xml:space="preserve">　B＝アラミド（Kevlar）：全對位剛直＋醯胺氫鍵 → 熔點 ＞ 分解溫度 → 不能熔融 → 不可能是熱致型。實為</w:t>
      </w:r>
      <w:r>
        <w:rPr>
          <w:bCs/>
          <w:b/>
        </w:rPr>
        <w:t xml:space="preserve">リオトロピック</w:t>
      </w:r>
      <w:r>
        <w:t xml:space="preserve">（濃硫酸溶液中呈液晶 → 紡絲 → 高強度・高彈性率纖維，即③）。</w:t>
      </w:r>
    </w:p>
    <w:p>
      <w:pPr>
        <w:pStyle w:val="BodyText"/>
      </w:pPr>
      <w:r>
        <w:rPr>
          <w:bCs/>
          <w:b/>
        </w:rPr>
        <w:t xml:space="preserve">⑤ 為何正確</w:t>
      </w:r>
      <w:r>
        <w:t xml:space="preserve">　A＝全芳香族ポリエステル（HBA/HNA 共聚）。均聚物熔點 ＞ 500℃；共聚 2,6-萘單元（曲柄軸型、非直線性）打亂規則性 → 熔點約 280℃ → 熔融加工（熱致型）。</w:t>
      </w:r>
    </w:p>
    <w:p>
      <w:pPr>
        <w:pStyle w:val="BodyText"/>
      </w:pPr>
      <w:r>
        <w:rPr>
          <w:bCs/>
          <w:b/>
        </w:rPr>
        <w:t xml:space="preserve">①</w:t>
      </w:r>
      <w:r>
        <w:t xml:space="preserve">　メソゲン在主鏈 → 主鎖型。</w:t>
      </w:r>
      <w:r>
        <w:rPr>
          <w:bCs/>
          <w:b/>
        </w:rPr>
        <w:t xml:space="preserve">④</w:t>
      </w:r>
      <w:r>
        <w:t xml:space="preserve">　聚甲基丙烯酸酯主鏈＋(CH₂)₂ 間隔基＋苯甲酸苯酯型メソゲン → 側鎖型。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液晶高分子</w:t>
            </w:r>
          </w:p>
        </w:tc>
        <w:tc>
          <w:tcPr/>
          <w:p>
            <w:pPr>
              <w:pStyle w:val="Compact"/>
              <w:jc w:val="left"/>
            </w:pPr>
            <w:r>
              <w:t xml:space="preserve">液晶ポリマー（LCP）</w:t>
            </w:r>
          </w:p>
        </w:tc>
        <w:tc>
          <w:tcPr/>
          <w:p>
            <w:pPr>
              <w:pStyle w:val="Compact"/>
              <w:jc w:val="left"/>
            </w:pPr>
            <w:r>
              <w:t xml:space="preserve">liquid crystalline polymer</w:t>
            </w:r>
          </w:p>
        </w:tc>
      </w:tr>
      <w:tr>
        <w:tc>
          <w:tcPr/>
          <w:p>
            <w:pPr>
              <w:pStyle w:val="Compact"/>
              <w:jc w:val="left"/>
            </w:pPr>
            <w:r>
              <w:t xml:space="preserve">液晶原</w:t>
            </w:r>
          </w:p>
        </w:tc>
        <w:tc>
          <w:tcPr/>
          <w:p>
            <w:pPr>
              <w:pStyle w:val="Compact"/>
              <w:jc w:val="left"/>
            </w:pPr>
            <w:r>
              <w:t xml:space="preserve">メソゲン</w:t>
            </w:r>
          </w:p>
        </w:tc>
        <w:tc>
          <w:tcPr/>
          <w:p>
            <w:pPr>
              <w:pStyle w:val="Compact"/>
              <w:jc w:val="left"/>
            </w:pPr>
            <w:r>
              <w:t xml:space="preserve">mesogen</w:t>
            </w:r>
          </w:p>
        </w:tc>
      </w:tr>
      <w:tr>
        <w:tc>
          <w:tcPr/>
          <w:p>
            <w:pPr>
              <w:pStyle w:val="Compact"/>
              <w:jc w:val="left"/>
            </w:pPr>
            <w:r>
              <w:t xml:space="preserve">主鏈型／側鏈型</w:t>
            </w:r>
          </w:p>
        </w:tc>
        <w:tc>
          <w:tcPr/>
          <w:p>
            <w:pPr>
              <w:pStyle w:val="Compact"/>
              <w:jc w:val="left"/>
            </w:pPr>
            <w:r>
              <w:t xml:space="preserve">主鎖型／側鎖型</w:t>
            </w:r>
          </w:p>
        </w:tc>
        <w:tc>
          <w:tcPr/>
          <w:p>
            <w:pPr>
              <w:pStyle w:val="Compact"/>
              <w:jc w:val="left"/>
            </w:pPr>
            <w:r>
              <w:t xml:space="preserve">main-chain / side-chain</w:t>
            </w:r>
          </w:p>
        </w:tc>
      </w:tr>
      <w:tr>
        <w:tc>
          <w:tcPr/>
          <w:p>
            <w:pPr>
              <w:pStyle w:val="Compact"/>
              <w:jc w:val="left"/>
            </w:pPr>
            <w:r>
              <w:t xml:space="preserve">熱致型／溶致型</w:t>
            </w:r>
          </w:p>
        </w:tc>
        <w:tc>
          <w:tcPr/>
          <w:p>
            <w:pPr>
              <w:pStyle w:val="Compact"/>
              <w:jc w:val="left"/>
            </w:pPr>
            <w:r>
              <w:t xml:space="preserve">サーモトロピック／リオトロピック</w:t>
            </w:r>
          </w:p>
        </w:tc>
        <w:tc>
          <w:tcPr/>
          <w:p>
            <w:pPr>
              <w:pStyle w:val="Compact"/>
              <w:jc w:val="left"/>
            </w:pPr>
            <w:r>
              <w:t xml:space="preserve">thermotropic / lyotropic</w:t>
            </w:r>
          </w:p>
        </w:tc>
      </w:tr>
      <w:tr>
        <w:tc>
          <w:tcPr/>
          <w:p>
            <w:pPr>
              <w:pStyle w:val="Compact"/>
              <w:jc w:val="left"/>
            </w:pPr>
            <w:r>
              <w:t xml:space="preserve">間隔基</w:t>
            </w:r>
          </w:p>
        </w:tc>
        <w:tc>
          <w:tcPr/>
          <w:p>
            <w:pPr>
              <w:pStyle w:val="Compact"/>
              <w:jc w:val="left"/>
            </w:pPr>
            <w:r>
              <w:t xml:space="preserve">スペーサー</w:t>
            </w:r>
          </w:p>
        </w:tc>
        <w:tc>
          <w:tcPr/>
          <w:p>
            <w:pPr>
              <w:pStyle w:val="Compact"/>
              <w:jc w:val="left"/>
            </w:pPr>
            <w:r>
              <w:t xml:space="preserve">spacer</w:t>
            </w:r>
          </w:p>
        </w:tc>
      </w:tr>
      <w:tr>
        <w:tc>
          <w:tcPr/>
          <w:p>
            <w:pPr>
              <w:pStyle w:val="Compact"/>
              <w:jc w:val="left"/>
            </w:pPr>
            <w:r>
              <w:t xml:space="preserve">芳綸</w:t>
            </w:r>
          </w:p>
        </w:tc>
        <w:tc>
          <w:tcPr/>
          <w:p>
            <w:pPr>
              <w:pStyle w:val="Compact"/>
              <w:jc w:val="left"/>
            </w:pPr>
            <w:r>
              <w:t xml:space="preserve">アラミド</w:t>
            </w:r>
          </w:p>
        </w:tc>
        <w:tc>
          <w:tcPr/>
          <w:p>
            <w:pPr>
              <w:pStyle w:val="Compact"/>
              <w:jc w:val="left"/>
            </w:pPr>
            <w:r>
              <w:t xml:space="preserve">aramid</w:t>
            </w:r>
          </w:p>
        </w:tc>
      </w:tr>
    </w:tbl>
    <w:p>
      <w:pPr>
        <w:pStyle w:val="BodyText"/>
      </w:pPr>
      <w:r>
        <w:rPr>
          <w:bCs/>
          <w:b/>
        </w:rPr>
        <w:t xml:space="preserve">一句速記</w:t>
      </w:r>
      <w:r>
        <w:t xml:space="preserve">　兩條軸：液晶原在主鏈或側鏈；液晶相靠加熱（熱致）或溶劑（溶致）；芳綸不能熔融只能溶致，全芳香族聚酯以萘共聚降熔點成熱致型。（速查第205項）</w:t>
      </w:r>
    </w:p>
    <w:p>
      <w:pPr>
        <w:pStyle w:val="BodyText"/>
      </w:pPr>
      <w:r>
        <w:rPr>
          <w:bCs/>
          <w:b/>
        </w:rPr>
        <w:t xml:space="preserve">R2-Q21</w:t>
      </w:r>
    </w:p>
    <w:p>
      <w:pPr>
        <w:pStyle w:val="BodyText"/>
      </w:pPr>
      <w:r>
        <w:t xml:space="preserve">主題：Si・Ge の結晶構造とグラファイト　</w:t>
      </w:r>
      <w:r>
        <w:rPr>
          <w:bCs/>
          <w:b/>
        </w:rPr>
        <w:t xml:space="preserve">正解：②（A／B／A／A／A）</w:t>
      </w:r>
      <w:r>
        <w:t xml:space="preserve">　</w:t>
      </w:r>
      <w:r>
        <w:rPr>
          <w:bCs/>
          <w:b/>
        </w:rPr>
        <w:t xml:space="preserve">用戶答對</w:t>
      </w:r>
    </w:p>
    <w:p>
      <w:pPr>
        <w:pStyle w:val="BodyText"/>
      </w:pPr>
      <w:r>
        <w:rPr>
          <w:bCs/>
          <w:b/>
        </w:rPr>
        <w:t xml:space="preserve">注意：題目轉錄錯誤</w:t>
      </w:r>
      <w:r>
        <w:t xml:space="preserve">　(イ) 的「B：sp」應為</w:t>
      </w:r>
      <w:r>
        <w:t xml:space="preserve"> </w:t>
      </w:r>
      <w:r>
        <w:rPr>
          <w:bCs/>
          <w:b/>
        </w:rPr>
        <w:t xml:space="preserve">sp³</w:t>
      </w:r>
      <w:r>
        <w:t xml:space="preserve">（對照 (ウ) 的選項）。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空格</w:t>
            </w:r>
          </w:p>
        </w:tc>
        <w:tc>
          <w:tcPr/>
          <w:p>
            <w:pPr>
              <w:pStyle w:val="Compact"/>
              <w:jc w:val="left"/>
            </w:pPr>
            <w:r>
              <w:t xml:space="preserve">正解</w:t>
            </w:r>
          </w:p>
        </w:tc>
        <w:tc>
          <w:tcPr/>
          <w:p>
            <w:pPr>
              <w:pStyle w:val="Compact"/>
              <w:jc w:val="left"/>
            </w:pPr>
            <w:r>
              <w:t xml:space="preserve">理由</w:t>
            </w:r>
          </w:p>
        </w:tc>
      </w:tr>
      <w:tr>
        <w:tc>
          <w:tcPr/>
          <w:p>
            <w:pPr>
              <w:pStyle w:val="Compact"/>
              <w:jc w:val="left"/>
            </w:pPr>
            <w:r>
              <w:t xml:space="preserve">(ア)</w:t>
            </w:r>
          </w:p>
        </w:tc>
        <w:tc>
          <w:tcPr/>
          <w:p>
            <w:pPr>
              <w:pStyle w:val="Compact"/>
              <w:jc w:val="left"/>
            </w:pPr>
            <w:r>
              <w:t xml:space="preserve">ダイヤモンド型</w:t>
            </w:r>
          </w:p>
        </w:tc>
        <w:tc>
          <w:tcPr/>
          <w:p>
            <w:pPr>
              <w:pStyle w:val="Compact"/>
              <w:jc w:val="left"/>
            </w:pPr>
            <w:r>
              <w:t xml:space="preserve">單一元素；閃亜鉛鉱型＝兩種元素交替（ZnS・GaAs）</w:t>
            </w:r>
          </w:p>
        </w:tc>
      </w:tr>
      <w:tr>
        <w:tc>
          <w:tcPr/>
          <w:p>
            <w:pPr>
              <w:pStyle w:val="Compact"/>
              <w:jc w:val="left"/>
            </w:pPr>
            <w:r>
              <w:t xml:space="preserve">(イ)</w:t>
            </w:r>
          </w:p>
        </w:tc>
        <w:tc>
          <w:tcPr/>
          <w:p>
            <w:pPr>
              <w:pStyle w:val="Compact"/>
              <w:jc w:val="left"/>
            </w:pPr>
            <w:r>
              <w:t xml:space="preserve">sp³</w:t>
            </w:r>
          </w:p>
        </w:tc>
        <w:tc>
          <w:tcPr/>
          <w:p>
            <w:pPr>
              <w:pStyle w:val="Compact"/>
              <w:jc w:val="left"/>
            </w:pPr>
            <w:r>
              <w:t xml:space="preserve">正四面體 4 配位、109.5°</w:t>
            </w:r>
          </w:p>
        </w:tc>
      </w:tr>
      <w:tr>
        <w:tc>
          <w:tcPr/>
          <w:p>
            <w:pPr>
              <w:pStyle w:val="Compact"/>
              <w:jc w:val="left"/>
            </w:pPr>
            <w:r>
              <w:t xml:space="preserve">(ウ)</w:t>
            </w:r>
          </w:p>
        </w:tc>
        <w:tc>
          <w:tcPr/>
          <w:p>
            <w:pPr>
              <w:pStyle w:val="Compact"/>
              <w:jc w:val="left"/>
            </w:pPr>
            <w:r>
              <w:t xml:space="preserve">sp²</w:t>
            </w:r>
          </w:p>
        </w:tc>
        <w:tc>
          <w:tcPr/>
          <w:p>
            <w:pPr>
              <w:pStyle w:val="Compact"/>
              <w:jc w:val="left"/>
            </w:pPr>
            <w:r>
              <w:t xml:space="preserve">平面 3 配位、120°，剩餘 p 軌域形成非局部化 π（導電）</w:t>
            </w:r>
          </w:p>
        </w:tc>
      </w:tr>
      <w:tr>
        <w:tc>
          <w:tcPr/>
          <w:p>
            <w:pPr>
              <w:pStyle w:val="Compact"/>
              <w:jc w:val="left"/>
            </w:pPr>
            <w:r>
              <w:t xml:space="preserve">(エ)</w:t>
            </w:r>
          </w:p>
        </w:tc>
        <w:tc>
          <w:tcPr/>
          <w:p>
            <w:pPr>
              <w:pStyle w:val="Compact"/>
              <w:jc w:val="left"/>
            </w:pPr>
            <w:r>
              <w:t xml:space="preserve">ファンデルワールス力</w:t>
            </w:r>
          </w:p>
        </w:tc>
        <w:tc>
          <w:tcPr/>
          <w:p>
            <w:pPr>
              <w:pStyle w:val="Compact"/>
              <w:jc w:val="left"/>
            </w:pPr>
            <w:r>
              <w:t xml:space="preserve">只有 C 無離子；層易滑動（鉛筆・潤滑劑）</w:t>
            </w:r>
          </w:p>
        </w:tc>
      </w:tr>
      <w:tr>
        <w:tc>
          <w:tcPr/>
          <w:p>
            <w:pPr>
              <w:pStyle w:val="Compact"/>
              <w:jc w:val="left"/>
            </w:pPr>
            <w:r>
              <w:t xml:space="preserve">(オ)</w:t>
            </w:r>
          </w:p>
        </w:tc>
        <w:tc>
          <w:tcPr/>
          <w:p>
            <w:pPr>
              <w:pStyle w:val="Compact"/>
              <w:jc w:val="left"/>
            </w:pPr>
            <w:r>
              <w:t xml:space="preserve">一致しない</w:t>
            </w:r>
          </w:p>
        </w:tc>
        <w:tc>
          <w:tcPr/>
          <w:p>
            <w:pPr>
              <w:pStyle w:val="Compact"/>
              <w:jc w:val="left"/>
            </w:pPr>
            <w:r>
              <w:t xml:space="preserve">ABAB 堆疊，相鄰層錯開</w:t>
            </w:r>
          </w:p>
        </w:tc>
      </w:tr>
    </w:tbl>
    <w:p>
      <w:pPr>
        <w:pStyle w:val="BodyText"/>
      </w:pPr>
      <w:r>
        <w:rPr>
          <w:bCs/>
          <w:b/>
        </w:rPr>
        <w:t xml:space="preserve">重複論點</w:t>
      </w:r>
      <w:r>
        <w:t xml:space="preserve">　與</w:t>
      </w:r>
      <w:r>
        <w:t xml:space="preserve"> </w:t>
      </w:r>
      <w:r>
        <w:rPr>
          <w:bCs/>
          <w:b/>
        </w:rPr>
        <w:t xml:space="preserve">H27-Q24</w:t>
      </w:r>
      <w:r>
        <w:t xml:space="preserve"> </w:t>
      </w:r>
      <w:r>
        <w:t xml:space="preserve">同一論點（速查第91項），本題追加閃亜鉛鉱型的對照。</w:t>
      </w:r>
    </w:p>
    <w:p>
      <w:pPr>
        <w:pStyle w:val="BodyText"/>
      </w:pPr>
      <w:r>
        <w:rPr>
          <w:bCs/>
          <w:b/>
        </w:rPr>
        <w:t xml:space="preserve">一句速記</w:t>
      </w:r>
      <w:r>
        <w:t xml:space="preserve">　Si・Ge＝單一元素的金剛石型（sp³）；兩元素交替＝閃鋅礦型；石墨層內 sp²、層間凡得瓦力、ABAB 錯開堆疊。（速查第91項）</w:t>
      </w:r>
    </w:p>
    <w:p>
      <w:pPr>
        <w:pStyle w:val="BodyText"/>
      </w:pPr>
      <w:r>
        <w:rPr>
          <w:bCs/>
          <w:b/>
        </w:rPr>
        <w:t xml:space="preserve">R2（問15〜問21）　本批失點紀錄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類型</w:t>
            </w:r>
          </w:p>
        </w:tc>
        <w:tc>
          <w:tcPr/>
          <w:p>
            <w:pPr>
              <w:pStyle w:val="Compact"/>
              <w:jc w:val="left"/>
            </w:pPr>
            <w:r>
              <w:t xml:space="preserve">對策</w:t>
            </w:r>
          </w:p>
        </w:tc>
      </w:tr>
      <w:tr>
        <w:tc>
          <w:tcPr/>
          <w:p>
            <w:pPr>
              <w:pStyle w:val="Compact"/>
              <w:jc w:val="left"/>
            </w:pPr>
            <w:r>
              <w:t xml:space="preserve">Q15</w:t>
            </w:r>
          </w:p>
        </w:tc>
        <w:tc>
          <w:tcPr/>
          <w:p>
            <w:pPr>
              <w:pStyle w:val="Compact"/>
              <w:jc w:val="left"/>
            </w:pPr>
            <w:r>
              <w:t xml:space="preserve">片假名術語不識（タクチック系）</w:t>
            </w:r>
          </w:p>
        </w:tc>
        <w:tc>
          <w:tcPr/>
          <w:p>
            <w:pPr>
              <w:pStyle w:val="Compact"/>
              <w:jc w:val="left"/>
            </w:pPr>
            <w:r>
              <w:t xml:space="preserve">先查譯名；速查第87項已有對照</w:t>
            </w:r>
          </w:p>
        </w:tc>
      </w:tr>
      <w:tr>
        <w:tc>
          <w:tcPr/>
          <w:p>
            <w:pPr>
              <w:pStyle w:val="Compact"/>
              <w:jc w:val="left"/>
            </w:pPr>
            <w:r>
              <w:t xml:space="preserve">Q16</w:t>
            </w:r>
          </w:p>
        </w:tc>
        <w:tc>
          <w:tcPr/>
          <w:p>
            <w:pPr>
              <w:pStyle w:val="Compact"/>
              <w:jc w:val="left"/>
            </w:pPr>
            <w:r>
              <w:t xml:space="preserve">彈性率與日常「有彈性」方向相反（定義配對錯位）</w:t>
            </w:r>
          </w:p>
        </w:tc>
        <w:tc>
          <w:tcPr/>
          <w:p>
            <w:pPr>
              <w:pStyle w:val="Compact"/>
              <w:jc w:val="left"/>
            </w:pPr>
            <w:r>
              <w:t xml:space="preserve">彈性率＝起始斜率＝硬度</w:t>
            </w:r>
          </w:p>
        </w:tc>
      </w:tr>
      <w:tr>
        <w:tc>
          <w:tcPr/>
          <w:p>
            <w:pPr>
              <w:pStyle w:val="Compact"/>
              <w:jc w:val="left"/>
            </w:pPr>
            <w:r>
              <w:t xml:space="preserve">Q17</w:t>
            </w:r>
          </w:p>
        </w:tc>
        <w:tc>
          <w:tcPr/>
          <w:p>
            <w:pPr>
              <w:pStyle w:val="Compact"/>
              <w:jc w:val="left"/>
            </w:pPr>
            <w:r>
              <w:t xml:space="preserve">以結構局部特徵（酚性 OH）判斷樹脂</w:t>
            </w:r>
          </w:p>
        </w:tc>
        <w:tc>
          <w:tcPr/>
          <w:p>
            <w:pPr>
              <w:pStyle w:val="Compact"/>
              <w:jc w:val="left"/>
            </w:pPr>
            <w:r>
              <w:t xml:space="preserve">看反應搭檔：甲醛 vs 環氧氯丙烷</w:t>
            </w:r>
          </w:p>
        </w:tc>
      </w:tr>
      <w:tr>
        <w:tc>
          <w:tcPr/>
          <w:p>
            <w:pPr>
              <w:pStyle w:val="Compact"/>
              <w:jc w:val="left"/>
            </w:pPr>
            <w:r>
              <w:t xml:space="preserve">Q18</w:t>
            </w:r>
          </w:p>
        </w:tc>
        <w:tc>
          <w:tcPr/>
          <w:p>
            <w:pPr>
              <w:pStyle w:val="Compact"/>
              <w:jc w:val="left"/>
            </w:pPr>
            <w:r>
              <w:t xml:space="preserve">答對但對②與離子聚合的理由有誤</w:t>
            </w:r>
          </w:p>
        </w:tc>
        <w:tc>
          <w:tcPr/>
          <w:p>
            <w:pPr>
              <w:pStyle w:val="Compact"/>
              <w:jc w:val="left"/>
            </w:pPr>
            <w:r>
              <w:t xml:space="preserve">有自由基 ≠ 自由基聚合；看實際增長活性種</w:t>
            </w:r>
          </w:p>
        </w:tc>
      </w:tr>
      <w:tr>
        <w:tc>
          <w:tcPr/>
          <w:p>
            <w:pPr>
              <w:pStyle w:val="Compact"/>
              <w:jc w:val="left"/>
            </w:pPr>
            <w:r>
              <w:t xml:space="preserve">Q19</w:t>
            </w:r>
          </w:p>
        </w:tc>
        <w:tc>
          <w:tcPr/>
          <w:p>
            <w:pPr>
              <w:pStyle w:val="Compact"/>
              <w:jc w:val="left"/>
            </w:pPr>
            <w:r>
              <w:t xml:space="preserve">誤讀題意＋「同類型同真假」的推論</w:t>
            </w:r>
          </w:p>
        </w:tc>
        <w:tc>
          <w:tcPr/>
          <w:p>
            <w:pPr>
              <w:pStyle w:val="Compact"/>
              <w:jc w:val="left"/>
            </w:pPr>
            <w:r>
              <w:t xml:space="preserve">化學式題逐一數原子</w:t>
            </w:r>
          </w:p>
        </w:tc>
      </w:tr>
      <w:tr>
        <w:tc>
          <w:tcPr/>
          <w:p>
            <w:pPr>
              <w:pStyle w:val="Compact"/>
              <w:jc w:val="left"/>
            </w:pPr>
            <w:r>
              <w:t xml:space="preserve">Q20</w:t>
            </w:r>
          </w:p>
        </w:tc>
        <w:tc>
          <w:tcPr/>
          <w:p>
            <w:pPr>
              <w:pStyle w:val="Compact"/>
              <w:jc w:val="left"/>
            </w:pPr>
            <w:r>
              <w:t xml:space="preserve">液晶聚合物分類不熟</w:t>
            </w:r>
          </w:p>
        </w:tc>
        <w:tc>
          <w:tcPr/>
          <w:p>
            <w:pPr>
              <w:pStyle w:val="Compact"/>
              <w:jc w:val="left"/>
            </w:pPr>
            <w:r>
              <w:t xml:space="preserve">兩條軸分開判斷；不能熔融 → 不可能熱致型</w:t>
            </w:r>
          </w:p>
        </w:tc>
      </w:tr>
    </w:tbl>
    <w:p>
      <w:pPr>
        <w:pStyle w:val="BodyText"/>
      </w:pPr>
      <w:r>
        <w:rPr>
          <w:iCs/>
          <w:i/>
        </w:rPr>
        <w:t xml:space="preserve">出處：</w:t>
      </w:r>
      <w:r>
        <w:rPr>
          <w:iCs/>
          <w:i/>
          <w:bCs/>
          <w:b/>
        </w:rPr>
        <w:t xml:space="preserve">R2-Q15〜Q21</w:t>
      </w:r>
    </w:p>
    <w:p>
      <w:pPr>
        <w:pStyle w:val="BodyText"/>
      </w:pPr>
      <w:r>
        <w:rPr>
          <w:bCs/>
          <w:b/>
        </w:rPr>
        <w:t xml:space="preserve">令和2年度　問22〜問28</w:t>
      </w:r>
    </w:p>
    <w:p>
      <w:pPr>
        <w:pStyle w:val="BodyText"/>
      </w:pPr>
      <w:r>
        <w:rPr>
          <w:bCs/>
          <w:b/>
        </w:rPr>
        <w:t xml:space="preserve">R2-Q22</w:t>
      </w:r>
    </w:p>
    <w:p>
      <w:pPr>
        <w:pStyle w:val="BodyText"/>
      </w:pPr>
      <w:r>
        <w:t xml:space="preserve">主題：無機物質と応用の組合せ　</w:t>
      </w:r>
      <w:r>
        <w:rPr>
          <w:bCs/>
          <w:b/>
        </w:rPr>
        <w:t xml:space="preserve">正解：③（チタン酸バリウム：セラミックスはさみ）</w:t>
      </w:r>
    </w:p>
    <w:p>
      <w:pPr>
        <w:pStyle w:val="BodyText"/>
      </w:pPr>
      <w:r>
        <w:rPr>
          <w:bCs/>
          <w:b/>
        </w:rPr>
        <w:t xml:space="preserve">重複題</w:t>
      </w:r>
      <w:r>
        <w:t xml:space="preserve">　與</w:t>
      </w:r>
      <w:r>
        <w:t xml:space="preserve"> </w:t>
      </w:r>
      <w:r>
        <w:rPr>
          <w:bCs/>
          <w:b/>
        </w:rPr>
        <w:t xml:space="preserve">H26-Q25</w:t>
      </w:r>
      <w:r>
        <w:t xml:space="preserve">、</w:t>
      </w:r>
      <w:r>
        <w:rPr>
          <w:bCs/>
          <w:b/>
        </w:rPr>
        <w:t xml:space="preserve">H29-Q22</w:t>
      </w:r>
      <w:r>
        <w:t xml:space="preserve"> </w:t>
      </w:r>
      <w:r>
        <w:t xml:space="preserve">同一題（第三次出現）。錯誤配對每次都是「チタン酸バリウム × 刃物」（H26・H29＝包丁、R2＝はさみ），其餘四組相同（R2 只把 LSI 基板改為 IC パッケージ）。詳見 H29-Q22 條目與速查第122項。</w:t>
      </w:r>
    </w:p>
    <w:p>
      <w:pPr>
        <w:pStyle w:val="BodyText"/>
      </w:pPr>
      <w:r>
        <w:rPr>
          <w:bCs/>
          <w:b/>
        </w:rPr>
        <w:t xml:space="preserve">一句速記</w:t>
      </w:r>
      <w:r>
        <w:t xml:space="preserve">　鈦酸鋇＝電容器・壓電・熱敏電阻；刃物＝部分安定化氧化鋯（H26-Q25、H29-Q22、R2-Q22）。</w:t>
      </w:r>
    </w:p>
    <w:p>
      <w:pPr>
        <w:pStyle w:val="BodyText"/>
      </w:pPr>
      <w:r>
        <w:rPr>
          <w:bCs/>
          <w:b/>
        </w:rPr>
        <w:t xml:space="preserve">R2-Q23</w:t>
      </w:r>
    </w:p>
    <w:p>
      <w:pPr>
        <w:pStyle w:val="BodyText"/>
      </w:pPr>
      <w:r>
        <w:t xml:space="preserve">主題：酸化アルミニウム（アルミナ）　</w:t>
      </w:r>
      <w:r>
        <w:rPr>
          <w:bCs/>
          <w:b/>
        </w:rPr>
        <w:t xml:space="preserve">正解：⑤（ルビー・サファイア単結晶はチョクラルスキー法で製造）</w:t>
      </w:r>
      <w:r>
        <w:t xml:space="preserve">　</w:t>
      </w:r>
      <w:r>
        <w:rPr>
          <w:bCs/>
          <w:b/>
        </w:rPr>
        <w:t xml:space="preserve">大半為純背誦題</w:t>
      </w:r>
    </w:p>
    <w:p>
      <w:pPr>
        <w:pStyle w:val="BodyText"/>
      </w:pPr>
      <w:r>
        <w:rPr>
          <w:bCs/>
          <w:b/>
        </w:rPr>
        <w:t xml:space="preserve">⑤ 為何錯</w:t>
      </w:r>
      <w:r>
        <w:t xml:space="preserve">　ルビー・サファイア人工單晶的代表製法是</w:t>
      </w:r>
      <w:r>
        <w:rPr>
          <w:bCs/>
          <w:b/>
        </w:rPr>
        <w:t xml:space="preserve">ベルヌーイ法</w:t>
      </w:r>
      <w:r>
        <w:t xml:space="preserve">（Verneuil 火炎溶融法）；チョクラルスキー法的代表是 Si 單晶。</w:t>
      </w:r>
      <w:r>
        <w:rPr>
          <w:bCs/>
          <w:b/>
        </w:rPr>
        <w:t xml:space="preserve">片假名陷阱</w:t>
      </w:r>
      <w:r>
        <w:t xml:space="preserve">：Verneuil 與流體力學的 Bernoulli 片假名相同。（實務上藍寶石也可用 CZ 法等，但考試標準配對如上。）</w:t>
      </w:r>
    </w:p>
    <w:p>
      <w:pPr>
        <w:pStyle w:val="BodyText"/>
      </w:pPr>
      <w:r>
        <w:rPr>
          <w:bCs/>
          <w:b/>
        </w:rPr>
        <w:t xml:space="preserve">①②③（バイヤー法，可用兩性氧化物邏輯確認）</w:t>
      </w:r>
      <w:r>
        <w:t xml:space="preserve">　鋁土礦＋濃 NaOH、150〜250℃ 加壓 → Na[Al(OH)₄] 溶出（Fe₂O₃ 成赤泥濾除）→ 冷卻加晶種析出 Al(OH)₃ → 約 1000〜1200℃ 焙燒成 α-Al₂O₃。バイヤー法＝鋁土礦→氧化鋁；ホール・エルー法＝氧化鋁→金屬鋁（熔融冰晶石電解）。</w:t>
      </w:r>
    </w:p>
    <w:p>
      <w:pPr>
        <w:pStyle w:val="BodyText"/>
      </w:pPr>
      <w:r>
        <w:rPr>
          <w:bCs/>
          <w:b/>
        </w:rPr>
        <w:t xml:space="preserve">④</w:t>
      </w:r>
      <w:r>
        <w:t xml:space="preserve">　天然 α-Al₂O₃＝コランダム（莫氏 9）；Cr³⁺ → ルビー、Fe・Ti → サファイア。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拜耳法</w:t>
            </w:r>
          </w:p>
        </w:tc>
        <w:tc>
          <w:tcPr/>
          <w:p>
            <w:pPr>
              <w:pStyle w:val="Compact"/>
              <w:jc w:val="left"/>
            </w:pPr>
            <w:r>
              <w:t xml:space="preserve">バイヤー法</w:t>
            </w:r>
          </w:p>
        </w:tc>
        <w:tc>
          <w:tcPr/>
          <w:p>
            <w:pPr>
              <w:pStyle w:val="Compact"/>
              <w:jc w:val="left"/>
            </w:pPr>
            <w:r>
              <w:t xml:space="preserve">Bayer process</w:t>
            </w:r>
          </w:p>
        </w:tc>
      </w:tr>
      <w:tr>
        <w:tc>
          <w:tcPr/>
          <w:p>
            <w:pPr>
              <w:pStyle w:val="Compact"/>
              <w:jc w:val="left"/>
            </w:pPr>
            <w:r>
              <w:t xml:space="preserve">鋁土礦</w:t>
            </w:r>
          </w:p>
        </w:tc>
        <w:tc>
          <w:tcPr/>
          <w:p>
            <w:pPr>
              <w:pStyle w:val="Compact"/>
              <w:jc w:val="left"/>
            </w:pPr>
            <w:r>
              <w:t xml:space="preserve">ボーキサイト</w:t>
            </w:r>
          </w:p>
        </w:tc>
        <w:tc>
          <w:tcPr/>
          <w:p>
            <w:pPr>
              <w:pStyle w:val="Compact"/>
              <w:jc w:val="left"/>
            </w:pPr>
            <w:r>
              <w:t xml:space="preserve">bauxite</w:t>
            </w:r>
          </w:p>
        </w:tc>
      </w:tr>
      <w:tr>
        <w:tc>
          <w:tcPr/>
          <w:p>
            <w:pPr>
              <w:pStyle w:val="Compact"/>
              <w:jc w:val="left"/>
            </w:pPr>
            <w:r>
              <w:t xml:space="preserve">剛玉</w:t>
            </w:r>
          </w:p>
        </w:tc>
        <w:tc>
          <w:tcPr/>
          <w:p>
            <w:pPr>
              <w:pStyle w:val="Compact"/>
              <w:jc w:val="left"/>
            </w:pPr>
            <w:r>
              <w:t xml:space="preserve">コランダム</w:t>
            </w:r>
          </w:p>
        </w:tc>
        <w:tc>
          <w:tcPr/>
          <w:p>
            <w:pPr>
              <w:pStyle w:val="Compact"/>
              <w:jc w:val="left"/>
            </w:pPr>
            <w:r>
              <w:t xml:space="preserve">corundum</w:t>
            </w:r>
          </w:p>
        </w:tc>
      </w:tr>
      <w:tr>
        <w:tc>
          <w:tcPr/>
          <w:p>
            <w:pPr>
              <w:pStyle w:val="Compact"/>
              <w:jc w:val="left"/>
            </w:pPr>
            <w:r>
              <w:t xml:space="preserve">火焰熔融法</w:t>
            </w:r>
          </w:p>
        </w:tc>
        <w:tc>
          <w:tcPr/>
          <w:p>
            <w:pPr>
              <w:pStyle w:val="Compact"/>
              <w:jc w:val="left"/>
            </w:pPr>
            <w:r>
              <w:t xml:space="preserve">ベルヌーイ法</w:t>
            </w:r>
          </w:p>
        </w:tc>
        <w:tc>
          <w:tcPr/>
          <w:p>
            <w:pPr>
              <w:pStyle w:val="Compact"/>
              <w:jc w:val="left"/>
            </w:pPr>
            <w:r>
              <w:t xml:space="preserve">Verneuil method</w:t>
            </w:r>
          </w:p>
        </w:tc>
      </w:tr>
      <w:tr>
        <w:tc>
          <w:tcPr/>
          <w:p>
            <w:pPr>
              <w:pStyle w:val="Compact"/>
              <w:jc w:val="left"/>
            </w:pPr>
            <w:r>
              <w:t xml:space="preserve">提拉法</w:t>
            </w:r>
          </w:p>
        </w:tc>
        <w:tc>
          <w:tcPr/>
          <w:p>
            <w:pPr>
              <w:pStyle w:val="Compact"/>
              <w:jc w:val="left"/>
            </w:pPr>
            <w:r>
              <w:t xml:space="preserve">チョクラルスキー法</w:t>
            </w:r>
          </w:p>
        </w:tc>
        <w:tc>
          <w:tcPr/>
          <w:p>
            <w:pPr>
              <w:pStyle w:val="Compact"/>
              <w:jc w:val="left"/>
            </w:pPr>
            <w:r>
              <w:t xml:space="preserve">Czochralski method</w:t>
            </w:r>
          </w:p>
        </w:tc>
      </w:tr>
      <w:tr>
        <w:tc>
          <w:tcPr/>
          <w:p>
            <w:pPr>
              <w:pStyle w:val="Compact"/>
              <w:jc w:val="left"/>
            </w:pPr>
            <w:r>
              <w:t xml:space="preserve">赤泥</w:t>
            </w:r>
          </w:p>
        </w:tc>
        <w:tc>
          <w:tcPr/>
          <w:p>
            <w:pPr>
              <w:pStyle w:val="Compact"/>
              <w:jc w:val="left"/>
            </w:pPr>
            <w:r>
              <w:t xml:space="preserve">赤泥</w:t>
            </w:r>
          </w:p>
        </w:tc>
        <w:tc>
          <w:tcPr/>
          <w:p>
            <w:pPr>
              <w:pStyle w:val="Compact"/>
              <w:jc w:val="left"/>
            </w:pPr>
            <w:r>
              <w:t xml:space="preserve">red mud</w:t>
            </w:r>
          </w:p>
        </w:tc>
      </w:tr>
    </w:tbl>
    <w:p>
      <w:pPr>
        <w:pStyle w:val="BodyText"/>
      </w:pPr>
      <w:r>
        <w:rPr>
          <w:bCs/>
          <w:b/>
        </w:rPr>
        <w:t xml:space="preserve">一句速記</w:t>
      </w:r>
      <w:r>
        <w:t xml:space="preserve">　紅寶石・藍寶石單晶＝ベルヌーイ法，Si 單晶＝チョクラルスキー法；拜耳法以 NaOH 溶出鋁土礦。（速查第92項）</w:t>
      </w:r>
    </w:p>
    <w:p>
      <w:pPr>
        <w:pStyle w:val="BodyText"/>
      </w:pPr>
      <w:r>
        <w:rPr>
          <w:bCs/>
          <w:b/>
        </w:rPr>
        <w:t xml:space="preserve">R2-Q24</w:t>
      </w:r>
    </w:p>
    <w:p>
      <w:pPr>
        <w:pStyle w:val="BodyText"/>
      </w:pPr>
      <w:r>
        <w:t xml:space="preserve">主題：CVD 法　</w:t>
      </w:r>
      <w:r>
        <w:rPr>
          <w:bCs/>
          <w:b/>
        </w:rPr>
        <w:t xml:space="preserve">正解：③ B、C（不適切）</w:t>
      </w:r>
      <w:r>
        <w:t xml:space="preserve">　</w:t>
      </w:r>
      <w:r>
        <w:rPr>
          <w:bCs/>
          <w:b/>
        </w:rPr>
        <w:t xml:space="preserve">用戶選⑤ D、E（D・E 皆正確）</w:t>
      </w:r>
    </w:p>
    <w:p>
      <w:pPr>
        <w:pStyle w:val="BodyText"/>
      </w:pPr>
      <w:r>
        <w:rPr>
          <w:bCs/>
          <w:b/>
        </w:rPr>
        <w:t xml:space="preserve">B 為何錯</w:t>
      </w:r>
      <w:r>
        <w:t xml:space="preserve">　按「能量來源」分類，エピタキシャル不是能量來源而是成長方式（單晶膜沿基板晶格成長）。能量來源分類＝熱・プラズマ・光。</w:t>
      </w:r>
      <w:r>
        <w:rPr>
          <w:bCs/>
          <w:b/>
        </w:rPr>
        <w:t xml:space="preserve">分類軸混雜</w:t>
      </w:r>
      <w:r>
        <w:t xml:space="preserve">的作問。</w:t>
      </w:r>
    </w:p>
    <w:p>
      <w:pPr>
        <w:pStyle w:val="BodyText"/>
      </w:pPr>
      <w:r>
        <w:rPr>
          <w:bCs/>
          <w:b/>
        </w:rPr>
        <w:t xml:space="preserve">C 為何錯</w:t>
      </w:r>
      <w:r>
        <w:t xml:space="preserve">　只加熱基板附近＝</w:t>
      </w:r>
      <w:r>
        <w:rPr>
          <w:bCs/>
          <w:b/>
        </w:rPr>
        <w:t xml:space="preserve">コールドウォール</w:t>
      </w:r>
      <w:r>
        <w:t xml:space="preserve">；ホットウォール＝整個反應管加熱。名稱字面反轉。</w:t>
      </w:r>
    </w:p>
    <w:p>
      <w:pPr>
        <w:pStyle w:val="BodyText"/>
      </w:pPr>
      <w:r>
        <w:rPr>
          <w:bCs/>
          <w:b/>
        </w:rPr>
        <w:t xml:space="preserve">A・D・E 正確</w:t>
      </w:r>
      <w:r>
        <w:t xml:space="preserve">　A：CVD 定義（化學反應，與 PVD 區別）。D：氣體原料可高度純化 → 高純度膜。E：マスフローコントローラ → 組成控制性好。</w:t>
      </w:r>
    </w:p>
    <w:p>
      <w:pPr>
        <w:pStyle w:val="BodyText"/>
      </w:pPr>
      <w:r>
        <w:rPr>
          <w:bCs/>
          <w:b/>
        </w:rPr>
        <w:t xml:space="preserve">用戶失誤</w:t>
      </w:r>
      <w:r>
        <w:t xml:space="preserve">　以為需要背誦而放棄推理；B・C 都可由名稱字面推出。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化學氣相沉積</w:t>
            </w:r>
          </w:p>
        </w:tc>
        <w:tc>
          <w:tcPr/>
          <w:p>
            <w:pPr>
              <w:pStyle w:val="Compact"/>
              <w:jc w:val="left"/>
            </w:pPr>
            <w:r>
              <w:t xml:space="preserve">化学気相成長（CVD）</w:t>
            </w:r>
          </w:p>
        </w:tc>
        <w:tc>
          <w:tcPr/>
          <w:p>
            <w:pPr>
              <w:pStyle w:val="Compact"/>
              <w:jc w:val="left"/>
            </w:pPr>
            <w:r>
              <w:t xml:space="preserve">chemical vapor deposition</w:t>
            </w:r>
          </w:p>
        </w:tc>
      </w:tr>
      <w:tr>
        <w:tc>
          <w:tcPr/>
          <w:p>
            <w:pPr>
              <w:pStyle w:val="Compact"/>
              <w:jc w:val="left"/>
            </w:pPr>
            <w:r>
              <w:t xml:space="preserve">磊晶成長</w:t>
            </w:r>
          </w:p>
        </w:tc>
        <w:tc>
          <w:tcPr/>
          <w:p>
            <w:pPr>
              <w:pStyle w:val="Compact"/>
              <w:jc w:val="left"/>
            </w:pPr>
            <w:r>
              <w:t xml:space="preserve">エピタキシャル成長</w:t>
            </w:r>
          </w:p>
        </w:tc>
        <w:tc>
          <w:tcPr/>
          <w:p>
            <w:pPr>
              <w:pStyle w:val="Compact"/>
              <w:jc w:val="left"/>
            </w:pPr>
            <w:r>
              <w:t xml:space="preserve">epitaxial growth</w:t>
            </w:r>
          </w:p>
        </w:tc>
      </w:tr>
      <w:tr>
        <w:tc>
          <w:tcPr/>
          <w:p>
            <w:pPr>
              <w:pStyle w:val="Compact"/>
              <w:jc w:val="left"/>
            </w:pPr>
            <w:r>
              <w:t xml:space="preserve">熱壁／冷壁</w:t>
            </w:r>
          </w:p>
        </w:tc>
        <w:tc>
          <w:tcPr/>
          <w:p>
            <w:pPr>
              <w:pStyle w:val="Compact"/>
              <w:jc w:val="left"/>
            </w:pPr>
            <w:r>
              <w:t xml:space="preserve">ホットウォール／コールドウォール</w:t>
            </w:r>
          </w:p>
        </w:tc>
        <w:tc>
          <w:tcPr/>
          <w:p>
            <w:pPr>
              <w:pStyle w:val="Compact"/>
              <w:jc w:val="left"/>
            </w:pPr>
            <w:r>
              <w:t xml:space="preserve">hot wall / cold wall</w:t>
            </w:r>
          </w:p>
        </w:tc>
      </w:tr>
      <w:tr>
        <w:tc>
          <w:tcPr/>
          <w:p>
            <w:pPr>
              <w:pStyle w:val="Compact"/>
              <w:jc w:val="left"/>
            </w:pPr>
            <w:r>
              <w:t xml:space="preserve">質量流量控制器</w:t>
            </w:r>
          </w:p>
        </w:tc>
        <w:tc>
          <w:tcPr/>
          <w:p>
            <w:pPr>
              <w:pStyle w:val="Compact"/>
              <w:jc w:val="left"/>
            </w:pPr>
            <w:r>
              <w:t xml:space="preserve">マスフローコントローラ</w:t>
            </w:r>
          </w:p>
        </w:tc>
        <w:tc>
          <w:tcPr/>
          <w:p>
            <w:pPr>
              <w:pStyle w:val="Compact"/>
              <w:jc w:val="left"/>
            </w:pPr>
            <w:r>
              <w:t xml:space="preserve">mass flow controller</w:t>
            </w:r>
          </w:p>
        </w:tc>
      </w:tr>
    </w:tbl>
    <w:p>
      <w:pPr>
        <w:pStyle w:val="BodyText"/>
      </w:pPr>
      <w:r>
        <w:rPr>
          <w:bCs/>
          <w:b/>
        </w:rPr>
        <w:t xml:space="preserve">一句速記</w:t>
      </w:r>
      <w:r>
        <w:t xml:space="preserve">　CVD 依能量來源分熱・電漿・光，磊晶不是能量來源；只加熱基板＝冷壁，整管加熱＝熱壁。（速查第156項）</w:t>
      </w:r>
    </w:p>
    <w:p>
      <w:pPr>
        <w:pStyle w:val="BodyText"/>
      </w:pPr>
      <w:r>
        <w:rPr>
          <w:bCs/>
          <w:b/>
        </w:rPr>
        <w:t xml:space="preserve">R2-Q25</w:t>
      </w:r>
    </w:p>
    <w:p>
      <w:pPr>
        <w:pStyle w:val="BodyText"/>
      </w:pPr>
      <w:r>
        <w:t xml:space="preserve">主題：レーザー　</w:t>
      </w:r>
      <w:r>
        <w:rPr>
          <w:bCs/>
          <w:b/>
        </w:rPr>
        <w:t xml:space="preserve">正解：② A、E（不適切）</w:t>
      </w:r>
      <w:r>
        <w:t xml:space="preserve">　</w:t>
      </w:r>
      <w:r>
        <w:rPr>
          <w:bCs/>
          <w:b/>
        </w:rPr>
        <w:t xml:space="preserve">用戶選⑤ D、E（E 判斷正確，D 不懂意思）</w:t>
      </w:r>
    </w:p>
    <w:p>
      <w:pPr>
        <w:pStyle w:val="BodyText"/>
      </w:pPr>
      <w:r>
        <w:rPr>
          <w:bCs/>
          <w:b/>
        </w:rPr>
        <w:t xml:space="preserve">A 為何錯</w:t>
      </w:r>
      <w:r>
        <w:t xml:space="preserve">　コヒーレント（波長・位相一致）→ 同相疊加，振幅</w:t>
      </w:r>
      <w:r>
        <w:rPr>
          <w:bCs/>
          <w:b/>
        </w:rPr>
        <w:t xml:space="preserve">最大</w:t>
      </w:r>
      <w:r>
        <w:t xml:space="preserve">；最小是反相干涉。前半正確、後半反向。</w:t>
      </w:r>
    </w:p>
    <w:p>
      <w:pPr>
        <w:pStyle w:val="BodyText"/>
      </w:pPr>
      <w:r>
        <w:rPr>
          <w:bCs/>
          <w:b/>
        </w:rPr>
        <w:t xml:space="preserve">E 為何錯</w:t>
      </w:r>
      <w:r>
        <w:t xml:space="preserve">　誘導放出的光子與入射光子的波長・位相・方向完全相同；λ＝hc/ΔE 由能階差決定。</w:t>
      </w:r>
    </w:p>
    <w:p>
      <w:pPr>
        <w:pStyle w:val="BodyText"/>
      </w:pPr>
      <w:r>
        <w:rPr>
          <w:bCs/>
          <w:b/>
        </w:rPr>
        <w:t xml:space="preserve">D（正確）</w:t>
      </w:r>
      <w:r>
        <w:t xml:space="preserve">　反転分布＝激發態數 ＞ 基態數。熱平衡（ボルツマン分布）下基態多 → 吸收 ＞ 輻射，光不放大；反轉後受激輻射 ＞ 吸收 → 光放大。</w:t>
      </w:r>
    </w:p>
    <w:p>
      <w:pPr>
        <w:pStyle w:val="BodyText"/>
      </w:pPr>
      <w:r>
        <w:rPr>
          <w:bCs/>
          <w:b/>
        </w:rPr>
        <w:t xml:space="preserve">B・C 正確</w:t>
      </w:r>
      <w:r>
        <w:t xml:space="preserve">　白色光多波長混合＝インコヒーレント；自然放出＝不受外部作用自發放光回基態。</w:t>
      </w:r>
    </w:p>
    <w:p>
      <w:pPr>
        <w:pStyle w:val="BodyText"/>
      </w:pPr>
      <w:r>
        <w:rPr>
          <w:bCs/>
          <w:b/>
        </w:rPr>
        <w:t xml:space="preserve">連結 R2-Q23</w:t>
      </w:r>
      <w:r>
        <w:t xml:space="preserve">　世界首台雷射（1960）＝ルビーレーザー（Cr³⁺:Al₂O₃）。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同調性</w:t>
            </w:r>
          </w:p>
        </w:tc>
        <w:tc>
          <w:tcPr/>
          <w:p>
            <w:pPr>
              <w:pStyle w:val="Compact"/>
              <w:jc w:val="left"/>
            </w:pPr>
            <w:r>
              <w:t xml:space="preserve">コヒーレンス</w:t>
            </w:r>
          </w:p>
        </w:tc>
        <w:tc>
          <w:tcPr/>
          <w:p>
            <w:pPr>
              <w:pStyle w:val="Compact"/>
              <w:jc w:val="left"/>
            </w:pPr>
            <w:r>
              <w:t xml:space="preserve">coherence</w:t>
            </w:r>
          </w:p>
        </w:tc>
      </w:tr>
      <w:tr>
        <w:tc>
          <w:tcPr/>
          <w:p>
            <w:pPr>
              <w:pStyle w:val="Compact"/>
              <w:jc w:val="left"/>
            </w:pPr>
            <w:r>
              <w:t xml:space="preserve">受激輻射／自發輻射</w:t>
            </w:r>
          </w:p>
        </w:tc>
        <w:tc>
          <w:tcPr/>
          <w:p>
            <w:pPr>
              <w:pStyle w:val="Compact"/>
              <w:jc w:val="left"/>
            </w:pPr>
            <w:r>
              <w:t xml:space="preserve">誘導放出／自然放出</w:t>
            </w:r>
          </w:p>
        </w:tc>
        <w:tc>
          <w:tcPr/>
          <w:p>
            <w:pPr>
              <w:pStyle w:val="Compact"/>
              <w:jc w:val="left"/>
            </w:pPr>
            <w:r>
              <w:t xml:space="preserve">stimulated / spontaneous emission</w:t>
            </w:r>
          </w:p>
        </w:tc>
      </w:tr>
      <w:tr>
        <w:tc>
          <w:tcPr/>
          <w:p>
            <w:pPr>
              <w:pStyle w:val="Compact"/>
              <w:jc w:val="left"/>
            </w:pPr>
            <w:r>
              <w:t xml:space="preserve">粒子數反轉</w:t>
            </w:r>
          </w:p>
        </w:tc>
        <w:tc>
          <w:tcPr/>
          <w:p>
            <w:pPr>
              <w:pStyle w:val="Compact"/>
              <w:jc w:val="left"/>
            </w:pPr>
            <w:r>
              <w:t xml:space="preserve">反転分布</w:t>
            </w:r>
          </w:p>
        </w:tc>
        <w:tc>
          <w:tcPr/>
          <w:p>
            <w:pPr>
              <w:pStyle w:val="Compact"/>
              <w:jc w:val="left"/>
            </w:pPr>
            <w:r>
              <w:t xml:space="preserve">population inversion</w:t>
            </w:r>
          </w:p>
        </w:tc>
      </w:tr>
      <w:tr>
        <w:tc>
          <w:tcPr/>
          <w:p>
            <w:pPr>
              <w:pStyle w:val="Compact"/>
              <w:jc w:val="left"/>
            </w:pPr>
            <w:r>
              <w:t xml:space="preserve">波茲曼分布</w:t>
            </w:r>
          </w:p>
        </w:tc>
        <w:tc>
          <w:tcPr/>
          <w:p>
            <w:pPr>
              <w:pStyle w:val="Compact"/>
              <w:jc w:val="left"/>
            </w:pPr>
            <w:r>
              <w:t xml:space="preserve">ボルツマン分布</w:t>
            </w:r>
          </w:p>
        </w:tc>
        <w:tc>
          <w:tcPr/>
          <w:p>
            <w:pPr>
              <w:pStyle w:val="Compact"/>
              <w:jc w:val="left"/>
            </w:pPr>
            <w:r>
              <w:t xml:space="preserve">Boltzmann distribution</w:t>
            </w:r>
          </w:p>
        </w:tc>
      </w:tr>
    </w:tbl>
    <w:p>
      <w:pPr>
        <w:pStyle w:val="BodyText"/>
      </w:pPr>
      <w:r>
        <w:rPr>
          <w:bCs/>
          <w:b/>
        </w:rPr>
        <w:t xml:space="preserve">一句速記</w:t>
      </w:r>
      <w:r>
        <w:t xml:space="preserve">　雷射光同相疊加振幅最大；反轉分布＝激發態多於基態，是放大的前提；受激輻射光子與入射光子完全相同。（速查第126項）</w:t>
      </w:r>
    </w:p>
    <w:p>
      <w:pPr>
        <w:pStyle w:val="BodyText"/>
      </w:pPr>
      <w:r>
        <w:rPr>
          <w:bCs/>
          <w:b/>
        </w:rPr>
        <w:t xml:space="preserve">R2-Q26</w:t>
      </w:r>
    </w:p>
    <w:p>
      <w:pPr>
        <w:pStyle w:val="BodyText"/>
      </w:pPr>
      <w:r>
        <w:t xml:space="preserve">主題：X 線回折　</w:t>
      </w:r>
      <w:r>
        <w:rPr>
          <w:bCs/>
          <w:b/>
        </w:rPr>
        <w:t xml:space="preserve">正解：④（最も不適切）</w:t>
      </w:r>
      <w:r>
        <w:t xml:space="preserve">　</w:t>
      </w:r>
      <w:r>
        <w:rPr>
          <w:bCs/>
          <w:b/>
        </w:rPr>
        <w:t xml:space="preserve">用戶看不懂日文全文；中譯後即可判斷</w:t>
      </w:r>
    </w:p>
    <w:p>
      <w:pPr>
        <w:pStyle w:val="BodyText"/>
      </w:pPr>
      <w:r>
        <w:rPr>
          <w:bCs/>
          <w:b/>
        </w:rPr>
        <w:t xml:space="preserve">④ 為何錯</w:t>
      </w:r>
      <w:r>
        <w:t xml:space="preserve">　配向材料的繞射強度隨方向變化——</w:t>
      </w:r>
      <w:r>
        <w:rPr>
          <w:bCs/>
          <w:b/>
        </w:rPr>
        <w:t xml:space="preserve">正因為有變化才能評估配向性</w:t>
      </w:r>
      <w:r>
        <w:t xml:space="preserve">（極點圖、方位角強度分布）。「強度變化，所以無法評估」因果反轉，句子內部邏輯不通。</w:t>
      </w:r>
    </w:p>
    <w:p>
      <w:pPr>
        <w:pStyle w:val="BodyText"/>
      </w:pPr>
      <w:r>
        <w:rPr>
          <w:bCs/>
          <w:b/>
        </w:rPr>
        <w:t xml:space="preserve">①</w:t>
      </w:r>
      <w:r>
        <w:t xml:space="preserve">　與標準資料庫（PDF カード）比對鑑定。</w:t>
      </w:r>
      <w:r>
        <w:rPr>
          <w:bCs/>
          <w:b/>
        </w:rPr>
        <w:t xml:space="preserve">②</w:t>
      </w:r>
      <w:r>
        <w:t xml:space="preserve">　ベガード則：晶格常數與組成成直線 → 求固溶體組成。</w:t>
      </w:r>
      <w:r>
        <w:rPr>
          <w:bCs/>
          <w:b/>
        </w:rPr>
        <w:t xml:space="preserve">③</w:t>
      </w:r>
      <w:r>
        <w:t xml:space="preserve">　シェラーの式：微晶越小峰越寬（原文「数組」應為轉錄錯誤）。</w:t>
      </w:r>
      <w:r>
        <w:rPr>
          <w:bCs/>
          <w:b/>
        </w:rPr>
        <w:t xml:space="preserve">⑤</w:t>
      </w:r>
      <w:r>
        <w:t xml:space="preserve">　リートベルト法：以結構模型擬合粉末圖形，無單晶也能精密化。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X 光繞射</w:t>
            </w:r>
          </w:p>
        </w:tc>
        <w:tc>
          <w:tcPr/>
          <w:p>
            <w:pPr>
              <w:pStyle w:val="Compact"/>
              <w:jc w:val="left"/>
            </w:pPr>
            <w:r>
              <w:t xml:space="preserve">X 線回折</w:t>
            </w:r>
          </w:p>
        </w:tc>
        <w:tc>
          <w:tcPr/>
          <w:p>
            <w:pPr>
              <w:pStyle w:val="Compact"/>
              <w:jc w:val="left"/>
            </w:pPr>
            <w:r>
              <w:t xml:space="preserve">X-ray diffraction</w:t>
            </w:r>
          </w:p>
        </w:tc>
      </w:tr>
      <w:tr>
        <w:tc>
          <w:tcPr/>
          <w:p>
            <w:pPr>
              <w:pStyle w:val="Compact"/>
              <w:jc w:val="left"/>
            </w:pPr>
            <w:r>
              <w:t xml:space="preserve">鑑定</w:t>
            </w:r>
          </w:p>
        </w:tc>
        <w:tc>
          <w:tcPr/>
          <w:p>
            <w:pPr>
              <w:pStyle w:val="Compact"/>
              <w:jc w:val="left"/>
            </w:pPr>
            <w:r>
              <w:t xml:space="preserve">同定</w:t>
            </w:r>
          </w:p>
        </w:tc>
        <w:tc>
          <w:tcPr/>
          <w:p>
            <w:pPr>
              <w:pStyle w:val="Compact"/>
              <w:jc w:val="left"/>
            </w:pPr>
            <w:r>
              <w:t xml:space="preserve">identification</w:t>
            </w:r>
          </w:p>
        </w:tc>
      </w:tr>
      <w:tr>
        <w:tc>
          <w:tcPr/>
          <w:p>
            <w:pPr>
              <w:pStyle w:val="Compact"/>
              <w:jc w:val="left"/>
            </w:pPr>
            <w:r>
              <w:t xml:space="preserve">固溶體</w:t>
            </w:r>
          </w:p>
        </w:tc>
        <w:tc>
          <w:tcPr/>
          <w:p>
            <w:pPr>
              <w:pStyle w:val="Compact"/>
              <w:jc w:val="left"/>
            </w:pPr>
            <w:r>
              <w:t xml:space="preserve">固溶体</w:t>
            </w:r>
          </w:p>
        </w:tc>
        <w:tc>
          <w:tcPr/>
          <w:p>
            <w:pPr>
              <w:pStyle w:val="Compact"/>
              <w:jc w:val="left"/>
            </w:pPr>
            <w:r>
              <w:t xml:space="preserve">solid solution</w:t>
            </w:r>
          </w:p>
        </w:tc>
      </w:tr>
      <w:tr>
        <w:tc>
          <w:tcPr/>
          <w:p>
            <w:pPr>
              <w:pStyle w:val="Compact"/>
              <w:jc w:val="left"/>
            </w:pPr>
            <w:r>
              <w:t xml:space="preserve">維加德定律</w:t>
            </w:r>
          </w:p>
        </w:tc>
        <w:tc>
          <w:tcPr/>
          <w:p>
            <w:pPr>
              <w:pStyle w:val="Compact"/>
              <w:jc w:val="left"/>
            </w:pPr>
            <w:r>
              <w:t xml:space="preserve">ベガード則</w:t>
            </w:r>
          </w:p>
        </w:tc>
        <w:tc>
          <w:tcPr/>
          <w:p>
            <w:pPr>
              <w:pStyle w:val="Compact"/>
              <w:jc w:val="left"/>
            </w:pPr>
            <w:r>
              <w:t xml:space="preserve">Vegard’s law</w:t>
            </w:r>
          </w:p>
        </w:tc>
      </w:tr>
      <w:tr>
        <w:tc>
          <w:tcPr/>
          <w:p>
            <w:pPr>
              <w:pStyle w:val="Compact"/>
              <w:jc w:val="left"/>
            </w:pPr>
            <w:r>
              <w:t xml:space="preserve">微晶尺寸</w:t>
            </w:r>
          </w:p>
        </w:tc>
        <w:tc>
          <w:tcPr/>
          <w:p>
            <w:pPr>
              <w:pStyle w:val="Compact"/>
              <w:jc w:val="left"/>
            </w:pPr>
            <w:r>
              <w:t xml:space="preserve">結晶子径</w:t>
            </w:r>
          </w:p>
        </w:tc>
        <w:tc>
          <w:tcPr/>
          <w:p>
            <w:pPr>
              <w:pStyle w:val="Compact"/>
              <w:jc w:val="left"/>
            </w:pPr>
            <w:r>
              <w:t xml:space="preserve">crystallite size</w:t>
            </w:r>
          </w:p>
        </w:tc>
      </w:tr>
      <w:tr>
        <w:tc>
          <w:tcPr/>
          <w:p>
            <w:pPr>
              <w:pStyle w:val="Compact"/>
              <w:jc w:val="left"/>
            </w:pPr>
            <w:r>
              <w:t xml:space="preserve">謝樂公式</w:t>
            </w:r>
          </w:p>
        </w:tc>
        <w:tc>
          <w:tcPr/>
          <w:p>
            <w:pPr>
              <w:pStyle w:val="Compact"/>
              <w:jc w:val="left"/>
            </w:pPr>
            <w:r>
              <w:t xml:space="preserve">シェラーの式</w:t>
            </w:r>
          </w:p>
        </w:tc>
        <w:tc>
          <w:tcPr/>
          <w:p>
            <w:pPr>
              <w:pStyle w:val="Compact"/>
              <w:jc w:val="left"/>
            </w:pPr>
            <w:r>
              <w:t xml:space="preserve">Scherrer equation</w:t>
            </w:r>
          </w:p>
        </w:tc>
      </w:tr>
      <w:tr>
        <w:tc>
          <w:tcPr/>
          <w:p>
            <w:pPr>
              <w:pStyle w:val="Compact"/>
              <w:jc w:val="left"/>
            </w:pPr>
            <w:r>
              <w:t xml:space="preserve">配向性</w:t>
            </w:r>
          </w:p>
        </w:tc>
        <w:tc>
          <w:tcPr/>
          <w:p>
            <w:pPr>
              <w:pStyle w:val="Compact"/>
              <w:jc w:val="left"/>
            </w:pPr>
            <w:r>
              <w:t xml:space="preserve">配向性</w:t>
            </w:r>
          </w:p>
        </w:tc>
        <w:tc>
          <w:tcPr/>
          <w:p>
            <w:pPr>
              <w:pStyle w:val="Compact"/>
              <w:jc w:val="left"/>
            </w:pPr>
            <w:r>
              <w:t xml:space="preserve">preferred orientation</w:t>
            </w:r>
          </w:p>
        </w:tc>
      </w:tr>
    </w:tbl>
    <w:p>
      <w:pPr>
        <w:pStyle w:val="BodyText"/>
      </w:pPr>
      <w:r>
        <w:rPr>
          <w:bCs/>
          <w:b/>
        </w:rPr>
        <w:t xml:space="preserve">一句速記</w:t>
      </w:r>
      <w:r>
        <w:t xml:space="preserve">　XRD：鑑定（PDF 卡）、固溶體組成（Vegard）、微晶尺寸（Scherrer）、配向性（強度的方向分布）、Rietveld 不需單晶。（速查第185項）</w:t>
      </w:r>
    </w:p>
    <w:p>
      <w:pPr>
        <w:pStyle w:val="BodyText"/>
      </w:pPr>
      <w:r>
        <w:rPr>
          <w:bCs/>
          <w:b/>
        </w:rPr>
        <w:t xml:space="preserve">R2-Q27</w:t>
      </w:r>
    </w:p>
    <w:p>
      <w:pPr>
        <w:pStyle w:val="BodyText"/>
      </w:pPr>
      <w:r>
        <w:t xml:space="preserve">主題：蛍石型構造と関連物質　</w:t>
      </w:r>
      <w:r>
        <w:rPr>
          <w:bCs/>
          <w:b/>
        </w:rPr>
        <w:t xml:space="preserve">正解：① A、B（不適切）</w:t>
      </w:r>
      <w:r>
        <w:t xml:space="preserve">　</w:t>
      </w:r>
      <w:r>
        <w:rPr>
          <w:bCs/>
          <w:b/>
        </w:rPr>
        <w:t xml:space="preserve">用戶答對</w:t>
      </w:r>
    </w:p>
    <w:p>
      <w:pPr>
        <w:pStyle w:val="BodyText"/>
      </w:pPr>
      <w:r>
        <w:rPr>
          <w:bCs/>
          <w:b/>
        </w:rPr>
        <w:t xml:space="preserve">A 為何錯</w:t>
      </w:r>
      <w:r>
        <w:t xml:space="preserve">　蛍石是常見天然礦物（莫氏硬度 4 的標準、fluorescence 語源、HF 原料）；結構類型都以天然礦物命名。</w:t>
      </w:r>
    </w:p>
    <w:p>
      <w:pPr>
        <w:pStyle w:val="BodyText"/>
      </w:pPr>
      <w:r>
        <w:rPr>
          <w:bCs/>
          <w:b/>
        </w:rPr>
        <w:t xml:space="preserve">B 為何錯（逐步計數）</w:t>
      </w:r>
      <w:r>
        <w:t xml:space="preserve">　面心立方格子點＝8×1/8＋6×1/2＝4；每格子點 3 離子 → 4×3＝</w:t>
      </w:r>
      <w:r>
        <w:rPr>
          <w:bCs/>
          <w:b/>
        </w:rPr>
        <w:t xml:space="preserve">12</w:t>
      </w:r>
      <w:r>
        <w:t xml:space="preserve">（Ca 4、F 8）。驗算：F⁻ 填滿 8 個四面體間隙（全在晶胞內）。用戶疑問「最多 4 個」——4 是格子點數，不是離子數。</w:t>
      </w:r>
    </w:p>
    <w:p>
      <w:pPr>
        <w:pStyle w:val="BodyText"/>
      </w:pPr>
      <w:r>
        <w:rPr>
          <w:bCs/>
          <w:b/>
        </w:rPr>
        <w:t xml:space="preserve">C（正確）</w:t>
      </w:r>
      <w:r>
        <w:t xml:space="preserve">　CsCl 型中 Ca 每隔一個拿掉 → 螢石型；Ca 配位 8、F 配位 4。</w:t>
      </w:r>
      <w:r>
        <w:rPr>
          <w:bCs/>
          <w:b/>
        </w:rPr>
        <w:t xml:space="preserve">D（正確）</w:t>
      </w:r>
      <w:r>
        <w:t xml:space="preserve">　純 ZrO₂ 室溫單斜 → 1170℃ 正方 → 2370℃ 立方；CaO 等固溶使立方晶安定。</w:t>
      </w:r>
      <w:r>
        <w:rPr>
          <w:bCs/>
          <w:b/>
        </w:rPr>
        <w:t xml:space="preserve">E（正確）</w:t>
      </w:r>
      <w:r>
        <w:t xml:space="preserve">　Ca²⁺ 取代 Zr⁴⁺ 生成氧空孔 → 高溫 O²⁻ 擴散 → SOFC（原文「高湿」應為「高温」）。</w:t>
      </w:r>
    </w:p>
    <w:p>
      <w:pPr>
        <w:pStyle w:val="BodyText"/>
      </w:pPr>
      <w:r>
        <w:rPr>
          <w:bCs/>
          <w:b/>
        </w:rPr>
        <w:t xml:space="preserve">過去題</w:t>
      </w:r>
      <w:r>
        <w:t xml:space="preserve">　H30-Q26（螢石型・反螢石型）、H30-Q27（結晶缺陷）。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螢石型結構</w:t>
            </w:r>
          </w:p>
        </w:tc>
        <w:tc>
          <w:tcPr/>
          <w:p>
            <w:pPr>
              <w:pStyle w:val="Compact"/>
              <w:jc w:val="left"/>
            </w:pPr>
            <w:r>
              <w:t xml:space="preserve">蛍石型構造</w:t>
            </w:r>
          </w:p>
        </w:tc>
        <w:tc>
          <w:tcPr/>
          <w:p>
            <w:pPr>
              <w:pStyle w:val="Compact"/>
              <w:jc w:val="left"/>
            </w:pPr>
            <w:r>
              <w:t xml:space="preserve">fluorite structure</w:t>
            </w:r>
          </w:p>
        </w:tc>
      </w:tr>
      <w:tr>
        <w:tc>
          <w:tcPr/>
          <w:p>
            <w:pPr>
              <w:pStyle w:val="Compact"/>
              <w:jc w:val="left"/>
            </w:pPr>
            <w:r>
              <w:t xml:space="preserve">布拉菲晶格</w:t>
            </w:r>
          </w:p>
        </w:tc>
        <w:tc>
          <w:tcPr/>
          <w:p>
            <w:pPr>
              <w:pStyle w:val="Compact"/>
              <w:jc w:val="left"/>
            </w:pPr>
            <w:r>
              <w:t xml:space="preserve">ブラベ格子</w:t>
            </w:r>
          </w:p>
        </w:tc>
        <w:tc>
          <w:tcPr/>
          <w:p>
            <w:pPr>
              <w:pStyle w:val="Compact"/>
              <w:jc w:val="left"/>
            </w:pPr>
            <w:r>
              <w:t xml:space="preserve">Bravais lattice</w:t>
            </w:r>
          </w:p>
        </w:tc>
      </w:tr>
      <w:tr>
        <w:tc>
          <w:tcPr/>
          <w:p>
            <w:pPr>
              <w:pStyle w:val="Compact"/>
              <w:jc w:val="left"/>
            </w:pPr>
            <w:r>
              <w:t xml:space="preserve">格子點</w:t>
            </w:r>
          </w:p>
        </w:tc>
        <w:tc>
          <w:tcPr/>
          <w:p>
            <w:pPr>
              <w:pStyle w:val="Compact"/>
              <w:jc w:val="left"/>
            </w:pPr>
            <w:r>
              <w:t xml:space="preserve">格子点</w:t>
            </w:r>
          </w:p>
        </w:tc>
        <w:tc>
          <w:tcPr/>
          <w:p>
            <w:pPr>
              <w:pStyle w:val="Compact"/>
              <w:jc w:val="left"/>
            </w:pPr>
            <w:r>
              <w:t xml:space="preserve">lattice point</w:t>
            </w:r>
          </w:p>
        </w:tc>
      </w:tr>
      <w:tr>
        <w:tc>
          <w:tcPr/>
          <w:p>
            <w:pPr>
              <w:pStyle w:val="Compact"/>
              <w:jc w:val="left"/>
            </w:pPr>
            <w:r>
              <w:t xml:space="preserve">四面體空隙</w:t>
            </w:r>
          </w:p>
        </w:tc>
        <w:tc>
          <w:tcPr/>
          <w:p>
            <w:pPr>
              <w:pStyle w:val="Compact"/>
              <w:jc w:val="left"/>
            </w:pPr>
            <w:r>
              <w:t xml:space="preserve">四面体間隙</w:t>
            </w:r>
          </w:p>
        </w:tc>
        <w:tc>
          <w:tcPr/>
          <w:p>
            <w:pPr>
              <w:pStyle w:val="Compact"/>
              <w:jc w:val="left"/>
            </w:pPr>
            <w:r>
              <w:t xml:space="preserve">tetrahedral site</w:t>
            </w:r>
          </w:p>
        </w:tc>
      </w:tr>
      <w:tr>
        <w:tc>
          <w:tcPr/>
          <w:p>
            <w:pPr>
              <w:pStyle w:val="Compact"/>
              <w:jc w:val="left"/>
            </w:pPr>
            <w:r>
              <w:t xml:space="preserve">氧空位</w:t>
            </w:r>
          </w:p>
        </w:tc>
        <w:tc>
          <w:tcPr/>
          <w:p>
            <w:pPr>
              <w:pStyle w:val="Compact"/>
              <w:jc w:val="left"/>
            </w:pPr>
            <w:r>
              <w:t xml:space="preserve">酸素空孔</w:t>
            </w:r>
          </w:p>
        </w:tc>
        <w:tc>
          <w:tcPr/>
          <w:p>
            <w:pPr>
              <w:pStyle w:val="Compact"/>
              <w:jc w:val="left"/>
            </w:pPr>
            <w:r>
              <w:t xml:space="preserve">oxygen vacancy</w:t>
            </w:r>
          </w:p>
        </w:tc>
      </w:tr>
    </w:tbl>
    <w:p>
      <w:pPr>
        <w:pStyle w:val="BodyText"/>
      </w:pPr>
      <w:r>
        <w:rPr>
          <w:bCs/>
          <w:b/>
        </w:rPr>
        <w:t xml:space="preserve">一句速記</w:t>
      </w:r>
      <w:r>
        <w:t xml:space="preserve">　FCC 4 個格子點 × 3 離子＝CaF₂ 晶胞 12 個離子；螢石是天然礦物；ZrO₂ 固溶 CaO・Y₂O₃ 安定為立方晶並產生氧空位。（速查第158項）</w:t>
      </w:r>
    </w:p>
    <w:p>
      <w:pPr>
        <w:pStyle w:val="BodyText"/>
      </w:pPr>
      <w:r>
        <w:rPr>
          <w:bCs/>
          <w:b/>
        </w:rPr>
        <w:t xml:space="preserve">R2-Q28</w:t>
      </w:r>
    </w:p>
    <w:p>
      <w:pPr>
        <w:pStyle w:val="BodyText"/>
      </w:pPr>
      <w:r>
        <w:t xml:space="preserve">主題：CO₂ の等温線と臨界点　</w:t>
      </w:r>
      <w:r>
        <w:rPr>
          <w:bCs/>
          <w:b/>
        </w:rPr>
        <w:t xml:space="preserve">正解：⑤ D、E（不適切）</w:t>
      </w:r>
      <w:r>
        <w:t xml:space="preserve">　</w:t>
      </w:r>
      <w:r>
        <w:rPr>
          <w:bCs/>
          <w:b/>
        </w:rPr>
        <w:t xml:space="preserve">用戶答對（排除法）</w:t>
      </w:r>
    </w:p>
    <w:p>
      <w:pPr>
        <w:pStyle w:val="BodyText"/>
      </w:pPr>
      <w:r>
        <w:rPr>
          <w:bCs/>
          <w:b/>
        </w:rPr>
        <w:t xml:space="preserve">A（正確，計算）</w:t>
      </w:r>
      <w:r>
        <w:t xml:space="preserve">　a 點：V≈300 cm³/mol、P≈5.2 MPa、T₁＝293.15 K。RT₁＝8.31×293.15＝2436.1；PV＝5.2×300＝1560；Z＝1560/2436.1＝0.64 &lt; 1。</w:t>
      </w:r>
    </w:p>
    <w:p>
      <w:pPr>
        <w:pStyle w:val="BodyText"/>
      </w:pPr>
      <w:r>
        <w:rPr>
          <w:bCs/>
          <w:b/>
        </w:rPr>
        <w:t xml:space="preserve">B・C（正確）</w:t>
      </w:r>
      <w:r>
        <w:t xml:space="preserve">　b 在 T₁ 水平線上（共存曲線內）＝氣液兩相；水平線壓力＝T₁ 的飽和蒸氣壓（約 5.7 MPa）。</w:t>
      </w:r>
    </w:p>
    <w:p>
      <w:pPr>
        <w:pStyle w:val="BodyText"/>
      </w:pPr>
      <w:r>
        <w:rPr>
          <w:bCs/>
          <w:b/>
        </w:rPr>
        <w:t xml:space="preserve">D 為何錯</w:t>
      </w:r>
      <w:r>
        <w:t xml:space="preserve">　臨界點＝氣液不可區分，無固體；氣・液・固共存的是三相點（CO₂：216.6 K、0.518 MPa）。</w:t>
      </w:r>
    </w:p>
    <w:p>
      <w:pPr>
        <w:pStyle w:val="BodyText"/>
      </w:pPr>
      <w:r>
        <w:rPr>
          <w:bCs/>
          <w:b/>
        </w:rPr>
        <w:t xml:space="preserve">E 為何錯</w:t>
      </w:r>
      <w:r>
        <w:t xml:space="preserve">　d 在 T₂（＝T_c）曲線的臨界點左側陡峭段＝液相側；超臨界需 T &gt; T_c 且 P &gt; P_c。難壓縮的原因是液體般高密度，不是超臨界；超臨界流體在臨界點附近反而壓縮性大。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w:t>
            </w:r>
          </w:p>
        </w:tc>
        <w:tc>
          <w:tcPr/>
          <w:p>
            <w:pPr>
              <w:pStyle w:val="Compact"/>
              <w:jc w:val="left"/>
            </w:pPr>
            <w:r>
              <w:t xml:space="preserve">日本語</w:t>
            </w:r>
          </w:p>
        </w:tc>
        <w:tc>
          <w:tcPr/>
          <w:p>
            <w:pPr>
              <w:pStyle w:val="Compact"/>
              <w:jc w:val="left"/>
            </w:pPr>
            <w:r>
              <w:t xml:space="preserve">English</w:t>
            </w:r>
          </w:p>
        </w:tc>
      </w:tr>
      <w:tr>
        <w:tc>
          <w:tcPr/>
          <w:p>
            <w:pPr>
              <w:pStyle w:val="Compact"/>
              <w:jc w:val="left"/>
            </w:pPr>
            <w:r>
              <w:t xml:space="preserve">等溫線</w:t>
            </w:r>
          </w:p>
        </w:tc>
        <w:tc>
          <w:tcPr/>
          <w:p>
            <w:pPr>
              <w:pStyle w:val="Compact"/>
              <w:jc w:val="left"/>
            </w:pPr>
            <w:r>
              <w:t xml:space="preserve">等温線</w:t>
            </w:r>
          </w:p>
        </w:tc>
        <w:tc>
          <w:tcPr/>
          <w:p>
            <w:pPr>
              <w:pStyle w:val="Compact"/>
              <w:jc w:val="left"/>
            </w:pPr>
            <w:r>
              <w:t xml:space="preserve">isotherm</w:t>
            </w:r>
          </w:p>
        </w:tc>
      </w:tr>
      <w:tr>
        <w:tc>
          <w:tcPr/>
          <w:p>
            <w:pPr>
              <w:pStyle w:val="Compact"/>
              <w:jc w:val="left"/>
            </w:pPr>
            <w:r>
              <w:t xml:space="preserve">壓縮因子</w:t>
            </w:r>
          </w:p>
        </w:tc>
        <w:tc>
          <w:tcPr/>
          <w:p>
            <w:pPr>
              <w:pStyle w:val="Compact"/>
              <w:jc w:val="left"/>
            </w:pPr>
            <w:r>
              <w:t xml:space="preserve">圧縮因子</w:t>
            </w:r>
          </w:p>
        </w:tc>
        <w:tc>
          <w:tcPr/>
          <w:p>
            <w:pPr>
              <w:pStyle w:val="Compact"/>
              <w:jc w:val="left"/>
            </w:pPr>
            <w:r>
              <w:t xml:space="preserve">compressibility factor</w:t>
            </w:r>
          </w:p>
        </w:tc>
      </w:tr>
      <w:tr>
        <w:tc>
          <w:tcPr/>
          <w:p>
            <w:pPr>
              <w:pStyle w:val="Compact"/>
              <w:jc w:val="left"/>
            </w:pPr>
            <w:r>
              <w:t xml:space="preserve">臨界點／三相點</w:t>
            </w:r>
          </w:p>
        </w:tc>
        <w:tc>
          <w:tcPr/>
          <w:p>
            <w:pPr>
              <w:pStyle w:val="Compact"/>
              <w:jc w:val="left"/>
            </w:pPr>
            <w:r>
              <w:t xml:space="preserve">臨界点／三重点</w:t>
            </w:r>
          </w:p>
        </w:tc>
        <w:tc>
          <w:tcPr/>
          <w:p>
            <w:pPr>
              <w:pStyle w:val="Compact"/>
              <w:jc w:val="left"/>
            </w:pPr>
            <w:r>
              <w:t xml:space="preserve">critical point / triple point</w:t>
            </w:r>
          </w:p>
        </w:tc>
      </w:tr>
      <w:tr>
        <w:tc>
          <w:tcPr/>
          <w:p>
            <w:pPr>
              <w:pStyle w:val="Compact"/>
              <w:jc w:val="left"/>
            </w:pPr>
            <w:r>
              <w:t xml:space="preserve">超臨界流體</w:t>
            </w:r>
          </w:p>
        </w:tc>
        <w:tc>
          <w:tcPr/>
          <w:p>
            <w:pPr>
              <w:pStyle w:val="Compact"/>
              <w:jc w:val="left"/>
            </w:pPr>
            <w:r>
              <w:t xml:space="preserve">超臨界流体</w:t>
            </w:r>
          </w:p>
        </w:tc>
        <w:tc>
          <w:tcPr/>
          <w:p>
            <w:pPr>
              <w:pStyle w:val="Compact"/>
              <w:jc w:val="left"/>
            </w:pPr>
            <w:r>
              <w:t xml:space="preserve">supercritical fluid</w:t>
            </w:r>
          </w:p>
        </w:tc>
      </w:tr>
      <w:tr>
        <w:tc>
          <w:tcPr/>
          <w:p>
            <w:pPr>
              <w:pStyle w:val="Compact"/>
              <w:jc w:val="left"/>
            </w:pPr>
            <w:r>
              <w:t xml:space="preserve">飽和蒸氣壓</w:t>
            </w:r>
          </w:p>
        </w:tc>
        <w:tc>
          <w:tcPr/>
          <w:p>
            <w:pPr>
              <w:pStyle w:val="Compact"/>
              <w:jc w:val="left"/>
            </w:pPr>
            <w:r>
              <w:t xml:space="preserve">飽和蒸気圧</w:t>
            </w:r>
          </w:p>
        </w:tc>
        <w:tc>
          <w:tcPr/>
          <w:p>
            <w:pPr>
              <w:pStyle w:val="Compact"/>
              <w:jc w:val="left"/>
            </w:pPr>
            <w:r>
              <w:t xml:space="preserve">saturated vapor pressure</w:t>
            </w:r>
          </w:p>
        </w:tc>
      </w:tr>
    </w:tbl>
    <w:p>
      <w:pPr>
        <w:pStyle w:val="BodyText"/>
      </w:pPr>
      <w:r>
        <w:rPr>
          <w:bCs/>
          <w:b/>
        </w:rPr>
        <w:t xml:space="preserve">一句速記</w:t>
      </w:r>
      <w:r>
        <w:t xml:space="preserve">　臨界點無固體，三相共存是三相點；超臨界需 T &gt; T_c 且 P &gt; P_c；臨界等溫線左側陡峭段是液體狀態；Z＝PV/RT，近凝結時 &lt; 1。（速查第206項）</w:t>
      </w:r>
    </w:p>
    <w:p>
      <w:pPr>
        <w:pStyle w:val="BodyText"/>
      </w:pPr>
      <w:r>
        <w:rPr>
          <w:bCs/>
          <w:b/>
        </w:rPr>
        <w:t xml:space="preserve">R2（問22〜問28）　本批失點紀錄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類型</w:t>
            </w:r>
          </w:p>
        </w:tc>
        <w:tc>
          <w:tcPr/>
          <w:p>
            <w:pPr>
              <w:pStyle w:val="Compact"/>
              <w:jc w:val="left"/>
            </w:pPr>
            <w:r>
              <w:t xml:space="preserve">對策</w:t>
            </w:r>
          </w:p>
        </w:tc>
      </w:tr>
      <w:tr>
        <w:tc>
          <w:tcPr/>
          <w:p>
            <w:pPr>
              <w:pStyle w:val="Compact"/>
              <w:jc w:val="left"/>
            </w:pPr>
            <w:r>
              <w:t xml:space="preserve">Q23</w:t>
            </w:r>
          </w:p>
        </w:tc>
        <w:tc>
          <w:tcPr/>
          <w:p>
            <w:pPr>
              <w:pStyle w:val="Compact"/>
              <w:jc w:val="left"/>
            </w:pPr>
            <w:r>
              <w:t xml:space="preserve">純背誦（Verneuil vs Czochralski）</w:t>
            </w:r>
          </w:p>
        </w:tc>
        <w:tc>
          <w:tcPr/>
          <w:p>
            <w:pPr>
              <w:pStyle w:val="Compact"/>
              <w:jc w:val="left"/>
            </w:pPr>
            <w:r>
              <w:t xml:space="preserve">片假名ベルヌーイ有兩人，注意區分</w:t>
            </w:r>
          </w:p>
        </w:tc>
      </w:tr>
      <w:tr>
        <w:tc>
          <w:tcPr/>
          <w:p>
            <w:pPr>
              <w:pStyle w:val="Compact"/>
              <w:jc w:val="left"/>
            </w:pPr>
            <w:r>
              <w:t xml:space="preserve">Q24</w:t>
            </w:r>
          </w:p>
        </w:tc>
        <w:tc>
          <w:tcPr/>
          <w:p>
            <w:pPr>
              <w:pStyle w:val="Compact"/>
              <w:jc w:val="left"/>
            </w:pPr>
            <w:r>
              <w:t xml:space="preserve">誤以為需背誦而放棄推理</w:t>
            </w:r>
          </w:p>
        </w:tc>
        <w:tc>
          <w:tcPr/>
          <w:p>
            <w:pPr>
              <w:pStyle w:val="Compact"/>
              <w:jc w:val="left"/>
            </w:pPr>
            <w:r>
              <w:t xml:space="preserve">分類軸混雜、名稱字面反轉都可推出</w:t>
            </w:r>
          </w:p>
        </w:tc>
      </w:tr>
      <w:tr>
        <w:tc>
          <w:tcPr/>
          <w:p>
            <w:pPr>
              <w:pStyle w:val="Compact"/>
              <w:jc w:val="left"/>
            </w:pPr>
            <w:r>
              <w:t xml:space="preserve">Q25</w:t>
            </w:r>
          </w:p>
        </w:tc>
        <w:tc>
          <w:tcPr/>
          <w:p>
            <w:pPr>
              <w:pStyle w:val="Compact"/>
              <w:jc w:val="left"/>
            </w:pPr>
            <w:r>
              <w:t xml:space="preserve">不懂反転分布・干涉的日文敘述</w:t>
            </w:r>
          </w:p>
        </w:tc>
        <w:tc>
          <w:tcPr/>
          <w:p>
            <w:pPr>
              <w:pStyle w:val="Compact"/>
              <w:jc w:val="left"/>
            </w:pPr>
            <w:r>
              <w:t xml:space="preserve">速查第126項</w:t>
            </w:r>
          </w:p>
        </w:tc>
      </w:tr>
      <w:tr>
        <w:tc>
          <w:tcPr/>
          <w:p>
            <w:pPr>
              <w:pStyle w:val="Compact"/>
              <w:jc w:val="left"/>
            </w:pPr>
            <w:r>
              <w:t xml:space="preserve">Q26</w:t>
            </w:r>
          </w:p>
        </w:tc>
        <w:tc>
          <w:tcPr/>
          <w:p>
            <w:pPr>
              <w:pStyle w:val="Compact"/>
              <w:jc w:val="left"/>
            </w:pPr>
            <w:r>
              <w:t xml:space="preserve">日文長句讀不懂（中譯即可判斷）</w:t>
            </w:r>
          </w:p>
        </w:tc>
        <w:tc>
          <w:tcPr/>
          <w:p>
            <w:pPr>
              <w:pStyle w:val="Compact"/>
              <w:jc w:val="left"/>
            </w:pPr>
            <w:r>
              <w:t xml:space="preserve">句子內部因果是否通順</w:t>
            </w:r>
          </w:p>
        </w:tc>
      </w:tr>
    </w:tbl>
    <w:p>
      <w:pPr>
        <w:pStyle w:val="BodyText"/>
      </w:pPr>
      <w:r>
        <w:rPr>
          <w:bCs/>
          <w:b/>
        </w:rPr>
        <w:t xml:space="preserve">R2-Q29〜Q35（計算題）</w:t>
      </w:r>
      <w:r>
        <w:t xml:space="preserve">　保留，待各年度計算題集中處理。</w:t>
      </w:r>
    </w:p>
    <w:p>
      <w:pPr>
        <w:pStyle w:val="BodyText"/>
      </w:pPr>
      <w:r>
        <w:rPr>
          <w:iCs/>
          <w:i/>
        </w:rPr>
        <w:t xml:space="preserve">出處：</w:t>
      </w:r>
      <w:r>
        <w:rPr>
          <w:iCs/>
          <w:i/>
          <w:bCs/>
          <w:b/>
        </w:rPr>
        <w:t xml:space="preserve">R2-Q22〜Q28</w:t>
      </w:r>
    </w:p>
    <w:p>
      <w:pPr>
        <w:pageBreakBefore/>
        <w:spacing w:after="120"/>
      </w:pPr>
      <w:r>
        <w:rPr>
          <w:rFonts w:ascii="Noto Sans CJK TC" w:hAnsi="Noto Sans CJK TC" w:eastAsia="Noto Sans CJK TC" w:cs="Noto Sans CJK TC"/>
          <w:b/>
          <w:sz w:val="32"/>
        </w:rPr>
        <w:t>令和3年度（R3）　専門科目</w:t>
      </w:r>
    </w:p>
    <w:p>
      <w:pPr>
        <w:spacing w:after="200"/>
      </w:pPr>
      <w:r>
        <w:rPr>
          <w:rFonts w:ascii="Noto Sans CJK TC" w:hAnsi="Noto Sans CJK TC" w:eastAsia="Noto Sans CJK TC" w:cs="Noto Sans CJK TC"/>
          <w:b w:val="0"/>
          <w:sz w:val="20"/>
        </w:rPr>
        <w:t>問1〜問35</w:t>
      </w:r>
    </w:p>
    <w:p>
      <w:r>
        <w:rPr>
          <w:rFonts w:ascii="Noto Sans CJK TC" w:hAnsi="Noto Sans CJK TC" w:eastAsia="Noto Sans CJK TC" w:cs="Noto Sans CJK TC"/>
          <w:b/>
          <w:sz w:val="24"/>
        </w:rPr>
        <w:t>R3-Q1</w:t>
      </w:r>
    </w:p>
    <w:p>
      <w:r>
        <w:rPr>
          <w:rFonts w:ascii="Noto Sans CJK TC" w:hAnsi="Noto Sans CJK TC" w:eastAsia="Noto Sans CJK TC" w:cs="Noto Sans CJK TC"/>
          <w:b w:val="0"/>
          <w:i w:val="0"/>
          <w:sz w:val="21"/>
        </w:rPr>
        <w:t xml:space="preserve">主題：苯環化合物反應式（A〜E）產物正誤　</w:t>
      </w:r>
      <w:r>
        <w:rPr>
          <w:rFonts w:ascii="Noto Sans CJK TC" w:hAnsi="Noto Sans CJK TC" w:eastAsia="Noto Sans CJK TC" w:cs="Noto Sans CJK TC"/>
          <w:b/>
          <w:i w:val="0"/>
          <w:sz w:val="21"/>
        </w:rPr>
        <w:t>正解：① A、E</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② B、E）</w:t>
      </w:r>
    </w:p>
    <w:p>
      <w:r>
        <w:rPr>
          <w:rFonts w:ascii="Noto Sans CJK TC" w:hAnsi="Noto Sans CJK TC" w:eastAsia="Noto Sans CJK TC" w:cs="Noto Sans CJK TC"/>
          <w:b/>
          <w:i w:val="0"/>
          <w:sz w:val="21"/>
        </w:rPr>
        <w:t>A（正確）</w:t>
      </w:r>
      <w:r>
        <w:rPr>
          <w:rFonts w:ascii="Noto Sans CJK TC" w:hAnsi="Noto Sans CJK TC" w:eastAsia="Noto Sans CJK TC" w:cs="Noto Sans CJK TC"/>
          <w:b w:val="0"/>
          <w:i w:val="0"/>
          <w:sz w:val="21"/>
        </w:rPr>
        <w:t xml:space="preserve">　Birch 還原（Li／液態 NH₃／EtOH）：電子加成 → 自由基陰離子 → EtOH 質子化 → 再加電子 → 碳陰離子在對位質子化 → </w:t>
      </w:r>
      <w:r>
        <w:rPr>
          <w:rFonts w:ascii="Noto Sans CJK TC" w:hAnsi="Noto Sans CJK TC" w:eastAsia="Noto Sans CJK TC" w:cs="Noto Sans CJK TC"/>
          <w:b/>
          <w:i w:val="0"/>
          <w:sz w:val="21"/>
        </w:rPr>
        <w:t>1,4-環己二烯</w:t>
      </w:r>
      <w:r>
        <w:rPr>
          <w:rFonts w:ascii="Noto Sans CJK TC" w:hAnsi="Noto Sans CJK TC" w:eastAsia="Noto Sans CJK TC" w:cs="Noto Sans CJK TC"/>
          <w:b w:val="0"/>
          <w:i w:val="0"/>
          <w:sz w:val="21"/>
        </w:rPr>
        <w:t>（非共軛）。產物型態屬純背誦。</w:t>
      </w:r>
    </w:p>
    <w:p>
      <w:r>
        <w:rPr>
          <w:rFonts w:ascii="Noto Sans CJK TC" w:hAnsi="Noto Sans CJK TC" w:eastAsia="Noto Sans CJK TC" w:cs="Noto Sans CJK TC"/>
          <w:b/>
          <w:i w:val="0"/>
          <w:sz w:val="21"/>
        </w:rPr>
        <w:t>B 為何錯</w:t>
      </w:r>
      <w:r>
        <w:rPr>
          <w:rFonts w:ascii="Noto Sans CJK TC" w:hAnsi="Noto Sans CJK TC" w:eastAsia="Noto Sans CJK TC" w:cs="Noto Sans CJK TC"/>
          <w:b w:val="0"/>
          <w:i w:val="0"/>
          <w:sz w:val="21"/>
        </w:rPr>
        <w:t xml:space="preserve">　p-甲苯甲酸：CH₃（活化、o/p）導向 C3・C5，COOH（鈍化、m）也導向 C3・C5 → 正確產物為 3-溴-4-甲基苯甲酸（Br 在 CH₃ 旁）。題圖 Br 在 COOH 鄰位（C2），兩基皆不導向。</w:t>
      </w:r>
    </w:p>
    <w:p>
      <w:r>
        <w:rPr>
          <w:rFonts w:ascii="Noto Sans CJK TC" w:hAnsi="Noto Sans CJK TC" w:eastAsia="Noto Sans CJK TC" w:cs="Noto Sans CJK TC"/>
          <w:b/>
          <w:i w:val="0"/>
          <w:sz w:val="21"/>
        </w:rPr>
        <w:t>C 為何錯</w:t>
      </w:r>
      <w:r>
        <w:rPr>
          <w:rFonts w:ascii="Noto Sans CJK TC" w:hAnsi="Noto Sans CJK TC" w:eastAsia="Noto Sans CJK TC" w:cs="Noto Sans CJK TC"/>
          <w:b w:val="0"/>
          <w:i w:val="0"/>
          <w:sz w:val="21"/>
        </w:rPr>
        <w:t xml:space="preserve">　氯苯為芳基鹵化物：sp² C–Cl 有部分雙鍵性、芳基陽離子極不穩定 → 不進行 Friedel–Crafts，不生成聯苯。</w:t>
      </w:r>
    </w:p>
    <w:p>
      <w:r>
        <w:rPr>
          <w:rFonts w:ascii="Noto Sans CJK TC" w:hAnsi="Noto Sans CJK TC" w:eastAsia="Noto Sans CJK TC" w:cs="Noto Sans CJK TC"/>
          <w:b/>
          <w:i w:val="0"/>
          <w:sz w:val="21"/>
        </w:rPr>
        <w:t>D 為何錯</w:t>
      </w:r>
      <w:r>
        <w:rPr>
          <w:rFonts w:ascii="Noto Sans CJK TC" w:hAnsi="Noto Sans CJK TC" w:eastAsia="Noto Sans CJK TC" w:cs="Noto Sans CJK TC"/>
          <w:b w:val="0"/>
          <w:i w:val="0"/>
          <w:sz w:val="21"/>
        </w:rPr>
        <w:t xml:space="preserve">　tert-丁基苯苄位為四級碳、無 H → KMnO₄ 不氧化。</w:t>
      </w:r>
    </w:p>
    <w:p>
      <w:r>
        <w:rPr>
          <w:rFonts w:ascii="Noto Sans CJK TC" w:hAnsi="Noto Sans CJK TC" w:eastAsia="Noto Sans CJK TC" w:cs="Noto Sans CJK TC"/>
          <w:b/>
          <w:i w:val="0"/>
          <w:sz w:val="21"/>
        </w:rPr>
        <w:t>E（正確）</w:t>
      </w:r>
      <w:r>
        <w:rPr>
          <w:rFonts w:ascii="Noto Sans CJK TC" w:hAnsi="Noto Sans CJK TC" w:eastAsia="Noto Sans CJK TC" w:cs="Noto Sans CJK TC"/>
          <w:b w:val="0"/>
          <w:i w:val="0"/>
          <w:sz w:val="21"/>
        </w:rPr>
        <w:t xml:space="preserve">　H₂/Pd 溫和條件只氫化共軛 C=C；酮 C=O 與苯環保留 → 4-苯基-2-丁酮。</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A・B 二選一時用猜的。B 可用定位框架直接排除：先標兩基導向位置，再比對圖中 Br 位置。</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伯奇還原</w:t>
            </w:r>
          </w:p>
        </w:tc>
        <w:tc>
          <w:tcPr>
            <w:tcW w:type="dxa" w:w="2880"/>
          </w:tcPr>
          <w:p>
            <w:r/>
            <w:r>
              <w:rPr>
                <w:rFonts w:ascii="Noto Sans CJK TC" w:hAnsi="Noto Sans CJK TC" w:eastAsia="Noto Sans CJK TC" w:cs="Noto Sans CJK TC"/>
                <w:b w:val="0"/>
                <w:sz w:val="19"/>
              </w:rPr>
              <w:t>バーチ還元</w:t>
            </w:r>
          </w:p>
        </w:tc>
        <w:tc>
          <w:tcPr>
            <w:tcW w:type="dxa" w:w="2880"/>
          </w:tcPr>
          <w:p>
            <w:r/>
            <w:r>
              <w:rPr>
                <w:rFonts w:ascii="Noto Sans CJK TC" w:hAnsi="Noto Sans CJK TC" w:eastAsia="Noto Sans CJK TC" w:cs="Noto Sans CJK TC"/>
                <w:b w:val="0"/>
                <w:sz w:val="19"/>
              </w:rPr>
              <w:t>Birch reduction</w:t>
            </w:r>
          </w:p>
        </w:tc>
      </w:tr>
      <w:tr>
        <w:tc>
          <w:tcPr>
            <w:tcW w:type="dxa" w:w="2880"/>
          </w:tcPr>
          <w:p>
            <w:r/>
            <w:r>
              <w:rPr>
                <w:rFonts w:ascii="Noto Sans CJK TC" w:hAnsi="Noto Sans CJK TC" w:eastAsia="Noto Sans CJK TC" w:cs="Noto Sans CJK TC"/>
                <w:b w:val="0"/>
                <w:sz w:val="19"/>
              </w:rPr>
              <w:t>1,4-環己二烯</w:t>
            </w:r>
          </w:p>
        </w:tc>
        <w:tc>
          <w:tcPr>
            <w:tcW w:type="dxa" w:w="2880"/>
          </w:tcPr>
          <w:p>
            <w:r/>
            <w:r>
              <w:rPr>
                <w:rFonts w:ascii="Noto Sans CJK TC" w:hAnsi="Noto Sans CJK TC" w:eastAsia="Noto Sans CJK TC" w:cs="Noto Sans CJK TC"/>
                <w:b w:val="0"/>
                <w:sz w:val="19"/>
              </w:rPr>
              <w:t>1,4-シクロヘキサジエン</w:t>
            </w:r>
          </w:p>
        </w:tc>
        <w:tc>
          <w:tcPr>
            <w:tcW w:type="dxa" w:w="2880"/>
          </w:tcPr>
          <w:p>
            <w:r/>
            <w:r>
              <w:rPr>
                <w:rFonts w:ascii="Noto Sans CJK TC" w:hAnsi="Noto Sans CJK TC" w:eastAsia="Noto Sans CJK TC" w:cs="Noto Sans CJK TC"/>
                <w:b w:val="0"/>
                <w:sz w:val="19"/>
              </w:rPr>
              <w:t>1,4-cyclohexadiene</w:t>
            </w:r>
          </w:p>
        </w:tc>
      </w:tr>
      <w:tr>
        <w:tc>
          <w:tcPr>
            <w:tcW w:type="dxa" w:w="2880"/>
          </w:tcPr>
          <w:p>
            <w:r/>
            <w:r>
              <w:rPr>
                <w:rFonts w:ascii="Noto Sans CJK TC" w:hAnsi="Noto Sans CJK TC" w:eastAsia="Noto Sans CJK TC" w:cs="Noto Sans CJK TC"/>
                <w:b w:val="0"/>
                <w:sz w:val="19"/>
              </w:rPr>
              <w:t>定位效應</w:t>
            </w:r>
          </w:p>
        </w:tc>
        <w:tc>
          <w:tcPr>
            <w:tcW w:type="dxa" w:w="2880"/>
          </w:tcPr>
          <w:p>
            <w:r/>
            <w:r>
              <w:rPr>
                <w:rFonts w:ascii="Noto Sans CJK TC" w:hAnsi="Noto Sans CJK TC" w:eastAsia="Noto Sans CJK TC" w:cs="Noto Sans CJK TC"/>
                <w:b w:val="0"/>
                <w:sz w:val="19"/>
              </w:rPr>
              <w:t>配向性</w:t>
            </w:r>
          </w:p>
        </w:tc>
        <w:tc>
          <w:tcPr>
            <w:tcW w:type="dxa" w:w="2880"/>
          </w:tcPr>
          <w:p>
            <w:r/>
            <w:r>
              <w:rPr>
                <w:rFonts w:ascii="Noto Sans CJK TC" w:hAnsi="Noto Sans CJK TC" w:eastAsia="Noto Sans CJK TC" w:cs="Noto Sans CJK TC"/>
                <w:b w:val="0"/>
                <w:sz w:val="19"/>
              </w:rPr>
              <w:t>directing effect</w:t>
            </w:r>
          </w:p>
        </w:tc>
      </w:tr>
      <w:tr>
        <w:tc>
          <w:tcPr>
            <w:tcW w:type="dxa" w:w="2880"/>
          </w:tcPr>
          <w:p>
            <w:r/>
            <w:r>
              <w:rPr>
                <w:rFonts w:ascii="Noto Sans CJK TC" w:hAnsi="Noto Sans CJK TC" w:eastAsia="Noto Sans CJK TC" w:cs="Noto Sans CJK TC"/>
                <w:b w:val="0"/>
                <w:sz w:val="19"/>
              </w:rPr>
              <w:t>芳基鹵化物</w:t>
            </w:r>
          </w:p>
        </w:tc>
        <w:tc>
          <w:tcPr>
            <w:tcW w:type="dxa" w:w="2880"/>
          </w:tcPr>
          <w:p>
            <w:r/>
            <w:r>
              <w:rPr>
                <w:rFonts w:ascii="Noto Sans CJK TC" w:hAnsi="Noto Sans CJK TC" w:eastAsia="Noto Sans CJK TC" w:cs="Noto Sans CJK TC"/>
                <w:b w:val="0"/>
                <w:sz w:val="19"/>
              </w:rPr>
              <w:t>ハロゲン化アリール</w:t>
            </w:r>
          </w:p>
        </w:tc>
        <w:tc>
          <w:tcPr>
            <w:tcW w:type="dxa" w:w="2880"/>
          </w:tcPr>
          <w:p>
            <w:r/>
            <w:r>
              <w:rPr>
                <w:rFonts w:ascii="Noto Sans CJK TC" w:hAnsi="Noto Sans CJK TC" w:eastAsia="Noto Sans CJK TC" w:cs="Noto Sans CJK TC"/>
                <w:b w:val="0"/>
                <w:sz w:val="19"/>
              </w:rPr>
              <w:t>aryl halide</w:t>
            </w:r>
          </w:p>
        </w:tc>
      </w:tr>
      <w:tr>
        <w:tc>
          <w:tcPr>
            <w:tcW w:type="dxa" w:w="2880"/>
          </w:tcPr>
          <w:p>
            <w:r/>
            <w:r>
              <w:rPr>
                <w:rFonts w:ascii="Noto Sans CJK TC" w:hAnsi="Noto Sans CJK TC" w:eastAsia="Noto Sans CJK TC" w:cs="Noto Sans CJK TC"/>
                <w:b w:val="0"/>
                <w:sz w:val="19"/>
              </w:rPr>
              <w:t>苄位</w:t>
            </w:r>
          </w:p>
        </w:tc>
        <w:tc>
          <w:tcPr>
            <w:tcW w:type="dxa" w:w="2880"/>
          </w:tcPr>
          <w:p>
            <w:r/>
            <w:r>
              <w:rPr>
                <w:rFonts w:ascii="Noto Sans CJK TC" w:hAnsi="Noto Sans CJK TC" w:eastAsia="Noto Sans CJK TC" w:cs="Noto Sans CJK TC"/>
                <w:b w:val="0"/>
                <w:sz w:val="19"/>
              </w:rPr>
              <w:t>ベンジル位</w:t>
            </w:r>
          </w:p>
        </w:tc>
        <w:tc>
          <w:tcPr>
            <w:tcW w:type="dxa" w:w="2880"/>
          </w:tcPr>
          <w:p>
            <w:r/>
            <w:r>
              <w:rPr>
                <w:rFonts w:ascii="Noto Sans CJK TC" w:hAnsi="Noto Sans CJK TC" w:eastAsia="Noto Sans CJK TC" w:cs="Noto Sans CJK TC"/>
                <w:b w:val="0"/>
                <w:sz w:val="19"/>
              </w:rPr>
              <w:t>benzylic position</w:t>
            </w:r>
          </w:p>
        </w:tc>
      </w:tr>
      <w:tr>
        <w:tc>
          <w:tcPr>
            <w:tcW w:type="dxa" w:w="2880"/>
          </w:tcPr>
          <w:p>
            <w:r/>
            <w:r>
              <w:rPr>
                <w:rFonts w:ascii="Noto Sans CJK TC" w:hAnsi="Noto Sans CJK TC" w:eastAsia="Noto Sans CJK TC" w:cs="Noto Sans CJK TC"/>
                <w:b w:val="0"/>
                <w:sz w:val="19"/>
              </w:rPr>
              <w:t>催化氫化</w:t>
            </w:r>
          </w:p>
        </w:tc>
        <w:tc>
          <w:tcPr>
            <w:tcW w:type="dxa" w:w="2880"/>
          </w:tcPr>
          <w:p>
            <w:r/>
            <w:r>
              <w:rPr>
                <w:rFonts w:ascii="Noto Sans CJK TC" w:hAnsi="Noto Sans CJK TC" w:eastAsia="Noto Sans CJK TC" w:cs="Noto Sans CJK TC"/>
                <w:b w:val="0"/>
                <w:sz w:val="19"/>
              </w:rPr>
              <w:t>接触水素化</w:t>
            </w:r>
          </w:p>
        </w:tc>
        <w:tc>
          <w:tcPr>
            <w:tcW w:type="dxa" w:w="2880"/>
          </w:tcPr>
          <w:p>
            <w:r/>
            <w:r>
              <w:rPr>
                <w:rFonts w:ascii="Noto Sans CJK TC" w:hAnsi="Noto Sans CJK TC" w:eastAsia="Noto Sans CJK TC" w:cs="Noto Sans CJK TC"/>
                <w:b w:val="0"/>
                <w:sz w:val="19"/>
              </w:rPr>
              <w:t>catalytic hydrogenation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Birch 還原產物是 1,4-二烯；二取代苯看兩基導向重疊處；芳基鹵化物不做傅-克；沒有苄位 H 就不被 KMnO₄ 氧化；H₂/Pd 先還原 C=C。（速查第207項）</w:t>
      </w:r>
    </w:p>
    <w:p>
      <w:r>
        <w:rPr>
          <w:rFonts w:ascii="Noto Sans CJK TC" w:hAnsi="Noto Sans CJK TC" w:eastAsia="Noto Sans CJK TC" w:cs="Noto Sans CJK TC"/>
          <w:b/>
          <w:sz w:val="24"/>
        </w:rPr>
        <w:t>R3-Q2</w:t>
      </w:r>
    </w:p>
    <w:p>
      <w:r>
        <w:rPr>
          <w:rFonts w:ascii="Noto Sans CJK TC" w:hAnsi="Noto Sans CJK TC" w:eastAsia="Noto Sans CJK TC" w:cs="Noto Sans CJK TC"/>
          <w:b w:val="0"/>
          <w:i w:val="0"/>
          <w:sz w:val="21"/>
        </w:rPr>
        <w:t xml:space="preserve">主題：1-メチルシクロペンテン 的酸觸媒水合 vs 硼氫化-氧化　</w:t>
      </w:r>
      <w:r>
        <w:rPr>
          <w:rFonts w:ascii="Noto Sans CJK TC" w:hAnsi="Noto Sans CJK TC" w:eastAsia="Noto Sans CJK TC" w:cs="Noto Sans CJK TC"/>
          <w:b/>
          <w:i w:val="0"/>
          <w:sz w:val="21"/>
        </w:rPr>
        <w:t>正解：③ C / B</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② A / C）</w:t>
      </w:r>
    </w:p>
    <w:p>
      <w:r>
        <w:rPr>
          <w:rFonts w:ascii="Noto Sans CJK TC" w:hAnsi="Noto Sans CJK TC" w:eastAsia="Noto Sans CJK TC" w:cs="Noto Sans CJK TC"/>
          <w:b/>
          <w:i w:val="0"/>
          <w:sz w:val="21"/>
        </w:rPr>
        <w:t>重複題</w:t>
      </w:r>
      <w:r>
        <w:rPr>
          <w:rFonts w:ascii="Noto Sans CJK TC" w:hAnsi="Noto Sans CJK TC" w:eastAsia="Noto Sans CJK TC" w:cs="Noto Sans CJK TC"/>
          <w:b w:val="0"/>
          <w:i w:val="0"/>
          <w:sz w:val="21"/>
        </w:rPr>
        <w:t xml:space="preserve">　與 </w:t>
      </w:r>
      <w:r>
        <w:rPr>
          <w:rFonts w:ascii="Noto Sans CJK TC" w:hAnsi="Noto Sans CJK TC" w:eastAsia="Noto Sans CJK TC" w:cs="Noto Sans CJK TC"/>
          <w:b/>
          <w:i w:val="0"/>
          <w:sz w:val="21"/>
        </w:rPr>
        <w:t>H27-Q2</w:t>
      </w:r>
      <w:r>
        <w:rPr>
          <w:rFonts w:ascii="Noto Sans CJK TC" w:hAnsi="Noto Sans CJK TC" w:eastAsia="Noto Sans CJK TC" w:cs="Noto Sans CJK TC"/>
          <w:b w:val="0"/>
          <w:i w:val="0"/>
          <w:sz w:val="21"/>
        </w:rPr>
        <w:t xml:space="preserve"> 同一受質・同一產物組（A cis、B trans、C 三級醇），完整解說見 H27-Q2 條目。本次差異：方法 I＝酸觸媒水合 → C（Markovnikov，經三級碳陽離子）；方法 II＝硼氫化-氧化 → B（反 Markovnikov + syn → CH₃ 與 OH trans）。</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① 方法順序對應顛倒（硼氫化不經碳陽離子，不可能得三級醇 C）；② 未用 syn 加成區分 A（cis，對應 anti 加成）與 B。此題為第二次出現仍失分。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酸催化水合</w:t>
            </w:r>
          </w:p>
        </w:tc>
        <w:tc>
          <w:tcPr>
            <w:tcW w:type="dxa" w:w="2880"/>
          </w:tcPr>
          <w:p>
            <w:r/>
            <w:r>
              <w:rPr>
                <w:rFonts w:ascii="Noto Sans CJK TC" w:hAnsi="Noto Sans CJK TC" w:eastAsia="Noto Sans CJK TC" w:cs="Noto Sans CJK TC"/>
                <w:b w:val="0"/>
                <w:sz w:val="19"/>
              </w:rPr>
              <w:t>酸触媒水和</w:t>
            </w:r>
          </w:p>
        </w:tc>
        <w:tc>
          <w:tcPr>
            <w:tcW w:type="dxa" w:w="2880"/>
          </w:tcPr>
          <w:p>
            <w:r/>
            <w:r>
              <w:rPr>
                <w:rFonts w:ascii="Noto Sans CJK TC" w:hAnsi="Noto Sans CJK TC" w:eastAsia="Noto Sans CJK TC" w:cs="Noto Sans CJK TC"/>
                <w:b w:val="0"/>
                <w:sz w:val="19"/>
              </w:rPr>
              <w:t>acid-catalyzed hydration</w:t>
            </w:r>
          </w:p>
        </w:tc>
      </w:tr>
      <w:tr>
        <w:tc>
          <w:tcPr>
            <w:tcW w:type="dxa" w:w="2880"/>
          </w:tcPr>
          <w:p>
            <w:r/>
            <w:r>
              <w:rPr>
                <w:rFonts w:ascii="Noto Sans CJK TC" w:hAnsi="Noto Sans CJK TC" w:eastAsia="Noto Sans CJK TC" w:cs="Noto Sans CJK TC"/>
                <w:b w:val="0"/>
                <w:sz w:val="19"/>
              </w:rPr>
              <w:t>硼氫化</w:t>
            </w:r>
          </w:p>
        </w:tc>
        <w:tc>
          <w:tcPr>
            <w:tcW w:type="dxa" w:w="2880"/>
          </w:tcPr>
          <w:p>
            <w:r/>
            <w:r>
              <w:rPr>
                <w:rFonts w:ascii="Noto Sans CJK TC" w:hAnsi="Noto Sans CJK TC" w:eastAsia="Noto Sans CJK TC" w:cs="Noto Sans CJK TC"/>
                <w:b w:val="0"/>
                <w:sz w:val="19"/>
              </w:rPr>
              <w:t>ヒドロホウ素化</w:t>
            </w:r>
          </w:p>
        </w:tc>
        <w:tc>
          <w:tcPr>
            <w:tcW w:type="dxa" w:w="2880"/>
          </w:tcPr>
          <w:p>
            <w:r/>
            <w:r>
              <w:rPr>
                <w:rFonts w:ascii="Noto Sans CJK TC" w:hAnsi="Noto Sans CJK TC" w:eastAsia="Noto Sans CJK TC" w:cs="Noto Sans CJK TC"/>
                <w:b w:val="0"/>
                <w:sz w:val="19"/>
              </w:rPr>
              <w:t>hydroboration</w:t>
            </w:r>
          </w:p>
        </w:tc>
      </w:tr>
      <w:tr>
        <w:tc>
          <w:tcPr>
            <w:tcW w:type="dxa" w:w="2880"/>
          </w:tcPr>
          <w:p>
            <w:r/>
            <w:r>
              <w:rPr>
                <w:rFonts w:ascii="Noto Sans CJK TC" w:hAnsi="Noto Sans CJK TC" w:eastAsia="Noto Sans CJK TC" w:cs="Noto Sans CJK TC"/>
                <w:b w:val="0"/>
                <w:sz w:val="19"/>
              </w:rPr>
              <w:t>同面加成</w:t>
            </w:r>
          </w:p>
        </w:tc>
        <w:tc>
          <w:tcPr>
            <w:tcW w:type="dxa" w:w="2880"/>
          </w:tcPr>
          <w:p>
            <w:r/>
            <w:r>
              <w:rPr>
                <w:rFonts w:ascii="Noto Sans CJK TC" w:hAnsi="Noto Sans CJK TC" w:eastAsia="Noto Sans CJK TC" w:cs="Noto Sans CJK TC"/>
                <w:b w:val="0"/>
                <w:sz w:val="19"/>
              </w:rPr>
              <w:t>シン付加</w:t>
            </w:r>
          </w:p>
        </w:tc>
        <w:tc>
          <w:tcPr>
            <w:tcW w:type="dxa" w:w="2880"/>
          </w:tcPr>
          <w:p>
            <w:r/>
            <w:r>
              <w:rPr>
                <w:rFonts w:ascii="Noto Sans CJK TC" w:hAnsi="Noto Sans CJK TC" w:eastAsia="Noto Sans CJK TC" w:cs="Noto Sans CJK TC"/>
                <w:b w:val="0"/>
                <w:sz w:val="19"/>
              </w:rPr>
              <w:t>syn addition</w:t>
            </w:r>
          </w:p>
        </w:tc>
      </w:tr>
      <w:tr>
        <w:tc>
          <w:tcPr>
            <w:tcW w:type="dxa" w:w="2880"/>
          </w:tcPr>
          <w:p>
            <w:r/>
            <w:r>
              <w:rPr>
                <w:rFonts w:ascii="Noto Sans CJK TC" w:hAnsi="Noto Sans CJK TC" w:eastAsia="Noto Sans CJK TC" w:cs="Noto Sans CJK TC"/>
                <w:b w:val="0"/>
                <w:sz w:val="19"/>
              </w:rPr>
              <w:t>馬可尼可夫規則</w:t>
            </w:r>
          </w:p>
        </w:tc>
        <w:tc>
          <w:tcPr>
            <w:tcW w:type="dxa" w:w="2880"/>
          </w:tcPr>
          <w:p>
            <w:r/>
            <w:r>
              <w:rPr>
                <w:rFonts w:ascii="Noto Sans CJK TC" w:hAnsi="Noto Sans CJK TC" w:eastAsia="Noto Sans CJK TC" w:cs="Noto Sans CJK TC"/>
                <w:b w:val="0"/>
                <w:sz w:val="19"/>
              </w:rPr>
              <w:t>マルコフニコフ則</w:t>
            </w:r>
          </w:p>
        </w:tc>
        <w:tc>
          <w:tcPr>
            <w:tcW w:type="dxa" w:w="2880"/>
          </w:tcPr>
          <w:p>
            <w:r/>
            <w:r>
              <w:rPr>
                <w:rFonts w:ascii="Noto Sans CJK TC" w:hAnsi="Noto Sans CJK TC" w:eastAsia="Noto Sans CJK TC" w:cs="Noto Sans CJK TC"/>
                <w:b w:val="0"/>
                <w:sz w:val="19"/>
              </w:rPr>
              <w:t>Markovnikov's rule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酸水合經碳陽離子 → 三級醇；硼氫化是反 Markovnikov + syn → CH₃ 與 OH 互為 trans。（速查第69項）</w:t>
      </w:r>
    </w:p>
    <w:p>
      <w:r>
        <w:rPr>
          <w:rFonts w:ascii="Noto Sans CJK TC" w:hAnsi="Noto Sans CJK TC" w:eastAsia="Noto Sans CJK TC" w:cs="Noto Sans CJK TC"/>
          <w:b/>
          <w:sz w:val="24"/>
        </w:rPr>
        <w:t>R3-Q3</w:t>
      </w:r>
    </w:p>
    <w:p>
      <w:r>
        <w:rPr>
          <w:rFonts w:ascii="Noto Sans CJK TC" w:hAnsi="Noto Sans CJK TC" w:eastAsia="Noto Sans CJK TC" w:cs="Noto Sans CJK TC"/>
          <w:b w:val="0"/>
          <w:i w:val="0"/>
          <w:sz w:val="21"/>
        </w:rPr>
        <w:t xml:space="preserve">主題：Stork 烯胺反應（シクロペンタノン + ピロリジン → エナミン → Michael 加成）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①）</w:t>
      </w:r>
    </w:p>
    <w:p>
      <w:r>
        <w:rPr>
          <w:rFonts w:ascii="Noto Sans CJK TC" w:hAnsi="Noto Sans CJK TC" w:eastAsia="Noto Sans CJK TC" w:cs="Noto Sans CJK TC"/>
          <w:b/>
          <w:i w:val="0"/>
          <w:sz w:val="21"/>
        </w:rPr>
        <w:t>⑤（正確）</w:t>
      </w:r>
      <w:r>
        <w:rPr>
          <w:rFonts w:ascii="Noto Sans CJK TC" w:hAnsi="Noto Sans CJK TC" w:eastAsia="Noto Sans CJK TC" w:cs="Noto Sans CJK TC"/>
          <w:b w:val="0"/>
          <w:i w:val="0"/>
          <w:sz w:val="21"/>
        </w:rPr>
        <w:t xml:space="preserve">　烯胺為中性、合成容易（酮 + 二級胺脫水）、取扱簡單——Stork 法相對於烯醇鹽的優點。</w:t>
      </w:r>
    </w:p>
    <w:p>
      <w:r>
        <w:rPr>
          <w:rFonts w:ascii="Noto Sans CJK TC" w:hAnsi="Noto Sans CJK TC" w:eastAsia="Noto Sans CJK TC" w:cs="Noto Sans CJK TC"/>
          <w:b/>
          <w:i w:val="0"/>
          <w:sz w:val="21"/>
        </w:rPr>
        <w:t>① 為何錯</w:t>
      </w:r>
      <w:r>
        <w:rPr>
          <w:rFonts w:ascii="Noto Sans CJK TC" w:hAnsi="Noto Sans CJK TC" w:eastAsia="Noto Sans CJK TC" w:cs="Noto Sans CJK TC"/>
          <w:b w:val="0"/>
          <w:i w:val="0"/>
          <w:sz w:val="21"/>
        </w:rPr>
        <w:t xml:space="preserve">　共振 N–C1=C2 ↔ N⁺=C1–C2⁻：親核碳是 C2（離 N 兩個原子），與 N 相連的 C1 是親電的亞胺離子碳。</w:t>
      </w:r>
    </w:p>
    <w:p>
      <w:r>
        <w:rPr>
          <w:rFonts w:ascii="Noto Sans CJK TC" w:hAnsi="Noto Sans CJK TC" w:eastAsia="Noto Sans CJK TC" w:cs="Noto Sans CJK TC"/>
          <w:b/>
          <w:i w:val="0"/>
          <w:sz w:val="21"/>
        </w:rPr>
        <w:t>② 為何錯</w:t>
      </w:r>
      <w:r>
        <w:rPr>
          <w:rFonts w:ascii="Noto Sans CJK TC" w:hAnsi="Noto Sans CJK TC" w:eastAsia="Noto Sans CJK TC" w:cs="Noto Sans CJK TC"/>
          <w:b w:val="0"/>
          <w:i w:val="0"/>
          <w:sz w:val="21"/>
        </w:rPr>
        <w:t xml:space="preserve">　化合物 A 為甲酯 –CO₂CH₃；用丙烯酸乙酯會得乙酯，應用丙烯酸甲酯。水解只水解亞胺離子。</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N 孤對電子與 p 軌道重疊使 C2 電子密度</w:t>
      </w:r>
      <w:r>
        <w:rPr>
          <w:rFonts w:ascii="Noto Sans CJK TC" w:hAnsi="Noto Sans CJK TC" w:eastAsia="Noto Sans CJK TC" w:cs="Noto Sans CJK TC"/>
          <w:b/>
          <w:i w:val="0"/>
          <w:sz w:val="21"/>
        </w:rPr>
        <w:t>增加</w:t>
      </w:r>
      <w:r>
        <w:rPr>
          <w:rFonts w:ascii="Noto Sans CJK TC" w:hAnsi="Noto Sans CJK TC" w:eastAsia="Noto Sans CJK TC" w:cs="Noto Sans CJK TC"/>
          <w:b w:val="0"/>
          <w:i w:val="0"/>
          <w:sz w:val="21"/>
        </w:rPr>
        <w:t>（題文寫減少，自相矛盾）。</w:t>
      </w:r>
    </w:p>
    <w:p>
      <w:r>
        <w:rPr>
          <w:rFonts w:ascii="Noto Sans CJK TC" w:hAnsi="Noto Sans CJK TC" w:eastAsia="Noto Sans CJK TC" w:cs="Noto Sans CJK TC"/>
          <w:b/>
          <w:i w:val="0"/>
          <w:sz w:val="21"/>
        </w:rPr>
        <w:t>④ 為何錯</w:t>
      </w:r>
      <w:r>
        <w:rPr>
          <w:rFonts w:ascii="Noto Sans CJK TC" w:hAnsi="Noto Sans CJK TC" w:eastAsia="Noto Sans CJK TC" w:cs="Noto Sans CJK TC"/>
          <w:b w:val="0"/>
          <w:i w:val="0"/>
          <w:sz w:val="21"/>
        </w:rPr>
        <w:t xml:space="preserve">　アクロレイン是典型 Michael 受體，會反應。</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以為與 N 直接相連的碳電子最多。正確做法：畫共振式，負電荷所在原子即親核位置（共軛隔位傳遞）。籠統的 ⑤ 應在排除 ①〜④ 後確認，不要因看似簡單而跳過。</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烯胺</w:t>
            </w:r>
          </w:p>
        </w:tc>
        <w:tc>
          <w:tcPr>
            <w:tcW w:type="dxa" w:w="2880"/>
          </w:tcPr>
          <w:p>
            <w:r/>
            <w:r>
              <w:rPr>
                <w:rFonts w:ascii="Noto Sans CJK TC" w:hAnsi="Noto Sans CJK TC" w:eastAsia="Noto Sans CJK TC" w:cs="Noto Sans CJK TC"/>
                <w:b w:val="0"/>
                <w:sz w:val="19"/>
              </w:rPr>
              <w:t>エナミン</w:t>
            </w:r>
          </w:p>
        </w:tc>
        <w:tc>
          <w:tcPr>
            <w:tcW w:type="dxa" w:w="2880"/>
          </w:tcPr>
          <w:p>
            <w:r/>
            <w:r>
              <w:rPr>
                <w:rFonts w:ascii="Noto Sans CJK TC" w:hAnsi="Noto Sans CJK TC" w:eastAsia="Noto Sans CJK TC" w:cs="Noto Sans CJK TC"/>
                <w:b w:val="0"/>
                <w:sz w:val="19"/>
              </w:rPr>
              <w:t>enamine</w:t>
            </w:r>
          </w:p>
        </w:tc>
      </w:tr>
      <w:tr>
        <w:tc>
          <w:tcPr>
            <w:tcW w:type="dxa" w:w="2880"/>
          </w:tcPr>
          <w:p>
            <w:r/>
            <w:r>
              <w:rPr>
                <w:rFonts w:ascii="Noto Sans CJK TC" w:hAnsi="Noto Sans CJK TC" w:eastAsia="Noto Sans CJK TC" w:cs="Noto Sans CJK TC"/>
                <w:b w:val="0"/>
                <w:sz w:val="19"/>
              </w:rPr>
              <w:t>吡咯啶</w:t>
            </w:r>
          </w:p>
        </w:tc>
        <w:tc>
          <w:tcPr>
            <w:tcW w:type="dxa" w:w="2880"/>
          </w:tcPr>
          <w:p>
            <w:r/>
            <w:r>
              <w:rPr>
                <w:rFonts w:ascii="Noto Sans CJK TC" w:hAnsi="Noto Sans CJK TC" w:eastAsia="Noto Sans CJK TC" w:cs="Noto Sans CJK TC"/>
                <w:b w:val="0"/>
                <w:sz w:val="19"/>
              </w:rPr>
              <w:t>ピロリジン</w:t>
            </w:r>
          </w:p>
        </w:tc>
        <w:tc>
          <w:tcPr>
            <w:tcW w:type="dxa" w:w="2880"/>
          </w:tcPr>
          <w:p>
            <w:r/>
            <w:r>
              <w:rPr>
                <w:rFonts w:ascii="Noto Sans CJK TC" w:hAnsi="Noto Sans CJK TC" w:eastAsia="Noto Sans CJK TC" w:cs="Noto Sans CJK TC"/>
                <w:b w:val="0"/>
                <w:sz w:val="19"/>
              </w:rPr>
              <w:t>pyrrolidine</w:t>
            </w:r>
          </w:p>
        </w:tc>
      </w:tr>
      <w:tr>
        <w:tc>
          <w:tcPr>
            <w:tcW w:type="dxa" w:w="2880"/>
          </w:tcPr>
          <w:p>
            <w:r/>
            <w:r>
              <w:rPr>
                <w:rFonts w:ascii="Noto Sans CJK TC" w:hAnsi="Noto Sans CJK TC" w:eastAsia="Noto Sans CJK TC" w:cs="Noto Sans CJK TC"/>
                <w:b w:val="0"/>
                <w:sz w:val="19"/>
              </w:rPr>
              <w:t>亞胺離子</w:t>
            </w:r>
          </w:p>
        </w:tc>
        <w:tc>
          <w:tcPr>
            <w:tcW w:type="dxa" w:w="2880"/>
          </w:tcPr>
          <w:p>
            <w:r/>
            <w:r>
              <w:rPr>
                <w:rFonts w:ascii="Noto Sans CJK TC" w:hAnsi="Noto Sans CJK TC" w:eastAsia="Noto Sans CJK TC" w:cs="Noto Sans CJK TC"/>
                <w:b w:val="0"/>
                <w:sz w:val="19"/>
              </w:rPr>
              <w:t>イミニウムイオン</w:t>
            </w:r>
          </w:p>
        </w:tc>
        <w:tc>
          <w:tcPr>
            <w:tcW w:type="dxa" w:w="2880"/>
          </w:tcPr>
          <w:p>
            <w:r/>
            <w:r>
              <w:rPr>
                <w:rFonts w:ascii="Noto Sans CJK TC" w:hAnsi="Noto Sans CJK TC" w:eastAsia="Noto Sans CJK TC" w:cs="Noto Sans CJK TC"/>
                <w:b w:val="0"/>
                <w:sz w:val="19"/>
              </w:rPr>
              <w:t>iminium ion</w:t>
            </w:r>
          </w:p>
        </w:tc>
      </w:tr>
      <w:tr>
        <w:tc>
          <w:tcPr>
            <w:tcW w:type="dxa" w:w="2880"/>
          </w:tcPr>
          <w:p>
            <w:r/>
            <w:r>
              <w:rPr>
                <w:rFonts w:ascii="Noto Sans CJK TC" w:hAnsi="Noto Sans CJK TC" w:eastAsia="Noto Sans CJK TC" w:cs="Noto Sans CJK TC"/>
                <w:b w:val="0"/>
                <w:sz w:val="19"/>
              </w:rPr>
              <w:t>共軛加成</w:t>
            </w:r>
          </w:p>
        </w:tc>
        <w:tc>
          <w:tcPr>
            <w:tcW w:type="dxa" w:w="2880"/>
          </w:tcPr>
          <w:p>
            <w:r/>
            <w:r>
              <w:rPr>
                <w:rFonts w:ascii="Noto Sans CJK TC" w:hAnsi="Noto Sans CJK TC" w:eastAsia="Noto Sans CJK TC" w:cs="Noto Sans CJK TC"/>
                <w:b w:val="0"/>
                <w:sz w:val="19"/>
              </w:rPr>
              <w:t>共役付加</w:t>
            </w:r>
          </w:p>
        </w:tc>
        <w:tc>
          <w:tcPr>
            <w:tcW w:type="dxa" w:w="2880"/>
          </w:tcPr>
          <w:p>
            <w:r/>
            <w:r>
              <w:rPr>
                <w:rFonts w:ascii="Noto Sans CJK TC" w:hAnsi="Noto Sans CJK TC" w:eastAsia="Noto Sans CJK TC" w:cs="Noto Sans CJK TC"/>
                <w:b w:val="0"/>
                <w:sz w:val="19"/>
              </w:rPr>
              <w:t>conjugate addition</w:t>
            </w:r>
          </w:p>
        </w:tc>
      </w:tr>
      <w:tr>
        <w:tc>
          <w:tcPr>
            <w:tcW w:type="dxa" w:w="2880"/>
          </w:tcPr>
          <w:p>
            <w:r/>
            <w:r>
              <w:rPr>
                <w:rFonts w:ascii="Noto Sans CJK TC" w:hAnsi="Noto Sans CJK TC" w:eastAsia="Noto Sans CJK TC" w:cs="Noto Sans CJK TC"/>
                <w:b w:val="0"/>
                <w:sz w:val="19"/>
              </w:rPr>
              <w:t>麥可受體</w:t>
            </w:r>
          </w:p>
        </w:tc>
        <w:tc>
          <w:tcPr>
            <w:tcW w:type="dxa" w:w="2880"/>
          </w:tcPr>
          <w:p>
            <w:r/>
            <w:r>
              <w:rPr>
                <w:rFonts w:ascii="Noto Sans CJK TC" w:hAnsi="Noto Sans CJK TC" w:eastAsia="Noto Sans CJK TC" w:cs="Noto Sans CJK TC"/>
                <w:b w:val="0"/>
                <w:sz w:val="19"/>
              </w:rPr>
              <w:t>マイケル受容体</w:t>
            </w:r>
          </w:p>
        </w:tc>
        <w:tc>
          <w:tcPr>
            <w:tcW w:type="dxa" w:w="2880"/>
          </w:tcPr>
          <w:p>
            <w:r/>
            <w:r>
              <w:rPr>
                <w:rFonts w:ascii="Noto Sans CJK TC" w:hAnsi="Noto Sans CJK TC" w:eastAsia="Noto Sans CJK TC" w:cs="Noto Sans CJK TC"/>
                <w:b w:val="0"/>
                <w:sz w:val="19"/>
              </w:rPr>
              <w:t>Michael acceptor</w:t>
            </w:r>
          </w:p>
        </w:tc>
      </w:tr>
      <w:tr>
        <w:tc>
          <w:tcPr>
            <w:tcW w:type="dxa" w:w="2880"/>
          </w:tcPr>
          <w:p>
            <w:r/>
            <w:r>
              <w:rPr>
                <w:rFonts w:ascii="Noto Sans CJK TC" w:hAnsi="Noto Sans CJK TC" w:eastAsia="Noto Sans CJK TC" w:cs="Noto Sans CJK TC"/>
                <w:b w:val="0"/>
                <w:sz w:val="19"/>
              </w:rPr>
              <w:t>丙烯醛</w:t>
            </w:r>
          </w:p>
        </w:tc>
        <w:tc>
          <w:tcPr>
            <w:tcW w:type="dxa" w:w="2880"/>
          </w:tcPr>
          <w:p>
            <w:r/>
            <w:r>
              <w:rPr>
                <w:rFonts w:ascii="Noto Sans CJK TC" w:hAnsi="Noto Sans CJK TC" w:eastAsia="Noto Sans CJK TC" w:cs="Noto Sans CJK TC"/>
                <w:b w:val="0"/>
                <w:sz w:val="19"/>
              </w:rPr>
              <w:t>アクロレイン</w:t>
            </w:r>
          </w:p>
        </w:tc>
        <w:tc>
          <w:tcPr>
            <w:tcW w:type="dxa" w:w="2880"/>
          </w:tcPr>
          <w:p>
            <w:r/>
            <w:r>
              <w:rPr>
                <w:rFonts w:ascii="Noto Sans CJK TC" w:hAnsi="Noto Sans CJK TC" w:eastAsia="Noto Sans CJK TC" w:cs="Noto Sans CJK TC"/>
                <w:b w:val="0"/>
                <w:sz w:val="19"/>
              </w:rPr>
              <w:t>acrolein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烯胺親核碳＝離 N 兩個原子的碳（等同烯醇鹽 α 碳）；烯胺中性・易製備・易處理；酯基種類對照產物確認。（速查第208項）</w:t>
      </w:r>
    </w:p>
    <w:p>
      <w:r>
        <w:rPr>
          <w:rFonts w:ascii="Noto Sans CJK TC" w:hAnsi="Noto Sans CJK TC" w:eastAsia="Noto Sans CJK TC" w:cs="Noto Sans CJK TC"/>
          <w:b/>
          <w:sz w:val="24"/>
        </w:rPr>
        <w:t>R3-Q4</w:t>
      </w:r>
    </w:p>
    <w:p>
      <w:r>
        <w:rPr>
          <w:rFonts w:ascii="Noto Sans CJK TC" w:hAnsi="Noto Sans CJK TC" w:eastAsia="Noto Sans CJK TC" w:cs="Noto Sans CJK TC"/>
          <w:b w:val="0"/>
          <w:i w:val="0"/>
          <w:sz w:val="21"/>
        </w:rPr>
        <w:t xml:space="preserve">主題：依 pKa 表判斷酸鹼反應 (A)〜(D) 能否進行　</w:t>
      </w:r>
      <w:r>
        <w:rPr>
          <w:rFonts w:ascii="Noto Sans CJK TC" w:hAnsi="Noto Sans CJK TC" w:eastAsia="Noto Sans CJK TC" w:cs="Noto Sans CJK TC"/>
          <w:b/>
          <w:i w:val="0"/>
          <w:sz w:val="21"/>
        </w:rPr>
        <w:t>正解：② A、D</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重複題</w:t>
      </w:r>
      <w:r>
        <w:rPr>
          <w:rFonts w:ascii="Noto Sans CJK TC" w:hAnsi="Noto Sans CJK TC" w:eastAsia="Noto Sans CJK TC" w:cs="Noto Sans CJK TC"/>
          <w:b w:val="0"/>
          <w:i w:val="0"/>
          <w:sz w:val="21"/>
        </w:rPr>
        <w:t xml:space="preserve">　與 </w:t>
      </w:r>
      <w:r>
        <w:rPr>
          <w:rFonts w:ascii="Noto Sans CJK TC" w:hAnsi="Noto Sans CJK TC" w:eastAsia="Noto Sans CJK TC" w:cs="Noto Sans CJK TC"/>
          <w:b/>
          <w:i w:val="0"/>
          <w:sz w:val="21"/>
        </w:rPr>
        <w:t>H28-Q1（H29-Q2）</w:t>
      </w:r>
      <w:r>
        <w:rPr>
          <w:rFonts w:ascii="Noto Sans CJK TC" w:hAnsi="Noto Sans CJK TC" w:eastAsia="Noto Sans CJK TC" w:cs="Noto Sans CJK TC"/>
          <w:b w:val="0"/>
          <w:i w:val="0"/>
          <w:sz w:val="21"/>
        </w:rPr>
        <w:t xml:space="preserve"> 同一題型，完整解說見 H28-Q1 條目。判定：pKa(左酸) &lt; pKa(右酸) 則進行。A：13 &lt; 16 ✓；B：18 &gt; 15.7 ✕；C：9.9 &gt; 4.2 ✕；D：19 &lt; 36 ✓。</w:t>
      </w:r>
    </w:p>
    <w:p>
      <w:r>
        <w:rPr>
          <w:rFonts w:ascii="Noto Sans CJK TC" w:hAnsi="Noto Sans CJK TC" w:eastAsia="Noto Sans CJK TC" w:cs="Noto Sans CJK TC"/>
          <w:b/>
          <w:i w:val="0"/>
          <w:sz w:val="21"/>
        </w:rPr>
        <w:t>用戶補充修正</w:t>
      </w:r>
      <w:r>
        <w:rPr>
          <w:rFonts w:ascii="Noto Sans CJK TC" w:hAnsi="Noto Sans CJK TC" w:eastAsia="Noto Sans CJK TC" w:cs="Noto Sans CJK TC"/>
          <w:b w:val="0"/>
          <w:i w:val="0"/>
          <w:sz w:val="21"/>
        </w:rPr>
        <w:t xml:space="preserve">　「A・D 的鹼特別強所以會反應」不成立：CH₃O⁻（共軛酸 16）與 B 的 OH⁻（15.7）同級，差別在左酸的 pKa（13 vs 18）。</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共軛酸</w:t>
            </w:r>
          </w:p>
        </w:tc>
        <w:tc>
          <w:tcPr>
            <w:tcW w:type="dxa" w:w="2880"/>
          </w:tcPr>
          <w:p>
            <w:r/>
            <w:r>
              <w:rPr>
                <w:rFonts w:ascii="Noto Sans CJK TC" w:hAnsi="Noto Sans CJK TC" w:eastAsia="Noto Sans CJK TC" w:cs="Noto Sans CJK TC"/>
                <w:b w:val="0"/>
                <w:sz w:val="19"/>
              </w:rPr>
              <w:t>共役酸</w:t>
            </w:r>
          </w:p>
        </w:tc>
        <w:tc>
          <w:tcPr>
            <w:tcW w:type="dxa" w:w="2880"/>
          </w:tcPr>
          <w:p>
            <w:r/>
            <w:r>
              <w:rPr>
                <w:rFonts w:ascii="Noto Sans CJK TC" w:hAnsi="Noto Sans CJK TC" w:eastAsia="Noto Sans CJK TC" w:cs="Noto Sans CJK TC"/>
                <w:b w:val="0"/>
                <w:sz w:val="19"/>
              </w:rPr>
              <w:t>conjugate acid</w:t>
            </w:r>
          </w:p>
        </w:tc>
      </w:tr>
      <w:tr>
        <w:tc>
          <w:tcPr>
            <w:tcW w:type="dxa" w:w="2880"/>
          </w:tcPr>
          <w:p>
            <w:r/>
            <w:r>
              <w:rPr>
                <w:rFonts w:ascii="Noto Sans CJK TC" w:hAnsi="Noto Sans CJK TC" w:eastAsia="Noto Sans CJK TC" w:cs="Noto Sans CJK TC"/>
                <w:b w:val="0"/>
                <w:sz w:val="19"/>
              </w:rPr>
              <w:t>丙二酸二甲酯</w:t>
            </w:r>
          </w:p>
        </w:tc>
        <w:tc>
          <w:tcPr>
            <w:tcW w:type="dxa" w:w="2880"/>
          </w:tcPr>
          <w:p>
            <w:r/>
            <w:r>
              <w:rPr>
                <w:rFonts w:ascii="Noto Sans CJK TC" w:hAnsi="Noto Sans CJK TC" w:eastAsia="Noto Sans CJK TC" w:cs="Noto Sans CJK TC"/>
                <w:b w:val="0"/>
                <w:sz w:val="19"/>
              </w:rPr>
              <w:t>マロン酸ジメチル</w:t>
            </w:r>
          </w:p>
        </w:tc>
        <w:tc>
          <w:tcPr>
            <w:tcW w:type="dxa" w:w="2880"/>
          </w:tcPr>
          <w:p>
            <w:r/>
            <w:r>
              <w:rPr>
                <w:rFonts w:ascii="Noto Sans CJK TC" w:hAnsi="Noto Sans CJK TC" w:eastAsia="Noto Sans CJK TC" w:cs="Noto Sans CJK TC"/>
                <w:b w:val="0"/>
                <w:sz w:val="19"/>
              </w:rPr>
              <w:t>dimethyl malonate</w:t>
            </w:r>
          </w:p>
        </w:tc>
      </w:tr>
      <w:tr>
        <w:tc>
          <w:tcPr>
            <w:tcW w:type="dxa" w:w="2880"/>
          </w:tcPr>
          <w:p>
            <w:r/>
            <w:r>
              <w:rPr>
                <w:rFonts w:ascii="Noto Sans CJK TC" w:hAnsi="Noto Sans CJK TC" w:eastAsia="Noto Sans CJK TC" w:cs="Noto Sans CJK TC"/>
                <w:b w:val="0"/>
                <w:sz w:val="19"/>
              </w:rPr>
              <w:t>胺基鈉</w:t>
            </w:r>
          </w:p>
        </w:tc>
        <w:tc>
          <w:tcPr>
            <w:tcW w:type="dxa" w:w="2880"/>
          </w:tcPr>
          <w:p>
            <w:r/>
            <w:r>
              <w:rPr>
                <w:rFonts w:ascii="Noto Sans CJK TC" w:hAnsi="Noto Sans CJK TC" w:eastAsia="Noto Sans CJK TC" w:cs="Noto Sans CJK TC"/>
                <w:b w:val="0"/>
                <w:sz w:val="19"/>
              </w:rPr>
              <w:t>ナトリウムアミド</w:t>
            </w:r>
          </w:p>
        </w:tc>
        <w:tc>
          <w:tcPr>
            <w:tcW w:type="dxa" w:w="2880"/>
          </w:tcPr>
          <w:p>
            <w:r/>
            <w:r>
              <w:rPr>
                <w:rFonts w:ascii="Noto Sans CJK TC" w:hAnsi="Noto Sans CJK TC" w:eastAsia="Noto Sans CJK TC" w:cs="Noto Sans CJK TC"/>
                <w:b w:val="0"/>
                <w:sz w:val="19"/>
              </w:rPr>
              <w:t>sodium amide</w:t>
            </w:r>
          </w:p>
        </w:tc>
      </w:tr>
      <w:tr>
        <w:tc>
          <w:tcPr>
            <w:tcW w:type="dxa" w:w="2880"/>
          </w:tcPr>
          <w:p>
            <w:r/>
            <w:r>
              <w:rPr>
                <w:rFonts w:ascii="Noto Sans CJK TC" w:hAnsi="Noto Sans CJK TC" w:eastAsia="Noto Sans CJK TC" w:cs="Noto Sans CJK TC"/>
                <w:b w:val="0"/>
                <w:sz w:val="19"/>
              </w:rPr>
              <w:t>烯醇鹽</w:t>
            </w:r>
          </w:p>
        </w:tc>
        <w:tc>
          <w:tcPr>
            <w:tcW w:type="dxa" w:w="2880"/>
          </w:tcPr>
          <w:p>
            <w:r/>
            <w:r>
              <w:rPr>
                <w:rFonts w:ascii="Noto Sans CJK TC" w:hAnsi="Noto Sans CJK TC" w:eastAsia="Noto Sans CJK TC" w:cs="Noto Sans CJK TC"/>
                <w:b w:val="0"/>
                <w:sz w:val="19"/>
              </w:rPr>
              <w:t>エノラート</w:t>
            </w:r>
          </w:p>
        </w:tc>
        <w:tc>
          <w:tcPr>
            <w:tcW w:type="dxa" w:w="2880"/>
          </w:tcPr>
          <w:p>
            <w:r/>
            <w:r>
              <w:rPr>
                <w:rFonts w:ascii="Noto Sans CJK TC" w:hAnsi="Noto Sans CJK TC" w:eastAsia="Noto Sans CJK TC" w:cs="Noto Sans CJK TC"/>
                <w:b w:val="0"/>
                <w:sz w:val="19"/>
              </w:rPr>
              <w:t>enolate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平衡偏向弱酸：左酸 pKa 小於右酸 pKa 就反應。（速查第68項）</w:t>
      </w:r>
    </w:p>
    <w:p>
      <w:r>
        <w:rPr>
          <w:rFonts w:ascii="Noto Sans CJK TC" w:hAnsi="Noto Sans CJK TC" w:eastAsia="Noto Sans CJK TC" w:cs="Noto Sans CJK TC"/>
          <w:b/>
          <w:sz w:val="24"/>
        </w:rPr>
        <w:t>R3-Q5</w:t>
      </w:r>
    </w:p>
    <w:p>
      <w:r>
        <w:rPr>
          <w:rFonts w:ascii="Noto Sans CJK TC" w:hAnsi="Noto Sans CJK TC" w:eastAsia="Noto Sans CJK TC" w:cs="Noto Sans CJK TC"/>
          <w:b w:val="0"/>
          <w:i w:val="0"/>
          <w:sz w:val="21"/>
        </w:rPr>
        <w:t xml:space="preserve">主題：酸性・鹼性強弱順序（最も不適切）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用戶答對（理由錯一半）</w:t>
      </w:r>
    </w:p>
    <w:p>
      <w:r>
        <w:rPr>
          <w:rFonts w:ascii="Noto Sans CJK TC" w:hAnsi="Noto Sans CJK TC" w:eastAsia="Noto Sans CJK TC" w:cs="Noto Sans CJK TC"/>
          <w:b/>
          <w:i w:val="0"/>
          <w:sz w:val="21"/>
        </w:rPr>
        <w:t>⑤ 為何錯（本題答案）</w:t>
      </w:r>
      <w:r>
        <w:rPr>
          <w:rFonts w:ascii="Noto Sans CJK TC" w:hAnsi="Noto Sans CJK TC" w:eastAsia="Noto Sans CJK TC" w:cs="Noto Sans CJK TC"/>
          <w:b w:val="0"/>
          <w:i w:val="0"/>
          <w:sz w:val="21"/>
        </w:rPr>
        <w:t xml:space="preserve">　正確順序：苦味酸（0.4）&gt; p-硝基苯酚（7.2）&gt; </w:t>
      </w:r>
      <w:r>
        <w:rPr>
          <w:rFonts w:ascii="Noto Sans CJK TC" w:hAnsi="Noto Sans CJK TC" w:eastAsia="Noto Sans CJK TC" w:cs="Noto Sans CJK TC"/>
          <w:b/>
          <w:i w:val="0"/>
          <w:sz w:val="21"/>
        </w:rPr>
        <w:t>苯酚（10.0）&gt; p-甲酚（10.3）</w:t>
      </w:r>
      <w:r>
        <w:rPr>
          <w:rFonts w:ascii="Noto Sans CJK TC" w:hAnsi="Noto Sans CJK TC" w:eastAsia="Noto Sans CJK TC" w:cs="Noto Sans CJK TC"/>
          <w:b w:val="0"/>
          <w:i w:val="0"/>
          <w:sz w:val="21"/>
        </w:rPr>
        <w:t>。題目把 p-甲酚放在苯酚前。</w:t>
      </w:r>
    </w:p>
    <w:p>
      <w:r>
        <w:rPr>
          <w:rFonts w:ascii="Noto Sans CJK TC" w:hAnsi="Noto Sans CJK TC" w:eastAsia="Noto Sans CJK TC" w:cs="Noto Sans CJK TC"/>
          <w:b/>
          <w:i w:val="0"/>
          <w:sz w:val="21"/>
        </w:rPr>
        <w:t>①（正確）</w:t>
      </w:r>
      <w:r>
        <w:rPr>
          <w:rFonts w:ascii="Noto Sans CJK TC" w:hAnsi="Noto Sans CJK TC" w:eastAsia="Noto Sans CJK TC" w:cs="Noto Sans CJK TC"/>
          <w:b w:val="0"/>
          <w:i w:val="0"/>
          <w:sz w:val="21"/>
        </w:rPr>
        <w:t xml:space="preserve">　胍（13.6）&gt; 二異丙胺（約 11）&gt; 吡啶（5.2）&gt; 吡咯（約 −4，孤對參與芳香 6π）。</w:t>
      </w:r>
    </w:p>
    <w:p>
      <w:r>
        <w:rPr>
          <w:rFonts w:ascii="Noto Sans CJK TC" w:hAnsi="Noto Sans CJK TC" w:eastAsia="Noto Sans CJK TC" w:cs="Noto Sans CJK TC"/>
          <w:b/>
          <w:i w:val="0"/>
          <w:sz w:val="21"/>
        </w:rPr>
        <w:t>②（正確）</w:t>
      </w:r>
      <w:r>
        <w:rPr>
          <w:rFonts w:ascii="Noto Sans CJK TC" w:hAnsi="Noto Sans CJK TC" w:eastAsia="Noto Sans CJK TC" w:cs="Noto Sans CJK TC"/>
          <w:b w:val="0"/>
          <w:i w:val="0"/>
          <w:sz w:val="21"/>
        </w:rPr>
        <w:t xml:space="preserve">　共軛酸 CH₄ 約 50 &gt; NH₃ 36 &gt; H₂O 15.7 &gt; NH₄⁺ 9.2 → 鹼性 CH₃⁻ &gt; NH₂⁻ &gt; OH⁻ &gt; NH₃。</w:t>
      </w:r>
    </w:p>
    <w:p>
      <w:r>
        <w:rPr>
          <w:rFonts w:ascii="Noto Sans CJK TC" w:hAnsi="Noto Sans CJK TC" w:eastAsia="Noto Sans CJK TC" w:cs="Noto Sans CJK TC"/>
          <w:b/>
          <w:i w:val="0"/>
          <w:sz w:val="21"/>
        </w:rPr>
        <w:t>③（正確）</w:t>
      </w:r>
      <w:r>
        <w:rPr>
          <w:rFonts w:ascii="Noto Sans CJK TC" w:hAnsi="Noto Sans CJK TC" w:eastAsia="Noto Sans CJK TC" w:cs="Noto Sans CJK TC"/>
          <w:b w:val="0"/>
          <w:i w:val="0"/>
          <w:sz w:val="21"/>
        </w:rPr>
        <w:t xml:space="preserve">　HF 3.2 &gt; H₂S 7.0 &gt; H₂O 15.7 &gt; NH₃ 36。</w:t>
      </w:r>
    </w:p>
    <w:p>
      <w:r>
        <w:rPr>
          <w:rFonts w:ascii="Noto Sans CJK TC" w:hAnsi="Noto Sans CJK TC" w:eastAsia="Noto Sans CJK TC" w:cs="Noto Sans CJK TC"/>
          <w:b/>
          <w:i w:val="0"/>
          <w:sz w:val="21"/>
        </w:rPr>
        <w:t>④（正確）</w:t>
      </w:r>
      <w:r>
        <w:rPr>
          <w:rFonts w:ascii="Noto Sans CJK TC" w:hAnsi="Noto Sans CJK TC" w:eastAsia="Noto Sans CJK TC" w:cs="Noto Sans CJK TC"/>
          <w:b w:val="0"/>
          <w:i w:val="0"/>
          <w:sz w:val="21"/>
        </w:rPr>
        <w:t xml:space="preserve">　CF₃COOH 0.2 &gt; F₂CHCOOH 1.3 &gt; FCH₂COOH 2.6 &gt; CH₃COOH 4.8。</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誤以為 NO₂ 是推電子基。NO₂ 為最強拉電子基之一（−I、−M），穩定酚氧負離子 → 酸性增強；只有 CH₃ 是推電子基。⑤ 只錯最後兩項。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拉電子基</w:t>
            </w:r>
          </w:p>
        </w:tc>
        <w:tc>
          <w:tcPr>
            <w:tcW w:type="dxa" w:w="2880"/>
          </w:tcPr>
          <w:p>
            <w:r/>
            <w:r>
              <w:rPr>
                <w:rFonts w:ascii="Noto Sans CJK TC" w:hAnsi="Noto Sans CJK TC" w:eastAsia="Noto Sans CJK TC" w:cs="Noto Sans CJK TC"/>
                <w:b w:val="0"/>
                <w:sz w:val="19"/>
              </w:rPr>
              <w:t>電子求引性基</w:t>
            </w:r>
          </w:p>
        </w:tc>
        <w:tc>
          <w:tcPr>
            <w:tcW w:type="dxa" w:w="2880"/>
          </w:tcPr>
          <w:p>
            <w:r/>
            <w:r>
              <w:rPr>
                <w:rFonts w:ascii="Noto Sans CJK TC" w:hAnsi="Noto Sans CJK TC" w:eastAsia="Noto Sans CJK TC" w:cs="Noto Sans CJK TC"/>
                <w:b w:val="0"/>
                <w:sz w:val="19"/>
              </w:rPr>
              <w:t>electron-withdrawing group</w:t>
            </w:r>
          </w:p>
        </w:tc>
      </w:tr>
      <w:tr>
        <w:tc>
          <w:tcPr>
            <w:tcW w:type="dxa" w:w="2880"/>
          </w:tcPr>
          <w:p>
            <w:r/>
            <w:r>
              <w:rPr>
                <w:rFonts w:ascii="Noto Sans CJK TC" w:hAnsi="Noto Sans CJK TC" w:eastAsia="Noto Sans CJK TC" w:cs="Noto Sans CJK TC"/>
                <w:b w:val="0"/>
                <w:sz w:val="19"/>
              </w:rPr>
              <w:t>推電子基</w:t>
            </w:r>
          </w:p>
        </w:tc>
        <w:tc>
          <w:tcPr>
            <w:tcW w:type="dxa" w:w="2880"/>
          </w:tcPr>
          <w:p>
            <w:r/>
            <w:r>
              <w:rPr>
                <w:rFonts w:ascii="Noto Sans CJK TC" w:hAnsi="Noto Sans CJK TC" w:eastAsia="Noto Sans CJK TC" w:cs="Noto Sans CJK TC"/>
                <w:b w:val="0"/>
                <w:sz w:val="19"/>
              </w:rPr>
              <w:t>電子供与性基</w:t>
            </w:r>
          </w:p>
        </w:tc>
        <w:tc>
          <w:tcPr>
            <w:tcW w:type="dxa" w:w="2880"/>
          </w:tcPr>
          <w:p>
            <w:r/>
            <w:r>
              <w:rPr>
                <w:rFonts w:ascii="Noto Sans CJK TC" w:hAnsi="Noto Sans CJK TC" w:eastAsia="Noto Sans CJK TC" w:cs="Noto Sans CJK TC"/>
                <w:b w:val="0"/>
                <w:sz w:val="19"/>
              </w:rPr>
              <w:t>electron-donating group</w:t>
            </w:r>
          </w:p>
        </w:tc>
      </w:tr>
      <w:tr>
        <w:tc>
          <w:tcPr>
            <w:tcW w:type="dxa" w:w="2880"/>
          </w:tcPr>
          <w:p>
            <w:r/>
            <w:r>
              <w:rPr>
                <w:rFonts w:ascii="Noto Sans CJK TC" w:hAnsi="Noto Sans CJK TC" w:eastAsia="Noto Sans CJK TC" w:cs="Noto Sans CJK TC"/>
                <w:b w:val="0"/>
                <w:sz w:val="19"/>
              </w:rPr>
              <w:t>苦味酸</w:t>
            </w:r>
          </w:p>
        </w:tc>
        <w:tc>
          <w:tcPr>
            <w:tcW w:type="dxa" w:w="2880"/>
          </w:tcPr>
          <w:p>
            <w:r/>
            <w:r>
              <w:rPr>
                <w:rFonts w:ascii="Noto Sans CJK TC" w:hAnsi="Noto Sans CJK TC" w:eastAsia="Noto Sans CJK TC" w:cs="Noto Sans CJK TC"/>
                <w:b w:val="0"/>
                <w:sz w:val="19"/>
              </w:rPr>
              <w:t>ピクリン酸</w:t>
            </w:r>
          </w:p>
        </w:tc>
        <w:tc>
          <w:tcPr>
            <w:tcW w:type="dxa" w:w="2880"/>
          </w:tcPr>
          <w:p>
            <w:r/>
            <w:r>
              <w:rPr>
                <w:rFonts w:ascii="Noto Sans CJK TC" w:hAnsi="Noto Sans CJK TC" w:eastAsia="Noto Sans CJK TC" w:cs="Noto Sans CJK TC"/>
                <w:b w:val="0"/>
                <w:sz w:val="19"/>
              </w:rPr>
              <w:t>picric acid</w:t>
            </w:r>
          </w:p>
        </w:tc>
      </w:tr>
      <w:tr>
        <w:tc>
          <w:tcPr>
            <w:tcW w:type="dxa" w:w="2880"/>
          </w:tcPr>
          <w:p>
            <w:r/>
            <w:r>
              <w:rPr>
                <w:rFonts w:ascii="Noto Sans CJK TC" w:hAnsi="Noto Sans CJK TC" w:eastAsia="Noto Sans CJK TC" w:cs="Noto Sans CJK TC"/>
                <w:b w:val="0"/>
                <w:sz w:val="19"/>
              </w:rPr>
              <w:t>對甲酚</w:t>
            </w:r>
          </w:p>
        </w:tc>
        <w:tc>
          <w:tcPr>
            <w:tcW w:type="dxa" w:w="2880"/>
          </w:tcPr>
          <w:p>
            <w:r/>
            <w:r>
              <w:rPr>
                <w:rFonts w:ascii="Noto Sans CJK TC" w:hAnsi="Noto Sans CJK TC" w:eastAsia="Noto Sans CJK TC" w:cs="Noto Sans CJK TC"/>
                <w:b w:val="0"/>
                <w:sz w:val="19"/>
              </w:rPr>
              <w:t>p-クレゾール</w:t>
            </w:r>
          </w:p>
        </w:tc>
        <w:tc>
          <w:tcPr>
            <w:tcW w:type="dxa" w:w="2880"/>
          </w:tcPr>
          <w:p>
            <w:r/>
            <w:r>
              <w:rPr>
                <w:rFonts w:ascii="Noto Sans CJK TC" w:hAnsi="Noto Sans CJK TC" w:eastAsia="Noto Sans CJK TC" w:cs="Noto Sans CJK TC"/>
                <w:b w:val="0"/>
                <w:sz w:val="19"/>
              </w:rPr>
              <w:t>p-cresol</w:t>
            </w:r>
          </w:p>
        </w:tc>
      </w:tr>
      <w:tr>
        <w:tc>
          <w:tcPr>
            <w:tcW w:type="dxa" w:w="2880"/>
          </w:tcPr>
          <w:p>
            <w:r/>
            <w:r>
              <w:rPr>
                <w:rFonts w:ascii="Noto Sans CJK TC" w:hAnsi="Noto Sans CJK TC" w:eastAsia="Noto Sans CJK TC" w:cs="Noto Sans CJK TC"/>
                <w:b w:val="0"/>
                <w:sz w:val="19"/>
              </w:rPr>
              <w:t>胍</w:t>
            </w:r>
          </w:p>
        </w:tc>
        <w:tc>
          <w:tcPr>
            <w:tcW w:type="dxa" w:w="2880"/>
          </w:tcPr>
          <w:p>
            <w:r/>
            <w:r>
              <w:rPr>
                <w:rFonts w:ascii="Noto Sans CJK TC" w:hAnsi="Noto Sans CJK TC" w:eastAsia="Noto Sans CJK TC" w:cs="Noto Sans CJK TC"/>
                <w:b w:val="0"/>
                <w:sz w:val="19"/>
              </w:rPr>
              <w:t>グアニジン</w:t>
            </w:r>
          </w:p>
        </w:tc>
        <w:tc>
          <w:tcPr>
            <w:tcW w:type="dxa" w:w="2880"/>
          </w:tcPr>
          <w:p>
            <w:r/>
            <w:r>
              <w:rPr>
                <w:rFonts w:ascii="Noto Sans CJK TC" w:hAnsi="Noto Sans CJK TC" w:eastAsia="Noto Sans CJK TC" w:cs="Noto Sans CJK TC"/>
                <w:b w:val="0"/>
                <w:sz w:val="19"/>
              </w:rPr>
              <w:t>guanidine</w:t>
            </w:r>
          </w:p>
        </w:tc>
      </w:tr>
      <w:tr>
        <w:tc>
          <w:tcPr>
            <w:tcW w:type="dxa" w:w="2880"/>
          </w:tcPr>
          <w:p>
            <w:r/>
            <w:r>
              <w:rPr>
                <w:rFonts w:ascii="Noto Sans CJK TC" w:hAnsi="Noto Sans CJK TC" w:eastAsia="Noto Sans CJK TC" w:cs="Noto Sans CJK TC"/>
                <w:b w:val="0"/>
                <w:sz w:val="19"/>
              </w:rPr>
              <w:t>吡咯</w:t>
            </w:r>
          </w:p>
        </w:tc>
        <w:tc>
          <w:tcPr>
            <w:tcW w:type="dxa" w:w="2880"/>
          </w:tcPr>
          <w:p>
            <w:r/>
            <w:r>
              <w:rPr>
                <w:rFonts w:ascii="Noto Sans CJK TC" w:hAnsi="Noto Sans CJK TC" w:eastAsia="Noto Sans CJK TC" w:cs="Noto Sans CJK TC"/>
                <w:b w:val="0"/>
                <w:sz w:val="19"/>
              </w:rPr>
              <w:t>ピロール</w:t>
            </w:r>
          </w:p>
        </w:tc>
        <w:tc>
          <w:tcPr>
            <w:tcW w:type="dxa" w:w="2880"/>
          </w:tcPr>
          <w:p>
            <w:r/>
            <w:r>
              <w:rPr>
                <w:rFonts w:ascii="Noto Sans CJK TC" w:hAnsi="Noto Sans CJK TC" w:eastAsia="Noto Sans CJK TC" w:cs="Noto Sans CJK TC"/>
                <w:b w:val="0"/>
                <w:sz w:val="19"/>
              </w:rPr>
              <w:t>pyrrole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NO₂ 拉電子 → 酸性↑；CH₃ 推電子 → 酸性↓（苯酚 &gt; p-甲酚）；吡咯孤對在芳香體系，幾乎無鹼性。（速查第209項）</w:t>
      </w:r>
    </w:p>
    <w:p>
      <w:r>
        <w:rPr>
          <w:rFonts w:ascii="Noto Sans CJK TC" w:hAnsi="Noto Sans CJK TC" w:eastAsia="Noto Sans CJK TC" w:cs="Noto Sans CJK TC"/>
          <w:b/>
          <w:sz w:val="24"/>
        </w:rPr>
        <w:t>R3-Q6</w:t>
      </w:r>
    </w:p>
    <w:p>
      <w:r>
        <w:rPr>
          <w:rFonts w:ascii="Noto Sans CJK TC" w:hAnsi="Noto Sans CJK TC" w:eastAsia="Noto Sans CJK TC" w:cs="Noto Sans CJK TC"/>
          <w:b w:val="0"/>
          <w:i w:val="0"/>
          <w:sz w:val="21"/>
        </w:rPr>
        <w:t xml:space="preserve">主題：同時滿足芳香性・可見光吸收 + 大偶極矩（1.0 D）・全 H 在 δ6.5〜8.5 的碳氫化合物　</w:t>
      </w:r>
      <w:r>
        <w:rPr>
          <w:rFonts w:ascii="Noto Sans CJK TC" w:hAnsi="Noto Sans CJK TC" w:eastAsia="Noto Sans CJK TC" w:cs="Noto Sans CJK TC"/>
          <w:b/>
          <w:i w:val="0"/>
          <w:sz w:val="21"/>
        </w:rPr>
        <w:t>正解：④ アズレン（薁）</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③ 菲）</w:t>
      </w:r>
    </w:p>
    <w:p>
      <w:r>
        <w:rPr>
          <w:rFonts w:ascii="Noto Sans CJK TC" w:hAnsi="Noto Sans CJK TC" w:eastAsia="Noto Sans CJK TC" w:cs="Noto Sans CJK TC"/>
          <w:b/>
          <w:i w:val="0"/>
          <w:sz w:val="21"/>
        </w:rPr>
        <w:t>重複題</w:t>
      </w:r>
      <w:r>
        <w:rPr>
          <w:rFonts w:ascii="Noto Sans CJK TC" w:hAnsi="Noto Sans CJK TC" w:eastAsia="Noto Sans CJK TC" w:cs="Noto Sans CJK TC"/>
          <w:b w:val="0"/>
          <w:i w:val="0"/>
          <w:sz w:val="21"/>
        </w:rPr>
        <w:t xml:space="preserve">　與 </w:t>
      </w:r>
      <w:r>
        <w:rPr>
          <w:rFonts w:ascii="Noto Sans CJK TC" w:hAnsi="Noto Sans CJK TC" w:eastAsia="Noto Sans CJK TC" w:cs="Noto Sans CJK TC"/>
          <w:b/>
          <w:i w:val="0"/>
          <w:sz w:val="21"/>
        </w:rPr>
        <w:t>H28-Q2</w:t>
      </w:r>
      <w:r>
        <w:rPr>
          <w:rFonts w:ascii="Noto Sans CJK TC" w:hAnsi="Noto Sans CJK TC" w:eastAsia="Noto Sans CJK TC" w:cs="Noto Sans CJK TC"/>
          <w:b w:val="0"/>
          <w:i w:val="0"/>
          <w:sz w:val="21"/>
        </w:rPr>
        <w:t xml:space="preserve"> 同主題（答案皆為アズレン），完整解說見 H28-Q2 條目。本次條件 B 增加「偶極矩 1.0 D」。</w:t>
      </w:r>
    </w:p>
    <w:p>
      <w:r>
        <w:rPr>
          <w:rFonts w:ascii="Noto Sans CJK TC" w:hAnsi="Noto Sans CJK TC" w:eastAsia="Noto Sans CJK TC" w:cs="Noto Sans CJK TC"/>
          <w:b/>
          <w:i w:val="0"/>
          <w:sz w:val="21"/>
        </w:rPr>
        <w:t>偶極來源</w:t>
      </w:r>
      <w:r>
        <w:rPr>
          <w:rFonts w:ascii="Noto Sans CJK TC" w:hAnsi="Noto Sans CJK TC" w:eastAsia="Noto Sans CJK TC" w:cs="Noto Sans CJK TC"/>
          <w:b w:val="0"/>
          <w:i w:val="0"/>
          <w:sz w:val="21"/>
        </w:rPr>
        <w:t xml:space="preserve">　七元環送出 1 個 π 電子 → 6π（類草鎓陽離子，δ+）；五元環收下 → 6π（類環戊二烯負離子，δ−）→ 正負電荷中心分離。屬部分電荷轉移，故 μ 僅約 1.0 D。萘兩環相同 → μ＝0。</w:t>
      </w:r>
    </w:p>
    <w:p>
      <w:r>
        <w:rPr>
          <w:rFonts w:ascii="Noto Sans CJK TC" w:hAnsi="Noto Sans CJK TC" w:eastAsia="Noto Sans CJK TC" w:cs="Noto Sans CJK TC"/>
          <w:b/>
          <w:i w:val="0"/>
          <w:sz w:val="21"/>
        </w:rPr>
        <w:t>各選項</w:t>
      </w:r>
      <w:r>
        <w:rPr>
          <w:rFonts w:ascii="Noto Sans CJK TC" w:hAnsi="Noto Sans CJK TC" w:eastAsia="Noto Sans CJK TC" w:cs="Noto Sans CJK TC"/>
          <w:b w:val="0"/>
          <w:i w:val="0"/>
          <w:sz w:val="21"/>
        </w:rPr>
        <w:t xml:space="preserve">　① 內側 2H 的 [10]輪烯：非平面、非芳香；② 苯乙炔：炔 H δ≈3.0；③ 菲：無色、μ≈0（B 不符）；⑤ 苯乙烯：乙烯基 H δ 5.2〜5.8。</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以為雙鍵越多越符合 B。共軛長度只使吸收長波長化，與偶極矩無關；偶極來自電荷分佈不對稱。提示詞「炭化水素としては非常に大きな」→ 直接聯想アズレン。此題為第二次出現仍失分。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薁</w:t>
            </w:r>
          </w:p>
        </w:tc>
        <w:tc>
          <w:tcPr>
            <w:tcW w:type="dxa" w:w="2880"/>
          </w:tcPr>
          <w:p>
            <w:r/>
            <w:r>
              <w:rPr>
                <w:rFonts w:ascii="Noto Sans CJK TC" w:hAnsi="Noto Sans CJK TC" w:eastAsia="Noto Sans CJK TC" w:cs="Noto Sans CJK TC"/>
                <w:b w:val="0"/>
                <w:sz w:val="19"/>
              </w:rPr>
              <w:t>アズレン</w:t>
            </w:r>
          </w:p>
        </w:tc>
        <w:tc>
          <w:tcPr>
            <w:tcW w:type="dxa" w:w="2880"/>
          </w:tcPr>
          <w:p>
            <w:r/>
            <w:r>
              <w:rPr>
                <w:rFonts w:ascii="Noto Sans CJK TC" w:hAnsi="Noto Sans CJK TC" w:eastAsia="Noto Sans CJK TC" w:cs="Noto Sans CJK TC"/>
                <w:b w:val="0"/>
                <w:sz w:val="19"/>
              </w:rPr>
              <w:t>azulene</w:t>
            </w:r>
          </w:p>
        </w:tc>
      </w:tr>
      <w:tr>
        <w:tc>
          <w:tcPr>
            <w:tcW w:type="dxa" w:w="2880"/>
          </w:tcPr>
          <w:p>
            <w:r/>
            <w:r>
              <w:rPr>
                <w:rFonts w:ascii="Noto Sans CJK TC" w:hAnsi="Noto Sans CJK TC" w:eastAsia="Noto Sans CJK TC" w:cs="Noto Sans CJK TC"/>
                <w:b w:val="0"/>
                <w:sz w:val="19"/>
              </w:rPr>
              <w:t>菲</w:t>
            </w:r>
          </w:p>
        </w:tc>
        <w:tc>
          <w:tcPr>
            <w:tcW w:type="dxa" w:w="2880"/>
          </w:tcPr>
          <w:p>
            <w:r/>
            <w:r>
              <w:rPr>
                <w:rFonts w:ascii="Noto Sans CJK TC" w:hAnsi="Noto Sans CJK TC" w:eastAsia="Noto Sans CJK TC" w:cs="Noto Sans CJK TC"/>
                <w:b w:val="0"/>
                <w:sz w:val="19"/>
              </w:rPr>
              <w:t>フェナントレン</w:t>
            </w:r>
          </w:p>
        </w:tc>
        <w:tc>
          <w:tcPr>
            <w:tcW w:type="dxa" w:w="2880"/>
          </w:tcPr>
          <w:p>
            <w:r/>
            <w:r>
              <w:rPr>
                <w:rFonts w:ascii="Noto Sans CJK TC" w:hAnsi="Noto Sans CJK TC" w:eastAsia="Noto Sans CJK TC" w:cs="Noto Sans CJK TC"/>
                <w:b w:val="0"/>
                <w:sz w:val="19"/>
              </w:rPr>
              <w:t>phenanthrene</w:t>
            </w:r>
          </w:p>
        </w:tc>
      </w:tr>
      <w:tr>
        <w:tc>
          <w:tcPr>
            <w:tcW w:type="dxa" w:w="2880"/>
          </w:tcPr>
          <w:p>
            <w:r/>
            <w:r>
              <w:rPr>
                <w:rFonts w:ascii="Noto Sans CJK TC" w:hAnsi="Noto Sans CJK TC" w:eastAsia="Noto Sans CJK TC" w:cs="Noto Sans CJK TC"/>
                <w:b w:val="0"/>
                <w:sz w:val="19"/>
              </w:rPr>
              <w:t>草鎓離子</w:t>
            </w:r>
          </w:p>
        </w:tc>
        <w:tc>
          <w:tcPr>
            <w:tcW w:type="dxa" w:w="2880"/>
          </w:tcPr>
          <w:p>
            <w:r/>
            <w:r>
              <w:rPr>
                <w:rFonts w:ascii="Noto Sans CJK TC" w:hAnsi="Noto Sans CJK TC" w:eastAsia="Noto Sans CJK TC" w:cs="Noto Sans CJK TC"/>
                <w:b w:val="0"/>
                <w:sz w:val="19"/>
              </w:rPr>
              <w:t>トロピリウムイオン</w:t>
            </w:r>
          </w:p>
        </w:tc>
        <w:tc>
          <w:tcPr>
            <w:tcW w:type="dxa" w:w="2880"/>
          </w:tcPr>
          <w:p>
            <w:r/>
            <w:r>
              <w:rPr>
                <w:rFonts w:ascii="Noto Sans CJK TC" w:hAnsi="Noto Sans CJK TC" w:eastAsia="Noto Sans CJK TC" w:cs="Noto Sans CJK TC"/>
                <w:b w:val="0"/>
                <w:sz w:val="19"/>
              </w:rPr>
              <w:t>tropylium ion</w:t>
            </w:r>
          </w:p>
        </w:tc>
      </w:tr>
      <w:tr>
        <w:tc>
          <w:tcPr>
            <w:tcW w:type="dxa" w:w="2880"/>
          </w:tcPr>
          <w:p>
            <w:r/>
            <w:r>
              <w:rPr>
                <w:rFonts w:ascii="Noto Sans CJK TC" w:hAnsi="Noto Sans CJK TC" w:eastAsia="Noto Sans CJK TC" w:cs="Noto Sans CJK TC"/>
                <w:b w:val="0"/>
                <w:sz w:val="19"/>
              </w:rPr>
              <w:t>偶極矩</w:t>
            </w:r>
          </w:p>
        </w:tc>
        <w:tc>
          <w:tcPr>
            <w:tcW w:type="dxa" w:w="2880"/>
          </w:tcPr>
          <w:p>
            <w:r/>
            <w:r>
              <w:rPr>
                <w:rFonts w:ascii="Noto Sans CJK TC" w:hAnsi="Noto Sans CJK TC" w:eastAsia="Noto Sans CJK TC" w:cs="Noto Sans CJK TC"/>
                <w:b w:val="0"/>
                <w:sz w:val="19"/>
              </w:rPr>
              <w:t>双極子モーメント</w:t>
            </w:r>
          </w:p>
        </w:tc>
        <w:tc>
          <w:tcPr>
            <w:tcW w:type="dxa" w:w="2880"/>
          </w:tcPr>
          <w:p>
            <w:r/>
            <w:r>
              <w:rPr>
                <w:rFonts w:ascii="Noto Sans CJK TC" w:hAnsi="Noto Sans CJK TC" w:eastAsia="Noto Sans CJK TC" w:cs="Noto Sans CJK TC"/>
                <w:b w:val="0"/>
                <w:sz w:val="19"/>
              </w:rPr>
              <w:t>dipole moment</w:t>
            </w:r>
          </w:p>
        </w:tc>
      </w:tr>
      <w:tr>
        <w:tc>
          <w:tcPr>
            <w:tcW w:type="dxa" w:w="2880"/>
          </w:tcPr>
          <w:p>
            <w:r/>
            <w:r>
              <w:rPr>
                <w:rFonts w:ascii="Noto Sans CJK TC" w:hAnsi="Noto Sans CJK TC" w:eastAsia="Noto Sans CJK TC" w:cs="Noto Sans CJK TC"/>
                <w:b w:val="0"/>
                <w:sz w:val="19"/>
              </w:rPr>
              <w:t>非交替烴</w:t>
            </w:r>
          </w:p>
        </w:tc>
        <w:tc>
          <w:tcPr>
            <w:tcW w:type="dxa" w:w="2880"/>
          </w:tcPr>
          <w:p>
            <w:r/>
            <w:r>
              <w:rPr>
                <w:rFonts w:ascii="Noto Sans CJK TC" w:hAnsi="Noto Sans CJK TC" w:eastAsia="Noto Sans CJK TC" w:cs="Noto Sans CJK TC"/>
                <w:b w:val="0"/>
                <w:sz w:val="19"/>
              </w:rPr>
              <w:t>非交互炭化水素</w:t>
            </w:r>
          </w:p>
        </w:tc>
        <w:tc>
          <w:tcPr>
            <w:tcW w:type="dxa" w:w="2880"/>
          </w:tcPr>
          <w:p>
            <w:r/>
            <w:r>
              <w:rPr>
                <w:rFonts w:ascii="Noto Sans CJK TC" w:hAnsi="Noto Sans CJK TC" w:eastAsia="Noto Sans CJK TC" w:cs="Noto Sans CJK TC"/>
                <w:b w:val="0"/>
                <w:sz w:val="19"/>
              </w:rPr>
              <w:t>non-alternant hydrocarbon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「烴卻有大偶極、又有顏色」＝薁；雙鍵多只會長波長化，不產生偶極。（速查第69項）</w:t>
      </w:r>
    </w:p>
    <w:p>
      <w:r>
        <w:rPr>
          <w:rFonts w:ascii="Noto Sans CJK TC" w:hAnsi="Noto Sans CJK TC" w:eastAsia="Noto Sans CJK TC" w:cs="Noto Sans CJK TC"/>
          <w:b/>
          <w:sz w:val="24"/>
        </w:rPr>
        <w:t>R3-Q7</w:t>
      </w:r>
    </w:p>
    <w:p>
      <w:r>
        <w:rPr>
          <w:rFonts w:ascii="Noto Sans CJK TC" w:hAnsi="Noto Sans CJK TC" w:eastAsia="Noto Sans CJK TC" w:cs="Noto Sans CJK TC"/>
          <w:b w:val="0"/>
          <w:i w:val="0"/>
          <w:sz w:val="21"/>
        </w:rPr>
        <w:t xml:space="preserve">主題：立體化學（システイン・マイコマイシン・プロリン・對稱面・旋光度）　</w:t>
      </w:r>
      <w:r>
        <w:rPr>
          <w:rFonts w:ascii="Noto Sans CJK TC" w:hAnsi="Noto Sans CJK TC" w:eastAsia="Noto Sans CJK TC" w:cs="Noto Sans CJK TC"/>
          <w:b/>
          <w:i w:val="0"/>
          <w:sz w:val="21"/>
        </w:rPr>
        <w:t>正解：③</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用戶答錯（猜測）</w:t>
      </w:r>
    </w:p>
    <w:p>
      <w:r>
        <w:rPr>
          <w:rFonts w:ascii="Noto Sans CJK TC" w:hAnsi="Noto Sans CJK TC" w:eastAsia="Noto Sans CJK TC" w:cs="Noto Sans CJK TC"/>
          <w:b/>
          <w:i w:val="0"/>
          <w:sz w:val="21"/>
        </w:rPr>
        <w:t>③（正確）</w:t>
      </w:r>
      <w:r>
        <w:rPr>
          <w:rFonts w:ascii="Noto Sans CJK TC" w:hAnsi="Noto Sans CJK TC" w:eastAsia="Noto Sans CJK TC" w:cs="Noto Sans CJK TC"/>
          <w:b w:val="0"/>
          <w:i w:val="0"/>
          <w:sz w:val="21"/>
        </w:rPr>
        <w:t xml:space="preserve">　有對稱面（S₁）→ 可與鏡像重疊 → 非手性（例：內消旋酒石酸）。</w:t>
      </w:r>
    </w:p>
    <w:p>
      <w:r>
        <w:rPr>
          <w:rFonts w:ascii="Noto Sans CJK TC" w:hAnsi="Noto Sans CJK TC" w:eastAsia="Noto Sans CJK TC" w:cs="Noto Sans CJK TC"/>
          <w:b/>
          <w:i w:val="0"/>
          <w:sz w:val="21"/>
        </w:rPr>
        <w:t>① 為何錯</w:t>
      </w:r>
      <w:r>
        <w:rPr>
          <w:rFonts w:ascii="Noto Sans CJK TC" w:hAnsi="Noto Sans CJK TC" w:eastAsia="Noto Sans CJK TC" w:cs="Noto Sans CJK TC"/>
          <w:b w:val="0"/>
          <w:i w:val="0"/>
          <w:sz w:val="21"/>
        </w:rPr>
        <w:t xml:space="preserve">　L-半胱胺酸為 </w:t>
      </w:r>
      <w:r>
        <w:rPr>
          <w:rFonts w:ascii="Noto Sans CJK TC" w:hAnsi="Noto Sans CJK TC" w:eastAsia="Noto Sans CJK TC" w:cs="Noto Sans CJK TC"/>
          <w:b/>
          <w:i w:val="0"/>
          <w:sz w:val="21"/>
        </w:rPr>
        <w:t>R</w:t>
      </w:r>
      <w:r>
        <w:rPr>
          <w:rFonts w:ascii="Noto Sans CJK TC" w:hAnsi="Noto Sans CJK TC" w:eastAsia="Noto Sans CJK TC" w:cs="Noto Sans CJK TC"/>
          <w:b w:val="0"/>
          <w:i w:val="0"/>
          <w:sz w:val="21"/>
        </w:rPr>
        <w:t>。CIP：NH₂（N）&gt; –CH₂SH (S,H,H) &gt; –COOH (O,O,O) &gt; H；第一比較點 S（16）&gt; O（8）。圖中 H 虛楔，NH₂ 左下 → CH₂SH 左上 → COOH 右＝順時針 → R。</w:t>
      </w:r>
    </w:p>
    <w:p>
      <w:r>
        <w:rPr>
          <w:rFonts w:ascii="Noto Sans CJK TC" w:hAnsi="Noto Sans CJK TC" w:eastAsia="Noto Sans CJK TC" w:cs="Noto Sans CJK TC"/>
          <w:b/>
          <w:i w:val="0"/>
          <w:sz w:val="21"/>
        </w:rPr>
        <w:t>② 為何錯</w:t>
      </w:r>
      <w:r>
        <w:rPr>
          <w:rFonts w:ascii="Noto Sans CJK TC" w:hAnsi="Noto Sans CJK TC" w:eastAsia="Noto Sans CJK TC" w:cs="Noto Sans CJK TC"/>
          <w:b w:val="0"/>
          <w:i w:val="0"/>
          <w:sz w:val="21"/>
        </w:rPr>
        <w:t xml:space="preserve">　マイコマイシン無不對稱碳，旋光性來自丙二烯 C=C=C 的軸手性。</w:t>
      </w:r>
    </w:p>
    <w:p>
      <w:r>
        <w:rPr>
          <w:rFonts w:ascii="Noto Sans CJK TC" w:hAnsi="Noto Sans CJK TC" w:eastAsia="Noto Sans CJK TC" w:cs="Noto Sans CJK TC"/>
          <w:b/>
          <w:i w:val="0"/>
          <w:sz w:val="21"/>
        </w:rPr>
        <w:t>④ 為何錯</w:t>
      </w:r>
      <w:r>
        <w:rPr>
          <w:rFonts w:ascii="Noto Sans CJK TC" w:hAnsi="Noto Sans CJK TC" w:eastAsia="Noto Sans CJK TC" w:cs="Noto Sans CJK TC"/>
          <w:b w:val="0"/>
          <w:i w:val="0"/>
          <w:sz w:val="21"/>
        </w:rPr>
        <w:t xml:space="preserve">　旋光方向（實測）與 R/S（命名規則）無對應：L-丙胺酸 (S)-(+)、L-絲胺酸 (S)-(−)。</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L-脯胺酸為 </w:t>
      </w:r>
      <w:r>
        <w:rPr>
          <w:rFonts w:ascii="Noto Sans CJK TC" w:hAnsi="Noto Sans CJK TC" w:eastAsia="Noto Sans CJK TC" w:cs="Noto Sans CJK TC"/>
          <w:b/>
          <w:i w:val="0"/>
          <w:sz w:val="21"/>
        </w:rPr>
        <w:t>S</w:t>
      </w:r>
      <w:r>
        <w:rPr>
          <w:rFonts w:ascii="Noto Sans CJK TC" w:hAnsi="Noto Sans CJK TC" w:eastAsia="Noto Sans CJK TC" w:cs="Noto Sans CJK TC"/>
          <w:b w:val="0"/>
          <w:i w:val="0"/>
          <w:sz w:val="21"/>
        </w:rPr>
        <w:t>。N &gt; COOH (O,O,O) &gt; 環 CH₂ (C,H,H) &gt; H；H 虛楔，N 左下 → COOH 右 → CH₂ 左上＝逆時針 → S。</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套用提示時仍沿用「L＝S」舊結論，未實際代入 S 原子比較。且 ③ 為定義題、②④ 概念即可排除，不需計算 ①⑤。相關內容已在第108項（L-システイン＝R）。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軸手性</w:t>
            </w:r>
          </w:p>
        </w:tc>
        <w:tc>
          <w:tcPr>
            <w:tcW w:type="dxa" w:w="2880"/>
          </w:tcPr>
          <w:p>
            <w:r/>
            <w:r>
              <w:rPr>
                <w:rFonts w:ascii="Noto Sans CJK TC" w:hAnsi="Noto Sans CJK TC" w:eastAsia="Noto Sans CJK TC" w:cs="Noto Sans CJK TC"/>
                <w:b w:val="0"/>
                <w:sz w:val="19"/>
              </w:rPr>
              <w:t>軸不斉</w:t>
            </w:r>
          </w:p>
        </w:tc>
        <w:tc>
          <w:tcPr>
            <w:tcW w:type="dxa" w:w="2880"/>
          </w:tcPr>
          <w:p>
            <w:r/>
            <w:r>
              <w:rPr>
                <w:rFonts w:ascii="Noto Sans CJK TC" w:hAnsi="Noto Sans CJK TC" w:eastAsia="Noto Sans CJK TC" w:cs="Noto Sans CJK TC"/>
                <w:b w:val="0"/>
                <w:sz w:val="19"/>
              </w:rPr>
              <w:t>axial chirality</w:t>
            </w:r>
          </w:p>
        </w:tc>
      </w:tr>
      <w:tr>
        <w:tc>
          <w:tcPr>
            <w:tcW w:type="dxa" w:w="2880"/>
          </w:tcPr>
          <w:p>
            <w:r/>
            <w:r>
              <w:rPr>
                <w:rFonts w:ascii="Noto Sans CJK TC" w:hAnsi="Noto Sans CJK TC" w:eastAsia="Noto Sans CJK TC" w:cs="Noto Sans CJK TC"/>
                <w:b w:val="0"/>
                <w:sz w:val="19"/>
              </w:rPr>
              <w:t>丙二烯</w:t>
            </w:r>
          </w:p>
        </w:tc>
        <w:tc>
          <w:tcPr>
            <w:tcW w:type="dxa" w:w="2880"/>
          </w:tcPr>
          <w:p>
            <w:r/>
            <w:r>
              <w:rPr>
                <w:rFonts w:ascii="Noto Sans CJK TC" w:hAnsi="Noto Sans CJK TC" w:eastAsia="Noto Sans CJK TC" w:cs="Noto Sans CJK TC"/>
                <w:b w:val="0"/>
                <w:sz w:val="19"/>
              </w:rPr>
              <w:t>アレン</w:t>
            </w:r>
          </w:p>
        </w:tc>
        <w:tc>
          <w:tcPr>
            <w:tcW w:type="dxa" w:w="2880"/>
          </w:tcPr>
          <w:p>
            <w:r/>
            <w:r>
              <w:rPr>
                <w:rFonts w:ascii="Noto Sans CJK TC" w:hAnsi="Noto Sans CJK TC" w:eastAsia="Noto Sans CJK TC" w:cs="Noto Sans CJK TC"/>
                <w:b w:val="0"/>
                <w:sz w:val="19"/>
              </w:rPr>
              <w:t>allene</w:t>
            </w:r>
          </w:p>
        </w:tc>
      </w:tr>
      <w:tr>
        <w:tc>
          <w:tcPr>
            <w:tcW w:type="dxa" w:w="2880"/>
          </w:tcPr>
          <w:p>
            <w:r/>
            <w:r>
              <w:rPr>
                <w:rFonts w:ascii="Noto Sans CJK TC" w:hAnsi="Noto Sans CJK TC" w:eastAsia="Noto Sans CJK TC" w:cs="Noto Sans CJK TC"/>
                <w:b w:val="0"/>
                <w:sz w:val="19"/>
              </w:rPr>
              <w:t>對稱面</w:t>
            </w:r>
          </w:p>
        </w:tc>
        <w:tc>
          <w:tcPr>
            <w:tcW w:type="dxa" w:w="2880"/>
          </w:tcPr>
          <w:p>
            <w:r/>
            <w:r>
              <w:rPr>
                <w:rFonts w:ascii="Noto Sans CJK TC" w:hAnsi="Noto Sans CJK TC" w:eastAsia="Noto Sans CJK TC" w:cs="Noto Sans CJK TC"/>
                <w:b w:val="0"/>
                <w:sz w:val="19"/>
              </w:rPr>
              <w:t>対称面</w:t>
            </w:r>
          </w:p>
        </w:tc>
        <w:tc>
          <w:tcPr>
            <w:tcW w:type="dxa" w:w="2880"/>
          </w:tcPr>
          <w:p>
            <w:r/>
            <w:r>
              <w:rPr>
                <w:rFonts w:ascii="Noto Sans CJK TC" w:hAnsi="Noto Sans CJK TC" w:eastAsia="Noto Sans CJK TC" w:cs="Noto Sans CJK TC"/>
                <w:b w:val="0"/>
                <w:sz w:val="19"/>
              </w:rPr>
              <w:t>plane of symmetry</w:t>
            </w:r>
          </w:p>
        </w:tc>
      </w:tr>
      <w:tr>
        <w:tc>
          <w:tcPr>
            <w:tcW w:type="dxa" w:w="2880"/>
          </w:tcPr>
          <w:p>
            <w:r/>
            <w:r>
              <w:rPr>
                <w:rFonts w:ascii="Noto Sans CJK TC" w:hAnsi="Noto Sans CJK TC" w:eastAsia="Noto Sans CJK TC" w:cs="Noto Sans CJK TC"/>
                <w:b w:val="0"/>
                <w:sz w:val="19"/>
              </w:rPr>
              <w:t>半胱胺酸</w:t>
            </w:r>
          </w:p>
        </w:tc>
        <w:tc>
          <w:tcPr>
            <w:tcW w:type="dxa" w:w="2880"/>
          </w:tcPr>
          <w:p>
            <w:r/>
            <w:r>
              <w:rPr>
                <w:rFonts w:ascii="Noto Sans CJK TC" w:hAnsi="Noto Sans CJK TC" w:eastAsia="Noto Sans CJK TC" w:cs="Noto Sans CJK TC"/>
                <w:b w:val="0"/>
                <w:sz w:val="19"/>
              </w:rPr>
              <w:t>システイン</w:t>
            </w:r>
          </w:p>
        </w:tc>
        <w:tc>
          <w:tcPr>
            <w:tcW w:type="dxa" w:w="2880"/>
          </w:tcPr>
          <w:p>
            <w:r/>
            <w:r>
              <w:rPr>
                <w:rFonts w:ascii="Noto Sans CJK TC" w:hAnsi="Noto Sans CJK TC" w:eastAsia="Noto Sans CJK TC" w:cs="Noto Sans CJK TC"/>
                <w:b w:val="0"/>
                <w:sz w:val="19"/>
              </w:rPr>
              <w:t>cysteine</w:t>
            </w:r>
          </w:p>
        </w:tc>
      </w:tr>
      <w:tr>
        <w:tc>
          <w:tcPr>
            <w:tcW w:type="dxa" w:w="2880"/>
          </w:tcPr>
          <w:p>
            <w:r/>
            <w:r>
              <w:rPr>
                <w:rFonts w:ascii="Noto Sans CJK TC" w:hAnsi="Noto Sans CJK TC" w:eastAsia="Noto Sans CJK TC" w:cs="Noto Sans CJK TC"/>
                <w:b w:val="0"/>
                <w:sz w:val="19"/>
              </w:rPr>
              <w:t>脯胺酸</w:t>
            </w:r>
          </w:p>
        </w:tc>
        <w:tc>
          <w:tcPr>
            <w:tcW w:type="dxa" w:w="2880"/>
          </w:tcPr>
          <w:p>
            <w:r/>
            <w:r>
              <w:rPr>
                <w:rFonts w:ascii="Noto Sans CJK TC" w:hAnsi="Noto Sans CJK TC" w:eastAsia="Noto Sans CJK TC" w:cs="Noto Sans CJK TC"/>
                <w:b w:val="0"/>
                <w:sz w:val="19"/>
              </w:rPr>
              <w:t>プロリン</w:t>
            </w:r>
          </w:p>
        </w:tc>
        <w:tc>
          <w:tcPr>
            <w:tcW w:type="dxa" w:w="2880"/>
          </w:tcPr>
          <w:p>
            <w:r/>
            <w:r>
              <w:rPr>
                <w:rFonts w:ascii="Noto Sans CJK TC" w:hAnsi="Noto Sans CJK TC" w:eastAsia="Noto Sans CJK TC" w:cs="Noto Sans CJK TC"/>
                <w:b w:val="0"/>
                <w:sz w:val="19"/>
              </w:rPr>
              <w:t>proline</w:t>
            </w:r>
          </w:p>
        </w:tc>
      </w:tr>
      <w:tr>
        <w:tc>
          <w:tcPr>
            <w:tcW w:type="dxa" w:w="2880"/>
          </w:tcPr>
          <w:p>
            <w:r/>
            <w:r>
              <w:rPr>
                <w:rFonts w:ascii="Noto Sans CJK TC" w:hAnsi="Noto Sans CJK TC" w:eastAsia="Noto Sans CJK TC" w:cs="Noto Sans CJK TC"/>
                <w:b w:val="0"/>
                <w:sz w:val="19"/>
              </w:rPr>
              <w:t>比旋光度</w:t>
            </w:r>
          </w:p>
        </w:tc>
        <w:tc>
          <w:tcPr>
            <w:tcW w:type="dxa" w:w="2880"/>
          </w:tcPr>
          <w:p>
            <w:r/>
            <w:r>
              <w:rPr>
                <w:rFonts w:ascii="Noto Sans CJK TC" w:hAnsi="Noto Sans CJK TC" w:eastAsia="Noto Sans CJK TC" w:cs="Noto Sans CJK TC"/>
                <w:b w:val="0"/>
                <w:sz w:val="19"/>
              </w:rPr>
              <w:t>比旋光度</w:t>
            </w:r>
          </w:p>
        </w:tc>
        <w:tc>
          <w:tcPr>
            <w:tcW w:type="dxa" w:w="2880"/>
          </w:tcPr>
          <w:p>
            <w:r/>
            <w:r>
              <w:rPr>
                <w:rFonts w:ascii="Noto Sans CJK TC" w:hAnsi="Noto Sans CJK TC" w:eastAsia="Noto Sans CJK TC" w:cs="Noto Sans CJK TC"/>
                <w:b w:val="0"/>
                <w:sz w:val="19"/>
              </w:rPr>
              <w:t>specific rotation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天然胺基酸都是 L，但 R/S 用 CIP：半胱胺酸 R、脯胺酸 S；旋光正負與 R/S 無關；無不對稱碳也可能手性；有對稱面必非手性。（速查第108・210項）</w:t>
      </w:r>
    </w:p>
    <w:p>
      <w:r>
        <w:rPr>
          <w:rFonts w:ascii="Noto Sans CJK TC" w:hAnsi="Noto Sans CJK TC" w:eastAsia="Noto Sans CJK TC" w:cs="Noto Sans CJK TC"/>
          <w:b/>
          <w:sz w:val="24"/>
        </w:rPr>
        <w:t>R3（問1〜問7）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Q1</w:t>
            </w:r>
          </w:p>
        </w:tc>
        <w:tc>
          <w:tcPr>
            <w:tcW w:type="dxa" w:w="2880"/>
          </w:tcPr>
          <w:p>
            <w:r/>
            <w:r>
              <w:rPr>
                <w:rFonts w:ascii="Noto Sans CJK TC" w:hAnsi="Noto Sans CJK TC" w:eastAsia="Noto Sans CJK TC" w:cs="Noto Sans CJK TC"/>
                <w:b w:val="0"/>
                <w:sz w:val="19"/>
              </w:rPr>
              <w:t>二選一用猜</w:t>
            </w:r>
          </w:p>
        </w:tc>
        <w:tc>
          <w:tcPr>
            <w:tcW w:type="dxa" w:w="2880"/>
          </w:tcPr>
          <w:p>
            <w:r/>
            <w:r>
              <w:rPr>
                <w:rFonts w:ascii="Noto Sans CJK TC" w:hAnsi="Noto Sans CJK TC" w:eastAsia="Noto Sans CJK TC" w:cs="Noto Sans CJK TC"/>
                <w:b w:val="0"/>
                <w:sz w:val="19"/>
              </w:rPr>
              <w:t>定位題先標兩基導向位置再比對</w:t>
            </w:r>
          </w:p>
        </w:tc>
      </w:tr>
      <w:tr>
        <w:tc>
          <w:tcPr>
            <w:tcW w:type="dxa" w:w="2880"/>
          </w:tcPr>
          <w:p>
            <w:r/>
            <w:r>
              <w:rPr>
                <w:rFonts w:ascii="Noto Sans CJK TC" w:hAnsi="Noto Sans CJK TC" w:eastAsia="Noto Sans CJK TC" w:cs="Noto Sans CJK TC"/>
                <w:b w:val="0"/>
                <w:sz w:val="19"/>
              </w:rPr>
              <w:t>Q2</w:t>
            </w:r>
          </w:p>
        </w:tc>
        <w:tc>
          <w:tcPr>
            <w:tcW w:type="dxa" w:w="2880"/>
          </w:tcPr>
          <w:p>
            <w:r/>
            <w:r>
              <w:rPr>
                <w:rFonts w:ascii="Noto Sans CJK TC" w:hAnsi="Noto Sans CJK TC" w:eastAsia="Noto Sans CJK TC" w:cs="Noto Sans CJK TC"/>
                <w:b/>
                <w:sz w:val="19"/>
              </w:rPr>
              <w:t>重複題（H27-Q2）仍失分</w:t>
            </w:r>
            <w:r>
              <w:rPr>
                <w:rFonts w:ascii="Noto Sans CJK TC" w:hAnsi="Noto Sans CJK TC" w:eastAsia="Noto Sans CJK TC" w:cs="Noto Sans CJK TC"/>
                <w:b w:val="0"/>
                <w:sz w:val="19"/>
              </w:rPr>
              <w:t>；方法順序顛倒</w:t>
            </w:r>
          </w:p>
        </w:tc>
        <w:tc>
          <w:tcPr>
            <w:tcW w:type="dxa" w:w="2880"/>
          </w:tcPr>
          <w:p>
            <w:r/>
            <w:r>
              <w:rPr>
                <w:rFonts w:ascii="Noto Sans CJK TC" w:hAnsi="Noto Sans CJK TC" w:eastAsia="Noto Sans CJK TC" w:cs="Noto Sans CJK TC"/>
                <w:b w:val="0"/>
                <w:sz w:val="19"/>
              </w:rPr>
              <w:t>選項格式「方法 I / 方法 II」對應確認；三級醇只來自碳陽離子</w:t>
            </w:r>
          </w:p>
        </w:tc>
      </w:tr>
      <w:tr>
        <w:tc>
          <w:tcPr>
            <w:tcW w:type="dxa" w:w="2880"/>
          </w:tcPr>
          <w:p>
            <w:r/>
            <w:r>
              <w:rPr>
                <w:rFonts w:ascii="Noto Sans CJK TC" w:hAnsi="Noto Sans CJK TC" w:eastAsia="Noto Sans CJK TC" w:cs="Noto Sans CJK TC"/>
                <w:b w:val="0"/>
                <w:sz w:val="19"/>
              </w:rPr>
              <w:t>Q3</w:t>
            </w:r>
          </w:p>
        </w:tc>
        <w:tc>
          <w:tcPr>
            <w:tcW w:type="dxa" w:w="2880"/>
          </w:tcPr>
          <w:p>
            <w:r/>
            <w:r>
              <w:rPr>
                <w:rFonts w:ascii="Noto Sans CJK TC" w:hAnsi="Noto Sans CJK TC" w:eastAsia="Noto Sans CJK TC" w:cs="Noto Sans CJK TC"/>
                <w:b w:val="0"/>
                <w:sz w:val="19"/>
              </w:rPr>
              <w:t>親核碳位置弄反</w:t>
            </w:r>
          </w:p>
        </w:tc>
        <w:tc>
          <w:tcPr>
            <w:tcW w:type="dxa" w:w="2880"/>
          </w:tcPr>
          <w:p>
            <w:r/>
            <w:r>
              <w:rPr>
                <w:rFonts w:ascii="Noto Sans CJK TC" w:hAnsi="Noto Sans CJK TC" w:eastAsia="Noto Sans CJK TC" w:cs="Noto Sans CJK TC"/>
                <w:b w:val="0"/>
                <w:sz w:val="19"/>
              </w:rPr>
              <w:t>畫共振式找負電荷位置</w:t>
            </w:r>
          </w:p>
        </w:tc>
      </w:tr>
      <w:tr>
        <w:tc>
          <w:tcPr>
            <w:tcW w:type="dxa" w:w="2880"/>
          </w:tcPr>
          <w:p>
            <w:r/>
            <w:r>
              <w:rPr>
                <w:rFonts w:ascii="Noto Sans CJK TC" w:hAnsi="Noto Sans CJK TC" w:eastAsia="Noto Sans CJK TC" w:cs="Noto Sans CJK TC"/>
                <w:b w:val="0"/>
                <w:sz w:val="19"/>
              </w:rPr>
              <w:t>Q5</w:t>
            </w:r>
          </w:p>
        </w:tc>
        <w:tc>
          <w:tcPr>
            <w:tcW w:type="dxa" w:w="2880"/>
          </w:tcPr>
          <w:p>
            <w:r/>
            <w:r>
              <w:rPr>
                <w:rFonts w:ascii="Noto Sans CJK TC" w:hAnsi="Noto Sans CJK TC" w:eastAsia="Noto Sans CJK TC" w:cs="Noto Sans CJK TC"/>
                <w:b w:val="0"/>
                <w:sz w:val="19"/>
              </w:rPr>
              <w:t>NO₂ 誤認為推電子基</w:t>
            </w:r>
          </w:p>
        </w:tc>
        <w:tc>
          <w:tcPr>
            <w:tcW w:type="dxa" w:w="2880"/>
          </w:tcPr>
          <w:p>
            <w:r/>
            <w:r>
              <w:rPr>
                <w:rFonts w:ascii="Noto Sans CJK TC" w:hAnsi="Noto Sans CJK TC" w:eastAsia="Noto Sans CJK TC" w:cs="Noto Sans CJK TC"/>
                <w:b w:val="0"/>
                <w:sz w:val="19"/>
              </w:rPr>
              <w:t>EWG / EDG 分類表（速查第209項）</w:t>
            </w:r>
          </w:p>
        </w:tc>
      </w:tr>
      <w:tr>
        <w:tc>
          <w:tcPr>
            <w:tcW w:type="dxa" w:w="2880"/>
          </w:tcPr>
          <w:p>
            <w:r/>
            <w:r>
              <w:rPr>
                <w:rFonts w:ascii="Noto Sans CJK TC" w:hAnsi="Noto Sans CJK TC" w:eastAsia="Noto Sans CJK TC" w:cs="Noto Sans CJK TC"/>
                <w:b w:val="0"/>
                <w:sz w:val="19"/>
              </w:rPr>
              <w:t>Q6</w:t>
            </w:r>
          </w:p>
        </w:tc>
        <w:tc>
          <w:tcPr>
            <w:tcW w:type="dxa" w:w="2880"/>
          </w:tcPr>
          <w:p>
            <w:r/>
            <w:r>
              <w:rPr>
                <w:rFonts w:ascii="Noto Sans CJK TC" w:hAnsi="Noto Sans CJK TC" w:eastAsia="Noto Sans CJK TC" w:cs="Noto Sans CJK TC"/>
                <w:b/>
                <w:sz w:val="19"/>
              </w:rPr>
              <w:t>重複題（H28-Q2）仍失分</w:t>
            </w:r>
            <w:r>
              <w:rPr>
                <w:rFonts w:ascii="Noto Sans CJK TC" w:hAnsi="Noto Sans CJK TC" w:eastAsia="Noto Sans CJK TC" w:cs="Noto Sans CJK TC"/>
                <w:b w:val="0"/>
                <w:sz w:val="19"/>
              </w:rPr>
              <w:t>；雙鍵數 ≠ 偶極</w:t>
            </w:r>
          </w:p>
        </w:tc>
        <w:tc>
          <w:tcPr>
            <w:tcW w:type="dxa" w:w="2880"/>
          </w:tcPr>
          <w:p>
            <w:r/>
            <w:r>
              <w:rPr>
                <w:rFonts w:ascii="Noto Sans CJK TC" w:hAnsi="Noto Sans CJK TC" w:eastAsia="Noto Sans CJK TC" w:cs="Noto Sans CJK TC"/>
                <w:b w:val="0"/>
                <w:sz w:val="19"/>
              </w:rPr>
              <w:t>「烴 + 偶極 + 顏色」＝アズレン</w:t>
            </w:r>
          </w:p>
        </w:tc>
      </w:tr>
      <w:tr>
        <w:tc>
          <w:tcPr>
            <w:tcW w:type="dxa" w:w="2880"/>
          </w:tcPr>
          <w:p>
            <w:r/>
            <w:r>
              <w:rPr>
                <w:rFonts w:ascii="Noto Sans CJK TC" w:hAnsi="Noto Sans CJK TC" w:eastAsia="Noto Sans CJK TC" w:cs="Noto Sans CJK TC"/>
                <w:b w:val="0"/>
                <w:sz w:val="19"/>
              </w:rPr>
              <w:t>Q7</w:t>
            </w:r>
          </w:p>
        </w:tc>
        <w:tc>
          <w:tcPr>
            <w:tcW w:type="dxa" w:w="2880"/>
          </w:tcPr>
          <w:p>
            <w:r/>
            <w:r>
              <w:rPr>
                <w:rFonts w:ascii="Noto Sans CJK TC" w:hAnsi="Noto Sans CJK TC" w:eastAsia="Noto Sans CJK TC" w:cs="Noto Sans CJK TC"/>
                <w:b w:val="0"/>
                <w:sz w:val="19"/>
              </w:rPr>
              <w:t>L＝S 定式套用</w:t>
            </w:r>
          </w:p>
        </w:tc>
        <w:tc>
          <w:tcPr>
            <w:tcW w:type="dxa" w:w="2880"/>
          </w:tcPr>
          <w:p>
            <w:r/>
            <w:r>
              <w:rPr>
                <w:rFonts w:ascii="Noto Sans CJK TC" w:hAnsi="Noto Sans CJK TC" w:eastAsia="Noto Sans CJK TC" w:cs="Noto Sans CJK TC"/>
                <w:b w:val="0"/>
                <w:sz w:val="19"/>
              </w:rPr>
              <w:t>CIP 逐步排；先處理定義・概念選項</w:t>
            </w:r>
          </w:p>
        </w:tc>
      </w:tr>
    </w:tbl>
    <w:p/>
    <w:p>
      <w:r>
        <w:rPr>
          <w:rFonts w:ascii="Noto Sans CJK TC" w:hAnsi="Noto Sans CJK TC" w:eastAsia="Noto Sans CJK TC" w:cs="Noto Sans CJK TC"/>
          <w:b w:val="0"/>
          <w:i/>
          <w:sz w:val="19"/>
        </w:rPr>
        <w:t>出處：R3-Q1〜Q7</w:t>
      </w:r>
    </w:p>
    <w:p>
      <w:r>
        <w:rPr>
          <w:rFonts w:ascii="Noto Sans CJK TC" w:hAnsi="Noto Sans CJK TC" w:eastAsia="Noto Sans CJK TC" w:cs="Noto Sans CJK TC"/>
          <w:b/>
          <w:sz w:val="24"/>
        </w:rPr>
        <w:t>R3-Q8</w:t>
      </w:r>
    </w:p>
    <w:p>
      <w:r>
        <w:rPr>
          <w:rFonts w:ascii="Noto Sans CJK TC" w:hAnsi="Noto Sans CJK TC" w:eastAsia="Noto Sans CJK TC" w:cs="Noto Sans CJK TC"/>
          <w:b w:val="0"/>
          <w:i w:val="0"/>
          <w:sz w:val="21"/>
        </w:rPr>
        <w:t xml:space="preserve">主題：2018 年度日本：一次能源國內供給＝100 時的最終能源消費　</w:t>
      </w:r>
      <w:r>
        <w:rPr>
          <w:rFonts w:ascii="Noto Sans CJK TC" w:hAnsi="Noto Sans CJK TC" w:eastAsia="Noto Sans CJK TC" w:cs="Noto Sans CJK TC"/>
          <w:b/>
          <w:i w:val="0"/>
          <w:sz w:val="21"/>
        </w:rPr>
        <w:t>正解：② 65</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④ 85）</w:t>
      </w:r>
    </w:p>
    <w:p>
      <w:r>
        <w:rPr>
          <w:rFonts w:ascii="Noto Sans CJK TC" w:hAnsi="Noto Sans CJK TC" w:eastAsia="Noto Sans CJK TC" w:cs="Noto Sans CJK TC"/>
          <w:b/>
          <w:i w:val="0"/>
          <w:sz w:val="21"/>
        </w:rPr>
        <w:t>估算</w:t>
      </w:r>
      <w:r>
        <w:rPr>
          <w:rFonts w:ascii="Noto Sans CJK TC" w:hAnsi="Noto Sans CJK TC" w:eastAsia="Noto Sans CJK TC" w:cs="Noto Sans CJK TC"/>
          <w:b w:val="0"/>
          <w:i w:val="0"/>
          <w:sz w:val="21"/>
        </w:rPr>
        <w:t xml:space="preserve">　投入發電約 45% × 火力廢熱約 60% ≈ 0.27；送電・煉油・自家消費約 0.05〜0.08；最終 ≈ 1 − 0.33 ≈ 0.65。</w:t>
      </w:r>
    </w:p>
    <w:p>
      <w:r>
        <w:rPr>
          <w:rFonts w:ascii="Noto Sans CJK TC" w:hAnsi="Noto Sans CJK TC" w:eastAsia="Noto Sans CJK TC" w:cs="Noto Sans CJK TC"/>
          <w:b/>
          <w:i w:val="0"/>
          <w:sz w:val="21"/>
        </w:rPr>
        <w:t>排除</w:t>
      </w:r>
      <w:r>
        <w:rPr>
          <w:rFonts w:ascii="Noto Sans CJK TC" w:hAnsi="Noto Sans CJK TC" w:eastAsia="Noto Sans CJK TC" w:cs="Noto Sans CJK TC"/>
          <w:b w:val="0"/>
          <w:i w:val="0"/>
          <w:sz w:val="21"/>
        </w:rPr>
        <w:t xml:space="preserve">　95・85 等於假設幾乎無轉換損失，與發電效率 40% 矛盾；55 損失過大。</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忽略發電的卡諾限制：燃料化學能過半成為冷卻水廢熱。純背誦題但可估算。</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一次能源國內供給</w:t>
            </w:r>
          </w:p>
        </w:tc>
        <w:tc>
          <w:tcPr>
            <w:tcW w:type="dxa" w:w="2880"/>
          </w:tcPr>
          <w:p>
            <w:r/>
            <w:r>
              <w:rPr>
                <w:rFonts w:ascii="Noto Sans CJK TC" w:hAnsi="Noto Sans CJK TC" w:eastAsia="Noto Sans CJK TC" w:cs="Noto Sans CJK TC"/>
                <w:b w:val="0"/>
                <w:sz w:val="19"/>
              </w:rPr>
              <w:t>一次エネルギー国内供給</w:t>
            </w:r>
          </w:p>
        </w:tc>
        <w:tc>
          <w:tcPr>
            <w:tcW w:type="dxa" w:w="2880"/>
          </w:tcPr>
          <w:p>
            <w:r/>
            <w:r>
              <w:rPr>
                <w:rFonts w:ascii="Noto Sans CJK TC" w:hAnsi="Noto Sans CJK TC" w:eastAsia="Noto Sans CJK TC" w:cs="Noto Sans CJK TC"/>
                <w:b w:val="0"/>
                <w:sz w:val="19"/>
              </w:rPr>
              <w:t>total primary energy supply</w:t>
            </w:r>
          </w:p>
        </w:tc>
      </w:tr>
      <w:tr>
        <w:tc>
          <w:tcPr>
            <w:tcW w:type="dxa" w:w="2880"/>
          </w:tcPr>
          <w:p>
            <w:r/>
            <w:r>
              <w:rPr>
                <w:rFonts w:ascii="Noto Sans CJK TC" w:hAnsi="Noto Sans CJK TC" w:eastAsia="Noto Sans CJK TC" w:cs="Noto Sans CJK TC"/>
                <w:b w:val="0"/>
                <w:sz w:val="19"/>
              </w:rPr>
              <w:t>最終能源消費</w:t>
            </w:r>
          </w:p>
        </w:tc>
        <w:tc>
          <w:tcPr>
            <w:tcW w:type="dxa" w:w="2880"/>
          </w:tcPr>
          <w:p>
            <w:r/>
            <w:r>
              <w:rPr>
                <w:rFonts w:ascii="Noto Sans CJK TC" w:hAnsi="Noto Sans CJK TC" w:eastAsia="Noto Sans CJK TC" w:cs="Noto Sans CJK TC"/>
                <w:b w:val="0"/>
                <w:sz w:val="19"/>
              </w:rPr>
              <w:t>最終エネルギー消費</w:t>
            </w:r>
          </w:p>
        </w:tc>
        <w:tc>
          <w:tcPr>
            <w:tcW w:type="dxa" w:w="2880"/>
          </w:tcPr>
          <w:p>
            <w:r/>
            <w:r>
              <w:rPr>
                <w:rFonts w:ascii="Noto Sans CJK TC" w:hAnsi="Noto Sans CJK TC" w:eastAsia="Noto Sans CJK TC" w:cs="Noto Sans CJK TC"/>
                <w:b w:val="0"/>
                <w:sz w:val="19"/>
              </w:rPr>
              <w:t>final energy consumption</w:t>
            </w:r>
          </w:p>
        </w:tc>
      </w:tr>
      <w:tr>
        <w:tc>
          <w:tcPr>
            <w:tcW w:type="dxa" w:w="2880"/>
          </w:tcPr>
          <w:p>
            <w:r/>
            <w:r>
              <w:rPr>
                <w:rFonts w:ascii="Noto Sans CJK TC" w:hAnsi="Noto Sans CJK TC" w:eastAsia="Noto Sans CJK TC" w:cs="Noto Sans CJK TC"/>
                <w:b w:val="0"/>
                <w:sz w:val="19"/>
              </w:rPr>
              <w:t>發電損失</w:t>
            </w:r>
          </w:p>
        </w:tc>
        <w:tc>
          <w:tcPr>
            <w:tcW w:type="dxa" w:w="2880"/>
          </w:tcPr>
          <w:p>
            <w:r/>
            <w:r>
              <w:rPr>
                <w:rFonts w:ascii="Noto Sans CJK TC" w:hAnsi="Noto Sans CJK TC" w:eastAsia="Noto Sans CJK TC" w:cs="Noto Sans CJK TC"/>
                <w:b w:val="0"/>
                <w:sz w:val="19"/>
              </w:rPr>
              <w:t>発電ロス</w:t>
            </w:r>
          </w:p>
        </w:tc>
        <w:tc>
          <w:tcPr>
            <w:tcW w:type="dxa" w:w="2880"/>
          </w:tcPr>
          <w:p>
            <w:r/>
            <w:r>
              <w:rPr>
                <w:rFonts w:ascii="Noto Sans CJK TC" w:hAnsi="Noto Sans CJK TC" w:eastAsia="Noto Sans CJK TC" w:cs="Noto Sans CJK TC"/>
                <w:b w:val="0"/>
                <w:sz w:val="19"/>
              </w:rPr>
              <w:t>generation loss</w:t>
            </w:r>
          </w:p>
        </w:tc>
      </w:tr>
      <w:tr>
        <w:tc>
          <w:tcPr>
            <w:tcW w:type="dxa" w:w="2880"/>
          </w:tcPr>
          <w:p>
            <w:r/>
            <w:r>
              <w:rPr>
                <w:rFonts w:ascii="Noto Sans CJK TC" w:hAnsi="Noto Sans CJK TC" w:eastAsia="Noto Sans CJK TC" w:cs="Noto Sans CJK TC"/>
                <w:b w:val="0"/>
                <w:sz w:val="19"/>
              </w:rPr>
              <w:t>轉換部門</w:t>
            </w:r>
          </w:p>
        </w:tc>
        <w:tc>
          <w:tcPr>
            <w:tcW w:type="dxa" w:w="2880"/>
          </w:tcPr>
          <w:p>
            <w:r/>
            <w:r>
              <w:rPr>
                <w:rFonts w:ascii="Noto Sans CJK TC" w:hAnsi="Noto Sans CJK TC" w:eastAsia="Noto Sans CJK TC" w:cs="Noto Sans CJK TC"/>
                <w:b w:val="0"/>
                <w:sz w:val="19"/>
              </w:rPr>
              <w:t>転換部門</w:t>
            </w:r>
          </w:p>
        </w:tc>
        <w:tc>
          <w:tcPr>
            <w:tcW w:type="dxa" w:w="2880"/>
          </w:tcPr>
          <w:p>
            <w:r/>
            <w:r>
              <w:rPr>
                <w:rFonts w:ascii="Noto Sans CJK TC" w:hAnsi="Noto Sans CJK TC" w:eastAsia="Noto Sans CJK TC" w:cs="Noto Sans CJK TC"/>
                <w:b w:val="0"/>
                <w:sz w:val="19"/>
              </w:rPr>
              <w:t>energy transformation sector</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最終能源消費約為一次能源的 2/3（≈65）；損失主要是火力發電約 60% 的廢熱。（速查第212項）</w:t>
      </w:r>
    </w:p>
    <w:p>
      <w:r>
        <w:rPr>
          <w:rFonts w:ascii="Noto Sans CJK TC" w:hAnsi="Noto Sans CJK TC" w:eastAsia="Noto Sans CJK TC" w:cs="Noto Sans CJK TC"/>
          <w:b/>
          <w:sz w:val="24"/>
        </w:rPr>
        <w:t>R3-Q9</w:t>
      </w:r>
    </w:p>
    <w:p>
      <w:r>
        <w:rPr>
          <w:rFonts w:ascii="Noto Sans CJK TC" w:hAnsi="Noto Sans CJK TC" w:eastAsia="Noto Sans CJK TC" w:cs="Noto Sans CJK TC"/>
          <w:b w:val="0"/>
          <w:i w:val="0"/>
          <w:sz w:val="21"/>
        </w:rPr>
        <w:t xml:space="preserve">主題：石油的物理性質（最も不適切）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③）</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密度大 → 重質・芳香族多 → H/C 低；H 約 142 MJ/kg、C 約 33 MJ/kg → 重量基準總發熱量</w:t>
      </w:r>
      <w:r>
        <w:rPr>
          <w:rFonts w:ascii="Noto Sans CJK TC" w:hAnsi="Noto Sans CJK TC" w:eastAsia="Noto Sans CJK TC" w:cs="Noto Sans CJK TC"/>
          <w:b/>
          <w:i w:val="0"/>
          <w:sz w:val="21"/>
        </w:rPr>
        <w:t>變小</w:t>
      </w:r>
      <w:r>
        <w:rPr>
          <w:rFonts w:ascii="Noto Sans CJK TC" w:hAnsi="Noto Sans CJK TC" w:eastAsia="Noto Sans CJK TC" w:cs="Noto Sans CJK TC"/>
          <w:b w:val="0"/>
          <w:i w:val="0"/>
          <w:sz w:val="21"/>
        </w:rPr>
        <w:t>（汽油約 46、重油約 43〜44 MJ/kg）。體積基準才隨密度增大。</w:t>
      </w:r>
    </w:p>
    <w:p>
      <w:r>
        <w:rPr>
          <w:rFonts w:ascii="Noto Sans CJK TC" w:hAnsi="Noto Sans CJK TC" w:eastAsia="Noto Sans CJK TC" w:cs="Noto Sans CJK TC"/>
          <w:b/>
          <w:i w:val="0"/>
          <w:sz w:val="21"/>
        </w:rPr>
        <w:t>①②③（正確）</w:t>
      </w:r>
      <w:r>
        <w:rPr>
          <w:rFonts w:ascii="Noto Sans CJK TC" w:hAnsi="Noto Sans CJK TC" w:eastAsia="Noto Sans CJK TC" w:cs="Noto Sans CJK TC"/>
          <w:b w:val="0"/>
          <w:i w:val="0"/>
          <w:sz w:val="21"/>
        </w:rPr>
        <w:t xml:space="preserve">　直鏈烷烴接觸面大、易排列、易纏繞 → 沸點・熔點・黏度皆高於同碳數支鏈烷烴。</w:t>
      </w:r>
    </w:p>
    <w:p>
      <w:r>
        <w:rPr>
          <w:rFonts w:ascii="Noto Sans CJK TC" w:hAnsi="Noto Sans CJK TC" w:eastAsia="Noto Sans CJK TC" w:cs="Noto Sans CJK TC"/>
          <w:b/>
          <w:i w:val="0"/>
          <w:sz w:val="21"/>
        </w:rPr>
        <w:t>④（正確）</w:t>
      </w:r>
      <w:r>
        <w:rPr>
          <w:rFonts w:ascii="Noto Sans CJK TC" w:hAnsi="Noto Sans CJK TC" w:eastAsia="Noto Sans CJK TC" w:cs="Noto Sans CJK TC"/>
          <w:b w:val="0"/>
          <w:i w:val="0"/>
          <w:sz w:val="21"/>
        </w:rPr>
        <w:t xml:space="preserve">　比熱約 2 kJ/(kg·K)，受組成影響小，隨溫度上升增大。</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以為支鏈「卡住流動」使黏度變高。支鏈使分子緊湊、分子間力變弱 → 黏度低；沸點高者黏度通常也高。且未把發熱量與 H/C 比連結。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正構烷烴</w:t>
            </w:r>
          </w:p>
        </w:tc>
        <w:tc>
          <w:tcPr>
            <w:tcW w:type="dxa" w:w="2880"/>
          </w:tcPr>
          <w:p>
            <w:r/>
            <w:r>
              <w:rPr>
                <w:rFonts w:ascii="Noto Sans CJK TC" w:hAnsi="Noto Sans CJK TC" w:eastAsia="Noto Sans CJK TC" w:cs="Noto Sans CJK TC"/>
                <w:b w:val="0"/>
                <w:sz w:val="19"/>
              </w:rPr>
              <w:t>ノルマルパラフィン</w:t>
            </w:r>
          </w:p>
        </w:tc>
        <w:tc>
          <w:tcPr>
            <w:tcW w:type="dxa" w:w="2880"/>
          </w:tcPr>
          <w:p>
            <w:r/>
            <w:r>
              <w:rPr>
                <w:rFonts w:ascii="Noto Sans CJK TC" w:hAnsi="Noto Sans CJK TC" w:eastAsia="Noto Sans CJK TC" w:cs="Noto Sans CJK TC"/>
                <w:b w:val="0"/>
                <w:sz w:val="19"/>
              </w:rPr>
              <w:t>n-paraffin</w:t>
            </w:r>
          </w:p>
        </w:tc>
      </w:tr>
      <w:tr>
        <w:tc>
          <w:tcPr>
            <w:tcW w:type="dxa" w:w="2880"/>
          </w:tcPr>
          <w:p>
            <w:r/>
            <w:r>
              <w:rPr>
                <w:rFonts w:ascii="Noto Sans CJK TC" w:hAnsi="Noto Sans CJK TC" w:eastAsia="Noto Sans CJK TC" w:cs="Noto Sans CJK TC"/>
                <w:b w:val="0"/>
                <w:sz w:val="19"/>
              </w:rPr>
              <w:t>異構烷烴</w:t>
            </w:r>
          </w:p>
        </w:tc>
        <w:tc>
          <w:tcPr>
            <w:tcW w:type="dxa" w:w="2880"/>
          </w:tcPr>
          <w:p>
            <w:r/>
            <w:r>
              <w:rPr>
                <w:rFonts w:ascii="Noto Sans CJK TC" w:hAnsi="Noto Sans CJK TC" w:eastAsia="Noto Sans CJK TC" w:cs="Noto Sans CJK TC"/>
                <w:b w:val="0"/>
                <w:sz w:val="19"/>
              </w:rPr>
              <w:t>イソパラフィン</w:t>
            </w:r>
          </w:p>
        </w:tc>
        <w:tc>
          <w:tcPr>
            <w:tcW w:type="dxa" w:w="2880"/>
          </w:tcPr>
          <w:p>
            <w:r/>
            <w:r>
              <w:rPr>
                <w:rFonts w:ascii="Noto Sans CJK TC" w:hAnsi="Noto Sans CJK TC" w:eastAsia="Noto Sans CJK TC" w:cs="Noto Sans CJK TC"/>
                <w:b w:val="0"/>
                <w:sz w:val="19"/>
              </w:rPr>
              <w:t>isoparaffin</w:t>
            </w:r>
          </w:p>
        </w:tc>
      </w:tr>
      <w:tr>
        <w:tc>
          <w:tcPr>
            <w:tcW w:type="dxa" w:w="2880"/>
          </w:tcPr>
          <w:p>
            <w:r/>
            <w:r>
              <w:rPr>
                <w:rFonts w:ascii="Noto Sans CJK TC" w:hAnsi="Noto Sans CJK TC" w:eastAsia="Noto Sans CJK TC" w:cs="Noto Sans CJK TC"/>
                <w:b w:val="0"/>
                <w:sz w:val="19"/>
              </w:rPr>
              <w:t>黏度</w:t>
            </w:r>
          </w:p>
        </w:tc>
        <w:tc>
          <w:tcPr>
            <w:tcW w:type="dxa" w:w="2880"/>
          </w:tcPr>
          <w:p>
            <w:r/>
            <w:r>
              <w:rPr>
                <w:rFonts w:ascii="Noto Sans CJK TC" w:hAnsi="Noto Sans CJK TC" w:eastAsia="Noto Sans CJK TC" w:cs="Noto Sans CJK TC"/>
                <w:b w:val="0"/>
                <w:sz w:val="19"/>
              </w:rPr>
              <w:t>粘度</w:t>
            </w:r>
          </w:p>
        </w:tc>
        <w:tc>
          <w:tcPr>
            <w:tcW w:type="dxa" w:w="2880"/>
          </w:tcPr>
          <w:p>
            <w:r/>
            <w:r>
              <w:rPr>
                <w:rFonts w:ascii="Noto Sans CJK TC" w:hAnsi="Noto Sans CJK TC" w:eastAsia="Noto Sans CJK TC" w:cs="Noto Sans CJK TC"/>
                <w:b w:val="0"/>
                <w:sz w:val="19"/>
              </w:rPr>
              <w:t>viscosity</w:t>
            </w:r>
          </w:p>
        </w:tc>
      </w:tr>
      <w:tr>
        <w:tc>
          <w:tcPr>
            <w:tcW w:type="dxa" w:w="2880"/>
          </w:tcPr>
          <w:p>
            <w:r/>
            <w:r>
              <w:rPr>
                <w:rFonts w:ascii="Noto Sans CJK TC" w:hAnsi="Noto Sans CJK TC" w:eastAsia="Noto Sans CJK TC" w:cs="Noto Sans CJK TC"/>
                <w:b w:val="0"/>
                <w:sz w:val="19"/>
              </w:rPr>
              <w:t>總發熱量</w:t>
            </w:r>
          </w:p>
        </w:tc>
        <w:tc>
          <w:tcPr>
            <w:tcW w:type="dxa" w:w="2880"/>
          </w:tcPr>
          <w:p>
            <w:r/>
            <w:r>
              <w:rPr>
                <w:rFonts w:ascii="Noto Sans CJK TC" w:hAnsi="Noto Sans CJK TC" w:eastAsia="Noto Sans CJK TC" w:cs="Noto Sans CJK TC"/>
                <w:b w:val="0"/>
                <w:sz w:val="19"/>
              </w:rPr>
              <w:t>総発熱量</w:t>
            </w:r>
          </w:p>
        </w:tc>
        <w:tc>
          <w:tcPr>
            <w:tcW w:type="dxa" w:w="2880"/>
          </w:tcPr>
          <w:p>
            <w:r/>
            <w:r>
              <w:rPr>
                <w:rFonts w:ascii="Noto Sans CJK TC" w:hAnsi="Noto Sans CJK TC" w:eastAsia="Noto Sans CJK TC" w:cs="Noto Sans CJK TC"/>
                <w:b w:val="0"/>
                <w:sz w:val="19"/>
              </w:rPr>
              <w:t>gross heating value</w:t>
            </w:r>
          </w:p>
        </w:tc>
      </w:tr>
      <w:tr>
        <w:tc>
          <w:tcPr>
            <w:tcW w:type="dxa" w:w="2880"/>
          </w:tcPr>
          <w:p>
            <w:r/>
            <w:r>
              <w:rPr>
                <w:rFonts w:ascii="Noto Sans CJK TC" w:hAnsi="Noto Sans CJK TC" w:eastAsia="Noto Sans CJK TC" w:cs="Noto Sans CJK TC"/>
                <w:b w:val="0"/>
                <w:sz w:val="19"/>
              </w:rPr>
              <w:t>氫碳比</w:t>
            </w:r>
          </w:p>
        </w:tc>
        <w:tc>
          <w:tcPr>
            <w:tcW w:type="dxa" w:w="2880"/>
          </w:tcPr>
          <w:p>
            <w:r/>
            <w:r>
              <w:rPr>
                <w:rFonts w:ascii="Noto Sans CJK TC" w:hAnsi="Noto Sans CJK TC" w:eastAsia="Noto Sans CJK TC" w:cs="Noto Sans CJK TC"/>
                <w:b w:val="0"/>
                <w:sz w:val="19"/>
              </w:rPr>
              <w:t>H/C比</w:t>
            </w:r>
          </w:p>
        </w:tc>
        <w:tc>
          <w:tcPr>
            <w:tcW w:type="dxa" w:w="2880"/>
          </w:tcPr>
          <w:p>
            <w:r/>
            <w:r>
              <w:rPr>
                <w:rFonts w:ascii="Noto Sans CJK TC" w:hAnsi="Noto Sans CJK TC" w:eastAsia="Noto Sans CJK TC" w:cs="Noto Sans CJK TC"/>
                <w:b w:val="0"/>
                <w:sz w:val="19"/>
              </w:rPr>
              <w:t>H/C ratio</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油越重 H/C 越低，重量基準發熱量越小；直鏈烷烴沸點・熔點・黏度都高於支鏈。（速查第211・75項）</w:t>
      </w:r>
    </w:p>
    <w:p>
      <w:r>
        <w:rPr>
          <w:rFonts w:ascii="Noto Sans CJK TC" w:hAnsi="Noto Sans CJK TC" w:eastAsia="Noto Sans CJK TC" w:cs="Noto Sans CJK TC"/>
          <w:b/>
          <w:sz w:val="24"/>
        </w:rPr>
        <w:t>R3-Q10</w:t>
      </w:r>
    </w:p>
    <w:p>
      <w:r>
        <w:rPr>
          <w:rFonts w:ascii="Noto Sans CJK TC" w:hAnsi="Noto Sans CJK TC" w:eastAsia="Noto Sans CJK TC" w:cs="Noto Sans CJK TC"/>
          <w:b w:val="0"/>
          <w:i w:val="0"/>
          <w:sz w:val="21"/>
        </w:rPr>
        <w:t xml:space="preserve">主題：製油所精製裝置（最も不適切）　</w:t>
      </w:r>
      <w:r>
        <w:rPr>
          <w:rFonts w:ascii="Noto Sans CJK TC" w:hAnsi="Noto Sans CJK TC" w:eastAsia="Noto Sans CJK TC" w:cs="Noto Sans CJK TC"/>
          <w:b/>
          <w:i w:val="0"/>
          <w:sz w:val="21"/>
        </w:rPr>
        <w:t>正解：③</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⑤）</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接觸改質的原料是</w:t>
      </w:r>
      <w:r>
        <w:rPr>
          <w:rFonts w:ascii="Noto Sans CJK TC" w:hAnsi="Noto Sans CJK TC" w:eastAsia="Noto Sans CJK TC" w:cs="Noto Sans CJK TC"/>
          <w:b/>
          <w:i w:val="0"/>
          <w:sz w:val="21"/>
        </w:rPr>
        <w:t>重質ナフサ</w:t>
      </w:r>
      <w:r>
        <w:rPr>
          <w:rFonts w:ascii="Noto Sans CJK TC" w:hAnsi="Noto Sans CJK TC" w:eastAsia="Noto Sans CJK TC" w:cs="Noto Sans CJK TC"/>
          <w:b w:val="0"/>
          <w:i w:val="0"/>
          <w:sz w:val="21"/>
        </w:rPr>
        <w:t>（C7〜C10，環烷多 → 脫氫成芳香族）。輕質ナフサ（C5〜C6）無法成環或只生成受管制的苯 → 送異性化。產物「芳香族高濃度リフォーメート」部分正確。</w:t>
      </w:r>
    </w:p>
    <w:p>
      <w:r>
        <w:rPr>
          <w:rFonts w:ascii="Noto Sans CJK TC" w:hAnsi="Noto Sans CJK TC" w:eastAsia="Noto Sans CJK TC" w:cs="Noto Sans CJK TC"/>
          <w:b/>
          <w:i w:val="0"/>
          <w:sz w:val="21"/>
        </w:rPr>
        <w:t>①②④⑤（正確）</w:t>
      </w:r>
      <w:r>
        <w:rPr>
          <w:rFonts w:ascii="Noto Sans CJK TC" w:hAnsi="Noto Sans CJK TC" w:eastAsia="Noto Sans CJK TC" w:cs="Noto Sans CJK TC"/>
          <w:b w:val="0"/>
          <w:i w:val="0"/>
          <w:sz w:val="21"/>
        </w:rPr>
        <w:t xml:space="preserve">　常壓蒸餾的餾分；減壓蒸餾：潤滑油原料・間接脫硫原料・分解原料・柏油；FCC：沸石觸媒分解重質油 → LPG・汽油・中間餾分；烷基化：異丁烷 + C3/C4 烯烴 → 高辛烷值アルキレート。</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① 把接觸改質誤認為「只做異性化、不生成芳香族」；② 漏看修飾詞「軽質」。工業製程題的錯誤選項常是單一修飾詞替換（軽質／重質、常圧／減圧），要逐一圈出核對。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接觸改質</w:t>
            </w:r>
          </w:p>
        </w:tc>
        <w:tc>
          <w:tcPr>
            <w:tcW w:type="dxa" w:w="2880"/>
          </w:tcPr>
          <w:p>
            <w:r/>
            <w:r>
              <w:rPr>
                <w:rFonts w:ascii="Noto Sans CJK TC" w:hAnsi="Noto Sans CJK TC" w:eastAsia="Noto Sans CJK TC" w:cs="Noto Sans CJK TC"/>
                <w:b w:val="0"/>
                <w:sz w:val="19"/>
              </w:rPr>
              <w:t>接触改質</w:t>
            </w:r>
          </w:p>
        </w:tc>
        <w:tc>
          <w:tcPr>
            <w:tcW w:type="dxa" w:w="2880"/>
          </w:tcPr>
          <w:p>
            <w:r/>
            <w:r>
              <w:rPr>
                <w:rFonts w:ascii="Noto Sans CJK TC" w:hAnsi="Noto Sans CJK TC" w:eastAsia="Noto Sans CJK TC" w:cs="Noto Sans CJK TC"/>
                <w:b w:val="0"/>
                <w:sz w:val="19"/>
              </w:rPr>
              <w:t>catalytic reforming</w:t>
            </w:r>
          </w:p>
        </w:tc>
      </w:tr>
      <w:tr>
        <w:tc>
          <w:tcPr>
            <w:tcW w:type="dxa" w:w="2880"/>
          </w:tcPr>
          <w:p>
            <w:r/>
            <w:r>
              <w:rPr>
                <w:rFonts w:ascii="Noto Sans CJK TC" w:hAnsi="Noto Sans CJK TC" w:eastAsia="Noto Sans CJK TC" w:cs="Noto Sans CJK TC"/>
                <w:b w:val="0"/>
                <w:sz w:val="19"/>
              </w:rPr>
              <w:t>重質石腦油</w:t>
            </w:r>
          </w:p>
        </w:tc>
        <w:tc>
          <w:tcPr>
            <w:tcW w:type="dxa" w:w="2880"/>
          </w:tcPr>
          <w:p>
            <w:r/>
            <w:r>
              <w:rPr>
                <w:rFonts w:ascii="Noto Sans CJK TC" w:hAnsi="Noto Sans CJK TC" w:eastAsia="Noto Sans CJK TC" w:cs="Noto Sans CJK TC"/>
                <w:b w:val="0"/>
                <w:sz w:val="19"/>
              </w:rPr>
              <w:t>重質ナフサ</w:t>
            </w:r>
          </w:p>
        </w:tc>
        <w:tc>
          <w:tcPr>
            <w:tcW w:type="dxa" w:w="2880"/>
          </w:tcPr>
          <w:p>
            <w:r/>
            <w:r>
              <w:rPr>
                <w:rFonts w:ascii="Noto Sans CJK TC" w:hAnsi="Noto Sans CJK TC" w:eastAsia="Noto Sans CJK TC" w:cs="Noto Sans CJK TC"/>
                <w:b w:val="0"/>
                <w:sz w:val="19"/>
              </w:rPr>
              <w:t>heavy naphtha</w:t>
            </w:r>
          </w:p>
        </w:tc>
      </w:tr>
      <w:tr>
        <w:tc>
          <w:tcPr>
            <w:tcW w:type="dxa" w:w="2880"/>
          </w:tcPr>
          <w:p>
            <w:r/>
            <w:r>
              <w:rPr>
                <w:rFonts w:ascii="Noto Sans CJK TC" w:hAnsi="Noto Sans CJK TC" w:eastAsia="Noto Sans CJK TC" w:cs="Noto Sans CJK TC"/>
                <w:b w:val="0"/>
                <w:sz w:val="19"/>
              </w:rPr>
              <w:t>異性化</w:t>
            </w:r>
          </w:p>
        </w:tc>
        <w:tc>
          <w:tcPr>
            <w:tcW w:type="dxa" w:w="2880"/>
          </w:tcPr>
          <w:p>
            <w:r/>
            <w:r>
              <w:rPr>
                <w:rFonts w:ascii="Noto Sans CJK TC" w:hAnsi="Noto Sans CJK TC" w:eastAsia="Noto Sans CJK TC" w:cs="Noto Sans CJK TC"/>
                <w:b w:val="0"/>
                <w:sz w:val="19"/>
              </w:rPr>
              <w:t>異性化</w:t>
            </w:r>
          </w:p>
        </w:tc>
        <w:tc>
          <w:tcPr>
            <w:tcW w:type="dxa" w:w="2880"/>
          </w:tcPr>
          <w:p>
            <w:r/>
            <w:r>
              <w:rPr>
                <w:rFonts w:ascii="Noto Sans CJK TC" w:hAnsi="Noto Sans CJK TC" w:eastAsia="Noto Sans CJK TC" w:cs="Noto Sans CJK TC"/>
                <w:b w:val="0"/>
                <w:sz w:val="19"/>
              </w:rPr>
              <w:t>isomerization</w:t>
            </w:r>
          </w:p>
        </w:tc>
      </w:tr>
      <w:tr>
        <w:tc>
          <w:tcPr>
            <w:tcW w:type="dxa" w:w="2880"/>
          </w:tcPr>
          <w:p>
            <w:r/>
            <w:r>
              <w:rPr>
                <w:rFonts w:ascii="Noto Sans CJK TC" w:hAnsi="Noto Sans CJK TC" w:eastAsia="Noto Sans CJK TC" w:cs="Noto Sans CJK TC"/>
                <w:b w:val="0"/>
                <w:sz w:val="19"/>
              </w:rPr>
              <w:t>烷基化油</w:t>
            </w:r>
          </w:p>
        </w:tc>
        <w:tc>
          <w:tcPr>
            <w:tcW w:type="dxa" w:w="2880"/>
          </w:tcPr>
          <w:p>
            <w:r/>
            <w:r>
              <w:rPr>
                <w:rFonts w:ascii="Noto Sans CJK TC" w:hAnsi="Noto Sans CJK TC" w:eastAsia="Noto Sans CJK TC" w:cs="Noto Sans CJK TC"/>
                <w:b w:val="0"/>
                <w:sz w:val="19"/>
              </w:rPr>
              <w:t>アルキレート</w:t>
            </w:r>
          </w:p>
        </w:tc>
        <w:tc>
          <w:tcPr>
            <w:tcW w:type="dxa" w:w="2880"/>
          </w:tcPr>
          <w:p>
            <w:r/>
            <w:r>
              <w:rPr>
                <w:rFonts w:ascii="Noto Sans CJK TC" w:hAnsi="Noto Sans CJK TC" w:eastAsia="Noto Sans CJK TC" w:cs="Noto Sans CJK TC"/>
                <w:b w:val="0"/>
                <w:sz w:val="19"/>
              </w:rPr>
              <w:t>alkylate</w:t>
            </w:r>
          </w:p>
        </w:tc>
      </w:tr>
      <w:tr>
        <w:tc>
          <w:tcPr>
            <w:tcW w:type="dxa" w:w="2880"/>
          </w:tcPr>
          <w:p>
            <w:r/>
            <w:r>
              <w:rPr>
                <w:rFonts w:ascii="Noto Sans CJK TC" w:hAnsi="Noto Sans CJK TC" w:eastAsia="Noto Sans CJK TC" w:cs="Noto Sans CJK TC"/>
                <w:b w:val="0"/>
                <w:sz w:val="19"/>
              </w:rPr>
              <w:t>流動催化裂解</w:t>
            </w:r>
          </w:p>
        </w:tc>
        <w:tc>
          <w:tcPr>
            <w:tcW w:type="dxa" w:w="2880"/>
          </w:tcPr>
          <w:p>
            <w:r/>
            <w:r>
              <w:rPr>
                <w:rFonts w:ascii="Noto Sans CJK TC" w:hAnsi="Noto Sans CJK TC" w:eastAsia="Noto Sans CJK TC" w:cs="Noto Sans CJK TC"/>
                <w:b w:val="0"/>
                <w:sz w:val="19"/>
              </w:rPr>
              <w:t>流動接触分解</w:t>
            </w:r>
          </w:p>
        </w:tc>
        <w:tc>
          <w:tcPr>
            <w:tcW w:type="dxa" w:w="2880"/>
          </w:tcPr>
          <w:p>
            <w:r/>
            <w:r>
              <w:rPr>
                <w:rFonts w:ascii="Noto Sans CJK TC" w:hAnsi="Noto Sans CJK TC" w:eastAsia="Noto Sans CJK TC" w:cs="Noto Sans CJK TC"/>
                <w:b w:val="0"/>
                <w:sz w:val="19"/>
              </w:rPr>
              <w:t>FCC</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接觸改質用重質ナフサ → 芳香族；輕質ナフサ走異性化；烷基化做不含芳香族的高辛烷值アルキレート。（速查第76・77項）</w:t>
      </w:r>
    </w:p>
    <w:p>
      <w:r>
        <w:rPr>
          <w:rFonts w:ascii="Noto Sans CJK TC" w:hAnsi="Noto Sans CJK TC" w:eastAsia="Noto Sans CJK TC" w:cs="Noto Sans CJK TC"/>
          <w:b/>
          <w:sz w:val="24"/>
        </w:rPr>
        <w:t>R3-Q11</w:t>
      </w:r>
    </w:p>
    <w:p>
      <w:r>
        <w:rPr>
          <w:rFonts w:ascii="Noto Sans CJK TC" w:hAnsi="Noto Sans CJK TC" w:eastAsia="Noto Sans CJK TC" w:cs="Noto Sans CJK TC"/>
          <w:b w:val="0"/>
          <w:i w:val="0"/>
          <w:sz w:val="21"/>
        </w:rPr>
        <w:t xml:space="preserve">主題：石油製品（最も不適切）　</w:t>
      </w:r>
      <w:r>
        <w:rPr>
          <w:rFonts w:ascii="Noto Sans CJK TC" w:hAnsi="Noto Sans CJK TC" w:eastAsia="Noto Sans CJK TC" w:cs="Noto Sans CJK TC"/>
          <w:b/>
          <w:i w:val="0"/>
          <w:sz w:val="21"/>
        </w:rPr>
        <w:t>正解：③</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用戶作答未記錄</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十六烷值：直鏈石蠟易產生自由基 → 易自燃 → </w:t>
      </w:r>
      <w:r>
        <w:rPr>
          <w:rFonts w:ascii="Noto Sans CJK TC" w:hAnsi="Noto Sans CJK TC" w:eastAsia="Noto Sans CJK TC" w:cs="Noto Sans CJK TC"/>
          <w:b/>
          <w:i w:val="0"/>
          <w:sz w:val="21"/>
        </w:rPr>
        <w:t>高</w:t>
      </w:r>
      <w:r>
        <w:rPr>
          <w:rFonts w:ascii="Noto Sans CJK TC" w:hAnsi="Noto Sans CJK TC" w:eastAsia="Noto Sans CJK TC" w:cs="Noto Sans CJK TC"/>
          <w:b w:val="0"/>
          <w:i w:val="0"/>
          <w:sz w:val="21"/>
        </w:rPr>
        <w:t xml:space="preserve">；芳香族共振穩定 → </w:t>
      </w:r>
      <w:r>
        <w:rPr>
          <w:rFonts w:ascii="Noto Sans CJK TC" w:hAnsi="Noto Sans CJK TC" w:eastAsia="Noto Sans CJK TC" w:cs="Noto Sans CJK TC"/>
          <w:b/>
          <w:i w:val="0"/>
          <w:sz w:val="21"/>
        </w:rPr>
        <w:t>低</w:t>
      </w:r>
      <w:r>
        <w:rPr>
          <w:rFonts w:ascii="Noto Sans CJK TC" w:hAnsi="Noto Sans CJK TC" w:eastAsia="Noto Sans CJK TC" w:cs="Noto Sans CJK TC"/>
          <w:b w:val="0"/>
          <w:i w:val="0"/>
          <w:sz w:val="21"/>
        </w:rPr>
        <w:t>（基準：セタン＝100、α-メチルナフタレン＝0）。辛烷值方向相反。</w:t>
      </w:r>
    </w:p>
    <w:p>
      <w:r>
        <w:rPr>
          <w:rFonts w:ascii="Noto Sans CJK TC" w:hAnsi="Noto Sans CJK TC" w:eastAsia="Noto Sans CJK TC" w:cs="Noto Sans CJK TC"/>
          <w:b/>
          <w:i w:val="0"/>
          <w:sz w:val="21"/>
        </w:rPr>
        <w:t>①②④⑤（正確）</w:t>
      </w:r>
      <w:r>
        <w:rPr>
          <w:rFonts w:ascii="Noto Sans CJK TC" w:hAnsi="Noto Sans CJK TC" w:eastAsia="Noto Sans CJK TC" w:cs="Noto Sans CJK TC"/>
          <w:b w:val="0"/>
          <w:i w:val="0"/>
          <w:sz w:val="21"/>
        </w:rPr>
        <w:t xml:space="preserve">　高級汽油 RON 96 以上・一般 89 以上（JIS K 2202）；芳香族多 → 煙點低；重油依動黏度分 1〜3 種（A・B・C）；石油瀝青有直餾（道路）與吹製（防水・工業）。</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十六烷值</w:t>
            </w:r>
          </w:p>
        </w:tc>
        <w:tc>
          <w:tcPr>
            <w:tcW w:type="dxa" w:w="2880"/>
          </w:tcPr>
          <w:p>
            <w:r/>
            <w:r>
              <w:rPr>
                <w:rFonts w:ascii="Noto Sans CJK TC" w:hAnsi="Noto Sans CJK TC" w:eastAsia="Noto Sans CJK TC" w:cs="Noto Sans CJK TC"/>
                <w:b w:val="0"/>
                <w:sz w:val="19"/>
              </w:rPr>
              <w:t>セタン価</w:t>
            </w:r>
          </w:p>
        </w:tc>
        <w:tc>
          <w:tcPr>
            <w:tcW w:type="dxa" w:w="2880"/>
          </w:tcPr>
          <w:p>
            <w:r/>
            <w:r>
              <w:rPr>
                <w:rFonts w:ascii="Noto Sans CJK TC" w:hAnsi="Noto Sans CJK TC" w:eastAsia="Noto Sans CJK TC" w:cs="Noto Sans CJK TC"/>
                <w:b w:val="0"/>
                <w:sz w:val="19"/>
              </w:rPr>
              <w:t>cetane number</w:t>
            </w:r>
          </w:p>
        </w:tc>
      </w:tr>
      <w:tr>
        <w:tc>
          <w:tcPr>
            <w:tcW w:type="dxa" w:w="2880"/>
          </w:tcPr>
          <w:p>
            <w:r/>
            <w:r>
              <w:rPr>
                <w:rFonts w:ascii="Noto Sans CJK TC" w:hAnsi="Noto Sans CJK TC" w:eastAsia="Noto Sans CJK TC" w:cs="Noto Sans CJK TC"/>
                <w:b w:val="0"/>
                <w:sz w:val="19"/>
              </w:rPr>
              <w:t>煙點</w:t>
            </w:r>
          </w:p>
        </w:tc>
        <w:tc>
          <w:tcPr>
            <w:tcW w:type="dxa" w:w="2880"/>
          </w:tcPr>
          <w:p>
            <w:r/>
            <w:r>
              <w:rPr>
                <w:rFonts w:ascii="Noto Sans CJK TC" w:hAnsi="Noto Sans CJK TC" w:eastAsia="Noto Sans CJK TC" w:cs="Noto Sans CJK TC"/>
                <w:b w:val="0"/>
                <w:sz w:val="19"/>
              </w:rPr>
              <w:t>煙点</w:t>
            </w:r>
          </w:p>
        </w:tc>
        <w:tc>
          <w:tcPr>
            <w:tcW w:type="dxa" w:w="2880"/>
          </w:tcPr>
          <w:p>
            <w:r/>
            <w:r>
              <w:rPr>
                <w:rFonts w:ascii="Noto Sans CJK TC" w:hAnsi="Noto Sans CJK TC" w:eastAsia="Noto Sans CJK TC" w:cs="Noto Sans CJK TC"/>
                <w:b w:val="0"/>
                <w:sz w:val="19"/>
              </w:rPr>
              <w:t>smoke point</w:t>
            </w:r>
          </w:p>
        </w:tc>
      </w:tr>
      <w:tr>
        <w:tc>
          <w:tcPr>
            <w:tcW w:type="dxa" w:w="2880"/>
          </w:tcPr>
          <w:p>
            <w:r/>
            <w:r>
              <w:rPr>
                <w:rFonts w:ascii="Noto Sans CJK TC" w:hAnsi="Noto Sans CJK TC" w:eastAsia="Noto Sans CJK TC" w:cs="Noto Sans CJK TC"/>
                <w:b w:val="0"/>
                <w:sz w:val="19"/>
              </w:rPr>
              <w:t>動黏度</w:t>
            </w:r>
          </w:p>
        </w:tc>
        <w:tc>
          <w:tcPr>
            <w:tcW w:type="dxa" w:w="2880"/>
          </w:tcPr>
          <w:p>
            <w:r/>
            <w:r>
              <w:rPr>
                <w:rFonts w:ascii="Noto Sans CJK TC" w:hAnsi="Noto Sans CJK TC" w:eastAsia="Noto Sans CJK TC" w:cs="Noto Sans CJK TC"/>
                <w:b w:val="0"/>
                <w:sz w:val="19"/>
              </w:rPr>
              <w:t>動粘度</w:t>
            </w:r>
          </w:p>
        </w:tc>
        <w:tc>
          <w:tcPr>
            <w:tcW w:type="dxa" w:w="2880"/>
          </w:tcPr>
          <w:p>
            <w:r/>
            <w:r>
              <w:rPr>
                <w:rFonts w:ascii="Noto Sans CJK TC" w:hAnsi="Noto Sans CJK TC" w:eastAsia="Noto Sans CJK TC" w:cs="Noto Sans CJK TC"/>
                <w:b w:val="0"/>
                <w:sz w:val="19"/>
              </w:rPr>
              <w:t>kinematic viscosity</w:t>
            </w:r>
          </w:p>
        </w:tc>
      </w:tr>
      <w:tr>
        <w:tc>
          <w:tcPr>
            <w:tcW w:type="dxa" w:w="2880"/>
          </w:tcPr>
          <w:p>
            <w:r/>
            <w:r>
              <w:rPr>
                <w:rFonts w:ascii="Noto Sans CJK TC" w:hAnsi="Noto Sans CJK TC" w:eastAsia="Noto Sans CJK TC" w:cs="Noto Sans CJK TC"/>
                <w:b w:val="0"/>
                <w:sz w:val="19"/>
              </w:rPr>
              <w:t>吹製瀝青</w:t>
            </w:r>
          </w:p>
        </w:tc>
        <w:tc>
          <w:tcPr>
            <w:tcW w:type="dxa" w:w="2880"/>
          </w:tcPr>
          <w:p>
            <w:r/>
            <w:r>
              <w:rPr>
                <w:rFonts w:ascii="Noto Sans CJK TC" w:hAnsi="Noto Sans CJK TC" w:eastAsia="Noto Sans CJK TC" w:cs="Noto Sans CJK TC"/>
                <w:b w:val="0"/>
                <w:sz w:val="19"/>
              </w:rPr>
              <w:t>ブローンアスファルト</w:t>
            </w:r>
          </w:p>
        </w:tc>
        <w:tc>
          <w:tcPr>
            <w:tcW w:type="dxa" w:w="2880"/>
          </w:tcPr>
          <w:p>
            <w:r/>
            <w:r>
              <w:rPr>
                <w:rFonts w:ascii="Noto Sans CJK TC" w:hAnsi="Noto Sans CJK TC" w:eastAsia="Noto Sans CJK TC" w:cs="Noto Sans CJK TC"/>
                <w:b w:val="0"/>
                <w:sz w:val="19"/>
              </w:rPr>
              <w:t>blown asphalt</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柴油要易自燃：石蠟系十六烷值高、芳香族低；辛烷值相反；芳香族多煙點低。（速查第8項）</w:t>
      </w:r>
    </w:p>
    <w:p>
      <w:r>
        <w:rPr>
          <w:rFonts w:ascii="Noto Sans CJK TC" w:hAnsi="Noto Sans CJK TC" w:eastAsia="Noto Sans CJK TC" w:cs="Noto Sans CJK TC"/>
          <w:b/>
          <w:sz w:val="24"/>
        </w:rPr>
        <w:t>R3-Q12</w:t>
      </w:r>
    </w:p>
    <w:p>
      <w:r>
        <w:rPr>
          <w:rFonts w:ascii="Noto Sans CJK TC" w:hAnsi="Noto Sans CJK TC" w:eastAsia="Noto Sans CJK TC" w:cs="Noto Sans CJK TC"/>
          <w:b w:val="0"/>
          <w:i w:val="0"/>
          <w:sz w:val="21"/>
        </w:rPr>
        <w:t xml:space="preserve">主題：潤滑油（最も不適切）　</w:t>
      </w:r>
      <w:r>
        <w:rPr>
          <w:rFonts w:ascii="Noto Sans CJK TC" w:hAnsi="Noto Sans CJK TC" w:eastAsia="Noto Sans CJK TC" w:cs="Noto Sans CJK TC"/>
          <w:b/>
          <w:i w:val="0"/>
          <w:sz w:val="21"/>
        </w:rPr>
        <w:t>正解：④</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用戶作答未記錄</w:t>
      </w:r>
    </w:p>
    <w:p>
      <w:r>
        <w:rPr>
          <w:rFonts w:ascii="Noto Sans CJK TC" w:hAnsi="Noto Sans CJK TC" w:eastAsia="Noto Sans CJK TC" w:cs="Noto Sans CJK TC"/>
          <w:b/>
          <w:i w:val="0"/>
          <w:sz w:val="21"/>
        </w:rPr>
        <w:t>重複題</w:t>
      </w:r>
      <w:r>
        <w:rPr>
          <w:rFonts w:ascii="Noto Sans CJK TC" w:hAnsi="Noto Sans CJK TC" w:eastAsia="Noto Sans CJK TC" w:cs="Noto Sans CJK TC"/>
          <w:b w:val="0"/>
          <w:i w:val="0"/>
          <w:sz w:val="21"/>
        </w:rPr>
        <w:t xml:space="preserve">　與 </w:t>
      </w:r>
      <w:r>
        <w:rPr>
          <w:rFonts w:ascii="Noto Sans CJK TC" w:hAnsi="Noto Sans CJK TC" w:eastAsia="Noto Sans CJK TC" w:cs="Noto Sans CJK TC"/>
          <w:b/>
          <w:i w:val="0"/>
          <w:sz w:val="21"/>
        </w:rPr>
        <w:t>H27-Q12</w:t>
      </w:r>
      <w:r>
        <w:rPr>
          <w:rFonts w:ascii="Noto Sans CJK TC" w:hAnsi="Noto Sans CJK TC" w:eastAsia="Noto Sans CJK TC" w:cs="Noto Sans CJK TC"/>
          <w:b w:val="0"/>
          <w:i w:val="0"/>
          <w:sz w:val="21"/>
        </w:rPr>
        <w:t xml:space="preserve"> 同框架（速查第113項）；更早一批「問12 潤滑油」錯誤點為 ATF↔CVT。本次錯誤選項 ④：冷凍機油需低溫性能 → 用</w:t>
      </w:r>
      <w:r>
        <w:rPr>
          <w:rFonts w:ascii="Noto Sans CJK TC" w:hAnsi="Noto Sans CJK TC" w:eastAsia="Noto Sans CJK TC" w:cs="Noto Sans CJK TC"/>
          <w:b/>
          <w:i w:val="0"/>
          <w:sz w:val="21"/>
        </w:rPr>
        <w:t>ナフテン系</w:t>
      </w:r>
      <w:r>
        <w:rPr>
          <w:rFonts w:ascii="Noto Sans CJK TC" w:hAnsi="Noto Sans CJK TC" w:eastAsia="Noto Sans CJK TC" w:cs="Noto Sans CJK TC"/>
          <w:b w:val="0"/>
          <w:i w:val="0"/>
          <w:sz w:val="21"/>
        </w:rPr>
        <w:t>（無蠟、流動點低）或 HFC 用酯系合成油，不是パラフィン系。前半與後半因果矛盾即可判錯。</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冷凍機油</w:t>
            </w:r>
          </w:p>
        </w:tc>
        <w:tc>
          <w:tcPr>
            <w:tcW w:type="dxa" w:w="2880"/>
          </w:tcPr>
          <w:p>
            <w:r/>
            <w:r>
              <w:rPr>
                <w:rFonts w:ascii="Noto Sans CJK TC" w:hAnsi="Noto Sans CJK TC" w:eastAsia="Noto Sans CJK TC" w:cs="Noto Sans CJK TC"/>
                <w:b w:val="0"/>
                <w:sz w:val="19"/>
              </w:rPr>
              <w:t>冷凍機油</w:t>
            </w:r>
          </w:p>
        </w:tc>
        <w:tc>
          <w:tcPr>
            <w:tcW w:type="dxa" w:w="2880"/>
          </w:tcPr>
          <w:p>
            <w:r/>
            <w:r>
              <w:rPr>
                <w:rFonts w:ascii="Noto Sans CJK TC" w:hAnsi="Noto Sans CJK TC" w:eastAsia="Noto Sans CJK TC" w:cs="Noto Sans CJK TC"/>
                <w:b w:val="0"/>
                <w:sz w:val="19"/>
              </w:rPr>
              <w:t>refrigeration oil</w:t>
            </w:r>
          </w:p>
        </w:tc>
      </w:tr>
      <w:tr>
        <w:tc>
          <w:tcPr>
            <w:tcW w:type="dxa" w:w="2880"/>
          </w:tcPr>
          <w:p>
            <w:r/>
            <w:r>
              <w:rPr>
                <w:rFonts w:ascii="Noto Sans CJK TC" w:hAnsi="Noto Sans CJK TC" w:eastAsia="Noto Sans CJK TC" w:cs="Noto Sans CJK TC"/>
                <w:b w:val="0"/>
                <w:sz w:val="19"/>
              </w:rPr>
              <w:t>環烷系</w:t>
            </w:r>
          </w:p>
        </w:tc>
        <w:tc>
          <w:tcPr>
            <w:tcW w:type="dxa" w:w="2880"/>
          </w:tcPr>
          <w:p>
            <w:r/>
            <w:r>
              <w:rPr>
                <w:rFonts w:ascii="Noto Sans CJK TC" w:hAnsi="Noto Sans CJK TC" w:eastAsia="Noto Sans CJK TC" w:cs="Noto Sans CJK TC"/>
                <w:b w:val="0"/>
                <w:sz w:val="19"/>
              </w:rPr>
              <w:t>ナフテン系</w:t>
            </w:r>
          </w:p>
        </w:tc>
        <w:tc>
          <w:tcPr>
            <w:tcW w:type="dxa" w:w="2880"/>
          </w:tcPr>
          <w:p>
            <w:r/>
            <w:r>
              <w:rPr>
                <w:rFonts w:ascii="Noto Sans CJK TC" w:hAnsi="Noto Sans CJK TC" w:eastAsia="Noto Sans CJK TC" w:cs="Noto Sans CJK TC"/>
                <w:b w:val="0"/>
                <w:sz w:val="19"/>
              </w:rPr>
              <w:t>naphthenic</w:t>
            </w:r>
          </w:p>
        </w:tc>
      </w:tr>
      <w:tr>
        <w:tc>
          <w:tcPr>
            <w:tcW w:type="dxa" w:w="2880"/>
          </w:tcPr>
          <w:p>
            <w:r/>
            <w:r>
              <w:rPr>
                <w:rFonts w:ascii="Noto Sans CJK TC" w:hAnsi="Noto Sans CJK TC" w:eastAsia="Noto Sans CJK TC" w:cs="Noto Sans CJK TC"/>
                <w:b w:val="0"/>
                <w:sz w:val="19"/>
              </w:rPr>
              <w:t>流動點</w:t>
            </w:r>
          </w:p>
        </w:tc>
        <w:tc>
          <w:tcPr>
            <w:tcW w:type="dxa" w:w="2880"/>
          </w:tcPr>
          <w:p>
            <w:r/>
            <w:r>
              <w:rPr>
                <w:rFonts w:ascii="Noto Sans CJK TC" w:hAnsi="Noto Sans CJK TC" w:eastAsia="Noto Sans CJK TC" w:cs="Noto Sans CJK TC"/>
                <w:b w:val="0"/>
                <w:sz w:val="19"/>
              </w:rPr>
              <w:t>流動点</w:t>
            </w:r>
          </w:p>
        </w:tc>
        <w:tc>
          <w:tcPr>
            <w:tcW w:type="dxa" w:w="2880"/>
          </w:tcPr>
          <w:p>
            <w:r/>
            <w:r>
              <w:rPr>
                <w:rFonts w:ascii="Noto Sans CJK TC" w:hAnsi="Noto Sans CJK TC" w:eastAsia="Noto Sans CJK TC" w:cs="Noto Sans CJK TC"/>
                <w:b w:val="0"/>
                <w:sz w:val="19"/>
              </w:rPr>
              <w:t>pour point</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石蠟系含蠟、低溫凝固 → 冷凍機油・絕緣油用環烷系；石蠟系黏度指數高 → 引擎油。（速查第113項）</w:t>
      </w:r>
    </w:p>
    <w:p>
      <w:r>
        <w:rPr>
          <w:rFonts w:ascii="Noto Sans CJK TC" w:hAnsi="Noto Sans CJK TC" w:eastAsia="Noto Sans CJK TC" w:cs="Noto Sans CJK TC"/>
          <w:b/>
          <w:sz w:val="24"/>
        </w:rPr>
        <w:t>R3-Q13</w:t>
      </w:r>
    </w:p>
    <w:p>
      <w:r>
        <w:rPr>
          <w:rFonts w:ascii="Noto Sans CJK TC" w:hAnsi="Noto Sans CJK TC" w:eastAsia="Noto Sans CJK TC" w:cs="Noto Sans CJK TC"/>
          <w:b w:val="0"/>
          <w:i w:val="0"/>
          <w:sz w:val="21"/>
        </w:rPr>
        <w:t xml:space="preserve">主題：石炭（最も不適切）　</w:t>
      </w:r>
      <w:r>
        <w:rPr>
          <w:rFonts w:ascii="Noto Sans CJK TC" w:hAnsi="Noto Sans CJK TC" w:eastAsia="Noto Sans CJK TC" w:cs="Noto Sans CJK TC"/>
          <w:b/>
          <w:i w:val="0"/>
          <w:sz w:val="21"/>
        </w:rPr>
        <w:t>正解：③</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⑤）</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褐炭石炭化度低 → 揮發分多・含氧官能基多・孔隙多 → 著火點</w:t>
      </w:r>
      <w:r>
        <w:rPr>
          <w:rFonts w:ascii="Noto Sans CJK TC" w:hAnsi="Noto Sans CJK TC" w:eastAsia="Noto Sans CJK TC" w:cs="Noto Sans CJK TC"/>
          <w:b/>
          <w:i w:val="0"/>
          <w:sz w:val="21"/>
        </w:rPr>
        <w:t>低</w:t>
      </w:r>
      <w:r>
        <w:rPr>
          <w:rFonts w:ascii="Noto Sans CJK TC" w:hAnsi="Noto Sans CJK TC" w:eastAsia="Noto Sans CJK TC" w:cs="Noto Sans CJK TC"/>
          <w:b w:val="0"/>
          <w:i w:val="0"/>
          <w:sz w:val="21"/>
        </w:rPr>
        <w:t>（約 250〜300℃；瀝青炭約 300〜400℃、無煙炭約 400〜500℃），亦易自然發火。</w:t>
      </w:r>
    </w:p>
    <w:p>
      <w:r>
        <w:rPr>
          <w:rFonts w:ascii="Noto Sans CJK TC" w:hAnsi="Noto Sans CJK TC" w:eastAsia="Noto Sans CJK TC" w:cs="Noto Sans CJK TC"/>
          <w:b/>
          <w:i w:val="0"/>
          <w:sz w:val="21"/>
        </w:rPr>
        <w:t>⑤（正確）</w:t>
      </w:r>
      <w:r>
        <w:rPr>
          <w:rFonts w:ascii="Noto Sans CJK TC" w:hAnsi="Noto Sans CJK TC" w:eastAsia="Noto Sans CJK TC" w:cs="Noto Sans CJK TC"/>
          <w:b w:val="0"/>
          <w:i w:val="0"/>
          <w:sz w:val="21"/>
        </w:rPr>
        <w:t xml:space="preserve">　中國・印度等大產國即大消費國；國際貿易量只占產量一成多（石油過半）。日本幾乎全量進口是特例。</w:t>
      </w:r>
    </w:p>
    <w:p>
      <w:r>
        <w:rPr>
          <w:rFonts w:ascii="Noto Sans CJK TC" w:hAnsi="Noto Sans CJK TC" w:eastAsia="Noto Sans CJK TC" w:cs="Noto Sans CJK TC"/>
          <w:b/>
          <w:i w:val="0"/>
          <w:sz w:val="21"/>
        </w:rPr>
        <w:t>①②④（正確）</w:t>
      </w:r>
      <w:r>
        <w:rPr>
          <w:rFonts w:ascii="Noto Sans CJK TC" w:hAnsi="Noto Sans CJK TC" w:eastAsia="Noto Sans CJK TC" w:cs="Noto Sans CJK TC"/>
          <w:b w:val="0"/>
          <w:i w:val="0"/>
          <w:sz w:val="21"/>
        </w:rPr>
        <w:t xml:space="preserve">　石炭化：O・H 脫除、芳香環縮合發達（褐炭 → 亞瀝青炭 → 瀝青炭 → 無煙炭）；原料炭＝強黏結性、製焦炭；微粉炭燃燒為燃煤發電主流。</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著火點方向判斷正確，但用日本的進口構造套用到全球貿易構造。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褐炭</w:t>
            </w:r>
          </w:p>
        </w:tc>
        <w:tc>
          <w:tcPr>
            <w:tcW w:type="dxa" w:w="2880"/>
          </w:tcPr>
          <w:p>
            <w:r/>
            <w:r>
              <w:rPr>
                <w:rFonts w:ascii="Noto Sans CJK TC" w:hAnsi="Noto Sans CJK TC" w:eastAsia="Noto Sans CJK TC" w:cs="Noto Sans CJK TC"/>
                <w:b w:val="0"/>
                <w:sz w:val="19"/>
              </w:rPr>
              <w:t>褐炭</w:t>
            </w:r>
          </w:p>
        </w:tc>
        <w:tc>
          <w:tcPr>
            <w:tcW w:type="dxa" w:w="2880"/>
          </w:tcPr>
          <w:p>
            <w:r/>
            <w:r>
              <w:rPr>
                <w:rFonts w:ascii="Noto Sans CJK TC" w:hAnsi="Noto Sans CJK TC" w:eastAsia="Noto Sans CJK TC" w:cs="Noto Sans CJK TC"/>
                <w:b w:val="0"/>
                <w:sz w:val="19"/>
              </w:rPr>
              <w:t>lignite</w:t>
            </w:r>
          </w:p>
        </w:tc>
      </w:tr>
      <w:tr>
        <w:tc>
          <w:tcPr>
            <w:tcW w:type="dxa" w:w="2880"/>
          </w:tcPr>
          <w:p>
            <w:r/>
            <w:r>
              <w:rPr>
                <w:rFonts w:ascii="Noto Sans CJK TC" w:hAnsi="Noto Sans CJK TC" w:eastAsia="Noto Sans CJK TC" w:cs="Noto Sans CJK TC"/>
                <w:b w:val="0"/>
                <w:sz w:val="19"/>
              </w:rPr>
              <w:t>揮發分</w:t>
            </w:r>
          </w:p>
        </w:tc>
        <w:tc>
          <w:tcPr>
            <w:tcW w:type="dxa" w:w="2880"/>
          </w:tcPr>
          <w:p>
            <w:r/>
            <w:r>
              <w:rPr>
                <w:rFonts w:ascii="Noto Sans CJK TC" w:hAnsi="Noto Sans CJK TC" w:eastAsia="Noto Sans CJK TC" w:cs="Noto Sans CJK TC"/>
                <w:b w:val="0"/>
                <w:sz w:val="19"/>
              </w:rPr>
              <w:t>揮発分</w:t>
            </w:r>
          </w:p>
        </w:tc>
        <w:tc>
          <w:tcPr>
            <w:tcW w:type="dxa" w:w="2880"/>
          </w:tcPr>
          <w:p>
            <w:r/>
            <w:r>
              <w:rPr>
                <w:rFonts w:ascii="Noto Sans CJK TC" w:hAnsi="Noto Sans CJK TC" w:eastAsia="Noto Sans CJK TC" w:cs="Noto Sans CJK TC"/>
                <w:b w:val="0"/>
                <w:sz w:val="19"/>
              </w:rPr>
              <w:t>volatile matter</w:t>
            </w:r>
          </w:p>
        </w:tc>
      </w:tr>
      <w:tr>
        <w:tc>
          <w:tcPr>
            <w:tcW w:type="dxa" w:w="2880"/>
          </w:tcPr>
          <w:p>
            <w:r/>
            <w:r>
              <w:rPr>
                <w:rFonts w:ascii="Noto Sans CJK TC" w:hAnsi="Noto Sans CJK TC" w:eastAsia="Noto Sans CJK TC" w:cs="Noto Sans CJK TC"/>
                <w:b w:val="0"/>
                <w:sz w:val="19"/>
              </w:rPr>
              <w:t>著火點</w:t>
            </w:r>
          </w:p>
        </w:tc>
        <w:tc>
          <w:tcPr>
            <w:tcW w:type="dxa" w:w="2880"/>
          </w:tcPr>
          <w:p>
            <w:r/>
            <w:r>
              <w:rPr>
                <w:rFonts w:ascii="Noto Sans CJK TC" w:hAnsi="Noto Sans CJK TC" w:eastAsia="Noto Sans CJK TC" w:cs="Noto Sans CJK TC"/>
                <w:b w:val="0"/>
                <w:sz w:val="19"/>
              </w:rPr>
              <w:t>着火点</w:t>
            </w:r>
          </w:p>
        </w:tc>
        <w:tc>
          <w:tcPr>
            <w:tcW w:type="dxa" w:w="2880"/>
          </w:tcPr>
          <w:p>
            <w:r/>
            <w:r>
              <w:rPr>
                <w:rFonts w:ascii="Noto Sans CJK TC" w:hAnsi="Noto Sans CJK TC" w:eastAsia="Noto Sans CJK TC" w:cs="Noto Sans CJK TC"/>
                <w:b w:val="0"/>
                <w:sz w:val="19"/>
              </w:rPr>
              <w:t>ignition point</w:t>
            </w:r>
          </w:p>
        </w:tc>
      </w:tr>
      <w:tr>
        <w:tc>
          <w:tcPr>
            <w:tcW w:type="dxa" w:w="2880"/>
          </w:tcPr>
          <w:p>
            <w:r/>
            <w:r>
              <w:rPr>
                <w:rFonts w:ascii="Noto Sans CJK TC" w:hAnsi="Noto Sans CJK TC" w:eastAsia="Noto Sans CJK TC" w:cs="Noto Sans CJK TC"/>
                <w:b w:val="0"/>
                <w:sz w:val="19"/>
              </w:rPr>
              <w:t>自然發火</w:t>
            </w:r>
          </w:p>
        </w:tc>
        <w:tc>
          <w:tcPr>
            <w:tcW w:type="dxa" w:w="2880"/>
          </w:tcPr>
          <w:p>
            <w:r/>
            <w:r>
              <w:rPr>
                <w:rFonts w:ascii="Noto Sans CJK TC" w:hAnsi="Noto Sans CJK TC" w:eastAsia="Noto Sans CJK TC" w:cs="Noto Sans CJK TC"/>
                <w:b w:val="0"/>
                <w:sz w:val="19"/>
              </w:rPr>
              <w:t>自然発火</w:t>
            </w:r>
          </w:p>
        </w:tc>
        <w:tc>
          <w:tcPr>
            <w:tcW w:type="dxa" w:w="2880"/>
          </w:tcPr>
          <w:p>
            <w:r/>
            <w:r>
              <w:rPr>
                <w:rFonts w:ascii="Noto Sans CJK TC" w:hAnsi="Noto Sans CJK TC" w:eastAsia="Noto Sans CJK TC" w:cs="Noto Sans CJK TC"/>
                <w:b w:val="0"/>
                <w:sz w:val="19"/>
              </w:rPr>
              <w:t>spontaneous combustion</w:t>
            </w:r>
          </w:p>
        </w:tc>
      </w:tr>
      <w:tr>
        <w:tc>
          <w:tcPr>
            <w:tcW w:type="dxa" w:w="2880"/>
          </w:tcPr>
          <w:p>
            <w:r/>
            <w:r>
              <w:rPr>
                <w:rFonts w:ascii="Noto Sans CJK TC" w:hAnsi="Noto Sans CJK TC" w:eastAsia="Noto Sans CJK TC" w:cs="Noto Sans CJK TC"/>
                <w:b w:val="0"/>
                <w:sz w:val="19"/>
              </w:rPr>
              <w:t>原料炭</w:t>
            </w:r>
          </w:p>
        </w:tc>
        <w:tc>
          <w:tcPr>
            <w:tcW w:type="dxa" w:w="2880"/>
          </w:tcPr>
          <w:p>
            <w:r/>
            <w:r>
              <w:rPr>
                <w:rFonts w:ascii="Noto Sans CJK TC" w:hAnsi="Noto Sans CJK TC" w:eastAsia="Noto Sans CJK TC" w:cs="Noto Sans CJK TC"/>
                <w:b w:val="0"/>
                <w:sz w:val="19"/>
              </w:rPr>
              <w:t>原料炭</w:t>
            </w:r>
          </w:p>
        </w:tc>
        <w:tc>
          <w:tcPr>
            <w:tcW w:type="dxa" w:w="2880"/>
          </w:tcPr>
          <w:p>
            <w:r/>
            <w:r>
              <w:rPr>
                <w:rFonts w:ascii="Noto Sans CJK TC" w:hAnsi="Noto Sans CJK TC" w:eastAsia="Noto Sans CJK TC" w:cs="Noto Sans CJK TC"/>
                <w:b w:val="0"/>
                <w:sz w:val="19"/>
              </w:rPr>
              <w:t>coking coal</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石炭化度低 → 揮發分多 → 著火點低、易自然發火；煤炭國際貿易只占產量一成多。（速查第114・80項）</w:t>
      </w:r>
    </w:p>
    <w:p>
      <w:r>
        <w:rPr>
          <w:rFonts w:ascii="Noto Sans CJK TC" w:hAnsi="Noto Sans CJK TC" w:eastAsia="Noto Sans CJK TC" w:cs="Noto Sans CJK TC"/>
          <w:b/>
          <w:sz w:val="24"/>
        </w:rPr>
        <w:t>R3-Q14</w:t>
      </w:r>
    </w:p>
    <w:p>
      <w:r>
        <w:rPr>
          <w:rFonts w:ascii="Noto Sans CJK TC" w:hAnsi="Noto Sans CJK TC" w:eastAsia="Noto Sans CJK TC" w:cs="Noto Sans CJK TC"/>
          <w:b w:val="0"/>
          <w:i w:val="0"/>
          <w:sz w:val="21"/>
        </w:rPr>
        <w:t xml:space="preserve">主題：數平均分子量 Mn・重量平均分子量 Mw 計算　</w:t>
      </w:r>
      <w:r>
        <w:rPr>
          <w:rFonts w:ascii="Noto Sans CJK TC" w:hAnsi="Noto Sans CJK TC" w:eastAsia="Noto Sans CJK TC" w:cs="Noto Sans CJK TC"/>
          <w:b/>
          <w:i w:val="0"/>
          <w:sz w:val="21"/>
        </w:rPr>
        <w:t>正解：①</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各 1 mol</w:t>
      </w:r>
      <w:r>
        <w:rPr>
          <w:rFonts w:ascii="Noto Sans CJK TC" w:hAnsi="Noto Sans CJK TC" w:eastAsia="Noto Sans CJK TC" w:cs="Noto Sans CJK TC"/>
          <w:b w:val="0"/>
          <w:i w:val="0"/>
          <w:sz w:val="21"/>
        </w:rPr>
        <w:t xml:space="preserve">　Mn＝(10,000＋1,000)÷2＝</w:t>
      </w:r>
      <w:r>
        <w:rPr>
          <w:rFonts w:ascii="Noto Sans CJK TC" w:hAnsi="Noto Sans CJK TC" w:eastAsia="Noto Sans CJK TC" w:cs="Noto Sans CJK TC"/>
          <w:b/>
          <w:i w:val="0"/>
          <w:sz w:val="21"/>
        </w:rPr>
        <w:t>5,500</w:t>
      </w:r>
      <w:r>
        <w:rPr>
          <w:rFonts w:ascii="Noto Sans CJK TC" w:hAnsi="Noto Sans CJK TC" w:eastAsia="Noto Sans CJK TC" w:cs="Noto Sans CJK TC"/>
          <w:b w:val="0"/>
          <w:i w:val="0"/>
          <w:sz w:val="21"/>
        </w:rPr>
        <w:t>；Mw＝(10,000²＋1,000²)÷11,000＝101,000,000÷11,000＝</w:t>
      </w:r>
      <w:r>
        <w:rPr>
          <w:rFonts w:ascii="Noto Sans CJK TC" w:hAnsi="Noto Sans CJK TC" w:eastAsia="Noto Sans CJK TC" w:cs="Noto Sans CJK TC"/>
          <w:b/>
          <w:i w:val="0"/>
          <w:sz w:val="21"/>
        </w:rPr>
        <w:t>9,182</w:t>
      </w:r>
      <w:r>
        <w:rPr>
          <w:rFonts w:ascii="Noto Sans CJK TC" w:hAnsi="Noto Sans CJK TC" w:eastAsia="Noto Sans CJK TC" w:cs="Noto Sans CJK TC"/>
          <w:b w:val="0"/>
          <w:i w:val="0"/>
          <w:sz w:val="21"/>
        </w:rPr>
        <w:t>。</w:t>
      </w:r>
    </w:p>
    <w:p>
      <w:r>
        <w:rPr>
          <w:rFonts w:ascii="Noto Sans CJK TC" w:hAnsi="Noto Sans CJK TC" w:eastAsia="Noto Sans CJK TC" w:cs="Noto Sans CJK TC"/>
          <w:b/>
          <w:i w:val="0"/>
          <w:sz w:val="21"/>
        </w:rPr>
        <w:t>各 1 g</w:t>
      </w:r>
      <w:r>
        <w:rPr>
          <w:rFonts w:ascii="Noto Sans CJK TC" w:hAnsi="Noto Sans CJK TC" w:eastAsia="Noto Sans CJK TC" w:cs="Noto Sans CJK TC"/>
          <w:b w:val="0"/>
          <w:i w:val="0"/>
          <w:sz w:val="21"/>
        </w:rPr>
        <w:t xml:space="preserve">　莫耳數 0.0001＋0.001＝0.0011 mol；Mn＝2 g÷0.0011 mol＝</w:t>
      </w:r>
      <w:r>
        <w:rPr>
          <w:rFonts w:ascii="Noto Sans CJK TC" w:hAnsi="Noto Sans CJK TC" w:eastAsia="Noto Sans CJK TC" w:cs="Noto Sans CJK TC"/>
          <w:b/>
          <w:i w:val="0"/>
          <w:sz w:val="21"/>
        </w:rPr>
        <w:t>1,818</w:t>
      </w:r>
      <w:r>
        <w:rPr>
          <w:rFonts w:ascii="Noto Sans CJK TC" w:hAnsi="Noto Sans CJK TC" w:eastAsia="Noto Sans CJK TC" w:cs="Noto Sans CJK TC"/>
          <w:b w:val="0"/>
          <w:i w:val="0"/>
          <w:sz w:val="21"/>
        </w:rPr>
        <w:t>；Mw＝(1×10,000＋1×1,000)÷2＝</w:t>
      </w:r>
      <w:r>
        <w:rPr>
          <w:rFonts w:ascii="Noto Sans CJK TC" w:hAnsi="Noto Sans CJK TC" w:eastAsia="Noto Sans CJK TC" w:cs="Noto Sans CJK TC"/>
          <w:b/>
          <w:i w:val="0"/>
          <w:sz w:val="21"/>
        </w:rPr>
        <w:t>5,500</w:t>
      </w:r>
      <w:r>
        <w:rPr>
          <w:rFonts w:ascii="Noto Sans CJK TC" w:hAnsi="Noto Sans CJK TC" w:eastAsia="Noto Sans CJK TC" w:cs="Noto Sans CJK TC"/>
          <w:b w:val="0"/>
          <w:i w:val="0"/>
          <w:sz w:val="21"/>
        </w:rPr>
        <w:t>。</w:t>
      </w:r>
    </w:p>
    <w:p>
      <w:r>
        <w:rPr>
          <w:rFonts w:ascii="Noto Sans CJK TC" w:hAnsi="Noto Sans CJK TC" w:eastAsia="Noto Sans CJK TC" w:cs="Noto Sans CJK TC"/>
          <w:b/>
          <w:i w:val="0"/>
          <w:sz w:val="21"/>
        </w:rPr>
        <w:t>快速排除</w:t>
      </w:r>
      <w:r>
        <w:rPr>
          <w:rFonts w:ascii="Noto Sans CJK TC" w:hAnsi="Noto Sans CJK TC" w:eastAsia="Noto Sans CJK TC" w:cs="Noto Sans CJK TC"/>
          <w:b w:val="0"/>
          <w:i w:val="0"/>
          <w:sz w:val="21"/>
        </w:rPr>
        <w:t xml:space="preserve">　Mw ≥ Mn 恆成立 → ③（エ&lt;ウ）・⑤（カ&lt;オ）・④（符號錯且エ&lt;ウ）皆不可能；② 符號對應錯。同莫耳混合的 Mn＝同重量混合的 Mw（皆算術平均）。與 H27-Q14 同框架。</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數平均分子量</w:t>
            </w:r>
          </w:p>
        </w:tc>
        <w:tc>
          <w:tcPr>
            <w:tcW w:type="dxa" w:w="2880"/>
          </w:tcPr>
          <w:p>
            <w:r/>
            <w:r>
              <w:rPr>
                <w:rFonts w:ascii="Noto Sans CJK TC" w:hAnsi="Noto Sans CJK TC" w:eastAsia="Noto Sans CJK TC" w:cs="Noto Sans CJK TC"/>
                <w:b w:val="0"/>
                <w:sz w:val="19"/>
              </w:rPr>
              <w:t>数平均分子量</w:t>
            </w:r>
          </w:p>
        </w:tc>
        <w:tc>
          <w:tcPr>
            <w:tcW w:type="dxa" w:w="2880"/>
          </w:tcPr>
          <w:p>
            <w:r/>
            <w:r>
              <w:rPr>
                <w:rFonts w:ascii="Noto Sans CJK TC" w:hAnsi="Noto Sans CJK TC" w:eastAsia="Noto Sans CJK TC" w:cs="Noto Sans CJK TC"/>
                <w:b w:val="0"/>
                <w:sz w:val="19"/>
              </w:rPr>
              <w:t>number-average molecular weight</w:t>
            </w:r>
          </w:p>
        </w:tc>
      </w:tr>
      <w:tr>
        <w:tc>
          <w:tcPr>
            <w:tcW w:type="dxa" w:w="2880"/>
          </w:tcPr>
          <w:p>
            <w:r/>
            <w:r>
              <w:rPr>
                <w:rFonts w:ascii="Noto Sans CJK TC" w:hAnsi="Noto Sans CJK TC" w:eastAsia="Noto Sans CJK TC" w:cs="Noto Sans CJK TC"/>
                <w:b w:val="0"/>
                <w:sz w:val="19"/>
              </w:rPr>
              <w:t>重量平均分子量</w:t>
            </w:r>
          </w:p>
        </w:tc>
        <w:tc>
          <w:tcPr>
            <w:tcW w:type="dxa" w:w="2880"/>
          </w:tcPr>
          <w:p>
            <w:r/>
            <w:r>
              <w:rPr>
                <w:rFonts w:ascii="Noto Sans CJK TC" w:hAnsi="Noto Sans CJK TC" w:eastAsia="Noto Sans CJK TC" w:cs="Noto Sans CJK TC"/>
                <w:b w:val="0"/>
                <w:sz w:val="19"/>
              </w:rPr>
              <w:t>重量平均分子量</w:t>
            </w:r>
          </w:p>
        </w:tc>
        <w:tc>
          <w:tcPr>
            <w:tcW w:type="dxa" w:w="2880"/>
          </w:tcPr>
          <w:p>
            <w:r/>
            <w:r>
              <w:rPr>
                <w:rFonts w:ascii="Noto Sans CJK TC" w:hAnsi="Noto Sans CJK TC" w:eastAsia="Noto Sans CJK TC" w:cs="Noto Sans CJK TC"/>
                <w:b w:val="0"/>
                <w:sz w:val="19"/>
              </w:rPr>
              <w:t>weight-average molecular weight</w:t>
            </w:r>
          </w:p>
        </w:tc>
      </w:tr>
      <w:tr>
        <w:tc>
          <w:tcPr>
            <w:tcW w:type="dxa" w:w="2880"/>
          </w:tcPr>
          <w:p>
            <w:r/>
            <w:r>
              <w:rPr>
                <w:rFonts w:ascii="Noto Sans CJK TC" w:hAnsi="Noto Sans CJK TC" w:eastAsia="Noto Sans CJK TC" w:cs="Noto Sans CJK TC"/>
                <w:b w:val="0"/>
                <w:sz w:val="19"/>
              </w:rPr>
              <w:t>多分散度</w:t>
            </w:r>
          </w:p>
        </w:tc>
        <w:tc>
          <w:tcPr>
            <w:tcW w:type="dxa" w:w="2880"/>
          </w:tcPr>
          <w:p>
            <w:r/>
            <w:r>
              <w:rPr>
                <w:rFonts w:ascii="Noto Sans CJK TC" w:hAnsi="Noto Sans CJK TC" w:eastAsia="Noto Sans CJK TC" w:cs="Noto Sans CJK TC"/>
                <w:b w:val="0"/>
                <w:sz w:val="19"/>
              </w:rPr>
              <w:t>多分散度</w:t>
            </w:r>
          </w:p>
        </w:tc>
        <w:tc>
          <w:tcPr>
            <w:tcW w:type="dxa" w:w="2880"/>
          </w:tcPr>
          <w:p>
            <w:r/>
            <w:r>
              <w:rPr>
                <w:rFonts w:ascii="Noto Sans CJK TC" w:hAnsi="Noto Sans CJK TC" w:eastAsia="Noto Sans CJK TC" w:cs="Noto Sans CJK TC"/>
                <w:b w:val="0"/>
                <w:sz w:val="19"/>
              </w:rPr>
              <w:t>polydispersity index</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Mn 以莫耳加權、Mw 以重量加權；Mw ≥ Mn 可直接排除。（速查第81項）</w:t>
      </w:r>
    </w:p>
    <w:p>
      <w:r>
        <w:rPr>
          <w:rFonts w:ascii="Noto Sans CJK TC" w:hAnsi="Noto Sans CJK TC" w:eastAsia="Noto Sans CJK TC" w:cs="Noto Sans CJK TC"/>
          <w:b/>
          <w:sz w:val="24"/>
        </w:rPr>
        <w:t>R3（問8〜問14）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Q8</w:t>
            </w:r>
          </w:p>
        </w:tc>
        <w:tc>
          <w:tcPr>
            <w:tcW w:type="dxa" w:w="2880"/>
          </w:tcPr>
          <w:p>
            <w:r/>
            <w:r>
              <w:rPr>
                <w:rFonts w:ascii="Noto Sans CJK TC" w:hAnsi="Noto Sans CJK TC" w:eastAsia="Noto Sans CJK TC" w:cs="Noto Sans CJK TC"/>
                <w:b w:val="0"/>
                <w:sz w:val="19"/>
              </w:rPr>
              <w:t>量級直覺錯（忽略發電廢熱）</w:t>
            </w:r>
          </w:p>
        </w:tc>
        <w:tc>
          <w:tcPr>
            <w:tcW w:type="dxa" w:w="2880"/>
          </w:tcPr>
          <w:p>
            <w:r/>
            <w:r>
              <w:rPr>
                <w:rFonts w:ascii="Noto Sans CJK TC" w:hAnsi="Noto Sans CJK TC" w:eastAsia="Noto Sans CJK TC" w:cs="Noto Sans CJK TC"/>
                <w:b w:val="0"/>
                <w:sz w:val="19"/>
              </w:rPr>
              <w:t>用「發電比例 × 廢熱率」估算</w:t>
            </w:r>
          </w:p>
        </w:tc>
      </w:tr>
      <w:tr>
        <w:tc>
          <w:tcPr>
            <w:tcW w:type="dxa" w:w="2880"/>
          </w:tcPr>
          <w:p>
            <w:r/>
            <w:r>
              <w:rPr>
                <w:rFonts w:ascii="Noto Sans CJK TC" w:hAnsi="Noto Sans CJK TC" w:eastAsia="Noto Sans CJK TC" w:cs="Noto Sans CJK TC"/>
                <w:b w:val="0"/>
                <w:sz w:val="19"/>
              </w:rPr>
              <w:t>Q9</w:t>
            </w:r>
          </w:p>
        </w:tc>
        <w:tc>
          <w:tcPr>
            <w:tcW w:type="dxa" w:w="2880"/>
          </w:tcPr>
          <w:p>
            <w:r/>
            <w:r>
              <w:rPr>
                <w:rFonts w:ascii="Noto Sans CJK TC" w:hAnsi="Noto Sans CJK TC" w:eastAsia="Noto Sans CJK TC" w:cs="Noto Sans CJK TC"/>
                <w:b w:val="0"/>
                <w:sz w:val="19"/>
              </w:rPr>
              <w:t>支鏈→黏度高的錯誤直覺；未連結 H/C 比</w:t>
            </w:r>
          </w:p>
        </w:tc>
        <w:tc>
          <w:tcPr>
            <w:tcW w:type="dxa" w:w="2880"/>
          </w:tcPr>
          <w:p>
            <w:r/>
            <w:r>
              <w:rPr>
                <w:rFonts w:ascii="Noto Sans CJK TC" w:hAnsi="Noto Sans CJK TC" w:eastAsia="Noto Sans CJK TC" w:cs="Noto Sans CJK TC"/>
                <w:b w:val="0"/>
                <w:sz w:val="19"/>
              </w:rPr>
              <w:t>沸點高者黏度高；發熱量先確認重量／體積基準</w:t>
            </w:r>
          </w:p>
        </w:tc>
      </w:tr>
      <w:tr>
        <w:tc>
          <w:tcPr>
            <w:tcW w:type="dxa" w:w="2880"/>
          </w:tcPr>
          <w:p>
            <w:r/>
            <w:r>
              <w:rPr>
                <w:rFonts w:ascii="Noto Sans CJK TC" w:hAnsi="Noto Sans CJK TC" w:eastAsia="Noto Sans CJK TC" w:cs="Noto Sans CJK TC"/>
                <w:b w:val="0"/>
                <w:sz w:val="19"/>
              </w:rPr>
              <w:t>Q10</w:t>
            </w:r>
          </w:p>
        </w:tc>
        <w:tc>
          <w:tcPr>
            <w:tcW w:type="dxa" w:w="2880"/>
          </w:tcPr>
          <w:p>
            <w:r/>
            <w:r>
              <w:rPr>
                <w:rFonts w:ascii="Noto Sans CJK TC" w:hAnsi="Noto Sans CJK TC" w:eastAsia="Noto Sans CJK TC" w:cs="Noto Sans CJK TC"/>
                <w:b/>
                <w:sz w:val="19"/>
              </w:rPr>
              <w:t>漏看修飾詞「軽質」</w:t>
            </w:r>
            <w:r>
              <w:rPr>
                <w:rFonts w:ascii="Noto Sans CJK TC" w:hAnsi="Noto Sans CJK TC" w:eastAsia="Noto Sans CJK TC" w:cs="Noto Sans CJK TC"/>
                <w:b w:val="0"/>
                <w:sz w:val="19"/>
              </w:rPr>
              <w:t>；混淆改質與異性化</w:t>
            </w:r>
          </w:p>
        </w:tc>
        <w:tc>
          <w:tcPr>
            <w:tcW w:type="dxa" w:w="2880"/>
          </w:tcPr>
          <w:p>
            <w:r/>
            <w:r>
              <w:rPr>
                <w:rFonts w:ascii="Noto Sans CJK TC" w:hAnsi="Noto Sans CJK TC" w:eastAsia="Noto Sans CJK TC" w:cs="Noto Sans CJK TC"/>
                <w:b w:val="0"/>
                <w:sz w:val="19"/>
              </w:rPr>
              <w:t>工業製程選項逐一圈出修飾詞</w:t>
            </w:r>
          </w:p>
        </w:tc>
      </w:tr>
      <w:tr>
        <w:tc>
          <w:tcPr>
            <w:tcW w:type="dxa" w:w="2880"/>
          </w:tcPr>
          <w:p>
            <w:r/>
            <w:r>
              <w:rPr>
                <w:rFonts w:ascii="Noto Sans CJK TC" w:hAnsi="Noto Sans CJK TC" w:eastAsia="Noto Sans CJK TC" w:cs="Noto Sans CJK TC"/>
                <w:b w:val="0"/>
                <w:sz w:val="19"/>
              </w:rPr>
              <w:t>Q13</w:t>
            </w:r>
          </w:p>
        </w:tc>
        <w:tc>
          <w:tcPr>
            <w:tcW w:type="dxa" w:w="2880"/>
          </w:tcPr>
          <w:p>
            <w:r/>
            <w:r>
              <w:rPr>
                <w:rFonts w:ascii="Noto Sans CJK TC" w:hAnsi="Noto Sans CJK TC" w:eastAsia="Noto Sans CJK TC" w:cs="Noto Sans CJK TC"/>
                <w:b w:val="0"/>
                <w:sz w:val="19"/>
              </w:rPr>
              <w:t>把日本進口構造套用到全球</w:t>
            </w:r>
          </w:p>
        </w:tc>
        <w:tc>
          <w:tcPr>
            <w:tcW w:type="dxa" w:w="2880"/>
          </w:tcPr>
          <w:p>
            <w:r/>
            <w:r>
              <w:rPr>
                <w:rFonts w:ascii="Noto Sans CJK TC" w:hAnsi="Noto Sans CJK TC" w:eastAsia="Noto Sans CJK TC" w:cs="Noto Sans CJK TC"/>
                <w:b w:val="0"/>
                <w:sz w:val="19"/>
              </w:rPr>
              <w:t>題目問全球時，先想最大產國是否即最大消費國</w:t>
            </w:r>
          </w:p>
        </w:tc>
      </w:tr>
    </w:tbl>
    <w:p/>
    <w:p>
      <w:r>
        <w:rPr>
          <w:rFonts w:ascii="Noto Sans CJK TC" w:hAnsi="Noto Sans CJK TC" w:eastAsia="Noto Sans CJK TC" w:cs="Noto Sans CJK TC"/>
          <w:b w:val="0"/>
          <w:i/>
          <w:sz w:val="19"/>
        </w:rPr>
        <w:t>出處：R3-Q8〜Q14</w:t>
      </w:r>
    </w:p>
    <w:p>
      <w:r>
        <w:rPr>
          <w:rFonts w:ascii="Noto Sans CJK TC" w:hAnsi="Noto Sans CJK TC" w:eastAsia="Noto Sans CJK TC" w:cs="Noto Sans CJK TC"/>
          <w:b/>
          <w:sz w:val="24"/>
        </w:rPr>
        <w:t>R3-Q15</w:t>
      </w:r>
    </w:p>
    <w:p>
      <w:r>
        <w:rPr>
          <w:rFonts w:ascii="Noto Sans CJK TC" w:hAnsi="Noto Sans CJK TC" w:eastAsia="Noto Sans CJK TC" w:cs="Noto Sans CJK TC"/>
          <w:b w:val="0"/>
          <w:i w:val="0"/>
          <w:sz w:val="21"/>
        </w:rPr>
        <w:t xml:space="preserve">主題：結晶化度 0% PET 的 DSC 曲線（A〜D 填空）　</w:t>
      </w:r>
      <w:r>
        <w:rPr>
          <w:rFonts w:ascii="Noto Sans CJK TC" w:hAnsi="Noto Sans CJK TC" w:eastAsia="Noto Sans CJK TC" w:cs="Noto Sans CJK TC"/>
          <w:b/>
          <w:i w:val="0"/>
          <w:sz w:val="21"/>
        </w:rPr>
        <w:t>正解：⑤ ガラス／ガラス転移点／結晶化／融解</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①）</w:t>
      </w:r>
    </w:p>
    <w:p>
      <w:r>
        <w:rPr>
          <w:rFonts w:ascii="Noto Sans CJK TC" w:hAnsi="Noto Sans CJK TC" w:eastAsia="Noto Sans CJK TC" w:cs="Noto Sans CJK TC"/>
          <w:b/>
          <w:i w:val="0"/>
          <w:sz w:val="21"/>
        </w:rPr>
        <w:t>曲線判讀</w:t>
      </w:r>
      <w:r>
        <w:rPr>
          <w:rFonts w:ascii="Noto Sans CJK TC" w:hAnsi="Noto Sans CJK TC" w:eastAsia="Noto Sans CJK TC" w:cs="Noto Sans CJK TC"/>
          <w:b w:val="0"/>
          <w:i w:val="0"/>
          <w:sz w:val="21"/>
        </w:rPr>
        <w:t xml:space="preserve">　B（約 75℃）基線階梯＋小凹陷＝Tg（熱容量躍升＋焓鬆弛）；C（約 150℃）發熱峰＝冷結晶化；D（約 250℃）尖銳吸熱峰＝融解（PET 熱分解在 350℃ 以上且峰形寬）。</w:t>
      </w:r>
    </w:p>
    <w:p>
      <w:r>
        <w:rPr>
          <w:rFonts w:ascii="Noto Sans CJK TC" w:hAnsi="Noto Sans CJK TC" w:eastAsia="Noto Sans CJK TC" w:cs="Noto Sans CJK TC"/>
          <w:b/>
          <w:i w:val="0"/>
          <w:sz w:val="21"/>
        </w:rPr>
        <w:t>排除</w:t>
      </w:r>
      <w:r>
        <w:rPr>
          <w:rFonts w:ascii="Noto Sans CJK TC" w:hAnsi="Noto Sans CJK TC" w:eastAsia="Noto Sans CJK TC" w:cs="Noto Sans CJK TC"/>
          <w:b w:val="0"/>
          <w:i w:val="0"/>
          <w:sz w:val="21"/>
        </w:rPr>
        <w:t xml:space="preserve">　C 發熱 → 只能是結晶化 → 排除 ①②④；D → 融解 → 排除 ③。A 不需判斷。</w:t>
      </w:r>
    </w:p>
    <w:p>
      <w:r>
        <w:rPr>
          <w:rFonts w:ascii="Noto Sans CJK TC" w:hAnsi="Noto Sans CJK TC" w:eastAsia="Noto Sans CJK TC" w:cs="Noto Sans CJK TC"/>
          <w:b/>
          <w:i w:val="0"/>
          <w:sz w:val="21"/>
        </w:rPr>
        <w:t>A 的用字</w:t>
      </w:r>
      <w:r>
        <w:rPr>
          <w:rFonts w:ascii="Noto Sans CJK TC" w:hAnsi="Noto Sans CJK TC" w:eastAsia="Noto Sans CJK TC" w:cs="Noto Sans CJK TC"/>
          <w:b w:val="0"/>
          <w:i w:val="0"/>
          <w:sz w:val="21"/>
        </w:rPr>
        <w:t xml:space="preserve">　「非晶」是結構分類（Tg 上下皆非晶）；Tg 以下的非晶狀態＝ガラス，Tg〜Tm＝ゴム状態／過冷却液体，Tm 以上＝融液。和「過冷却液体」配對的是「ガラス」。</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從用字易混淆的 A 切入。DSC 題先看峰的方向與形狀。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玻璃轉移溫度</w:t>
            </w:r>
          </w:p>
        </w:tc>
        <w:tc>
          <w:tcPr>
            <w:tcW w:type="dxa" w:w="2880"/>
          </w:tcPr>
          <w:p>
            <w:r/>
            <w:r>
              <w:rPr>
                <w:rFonts w:ascii="Noto Sans CJK TC" w:hAnsi="Noto Sans CJK TC" w:eastAsia="Noto Sans CJK TC" w:cs="Noto Sans CJK TC"/>
                <w:b w:val="0"/>
                <w:sz w:val="19"/>
              </w:rPr>
              <w:t>ガラス転移点</w:t>
            </w:r>
          </w:p>
        </w:tc>
        <w:tc>
          <w:tcPr>
            <w:tcW w:type="dxa" w:w="2880"/>
          </w:tcPr>
          <w:p>
            <w:r/>
            <w:r>
              <w:rPr>
                <w:rFonts w:ascii="Noto Sans CJK TC" w:hAnsi="Noto Sans CJK TC" w:eastAsia="Noto Sans CJK TC" w:cs="Noto Sans CJK TC"/>
                <w:b w:val="0"/>
                <w:sz w:val="19"/>
              </w:rPr>
              <w:t>glass transition temperature</w:t>
            </w:r>
          </w:p>
        </w:tc>
      </w:tr>
      <w:tr>
        <w:tc>
          <w:tcPr>
            <w:tcW w:type="dxa" w:w="2880"/>
          </w:tcPr>
          <w:p>
            <w:r/>
            <w:r>
              <w:rPr>
                <w:rFonts w:ascii="Noto Sans CJK TC" w:hAnsi="Noto Sans CJK TC" w:eastAsia="Noto Sans CJK TC" w:cs="Noto Sans CJK TC"/>
                <w:b w:val="0"/>
                <w:sz w:val="19"/>
              </w:rPr>
              <w:t>冷結晶化</w:t>
            </w:r>
          </w:p>
        </w:tc>
        <w:tc>
          <w:tcPr>
            <w:tcW w:type="dxa" w:w="2880"/>
          </w:tcPr>
          <w:p>
            <w:r/>
            <w:r>
              <w:rPr>
                <w:rFonts w:ascii="Noto Sans CJK TC" w:hAnsi="Noto Sans CJK TC" w:eastAsia="Noto Sans CJK TC" w:cs="Noto Sans CJK TC"/>
                <w:b w:val="0"/>
                <w:sz w:val="19"/>
              </w:rPr>
              <w:t>冷結晶化</w:t>
            </w:r>
          </w:p>
        </w:tc>
        <w:tc>
          <w:tcPr>
            <w:tcW w:type="dxa" w:w="2880"/>
          </w:tcPr>
          <w:p>
            <w:r/>
            <w:r>
              <w:rPr>
                <w:rFonts w:ascii="Noto Sans CJK TC" w:hAnsi="Noto Sans CJK TC" w:eastAsia="Noto Sans CJK TC" w:cs="Noto Sans CJK TC"/>
                <w:b w:val="0"/>
                <w:sz w:val="19"/>
              </w:rPr>
              <w:t>cold crystallization</w:t>
            </w:r>
          </w:p>
        </w:tc>
      </w:tr>
      <w:tr>
        <w:tc>
          <w:tcPr>
            <w:tcW w:type="dxa" w:w="2880"/>
          </w:tcPr>
          <w:p>
            <w:r/>
            <w:r>
              <w:rPr>
                <w:rFonts w:ascii="Noto Sans CJK TC" w:hAnsi="Noto Sans CJK TC" w:eastAsia="Noto Sans CJK TC" w:cs="Noto Sans CJK TC"/>
                <w:b w:val="0"/>
                <w:sz w:val="19"/>
              </w:rPr>
              <w:t>過冷卻液體</w:t>
            </w:r>
          </w:p>
        </w:tc>
        <w:tc>
          <w:tcPr>
            <w:tcW w:type="dxa" w:w="2880"/>
          </w:tcPr>
          <w:p>
            <w:r/>
            <w:r>
              <w:rPr>
                <w:rFonts w:ascii="Noto Sans CJK TC" w:hAnsi="Noto Sans CJK TC" w:eastAsia="Noto Sans CJK TC" w:cs="Noto Sans CJK TC"/>
                <w:b w:val="0"/>
                <w:sz w:val="19"/>
              </w:rPr>
              <w:t>過冷却液体</w:t>
            </w:r>
          </w:p>
        </w:tc>
        <w:tc>
          <w:tcPr>
            <w:tcW w:type="dxa" w:w="2880"/>
          </w:tcPr>
          <w:p>
            <w:r/>
            <w:r>
              <w:rPr>
                <w:rFonts w:ascii="Noto Sans CJK TC" w:hAnsi="Noto Sans CJK TC" w:eastAsia="Noto Sans CJK TC" w:cs="Noto Sans CJK TC"/>
                <w:b w:val="0"/>
                <w:sz w:val="19"/>
              </w:rPr>
              <w:t>supercooled liquid</w:t>
            </w:r>
          </w:p>
        </w:tc>
      </w:tr>
      <w:tr>
        <w:tc>
          <w:tcPr>
            <w:tcW w:type="dxa" w:w="2880"/>
          </w:tcPr>
          <w:p>
            <w:r/>
            <w:r>
              <w:rPr>
                <w:rFonts w:ascii="Noto Sans CJK TC" w:hAnsi="Noto Sans CJK TC" w:eastAsia="Noto Sans CJK TC" w:cs="Noto Sans CJK TC"/>
                <w:b w:val="0"/>
                <w:sz w:val="19"/>
              </w:rPr>
              <w:t>焓鬆弛</w:t>
            </w:r>
          </w:p>
        </w:tc>
        <w:tc>
          <w:tcPr>
            <w:tcW w:type="dxa" w:w="2880"/>
          </w:tcPr>
          <w:p>
            <w:r/>
            <w:r>
              <w:rPr>
                <w:rFonts w:ascii="Noto Sans CJK TC" w:hAnsi="Noto Sans CJK TC" w:eastAsia="Noto Sans CJK TC" w:cs="Noto Sans CJK TC"/>
                <w:b w:val="0"/>
                <w:sz w:val="19"/>
              </w:rPr>
              <w:t>エンタルピー緩和</w:t>
            </w:r>
          </w:p>
        </w:tc>
        <w:tc>
          <w:tcPr>
            <w:tcW w:type="dxa" w:w="2880"/>
          </w:tcPr>
          <w:p>
            <w:r/>
            <w:r>
              <w:rPr>
                <w:rFonts w:ascii="Noto Sans CJK TC" w:hAnsi="Noto Sans CJK TC" w:eastAsia="Noto Sans CJK TC" w:cs="Noto Sans CJK TC"/>
                <w:b w:val="0"/>
                <w:sz w:val="19"/>
              </w:rPr>
              <w:t>enthalpy relaxation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DSC：階梯＝Tg、發熱峰＝結晶化、吸熱峰＝融解；非晶在 Tg 以下叫ガラス。（速查第152項）</w:t>
      </w:r>
    </w:p>
    <w:p>
      <w:r>
        <w:rPr>
          <w:rFonts w:ascii="Noto Sans CJK TC" w:hAnsi="Noto Sans CJK TC" w:eastAsia="Noto Sans CJK TC" w:cs="Noto Sans CJK TC"/>
          <w:b/>
          <w:sz w:val="24"/>
        </w:rPr>
        <w:t>R3-Q16</w:t>
      </w:r>
    </w:p>
    <w:p>
      <w:r>
        <w:rPr>
          <w:rFonts w:ascii="Noto Sans CJK TC" w:hAnsi="Noto Sans CJK TC" w:eastAsia="Noto Sans CJK TC" w:cs="Noto Sans CJK TC"/>
          <w:b w:val="0"/>
          <w:i w:val="0"/>
          <w:sz w:val="21"/>
        </w:rPr>
        <w:t xml:space="preserve">主題：分子量－轉化率曲線（A 水平、B 直線、C 末端急升）　</w:t>
      </w:r>
      <w:r>
        <w:rPr>
          <w:rFonts w:ascii="Noto Sans CJK TC" w:hAnsi="Noto Sans CJK TC" w:eastAsia="Noto Sans CJK TC" w:cs="Noto Sans CJK TC"/>
          <w:b/>
          <w:i w:val="0"/>
          <w:sz w:val="21"/>
        </w:rPr>
        <w:t>正解：③ 連鎖／リビング／逐次</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用戶答對（理由部分錯誤）</w:t>
      </w:r>
    </w:p>
    <w:p>
      <w:r>
        <w:rPr>
          <w:rFonts w:ascii="Noto Sans CJK TC" w:hAnsi="Noto Sans CJK TC" w:eastAsia="Noto Sans CJK TC" w:cs="Noto Sans CJK TC"/>
          <w:b/>
          <w:i w:val="0"/>
          <w:sz w:val="21"/>
        </w:rPr>
        <w:t>A 連鎖重合</w:t>
      </w:r>
      <w:r>
        <w:rPr>
          <w:rFonts w:ascii="Noto Sans CJK TC" w:hAnsi="Noto Sans CJK TC" w:eastAsia="Noto Sans CJK TC" w:cs="Noto Sans CJK TC"/>
          <w:b w:val="0"/>
          <w:i w:val="0"/>
          <w:sz w:val="21"/>
        </w:rPr>
        <w:t xml:space="preserve">　自由基起始後數秒內長成高分子即終止；轉化率增加只是死鏈數增加 → 分子量一開始就高且持平。</w:t>
      </w:r>
    </w:p>
    <w:p>
      <w:r>
        <w:rPr>
          <w:rFonts w:ascii="Noto Sans CJK TC" w:hAnsi="Noto Sans CJK TC" w:eastAsia="Noto Sans CJK TC" w:cs="Noto Sans CJK TC"/>
          <w:b/>
          <w:i w:val="0"/>
          <w:sz w:val="21"/>
        </w:rPr>
        <w:t>B リビング重合</w:t>
      </w:r>
      <w:r>
        <w:rPr>
          <w:rFonts w:ascii="Noto Sans CJK TC" w:hAnsi="Noto Sans CJK TC" w:eastAsia="Noto Sans CJK TC" w:cs="Noto Sans CJK TC"/>
          <w:b w:val="0"/>
          <w:i w:val="0"/>
          <w:sz w:val="21"/>
        </w:rPr>
        <w:t xml:space="preserve">　無終止・無鏈轉移，所有鏈同時成長，Xn＝([M]₀/[I]₀)×p → 正比直線。</w:t>
      </w:r>
    </w:p>
    <w:p>
      <w:r>
        <w:rPr>
          <w:rFonts w:ascii="Noto Sans CJK TC" w:hAnsi="Noto Sans CJK TC" w:eastAsia="Noto Sans CJK TC" w:cs="Noto Sans CJK TC"/>
          <w:b/>
          <w:i w:val="0"/>
          <w:sz w:val="21"/>
        </w:rPr>
        <w:t>C 逐次重合</w:t>
      </w:r>
      <w:r>
        <w:rPr>
          <w:rFonts w:ascii="Noto Sans CJK TC" w:hAnsi="Noto Sans CJK TC" w:eastAsia="Noto Sans CJK TC" w:cs="Noto Sans CJK TC"/>
          <w:b w:val="0"/>
          <w:i w:val="0"/>
          <w:sz w:val="21"/>
        </w:rPr>
        <w:t xml:space="preserve">　Xn＝1/(1−p)：0.5→2、0.9→10、0.99→100、0.999→1,000 → 接近 100% 才急升。</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① 以為連鎖重合「停不下來、長到單體用完」——實際上每條鏈很快終止；② リビング重合不是「自由基可重複使用」，而是成長末端不失活。③ vs ④：逐次在低轉化率只有寡聚體，不可能是水平線 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連鎖聚合</w:t>
            </w:r>
          </w:p>
        </w:tc>
        <w:tc>
          <w:tcPr>
            <w:tcW w:type="dxa" w:w="2880"/>
          </w:tcPr>
          <w:p>
            <w:r/>
            <w:r>
              <w:rPr>
                <w:rFonts w:ascii="Noto Sans CJK TC" w:hAnsi="Noto Sans CJK TC" w:eastAsia="Noto Sans CJK TC" w:cs="Noto Sans CJK TC"/>
                <w:b w:val="0"/>
                <w:sz w:val="19"/>
              </w:rPr>
              <w:t>連鎖重合</w:t>
            </w:r>
          </w:p>
        </w:tc>
        <w:tc>
          <w:tcPr>
            <w:tcW w:type="dxa" w:w="2880"/>
          </w:tcPr>
          <w:p>
            <w:r/>
            <w:r>
              <w:rPr>
                <w:rFonts w:ascii="Noto Sans CJK TC" w:hAnsi="Noto Sans CJK TC" w:eastAsia="Noto Sans CJK TC" w:cs="Noto Sans CJK TC"/>
                <w:b w:val="0"/>
                <w:sz w:val="19"/>
              </w:rPr>
              <w:t>chain-growth polymerization</w:t>
            </w:r>
          </w:p>
        </w:tc>
      </w:tr>
      <w:tr>
        <w:tc>
          <w:tcPr>
            <w:tcW w:type="dxa" w:w="2880"/>
          </w:tcPr>
          <w:p>
            <w:r/>
            <w:r>
              <w:rPr>
                <w:rFonts w:ascii="Noto Sans CJK TC" w:hAnsi="Noto Sans CJK TC" w:eastAsia="Noto Sans CJK TC" w:cs="Noto Sans CJK TC"/>
                <w:b w:val="0"/>
                <w:sz w:val="19"/>
              </w:rPr>
              <w:t>逐步聚合</w:t>
            </w:r>
          </w:p>
        </w:tc>
        <w:tc>
          <w:tcPr>
            <w:tcW w:type="dxa" w:w="2880"/>
          </w:tcPr>
          <w:p>
            <w:r/>
            <w:r>
              <w:rPr>
                <w:rFonts w:ascii="Noto Sans CJK TC" w:hAnsi="Noto Sans CJK TC" w:eastAsia="Noto Sans CJK TC" w:cs="Noto Sans CJK TC"/>
                <w:b w:val="0"/>
                <w:sz w:val="19"/>
              </w:rPr>
              <w:t>逐次重合</w:t>
            </w:r>
          </w:p>
        </w:tc>
        <w:tc>
          <w:tcPr>
            <w:tcW w:type="dxa" w:w="2880"/>
          </w:tcPr>
          <w:p>
            <w:r/>
            <w:r>
              <w:rPr>
                <w:rFonts w:ascii="Noto Sans CJK TC" w:hAnsi="Noto Sans CJK TC" w:eastAsia="Noto Sans CJK TC" w:cs="Noto Sans CJK TC"/>
                <w:b w:val="0"/>
                <w:sz w:val="19"/>
              </w:rPr>
              <w:t>step-growth polymerization</w:t>
            </w:r>
          </w:p>
        </w:tc>
      </w:tr>
      <w:tr>
        <w:tc>
          <w:tcPr>
            <w:tcW w:type="dxa" w:w="2880"/>
          </w:tcPr>
          <w:p>
            <w:r/>
            <w:r>
              <w:rPr>
                <w:rFonts w:ascii="Noto Sans CJK TC" w:hAnsi="Noto Sans CJK TC" w:eastAsia="Noto Sans CJK TC" w:cs="Noto Sans CJK TC"/>
                <w:b w:val="0"/>
                <w:sz w:val="19"/>
              </w:rPr>
              <w:t>活性聚合</w:t>
            </w:r>
          </w:p>
        </w:tc>
        <w:tc>
          <w:tcPr>
            <w:tcW w:type="dxa" w:w="2880"/>
          </w:tcPr>
          <w:p>
            <w:r/>
            <w:r>
              <w:rPr>
                <w:rFonts w:ascii="Noto Sans CJK TC" w:hAnsi="Noto Sans CJK TC" w:eastAsia="Noto Sans CJK TC" w:cs="Noto Sans CJK TC"/>
                <w:b w:val="0"/>
                <w:sz w:val="19"/>
              </w:rPr>
              <w:t>リビング重合</w:t>
            </w:r>
          </w:p>
        </w:tc>
        <w:tc>
          <w:tcPr>
            <w:tcW w:type="dxa" w:w="2880"/>
          </w:tcPr>
          <w:p>
            <w:r/>
            <w:r>
              <w:rPr>
                <w:rFonts w:ascii="Noto Sans CJK TC" w:hAnsi="Noto Sans CJK TC" w:eastAsia="Noto Sans CJK TC" w:cs="Noto Sans CJK TC"/>
                <w:b w:val="0"/>
                <w:sz w:val="19"/>
              </w:rPr>
              <w:t>living polymerization</w:t>
            </w:r>
          </w:p>
        </w:tc>
      </w:tr>
      <w:tr>
        <w:tc>
          <w:tcPr>
            <w:tcW w:type="dxa" w:w="2880"/>
          </w:tcPr>
          <w:p>
            <w:r/>
            <w:r>
              <w:rPr>
                <w:rFonts w:ascii="Noto Sans CJK TC" w:hAnsi="Noto Sans CJK TC" w:eastAsia="Noto Sans CJK TC" w:cs="Noto Sans CJK TC"/>
                <w:b w:val="0"/>
                <w:sz w:val="19"/>
              </w:rPr>
              <w:t>動力學鏈長</w:t>
            </w:r>
          </w:p>
        </w:tc>
        <w:tc>
          <w:tcPr>
            <w:tcW w:type="dxa" w:w="2880"/>
          </w:tcPr>
          <w:p>
            <w:r/>
            <w:r>
              <w:rPr>
                <w:rFonts w:ascii="Noto Sans CJK TC" w:hAnsi="Noto Sans CJK TC" w:eastAsia="Noto Sans CJK TC" w:cs="Noto Sans CJK TC"/>
                <w:b w:val="0"/>
                <w:sz w:val="19"/>
              </w:rPr>
              <w:t>動力学的鎖長</w:t>
            </w:r>
          </w:p>
        </w:tc>
        <w:tc>
          <w:tcPr>
            <w:tcW w:type="dxa" w:w="2880"/>
          </w:tcPr>
          <w:p>
            <w:r/>
            <w:r>
              <w:rPr>
                <w:rFonts w:ascii="Noto Sans CJK TC" w:hAnsi="Noto Sans CJK TC" w:eastAsia="Noto Sans CJK TC" w:cs="Noto Sans CJK TC"/>
                <w:b w:val="0"/>
                <w:sz w:val="19"/>
              </w:rPr>
              <w:t>kinetic chain length</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連鎖：一開始就高且持平；リビング：正比；逐次：Xn＝1/(1−p) 最後急升。（速查第213項）</w:t>
      </w:r>
    </w:p>
    <w:p>
      <w:r>
        <w:rPr>
          <w:rFonts w:ascii="Noto Sans CJK TC" w:hAnsi="Noto Sans CJK TC" w:eastAsia="Noto Sans CJK TC" w:cs="Noto Sans CJK TC"/>
          <w:b/>
          <w:sz w:val="24"/>
        </w:rPr>
        <w:t>R3-Q17</w:t>
      </w:r>
    </w:p>
    <w:p>
      <w:r>
        <w:rPr>
          <w:rFonts w:ascii="Noto Sans CJK TC" w:hAnsi="Noto Sans CJK TC" w:eastAsia="Noto Sans CJK TC" w:cs="Noto Sans CJK TC"/>
          <w:b w:val="0"/>
          <w:i w:val="0"/>
          <w:sz w:val="21"/>
        </w:rPr>
        <w:t xml:space="preserve">主題：自由基共聚合的共聚組成曲線與 r₁・r₂（最も不適切）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④）</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曲線 E 整條在對角線上方（F₁ &gt; f₁）→ M₁ 自由基偏好 M₁（r₁ &gt; 1）且 M₂ 自由基也偏好 M₁（r₂ &lt; 1）。題目寫 r₁ &lt; 1、r₂ &gt; 1，方向顛倒。驗算 f₁＝0.5：r₁＝5、r₂＝0.2 → 比值＝6/1.2＝5 → F₁＝0.83（上方）；r₁＝0.2、r₂＝5 → 比值＝0.2 → F₁＝0.17（下方）。</w:t>
      </w:r>
    </w:p>
    <w:p>
      <w:r>
        <w:rPr>
          <w:rFonts w:ascii="Noto Sans CJK TC" w:hAnsi="Noto Sans CJK TC" w:eastAsia="Noto Sans CJK TC" w:cs="Noto Sans CJK TC"/>
          <w:b/>
          <w:i w:val="0"/>
          <w:sz w:val="21"/>
        </w:rPr>
        <w:t>①〜④（正確）</w:t>
      </w:r>
      <w:r>
        <w:rPr>
          <w:rFonts w:ascii="Noto Sans CJK TC" w:hAnsi="Noto Sans CJK TC" w:eastAsia="Noto Sans CJK TC" w:cs="Noto Sans CJK TC"/>
          <w:b w:val="0"/>
          <w:i w:val="0"/>
          <w:sz w:val="21"/>
        </w:rPr>
        <w:t xml:space="preserve">　A 對角線 r₁＝r₂＝1；B 水平 0.5 r₁＝r₂＝0 交互；C r₁＝0 → M₁ 不連續、F₁ ≤ 0.5；D S 形 r₁、r₂ &lt; 1，只在共沸點一致 →「必ずしも一致しない」正確。</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日文理解不足：「必ずしも〜ない」＝「不一定」。⑤ 為方向看反型陷阱。</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單體反應性比</w:t>
            </w:r>
          </w:p>
        </w:tc>
        <w:tc>
          <w:tcPr>
            <w:tcW w:type="dxa" w:w="2880"/>
          </w:tcPr>
          <w:p>
            <w:r/>
            <w:r>
              <w:rPr>
                <w:rFonts w:ascii="Noto Sans CJK TC" w:hAnsi="Noto Sans CJK TC" w:eastAsia="Noto Sans CJK TC" w:cs="Noto Sans CJK TC"/>
                <w:b w:val="0"/>
                <w:sz w:val="19"/>
              </w:rPr>
              <w:t>モノマー反応性比</w:t>
            </w:r>
          </w:p>
        </w:tc>
        <w:tc>
          <w:tcPr>
            <w:tcW w:type="dxa" w:w="2880"/>
          </w:tcPr>
          <w:p>
            <w:r/>
            <w:r>
              <w:rPr>
                <w:rFonts w:ascii="Noto Sans CJK TC" w:hAnsi="Noto Sans CJK TC" w:eastAsia="Noto Sans CJK TC" w:cs="Noto Sans CJK TC"/>
                <w:b w:val="0"/>
                <w:sz w:val="19"/>
              </w:rPr>
              <w:t>monomer reactivity ratio</w:t>
            </w:r>
          </w:p>
        </w:tc>
      </w:tr>
      <w:tr>
        <w:tc>
          <w:tcPr>
            <w:tcW w:type="dxa" w:w="2880"/>
          </w:tcPr>
          <w:p>
            <w:r/>
            <w:r>
              <w:rPr>
                <w:rFonts w:ascii="Noto Sans CJK TC" w:hAnsi="Noto Sans CJK TC" w:eastAsia="Noto Sans CJK TC" w:cs="Noto Sans CJK TC"/>
                <w:b w:val="0"/>
                <w:sz w:val="19"/>
              </w:rPr>
              <w:t>投料組成</w:t>
            </w:r>
          </w:p>
        </w:tc>
        <w:tc>
          <w:tcPr>
            <w:tcW w:type="dxa" w:w="2880"/>
          </w:tcPr>
          <w:p>
            <w:r/>
            <w:r>
              <w:rPr>
                <w:rFonts w:ascii="Noto Sans CJK TC" w:hAnsi="Noto Sans CJK TC" w:eastAsia="Noto Sans CJK TC" w:cs="Noto Sans CJK TC"/>
                <w:b w:val="0"/>
                <w:sz w:val="19"/>
              </w:rPr>
              <w:t>仕込みモノマー組成</w:t>
            </w:r>
          </w:p>
        </w:tc>
        <w:tc>
          <w:tcPr>
            <w:tcW w:type="dxa" w:w="2880"/>
          </w:tcPr>
          <w:p>
            <w:r/>
            <w:r>
              <w:rPr>
                <w:rFonts w:ascii="Noto Sans CJK TC" w:hAnsi="Noto Sans CJK TC" w:eastAsia="Noto Sans CJK TC" w:cs="Noto Sans CJK TC"/>
                <w:b w:val="0"/>
                <w:sz w:val="19"/>
              </w:rPr>
              <w:t>feed composition</w:t>
            </w:r>
          </w:p>
        </w:tc>
      </w:tr>
      <w:tr>
        <w:tc>
          <w:tcPr>
            <w:tcW w:type="dxa" w:w="2880"/>
          </w:tcPr>
          <w:p>
            <w:r/>
            <w:r>
              <w:rPr>
                <w:rFonts w:ascii="Noto Sans CJK TC" w:hAnsi="Noto Sans CJK TC" w:eastAsia="Noto Sans CJK TC" w:cs="Noto Sans CJK TC"/>
                <w:b w:val="0"/>
                <w:sz w:val="19"/>
              </w:rPr>
              <w:t>交互共聚物</w:t>
            </w:r>
          </w:p>
        </w:tc>
        <w:tc>
          <w:tcPr>
            <w:tcW w:type="dxa" w:w="2880"/>
          </w:tcPr>
          <w:p>
            <w:r/>
            <w:r>
              <w:rPr>
                <w:rFonts w:ascii="Noto Sans CJK TC" w:hAnsi="Noto Sans CJK TC" w:eastAsia="Noto Sans CJK TC" w:cs="Noto Sans CJK TC"/>
                <w:b w:val="0"/>
                <w:sz w:val="19"/>
              </w:rPr>
              <w:t>交互共重合体</w:t>
            </w:r>
          </w:p>
        </w:tc>
        <w:tc>
          <w:tcPr>
            <w:tcW w:type="dxa" w:w="2880"/>
          </w:tcPr>
          <w:p>
            <w:r/>
            <w:r>
              <w:rPr>
                <w:rFonts w:ascii="Noto Sans CJK TC" w:hAnsi="Noto Sans CJK TC" w:eastAsia="Noto Sans CJK TC" w:cs="Noto Sans CJK TC"/>
                <w:b w:val="0"/>
                <w:sz w:val="19"/>
              </w:rPr>
              <w:t>alternating copolymer</w:t>
            </w:r>
          </w:p>
        </w:tc>
      </w:tr>
      <w:tr>
        <w:tc>
          <w:tcPr>
            <w:tcW w:type="dxa" w:w="2880"/>
          </w:tcPr>
          <w:p>
            <w:r/>
            <w:r>
              <w:rPr>
                <w:rFonts w:ascii="Noto Sans CJK TC" w:hAnsi="Noto Sans CJK TC" w:eastAsia="Noto Sans CJK TC" w:cs="Noto Sans CJK TC"/>
                <w:b w:val="0"/>
                <w:sz w:val="19"/>
              </w:rPr>
              <w:t>共沸共聚合</w:t>
            </w:r>
          </w:p>
        </w:tc>
        <w:tc>
          <w:tcPr>
            <w:tcW w:type="dxa" w:w="2880"/>
          </w:tcPr>
          <w:p>
            <w:r/>
            <w:r>
              <w:rPr>
                <w:rFonts w:ascii="Noto Sans CJK TC" w:hAnsi="Noto Sans CJK TC" w:eastAsia="Noto Sans CJK TC" w:cs="Noto Sans CJK TC"/>
                <w:b w:val="0"/>
                <w:sz w:val="19"/>
              </w:rPr>
              <w:t>共沸共重合</w:t>
            </w:r>
          </w:p>
        </w:tc>
        <w:tc>
          <w:tcPr>
            <w:tcW w:type="dxa" w:w="2880"/>
          </w:tcPr>
          <w:p>
            <w:r/>
            <w:r>
              <w:rPr>
                <w:rFonts w:ascii="Noto Sans CJK TC" w:hAnsi="Noto Sans CJK TC" w:eastAsia="Noto Sans CJK TC" w:cs="Noto Sans CJK TC"/>
                <w:b w:val="0"/>
                <w:sz w:val="19"/>
              </w:rPr>
              <w:t>azeotropic copolymerization</w:t>
            </w:r>
          </w:p>
        </w:tc>
      </w:tr>
      <w:tr>
        <w:tc>
          <w:tcPr>
            <w:tcW w:type="dxa" w:w="2880"/>
          </w:tcPr>
          <w:p>
            <w:r/>
            <w:r>
              <w:rPr>
                <w:rFonts w:ascii="Noto Sans CJK TC" w:hAnsi="Noto Sans CJK TC" w:eastAsia="Noto Sans CJK TC" w:cs="Noto Sans CJK TC"/>
                <w:b w:val="0"/>
                <w:sz w:val="19"/>
              </w:rPr>
              <w:t>不一定</w:t>
            </w:r>
          </w:p>
        </w:tc>
        <w:tc>
          <w:tcPr>
            <w:tcW w:type="dxa" w:w="2880"/>
          </w:tcPr>
          <w:p>
            <w:r/>
            <w:r>
              <w:rPr>
                <w:rFonts w:ascii="Noto Sans CJK TC" w:hAnsi="Noto Sans CJK TC" w:eastAsia="Noto Sans CJK TC" w:cs="Noto Sans CJK TC"/>
                <w:b w:val="0"/>
                <w:sz w:val="19"/>
              </w:rPr>
              <w:t>必ずしも〜ない</w:t>
            </w:r>
          </w:p>
        </w:tc>
        <w:tc>
          <w:tcPr>
            <w:tcW w:type="dxa" w:w="2880"/>
          </w:tcPr>
          <w:p>
            <w:r/>
            <w:r>
              <w:rPr>
                <w:rFonts w:ascii="Noto Sans CJK TC" w:hAnsi="Noto Sans CJK TC" w:eastAsia="Noto Sans CJK TC" w:cs="Noto Sans CJK TC"/>
                <w:b w:val="0"/>
                <w:sz w:val="19"/>
              </w:rPr>
              <w:t>not necessarily</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r＝接自己÷接對方；曲線在對角線上方 ⇒ r₁ &gt; 1、r₂ &lt; 1；「必ずしも〜ない」＝不一定。（速查第214項）</w:t>
      </w:r>
    </w:p>
    <w:p>
      <w:r>
        <w:rPr>
          <w:rFonts w:ascii="Noto Sans CJK TC" w:hAnsi="Noto Sans CJK TC" w:eastAsia="Noto Sans CJK TC" w:cs="Noto Sans CJK TC"/>
          <w:b/>
          <w:sz w:val="24"/>
        </w:rPr>
        <w:t>R3-Q18</w:t>
      </w:r>
    </w:p>
    <w:p>
      <w:r>
        <w:rPr>
          <w:rFonts w:ascii="Noto Sans CJK TC" w:hAnsi="Noto Sans CJK TC" w:eastAsia="Noto Sans CJK TC" w:cs="Noto Sans CJK TC"/>
          <w:b w:val="0"/>
          <w:i w:val="0"/>
          <w:sz w:val="21"/>
        </w:rPr>
        <w:t xml:space="preserve">主題：三種聚乙烯填空（LDPE／Ziegler／HDPE／結晶性／LLDPE）　</w:t>
      </w:r>
      <w:r>
        <w:rPr>
          <w:rFonts w:ascii="Noto Sans CJK TC" w:hAnsi="Noto Sans CJK TC" w:eastAsia="Noto Sans CJK TC" w:cs="Noto Sans CJK TC"/>
          <w:b/>
          <w:i w:val="0"/>
          <w:sz w:val="21"/>
        </w:rPr>
        <w:t>正解：② 低密度／チーグラー／高密度／結晶性／直鎖状低密度</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①）</w:t>
      </w:r>
    </w:p>
    <w:p>
      <w:r>
        <w:rPr>
          <w:rFonts w:ascii="Noto Sans CJK TC" w:hAnsi="Noto Sans CJK TC" w:eastAsia="Noto Sans CJK TC" w:cs="Noto Sans CJK TC"/>
          <w:b/>
          <w:i w:val="0"/>
          <w:sz w:val="21"/>
        </w:rPr>
        <w:t>推理</w:t>
      </w:r>
      <w:r>
        <w:rPr>
          <w:rFonts w:ascii="Noto Sans CJK TC" w:hAnsi="Noto Sans CJK TC" w:eastAsia="Noto Sans CJK TC" w:cs="Noto Sans CJK TC"/>
          <w:b w:val="0"/>
          <w:i w:val="0"/>
          <w:sz w:val="21"/>
        </w:rPr>
        <w:t xml:space="preserve">　A 高壓自由基 → 鏈轉移產生長鏈分支 → 低密度；B TiCl₄–AlEt₃＝Ziegler（カミンスキー＝茂金屬＋MAO）；C 直鏈 → 高密度；D 直鏈 → 結晶性高 → 耐熱・耐藥品；E 與 1-丁烯等共聚 → 短鏈分支 → 直鎖状低密度（LLDPE）。</w:t>
      </w:r>
    </w:p>
    <w:p>
      <w:r>
        <w:rPr>
          <w:rFonts w:ascii="Noto Sans CJK TC" w:hAnsi="Noto Sans CJK TC" w:eastAsia="Noto Sans CJK TC" w:cs="Noto Sans CJK TC"/>
          <w:b/>
          <w:i w:val="0"/>
          <w:sz w:val="21"/>
        </w:rPr>
        <w:t>① 為何錯</w:t>
      </w:r>
      <w:r>
        <w:rPr>
          <w:rFonts w:ascii="Noto Sans CJK TC" w:hAnsi="Noto Sans CJK TC" w:eastAsia="Noto Sans CJK TC" w:cs="Noto Sans CJK TC"/>
          <w:b w:val="0"/>
          <w:i w:val="0"/>
          <w:sz w:val="21"/>
        </w:rPr>
        <w:t xml:space="preserve">　D「非晶性」與耐熱・耐藥品矛盾；E「超高分子量」是均聚物，非共聚所得。「線状」是 LLDPE 的用詞，HDPE 就叫高密度。</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被 C 的「直鎖状」帶向「線状」。用戶第二次思考改看 D 是正確方向。</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低密度聚乙烯</w:t>
            </w:r>
          </w:p>
        </w:tc>
        <w:tc>
          <w:tcPr>
            <w:tcW w:type="dxa" w:w="2880"/>
          </w:tcPr>
          <w:p>
            <w:r/>
            <w:r>
              <w:rPr>
                <w:rFonts w:ascii="Noto Sans CJK TC" w:hAnsi="Noto Sans CJK TC" w:eastAsia="Noto Sans CJK TC" w:cs="Noto Sans CJK TC"/>
                <w:b w:val="0"/>
                <w:sz w:val="19"/>
              </w:rPr>
              <w:t>低密度ポリエチレン</w:t>
            </w:r>
          </w:p>
        </w:tc>
        <w:tc>
          <w:tcPr>
            <w:tcW w:type="dxa" w:w="2880"/>
          </w:tcPr>
          <w:p>
            <w:r/>
            <w:r>
              <w:rPr>
                <w:rFonts w:ascii="Noto Sans CJK TC" w:hAnsi="Noto Sans CJK TC" w:eastAsia="Noto Sans CJK TC" w:cs="Noto Sans CJK TC"/>
                <w:b w:val="0"/>
                <w:sz w:val="19"/>
              </w:rPr>
              <w:t>LDPE</w:t>
            </w:r>
          </w:p>
        </w:tc>
      </w:tr>
      <w:tr>
        <w:tc>
          <w:tcPr>
            <w:tcW w:type="dxa" w:w="2880"/>
          </w:tcPr>
          <w:p>
            <w:r/>
            <w:r>
              <w:rPr>
                <w:rFonts w:ascii="Noto Sans CJK TC" w:hAnsi="Noto Sans CJK TC" w:eastAsia="Noto Sans CJK TC" w:cs="Noto Sans CJK TC"/>
                <w:b w:val="0"/>
                <w:sz w:val="19"/>
              </w:rPr>
              <w:t>線性低密度聚乙烯</w:t>
            </w:r>
          </w:p>
        </w:tc>
        <w:tc>
          <w:tcPr>
            <w:tcW w:type="dxa" w:w="2880"/>
          </w:tcPr>
          <w:p>
            <w:r/>
            <w:r>
              <w:rPr>
                <w:rFonts w:ascii="Noto Sans CJK TC" w:hAnsi="Noto Sans CJK TC" w:eastAsia="Noto Sans CJK TC" w:cs="Noto Sans CJK TC"/>
                <w:b w:val="0"/>
                <w:sz w:val="19"/>
              </w:rPr>
              <w:t>直鎖状低密度ポリエチレン</w:t>
            </w:r>
          </w:p>
        </w:tc>
        <w:tc>
          <w:tcPr>
            <w:tcW w:type="dxa" w:w="2880"/>
          </w:tcPr>
          <w:p>
            <w:r/>
            <w:r>
              <w:rPr>
                <w:rFonts w:ascii="Noto Sans CJK TC" w:hAnsi="Noto Sans CJK TC" w:eastAsia="Noto Sans CJK TC" w:cs="Noto Sans CJK TC"/>
                <w:b w:val="0"/>
                <w:sz w:val="19"/>
              </w:rPr>
              <w:t>LLDPE</w:t>
            </w:r>
          </w:p>
        </w:tc>
      </w:tr>
      <w:tr>
        <w:tc>
          <w:tcPr>
            <w:tcW w:type="dxa" w:w="2880"/>
          </w:tcPr>
          <w:p>
            <w:r/>
            <w:r>
              <w:rPr>
                <w:rFonts w:ascii="Noto Sans CJK TC" w:hAnsi="Noto Sans CJK TC" w:eastAsia="Noto Sans CJK TC" w:cs="Noto Sans CJK TC"/>
                <w:b w:val="0"/>
                <w:sz w:val="19"/>
              </w:rPr>
              <w:t>齊格勒觸媒</w:t>
            </w:r>
          </w:p>
        </w:tc>
        <w:tc>
          <w:tcPr>
            <w:tcW w:type="dxa" w:w="2880"/>
          </w:tcPr>
          <w:p>
            <w:r/>
            <w:r>
              <w:rPr>
                <w:rFonts w:ascii="Noto Sans CJK TC" w:hAnsi="Noto Sans CJK TC" w:eastAsia="Noto Sans CJK TC" w:cs="Noto Sans CJK TC"/>
                <w:b w:val="0"/>
                <w:sz w:val="19"/>
              </w:rPr>
              <w:t>チーグラー触媒</w:t>
            </w:r>
          </w:p>
        </w:tc>
        <w:tc>
          <w:tcPr>
            <w:tcW w:type="dxa" w:w="2880"/>
          </w:tcPr>
          <w:p>
            <w:r/>
            <w:r>
              <w:rPr>
                <w:rFonts w:ascii="Noto Sans CJK TC" w:hAnsi="Noto Sans CJK TC" w:eastAsia="Noto Sans CJK TC" w:cs="Noto Sans CJK TC"/>
                <w:b w:val="0"/>
                <w:sz w:val="19"/>
              </w:rPr>
              <w:t>Ziegler catalyst</w:t>
            </w:r>
          </w:p>
        </w:tc>
      </w:tr>
      <w:tr>
        <w:tc>
          <w:tcPr>
            <w:tcW w:type="dxa" w:w="2880"/>
          </w:tcPr>
          <w:p>
            <w:r/>
            <w:r>
              <w:rPr>
                <w:rFonts w:ascii="Noto Sans CJK TC" w:hAnsi="Noto Sans CJK TC" w:eastAsia="Noto Sans CJK TC" w:cs="Noto Sans CJK TC"/>
                <w:b w:val="0"/>
                <w:sz w:val="19"/>
              </w:rPr>
              <w:t>長鏈分支</w:t>
            </w:r>
          </w:p>
        </w:tc>
        <w:tc>
          <w:tcPr>
            <w:tcW w:type="dxa" w:w="2880"/>
          </w:tcPr>
          <w:p>
            <w:r/>
            <w:r>
              <w:rPr>
                <w:rFonts w:ascii="Noto Sans CJK TC" w:hAnsi="Noto Sans CJK TC" w:eastAsia="Noto Sans CJK TC" w:cs="Noto Sans CJK TC"/>
                <w:b w:val="0"/>
                <w:sz w:val="19"/>
              </w:rPr>
              <w:t>長鎖分岐</w:t>
            </w:r>
          </w:p>
        </w:tc>
        <w:tc>
          <w:tcPr>
            <w:tcW w:type="dxa" w:w="2880"/>
          </w:tcPr>
          <w:p>
            <w:r/>
            <w:r>
              <w:rPr>
                <w:rFonts w:ascii="Noto Sans CJK TC" w:hAnsi="Noto Sans CJK TC" w:eastAsia="Noto Sans CJK TC" w:cs="Noto Sans CJK TC"/>
                <w:b w:val="0"/>
                <w:sz w:val="19"/>
              </w:rPr>
              <w:t>long-chain branching</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高壓自由基＝LDPE；Ziegler＝直鏈 HDPE（結晶性高）；與 α-烯烴共聚＝LLDPE。（速查第84・149項）</w:t>
      </w:r>
    </w:p>
    <w:p>
      <w:r>
        <w:rPr>
          <w:rFonts w:ascii="Noto Sans CJK TC" w:hAnsi="Noto Sans CJK TC" w:eastAsia="Noto Sans CJK TC" w:cs="Noto Sans CJK TC"/>
          <w:b/>
          <w:sz w:val="24"/>
        </w:rPr>
        <w:t>R3-Q19</w:t>
      </w:r>
    </w:p>
    <w:p>
      <w:r>
        <w:rPr>
          <w:rFonts w:ascii="Noto Sans CJK TC" w:hAnsi="Noto Sans CJK TC" w:eastAsia="Noto Sans CJK TC" w:cs="Noto Sans CJK TC"/>
          <w:b w:val="0"/>
          <w:i w:val="0"/>
          <w:sz w:val="21"/>
        </w:rPr>
        <w:t xml:space="preserve">主題：汎用プラスチック vs エンプラ 分類（PE・POM・PS・PC・PBT）　</w:t>
      </w:r>
      <w:r>
        <w:rPr>
          <w:rFonts w:ascii="Noto Sans CJK TC" w:hAnsi="Noto Sans CJK TC" w:eastAsia="Noto Sans CJK TC" w:cs="Noto Sans CJK TC"/>
          <w:b/>
          <w:i w:val="0"/>
          <w:sz w:val="21"/>
        </w:rPr>
        <w:t>正解：③ A、C／B、D、E</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②）</w:t>
      </w:r>
    </w:p>
    <w:p>
      <w:r>
        <w:rPr>
          <w:rFonts w:ascii="Noto Sans CJK TC" w:hAnsi="Noto Sans CJK TC" w:eastAsia="Noto Sans CJK TC" w:cs="Noto Sans CJK TC"/>
          <w:b/>
          <w:i w:val="0"/>
          <w:sz w:val="21"/>
        </w:rPr>
        <w:t>結構辨認</w:t>
      </w:r>
      <w:r>
        <w:rPr>
          <w:rFonts w:ascii="Noto Sans CJK TC" w:hAnsi="Noto Sans CJK TC" w:eastAsia="Noto Sans CJK TC" w:cs="Noto Sans CJK TC"/>
          <w:b w:val="0"/>
          <w:i w:val="0"/>
          <w:sz w:val="21"/>
        </w:rPr>
        <w:t xml:space="preserve">　A＝PE（分子量 2 萬〜20 萬）、B＝POM（–CH₂O–）、C＝PS、D＝PC（雙酚 A 型）、E＝PBT（對苯二甲酸＋1,4-丁二醇）。</w:t>
      </w:r>
    </w:p>
    <w:p>
      <w:r>
        <w:rPr>
          <w:rFonts w:ascii="Noto Sans CJK TC" w:hAnsi="Noto Sans CJK TC" w:eastAsia="Noto Sans CJK TC" w:cs="Noto Sans CJK TC"/>
          <w:b/>
          <w:i w:val="0"/>
          <w:sz w:val="21"/>
        </w:rPr>
        <w:t>B 為何是エンプラ</w:t>
      </w:r>
      <w:r>
        <w:rPr>
          <w:rFonts w:ascii="Noto Sans CJK TC" w:hAnsi="Noto Sans CJK TC" w:eastAsia="Noto Sans CJK TC" w:cs="Noto Sans CJK TC"/>
          <w:b w:val="0"/>
          <w:i w:val="0"/>
          <w:sz w:val="21"/>
        </w:rPr>
        <w:t xml:space="preserve">　無側鏈 → 結晶度約 70〜80%；C–O 極性 → 分子間力強；熔點約 175℃，剛性・耐疲勞・滑動性佳（齒輪）。五大汎用エンプラ＝PA・POM・PC・PBT・m-PPE（純背誦）。</w:t>
      </w:r>
    </w:p>
    <w:p>
      <w:r>
        <w:rPr>
          <w:rFonts w:ascii="Noto Sans CJK TC" w:hAnsi="Noto Sans CJK TC" w:eastAsia="Noto Sans CJK TC" w:cs="Noto Sans CJK TC"/>
          <w:b/>
          <w:i w:val="0"/>
          <w:sz w:val="21"/>
        </w:rPr>
        <w:t>分子量限定的理由</w:t>
      </w:r>
      <w:r>
        <w:rPr>
          <w:rFonts w:ascii="Noto Sans CJK TC" w:hAnsi="Noto Sans CJK TC" w:eastAsia="Noto Sans CJK TC" w:cs="Noto Sans CJK TC"/>
          <w:b w:val="0"/>
          <w:i w:val="0"/>
          <w:sz w:val="21"/>
        </w:rPr>
        <w:t xml:space="preserve">　超高分子量 PE（100 萬以上）歸為エンプラ。</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看 B 結構簡單（像 PE）就判為汎用。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工程塑膠</w:t>
            </w:r>
          </w:p>
        </w:tc>
        <w:tc>
          <w:tcPr>
            <w:tcW w:type="dxa" w:w="2880"/>
          </w:tcPr>
          <w:p>
            <w:r/>
            <w:r>
              <w:rPr>
                <w:rFonts w:ascii="Noto Sans CJK TC" w:hAnsi="Noto Sans CJK TC" w:eastAsia="Noto Sans CJK TC" w:cs="Noto Sans CJK TC"/>
                <w:b w:val="0"/>
                <w:sz w:val="19"/>
              </w:rPr>
              <w:t>エンジニアリングプラスチック</w:t>
            </w:r>
          </w:p>
        </w:tc>
        <w:tc>
          <w:tcPr>
            <w:tcW w:type="dxa" w:w="2880"/>
          </w:tcPr>
          <w:p>
            <w:r/>
            <w:r>
              <w:rPr>
                <w:rFonts w:ascii="Noto Sans CJK TC" w:hAnsi="Noto Sans CJK TC" w:eastAsia="Noto Sans CJK TC" w:cs="Noto Sans CJK TC"/>
                <w:b w:val="0"/>
                <w:sz w:val="19"/>
              </w:rPr>
              <w:t>engineering plastic</w:t>
            </w:r>
          </w:p>
        </w:tc>
      </w:tr>
      <w:tr>
        <w:tc>
          <w:tcPr>
            <w:tcW w:type="dxa" w:w="2880"/>
          </w:tcPr>
          <w:p>
            <w:r/>
            <w:r>
              <w:rPr>
                <w:rFonts w:ascii="Noto Sans CJK TC" w:hAnsi="Noto Sans CJK TC" w:eastAsia="Noto Sans CJK TC" w:cs="Noto Sans CJK TC"/>
                <w:b w:val="0"/>
                <w:sz w:val="19"/>
              </w:rPr>
              <w:t>聚甲醛</w:t>
            </w:r>
          </w:p>
        </w:tc>
        <w:tc>
          <w:tcPr>
            <w:tcW w:type="dxa" w:w="2880"/>
          </w:tcPr>
          <w:p>
            <w:r/>
            <w:r>
              <w:rPr>
                <w:rFonts w:ascii="Noto Sans CJK TC" w:hAnsi="Noto Sans CJK TC" w:eastAsia="Noto Sans CJK TC" w:cs="Noto Sans CJK TC"/>
                <w:b w:val="0"/>
                <w:sz w:val="19"/>
              </w:rPr>
              <w:t>ポリアセタール</w:t>
            </w:r>
          </w:p>
        </w:tc>
        <w:tc>
          <w:tcPr>
            <w:tcW w:type="dxa" w:w="2880"/>
          </w:tcPr>
          <w:p>
            <w:r/>
            <w:r>
              <w:rPr>
                <w:rFonts w:ascii="Noto Sans CJK TC" w:hAnsi="Noto Sans CJK TC" w:eastAsia="Noto Sans CJK TC" w:cs="Noto Sans CJK TC"/>
                <w:b w:val="0"/>
                <w:sz w:val="19"/>
              </w:rPr>
              <w:t>polyacetal (POM)</w:t>
            </w:r>
          </w:p>
        </w:tc>
      </w:tr>
      <w:tr>
        <w:tc>
          <w:tcPr>
            <w:tcW w:type="dxa" w:w="2880"/>
          </w:tcPr>
          <w:p>
            <w:r/>
            <w:r>
              <w:rPr>
                <w:rFonts w:ascii="Noto Sans CJK TC" w:hAnsi="Noto Sans CJK TC" w:eastAsia="Noto Sans CJK TC" w:cs="Noto Sans CJK TC"/>
                <w:b w:val="0"/>
                <w:sz w:val="19"/>
              </w:rPr>
              <w:t>聚碳酸酯</w:t>
            </w:r>
          </w:p>
        </w:tc>
        <w:tc>
          <w:tcPr>
            <w:tcW w:type="dxa" w:w="2880"/>
          </w:tcPr>
          <w:p>
            <w:r/>
            <w:r>
              <w:rPr>
                <w:rFonts w:ascii="Noto Sans CJK TC" w:hAnsi="Noto Sans CJK TC" w:eastAsia="Noto Sans CJK TC" w:cs="Noto Sans CJK TC"/>
                <w:b w:val="0"/>
                <w:sz w:val="19"/>
              </w:rPr>
              <w:t>ポリカーボネート</w:t>
            </w:r>
          </w:p>
        </w:tc>
        <w:tc>
          <w:tcPr>
            <w:tcW w:type="dxa" w:w="2880"/>
          </w:tcPr>
          <w:p>
            <w:r/>
            <w:r>
              <w:rPr>
                <w:rFonts w:ascii="Noto Sans CJK TC" w:hAnsi="Noto Sans CJK TC" w:eastAsia="Noto Sans CJK TC" w:cs="Noto Sans CJK TC"/>
                <w:b w:val="0"/>
                <w:sz w:val="19"/>
              </w:rPr>
              <w:t>polycarbonate</w:t>
            </w:r>
          </w:p>
        </w:tc>
      </w:tr>
      <w:tr>
        <w:tc>
          <w:tcPr>
            <w:tcW w:type="dxa" w:w="2880"/>
          </w:tcPr>
          <w:p>
            <w:r/>
            <w:r>
              <w:rPr>
                <w:rFonts w:ascii="Noto Sans CJK TC" w:hAnsi="Noto Sans CJK TC" w:eastAsia="Noto Sans CJK TC" w:cs="Noto Sans CJK TC"/>
                <w:b w:val="0"/>
                <w:sz w:val="19"/>
              </w:rPr>
              <w:t>聚對苯二甲酸丁二酯</w:t>
            </w:r>
          </w:p>
        </w:tc>
        <w:tc>
          <w:tcPr>
            <w:tcW w:type="dxa" w:w="2880"/>
          </w:tcPr>
          <w:p>
            <w:r/>
            <w:r>
              <w:rPr>
                <w:rFonts w:ascii="Noto Sans CJK TC" w:hAnsi="Noto Sans CJK TC" w:eastAsia="Noto Sans CJK TC" w:cs="Noto Sans CJK TC"/>
                <w:b w:val="0"/>
                <w:sz w:val="19"/>
              </w:rPr>
              <w:t>ポリブチレンテレフタレート</w:t>
            </w:r>
          </w:p>
        </w:tc>
        <w:tc>
          <w:tcPr>
            <w:tcW w:type="dxa" w:w="2880"/>
          </w:tcPr>
          <w:p>
            <w:r/>
            <w:r>
              <w:rPr>
                <w:rFonts w:ascii="Noto Sans CJK TC" w:hAnsi="Noto Sans CJK TC" w:eastAsia="Noto Sans CJK TC" w:cs="Noto Sans CJK TC"/>
                <w:b w:val="0"/>
                <w:sz w:val="19"/>
              </w:rPr>
              <w:t>PBT</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五大汎用エンプラ：PA・POM・PC・PBT・m-PPE；POM 結構簡單但結晶度高。（速查第119項）</w:t>
      </w:r>
    </w:p>
    <w:p>
      <w:r>
        <w:rPr>
          <w:rFonts w:ascii="Noto Sans CJK TC" w:hAnsi="Noto Sans CJK TC" w:eastAsia="Noto Sans CJK TC" w:cs="Noto Sans CJK TC"/>
          <w:b/>
          <w:sz w:val="24"/>
        </w:rPr>
        <w:t>R3-Q20</w:t>
      </w:r>
    </w:p>
    <w:p>
      <w:r>
        <w:rPr>
          <w:rFonts w:ascii="Noto Sans CJK TC" w:hAnsi="Noto Sans CJK TC" w:eastAsia="Noto Sans CJK TC" w:cs="Noto Sans CJK TC"/>
          <w:b w:val="0"/>
          <w:i w:val="0"/>
          <w:sz w:val="21"/>
        </w:rPr>
        <w:t xml:space="preserve">主題：不顯示導電性的高分子　</w:t>
      </w:r>
      <w:r>
        <w:rPr>
          <w:rFonts w:ascii="Noto Sans CJK TC" w:hAnsi="Noto Sans CJK TC" w:eastAsia="Noto Sans CJK TC" w:cs="Noto Sans CJK TC"/>
          <w:b/>
          <w:i w:val="0"/>
          <w:sz w:val="21"/>
        </w:rPr>
        <w:t>正解：② 1,4-聚丁二烯</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理由</w:t>
      </w:r>
      <w:r>
        <w:rPr>
          <w:rFonts w:ascii="Noto Sans CJK TC" w:hAnsi="Noto Sans CJK TC" w:eastAsia="Noto Sans CJK TC" w:cs="Noto Sans CJK TC"/>
          <w:b w:val="0"/>
          <w:i w:val="0"/>
          <w:sz w:val="21"/>
        </w:rPr>
        <w:t xml:space="preserve">　① trans-聚乙炔、③ cis-聚乙炔、④ 聚噻吩、⑤ 聚對苯皆主鏈全程 π 共軛，摻雜後導電；② –CH₂–CH=CH–CH₂– 的 sp³ CH₂ 切斷共軛 → 絕緣體。</w:t>
      </w:r>
    </w:p>
    <w:p>
      <w:r>
        <w:rPr>
          <w:rFonts w:ascii="Noto Sans CJK TC" w:hAnsi="Noto Sans CJK TC" w:eastAsia="Noto Sans CJK TC" w:cs="Noto Sans CJK TC"/>
          <w:b/>
          <w:i w:val="0"/>
          <w:sz w:val="21"/>
        </w:rPr>
        <w:t>用詞修正</w:t>
      </w:r>
      <w:r>
        <w:rPr>
          <w:rFonts w:ascii="Noto Sans CJK TC" w:hAnsi="Noto Sans CJK TC" w:eastAsia="Noto Sans CJK TC" w:cs="Noto Sans CJK TC"/>
          <w:b w:val="0"/>
          <w:i w:val="0"/>
          <w:sz w:val="21"/>
        </w:rPr>
        <w:t xml:space="preserve">　關鍵是「共軛」（π 軌道沿主鏈連續重疊），不是「共振」。</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導電性高分子</w:t>
            </w:r>
          </w:p>
        </w:tc>
        <w:tc>
          <w:tcPr>
            <w:tcW w:type="dxa" w:w="2880"/>
          </w:tcPr>
          <w:p>
            <w:r/>
            <w:r>
              <w:rPr>
                <w:rFonts w:ascii="Noto Sans CJK TC" w:hAnsi="Noto Sans CJK TC" w:eastAsia="Noto Sans CJK TC" w:cs="Noto Sans CJK TC"/>
                <w:b w:val="0"/>
                <w:sz w:val="19"/>
              </w:rPr>
              <w:t>導電性高分子</w:t>
            </w:r>
          </w:p>
        </w:tc>
        <w:tc>
          <w:tcPr>
            <w:tcW w:type="dxa" w:w="2880"/>
          </w:tcPr>
          <w:p>
            <w:r/>
            <w:r>
              <w:rPr>
                <w:rFonts w:ascii="Noto Sans CJK TC" w:hAnsi="Noto Sans CJK TC" w:eastAsia="Noto Sans CJK TC" w:cs="Noto Sans CJK TC"/>
                <w:b w:val="0"/>
                <w:sz w:val="19"/>
              </w:rPr>
              <w:t>conductive polymer</w:t>
            </w:r>
          </w:p>
        </w:tc>
      </w:tr>
      <w:tr>
        <w:tc>
          <w:tcPr>
            <w:tcW w:type="dxa" w:w="2880"/>
          </w:tcPr>
          <w:p>
            <w:r/>
            <w:r>
              <w:rPr>
                <w:rFonts w:ascii="Noto Sans CJK TC" w:hAnsi="Noto Sans CJK TC" w:eastAsia="Noto Sans CJK TC" w:cs="Noto Sans CJK TC"/>
                <w:b w:val="0"/>
                <w:sz w:val="19"/>
              </w:rPr>
              <w:t>共軛</w:t>
            </w:r>
          </w:p>
        </w:tc>
        <w:tc>
          <w:tcPr>
            <w:tcW w:type="dxa" w:w="2880"/>
          </w:tcPr>
          <w:p>
            <w:r/>
            <w:r>
              <w:rPr>
                <w:rFonts w:ascii="Noto Sans CJK TC" w:hAnsi="Noto Sans CJK TC" w:eastAsia="Noto Sans CJK TC" w:cs="Noto Sans CJK TC"/>
                <w:b w:val="0"/>
                <w:sz w:val="19"/>
              </w:rPr>
              <w:t>共役</w:t>
            </w:r>
          </w:p>
        </w:tc>
        <w:tc>
          <w:tcPr>
            <w:tcW w:type="dxa" w:w="2880"/>
          </w:tcPr>
          <w:p>
            <w:r/>
            <w:r>
              <w:rPr>
                <w:rFonts w:ascii="Noto Sans CJK TC" w:hAnsi="Noto Sans CJK TC" w:eastAsia="Noto Sans CJK TC" w:cs="Noto Sans CJK TC"/>
                <w:b w:val="0"/>
                <w:sz w:val="19"/>
              </w:rPr>
              <w:t>conjugation</w:t>
            </w:r>
          </w:p>
        </w:tc>
      </w:tr>
      <w:tr>
        <w:tc>
          <w:tcPr>
            <w:tcW w:type="dxa" w:w="2880"/>
          </w:tcPr>
          <w:p>
            <w:r/>
            <w:r>
              <w:rPr>
                <w:rFonts w:ascii="Noto Sans CJK TC" w:hAnsi="Noto Sans CJK TC" w:eastAsia="Noto Sans CJK TC" w:cs="Noto Sans CJK TC"/>
                <w:b w:val="0"/>
                <w:sz w:val="19"/>
              </w:rPr>
              <w:t>摻雜</w:t>
            </w:r>
          </w:p>
        </w:tc>
        <w:tc>
          <w:tcPr>
            <w:tcW w:type="dxa" w:w="2880"/>
          </w:tcPr>
          <w:p>
            <w:r/>
            <w:r>
              <w:rPr>
                <w:rFonts w:ascii="Noto Sans CJK TC" w:hAnsi="Noto Sans CJK TC" w:eastAsia="Noto Sans CJK TC" w:cs="Noto Sans CJK TC"/>
                <w:b w:val="0"/>
                <w:sz w:val="19"/>
              </w:rPr>
              <w:t>ドーピング</w:t>
            </w:r>
          </w:p>
        </w:tc>
        <w:tc>
          <w:tcPr>
            <w:tcW w:type="dxa" w:w="2880"/>
          </w:tcPr>
          <w:p>
            <w:r/>
            <w:r>
              <w:rPr>
                <w:rFonts w:ascii="Noto Sans CJK TC" w:hAnsi="Noto Sans CJK TC" w:eastAsia="Noto Sans CJK TC" w:cs="Noto Sans CJK TC"/>
                <w:b w:val="0"/>
                <w:sz w:val="19"/>
              </w:rPr>
              <w:t>doping</w:t>
            </w:r>
          </w:p>
        </w:tc>
      </w:tr>
      <w:tr>
        <w:tc>
          <w:tcPr>
            <w:tcW w:type="dxa" w:w="2880"/>
          </w:tcPr>
          <w:p>
            <w:r/>
            <w:r>
              <w:rPr>
                <w:rFonts w:ascii="Noto Sans CJK TC" w:hAnsi="Noto Sans CJK TC" w:eastAsia="Noto Sans CJK TC" w:cs="Noto Sans CJK TC"/>
                <w:b w:val="0"/>
                <w:sz w:val="19"/>
              </w:rPr>
              <w:t>聚乙炔</w:t>
            </w:r>
          </w:p>
        </w:tc>
        <w:tc>
          <w:tcPr>
            <w:tcW w:type="dxa" w:w="2880"/>
          </w:tcPr>
          <w:p>
            <w:r/>
            <w:r>
              <w:rPr>
                <w:rFonts w:ascii="Noto Sans CJK TC" w:hAnsi="Noto Sans CJK TC" w:eastAsia="Noto Sans CJK TC" w:cs="Noto Sans CJK TC"/>
                <w:b w:val="0"/>
                <w:sz w:val="19"/>
              </w:rPr>
              <w:t>ポリアセチレン</w:t>
            </w:r>
          </w:p>
        </w:tc>
        <w:tc>
          <w:tcPr>
            <w:tcW w:type="dxa" w:w="2880"/>
          </w:tcPr>
          <w:p>
            <w:r/>
            <w:r>
              <w:rPr>
                <w:rFonts w:ascii="Noto Sans CJK TC" w:hAnsi="Noto Sans CJK TC" w:eastAsia="Noto Sans CJK TC" w:cs="Noto Sans CJK TC"/>
                <w:b w:val="0"/>
                <w:sz w:val="19"/>
              </w:rPr>
              <w:t>polyacetylene</w:t>
            </w:r>
          </w:p>
        </w:tc>
      </w:tr>
      <w:tr>
        <w:tc>
          <w:tcPr>
            <w:tcW w:type="dxa" w:w="2880"/>
          </w:tcPr>
          <w:p>
            <w:r/>
            <w:r>
              <w:rPr>
                <w:rFonts w:ascii="Noto Sans CJK TC" w:hAnsi="Noto Sans CJK TC" w:eastAsia="Noto Sans CJK TC" w:cs="Noto Sans CJK TC"/>
                <w:b w:val="0"/>
                <w:sz w:val="19"/>
              </w:rPr>
              <w:t>聚丁二烯</w:t>
            </w:r>
          </w:p>
        </w:tc>
        <w:tc>
          <w:tcPr>
            <w:tcW w:type="dxa" w:w="2880"/>
          </w:tcPr>
          <w:p>
            <w:r/>
            <w:r>
              <w:rPr>
                <w:rFonts w:ascii="Noto Sans CJK TC" w:hAnsi="Noto Sans CJK TC" w:eastAsia="Noto Sans CJK TC" w:cs="Noto Sans CJK TC"/>
                <w:b w:val="0"/>
                <w:sz w:val="19"/>
              </w:rPr>
              <w:t>ポリブタジエン</w:t>
            </w:r>
          </w:p>
        </w:tc>
        <w:tc>
          <w:tcPr>
            <w:tcW w:type="dxa" w:w="2880"/>
          </w:tcPr>
          <w:p>
            <w:r/>
            <w:r>
              <w:rPr>
                <w:rFonts w:ascii="Noto Sans CJK TC" w:hAnsi="Noto Sans CJK TC" w:eastAsia="Noto Sans CJK TC" w:cs="Noto Sans CJK TC"/>
                <w:b w:val="0"/>
                <w:sz w:val="19"/>
              </w:rPr>
              <w:t>polybutadiene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主鏈全程 π 共軛＋摻雜才導電；sp³ CH₂ 切斷共軛。（速查第215項）</w:t>
      </w:r>
    </w:p>
    <w:p>
      <w:r>
        <w:rPr>
          <w:rFonts w:ascii="Noto Sans CJK TC" w:hAnsi="Noto Sans CJK TC" w:eastAsia="Noto Sans CJK TC" w:cs="Noto Sans CJK TC"/>
          <w:b/>
          <w:sz w:val="24"/>
        </w:rPr>
        <w:t>R3-Q21</w:t>
      </w:r>
    </w:p>
    <w:p>
      <w:r>
        <w:rPr>
          <w:rFonts w:ascii="Noto Sans CJK TC" w:hAnsi="Noto Sans CJK TC" w:eastAsia="Noto Sans CJK TC" w:cs="Noto Sans CJK TC"/>
          <w:b w:val="0"/>
          <w:i w:val="0"/>
          <w:sz w:val="21"/>
        </w:rPr>
        <w:t xml:space="preserve">主題：電氣絕緣性陶瓷的熱傳導（A〜E 中適切者）　</w:t>
      </w:r>
      <w:r>
        <w:rPr>
          <w:rFonts w:ascii="Noto Sans CJK TC" w:hAnsi="Noto Sans CJK TC" w:eastAsia="Noto Sans CJK TC" w:cs="Noto Sans CJK TC"/>
          <w:b/>
          <w:i w:val="0"/>
          <w:sz w:val="21"/>
        </w:rPr>
        <w:t>正解：② A、D</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⑤ C、E）</w:t>
      </w:r>
    </w:p>
    <w:p>
      <w:r>
        <w:rPr>
          <w:rFonts w:ascii="Noto Sans CJK TC" w:hAnsi="Noto Sans CJK TC" w:eastAsia="Noto Sans CJK TC" w:cs="Noto Sans CJK TC"/>
          <w:b/>
          <w:i w:val="0"/>
          <w:sz w:val="21"/>
        </w:rPr>
        <w:t>A（正確）</w:t>
      </w:r>
      <w:r>
        <w:rPr>
          <w:rFonts w:ascii="Noto Sans CJK TC" w:hAnsi="Noto Sans CJK TC" w:eastAsia="Noto Sans CJK TC" w:cs="Noto Sans CJK TC"/>
          <w:b w:val="0"/>
          <w:i w:val="0"/>
          <w:sz w:val="21"/>
        </w:rPr>
        <w:t xml:space="preserve">　絕緣體無自由電子 → 熱由聲子（晶格振動）傳遞。</w:t>
      </w:r>
    </w:p>
    <w:p>
      <w:r>
        <w:rPr>
          <w:rFonts w:ascii="Noto Sans CJK TC" w:hAnsi="Noto Sans CJK TC" w:eastAsia="Noto Sans CJK TC" w:cs="Noto Sans CJK TC"/>
          <w:b/>
          <w:i w:val="0"/>
          <w:sz w:val="21"/>
        </w:rPr>
        <w:t>D（正確）</w:t>
      </w:r>
      <w:r>
        <w:rPr>
          <w:rFonts w:ascii="Noto Sans CJK TC" w:hAnsi="Noto Sans CJK TC" w:eastAsia="Noto Sans CJK TC" w:cs="Noto Sans CJK TC"/>
          <w:b w:val="0"/>
          <w:i w:val="0"/>
          <w:sz w:val="21"/>
        </w:rPr>
        <w:t xml:space="preserve">　不純物＝點缺陷，散射聲子 → 熱傳導率下降。</w:t>
      </w:r>
    </w:p>
    <w:p>
      <w:r>
        <w:rPr>
          <w:rFonts w:ascii="Noto Sans CJK TC" w:hAnsi="Noto Sans CJK TC" w:eastAsia="Noto Sans CJK TC" w:cs="Noto Sans CJK TC"/>
          <w:b/>
          <w:i w:val="0"/>
          <w:sz w:val="21"/>
        </w:rPr>
        <w:t>B 為何錯</w:t>
      </w:r>
      <w:r>
        <w:rPr>
          <w:rFonts w:ascii="Noto Sans CJK TC" w:hAnsi="Noto Sans CJK TC" w:eastAsia="Noto Sans CJK TC" w:cs="Noto Sans CJK TC"/>
          <w:b w:val="0"/>
          <w:i w:val="0"/>
          <w:sz w:val="21"/>
        </w:rPr>
        <w:t xml:space="preserve">　高溫 → 聲子-聲子散射增加 → 熱傳導率下降（約 ∝ 1/T）。</w:t>
      </w:r>
    </w:p>
    <w:p>
      <w:r>
        <w:rPr>
          <w:rFonts w:ascii="Noto Sans CJK TC" w:hAnsi="Noto Sans CJK TC" w:eastAsia="Noto Sans CJK TC" w:cs="Noto Sans CJK TC"/>
          <w:b/>
          <w:i w:val="0"/>
          <w:sz w:val="21"/>
        </w:rPr>
        <w:t>C 為何錯</w:t>
      </w:r>
      <w:r>
        <w:rPr>
          <w:rFonts w:ascii="Noto Sans CJK TC" w:hAnsi="Noto Sans CJK TC" w:eastAsia="Noto Sans CJK TC" w:cs="Noto Sans CJK TC"/>
          <w:b w:val="0"/>
          <w:i w:val="0"/>
          <w:sz w:val="21"/>
        </w:rPr>
        <w:t xml:space="preserve">　氣孔內空氣熱傳導率極低（約 0.026 W/(m·K)）＋界面散射 → 多孔質較低（斷熱磚）。</w:t>
      </w:r>
    </w:p>
    <w:p>
      <w:r>
        <w:rPr>
          <w:rFonts w:ascii="Noto Sans CJK TC" w:hAnsi="Noto Sans CJK TC" w:eastAsia="Noto Sans CJK TC" w:cs="Noto Sans CJK TC"/>
          <w:b/>
          <w:i w:val="0"/>
          <w:sz w:val="21"/>
        </w:rPr>
        <w:t>E 為何錯</w:t>
      </w:r>
      <w:r>
        <w:rPr>
          <w:rFonts w:ascii="Noto Sans CJK TC" w:hAnsi="Noto Sans CJK TC" w:eastAsia="Noto Sans CJK TC" w:cs="Noto Sans CJK TC"/>
          <w:b w:val="0"/>
          <w:i w:val="0"/>
          <w:sz w:val="21"/>
        </w:rPr>
        <w:t xml:space="preserve">　玻璃無長程秩序，聲子平均自由徑約等於原子間距 → 比同組成結晶低（石英晶體約 10、石英玻璃約 1.4 W/(m·K)）。</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誤以為 A 錯而選 C、E。框架：κ ≈ (1/3)·C·v·l，所有縮短 l 的因素（高溫・氣孔・不純物・非晶）都使 κ 下降。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聲子</w:t>
            </w:r>
          </w:p>
        </w:tc>
        <w:tc>
          <w:tcPr>
            <w:tcW w:type="dxa" w:w="2880"/>
          </w:tcPr>
          <w:p>
            <w:r/>
            <w:r>
              <w:rPr>
                <w:rFonts w:ascii="Noto Sans CJK TC" w:hAnsi="Noto Sans CJK TC" w:eastAsia="Noto Sans CJK TC" w:cs="Noto Sans CJK TC"/>
                <w:b w:val="0"/>
                <w:sz w:val="19"/>
              </w:rPr>
              <w:t>フォノン</w:t>
            </w:r>
          </w:p>
        </w:tc>
        <w:tc>
          <w:tcPr>
            <w:tcW w:type="dxa" w:w="2880"/>
          </w:tcPr>
          <w:p>
            <w:r/>
            <w:r>
              <w:rPr>
                <w:rFonts w:ascii="Noto Sans CJK TC" w:hAnsi="Noto Sans CJK TC" w:eastAsia="Noto Sans CJK TC" w:cs="Noto Sans CJK TC"/>
                <w:b w:val="0"/>
                <w:sz w:val="19"/>
              </w:rPr>
              <w:t>phonon</w:t>
            </w:r>
          </w:p>
        </w:tc>
      </w:tr>
      <w:tr>
        <w:tc>
          <w:tcPr>
            <w:tcW w:type="dxa" w:w="2880"/>
          </w:tcPr>
          <w:p>
            <w:r/>
            <w:r>
              <w:rPr>
                <w:rFonts w:ascii="Noto Sans CJK TC" w:hAnsi="Noto Sans CJK TC" w:eastAsia="Noto Sans CJK TC" w:cs="Noto Sans CJK TC"/>
                <w:b w:val="0"/>
                <w:sz w:val="19"/>
              </w:rPr>
              <w:t>熱傳導率</w:t>
            </w:r>
          </w:p>
        </w:tc>
        <w:tc>
          <w:tcPr>
            <w:tcW w:type="dxa" w:w="2880"/>
          </w:tcPr>
          <w:p>
            <w:r/>
            <w:r>
              <w:rPr>
                <w:rFonts w:ascii="Noto Sans CJK TC" w:hAnsi="Noto Sans CJK TC" w:eastAsia="Noto Sans CJK TC" w:cs="Noto Sans CJK TC"/>
                <w:b w:val="0"/>
                <w:sz w:val="19"/>
              </w:rPr>
              <w:t>熱伝導率</w:t>
            </w:r>
          </w:p>
        </w:tc>
        <w:tc>
          <w:tcPr>
            <w:tcW w:type="dxa" w:w="2880"/>
          </w:tcPr>
          <w:p>
            <w:r/>
            <w:r>
              <w:rPr>
                <w:rFonts w:ascii="Noto Sans CJK TC" w:hAnsi="Noto Sans CJK TC" w:eastAsia="Noto Sans CJK TC" w:cs="Noto Sans CJK TC"/>
                <w:b w:val="0"/>
                <w:sz w:val="19"/>
              </w:rPr>
              <w:t>thermal conductivity</w:t>
            </w:r>
          </w:p>
        </w:tc>
      </w:tr>
      <w:tr>
        <w:tc>
          <w:tcPr>
            <w:tcW w:type="dxa" w:w="2880"/>
          </w:tcPr>
          <w:p>
            <w:r/>
            <w:r>
              <w:rPr>
                <w:rFonts w:ascii="Noto Sans CJK TC" w:hAnsi="Noto Sans CJK TC" w:eastAsia="Noto Sans CJK TC" w:cs="Noto Sans CJK TC"/>
                <w:b w:val="0"/>
                <w:sz w:val="19"/>
              </w:rPr>
              <w:t>平均自由徑</w:t>
            </w:r>
          </w:p>
        </w:tc>
        <w:tc>
          <w:tcPr>
            <w:tcW w:type="dxa" w:w="2880"/>
          </w:tcPr>
          <w:p>
            <w:r/>
            <w:r>
              <w:rPr>
                <w:rFonts w:ascii="Noto Sans CJK TC" w:hAnsi="Noto Sans CJK TC" w:eastAsia="Noto Sans CJK TC" w:cs="Noto Sans CJK TC"/>
                <w:b w:val="0"/>
                <w:sz w:val="19"/>
              </w:rPr>
              <w:t>平均自由行程</w:t>
            </w:r>
          </w:p>
        </w:tc>
        <w:tc>
          <w:tcPr>
            <w:tcW w:type="dxa" w:w="2880"/>
          </w:tcPr>
          <w:p>
            <w:r/>
            <w:r>
              <w:rPr>
                <w:rFonts w:ascii="Noto Sans CJK TC" w:hAnsi="Noto Sans CJK TC" w:eastAsia="Noto Sans CJK TC" w:cs="Noto Sans CJK TC"/>
                <w:b w:val="0"/>
                <w:sz w:val="19"/>
              </w:rPr>
              <w:t>mean free path</w:t>
            </w:r>
          </w:p>
        </w:tc>
      </w:tr>
      <w:tr>
        <w:tc>
          <w:tcPr>
            <w:tcW w:type="dxa" w:w="2880"/>
          </w:tcPr>
          <w:p>
            <w:r/>
            <w:r>
              <w:rPr>
                <w:rFonts w:ascii="Noto Sans CJK TC" w:hAnsi="Noto Sans CJK TC" w:eastAsia="Noto Sans CJK TC" w:cs="Noto Sans CJK TC"/>
                <w:b w:val="0"/>
                <w:sz w:val="19"/>
              </w:rPr>
              <w:t>多孔質</w:t>
            </w:r>
          </w:p>
        </w:tc>
        <w:tc>
          <w:tcPr>
            <w:tcW w:type="dxa" w:w="2880"/>
          </w:tcPr>
          <w:p>
            <w:r/>
            <w:r>
              <w:rPr>
                <w:rFonts w:ascii="Noto Sans CJK TC" w:hAnsi="Noto Sans CJK TC" w:eastAsia="Noto Sans CJK TC" w:cs="Noto Sans CJK TC"/>
                <w:b w:val="0"/>
                <w:sz w:val="19"/>
              </w:rPr>
              <w:t>多孔質</w:t>
            </w:r>
          </w:p>
        </w:tc>
        <w:tc>
          <w:tcPr>
            <w:tcW w:type="dxa" w:w="2880"/>
          </w:tcPr>
          <w:p>
            <w:r/>
            <w:r>
              <w:rPr>
                <w:rFonts w:ascii="Noto Sans CJK TC" w:hAnsi="Noto Sans CJK TC" w:eastAsia="Noto Sans CJK TC" w:cs="Noto Sans CJK TC"/>
                <w:b w:val="0"/>
                <w:sz w:val="19"/>
              </w:rPr>
              <w:t>porous</w:t>
            </w:r>
          </w:p>
        </w:tc>
      </w:tr>
      <w:tr>
        <w:tc>
          <w:tcPr>
            <w:tcW w:type="dxa" w:w="2880"/>
          </w:tcPr>
          <w:p>
            <w:r/>
            <w:r>
              <w:rPr>
                <w:rFonts w:ascii="Noto Sans CJK TC" w:hAnsi="Noto Sans CJK TC" w:eastAsia="Noto Sans CJK TC" w:cs="Noto Sans CJK TC"/>
                <w:b w:val="0"/>
                <w:sz w:val="19"/>
              </w:rPr>
              <w:t>緻密</w:t>
            </w:r>
          </w:p>
        </w:tc>
        <w:tc>
          <w:tcPr>
            <w:tcW w:type="dxa" w:w="2880"/>
          </w:tcPr>
          <w:p>
            <w:r/>
            <w:r>
              <w:rPr>
                <w:rFonts w:ascii="Noto Sans CJK TC" w:hAnsi="Noto Sans CJK TC" w:eastAsia="Noto Sans CJK TC" w:cs="Noto Sans CJK TC"/>
                <w:b w:val="0"/>
                <w:sz w:val="19"/>
              </w:rPr>
              <w:t>緻密</w:t>
            </w:r>
          </w:p>
        </w:tc>
        <w:tc>
          <w:tcPr>
            <w:tcW w:type="dxa" w:w="2880"/>
          </w:tcPr>
          <w:p>
            <w:r/>
            <w:r>
              <w:rPr>
                <w:rFonts w:ascii="Noto Sans CJK TC" w:hAnsi="Noto Sans CJK TC" w:eastAsia="Noto Sans CJK TC" w:cs="Noto Sans CJK TC"/>
                <w:b w:val="0"/>
                <w:sz w:val="19"/>
              </w:rPr>
              <w:t>dense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絕緣陶瓷靠聲子傳熱；高溫・氣孔・不純物・非晶都縮短平均自由徑 → 熱傳導率下降。（速查第216項）</w:t>
      </w:r>
    </w:p>
    <w:p>
      <w:r>
        <w:rPr>
          <w:rFonts w:ascii="Noto Sans CJK TC" w:hAnsi="Noto Sans CJK TC" w:eastAsia="Noto Sans CJK TC" w:cs="Noto Sans CJK TC"/>
          <w:b/>
          <w:sz w:val="24"/>
        </w:rPr>
        <w:t>R3（問15〜問21）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Q15</w:t>
            </w:r>
          </w:p>
        </w:tc>
        <w:tc>
          <w:tcPr>
            <w:tcW w:type="dxa" w:w="2880"/>
          </w:tcPr>
          <w:p>
            <w:r/>
            <w:r>
              <w:rPr>
                <w:rFonts w:ascii="Noto Sans CJK TC" w:hAnsi="Noto Sans CJK TC" w:eastAsia="Noto Sans CJK TC" w:cs="Noto Sans CJK TC"/>
                <w:b w:val="0"/>
                <w:sz w:val="19"/>
              </w:rPr>
              <w:t>從用字易混淆的空格切入</w:t>
            </w:r>
          </w:p>
        </w:tc>
        <w:tc>
          <w:tcPr>
            <w:tcW w:type="dxa" w:w="2880"/>
          </w:tcPr>
          <w:p>
            <w:r/>
            <w:r>
              <w:rPr>
                <w:rFonts w:ascii="Noto Sans CJK TC" w:hAnsi="Noto Sans CJK TC" w:eastAsia="Noto Sans CJK TC" w:cs="Noto Sans CJK TC"/>
                <w:b w:val="0"/>
                <w:sz w:val="19"/>
              </w:rPr>
              <w:t>DSC 先看峰的方向與形狀</w:t>
            </w:r>
          </w:p>
        </w:tc>
      </w:tr>
      <w:tr>
        <w:tc>
          <w:tcPr>
            <w:tcW w:type="dxa" w:w="2880"/>
          </w:tcPr>
          <w:p>
            <w:r/>
            <w:r>
              <w:rPr>
                <w:rFonts w:ascii="Noto Sans CJK TC" w:hAnsi="Noto Sans CJK TC" w:eastAsia="Noto Sans CJK TC" w:cs="Noto Sans CJK TC"/>
                <w:b w:val="0"/>
                <w:sz w:val="19"/>
              </w:rPr>
              <w:t>Q16</w:t>
            </w:r>
          </w:p>
        </w:tc>
        <w:tc>
          <w:tcPr>
            <w:tcW w:type="dxa" w:w="2880"/>
          </w:tcPr>
          <w:p>
            <w:r/>
            <w:r>
              <w:rPr>
                <w:rFonts w:ascii="Noto Sans CJK TC" w:hAnsi="Noto Sans CJK TC" w:eastAsia="Noto Sans CJK TC" w:cs="Noto Sans CJK TC"/>
                <w:b w:val="0"/>
                <w:sz w:val="19"/>
              </w:rPr>
              <w:t>答對但機制理解錯（連鎖會長到單體用完）</w:t>
            </w:r>
          </w:p>
        </w:tc>
        <w:tc>
          <w:tcPr>
            <w:tcW w:type="dxa" w:w="2880"/>
          </w:tcPr>
          <w:p>
            <w:r/>
            <w:r>
              <w:rPr>
                <w:rFonts w:ascii="Noto Sans CJK TC" w:hAnsi="Noto Sans CJK TC" w:eastAsia="Noto Sans CJK TC" w:cs="Noto Sans CJK TC"/>
                <w:b w:val="0"/>
                <w:sz w:val="19"/>
              </w:rPr>
              <w:t>連鎖每條鏈數秒內終止</w:t>
            </w:r>
          </w:p>
        </w:tc>
      </w:tr>
      <w:tr>
        <w:tc>
          <w:tcPr>
            <w:tcW w:type="dxa" w:w="2880"/>
          </w:tcPr>
          <w:p>
            <w:r/>
            <w:r>
              <w:rPr>
                <w:rFonts w:ascii="Noto Sans CJK TC" w:hAnsi="Noto Sans CJK TC" w:eastAsia="Noto Sans CJK TC" w:cs="Noto Sans CJK TC"/>
                <w:b w:val="0"/>
                <w:sz w:val="19"/>
              </w:rPr>
              <w:t>Q17</w:t>
            </w:r>
          </w:p>
        </w:tc>
        <w:tc>
          <w:tcPr>
            <w:tcW w:type="dxa" w:w="2880"/>
          </w:tcPr>
          <w:p>
            <w:r/>
            <w:r>
              <w:rPr>
                <w:rFonts w:ascii="Noto Sans CJK TC" w:hAnsi="Noto Sans CJK TC" w:eastAsia="Noto Sans CJK TC" w:cs="Noto Sans CJK TC"/>
                <w:b w:val="0"/>
                <w:sz w:val="19"/>
              </w:rPr>
              <w:t>日文「必ずしも〜ない」誤讀；⑤ 方向看反</w:t>
            </w:r>
          </w:p>
        </w:tc>
        <w:tc>
          <w:tcPr>
            <w:tcW w:type="dxa" w:w="2880"/>
          </w:tcPr>
          <w:p>
            <w:r/>
            <w:r>
              <w:rPr>
                <w:rFonts w:ascii="Noto Sans CJK TC" w:hAnsi="Noto Sans CJK TC" w:eastAsia="Noto Sans CJK TC" w:cs="Noto Sans CJK TC"/>
                <w:b w:val="0"/>
                <w:sz w:val="19"/>
              </w:rPr>
              <w:t>上方曲線 ⇒ r₁ &gt; 1、r₂ &lt; 1</w:t>
            </w:r>
          </w:p>
        </w:tc>
      </w:tr>
      <w:tr>
        <w:tc>
          <w:tcPr>
            <w:tcW w:type="dxa" w:w="2880"/>
          </w:tcPr>
          <w:p>
            <w:r/>
            <w:r>
              <w:rPr>
                <w:rFonts w:ascii="Noto Sans CJK TC" w:hAnsi="Noto Sans CJK TC" w:eastAsia="Noto Sans CJK TC" w:cs="Noto Sans CJK TC"/>
                <w:b w:val="0"/>
                <w:sz w:val="19"/>
              </w:rPr>
              <w:t>Q18</w:t>
            </w:r>
          </w:p>
        </w:tc>
        <w:tc>
          <w:tcPr>
            <w:tcW w:type="dxa" w:w="2880"/>
          </w:tcPr>
          <w:p>
            <w:r/>
            <w:r>
              <w:rPr>
                <w:rFonts w:ascii="Noto Sans CJK TC" w:hAnsi="Noto Sans CJK TC" w:eastAsia="Noto Sans CJK TC" w:cs="Noto Sans CJK TC"/>
                <w:b w:val="0"/>
                <w:sz w:val="19"/>
              </w:rPr>
              <w:t>被「直鎖状」帶向「線状」</w:t>
            </w:r>
          </w:p>
        </w:tc>
        <w:tc>
          <w:tcPr>
            <w:tcW w:type="dxa" w:w="2880"/>
          </w:tcPr>
          <w:p>
            <w:r/>
            <w:r>
              <w:rPr>
                <w:rFonts w:ascii="Noto Sans CJK TC" w:hAnsi="Noto Sans CJK TC" w:eastAsia="Noto Sans CJK TC" w:cs="Noto Sans CJK TC"/>
                <w:b w:val="0"/>
                <w:sz w:val="19"/>
              </w:rPr>
              <w:t>從 D（結晶性）、E 判斷</w:t>
            </w:r>
          </w:p>
        </w:tc>
      </w:tr>
      <w:tr>
        <w:tc>
          <w:tcPr>
            <w:tcW w:type="dxa" w:w="2880"/>
          </w:tcPr>
          <w:p>
            <w:r/>
            <w:r>
              <w:rPr>
                <w:rFonts w:ascii="Noto Sans CJK TC" w:hAnsi="Noto Sans CJK TC" w:eastAsia="Noto Sans CJK TC" w:cs="Noto Sans CJK TC"/>
                <w:b w:val="0"/>
                <w:sz w:val="19"/>
              </w:rPr>
              <w:t>Q19</w:t>
            </w:r>
          </w:p>
        </w:tc>
        <w:tc>
          <w:tcPr>
            <w:tcW w:type="dxa" w:w="2880"/>
          </w:tcPr>
          <w:p>
            <w:r/>
            <w:r>
              <w:rPr>
                <w:rFonts w:ascii="Noto Sans CJK TC" w:hAnsi="Noto Sans CJK TC" w:eastAsia="Noto Sans CJK TC" w:cs="Noto Sans CJK TC"/>
                <w:b w:val="0"/>
                <w:sz w:val="19"/>
              </w:rPr>
              <w:t>結構簡單 ≠ 汎用</w:t>
            </w:r>
          </w:p>
        </w:tc>
        <w:tc>
          <w:tcPr>
            <w:tcW w:type="dxa" w:w="2880"/>
          </w:tcPr>
          <w:p>
            <w:r/>
            <w:r>
              <w:rPr>
                <w:rFonts w:ascii="Noto Sans CJK TC" w:hAnsi="Noto Sans CJK TC" w:eastAsia="Noto Sans CJK TC" w:cs="Noto Sans CJK TC"/>
                <w:b w:val="0"/>
                <w:sz w:val="19"/>
              </w:rPr>
              <w:t>背五大汎用エンプラ</w:t>
            </w:r>
          </w:p>
        </w:tc>
      </w:tr>
      <w:tr>
        <w:tc>
          <w:tcPr>
            <w:tcW w:type="dxa" w:w="2880"/>
          </w:tcPr>
          <w:p>
            <w:r/>
            <w:r>
              <w:rPr>
                <w:rFonts w:ascii="Noto Sans CJK TC" w:hAnsi="Noto Sans CJK TC" w:eastAsia="Noto Sans CJK TC" w:cs="Noto Sans CJK TC"/>
                <w:b w:val="0"/>
                <w:sz w:val="19"/>
              </w:rPr>
              <w:t>Q21</w:t>
            </w:r>
          </w:p>
        </w:tc>
        <w:tc>
          <w:tcPr>
            <w:tcW w:type="dxa" w:w="2880"/>
          </w:tcPr>
          <w:p>
            <w:r/>
            <w:r>
              <w:rPr>
                <w:rFonts w:ascii="Noto Sans CJK TC" w:hAnsi="Noto Sans CJK TC" w:eastAsia="Noto Sans CJK TC" w:cs="Noto Sans CJK TC"/>
                <w:b w:val="0"/>
                <w:sz w:val="19"/>
              </w:rPr>
              <w:t>以為聲子不是主因</w:t>
            </w:r>
          </w:p>
        </w:tc>
        <w:tc>
          <w:tcPr>
            <w:tcW w:type="dxa" w:w="2880"/>
          </w:tcPr>
          <w:p>
            <w:r/>
            <w:r>
              <w:rPr>
                <w:rFonts w:ascii="Noto Sans CJK TC" w:hAnsi="Noto Sans CJK TC" w:eastAsia="Noto Sans CJK TC" w:cs="Noto Sans CJK TC"/>
                <w:b w:val="0"/>
                <w:sz w:val="19"/>
              </w:rPr>
              <w:t>κ ≈ (1/3)·C·v·l 框架</w:t>
            </w:r>
          </w:p>
        </w:tc>
      </w:tr>
    </w:tbl>
    <w:p/>
    <w:p>
      <w:r>
        <w:rPr>
          <w:rFonts w:ascii="Noto Sans CJK TC" w:hAnsi="Noto Sans CJK TC" w:eastAsia="Noto Sans CJK TC" w:cs="Noto Sans CJK TC"/>
          <w:b w:val="0"/>
          <w:i/>
          <w:sz w:val="19"/>
        </w:rPr>
        <w:t>出處：R3-Q15〜Q21</w:t>
      </w:r>
    </w:p>
    <w:p>
      <w:r>
        <w:rPr>
          <w:rFonts w:ascii="Noto Sans CJK TC" w:hAnsi="Noto Sans CJK TC" w:eastAsia="Noto Sans CJK TC" w:cs="Noto Sans CJK TC"/>
          <w:b/>
          <w:sz w:val="24"/>
        </w:rPr>
        <w:t>R3-Q22</w:t>
      </w:r>
    </w:p>
    <w:p>
      <w:r>
        <w:rPr>
          <w:rFonts w:ascii="Noto Sans CJK TC" w:hAnsi="Noto Sans CJK TC" w:eastAsia="Noto Sans CJK TC" w:cs="Noto Sans CJK TC"/>
          <w:b w:val="0"/>
          <w:i w:val="0"/>
          <w:sz w:val="21"/>
        </w:rPr>
        <w:t xml:space="preserve">主題：陶瓷感測器與原理（最も不適切）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③）</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照射超音波產生交流電壓＝</w:t>
      </w:r>
      <w:r>
        <w:rPr>
          <w:rFonts w:ascii="Noto Sans CJK TC" w:hAnsi="Noto Sans CJK TC" w:eastAsia="Noto Sans CJK TC" w:cs="Noto Sans CJK TC"/>
          <w:b/>
          <w:i w:val="0"/>
          <w:sz w:val="21"/>
        </w:rPr>
        <w:t>正</w:t>
      </w:r>
      <w:r>
        <w:rPr>
          <w:rFonts w:ascii="Noto Sans CJK TC" w:hAnsi="Noto Sans CJK TC" w:eastAsia="Noto Sans CJK TC" w:cs="Noto Sans CJK TC"/>
          <w:b w:val="0"/>
          <w:i w:val="0"/>
          <w:sz w:val="21"/>
        </w:rPr>
        <w:t>壓電效應（圧→電），題目寫成逆壓電效應。後半「施加脈衝電場產生超音波」才是逆壓電效應。</w:t>
      </w:r>
    </w:p>
    <w:p>
      <w:r>
        <w:rPr>
          <w:rFonts w:ascii="Noto Sans CJK TC" w:hAnsi="Noto Sans CJK TC" w:eastAsia="Noto Sans CJK TC" w:cs="Noto Sans CJK TC"/>
          <w:b/>
          <w:i w:val="0"/>
          <w:sz w:val="21"/>
        </w:rPr>
        <w:t>①〜④（正確）</w:t>
      </w:r>
      <w:r>
        <w:rPr>
          <w:rFonts w:ascii="Noto Sans CJK TC" w:hAnsi="Noto Sans CJK TC" w:eastAsia="Noto Sans CJK TC" w:cs="Noto Sans CJK TC"/>
          <w:b w:val="0"/>
          <w:i w:val="0"/>
          <w:sz w:val="21"/>
        </w:rPr>
        <w:t xml:space="preserve">　SnO₂：吸附氧形成晶界空乏層，可燃氣體使電阻下降；BaTiO₃ 半導體化 PTC 熱敏電阻；安定化 ZrO₂ 氧濃淡電池 E＝(RT/4F)ln(P₁/P₂)；LiTaO₃ 焦電體吸收紅外線產生電荷。</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③ 各部分與濃淡電池原理一致卻被選。感測器長句題：先找成對方向詞（正／逆）核對因果。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正壓電效應</w:t>
            </w:r>
          </w:p>
        </w:tc>
        <w:tc>
          <w:tcPr>
            <w:tcW w:type="dxa" w:w="2880"/>
          </w:tcPr>
          <w:p>
            <w:r/>
            <w:r>
              <w:rPr>
                <w:rFonts w:ascii="Noto Sans CJK TC" w:hAnsi="Noto Sans CJK TC" w:eastAsia="Noto Sans CJK TC" w:cs="Noto Sans CJK TC"/>
                <w:b w:val="0"/>
                <w:sz w:val="19"/>
              </w:rPr>
              <w:t>正圧電効果</w:t>
            </w:r>
          </w:p>
        </w:tc>
        <w:tc>
          <w:tcPr>
            <w:tcW w:type="dxa" w:w="2880"/>
          </w:tcPr>
          <w:p>
            <w:r/>
            <w:r>
              <w:rPr>
                <w:rFonts w:ascii="Noto Sans CJK TC" w:hAnsi="Noto Sans CJK TC" w:eastAsia="Noto Sans CJK TC" w:cs="Noto Sans CJK TC"/>
                <w:b w:val="0"/>
                <w:sz w:val="19"/>
              </w:rPr>
              <w:t>direct piezoelectric effect</w:t>
            </w:r>
          </w:p>
        </w:tc>
      </w:tr>
      <w:tr>
        <w:tc>
          <w:tcPr>
            <w:tcW w:type="dxa" w:w="2880"/>
          </w:tcPr>
          <w:p>
            <w:r/>
            <w:r>
              <w:rPr>
                <w:rFonts w:ascii="Noto Sans CJK TC" w:hAnsi="Noto Sans CJK TC" w:eastAsia="Noto Sans CJK TC" w:cs="Noto Sans CJK TC"/>
                <w:b w:val="0"/>
                <w:sz w:val="19"/>
              </w:rPr>
              <w:t>逆壓電效應</w:t>
            </w:r>
          </w:p>
        </w:tc>
        <w:tc>
          <w:tcPr>
            <w:tcW w:type="dxa" w:w="2880"/>
          </w:tcPr>
          <w:p>
            <w:r/>
            <w:r>
              <w:rPr>
                <w:rFonts w:ascii="Noto Sans CJK TC" w:hAnsi="Noto Sans CJK TC" w:eastAsia="Noto Sans CJK TC" w:cs="Noto Sans CJK TC"/>
                <w:b w:val="0"/>
                <w:sz w:val="19"/>
              </w:rPr>
              <w:t>逆圧電効果</w:t>
            </w:r>
          </w:p>
        </w:tc>
        <w:tc>
          <w:tcPr>
            <w:tcW w:type="dxa" w:w="2880"/>
          </w:tcPr>
          <w:p>
            <w:r/>
            <w:r>
              <w:rPr>
                <w:rFonts w:ascii="Noto Sans CJK TC" w:hAnsi="Noto Sans CJK TC" w:eastAsia="Noto Sans CJK TC" w:cs="Noto Sans CJK TC"/>
                <w:b w:val="0"/>
                <w:sz w:val="19"/>
              </w:rPr>
              <w:t>converse piezoelectric effect</w:t>
            </w:r>
          </w:p>
        </w:tc>
      </w:tr>
      <w:tr>
        <w:tc>
          <w:tcPr>
            <w:tcW w:type="dxa" w:w="2880"/>
          </w:tcPr>
          <w:p>
            <w:r/>
            <w:r>
              <w:rPr>
                <w:rFonts w:ascii="Noto Sans CJK TC" w:hAnsi="Noto Sans CJK TC" w:eastAsia="Noto Sans CJK TC" w:cs="Noto Sans CJK TC"/>
                <w:b w:val="0"/>
                <w:sz w:val="19"/>
              </w:rPr>
              <w:t>焦電體</w:t>
            </w:r>
          </w:p>
        </w:tc>
        <w:tc>
          <w:tcPr>
            <w:tcW w:type="dxa" w:w="2880"/>
          </w:tcPr>
          <w:p>
            <w:r/>
            <w:r>
              <w:rPr>
                <w:rFonts w:ascii="Noto Sans CJK TC" w:hAnsi="Noto Sans CJK TC" w:eastAsia="Noto Sans CJK TC" w:cs="Noto Sans CJK TC"/>
                <w:b w:val="0"/>
                <w:sz w:val="19"/>
              </w:rPr>
              <w:t>焦電体</w:t>
            </w:r>
          </w:p>
        </w:tc>
        <w:tc>
          <w:tcPr>
            <w:tcW w:type="dxa" w:w="2880"/>
          </w:tcPr>
          <w:p>
            <w:r/>
            <w:r>
              <w:rPr>
                <w:rFonts w:ascii="Noto Sans CJK TC" w:hAnsi="Noto Sans CJK TC" w:eastAsia="Noto Sans CJK TC" w:cs="Noto Sans CJK TC"/>
                <w:b w:val="0"/>
                <w:sz w:val="19"/>
              </w:rPr>
              <w:t>pyroelectric</w:t>
            </w:r>
          </w:p>
        </w:tc>
      </w:tr>
      <w:tr>
        <w:tc>
          <w:tcPr>
            <w:tcW w:type="dxa" w:w="2880"/>
          </w:tcPr>
          <w:p>
            <w:r/>
            <w:r>
              <w:rPr>
                <w:rFonts w:ascii="Noto Sans CJK TC" w:hAnsi="Noto Sans CJK TC" w:eastAsia="Noto Sans CJK TC" w:cs="Noto Sans CJK TC"/>
                <w:b w:val="0"/>
                <w:sz w:val="19"/>
              </w:rPr>
              <w:t>濃淡電池</w:t>
            </w:r>
          </w:p>
        </w:tc>
        <w:tc>
          <w:tcPr>
            <w:tcW w:type="dxa" w:w="2880"/>
          </w:tcPr>
          <w:p>
            <w:r/>
            <w:r>
              <w:rPr>
                <w:rFonts w:ascii="Noto Sans CJK TC" w:hAnsi="Noto Sans CJK TC" w:eastAsia="Noto Sans CJK TC" w:cs="Noto Sans CJK TC"/>
                <w:b w:val="0"/>
                <w:sz w:val="19"/>
              </w:rPr>
              <w:t>濃淡電池</w:t>
            </w:r>
          </w:p>
        </w:tc>
        <w:tc>
          <w:tcPr>
            <w:tcW w:type="dxa" w:w="2880"/>
          </w:tcPr>
          <w:p>
            <w:r/>
            <w:r>
              <w:rPr>
                <w:rFonts w:ascii="Noto Sans CJK TC" w:hAnsi="Noto Sans CJK TC" w:eastAsia="Noto Sans CJK TC" w:cs="Noto Sans CJK TC"/>
                <w:b w:val="0"/>
                <w:sz w:val="19"/>
              </w:rPr>
              <w:t>concentration cell</w:t>
            </w:r>
          </w:p>
        </w:tc>
      </w:tr>
      <w:tr>
        <w:tc>
          <w:tcPr>
            <w:tcW w:type="dxa" w:w="2880"/>
          </w:tcPr>
          <w:p>
            <w:r/>
            <w:r>
              <w:rPr>
                <w:rFonts w:ascii="Noto Sans CJK TC" w:hAnsi="Noto Sans CJK TC" w:eastAsia="Noto Sans CJK TC" w:cs="Noto Sans CJK TC"/>
                <w:b w:val="0"/>
                <w:sz w:val="19"/>
              </w:rPr>
              <w:t>空乏層</w:t>
            </w:r>
          </w:p>
        </w:tc>
        <w:tc>
          <w:tcPr>
            <w:tcW w:type="dxa" w:w="2880"/>
          </w:tcPr>
          <w:p>
            <w:r/>
            <w:r>
              <w:rPr>
                <w:rFonts w:ascii="Noto Sans CJK TC" w:hAnsi="Noto Sans CJK TC" w:eastAsia="Noto Sans CJK TC" w:cs="Noto Sans CJK TC"/>
                <w:b w:val="0"/>
                <w:sz w:val="19"/>
              </w:rPr>
              <w:t>空乏層</w:t>
            </w:r>
          </w:p>
        </w:tc>
        <w:tc>
          <w:tcPr>
            <w:tcW w:type="dxa" w:w="2880"/>
          </w:tcPr>
          <w:p>
            <w:r/>
            <w:r>
              <w:rPr>
                <w:rFonts w:ascii="Noto Sans CJK TC" w:hAnsi="Noto Sans CJK TC" w:eastAsia="Noto Sans CJK TC" w:cs="Noto Sans CJK TC"/>
                <w:b w:val="0"/>
                <w:sz w:val="19"/>
              </w:rPr>
              <w:t>depletion layer</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「圧電」＝圧→電是正；SnO₂ 靠吸附氧改變電阻；ZrO₂ 靠 Nernst 起電力；焦電只對溫度變化反應。（速查第217項）</w:t>
      </w:r>
    </w:p>
    <w:p>
      <w:r>
        <w:rPr>
          <w:rFonts w:ascii="Noto Sans CJK TC" w:hAnsi="Noto Sans CJK TC" w:eastAsia="Noto Sans CJK TC" w:cs="Noto Sans CJK TC"/>
          <w:b/>
          <w:sz w:val="24"/>
        </w:rPr>
        <w:t>R3-Q23</w:t>
      </w:r>
    </w:p>
    <w:p>
      <w:r>
        <w:rPr>
          <w:rFonts w:ascii="Noto Sans CJK TC" w:hAnsi="Noto Sans CJK TC" w:eastAsia="Noto Sans CJK TC" w:cs="Noto Sans CJK TC"/>
          <w:b w:val="0"/>
          <w:i w:val="0"/>
          <w:sz w:val="21"/>
        </w:rPr>
        <w:t xml:space="preserve">主題：常壓燒結（不適切な組合せ）　</w:t>
      </w:r>
      <w:r>
        <w:rPr>
          <w:rFonts w:ascii="Noto Sans CJK TC" w:hAnsi="Noto Sans CJK TC" w:eastAsia="Noto Sans CJK TC" w:cs="Noto Sans CJK TC"/>
          <w:b/>
          <w:i w:val="0"/>
          <w:sz w:val="21"/>
        </w:rPr>
        <w:t>正解：④ C、D</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⑤ C、E）</w:t>
      </w:r>
    </w:p>
    <w:p>
      <w:r>
        <w:rPr>
          <w:rFonts w:ascii="Noto Sans CJK TC" w:hAnsi="Noto Sans CJK TC" w:eastAsia="Noto Sans CJK TC" w:cs="Noto Sans CJK TC"/>
          <w:b/>
          <w:i w:val="0"/>
          <w:sz w:val="21"/>
        </w:rPr>
        <w:t>C 為何錯</w:t>
      </w:r>
      <w:r>
        <w:rPr>
          <w:rFonts w:ascii="Noto Sans CJK TC" w:hAnsi="Noto Sans CJK TC" w:eastAsia="Noto Sans CJK TC" w:cs="Noto Sans CJK TC"/>
          <w:b w:val="0"/>
          <w:i w:val="0"/>
          <w:sz w:val="21"/>
        </w:rPr>
        <w:t xml:space="preserve">　乾式壓製仍用黏結劑（漿料噴霧乾燥造粒），否則生坯無強度。</w:t>
      </w:r>
    </w:p>
    <w:p>
      <w:r>
        <w:rPr>
          <w:rFonts w:ascii="Noto Sans CJK TC" w:hAnsi="Noto Sans CJK TC" w:eastAsia="Noto Sans CJK TC" w:cs="Noto Sans CJK TC"/>
          <w:b/>
          <w:i w:val="0"/>
          <w:sz w:val="21"/>
        </w:rPr>
        <w:t>D 為何錯</w:t>
      </w:r>
      <w:r>
        <w:rPr>
          <w:rFonts w:ascii="Noto Sans CJK TC" w:hAnsi="Noto Sans CJK TC" w:eastAsia="Noto Sans CJK TC" w:cs="Noto Sans CJK TC"/>
          <w:b w:val="0"/>
          <w:i w:val="0"/>
          <w:sz w:val="21"/>
        </w:rPr>
        <w:t xml:space="preserve">　脫脂不完全 → 分解氣體被封在閉氣孔、殘碳阻礙擴散；高溫只使氣體膨脹。</w:t>
      </w:r>
    </w:p>
    <w:p>
      <w:r>
        <w:rPr>
          <w:rFonts w:ascii="Noto Sans CJK TC" w:hAnsi="Noto Sans CJK TC" w:eastAsia="Noto Sans CJK TC" w:cs="Noto Sans CJK TC"/>
          <w:b/>
          <w:i w:val="0"/>
          <w:sz w:val="21"/>
        </w:rPr>
        <w:t>E（正確）</w:t>
      </w:r>
      <w:r>
        <w:rPr>
          <w:rFonts w:ascii="Noto Sans CJK TC" w:hAnsi="Noto Sans CJK TC" w:eastAsia="Noto Sans CJK TC" w:cs="Noto Sans CJK TC"/>
          <w:b w:val="0"/>
          <w:i w:val="0"/>
          <w:sz w:val="21"/>
        </w:rPr>
        <w:t xml:space="preserve">　高蒸氣壓 → 蒸發-凝結主導 → 只粗大化不收縮 → 難緻密化（SnO₂）。</w:t>
      </w:r>
    </w:p>
    <w:p>
      <w:r>
        <w:rPr>
          <w:rFonts w:ascii="Noto Sans CJK TC" w:hAnsi="Noto Sans CJK TC" w:eastAsia="Noto Sans CJK TC" w:cs="Noto Sans CJK TC"/>
          <w:b/>
          <w:i w:val="0"/>
          <w:sz w:val="21"/>
        </w:rPr>
        <w:t>A・B（正確）</w:t>
      </w:r>
      <w:r>
        <w:rPr>
          <w:rFonts w:ascii="Noto Sans CJK TC" w:hAnsi="Noto Sans CJK TC" w:eastAsia="Noto Sans CJK TC" w:cs="Noto Sans CJK TC"/>
          <w:b w:val="0"/>
          <w:i w:val="0"/>
          <w:sz w:val="21"/>
        </w:rPr>
        <w:t xml:space="preserve">　氧化物極性表面難分散於低介電常數非極性溶劑（電雙層不形成）；分散劑（立體障礙）與表面電位（靜電排斥）防止凝集。</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以為「物質容易移動＝容易緻密」。需看物質是否從晶界移走。「〜すれば〜する」萬能句型多為錯誤選項。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緻密化</w:t>
            </w:r>
          </w:p>
        </w:tc>
        <w:tc>
          <w:tcPr>
            <w:tcW w:type="dxa" w:w="2880"/>
          </w:tcPr>
          <w:p>
            <w:r/>
            <w:r>
              <w:rPr>
                <w:rFonts w:ascii="Noto Sans CJK TC" w:hAnsi="Noto Sans CJK TC" w:eastAsia="Noto Sans CJK TC" w:cs="Noto Sans CJK TC"/>
                <w:b w:val="0"/>
                <w:sz w:val="19"/>
              </w:rPr>
              <w:t>緻密化</w:t>
            </w:r>
          </w:p>
        </w:tc>
        <w:tc>
          <w:tcPr>
            <w:tcW w:type="dxa" w:w="2880"/>
          </w:tcPr>
          <w:p>
            <w:r/>
            <w:r>
              <w:rPr>
                <w:rFonts w:ascii="Noto Sans CJK TC" w:hAnsi="Noto Sans CJK TC" w:eastAsia="Noto Sans CJK TC" w:cs="Noto Sans CJK TC"/>
                <w:b w:val="0"/>
                <w:sz w:val="19"/>
              </w:rPr>
              <w:t>densification</w:t>
            </w:r>
          </w:p>
        </w:tc>
      </w:tr>
      <w:tr>
        <w:tc>
          <w:tcPr>
            <w:tcW w:type="dxa" w:w="2880"/>
          </w:tcPr>
          <w:p>
            <w:r/>
            <w:r>
              <w:rPr>
                <w:rFonts w:ascii="Noto Sans CJK TC" w:hAnsi="Noto Sans CJK TC" w:eastAsia="Noto Sans CJK TC" w:cs="Noto Sans CJK TC"/>
                <w:b w:val="0"/>
                <w:sz w:val="19"/>
              </w:rPr>
              <w:t>蒸發-凝結</w:t>
            </w:r>
          </w:p>
        </w:tc>
        <w:tc>
          <w:tcPr>
            <w:tcW w:type="dxa" w:w="2880"/>
          </w:tcPr>
          <w:p>
            <w:r/>
            <w:r>
              <w:rPr>
                <w:rFonts w:ascii="Noto Sans CJK TC" w:hAnsi="Noto Sans CJK TC" w:eastAsia="Noto Sans CJK TC" w:cs="Noto Sans CJK TC"/>
                <w:b w:val="0"/>
                <w:sz w:val="19"/>
              </w:rPr>
              <w:t>蒸発-凝縮</w:t>
            </w:r>
          </w:p>
        </w:tc>
        <w:tc>
          <w:tcPr>
            <w:tcW w:type="dxa" w:w="2880"/>
          </w:tcPr>
          <w:p>
            <w:r/>
            <w:r>
              <w:rPr>
                <w:rFonts w:ascii="Noto Sans CJK TC" w:hAnsi="Noto Sans CJK TC" w:eastAsia="Noto Sans CJK TC" w:cs="Noto Sans CJK TC"/>
                <w:b w:val="0"/>
                <w:sz w:val="19"/>
              </w:rPr>
              <w:t>evaporation–condensation</w:t>
            </w:r>
          </w:p>
        </w:tc>
      </w:tr>
      <w:tr>
        <w:tc>
          <w:tcPr>
            <w:tcW w:type="dxa" w:w="2880"/>
          </w:tcPr>
          <w:p>
            <w:r/>
            <w:r>
              <w:rPr>
                <w:rFonts w:ascii="Noto Sans CJK TC" w:hAnsi="Noto Sans CJK TC" w:eastAsia="Noto Sans CJK TC" w:cs="Noto Sans CJK TC"/>
                <w:b w:val="0"/>
                <w:sz w:val="19"/>
              </w:rPr>
              <w:t>黏結劑</w:t>
            </w:r>
          </w:p>
        </w:tc>
        <w:tc>
          <w:tcPr>
            <w:tcW w:type="dxa" w:w="2880"/>
          </w:tcPr>
          <w:p>
            <w:r/>
            <w:r>
              <w:rPr>
                <w:rFonts w:ascii="Noto Sans CJK TC" w:hAnsi="Noto Sans CJK TC" w:eastAsia="Noto Sans CJK TC" w:cs="Noto Sans CJK TC"/>
                <w:b w:val="0"/>
                <w:sz w:val="19"/>
              </w:rPr>
              <w:t>バインダー</w:t>
            </w:r>
          </w:p>
        </w:tc>
        <w:tc>
          <w:tcPr>
            <w:tcW w:type="dxa" w:w="2880"/>
          </w:tcPr>
          <w:p>
            <w:r/>
            <w:r>
              <w:rPr>
                <w:rFonts w:ascii="Noto Sans CJK TC" w:hAnsi="Noto Sans CJK TC" w:eastAsia="Noto Sans CJK TC" w:cs="Noto Sans CJK TC"/>
                <w:b w:val="0"/>
                <w:sz w:val="19"/>
              </w:rPr>
              <w:t>binder</w:t>
            </w:r>
          </w:p>
        </w:tc>
      </w:tr>
      <w:tr>
        <w:tc>
          <w:tcPr>
            <w:tcW w:type="dxa" w:w="2880"/>
          </w:tcPr>
          <w:p>
            <w:r/>
            <w:r>
              <w:rPr>
                <w:rFonts w:ascii="Noto Sans CJK TC" w:hAnsi="Noto Sans CJK TC" w:eastAsia="Noto Sans CJK TC" w:cs="Noto Sans CJK TC"/>
                <w:b w:val="0"/>
                <w:sz w:val="19"/>
              </w:rPr>
              <w:t>脫脂</w:t>
            </w:r>
          </w:p>
        </w:tc>
        <w:tc>
          <w:tcPr>
            <w:tcW w:type="dxa" w:w="2880"/>
          </w:tcPr>
          <w:p>
            <w:r/>
            <w:r>
              <w:rPr>
                <w:rFonts w:ascii="Noto Sans CJK TC" w:hAnsi="Noto Sans CJK TC" w:eastAsia="Noto Sans CJK TC" w:cs="Noto Sans CJK TC"/>
                <w:b w:val="0"/>
                <w:sz w:val="19"/>
              </w:rPr>
              <w:t>脱脂</w:t>
            </w:r>
          </w:p>
        </w:tc>
        <w:tc>
          <w:tcPr>
            <w:tcW w:type="dxa" w:w="2880"/>
          </w:tcPr>
          <w:p>
            <w:r/>
            <w:r>
              <w:rPr>
                <w:rFonts w:ascii="Noto Sans CJK TC" w:hAnsi="Noto Sans CJK TC" w:eastAsia="Noto Sans CJK TC" w:cs="Noto Sans CJK TC"/>
                <w:b w:val="0"/>
                <w:sz w:val="19"/>
              </w:rPr>
              <w:t>debinding</w:t>
            </w:r>
          </w:p>
        </w:tc>
      </w:tr>
      <w:tr>
        <w:tc>
          <w:tcPr>
            <w:tcW w:type="dxa" w:w="2880"/>
          </w:tcPr>
          <w:p>
            <w:r/>
            <w:r>
              <w:rPr>
                <w:rFonts w:ascii="Noto Sans CJK TC" w:hAnsi="Noto Sans CJK TC" w:eastAsia="Noto Sans CJK TC" w:cs="Noto Sans CJK TC"/>
                <w:b w:val="0"/>
                <w:sz w:val="19"/>
              </w:rPr>
              <w:t>電雙層</w:t>
            </w:r>
          </w:p>
        </w:tc>
        <w:tc>
          <w:tcPr>
            <w:tcW w:type="dxa" w:w="2880"/>
          </w:tcPr>
          <w:p>
            <w:r/>
            <w:r>
              <w:rPr>
                <w:rFonts w:ascii="Noto Sans CJK TC" w:hAnsi="Noto Sans CJK TC" w:eastAsia="Noto Sans CJK TC" w:cs="Noto Sans CJK TC"/>
                <w:b w:val="0"/>
                <w:sz w:val="19"/>
              </w:rPr>
              <w:t>電気二重層</w:t>
            </w:r>
          </w:p>
        </w:tc>
        <w:tc>
          <w:tcPr>
            <w:tcW w:type="dxa" w:w="2880"/>
          </w:tcPr>
          <w:p>
            <w:r/>
            <w:r>
              <w:rPr>
                <w:rFonts w:ascii="Noto Sans CJK TC" w:hAnsi="Noto Sans CJK TC" w:eastAsia="Noto Sans CJK TC" w:cs="Noto Sans CJK TC"/>
                <w:b w:val="0"/>
                <w:sz w:val="19"/>
              </w:rPr>
              <w:t>electric double layer</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物質從晶界移走才緻密化；高蒸氣壓只粗大化；脫脂不足留下閉氣孔；乾式壓製也要黏結劑。（速查第218・156項）</w:t>
      </w:r>
    </w:p>
    <w:p>
      <w:r>
        <w:rPr>
          <w:rFonts w:ascii="Noto Sans CJK TC" w:hAnsi="Noto Sans CJK TC" w:eastAsia="Noto Sans CJK TC" w:cs="Noto Sans CJK TC"/>
          <w:b/>
          <w:sz w:val="24"/>
        </w:rPr>
        <w:t>R3-Q24</w:t>
      </w:r>
    </w:p>
    <w:p>
      <w:r>
        <w:rPr>
          <w:rFonts w:ascii="Noto Sans CJK TC" w:hAnsi="Noto Sans CJK TC" w:eastAsia="Noto Sans CJK TC" w:cs="Noto Sans CJK TC"/>
          <w:b w:val="0"/>
          <w:i w:val="0"/>
          <w:sz w:val="21"/>
        </w:rPr>
        <w:t xml:space="preserve">主題：薄膜形成法（最も不適切）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④）</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MBE 在超高真空中由 Knudsen 槽加熱元素原料產生分子束，粒子只有熱能（約 0.1 eV），低能量才能逐層磊晶。「高能量粒子」錯；「原料氣化」較接近 CVD/MOCVD。</w:t>
      </w:r>
    </w:p>
    <w:p>
      <w:r>
        <w:rPr>
          <w:rFonts w:ascii="Noto Sans CJK TC" w:hAnsi="Noto Sans CJK TC" w:eastAsia="Noto Sans CJK TC" w:cs="Noto Sans CJK TC"/>
          <w:b/>
          <w:i w:val="0"/>
          <w:sz w:val="21"/>
        </w:rPr>
        <w:t>①〜④（正確）</w:t>
      </w:r>
      <w:r>
        <w:rPr>
          <w:rFonts w:ascii="Noto Sans CJK TC" w:hAnsi="Noto Sans CJK TC" w:eastAsia="Noto Sans CJK TC" w:cs="Noto Sans CJK TC"/>
          <w:b w:val="0"/>
          <w:i w:val="0"/>
          <w:sz w:val="21"/>
        </w:rPr>
        <w:t xml:space="preserve">　真空蒸鍍；電子束蒸鍍（高熔點材料）；濺鍍（Ar⁺ 動量交換）；離子鍍（蒸發原子離子化後以基板負偏壓加速，密著性最高）。</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④ 符合定義卻被選。判斷「方法的目的」：要單晶就不會用高能粒子撞擊。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分子束磊晶</w:t>
            </w:r>
          </w:p>
        </w:tc>
        <w:tc>
          <w:tcPr>
            <w:tcW w:type="dxa" w:w="2880"/>
          </w:tcPr>
          <w:p>
            <w:r/>
            <w:r>
              <w:rPr>
                <w:rFonts w:ascii="Noto Sans CJK TC" w:hAnsi="Noto Sans CJK TC" w:eastAsia="Noto Sans CJK TC" w:cs="Noto Sans CJK TC"/>
                <w:b w:val="0"/>
                <w:sz w:val="19"/>
              </w:rPr>
              <w:t>分子線エピタキシー</w:t>
            </w:r>
          </w:p>
        </w:tc>
        <w:tc>
          <w:tcPr>
            <w:tcW w:type="dxa" w:w="2880"/>
          </w:tcPr>
          <w:p>
            <w:r/>
            <w:r>
              <w:rPr>
                <w:rFonts w:ascii="Noto Sans CJK TC" w:hAnsi="Noto Sans CJK TC" w:eastAsia="Noto Sans CJK TC" w:cs="Noto Sans CJK TC"/>
                <w:b w:val="0"/>
                <w:sz w:val="19"/>
              </w:rPr>
              <w:t>molecular beam epitaxy</w:t>
            </w:r>
          </w:p>
        </w:tc>
      </w:tr>
      <w:tr>
        <w:tc>
          <w:tcPr>
            <w:tcW w:type="dxa" w:w="2880"/>
          </w:tcPr>
          <w:p>
            <w:r/>
            <w:r>
              <w:rPr>
                <w:rFonts w:ascii="Noto Sans CJK TC" w:hAnsi="Noto Sans CJK TC" w:eastAsia="Noto Sans CJK TC" w:cs="Noto Sans CJK TC"/>
                <w:b w:val="0"/>
                <w:sz w:val="19"/>
              </w:rPr>
              <w:t>濺鍍</w:t>
            </w:r>
          </w:p>
        </w:tc>
        <w:tc>
          <w:tcPr>
            <w:tcW w:type="dxa" w:w="2880"/>
          </w:tcPr>
          <w:p>
            <w:r/>
            <w:r>
              <w:rPr>
                <w:rFonts w:ascii="Noto Sans CJK TC" w:hAnsi="Noto Sans CJK TC" w:eastAsia="Noto Sans CJK TC" w:cs="Noto Sans CJK TC"/>
                <w:b w:val="0"/>
                <w:sz w:val="19"/>
              </w:rPr>
              <w:t>スパッタリング</w:t>
            </w:r>
          </w:p>
        </w:tc>
        <w:tc>
          <w:tcPr>
            <w:tcW w:type="dxa" w:w="2880"/>
          </w:tcPr>
          <w:p>
            <w:r/>
            <w:r>
              <w:rPr>
                <w:rFonts w:ascii="Noto Sans CJK TC" w:hAnsi="Noto Sans CJK TC" w:eastAsia="Noto Sans CJK TC" w:cs="Noto Sans CJK TC"/>
                <w:b w:val="0"/>
                <w:sz w:val="19"/>
              </w:rPr>
              <w:t>sputtering</w:t>
            </w:r>
          </w:p>
        </w:tc>
      </w:tr>
      <w:tr>
        <w:tc>
          <w:tcPr>
            <w:tcW w:type="dxa" w:w="2880"/>
          </w:tcPr>
          <w:p>
            <w:r/>
            <w:r>
              <w:rPr>
                <w:rFonts w:ascii="Noto Sans CJK TC" w:hAnsi="Noto Sans CJK TC" w:eastAsia="Noto Sans CJK TC" w:cs="Noto Sans CJK TC"/>
                <w:b w:val="0"/>
                <w:sz w:val="19"/>
              </w:rPr>
              <w:t>離子鍍</w:t>
            </w:r>
          </w:p>
        </w:tc>
        <w:tc>
          <w:tcPr>
            <w:tcW w:type="dxa" w:w="2880"/>
          </w:tcPr>
          <w:p>
            <w:r/>
            <w:r>
              <w:rPr>
                <w:rFonts w:ascii="Noto Sans CJK TC" w:hAnsi="Noto Sans CJK TC" w:eastAsia="Noto Sans CJK TC" w:cs="Noto Sans CJK TC"/>
                <w:b w:val="0"/>
                <w:sz w:val="19"/>
              </w:rPr>
              <w:t>イオンプレーティング</w:t>
            </w:r>
          </w:p>
        </w:tc>
        <w:tc>
          <w:tcPr>
            <w:tcW w:type="dxa" w:w="2880"/>
          </w:tcPr>
          <w:p>
            <w:r/>
            <w:r>
              <w:rPr>
                <w:rFonts w:ascii="Noto Sans CJK TC" w:hAnsi="Noto Sans CJK TC" w:eastAsia="Noto Sans CJK TC" w:cs="Noto Sans CJK TC"/>
                <w:b w:val="0"/>
                <w:sz w:val="19"/>
              </w:rPr>
              <w:t>ion plating</w:t>
            </w:r>
          </w:p>
        </w:tc>
      </w:tr>
      <w:tr>
        <w:tc>
          <w:tcPr>
            <w:tcW w:type="dxa" w:w="2880"/>
          </w:tcPr>
          <w:p>
            <w:r/>
            <w:r>
              <w:rPr>
                <w:rFonts w:ascii="Noto Sans CJK TC" w:hAnsi="Noto Sans CJK TC" w:eastAsia="Noto Sans CJK TC" w:cs="Noto Sans CJK TC"/>
                <w:b w:val="0"/>
                <w:sz w:val="19"/>
              </w:rPr>
              <w:t>密著性</w:t>
            </w:r>
          </w:p>
        </w:tc>
        <w:tc>
          <w:tcPr>
            <w:tcW w:type="dxa" w:w="2880"/>
          </w:tcPr>
          <w:p>
            <w:r/>
            <w:r>
              <w:rPr>
                <w:rFonts w:ascii="Noto Sans CJK TC" w:hAnsi="Noto Sans CJK TC" w:eastAsia="Noto Sans CJK TC" w:cs="Noto Sans CJK TC"/>
                <w:b w:val="0"/>
                <w:sz w:val="19"/>
              </w:rPr>
              <w:t>密着性</w:t>
            </w:r>
          </w:p>
        </w:tc>
        <w:tc>
          <w:tcPr>
            <w:tcW w:type="dxa" w:w="2880"/>
          </w:tcPr>
          <w:p>
            <w:r/>
            <w:r>
              <w:rPr>
                <w:rFonts w:ascii="Noto Sans CJK TC" w:hAnsi="Noto Sans CJK TC" w:eastAsia="Noto Sans CJK TC" w:cs="Noto Sans CJK TC"/>
                <w:b w:val="0"/>
                <w:sz w:val="19"/>
              </w:rPr>
              <w:t>adhesion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粒子能量：蒸鍍・MBE（約 0.1 eV）&lt; 濺鍍（數 eV）&lt; 離子鍍（數十 eV 以上）。（速查第157項）</w:t>
      </w:r>
    </w:p>
    <w:p>
      <w:r>
        <w:rPr>
          <w:rFonts w:ascii="Noto Sans CJK TC" w:hAnsi="Noto Sans CJK TC" w:eastAsia="Noto Sans CJK TC" w:cs="Noto Sans CJK TC"/>
          <w:b/>
          <w:sz w:val="24"/>
        </w:rPr>
        <w:t>R3-Q25</w:t>
      </w:r>
    </w:p>
    <w:p>
      <w:r>
        <w:rPr>
          <w:rFonts w:ascii="Noto Sans CJK TC" w:hAnsi="Noto Sans CJK TC" w:eastAsia="Noto Sans CJK TC" w:cs="Noto Sans CJK TC"/>
          <w:b w:val="0"/>
          <w:i w:val="0"/>
          <w:sz w:val="21"/>
        </w:rPr>
        <w:t xml:space="preserve">主題：陶瓷・玻璃製品的特性與用途（最も不適切）　</w:t>
      </w:r>
      <w:r>
        <w:rPr>
          <w:rFonts w:ascii="Noto Sans CJK TC" w:hAnsi="Noto Sans CJK TC" w:eastAsia="Noto Sans CJK TC" w:cs="Noto Sans CJK TC"/>
          <w:b/>
          <w:i w:val="0"/>
          <w:sz w:val="21"/>
        </w:rPr>
        <w:t>正解：④</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⑤）</w:t>
      </w:r>
    </w:p>
    <w:p>
      <w:r>
        <w:rPr>
          <w:rFonts w:ascii="Noto Sans CJK TC" w:hAnsi="Noto Sans CJK TC" w:eastAsia="Noto Sans CJK TC" w:cs="Noto Sans CJK TC"/>
          <w:b/>
          <w:i w:val="0"/>
          <w:sz w:val="21"/>
        </w:rPr>
        <w:t>重複框架</w:t>
      </w:r>
      <w:r>
        <w:rPr>
          <w:rFonts w:ascii="Noto Sans CJK TC" w:hAnsi="Noto Sans CJK TC" w:eastAsia="Noto Sans CJK TC" w:cs="Noto Sans CJK TC"/>
          <w:b w:val="0"/>
          <w:i w:val="0"/>
          <w:sz w:val="21"/>
        </w:rPr>
        <w:t xml:space="preserve">　與 H27-Q22（速查第89項）同型。</w:t>
      </w:r>
    </w:p>
    <w:p>
      <w:r>
        <w:rPr>
          <w:rFonts w:ascii="Noto Sans CJK TC" w:hAnsi="Noto Sans CJK TC" w:eastAsia="Noto Sans CJK TC" w:cs="Noto Sans CJK TC"/>
          <w:b/>
          <w:i w:val="0"/>
          <w:sz w:val="21"/>
        </w:rPr>
        <w:t>④ 為何錯</w:t>
      </w:r>
      <w:r>
        <w:rPr>
          <w:rFonts w:ascii="Noto Sans CJK TC" w:hAnsi="Noto Sans CJK TC" w:eastAsia="Noto Sans CJK TC" w:cs="Noto Sans CJK TC"/>
          <w:b w:val="0"/>
          <w:i w:val="0"/>
          <w:sz w:val="21"/>
        </w:rPr>
        <w:t xml:space="preserve">　長距離光纖用</w:t>
      </w:r>
      <w:r>
        <w:rPr>
          <w:rFonts w:ascii="Noto Sans CJK TC" w:hAnsi="Noto Sans CJK TC" w:eastAsia="Noto Sans CJK TC" w:cs="Noto Sans CJK TC"/>
          <w:b/>
          <w:i w:val="0"/>
          <w:sz w:val="21"/>
        </w:rPr>
        <w:t>非晶質</w:t>
      </w:r>
      <w:r>
        <w:rPr>
          <w:rFonts w:ascii="Noto Sans CJK TC" w:hAnsi="Noto Sans CJK TC" w:eastAsia="Noto Sans CJK TC" w:cs="Noto Sans CJK TC"/>
          <w:b w:val="0"/>
          <w:i w:val="0"/>
          <w:sz w:val="21"/>
        </w:rPr>
        <w:t>高純度石英玻璃（無晶界、芯部摻 GeO₂、損失約 0.2 dB/km）；多結晶的晶界會散射光。</w:t>
      </w:r>
    </w:p>
    <w:p>
      <w:r>
        <w:rPr>
          <w:rFonts w:ascii="Noto Sans CJK TC" w:hAnsi="Noto Sans CJK TC" w:eastAsia="Noto Sans CJK TC" w:cs="Noto Sans CJK TC"/>
          <w:b/>
          <w:i w:val="0"/>
          <w:sz w:val="21"/>
        </w:rPr>
        <w:t>⑤（正確）</w:t>
      </w:r>
      <w:r>
        <w:rPr>
          <w:rFonts w:ascii="Noto Sans CJK TC" w:hAnsi="Noto Sans CJK TC" w:eastAsia="Noto Sans CJK TC" w:cs="Noto Sans CJK TC"/>
          <w:b w:val="0"/>
          <w:i w:val="0"/>
          <w:sz w:val="21"/>
        </w:rPr>
        <w:t xml:space="preserve">　C＝ε₀εᵣS/d，高介電常數 BaTiO₃ → MLCC 小型化。低介電常數用於基板（減少訊號延遲）。</w:t>
      </w:r>
    </w:p>
    <w:p>
      <w:r>
        <w:rPr>
          <w:rFonts w:ascii="Noto Sans CJK TC" w:hAnsi="Noto Sans CJK TC" w:eastAsia="Noto Sans CJK TC" w:cs="Noto Sans CJK TC"/>
          <w:b/>
          <w:i w:val="0"/>
          <w:sz w:val="21"/>
        </w:rPr>
        <w:t>①②③（正確）</w:t>
      </w:r>
      <w:r>
        <w:rPr>
          <w:rFonts w:ascii="Noto Sans CJK TC" w:hAnsi="Noto Sans CJK TC" w:eastAsia="Noto Sans CJK TC" w:cs="Noto Sans CJK TC"/>
          <w:b w:val="0"/>
          <w:i w:val="0"/>
          <w:sz w:val="21"/>
        </w:rPr>
        <w:t xml:space="preserve">　Si₃N₄ 軸承；透光性氧化鋁鈉燈發光管（透光但不能長距離傳光）；鐵氧體永久磁鐵。</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光纖</w:t>
            </w:r>
          </w:p>
        </w:tc>
        <w:tc>
          <w:tcPr>
            <w:tcW w:type="dxa" w:w="2880"/>
          </w:tcPr>
          <w:p>
            <w:r/>
            <w:r>
              <w:rPr>
                <w:rFonts w:ascii="Noto Sans CJK TC" w:hAnsi="Noto Sans CJK TC" w:eastAsia="Noto Sans CJK TC" w:cs="Noto Sans CJK TC"/>
                <w:b w:val="0"/>
                <w:sz w:val="19"/>
              </w:rPr>
              <w:t>光ファイバー</w:t>
            </w:r>
          </w:p>
        </w:tc>
        <w:tc>
          <w:tcPr>
            <w:tcW w:type="dxa" w:w="2880"/>
          </w:tcPr>
          <w:p>
            <w:r/>
            <w:r>
              <w:rPr>
                <w:rFonts w:ascii="Noto Sans CJK TC" w:hAnsi="Noto Sans CJK TC" w:eastAsia="Noto Sans CJK TC" w:cs="Noto Sans CJK TC"/>
                <w:b w:val="0"/>
                <w:sz w:val="19"/>
              </w:rPr>
              <w:t>optical fiber</w:t>
            </w:r>
          </w:p>
        </w:tc>
      </w:tr>
      <w:tr>
        <w:tc>
          <w:tcPr>
            <w:tcW w:type="dxa" w:w="2880"/>
          </w:tcPr>
          <w:p>
            <w:r/>
            <w:r>
              <w:rPr>
                <w:rFonts w:ascii="Noto Sans CJK TC" w:hAnsi="Noto Sans CJK TC" w:eastAsia="Noto Sans CJK TC" w:cs="Noto Sans CJK TC"/>
                <w:b w:val="0"/>
                <w:sz w:val="19"/>
              </w:rPr>
              <w:t>石英玻璃</w:t>
            </w:r>
          </w:p>
        </w:tc>
        <w:tc>
          <w:tcPr>
            <w:tcW w:type="dxa" w:w="2880"/>
          </w:tcPr>
          <w:p>
            <w:r/>
            <w:r>
              <w:rPr>
                <w:rFonts w:ascii="Noto Sans CJK TC" w:hAnsi="Noto Sans CJK TC" w:eastAsia="Noto Sans CJK TC" w:cs="Noto Sans CJK TC"/>
                <w:b w:val="0"/>
                <w:sz w:val="19"/>
              </w:rPr>
              <w:t>石英ガラス</w:t>
            </w:r>
          </w:p>
        </w:tc>
        <w:tc>
          <w:tcPr>
            <w:tcW w:type="dxa" w:w="2880"/>
          </w:tcPr>
          <w:p>
            <w:r/>
            <w:r>
              <w:rPr>
                <w:rFonts w:ascii="Noto Sans CJK TC" w:hAnsi="Noto Sans CJK TC" w:eastAsia="Noto Sans CJK TC" w:cs="Noto Sans CJK TC"/>
                <w:b w:val="0"/>
                <w:sz w:val="19"/>
              </w:rPr>
              <w:t>silica glass</w:t>
            </w:r>
          </w:p>
        </w:tc>
      </w:tr>
      <w:tr>
        <w:tc>
          <w:tcPr>
            <w:tcW w:type="dxa" w:w="2880"/>
          </w:tcPr>
          <w:p>
            <w:r/>
            <w:r>
              <w:rPr>
                <w:rFonts w:ascii="Noto Sans CJK TC" w:hAnsi="Noto Sans CJK TC" w:eastAsia="Noto Sans CJK TC" w:cs="Noto Sans CJK TC"/>
                <w:b w:val="0"/>
                <w:sz w:val="19"/>
              </w:rPr>
              <w:t>透光性氧化鋁</w:t>
            </w:r>
          </w:p>
        </w:tc>
        <w:tc>
          <w:tcPr>
            <w:tcW w:type="dxa" w:w="2880"/>
          </w:tcPr>
          <w:p>
            <w:r/>
            <w:r>
              <w:rPr>
                <w:rFonts w:ascii="Noto Sans CJK TC" w:hAnsi="Noto Sans CJK TC" w:eastAsia="Noto Sans CJK TC" w:cs="Noto Sans CJK TC"/>
                <w:b w:val="0"/>
                <w:sz w:val="19"/>
              </w:rPr>
              <w:t>透光性アルミナ</w:t>
            </w:r>
          </w:p>
        </w:tc>
        <w:tc>
          <w:tcPr>
            <w:tcW w:type="dxa" w:w="2880"/>
          </w:tcPr>
          <w:p>
            <w:r/>
            <w:r>
              <w:rPr>
                <w:rFonts w:ascii="Noto Sans CJK TC" w:hAnsi="Noto Sans CJK TC" w:eastAsia="Noto Sans CJK TC" w:cs="Noto Sans CJK TC"/>
                <w:b w:val="0"/>
                <w:sz w:val="19"/>
              </w:rPr>
              <w:t>translucent alumina</w:t>
            </w:r>
          </w:p>
        </w:tc>
      </w:tr>
      <w:tr>
        <w:tc>
          <w:tcPr>
            <w:tcW w:type="dxa" w:w="2880"/>
          </w:tcPr>
          <w:p>
            <w:r/>
            <w:r>
              <w:rPr>
                <w:rFonts w:ascii="Noto Sans CJK TC" w:hAnsi="Noto Sans CJK TC" w:eastAsia="Noto Sans CJK TC" w:cs="Noto Sans CJK TC"/>
                <w:b w:val="0"/>
                <w:sz w:val="19"/>
              </w:rPr>
              <w:t>積層陶瓷電容器</w:t>
            </w:r>
          </w:p>
        </w:tc>
        <w:tc>
          <w:tcPr>
            <w:tcW w:type="dxa" w:w="2880"/>
          </w:tcPr>
          <w:p>
            <w:r/>
            <w:r>
              <w:rPr>
                <w:rFonts w:ascii="Noto Sans CJK TC" w:hAnsi="Noto Sans CJK TC" w:eastAsia="Noto Sans CJK TC" w:cs="Noto Sans CJK TC"/>
                <w:b w:val="0"/>
                <w:sz w:val="19"/>
              </w:rPr>
              <w:t>積層セラミックコンデンサ</w:t>
            </w:r>
          </w:p>
        </w:tc>
        <w:tc>
          <w:tcPr>
            <w:tcW w:type="dxa" w:w="2880"/>
          </w:tcPr>
          <w:p>
            <w:r/>
            <w:r>
              <w:rPr>
                <w:rFonts w:ascii="Noto Sans CJK TC" w:hAnsi="Noto Sans CJK TC" w:eastAsia="Noto Sans CJK TC" w:cs="Noto Sans CJK TC"/>
                <w:b w:val="0"/>
                <w:sz w:val="19"/>
              </w:rPr>
              <w:t>MLCC</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光纖＝非晶高純度石英；透光性氧化鋁只做發光管；高 εᵣ 做電容器。（速查第89・155・121項）</w:t>
      </w:r>
    </w:p>
    <w:p>
      <w:r>
        <w:rPr>
          <w:rFonts w:ascii="Noto Sans CJK TC" w:hAnsi="Noto Sans CJK TC" w:eastAsia="Noto Sans CJK TC" w:cs="Noto Sans CJK TC"/>
          <w:b/>
          <w:sz w:val="24"/>
        </w:rPr>
        <w:t>R3-Q26</w:t>
      </w:r>
    </w:p>
    <w:p>
      <w:r>
        <w:rPr>
          <w:rFonts w:ascii="Noto Sans CJK TC" w:hAnsi="Noto Sans CJK TC" w:eastAsia="Noto Sans CJK TC" w:cs="Noto Sans CJK TC"/>
          <w:b w:val="0"/>
          <w:i w:val="0"/>
          <w:sz w:val="21"/>
        </w:rPr>
        <w:t xml:space="preserve">主題：電池（不適切な組合せ）　</w:t>
      </w:r>
      <w:r>
        <w:rPr>
          <w:rFonts w:ascii="Noto Sans CJK TC" w:hAnsi="Noto Sans CJK TC" w:eastAsia="Noto Sans CJK TC" w:cs="Noto Sans CJK TC"/>
          <w:b/>
          <w:i w:val="0"/>
          <w:sz w:val="21"/>
        </w:rPr>
        <w:t>正解：③ B、E</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用戶答對（E 理由錯）</w:t>
      </w:r>
    </w:p>
    <w:p>
      <w:r>
        <w:rPr>
          <w:rFonts w:ascii="Noto Sans CJK TC" w:hAnsi="Noto Sans CJK TC" w:eastAsia="Noto Sans CJK TC" w:cs="Noto Sans CJK TC"/>
          <w:b/>
          <w:i w:val="0"/>
          <w:sz w:val="21"/>
        </w:rPr>
        <w:t>重複框架</w:t>
      </w:r>
      <w:r>
        <w:rPr>
          <w:rFonts w:ascii="Noto Sans CJK TC" w:hAnsi="Noto Sans CJK TC" w:eastAsia="Noto Sans CJK TC" w:cs="Noto Sans CJK TC"/>
          <w:b w:val="0"/>
          <w:i w:val="0"/>
          <w:sz w:val="21"/>
        </w:rPr>
        <w:t xml:space="preserve">　與 H26-Q26（速查第58項）同型。</w:t>
      </w:r>
    </w:p>
    <w:p>
      <w:r>
        <w:rPr>
          <w:rFonts w:ascii="Noto Sans CJK TC" w:hAnsi="Noto Sans CJK TC" w:eastAsia="Noto Sans CJK TC" w:cs="Noto Sans CJK TC"/>
          <w:b/>
          <w:i w:val="0"/>
          <w:sz w:val="21"/>
        </w:rPr>
        <w:t>B 為何錯</w:t>
      </w:r>
      <w:r>
        <w:rPr>
          <w:rFonts w:ascii="Noto Sans CJK TC" w:hAnsi="Noto Sans CJK TC" w:eastAsia="Noto Sans CJK TC" w:cs="Noto Sans CJK TC"/>
          <w:b w:val="0"/>
          <w:i w:val="0"/>
          <w:sz w:val="21"/>
        </w:rPr>
        <w:t xml:space="preserve">　鉛蓄電池電解質是稀硫酸：Pb＋PbO₂＋2H₂SO₄ → 2PbSO₄＋2H₂O；鹽酸會在充電時被氧化成 Cl₂。</w:t>
      </w:r>
    </w:p>
    <w:p>
      <w:r>
        <w:rPr>
          <w:rFonts w:ascii="Noto Sans CJK TC" w:hAnsi="Noto Sans CJK TC" w:eastAsia="Noto Sans CJK TC" w:cs="Noto Sans CJK TC"/>
          <w:b/>
          <w:i w:val="0"/>
          <w:sz w:val="21"/>
        </w:rPr>
        <w:t>E 為何錯</w:t>
      </w:r>
      <w:r>
        <w:rPr>
          <w:rFonts w:ascii="Noto Sans CJK TC" w:hAnsi="Noto Sans CJK TC" w:eastAsia="Noto Sans CJK TC" w:cs="Noto Sans CJK TC"/>
          <w:b w:val="0"/>
          <w:i w:val="0"/>
          <w:sz w:val="21"/>
        </w:rPr>
        <w:t xml:space="preserve">　鋰離子電池用</w:t>
      </w:r>
      <w:r>
        <w:rPr>
          <w:rFonts w:ascii="Noto Sans CJK TC" w:hAnsi="Noto Sans CJK TC" w:eastAsia="Noto Sans CJK TC" w:cs="Noto Sans CJK TC"/>
          <w:b/>
          <w:i w:val="0"/>
          <w:sz w:val="21"/>
        </w:rPr>
        <w:t>非水系</w:t>
      </w:r>
      <w:r>
        <w:rPr>
          <w:rFonts w:ascii="Noto Sans CJK TC" w:hAnsi="Noto Sans CJK TC" w:eastAsia="Noto Sans CJK TC" w:cs="Noto Sans CJK TC"/>
          <w:b w:val="0"/>
          <w:i w:val="0"/>
          <w:sz w:val="21"/>
        </w:rPr>
        <w:t>有機電解液（EC/DMC＋LiPF₆），有液體但不含水：Li 與水反應產生 H₂，且 3.7 V 超過水的分解電壓 1.23 V。</w:t>
      </w:r>
    </w:p>
    <w:p>
      <w:r>
        <w:rPr>
          <w:rFonts w:ascii="Noto Sans CJK TC" w:hAnsi="Noto Sans CJK TC" w:eastAsia="Noto Sans CJK TC" w:cs="Noto Sans CJK TC"/>
          <w:b/>
          <w:i w:val="0"/>
          <w:sz w:val="21"/>
        </w:rPr>
        <w:t>A・C・D（正確）</w:t>
      </w:r>
      <w:r>
        <w:rPr>
          <w:rFonts w:ascii="Noto Sans CJK TC" w:hAnsi="Noto Sans CJK TC" w:eastAsia="Noto Sans CJK TC" w:cs="Noto Sans CJK TC"/>
          <w:b w:val="0"/>
          <w:i w:val="0"/>
          <w:sz w:val="21"/>
        </w:rPr>
        <w:t xml:space="preserve">　錳乾電池正極活物質 MnO₂（碳棒為集電體）、負極 Zn；二次電池定義；作動電壓＝カソード電位−アノード電位（カソード＝還原極）。</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以為鋰電池內部沒有液體（凝膠聚合物或全固態電池的印象）。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鉛蓄電池</w:t>
            </w:r>
          </w:p>
        </w:tc>
        <w:tc>
          <w:tcPr>
            <w:tcW w:type="dxa" w:w="2880"/>
          </w:tcPr>
          <w:p>
            <w:r/>
            <w:r>
              <w:rPr>
                <w:rFonts w:ascii="Noto Sans CJK TC" w:hAnsi="Noto Sans CJK TC" w:eastAsia="Noto Sans CJK TC" w:cs="Noto Sans CJK TC"/>
                <w:b w:val="0"/>
                <w:sz w:val="19"/>
              </w:rPr>
              <w:t>鉛蓄電池</w:t>
            </w:r>
          </w:p>
        </w:tc>
        <w:tc>
          <w:tcPr>
            <w:tcW w:type="dxa" w:w="2880"/>
          </w:tcPr>
          <w:p>
            <w:r/>
            <w:r>
              <w:rPr>
                <w:rFonts w:ascii="Noto Sans CJK TC" w:hAnsi="Noto Sans CJK TC" w:eastAsia="Noto Sans CJK TC" w:cs="Noto Sans CJK TC"/>
                <w:b w:val="0"/>
                <w:sz w:val="19"/>
              </w:rPr>
              <w:t>lead–acid battery</w:t>
            </w:r>
          </w:p>
        </w:tc>
      </w:tr>
      <w:tr>
        <w:tc>
          <w:tcPr>
            <w:tcW w:type="dxa" w:w="2880"/>
          </w:tcPr>
          <w:p>
            <w:r/>
            <w:r>
              <w:rPr>
                <w:rFonts w:ascii="Noto Sans CJK TC" w:hAnsi="Noto Sans CJK TC" w:eastAsia="Noto Sans CJK TC" w:cs="Noto Sans CJK TC"/>
                <w:b w:val="0"/>
                <w:sz w:val="19"/>
              </w:rPr>
              <w:t>非水系電解液</w:t>
            </w:r>
          </w:p>
        </w:tc>
        <w:tc>
          <w:tcPr>
            <w:tcW w:type="dxa" w:w="2880"/>
          </w:tcPr>
          <w:p>
            <w:r/>
            <w:r>
              <w:rPr>
                <w:rFonts w:ascii="Noto Sans CJK TC" w:hAnsi="Noto Sans CJK TC" w:eastAsia="Noto Sans CJK TC" w:cs="Noto Sans CJK TC"/>
                <w:b w:val="0"/>
                <w:sz w:val="19"/>
              </w:rPr>
              <w:t>非水系電解液</w:t>
            </w:r>
          </w:p>
        </w:tc>
        <w:tc>
          <w:tcPr>
            <w:tcW w:type="dxa" w:w="2880"/>
          </w:tcPr>
          <w:p>
            <w:r/>
            <w:r>
              <w:rPr>
                <w:rFonts w:ascii="Noto Sans CJK TC" w:hAnsi="Noto Sans CJK TC" w:eastAsia="Noto Sans CJK TC" w:cs="Noto Sans CJK TC"/>
                <w:b w:val="0"/>
                <w:sz w:val="19"/>
              </w:rPr>
              <w:t>non-aqueous electrolyte</w:t>
            </w:r>
          </w:p>
        </w:tc>
      </w:tr>
      <w:tr>
        <w:tc>
          <w:tcPr>
            <w:tcW w:type="dxa" w:w="2880"/>
          </w:tcPr>
          <w:p>
            <w:r/>
            <w:r>
              <w:rPr>
                <w:rFonts w:ascii="Noto Sans CJK TC" w:hAnsi="Noto Sans CJK TC" w:eastAsia="Noto Sans CJK TC" w:cs="Noto Sans CJK TC"/>
                <w:b w:val="0"/>
                <w:sz w:val="19"/>
              </w:rPr>
              <w:t>集電體</w:t>
            </w:r>
          </w:p>
        </w:tc>
        <w:tc>
          <w:tcPr>
            <w:tcW w:type="dxa" w:w="2880"/>
          </w:tcPr>
          <w:p>
            <w:r/>
            <w:r>
              <w:rPr>
                <w:rFonts w:ascii="Noto Sans CJK TC" w:hAnsi="Noto Sans CJK TC" w:eastAsia="Noto Sans CJK TC" w:cs="Noto Sans CJK TC"/>
                <w:b w:val="0"/>
                <w:sz w:val="19"/>
              </w:rPr>
              <w:t>集電体</w:t>
            </w:r>
          </w:p>
        </w:tc>
        <w:tc>
          <w:tcPr>
            <w:tcW w:type="dxa" w:w="2880"/>
          </w:tcPr>
          <w:p>
            <w:r/>
            <w:r>
              <w:rPr>
                <w:rFonts w:ascii="Noto Sans CJK TC" w:hAnsi="Noto Sans CJK TC" w:eastAsia="Noto Sans CJK TC" w:cs="Noto Sans CJK TC"/>
                <w:b w:val="0"/>
                <w:sz w:val="19"/>
              </w:rPr>
              <w:t>current collector</w:t>
            </w:r>
          </w:p>
        </w:tc>
      </w:tr>
      <w:tr>
        <w:tc>
          <w:tcPr>
            <w:tcW w:type="dxa" w:w="2880"/>
          </w:tcPr>
          <w:p>
            <w:r/>
            <w:r>
              <w:rPr>
                <w:rFonts w:ascii="Noto Sans CJK TC" w:hAnsi="Noto Sans CJK TC" w:eastAsia="Noto Sans CJK TC" w:cs="Noto Sans CJK TC"/>
                <w:b w:val="0"/>
                <w:sz w:val="19"/>
              </w:rPr>
              <w:t>電位窗</w:t>
            </w:r>
          </w:p>
        </w:tc>
        <w:tc>
          <w:tcPr>
            <w:tcW w:type="dxa" w:w="2880"/>
          </w:tcPr>
          <w:p>
            <w:r/>
            <w:r>
              <w:rPr>
                <w:rFonts w:ascii="Noto Sans CJK TC" w:hAnsi="Noto Sans CJK TC" w:eastAsia="Noto Sans CJK TC" w:cs="Noto Sans CJK TC"/>
                <w:b w:val="0"/>
                <w:sz w:val="19"/>
              </w:rPr>
              <w:t>電位窓</w:t>
            </w:r>
          </w:p>
        </w:tc>
        <w:tc>
          <w:tcPr>
            <w:tcW w:type="dxa" w:w="2880"/>
          </w:tcPr>
          <w:p>
            <w:r/>
            <w:r>
              <w:rPr>
                <w:rFonts w:ascii="Noto Sans CJK TC" w:hAnsi="Noto Sans CJK TC" w:eastAsia="Noto Sans CJK TC" w:cs="Noto Sans CJK TC"/>
                <w:b w:val="0"/>
                <w:sz w:val="19"/>
              </w:rPr>
              <w:t>electrochemical window</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鋰電池 3.7 V 超過水分解電壓，必用非水系有機電解液；鉛蓄電池用稀硫酸。（速查第58項）</w:t>
      </w:r>
    </w:p>
    <w:p>
      <w:r>
        <w:rPr>
          <w:rFonts w:ascii="Noto Sans CJK TC" w:hAnsi="Noto Sans CJK TC" w:eastAsia="Noto Sans CJK TC" w:cs="Noto Sans CJK TC"/>
          <w:b/>
          <w:sz w:val="24"/>
        </w:rPr>
        <w:t>R3-Q27</w:t>
      </w:r>
    </w:p>
    <w:p>
      <w:r>
        <w:rPr>
          <w:rFonts w:ascii="Noto Sans CJK TC" w:hAnsi="Noto Sans CJK TC" w:eastAsia="Noto Sans CJK TC" w:cs="Noto Sans CJK TC"/>
          <w:b w:val="0"/>
          <w:i w:val="0"/>
          <w:sz w:val="21"/>
        </w:rPr>
        <w:t xml:space="preserve">主題：無機結晶的缺陷（不適切な組合せ）　</w:t>
      </w:r>
      <w:r>
        <w:rPr>
          <w:rFonts w:ascii="Noto Sans CJK TC" w:hAnsi="Noto Sans CJK TC" w:eastAsia="Noto Sans CJK TC" w:cs="Noto Sans CJK TC"/>
          <w:b/>
          <w:i w:val="0"/>
          <w:sz w:val="21"/>
        </w:rPr>
        <w:t>正解：① A、B</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用戶答對（理由錯）</w:t>
      </w:r>
    </w:p>
    <w:p>
      <w:r>
        <w:rPr>
          <w:rFonts w:ascii="Noto Sans CJK TC" w:hAnsi="Noto Sans CJK TC" w:eastAsia="Noto Sans CJK TC" w:cs="Noto Sans CJK TC"/>
          <w:b/>
          <w:i w:val="0"/>
          <w:sz w:val="21"/>
        </w:rPr>
        <w:t>B 為何錯</w:t>
      </w:r>
      <w:r>
        <w:rPr>
          <w:rFonts w:ascii="Noto Sans CJK TC" w:hAnsi="Noto Sans CJK TC" w:eastAsia="Noto Sans CJK TC" w:cs="Noto Sans CJK TC"/>
          <w:b w:val="0"/>
          <w:i w:val="0"/>
          <w:sz w:val="21"/>
        </w:rPr>
        <w:t xml:space="preserve">　陽離子位置空著＝陽イオン空孔，題目寫陰イオン空孔（名稱對調）。</w:t>
      </w:r>
    </w:p>
    <w:p>
      <w:r>
        <w:rPr>
          <w:rFonts w:ascii="Noto Sans CJK TC" w:hAnsi="Noto Sans CJK TC" w:eastAsia="Noto Sans CJK TC" w:cs="Noto Sans CJK TC"/>
          <w:b/>
          <w:i w:val="0"/>
          <w:sz w:val="21"/>
        </w:rPr>
        <w:t>A 為何錯</w:t>
      </w:r>
      <w:r>
        <w:rPr>
          <w:rFonts w:ascii="Noto Sans CJK TC" w:hAnsi="Noto Sans CJK TC" w:eastAsia="Noto Sans CJK TC" w:cs="Noto Sans CJK TC"/>
          <w:b w:val="0"/>
          <w:i w:val="0"/>
          <w:sz w:val="21"/>
        </w:rPr>
        <w:t xml:space="preserve">　移動到通常無原子佔據的位置＝格子間イオン；置換イオン是佔據原格子位置。</w:t>
      </w:r>
    </w:p>
    <w:p>
      <w:r>
        <w:rPr>
          <w:rFonts w:ascii="Noto Sans CJK TC" w:hAnsi="Noto Sans CJK TC" w:eastAsia="Noto Sans CJK TC" w:cs="Noto Sans CJK TC"/>
          <w:b/>
          <w:i w:val="0"/>
          <w:sz w:val="21"/>
        </w:rPr>
        <w:t>C・D・E（正確）</w:t>
      </w:r>
      <w:r>
        <w:rPr>
          <w:rFonts w:ascii="Noto Sans CJK TC" w:hAnsi="Noto Sans CJK TC" w:eastAsia="Noto Sans CJK TC" w:cs="Noto Sans CJK TC"/>
          <w:b w:val="0"/>
          <w:i w:val="0"/>
          <w:sz w:val="21"/>
        </w:rPr>
        <w:t xml:space="preserve">　Frenkel＝空孔＋格子間離子；轉位為線缺陷（刃狀・螺旋・混合）；晶界＝方位不同晶粒的界面。</w:t>
      </w:r>
    </w:p>
    <w:p>
      <w:r>
        <w:rPr>
          <w:rFonts w:ascii="Noto Sans CJK TC" w:hAnsi="Noto Sans CJK TC" w:eastAsia="Noto Sans CJK TC" w:cs="Noto Sans CJK TC"/>
          <w:b/>
          <w:i w:val="0"/>
          <w:sz w:val="21"/>
        </w:rPr>
        <w:t>用戶理由修正</w:t>
      </w:r>
      <w:r>
        <w:rPr>
          <w:rFonts w:ascii="Noto Sans CJK TC" w:hAnsi="Noto Sans CJK TC" w:eastAsia="Noto Sans CJK TC" w:cs="Noto Sans CJK TC"/>
          <w:b w:val="0"/>
          <w:i w:val="0"/>
          <w:sz w:val="21"/>
        </w:rPr>
        <w:t xml:space="preserve">　「離子必須成對」不成立：單獨空孔可靠電荷補償存在（ZrO₂ 中 Ca²⁺ 置換 Zr⁴⁺ 產生氧空孔）。Schottky・Frenkel 是成對缺陷的特例。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陽離子空孔</w:t>
            </w:r>
          </w:p>
        </w:tc>
        <w:tc>
          <w:tcPr>
            <w:tcW w:type="dxa" w:w="2880"/>
          </w:tcPr>
          <w:p>
            <w:r/>
            <w:r>
              <w:rPr>
                <w:rFonts w:ascii="Noto Sans CJK TC" w:hAnsi="Noto Sans CJK TC" w:eastAsia="Noto Sans CJK TC" w:cs="Noto Sans CJK TC"/>
                <w:b w:val="0"/>
                <w:sz w:val="19"/>
              </w:rPr>
              <w:t>陽イオン空孔</w:t>
            </w:r>
          </w:p>
        </w:tc>
        <w:tc>
          <w:tcPr>
            <w:tcW w:type="dxa" w:w="2880"/>
          </w:tcPr>
          <w:p>
            <w:r/>
            <w:r>
              <w:rPr>
                <w:rFonts w:ascii="Noto Sans CJK TC" w:hAnsi="Noto Sans CJK TC" w:eastAsia="Noto Sans CJK TC" w:cs="Noto Sans CJK TC"/>
                <w:b w:val="0"/>
                <w:sz w:val="19"/>
              </w:rPr>
              <w:t>cation vacancy</w:t>
            </w:r>
          </w:p>
        </w:tc>
      </w:tr>
      <w:tr>
        <w:tc>
          <w:tcPr>
            <w:tcW w:type="dxa" w:w="2880"/>
          </w:tcPr>
          <w:p>
            <w:r/>
            <w:r>
              <w:rPr>
                <w:rFonts w:ascii="Noto Sans CJK TC" w:hAnsi="Noto Sans CJK TC" w:eastAsia="Noto Sans CJK TC" w:cs="Noto Sans CJK TC"/>
                <w:b w:val="0"/>
                <w:sz w:val="19"/>
              </w:rPr>
              <w:t>格子間離子</w:t>
            </w:r>
          </w:p>
        </w:tc>
        <w:tc>
          <w:tcPr>
            <w:tcW w:type="dxa" w:w="2880"/>
          </w:tcPr>
          <w:p>
            <w:r/>
            <w:r>
              <w:rPr>
                <w:rFonts w:ascii="Noto Sans CJK TC" w:hAnsi="Noto Sans CJK TC" w:eastAsia="Noto Sans CJK TC" w:cs="Noto Sans CJK TC"/>
                <w:b w:val="0"/>
                <w:sz w:val="19"/>
              </w:rPr>
              <w:t>格子間イオン</w:t>
            </w:r>
          </w:p>
        </w:tc>
        <w:tc>
          <w:tcPr>
            <w:tcW w:type="dxa" w:w="2880"/>
          </w:tcPr>
          <w:p>
            <w:r/>
            <w:r>
              <w:rPr>
                <w:rFonts w:ascii="Noto Sans CJK TC" w:hAnsi="Noto Sans CJK TC" w:eastAsia="Noto Sans CJK TC" w:cs="Noto Sans CJK TC"/>
                <w:b w:val="0"/>
                <w:sz w:val="19"/>
              </w:rPr>
              <w:t>interstitial ion</w:t>
            </w:r>
          </w:p>
        </w:tc>
      </w:tr>
      <w:tr>
        <w:tc>
          <w:tcPr>
            <w:tcW w:type="dxa" w:w="2880"/>
          </w:tcPr>
          <w:p>
            <w:r/>
            <w:r>
              <w:rPr>
                <w:rFonts w:ascii="Noto Sans CJK TC" w:hAnsi="Noto Sans CJK TC" w:eastAsia="Noto Sans CJK TC" w:cs="Noto Sans CJK TC"/>
                <w:b w:val="0"/>
                <w:sz w:val="19"/>
              </w:rPr>
              <w:t>置換離子</w:t>
            </w:r>
          </w:p>
        </w:tc>
        <w:tc>
          <w:tcPr>
            <w:tcW w:type="dxa" w:w="2880"/>
          </w:tcPr>
          <w:p>
            <w:r/>
            <w:r>
              <w:rPr>
                <w:rFonts w:ascii="Noto Sans CJK TC" w:hAnsi="Noto Sans CJK TC" w:eastAsia="Noto Sans CJK TC" w:cs="Noto Sans CJK TC"/>
                <w:b w:val="0"/>
                <w:sz w:val="19"/>
              </w:rPr>
              <w:t>置換イオン</w:t>
            </w:r>
          </w:p>
        </w:tc>
        <w:tc>
          <w:tcPr>
            <w:tcW w:type="dxa" w:w="2880"/>
          </w:tcPr>
          <w:p>
            <w:r/>
            <w:r>
              <w:rPr>
                <w:rFonts w:ascii="Noto Sans CJK TC" w:hAnsi="Noto Sans CJK TC" w:eastAsia="Noto Sans CJK TC" w:cs="Noto Sans CJK TC"/>
                <w:b w:val="0"/>
                <w:sz w:val="19"/>
              </w:rPr>
              <w:t>substitutional ion</w:t>
            </w:r>
          </w:p>
        </w:tc>
      </w:tr>
      <w:tr>
        <w:tc>
          <w:tcPr>
            <w:tcW w:type="dxa" w:w="2880"/>
          </w:tcPr>
          <w:p>
            <w:r/>
            <w:r>
              <w:rPr>
                <w:rFonts w:ascii="Noto Sans CJK TC" w:hAnsi="Noto Sans CJK TC" w:eastAsia="Noto Sans CJK TC" w:cs="Noto Sans CJK TC"/>
                <w:b w:val="0"/>
                <w:sz w:val="19"/>
              </w:rPr>
              <w:t>轉位</w:t>
            </w:r>
          </w:p>
        </w:tc>
        <w:tc>
          <w:tcPr>
            <w:tcW w:type="dxa" w:w="2880"/>
          </w:tcPr>
          <w:p>
            <w:r/>
            <w:r>
              <w:rPr>
                <w:rFonts w:ascii="Noto Sans CJK TC" w:hAnsi="Noto Sans CJK TC" w:eastAsia="Noto Sans CJK TC" w:cs="Noto Sans CJK TC"/>
                <w:b w:val="0"/>
                <w:sz w:val="19"/>
              </w:rPr>
              <w:t>転位</w:t>
            </w:r>
          </w:p>
        </w:tc>
        <w:tc>
          <w:tcPr>
            <w:tcW w:type="dxa" w:w="2880"/>
          </w:tcPr>
          <w:p>
            <w:r/>
            <w:r>
              <w:rPr>
                <w:rFonts w:ascii="Noto Sans CJK TC" w:hAnsi="Noto Sans CJK TC" w:eastAsia="Noto Sans CJK TC" w:cs="Noto Sans CJK TC"/>
                <w:b w:val="0"/>
                <w:sz w:val="19"/>
              </w:rPr>
              <w:t>dislocation</w:t>
            </w:r>
          </w:p>
        </w:tc>
      </w:tr>
      <w:tr>
        <w:tc>
          <w:tcPr>
            <w:tcW w:type="dxa" w:w="2880"/>
          </w:tcPr>
          <w:p>
            <w:r/>
            <w:r>
              <w:rPr>
                <w:rFonts w:ascii="Noto Sans CJK TC" w:hAnsi="Noto Sans CJK TC" w:eastAsia="Noto Sans CJK TC" w:cs="Noto Sans CJK TC"/>
                <w:b w:val="0"/>
                <w:sz w:val="19"/>
              </w:rPr>
              <w:t>電荷補償</w:t>
            </w:r>
          </w:p>
        </w:tc>
        <w:tc>
          <w:tcPr>
            <w:tcW w:type="dxa" w:w="2880"/>
          </w:tcPr>
          <w:p>
            <w:r/>
            <w:r>
              <w:rPr>
                <w:rFonts w:ascii="Noto Sans CJK TC" w:hAnsi="Noto Sans CJK TC" w:eastAsia="Noto Sans CJK TC" w:cs="Noto Sans CJK TC"/>
                <w:b w:val="0"/>
                <w:sz w:val="19"/>
              </w:rPr>
              <w:t>電荷補償</w:t>
            </w:r>
          </w:p>
        </w:tc>
        <w:tc>
          <w:tcPr>
            <w:tcW w:type="dxa" w:w="2880"/>
          </w:tcPr>
          <w:p>
            <w:r/>
            <w:r>
              <w:rPr>
                <w:rFonts w:ascii="Noto Sans CJK TC" w:hAnsi="Noto Sans CJK TC" w:eastAsia="Noto Sans CJK TC" w:cs="Noto Sans CJK TC"/>
                <w:b w:val="0"/>
                <w:sz w:val="19"/>
              </w:rPr>
              <w:t>charge compensation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陽離子位置空＝陽イオン空孔；佔原位置＝置換、進入間隙＝格子間；單獨空孔可靠電荷補償存在。（速查第90・186項）</w:t>
      </w:r>
    </w:p>
    <w:p>
      <w:r>
        <w:rPr>
          <w:rFonts w:ascii="Noto Sans CJK TC" w:hAnsi="Noto Sans CJK TC" w:eastAsia="Noto Sans CJK TC" w:cs="Noto Sans CJK TC"/>
          <w:b/>
          <w:sz w:val="24"/>
        </w:rPr>
        <w:t>R3-Q28</w:t>
      </w:r>
    </w:p>
    <w:p>
      <w:r>
        <w:rPr>
          <w:rFonts w:ascii="Noto Sans CJK TC" w:hAnsi="Noto Sans CJK TC" w:eastAsia="Noto Sans CJK TC" w:cs="Noto Sans CJK TC"/>
          <w:b w:val="0"/>
          <w:i w:val="0"/>
          <w:sz w:val="21"/>
        </w:rPr>
        <w:t xml:space="preserve">主題：乙醇／水的活量係數與蒸氣分壓曲線　</w:t>
      </w:r>
      <w:r>
        <w:rPr>
          <w:rFonts w:ascii="Noto Sans CJK TC" w:hAnsi="Noto Sans CJK TC" w:eastAsia="Noto Sans CJK TC" w:cs="Noto Sans CJK TC"/>
          <w:b/>
          <w:i w:val="0"/>
          <w:sz w:val="21"/>
        </w:rPr>
        <w:t>正解：③</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用戶答對（理由錯）</w:t>
      </w:r>
    </w:p>
    <w:p>
      <w:r>
        <w:rPr>
          <w:rFonts w:ascii="Noto Sans CJK TC" w:hAnsi="Noto Sans CJK TC" w:eastAsia="Noto Sans CJK TC" w:cs="Noto Sans CJK TC"/>
          <w:b/>
          <w:i w:val="0"/>
          <w:sz w:val="21"/>
        </w:rPr>
        <w:t>框架</w:t>
      </w:r>
      <w:r>
        <w:rPr>
          <w:rFonts w:ascii="Noto Sans CJK TC" w:hAnsi="Noto Sans CJK TC" w:eastAsia="Noto Sans CJK TC" w:cs="Noto Sans CJK TC"/>
          <w:b w:val="0"/>
          <w:i w:val="0"/>
          <w:sz w:val="21"/>
        </w:rPr>
        <w:t xml:space="preserve">　pᵢ＝γᵢ·xᵢ·Pᵢˢᵃᵗ。溫度＝乙醇沸點 78.3℃ → P₁ˢᵃᵗ＝101.3 kPa；P₂ˢᵃᵗ（水，78.3℃）≈ 44 kPa。</w:t>
      </w:r>
    </w:p>
    <w:p>
      <w:r>
        <w:rPr>
          <w:rFonts w:ascii="Noto Sans CJK TC" w:hAnsi="Noto Sans CJK TC" w:eastAsia="Noto Sans CJK TC" w:cs="Noto Sans CJK TC"/>
          <w:b/>
          <w:i w:val="0"/>
          <w:sz w:val="21"/>
        </w:rPr>
        <w:t>最快解法</w:t>
      </w:r>
      <w:r>
        <w:rPr>
          <w:rFonts w:ascii="Noto Sans CJK TC" w:hAnsi="Noto Sans CJK TC" w:eastAsia="Noto Sans CJK TC" w:cs="Noto Sans CJK TC"/>
          <w:b w:val="0"/>
          <w:i w:val="0"/>
          <w:sz w:val="21"/>
        </w:rPr>
        <w:t xml:space="preserve">　x＝0（純水）：p₂＝1×1×44＝44 kPa → 只有 ③ 起點約 44（①⑤ 約 88、② 約 55、④ 約 67）。</w:t>
      </w:r>
    </w:p>
    <w:p>
      <w:r>
        <w:rPr>
          <w:rFonts w:ascii="Noto Sans CJK TC" w:hAnsi="Noto Sans CJK TC" w:eastAsia="Noto Sans CJK TC" w:cs="Noto Sans CJK TC"/>
          <w:b/>
          <w:i w:val="0"/>
          <w:sz w:val="21"/>
        </w:rPr>
        <w:t>驗算 x＝0.5</w:t>
      </w:r>
      <w:r>
        <w:rPr>
          <w:rFonts w:ascii="Noto Sans CJK TC" w:hAnsi="Noto Sans CJK TC" w:eastAsia="Noto Sans CJK TC" w:cs="Noto Sans CJK TC"/>
          <w:b w:val="0"/>
          <w:i w:val="0"/>
          <w:sz w:val="21"/>
        </w:rPr>
        <w:t xml:space="preserve">　γ₁≈1.3、γ₂≈1.6：p₁＝1.3×0.5×100＝65（圖約 60）；p₂＝1.6×0.5×44＝35（圖約 35）。初始斜率＝γ₁^∞×P₁ˢᵃᵗ＝5.3×100＝530 → p₁ 起點陡升。</w:t>
      </w:r>
    </w:p>
    <w:p>
      <w:r>
        <w:rPr>
          <w:rFonts w:ascii="Noto Sans CJK TC" w:hAnsi="Noto Sans CJK TC" w:eastAsia="Noto Sans CJK TC" w:cs="Noto Sans CJK TC"/>
          <w:b/>
          <w:i w:val="0"/>
          <w:sz w:val="21"/>
        </w:rPr>
        <w:t>其他選項</w:t>
      </w:r>
      <w:r>
        <w:rPr>
          <w:rFonts w:ascii="Noto Sans CJK TC" w:hAnsi="Noto Sans CJK TC" w:eastAsia="Noto Sans CJK TC" w:cs="Noto Sans CJK TC"/>
          <w:b w:val="0"/>
          <w:i w:val="0"/>
          <w:sz w:val="21"/>
        </w:rPr>
        <w:t xml:space="preserve">　② 直線＝理想溶液；④ 平坦段＝液-液二相分離；⑤ 曲線在直線下方＝負偏差。乙醇-水為正偏差、最低共沸點約 x＝0.89。</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把「乙醇／水系」誤讀成「某化合物溶在乙醇與水中」；γ 與 p 不是「相反」關係，而是以修正 Raoult 定律連結。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活量係數</w:t>
            </w:r>
          </w:p>
        </w:tc>
        <w:tc>
          <w:tcPr>
            <w:tcW w:type="dxa" w:w="2880"/>
          </w:tcPr>
          <w:p>
            <w:r/>
            <w:r>
              <w:rPr>
                <w:rFonts w:ascii="Noto Sans CJK TC" w:hAnsi="Noto Sans CJK TC" w:eastAsia="Noto Sans CJK TC" w:cs="Noto Sans CJK TC"/>
                <w:b w:val="0"/>
                <w:sz w:val="19"/>
              </w:rPr>
              <w:t>活量係数</w:t>
            </w:r>
          </w:p>
        </w:tc>
        <w:tc>
          <w:tcPr>
            <w:tcW w:type="dxa" w:w="2880"/>
          </w:tcPr>
          <w:p>
            <w:r/>
            <w:r>
              <w:rPr>
                <w:rFonts w:ascii="Noto Sans CJK TC" w:hAnsi="Noto Sans CJK TC" w:eastAsia="Noto Sans CJK TC" w:cs="Noto Sans CJK TC"/>
                <w:b w:val="0"/>
                <w:sz w:val="19"/>
              </w:rPr>
              <w:t>activity coefficient</w:t>
            </w:r>
          </w:p>
        </w:tc>
      </w:tr>
      <w:tr>
        <w:tc>
          <w:tcPr>
            <w:tcW w:type="dxa" w:w="2880"/>
          </w:tcPr>
          <w:p>
            <w:r/>
            <w:r>
              <w:rPr>
                <w:rFonts w:ascii="Noto Sans CJK TC" w:hAnsi="Noto Sans CJK TC" w:eastAsia="Noto Sans CJK TC" w:cs="Noto Sans CJK TC"/>
                <w:b w:val="0"/>
                <w:sz w:val="19"/>
              </w:rPr>
              <w:t>修正 Raoult 定律</w:t>
            </w:r>
          </w:p>
        </w:tc>
        <w:tc>
          <w:tcPr>
            <w:tcW w:type="dxa" w:w="2880"/>
          </w:tcPr>
          <w:p>
            <w:r/>
            <w:r>
              <w:rPr>
                <w:rFonts w:ascii="Noto Sans CJK TC" w:hAnsi="Noto Sans CJK TC" w:eastAsia="Noto Sans CJK TC" w:cs="Noto Sans CJK TC"/>
                <w:b w:val="0"/>
                <w:sz w:val="19"/>
              </w:rPr>
              <w:t>修正ラウールの法則</w:t>
            </w:r>
          </w:p>
        </w:tc>
        <w:tc>
          <w:tcPr>
            <w:tcW w:type="dxa" w:w="2880"/>
          </w:tcPr>
          <w:p>
            <w:r/>
            <w:r>
              <w:rPr>
                <w:rFonts w:ascii="Noto Sans CJK TC" w:hAnsi="Noto Sans CJK TC" w:eastAsia="Noto Sans CJK TC" w:cs="Noto Sans CJK TC"/>
                <w:b w:val="0"/>
                <w:sz w:val="19"/>
              </w:rPr>
              <w:t>modified Raoult's law</w:t>
            </w:r>
          </w:p>
        </w:tc>
      </w:tr>
      <w:tr>
        <w:tc>
          <w:tcPr>
            <w:tcW w:type="dxa" w:w="2880"/>
          </w:tcPr>
          <w:p>
            <w:r/>
            <w:r>
              <w:rPr>
                <w:rFonts w:ascii="Noto Sans CJK TC" w:hAnsi="Noto Sans CJK TC" w:eastAsia="Noto Sans CJK TC" w:cs="Noto Sans CJK TC"/>
                <w:b w:val="0"/>
                <w:sz w:val="19"/>
              </w:rPr>
              <w:t>正偏差</w:t>
            </w:r>
          </w:p>
        </w:tc>
        <w:tc>
          <w:tcPr>
            <w:tcW w:type="dxa" w:w="2880"/>
          </w:tcPr>
          <w:p>
            <w:r/>
            <w:r>
              <w:rPr>
                <w:rFonts w:ascii="Noto Sans CJK TC" w:hAnsi="Noto Sans CJK TC" w:eastAsia="Noto Sans CJK TC" w:cs="Noto Sans CJK TC"/>
                <w:b w:val="0"/>
                <w:sz w:val="19"/>
              </w:rPr>
              <w:t>正の偏倚</w:t>
            </w:r>
          </w:p>
        </w:tc>
        <w:tc>
          <w:tcPr>
            <w:tcW w:type="dxa" w:w="2880"/>
          </w:tcPr>
          <w:p>
            <w:r/>
            <w:r>
              <w:rPr>
                <w:rFonts w:ascii="Noto Sans CJK TC" w:hAnsi="Noto Sans CJK TC" w:eastAsia="Noto Sans CJK TC" w:cs="Noto Sans CJK TC"/>
                <w:b w:val="0"/>
                <w:sz w:val="19"/>
              </w:rPr>
              <w:t>positive deviation</w:t>
            </w:r>
          </w:p>
        </w:tc>
      </w:tr>
      <w:tr>
        <w:tc>
          <w:tcPr>
            <w:tcW w:type="dxa" w:w="2880"/>
          </w:tcPr>
          <w:p>
            <w:r/>
            <w:r>
              <w:rPr>
                <w:rFonts w:ascii="Noto Sans CJK TC" w:hAnsi="Noto Sans CJK TC" w:eastAsia="Noto Sans CJK TC" w:cs="Noto Sans CJK TC"/>
                <w:b w:val="0"/>
                <w:sz w:val="19"/>
              </w:rPr>
              <w:t>最低共沸點</w:t>
            </w:r>
          </w:p>
        </w:tc>
        <w:tc>
          <w:tcPr>
            <w:tcW w:type="dxa" w:w="2880"/>
          </w:tcPr>
          <w:p>
            <w:r/>
            <w:r>
              <w:rPr>
                <w:rFonts w:ascii="Noto Sans CJK TC" w:hAnsi="Noto Sans CJK TC" w:eastAsia="Noto Sans CJK TC" w:cs="Noto Sans CJK TC"/>
                <w:b w:val="0"/>
                <w:sz w:val="19"/>
              </w:rPr>
              <w:t>最低共沸点</w:t>
            </w:r>
          </w:p>
        </w:tc>
        <w:tc>
          <w:tcPr>
            <w:tcW w:type="dxa" w:w="2880"/>
          </w:tcPr>
          <w:p>
            <w:r/>
            <w:r>
              <w:rPr>
                <w:rFonts w:ascii="Noto Sans CJK TC" w:hAnsi="Noto Sans CJK TC" w:eastAsia="Noto Sans CJK TC" w:cs="Noto Sans CJK TC"/>
                <w:b w:val="0"/>
                <w:sz w:val="19"/>
              </w:rPr>
              <w:t>minimum-boiling azeotrope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pᵢ＝γᵢxᵢPᵢˢᵃᵗ；乙醇沸點下純水端 p₂≈44 kPa，一點即可選出；γ &gt; 1 曲線在理想直線上方。（速查第102・187項）</w:t>
      </w:r>
    </w:p>
    <w:p>
      <w:r>
        <w:rPr>
          <w:rFonts w:ascii="Noto Sans CJK TC" w:hAnsi="Noto Sans CJK TC" w:eastAsia="Noto Sans CJK TC" w:cs="Noto Sans CJK TC"/>
          <w:b/>
          <w:sz w:val="24"/>
        </w:rPr>
        <w:t>R3（問22〜問28）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Q22</w:t>
            </w:r>
          </w:p>
        </w:tc>
        <w:tc>
          <w:tcPr>
            <w:tcW w:type="dxa" w:w="2880"/>
          </w:tcPr>
          <w:p>
            <w:r/>
            <w:r>
              <w:rPr>
                <w:rFonts w:ascii="Noto Sans CJK TC" w:hAnsi="Noto Sans CJK TC" w:eastAsia="Noto Sans CJK TC" w:cs="Noto Sans CJK TC"/>
                <w:b w:val="0"/>
                <w:sz w:val="19"/>
              </w:rPr>
              <w:t>方向對調（正／逆壓電）未察覺</w:t>
            </w:r>
          </w:p>
        </w:tc>
        <w:tc>
          <w:tcPr>
            <w:tcW w:type="dxa" w:w="2880"/>
          </w:tcPr>
          <w:p>
            <w:r/>
            <w:r>
              <w:rPr>
                <w:rFonts w:ascii="Noto Sans CJK TC" w:hAnsi="Noto Sans CJK TC" w:eastAsia="Noto Sans CJK TC" w:cs="Noto Sans CJK TC"/>
                <w:b w:val="0"/>
                <w:sz w:val="19"/>
              </w:rPr>
              <w:t>「圧電」＝圧→電；成對方向詞先核對</w:t>
            </w:r>
          </w:p>
        </w:tc>
      </w:tr>
      <w:tr>
        <w:tc>
          <w:tcPr>
            <w:tcW w:type="dxa" w:w="2880"/>
          </w:tcPr>
          <w:p>
            <w:r/>
            <w:r>
              <w:rPr>
                <w:rFonts w:ascii="Noto Sans CJK TC" w:hAnsi="Noto Sans CJK TC" w:eastAsia="Noto Sans CJK TC" w:cs="Noto Sans CJK TC"/>
                <w:b w:val="0"/>
                <w:sz w:val="19"/>
              </w:rPr>
              <w:t>Q23</w:t>
            </w:r>
          </w:p>
        </w:tc>
        <w:tc>
          <w:tcPr>
            <w:tcW w:type="dxa" w:w="2880"/>
          </w:tcPr>
          <w:p>
            <w:r/>
            <w:r>
              <w:rPr>
                <w:rFonts w:ascii="Noto Sans CJK TC" w:hAnsi="Noto Sans CJK TC" w:eastAsia="Noto Sans CJK TC" w:cs="Noto Sans CJK TC"/>
                <w:b w:val="0"/>
                <w:sz w:val="19"/>
              </w:rPr>
              <w:t>「物質易移動＝易緻密」錯誤直覺</w:t>
            </w:r>
          </w:p>
        </w:tc>
        <w:tc>
          <w:tcPr>
            <w:tcW w:type="dxa" w:w="2880"/>
          </w:tcPr>
          <w:p>
            <w:r/>
            <w:r>
              <w:rPr>
                <w:rFonts w:ascii="Noto Sans CJK TC" w:hAnsi="Noto Sans CJK TC" w:eastAsia="Noto Sans CJK TC" w:cs="Noto Sans CJK TC"/>
                <w:b w:val="0"/>
                <w:sz w:val="19"/>
              </w:rPr>
              <w:t>看物質是否從晶界移走；萬能句型多錯</w:t>
            </w:r>
          </w:p>
        </w:tc>
      </w:tr>
      <w:tr>
        <w:tc>
          <w:tcPr>
            <w:tcW w:type="dxa" w:w="2880"/>
          </w:tcPr>
          <w:p>
            <w:r/>
            <w:r>
              <w:rPr>
                <w:rFonts w:ascii="Noto Sans CJK TC" w:hAnsi="Noto Sans CJK TC" w:eastAsia="Noto Sans CJK TC" w:cs="Noto Sans CJK TC"/>
                <w:b w:val="0"/>
                <w:sz w:val="19"/>
              </w:rPr>
              <w:t>Q24</w:t>
            </w:r>
          </w:p>
        </w:tc>
        <w:tc>
          <w:tcPr>
            <w:tcW w:type="dxa" w:w="2880"/>
          </w:tcPr>
          <w:p>
            <w:r/>
            <w:r>
              <w:rPr>
                <w:rFonts w:ascii="Noto Sans CJK TC" w:hAnsi="Noto Sans CJK TC" w:eastAsia="Noto Sans CJK TC" w:cs="Noto Sans CJK TC"/>
                <w:b w:val="0"/>
                <w:sz w:val="19"/>
              </w:rPr>
              <w:t>選了符合定義的選項</w:t>
            </w:r>
          </w:p>
        </w:tc>
        <w:tc>
          <w:tcPr>
            <w:tcW w:type="dxa" w:w="2880"/>
          </w:tcPr>
          <w:p>
            <w:r/>
            <w:r>
              <w:rPr>
                <w:rFonts w:ascii="Noto Sans CJK TC" w:hAnsi="Noto Sans CJK TC" w:eastAsia="Noto Sans CJK TC" w:cs="Noto Sans CJK TC"/>
                <w:b w:val="0"/>
                <w:sz w:val="19"/>
              </w:rPr>
              <w:t>以方法目的檢查描述（MBE 要單晶 → 低能量）</w:t>
            </w:r>
          </w:p>
        </w:tc>
      </w:tr>
      <w:tr>
        <w:tc>
          <w:tcPr>
            <w:tcW w:type="dxa" w:w="2880"/>
          </w:tcPr>
          <w:p>
            <w:r/>
            <w:r>
              <w:rPr>
                <w:rFonts w:ascii="Noto Sans CJK TC" w:hAnsi="Noto Sans CJK TC" w:eastAsia="Noto Sans CJK TC" w:cs="Noto Sans CJK TC"/>
                <w:b w:val="0"/>
                <w:sz w:val="19"/>
              </w:rPr>
              <w:t>Q25</w:t>
            </w:r>
          </w:p>
        </w:tc>
        <w:tc>
          <w:tcPr>
            <w:tcW w:type="dxa" w:w="2880"/>
          </w:tcPr>
          <w:p>
            <w:r/>
            <w:r>
              <w:rPr>
                <w:rFonts w:ascii="Noto Sans CJK TC" w:hAnsi="Noto Sans CJK TC" w:eastAsia="Noto Sans CJK TC" w:cs="Noto Sans CJK TC"/>
                <w:b w:val="0"/>
                <w:sz w:val="19"/>
              </w:rPr>
              <w:t>混淆高／低介電常數用途</w:t>
            </w:r>
          </w:p>
        </w:tc>
        <w:tc>
          <w:tcPr>
            <w:tcW w:type="dxa" w:w="2880"/>
          </w:tcPr>
          <w:p>
            <w:r/>
            <w:r>
              <w:rPr>
                <w:rFonts w:ascii="Noto Sans CJK TC" w:hAnsi="Noto Sans CJK TC" w:eastAsia="Noto Sans CJK TC" w:cs="Noto Sans CJK TC"/>
                <w:b w:val="0"/>
                <w:sz w:val="19"/>
              </w:rPr>
              <w:t>高 εᵣ → 電容器；低 εᵣ → 基板</w:t>
            </w:r>
          </w:p>
        </w:tc>
      </w:tr>
      <w:tr>
        <w:tc>
          <w:tcPr>
            <w:tcW w:type="dxa" w:w="2880"/>
          </w:tcPr>
          <w:p>
            <w:r/>
            <w:r>
              <w:rPr>
                <w:rFonts w:ascii="Noto Sans CJK TC" w:hAnsi="Noto Sans CJK TC" w:eastAsia="Noto Sans CJK TC" w:cs="Noto Sans CJK TC"/>
                <w:b w:val="0"/>
                <w:sz w:val="19"/>
              </w:rPr>
              <w:t>Q26</w:t>
            </w:r>
          </w:p>
        </w:tc>
        <w:tc>
          <w:tcPr>
            <w:tcW w:type="dxa" w:w="2880"/>
          </w:tcPr>
          <w:p>
            <w:r/>
            <w:r>
              <w:rPr>
                <w:rFonts w:ascii="Noto Sans CJK TC" w:hAnsi="Noto Sans CJK TC" w:eastAsia="Noto Sans CJK TC" w:cs="Noto Sans CJK TC"/>
                <w:b w:val="0"/>
                <w:sz w:val="19"/>
              </w:rPr>
              <w:t>答對但以為鋰電池無液體</w:t>
            </w:r>
          </w:p>
        </w:tc>
        <w:tc>
          <w:tcPr>
            <w:tcW w:type="dxa" w:w="2880"/>
          </w:tcPr>
          <w:p>
            <w:r/>
            <w:r>
              <w:rPr>
                <w:rFonts w:ascii="Noto Sans CJK TC" w:hAnsi="Noto Sans CJK TC" w:eastAsia="Noto Sans CJK TC" w:cs="Noto Sans CJK TC"/>
                <w:b w:val="0"/>
                <w:sz w:val="19"/>
              </w:rPr>
              <w:t>3.7 V &gt; 1.23 V ⇒ 非水系液體</w:t>
            </w:r>
          </w:p>
        </w:tc>
      </w:tr>
      <w:tr>
        <w:tc>
          <w:tcPr>
            <w:tcW w:type="dxa" w:w="2880"/>
          </w:tcPr>
          <w:p>
            <w:r/>
            <w:r>
              <w:rPr>
                <w:rFonts w:ascii="Noto Sans CJK TC" w:hAnsi="Noto Sans CJK TC" w:eastAsia="Noto Sans CJK TC" w:cs="Noto Sans CJK TC"/>
                <w:b w:val="0"/>
                <w:sz w:val="19"/>
              </w:rPr>
              <w:t>Q27</w:t>
            </w:r>
          </w:p>
        </w:tc>
        <w:tc>
          <w:tcPr>
            <w:tcW w:type="dxa" w:w="2880"/>
          </w:tcPr>
          <w:p>
            <w:r/>
            <w:r>
              <w:rPr>
                <w:rFonts w:ascii="Noto Sans CJK TC" w:hAnsi="Noto Sans CJK TC" w:eastAsia="Noto Sans CJK TC" w:cs="Noto Sans CJK TC"/>
                <w:b w:val="0"/>
                <w:sz w:val="19"/>
              </w:rPr>
              <w:t>答對但理由錯（成對才存在）</w:t>
            </w:r>
          </w:p>
        </w:tc>
        <w:tc>
          <w:tcPr>
            <w:tcW w:type="dxa" w:w="2880"/>
          </w:tcPr>
          <w:p>
            <w:r/>
            <w:r>
              <w:rPr>
                <w:rFonts w:ascii="Noto Sans CJK TC" w:hAnsi="Noto Sans CJK TC" w:eastAsia="Noto Sans CJK TC" w:cs="Noto Sans CJK TC"/>
                <w:b w:val="0"/>
                <w:sz w:val="19"/>
              </w:rPr>
              <w:t>電荷補償可使單獨空孔存在</w:t>
            </w:r>
          </w:p>
        </w:tc>
      </w:tr>
      <w:tr>
        <w:tc>
          <w:tcPr>
            <w:tcW w:type="dxa" w:w="2880"/>
          </w:tcPr>
          <w:p>
            <w:r/>
            <w:r>
              <w:rPr>
                <w:rFonts w:ascii="Noto Sans CJK TC" w:hAnsi="Noto Sans CJK TC" w:eastAsia="Noto Sans CJK TC" w:cs="Noto Sans CJK TC"/>
                <w:b w:val="0"/>
                <w:sz w:val="19"/>
              </w:rPr>
              <w:t>Q28</w:t>
            </w:r>
          </w:p>
        </w:tc>
        <w:tc>
          <w:tcPr>
            <w:tcW w:type="dxa" w:w="2880"/>
          </w:tcPr>
          <w:p>
            <w:r/>
            <w:r>
              <w:rPr>
                <w:rFonts w:ascii="Noto Sans CJK TC" w:hAnsi="Noto Sans CJK TC" w:eastAsia="Noto Sans CJK TC" w:cs="Noto Sans CJK TC"/>
                <w:b w:val="0"/>
                <w:sz w:val="19"/>
              </w:rPr>
              <w:t>誤讀「乙醇／水系」</w:t>
            </w:r>
          </w:p>
        </w:tc>
        <w:tc>
          <w:tcPr>
            <w:tcW w:type="dxa" w:w="2880"/>
          </w:tcPr>
          <w:p>
            <w:r/>
            <w:r>
              <w:rPr>
                <w:rFonts w:ascii="Noto Sans CJK TC" w:hAnsi="Noto Sans CJK TC" w:eastAsia="Noto Sans CJK TC" w:cs="Noto Sans CJK TC"/>
                <w:b w:val="0"/>
                <w:sz w:val="19"/>
              </w:rPr>
              <w:t>二成分系＝兩成分互相混合；用 x＝0、x＝1 端點檢查</w:t>
            </w:r>
          </w:p>
        </w:tc>
      </w:tr>
    </w:tbl>
    <w:p/>
    <w:p>
      <w:r>
        <w:rPr>
          <w:rFonts w:ascii="Noto Sans CJK TC" w:hAnsi="Noto Sans CJK TC" w:eastAsia="Noto Sans CJK TC" w:cs="Noto Sans CJK TC"/>
          <w:b w:val="0"/>
          <w:i/>
          <w:sz w:val="19"/>
        </w:rPr>
        <w:t>出處：R3-Q22〜Q28</w:t>
      </w:r>
    </w:p>
    <w:p>
      <w:r>
        <w:rPr>
          <w:rFonts w:ascii="Noto Sans CJK TC" w:hAnsi="Noto Sans CJK TC" w:eastAsia="Noto Sans CJK TC" w:cs="Noto Sans CJK TC"/>
          <w:b/>
          <w:sz w:val="24"/>
        </w:rPr>
        <w:t>R3-Q29</w:t>
      </w:r>
    </w:p>
    <w:p>
      <w:r>
        <w:rPr>
          <w:rFonts w:ascii="Noto Sans CJK TC" w:hAnsi="Noto Sans CJK TC" w:eastAsia="Noto Sans CJK TC" w:cs="Noto Sans CJK TC"/>
          <w:b w:val="0"/>
          <w:i w:val="0"/>
          <w:sz w:val="21"/>
        </w:rPr>
        <w:t xml:space="preserve">主題：三成分液液平衡的直角三角圖（最も不適切）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用戶答對（排除法）</w:t>
      </w:r>
    </w:p>
    <w:p>
      <w:r>
        <w:rPr>
          <w:rFonts w:ascii="Noto Sans CJK TC" w:hAnsi="Noto Sans CJK TC" w:eastAsia="Noto Sans CJK TC" w:cs="Noto Sans CJK TC"/>
          <w:b/>
          <w:i w:val="0"/>
          <w:sz w:val="21"/>
        </w:rPr>
        <w:t>讀點</w:t>
      </w:r>
      <w:r>
        <w:rPr>
          <w:rFonts w:ascii="Noto Sans CJK TC" w:hAnsi="Noto Sans CJK TC" w:eastAsia="Noto Sans CJK TC" w:cs="Noto Sans CJK TC"/>
          <w:b w:val="0"/>
          <w:i w:val="0"/>
          <w:sz w:val="21"/>
        </w:rPr>
        <w:t xml:space="preserve">　x_C：R＝0.1、M＝0.3、E＝0.4。</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C 收支：0.4m_E ＋ 0.1m_R＝0.3(m_E＋m_R) → 0.1m_E＝0.2m_R → m_E/m_R＝2 → E：R＝2：1，題目寫 1：2（方向對調）。刻度為質量分率，故得質量比。</w:t>
      </w:r>
    </w:p>
    <w:p>
      <w:r>
        <w:rPr>
          <w:rFonts w:ascii="Noto Sans CJK TC" w:hAnsi="Noto Sans CJK TC" w:eastAsia="Noto Sans CJK TC" w:cs="Noto Sans CJK TC"/>
          <w:b/>
          <w:i w:val="0"/>
          <w:sz w:val="21"/>
        </w:rPr>
        <w:t>①〜④（正確）</w:t>
      </w:r>
      <w:r>
        <w:rPr>
          <w:rFonts w:ascii="Noto Sans CJK TC" w:hAnsi="Noto Sans CJK TC" w:eastAsia="Noto Sans CJK TC" w:cs="Noto Sans CJK TC"/>
          <w:b w:val="0"/>
          <w:i w:val="0"/>
          <w:sz w:val="21"/>
        </w:rPr>
        <w:t xml:space="preserve">　M 的 C＝0.3；F 加 C 沿 CF 線移動；CF 線上 A：B 比恆定（M：0.4：0.3＝4：3 → F 的 A≈0.57）；F 在 AB 邊上 C＝0。</w:t>
      </w:r>
    </w:p>
    <w:p>
      <w:r>
        <w:rPr>
          <w:rFonts w:ascii="Noto Sans CJK TC" w:hAnsi="Noto Sans CJK TC" w:eastAsia="Noto Sans CJK TC" w:cs="Noto Sans CJK TC"/>
          <w:b/>
          <w:i w:val="0"/>
          <w:sz w:val="21"/>
        </w:rPr>
        <w:t>用戶疑問</w:t>
      </w:r>
      <w:r>
        <w:rPr>
          <w:rFonts w:ascii="Noto Sans CJK TC" w:hAnsi="Noto Sans CJK TC" w:eastAsia="Noto Sans CJK TC" w:cs="Noto Sans CJK TC"/>
          <w:b w:val="0"/>
          <w:i w:val="0"/>
          <w:sz w:val="21"/>
        </w:rPr>
        <w:t xml:space="preserve">　「為何是質量」→ 槓桿法則只是物質收支，刻度用什麼分率，得到的就是什麼單位的比。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三角圖</w:t>
            </w:r>
          </w:p>
        </w:tc>
        <w:tc>
          <w:tcPr>
            <w:tcW w:type="dxa" w:w="2880"/>
          </w:tcPr>
          <w:p>
            <w:r/>
            <w:r>
              <w:rPr>
                <w:rFonts w:ascii="Noto Sans CJK TC" w:hAnsi="Noto Sans CJK TC" w:eastAsia="Noto Sans CJK TC" w:cs="Noto Sans CJK TC"/>
                <w:b w:val="0"/>
                <w:sz w:val="19"/>
              </w:rPr>
              <w:t>三角図</w:t>
            </w:r>
          </w:p>
        </w:tc>
        <w:tc>
          <w:tcPr>
            <w:tcW w:type="dxa" w:w="2880"/>
          </w:tcPr>
          <w:p>
            <w:r/>
            <w:r>
              <w:rPr>
                <w:rFonts w:ascii="Noto Sans CJK TC" w:hAnsi="Noto Sans CJK TC" w:eastAsia="Noto Sans CJK TC" w:cs="Noto Sans CJK TC"/>
                <w:b w:val="0"/>
                <w:sz w:val="19"/>
              </w:rPr>
              <w:t>ternary diagram</w:t>
            </w:r>
          </w:p>
        </w:tc>
      </w:tr>
      <w:tr>
        <w:tc>
          <w:tcPr>
            <w:tcW w:type="dxa" w:w="2880"/>
          </w:tcPr>
          <w:p>
            <w:r/>
            <w:r>
              <w:rPr>
                <w:rFonts w:ascii="Noto Sans CJK TC" w:hAnsi="Noto Sans CJK TC" w:eastAsia="Noto Sans CJK TC" w:cs="Noto Sans CJK TC"/>
                <w:b w:val="0"/>
                <w:sz w:val="19"/>
              </w:rPr>
              <w:t>槓桿法則</w:t>
            </w:r>
          </w:p>
        </w:tc>
        <w:tc>
          <w:tcPr>
            <w:tcW w:type="dxa" w:w="2880"/>
          </w:tcPr>
          <w:p>
            <w:r/>
            <w:r>
              <w:rPr>
                <w:rFonts w:ascii="Noto Sans CJK TC" w:hAnsi="Noto Sans CJK TC" w:eastAsia="Noto Sans CJK TC" w:cs="Noto Sans CJK TC"/>
                <w:b w:val="0"/>
                <w:sz w:val="19"/>
              </w:rPr>
              <w:t>てこの原理</w:t>
            </w:r>
          </w:p>
        </w:tc>
        <w:tc>
          <w:tcPr>
            <w:tcW w:type="dxa" w:w="2880"/>
          </w:tcPr>
          <w:p>
            <w:r/>
            <w:r>
              <w:rPr>
                <w:rFonts w:ascii="Noto Sans CJK TC" w:hAnsi="Noto Sans CJK TC" w:eastAsia="Noto Sans CJK TC" w:cs="Noto Sans CJK TC"/>
                <w:b w:val="0"/>
                <w:sz w:val="19"/>
              </w:rPr>
              <w:t>lever rule</w:t>
            </w:r>
          </w:p>
        </w:tc>
      </w:tr>
      <w:tr>
        <w:tc>
          <w:tcPr>
            <w:tcW w:type="dxa" w:w="2880"/>
          </w:tcPr>
          <w:p>
            <w:r/>
            <w:r>
              <w:rPr>
                <w:rFonts w:ascii="Noto Sans CJK TC" w:hAnsi="Noto Sans CJK TC" w:eastAsia="Noto Sans CJK TC" w:cs="Noto Sans CJK TC"/>
                <w:b w:val="0"/>
                <w:sz w:val="19"/>
              </w:rPr>
              <w:t>萃取相</w:t>
            </w:r>
          </w:p>
        </w:tc>
        <w:tc>
          <w:tcPr>
            <w:tcW w:type="dxa" w:w="2880"/>
          </w:tcPr>
          <w:p>
            <w:r/>
            <w:r>
              <w:rPr>
                <w:rFonts w:ascii="Noto Sans CJK TC" w:hAnsi="Noto Sans CJK TC" w:eastAsia="Noto Sans CJK TC" w:cs="Noto Sans CJK TC"/>
                <w:b w:val="0"/>
                <w:sz w:val="19"/>
              </w:rPr>
              <w:t>抽出相</w:t>
            </w:r>
          </w:p>
        </w:tc>
        <w:tc>
          <w:tcPr>
            <w:tcW w:type="dxa" w:w="2880"/>
          </w:tcPr>
          <w:p>
            <w:r/>
            <w:r>
              <w:rPr>
                <w:rFonts w:ascii="Noto Sans CJK TC" w:hAnsi="Noto Sans CJK TC" w:eastAsia="Noto Sans CJK TC" w:cs="Noto Sans CJK TC"/>
                <w:b w:val="0"/>
                <w:sz w:val="19"/>
              </w:rPr>
              <w:t>extract phase</w:t>
            </w:r>
          </w:p>
        </w:tc>
      </w:tr>
      <w:tr>
        <w:tc>
          <w:tcPr>
            <w:tcW w:type="dxa" w:w="2880"/>
          </w:tcPr>
          <w:p>
            <w:r/>
            <w:r>
              <w:rPr>
                <w:rFonts w:ascii="Noto Sans CJK TC" w:hAnsi="Noto Sans CJK TC" w:eastAsia="Noto Sans CJK TC" w:cs="Noto Sans CJK TC"/>
                <w:b w:val="0"/>
                <w:sz w:val="19"/>
              </w:rPr>
              <w:t>萃餘相</w:t>
            </w:r>
          </w:p>
        </w:tc>
        <w:tc>
          <w:tcPr>
            <w:tcW w:type="dxa" w:w="2880"/>
          </w:tcPr>
          <w:p>
            <w:r/>
            <w:r>
              <w:rPr>
                <w:rFonts w:ascii="Noto Sans CJK TC" w:hAnsi="Noto Sans CJK TC" w:eastAsia="Noto Sans CJK TC" w:cs="Noto Sans CJK TC"/>
                <w:b w:val="0"/>
                <w:sz w:val="19"/>
              </w:rPr>
              <w:t>抽残相</w:t>
            </w:r>
          </w:p>
        </w:tc>
        <w:tc>
          <w:tcPr>
            <w:tcW w:type="dxa" w:w="2880"/>
          </w:tcPr>
          <w:p>
            <w:r/>
            <w:r>
              <w:rPr>
                <w:rFonts w:ascii="Noto Sans CJK TC" w:hAnsi="Noto Sans CJK TC" w:eastAsia="Noto Sans CJK TC" w:cs="Noto Sans CJK TC"/>
                <w:b w:val="0"/>
                <w:sz w:val="19"/>
              </w:rPr>
              <w:t>raffinate phase</w:t>
            </w:r>
          </w:p>
        </w:tc>
      </w:tr>
      <w:tr>
        <w:tc>
          <w:tcPr>
            <w:tcW w:type="dxa" w:w="2880"/>
          </w:tcPr>
          <w:p>
            <w:r/>
            <w:r>
              <w:rPr>
                <w:rFonts w:ascii="Noto Sans CJK TC" w:hAnsi="Noto Sans CJK TC" w:eastAsia="Noto Sans CJK TC" w:cs="Noto Sans CJK TC"/>
                <w:b w:val="0"/>
                <w:sz w:val="19"/>
              </w:rPr>
              <w:t>連結線</w:t>
            </w:r>
          </w:p>
        </w:tc>
        <w:tc>
          <w:tcPr>
            <w:tcW w:type="dxa" w:w="2880"/>
          </w:tcPr>
          <w:p>
            <w:r/>
            <w:r>
              <w:rPr>
                <w:rFonts w:ascii="Noto Sans CJK TC" w:hAnsi="Noto Sans CJK TC" w:eastAsia="Noto Sans CJK TC" w:cs="Noto Sans CJK TC"/>
                <w:b w:val="0"/>
                <w:sz w:val="19"/>
              </w:rPr>
              <w:t>タイライン</w:t>
            </w:r>
          </w:p>
        </w:tc>
        <w:tc>
          <w:tcPr>
            <w:tcW w:type="dxa" w:w="2880"/>
          </w:tcPr>
          <w:p>
            <w:r/>
            <w:r>
              <w:rPr>
                <w:rFonts w:ascii="Noto Sans CJK TC" w:hAnsi="Noto Sans CJK TC" w:eastAsia="Noto Sans CJK TC" w:cs="Noto Sans CJK TC"/>
                <w:b w:val="0"/>
                <w:sz w:val="19"/>
              </w:rPr>
              <w:t>tie line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m_E/m_R＝MR/ME，離 M 越近的相越多；只加一成分時沿該頂點連線移動。（速查第219項）</w:t>
      </w:r>
    </w:p>
    <w:p>
      <w:r>
        <w:rPr>
          <w:rFonts w:ascii="Noto Sans CJK TC" w:hAnsi="Noto Sans CJK TC" w:eastAsia="Noto Sans CJK TC" w:cs="Noto Sans CJK TC"/>
          <w:b/>
          <w:sz w:val="24"/>
        </w:rPr>
        <w:t>R3-Q30</w:t>
      </w:r>
    </w:p>
    <w:p>
      <w:r>
        <w:rPr>
          <w:rFonts w:ascii="Noto Sans CJK TC" w:hAnsi="Noto Sans CJK TC" w:eastAsia="Noto Sans CJK TC" w:cs="Noto Sans CJK TC"/>
          <w:b w:val="0"/>
          <w:i w:val="0"/>
          <w:sz w:val="21"/>
        </w:rPr>
        <w:t xml:space="preserve">主題：CSTR 與 PFR 的組合最適化（自觸媒反應）　</w:t>
      </w:r>
      <w:r>
        <w:rPr>
          <w:rFonts w:ascii="Noto Sans CJK TC" w:hAnsi="Noto Sans CJK TC" w:eastAsia="Noto Sans CJK TC" w:cs="Noto Sans CJK TC"/>
          <w:b/>
          <w:i w:val="0"/>
          <w:sz w:val="21"/>
        </w:rPr>
        <w:t>正解：④ CSTR 到 x_A,max → PFR</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用戶答對（理由部分錯）</w:t>
      </w:r>
    </w:p>
    <w:p>
      <w:r>
        <w:rPr>
          <w:rFonts w:ascii="Noto Sans CJK TC" w:hAnsi="Noto Sans CJK TC" w:eastAsia="Noto Sans CJK TC" w:cs="Noto Sans CJK TC"/>
          <w:b/>
          <w:i w:val="0"/>
          <w:sz w:val="21"/>
        </w:rPr>
        <w:t>框架</w:t>
      </w:r>
      <w:r>
        <w:rPr>
          <w:rFonts w:ascii="Noto Sans CJK TC" w:hAnsi="Noto Sans CJK TC" w:eastAsia="Noto Sans CJK TC" w:cs="Noto Sans CJK TC"/>
          <w:b w:val="0"/>
          <w:i w:val="0"/>
          <w:sz w:val="21"/>
        </w:rPr>
        <w:t xml:space="preserve">　PFR 容積＝曲線下面積；CSTR 容積＝Δx × 出口高度。0→0.45 曲線下降 → CSTR（長方形高 12，曲線在 12 以上）；0.45→0.8 曲線上升 → PFR。</w:t>
      </w:r>
    </w:p>
    <w:p>
      <w:r>
        <w:rPr>
          <w:rFonts w:ascii="Noto Sans CJK TC" w:hAnsi="Noto Sans CJK TC" w:eastAsia="Noto Sans CJK TC" w:cs="Noto Sans CJK TC"/>
          <w:b/>
          <w:i w:val="0"/>
          <w:sz w:val="21"/>
        </w:rPr>
        <w:t>估算 V/F_A0</w:t>
      </w:r>
      <w:r>
        <w:rPr>
          <w:rFonts w:ascii="Noto Sans CJK TC" w:hAnsi="Noto Sans CJK TC" w:eastAsia="Noto Sans CJK TC" w:cs="Noto Sans CJK TC"/>
          <w:b w:val="0"/>
          <w:i w:val="0"/>
          <w:sz w:val="21"/>
        </w:rPr>
        <w:t xml:space="preserve">　① 0.8×20＝16.0；② 梯形法 13.2；③ 8.17＋0.35×20＝15.2；④ 0.45×12＋5.02＝10.4（最小）；⑤ 5.4＋7.0＝12.4。</w:t>
      </w:r>
    </w:p>
    <w:p>
      <w:r>
        <w:rPr>
          <w:rFonts w:ascii="Noto Sans CJK TC" w:hAnsi="Noto Sans CJK TC" w:eastAsia="Noto Sans CJK TC" w:cs="Noto Sans CJK TC"/>
          <w:b/>
          <w:i w:val="0"/>
          <w:sz w:val="21"/>
        </w:rPr>
        <w:t>低濃度為何更快</w:t>
      </w:r>
      <w:r>
        <w:rPr>
          <w:rFonts w:ascii="Noto Sans CJK TC" w:hAnsi="Noto Sans CJK TC" w:eastAsia="Noto Sans CJK TC" w:cs="Noto Sans CJK TC"/>
          <w:b w:val="0"/>
          <w:i w:val="0"/>
          <w:sz w:val="21"/>
        </w:rPr>
        <w:t xml:space="preserve">　乙酸甲酯水解生成的乙酸為觸媒（自觸媒），−r_A＝k·C_A·C_乙酸，前半段觸媒增加使速率上升。</w:t>
      </w:r>
    </w:p>
    <w:p>
      <w:r>
        <w:rPr>
          <w:rFonts w:ascii="Noto Sans CJK TC" w:hAnsi="Noto Sans CJK TC" w:eastAsia="Noto Sans CJK TC" w:cs="Noto Sans CJK TC"/>
          <w:b/>
          <w:i w:val="0"/>
          <w:sz w:val="21"/>
        </w:rPr>
        <w:t>用戶理由修正</w:t>
      </w:r>
      <w:r>
        <w:rPr>
          <w:rFonts w:ascii="Noto Sans CJK TC" w:hAnsi="Noto Sans CJK TC" w:eastAsia="Noto Sans CJK TC" w:cs="Noto Sans CJK TC"/>
          <w:b w:val="0"/>
          <w:i w:val="0"/>
          <w:sz w:val="21"/>
        </w:rPr>
        <w:t xml:space="preserve">　「PFR 後段速率高」錯：0.45→0.8 速率下降（1/(−r) 由 12 升至 20）；PFR 較好是因 CSTR 整槽在最慢的出口條件運轉。</w:t>
      </w:r>
    </w:p>
    <w:p>
      <w:r>
        <w:rPr>
          <w:rFonts w:ascii="Noto Sans CJK TC" w:hAnsi="Noto Sans CJK TC" w:eastAsia="Noto Sans CJK TC" w:cs="Noto Sans CJK TC"/>
          <w:b/>
          <w:i w:val="0"/>
          <w:sz w:val="21"/>
        </w:rPr>
        <w:t>追問：一般反應</w:t>
      </w:r>
      <w:r>
        <w:rPr>
          <w:rFonts w:ascii="Noto Sans CJK TC" w:hAnsi="Noto Sans CJK TC" w:eastAsia="Noto Sans CJK TC" w:cs="Noto Sans CJK TC"/>
          <w:b w:val="0"/>
          <w:i w:val="0"/>
          <w:sz w:val="21"/>
        </w:rPr>
        <w:t xml:space="preserve">　速率隨 x 單調下降 → PFR 最小；零級相同；負級數用 CSTR。一次反應 x＝0.9：PFR kτ＝2.30、CSTR 9.0。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連續槽型反應器</w:t>
            </w:r>
          </w:p>
        </w:tc>
        <w:tc>
          <w:tcPr>
            <w:tcW w:type="dxa" w:w="2880"/>
          </w:tcPr>
          <w:p>
            <w:r/>
            <w:r>
              <w:rPr>
                <w:rFonts w:ascii="Noto Sans CJK TC" w:hAnsi="Noto Sans CJK TC" w:eastAsia="Noto Sans CJK TC" w:cs="Noto Sans CJK TC"/>
                <w:b w:val="0"/>
                <w:sz w:val="19"/>
              </w:rPr>
              <w:t>連続槽型反応器</w:t>
            </w:r>
          </w:p>
        </w:tc>
        <w:tc>
          <w:tcPr>
            <w:tcW w:type="dxa" w:w="2880"/>
          </w:tcPr>
          <w:p>
            <w:r/>
            <w:r>
              <w:rPr>
                <w:rFonts w:ascii="Noto Sans CJK TC" w:hAnsi="Noto Sans CJK TC" w:eastAsia="Noto Sans CJK TC" w:cs="Noto Sans CJK TC"/>
                <w:b w:val="0"/>
                <w:sz w:val="19"/>
              </w:rPr>
              <w:t>CSTR</w:t>
            </w:r>
          </w:p>
        </w:tc>
      </w:tr>
      <w:tr>
        <w:tc>
          <w:tcPr>
            <w:tcW w:type="dxa" w:w="2880"/>
          </w:tcPr>
          <w:p>
            <w:r/>
            <w:r>
              <w:rPr>
                <w:rFonts w:ascii="Noto Sans CJK TC" w:hAnsi="Noto Sans CJK TC" w:eastAsia="Noto Sans CJK TC" w:cs="Noto Sans CJK TC"/>
                <w:b w:val="0"/>
                <w:sz w:val="19"/>
              </w:rPr>
              <w:t>管型反應器</w:t>
            </w:r>
          </w:p>
        </w:tc>
        <w:tc>
          <w:tcPr>
            <w:tcW w:type="dxa" w:w="2880"/>
          </w:tcPr>
          <w:p>
            <w:r/>
            <w:r>
              <w:rPr>
                <w:rFonts w:ascii="Noto Sans CJK TC" w:hAnsi="Noto Sans CJK TC" w:eastAsia="Noto Sans CJK TC" w:cs="Noto Sans CJK TC"/>
                <w:b w:val="0"/>
                <w:sz w:val="19"/>
              </w:rPr>
              <w:t>管型反応器</w:t>
            </w:r>
          </w:p>
        </w:tc>
        <w:tc>
          <w:tcPr>
            <w:tcW w:type="dxa" w:w="2880"/>
          </w:tcPr>
          <w:p>
            <w:r/>
            <w:r>
              <w:rPr>
                <w:rFonts w:ascii="Noto Sans CJK TC" w:hAnsi="Noto Sans CJK TC" w:eastAsia="Noto Sans CJK TC" w:cs="Noto Sans CJK TC"/>
                <w:b w:val="0"/>
                <w:sz w:val="19"/>
              </w:rPr>
              <w:t>PFR</w:t>
            </w:r>
          </w:p>
        </w:tc>
      </w:tr>
      <w:tr>
        <w:tc>
          <w:tcPr>
            <w:tcW w:type="dxa" w:w="2880"/>
          </w:tcPr>
          <w:p>
            <w:r/>
            <w:r>
              <w:rPr>
                <w:rFonts w:ascii="Noto Sans CJK TC" w:hAnsi="Noto Sans CJK TC" w:eastAsia="Noto Sans CJK TC" w:cs="Noto Sans CJK TC"/>
                <w:b w:val="0"/>
                <w:sz w:val="19"/>
              </w:rPr>
              <w:t>自觸媒反應</w:t>
            </w:r>
          </w:p>
        </w:tc>
        <w:tc>
          <w:tcPr>
            <w:tcW w:type="dxa" w:w="2880"/>
          </w:tcPr>
          <w:p>
            <w:r/>
            <w:r>
              <w:rPr>
                <w:rFonts w:ascii="Noto Sans CJK TC" w:hAnsi="Noto Sans CJK TC" w:eastAsia="Noto Sans CJK TC" w:cs="Noto Sans CJK TC"/>
                <w:b w:val="0"/>
                <w:sz w:val="19"/>
              </w:rPr>
              <w:t>自触媒反応</w:t>
            </w:r>
          </w:p>
        </w:tc>
        <w:tc>
          <w:tcPr>
            <w:tcW w:type="dxa" w:w="2880"/>
          </w:tcPr>
          <w:p>
            <w:r/>
            <w:r>
              <w:rPr>
                <w:rFonts w:ascii="Noto Sans CJK TC" w:hAnsi="Noto Sans CJK TC" w:eastAsia="Noto Sans CJK TC" w:cs="Noto Sans CJK TC"/>
                <w:b w:val="0"/>
                <w:sz w:val="19"/>
              </w:rPr>
              <w:t>autocatalytic reaction</w:t>
            </w:r>
          </w:p>
        </w:tc>
      </w:tr>
      <w:tr>
        <w:tc>
          <w:tcPr>
            <w:tcW w:type="dxa" w:w="2880"/>
          </w:tcPr>
          <w:p>
            <w:r/>
            <w:r>
              <w:rPr>
                <w:rFonts w:ascii="Noto Sans CJK TC" w:hAnsi="Noto Sans CJK TC" w:eastAsia="Noto Sans CJK TC" w:cs="Noto Sans CJK TC"/>
                <w:b w:val="0"/>
                <w:sz w:val="19"/>
              </w:rPr>
              <w:t>Levenspiel 圖</w:t>
            </w:r>
          </w:p>
        </w:tc>
        <w:tc>
          <w:tcPr>
            <w:tcW w:type="dxa" w:w="2880"/>
          </w:tcPr>
          <w:p>
            <w:r/>
            <w:r>
              <w:rPr>
                <w:rFonts w:ascii="Noto Sans CJK TC" w:hAnsi="Noto Sans CJK TC" w:eastAsia="Noto Sans CJK TC" w:cs="Noto Sans CJK TC"/>
                <w:b w:val="0"/>
                <w:sz w:val="19"/>
              </w:rPr>
              <w:t>レーベンスピールプロット</w:t>
            </w:r>
          </w:p>
        </w:tc>
        <w:tc>
          <w:tcPr>
            <w:tcW w:type="dxa" w:w="2880"/>
          </w:tcPr>
          <w:p>
            <w:r/>
            <w:r>
              <w:rPr>
                <w:rFonts w:ascii="Noto Sans CJK TC" w:hAnsi="Noto Sans CJK TC" w:eastAsia="Noto Sans CJK TC" w:cs="Noto Sans CJK TC"/>
                <w:b w:val="0"/>
                <w:sz w:val="19"/>
              </w:rPr>
              <w:t>Levenspiel plot</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1/(−r) 下降段用 CSTR、上升段用 PFR；自觸媒先 CSTR 停在速率最大點再接 PFR。（速查第220・23項）</w:t>
      </w:r>
    </w:p>
    <w:p>
      <w:r>
        <w:rPr>
          <w:rFonts w:ascii="Noto Sans CJK TC" w:hAnsi="Noto Sans CJK TC" w:eastAsia="Noto Sans CJK TC" w:cs="Noto Sans CJK TC"/>
          <w:b/>
          <w:sz w:val="24"/>
        </w:rPr>
        <w:t>R3-Q31</w:t>
      </w:r>
    </w:p>
    <w:p>
      <w:r>
        <w:rPr>
          <w:rFonts w:ascii="Noto Sans CJK TC" w:hAnsi="Noto Sans CJK TC" w:eastAsia="Noto Sans CJK TC" w:cs="Noto Sans CJK TC"/>
          <w:b w:val="0"/>
          <w:i w:val="0"/>
          <w:sz w:val="21"/>
        </w:rPr>
        <w:t xml:space="preserve">主題：甲醇的理論空氣量（m³/kg）　</w:t>
      </w:r>
      <w:r>
        <w:rPr>
          <w:rFonts w:ascii="Noto Sans CJK TC" w:hAnsi="Noto Sans CJK TC" w:eastAsia="Noto Sans CJK TC" w:cs="Noto Sans CJK TC"/>
          <w:b/>
          <w:i w:val="0"/>
          <w:sz w:val="21"/>
        </w:rPr>
        <w:t>正解：③ 5</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 ④ 7）</w:t>
      </w:r>
    </w:p>
    <w:p>
      <w:r>
        <w:rPr>
          <w:rFonts w:ascii="Noto Sans CJK TC" w:hAnsi="Noto Sans CJK TC" w:eastAsia="Noto Sans CJK TC" w:cs="Noto Sans CJK TC"/>
          <w:b/>
          <w:i w:val="0"/>
          <w:sz w:val="21"/>
        </w:rPr>
        <w:t>逐步</w:t>
      </w:r>
      <w:r>
        <w:rPr>
          <w:rFonts w:ascii="Noto Sans CJK TC" w:hAnsi="Noto Sans CJK TC" w:eastAsia="Noto Sans CJK TC" w:cs="Noto Sans CJK TC"/>
          <w:b w:val="0"/>
          <w:i w:val="0"/>
          <w:sz w:val="21"/>
        </w:rPr>
        <w:t xml:space="preserve">　M＝32 → 1000/32＝31.25 mol → O₂＝31.25×1.5＝46.875 mol → 空氣＝46.875/0.21＝223.2 mol → 223.2×22.4＝5000 L＝5.00 m³。</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1.5/0.21＝7.14 是 mol 空氣／mol 甲醇，未換算成 m³/kg（再 ×22.4÷32＝×0.70）。中間值剛好等於選項而停止——「把表面數字當答案」。</w:t>
      </w:r>
    </w:p>
    <w:p>
      <w:r>
        <w:rPr>
          <w:rFonts w:ascii="Noto Sans CJK TC" w:hAnsi="Noto Sans CJK TC" w:eastAsia="Noto Sans CJK TC" w:cs="Noto Sans CJK TC"/>
          <w:b/>
          <w:i w:val="0"/>
          <w:sz w:val="21"/>
        </w:rPr>
        <w:t>選項 ①</w:t>
      </w:r>
      <w:r>
        <w:rPr>
          <w:rFonts w:ascii="Noto Sans CJK TC" w:hAnsi="Noto Sans CJK TC" w:eastAsia="Noto Sans CJK TC" w:cs="Noto Sans CJK TC"/>
          <w:b w:val="0"/>
          <w:i w:val="0"/>
          <w:sz w:val="21"/>
        </w:rPr>
        <w:t xml:space="preserve">　只算 O₂：46.875×22.4＝1.05 m³（漏除 0.21）。</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理論空氣量</w:t>
            </w:r>
          </w:p>
        </w:tc>
        <w:tc>
          <w:tcPr>
            <w:tcW w:type="dxa" w:w="2880"/>
          </w:tcPr>
          <w:p>
            <w:r/>
            <w:r>
              <w:rPr>
                <w:rFonts w:ascii="Noto Sans CJK TC" w:hAnsi="Noto Sans CJK TC" w:eastAsia="Noto Sans CJK TC" w:cs="Noto Sans CJK TC"/>
                <w:b w:val="0"/>
                <w:sz w:val="19"/>
              </w:rPr>
              <w:t>理論空気量</w:t>
            </w:r>
          </w:p>
        </w:tc>
        <w:tc>
          <w:tcPr>
            <w:tcW w:type="dxa" w:w="2880"/>
          </w:tcPr>
          <w:p>
            <w:r/>
            <w:r>
              <w:rPr>
                <w:rFonts w:ascii="Noto Sans CJK TC" w:hAnsi="Noto Sans CJK TC" w:eastAsia="Noto Sans CJK TC" w:cs="Noto Sans CJK TC"/>
                <w:b w:val="0"/>
                <w:sz w:val="19"/>
              </w:rPr>
              <w:t>theoretical air</w:t>
            </w:r>
          </w:p>
        </w:tc>
      </w:tr>
      <w:tr>
        <w:tc>
          <w:tcPr>
            <w:tcW w:type="dxa" w:w="2880"/>
          </w:tcPr>
          <w:p>
            <w:r/>
            <w:r>
              <w:rPr>
                <w:rFonts w:ascii="Noto Sans CJK TC" w:hAnsi="Noto Sans CJK TC" w:eastAsia="Noto Sans CJK TC" w:cs="Noto Sans CJK TC"/>
                <w:b w:val="0"/>
                <w:sz w:val="19"/>
              </w:rPr>
              <w:t>空氣比</w:t>
            </w:r>
          </w:p>
        </w:tc>
        <w:tc>
          <w:tcPr>
            <w:tcW w:type="dxa" w:w="2880"/>
          </w:tcPr>
          <w:p>
            <w:r/>
            <w:r>
              <w:rPr>
                <w:rFonts w:ascii="Noto Sans CJK TC" w:hAnsi="Noto Sans CJK TC" w:eastAsia="Noto Sans CJK TC" w:cs="Noto Sans CJK TC"/>
                <w:b w:val="0"/>
                <w:sz w:val="19"/>
              </w:rPr>
              <w:t>空気比</w:t>
            </w:r>
          </w:p>
        </w:tc>
        <w:tc>
          <w:tcPr>
            <w:tcW w:type="dxa" w:w="2880"/>
          </w:tcPr>
          <w:p>
            <w:r/>
            <w:r>
              <w:rPr>
                <w:rFonts w:ascii="Noto Sans CJK TC" w:hAnsi="Noto Sans CJK TC" w:eastAsia="Noto Sans CJK TC" w:cs="Noto Sans CJK TC"/>
                <w:b w:val="0"/>
                <w:sz w:val="19"/>
              </w:rPr>
              <w:t>air ratio</w:t>
            </w:r>
          </w:p>
        </w:tc>
      </w:tr>
      <w:tr>
        <w:tc>
          <w:tcPr>
            <w:tcW w:type="dxa" w:w="2880"/>
          </w:tcPr>
          <w:p>
            <w:r/>
            <w:r>
              <w:rPr>
                <w:rFonts w:ascii="Noto Sans CJK TC" w:hAnsi="Noto Sans CJK TC" w:eastAsia="Noto Sans CJK TC" w:cs="Noto Sans CJK TC"/>
                <w:b w:val="0"/>
                <w:sz w:val="19"/>
              </w:rPr>
              <w:t>莫耳體積</w:t>
            </w:r>
          </w:p>
        </w:tc>
        <w:tc>
          <w:tcPr>
            <w:tcW w:type="dxa" w:w="2880"/>
          </w:tcPr>
          <w:p>
            <w:r/>
            <w:r>
              <w:rPr>
                <w:rFonts w:ascii="Noto Sans CJK TC" w:hAnsi="Noto Sans CJK TC" w:eastAsia="Noto Sans CJK TC" w:cs="Noto Sans CJK TC"/>
                <w:b w:val="0"/>
                <w:sz w:val="19"/>
              </w:rPr>
              <w:t>モル体積</w:t>
            </w:r>
          </w:p>
        </w:tc>
        <w:tc>
          <w:tcPr>
            <w:tcW w:type="dxa" w:w="2880"/>
          </w:tcPr>
          <w:p>
            <w:r/>
            <w:r>
              <w:rPr>
                <w:rFonts w:ascii="Noto Sans CJK TC" w:hAnsi="Noto Sans CJK TC" w:eastAsia="Noto Sans CJK TC" w:cs="Noto Sans CJK TC"/>
                <w:b w:val="0"/>
                <w:sz w:val="19"/>
              </w:rPr>
              <w:t>molar volume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理論空氣量＝(O₂ 係數÷0.21)×22.4÷分子量；每步寫單位。（速查第128・189項）</w:t>
      </w:r>
    </w:p>
    <w:p>
      <w:r>
        <w:rPr>
          <w:rFonts w:ascii="Noto Sans CJK TC" w:hAnsi="Noto Sans CJK TC" w:eastAsia="Noto Sans CJK TC" w:cs="Noto Sans CJK TC"/>
          <w:b/>
          <w:sz w:val="24"/>
        </w:rPr>
        <w:t>R3-Q32</w:t>
      </w:r>
    </w:p>
    <w:p>
      <w:r>
        <w:rPr>
          <w:rFonts w:ascii="Noto Sans CJK TC" w:hAnsi="Noto Sans CJK TC" w:eastAsia="Noto Sans CJK TC" w:cs="Noto Sans CJK TC"/>
          <w:b w:val="0"/>
          <w:i w:val="0"/>
          <w:sz w:val="21"/>
        </w:rPr>
        <w:t xml:space="preserve">主題：甲烷 30% 過剩空氣燃燒的燃燒氣溫度　</w:t>
      </w:r>
      <w:r>
        <w:rPr>
          <w:rFonts w:ascii="Noto Sans CJK TC" w:hAnsi="Noto Sans CJK TC" w:eastAsia="Noto Sans CJK TC" w:cs="Noto Sans CJK TC"/>
          <w:b/>
          <w:i w:val="0"/>
          <w:sz w:val="21"/>
        </w:rPr>
        <w:t>正解：④ 1700℃</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用戶答對（漏加 25℃）</w:t>
      </w:r>
    </w:p>
    <w:p>
      <w:r>
        <w:rPr>
          <w:rFonts w:ascii="Noto Sans CJK TC" w:hAnsi="Noto Sans CJK TC" w:eastAsia="Noto Sans CJK TC" w:cs="Noto Sans CJK TC"/>
          <w:b/>
          <w:i w:val="0"/>
          <w:sz w:val="21"/>
        </w:rPr>
        <w:t>燃燒氣</w:t>
      </w:r>
      <w:r>
        <w:rPr>
          <w:rFonts w:ascii="Noto Sans CJK TC" w:hAnsi="Noto Sans CJK TC" w:eastAsia="Noto Sans CJK TC" w:cs="Noto Sans CJK TC"/>
          <w:b w:val="0"/>
          <w:i w:val="0"/>
          <w:sz w:val="21"/>
        </w:rPr>
        <w:t xml:space="preserve">　CO₂ 1＋H₂O(g) 2＋剩餘 O₂ 0.6＋N₂ 9.78＝13.38 mol；熱容量 13.38×36.0＝481.68 J/K。</w:t>
      </w:r>
    </w:p>
    <w:p>
      <w:r>
        <w:rPr>
          <w:rFonts w:ascii="Noto Sans CJK TC" w:hAnsi="Noto Sans CJK TC" w:eastAsia="Noto Sans CJK TC" w:cs="Noto Sans CJK TC"/>
          <w:b/>
          <w:i w:val="0"/>
          <w:sz w:val="21"/>
        </w:rPr>
        <w:t>溫度</w:t>
      </w:r>
      <w:r>
        <w:rPr>
          <w:rFonts w:ascii="Noto Sans CJK TC" w:hAnsi="Noto Sans CJK TC" w:eastAsia="Noto Sans CJK TC" w:cs="Noto Sans CJK TC"/>
          <w:b w:val="0"/>
          <w:i w:val="0"/>
          <w:sz w:val="21"/>
        </w:rPr>
        <w:t xml:space="preserve">　ΔT＝802300÷481.68＝1665.6 K；T＝25＋1665.6＝1690.6℃ ≈ 1700℃。</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① 1665.6 是 ΔT，漏加供給溫度 25℃（代入遺漏型）；② 以「溫度太高」決定計入 H₂O 是由答案反推——應依題意：802.3 kJ 為生成水蒸氣的低位發熱量，H₂O 為氣體必須計入（漏算得 25＋1958＝1983℃）。</w:t>
      </w:r>
    </w:p>
    <w:p>
      <w:r>
        <w:rPr>
          <w:rFonts w:ascii="Noto Sans CJK TC" w:hAnsi="Noto Sans CJK TC" w:eastAsia="Noto Sans CJK TC" w:cs="Noto Sans CJK TC"/>
          <w:b/>
          <w:i w:val="0"/>
          <w:sz w:val="21"/>
        </w:rPr>
        <w:t>檢查法</w:t>
      </w:r>
      <w:r>
        <w:rPr>
          <w:rFonts w:ascii="Noto Sans CJK TC" w:hAnsi="Noto Sans CJK TC" w:eastAsia="Noto Sans CJK TC" w:cs="Noto Sans CJK TC"/>
          <w:b w:val="0"/>
          <w:i w:val="0"/>
          <w:sz w:val="21"/>
        </w:rPr>
        <w:t xml:space="preserve">　寫成 802300＝481.68×(T−25)，把 (T−T₀) 寫進式子。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絕熱火焰溫度</w:t>
            </w:r>
          </w:p>
        </w:tc>
        <w:tc>
          <w:tcPr>
            <w:tcW w:type="dxa" w:w="2880"/>
          </w:tcPr>
          <w:p>
            <w:r/>
            <w:r>
              <w:rPr>
                <w:rFonts w:ascii="Noto Sans CJK TC" w:hAnsi="Noto Sans CJK TC" w:eastAsia="Noto Sans CJK TC" w:cs="Noto Sans CJK TC"/>
                <w:b w:val="0"/>
                <w:sz w:val="19"/>
              </w:rPr>
              <w:t>断熱火炎温度</w:t>
            </w:r>
          </w:p>
        </w:tc>
        <w:tc>
          <w:tcPr>
            <w:tcW w:type="dxa" w:w="2880"/>
          </w:tcPr>
          <w:p>
            <w:r/>
            <w:r>
              <w:rPr>
                <w:rFonts w:ascii="Noto Sans CJK TC" w:hAnsi="Noto Sans CJK TC" w:eastAsia="Noto Sans CJK TC" w:cs="Noto Sans CJK TC"/>
                <w:b w:val="0"/>
                <w:sz w:val="19"/>
              </w:rPr>
              <w:t>adiabatic flame temperature</w:t>
            </w:r>
          </w:p>
        </w:tc>
      </w:tr>
      <w:tr>
        <w:tc>
          <w:tcPr>
            <w:tcW w:type="dxa" w:w="2880"/>
          </w:tcPr>
          <w:p>
            <w:r/>
            <w:r>
              <w:rPr>
                <w:rFonts w:ascii="Noto Sans CJK TC" w:hAnsi="Noto Sans CJK TC" w:eastAsia="Noto Sans CJK TC" w:cs="Noto Sans CJK TC"/>
                <w:b w:val="0"/>
                <w:sz w:val="19"/>
              </w:rPr>
              <w:t>低位發熱量</w:t>
            </w:r>
          </w:p>
        </w:tc>
        <w:tc>
          <w:tcPr>
            <w:tcW w:type="dxa" w:w="2880"/>
          </w:tcPr>
          <w:p>
            <w:r/>
            <w:r>
              <w:rPr>
                <w:rFonts w:ascii="Noto Sans CJK TC" w:hAnsi="Noto Sans CJK TC" w:eastAsia="Noto Sans CJK TC" w:cs="Noto Sans CJK TC"/>
                <w:b w:val="0"/>
                <w:sz w:val="19"/>
              </w:rPr>
              <w:t>低位発熱量</w:t>
            </w:r>
          </w:p>
        </w:tc>
        <w:tc>
          <w:tcPr>
            <w:tcW w:type="dxa" w:w="2880"/>
          </w:tcPr>
          <w:p>
            <w:r/>
            <w:r>
              <w:rPr>
                <w:rFonts w:ascii="Noto Sans CJK TC" w:hAnsi="Noto Sans CJK TC" w:eastAsia="Noto Sans CJK TC" w:cs="Noto Sans CJK TC"/>
                <w:b w:val="0"/>
                <w:sz w:val="19"/>
              </w:rPr>
              <w:t>lower heating value</w:t>
            </w:r>
          </w:p>
        </w:tc>
      </w:tr>
      <w:tr>
        <w:tc>
          <w:tcPr>
            <w:tcW w:type="dxa" w:w="2880"/>
          </w:tcPr>
          <w:p>
            <w:r/>
            <w:r>
              <w:rPr>
                <w:rFonts w:ascii="Noto Sans CJK TC" w:hAnsi="Noto Sans CJK TC" w:eastAsia="Noto Sans CJK TC" w:cs="Noto Sans CJK TC"/>
                <w:b w:val="0"/>
                <w:sz w:val="19"/>
              </w:rPr>
              <w:t>燃燒氣</w:t>
            </w:r>
          </w:p>
        </w:tc>
        <w:tc>
          <w:tcPr>
            <w:tcW w:type="dxa" w:w="2880"/>
          </w:tcPr>
          <w:p>
            <w:r/>
            <w:r>
              <w:rPr>
                <w:rFonts w:ascii="Noto Sans CJK TC" w:hAnsi="Noto Sans CJK TC" w:eastAsia="Noto Sans CJK TC" w:cs="Noto Sans CJK TC"/>
                <w:b w:val="0"/>
                <w:sz w:val="19"/>
              </w:rPr>
              <w:t>燃焼ガス</w:t>
            </w:r>
          </w:p>
        </w:tc>
        <w:tc>
          <w:tcPr>
            <w:tcW w:type="dxa" w:w="2880"/>
          </w:tcPr>
          <w:p>
            <w:r/>
            <w:r>
              <w:rPr>
                <w:rFonts w:ascii="Noto Sans CJK TC" w:hAnsi="Noto Sans CJK TC" w:eastAsia="Noto Sans CJK TC" w:cs="Noto Sans CJK TC"/>
                <w:b w:val="0"/>
                <w:sz w:val="19"/>
              </w:rPr>
              <w:t>flue gas</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T＝T₀＋發熱量÷Σ(n·Cp)；燃燒氣含 CO₂・水蒸氣・剩餘 O₂・N₂。（速查第128・189項）</w:t>
      </w:r>
    </w:p>
    <w:p>
      <w:r>
        <w:rPr>
          <w:rFonts w:ascii="Noto Sans CJK TC" w:hAnsi="Noto Sans CJK TC" w:eastAsia="Noto Sans CJK TC" w:cs="Noto Sans CJK TC"/>
          <w:b/>
          <w:sz w:val="24"/>
        </w:rPr>
        <w:t>R3-Q33</w:t>
      </w:r>
    </w:p>
    <w:p>
      <w:r>
        <w:rPr>
          <w:rFonts w:ascii="Noto Sans CJK TC" w:hAnsi="Noto Sans CJK TC" w:eastAsia="Noto Sans CJK TC" w:cs="Noto Sans CJK TC"/>
          <w:b w:val="0"/>
          <w:i w:val="0"/>
          <w:sz w:val="21"/>
        </w:rPr>
        <w:t xml:space="preserve">主題：Freundlich 吸附平衡下的平衡濃度　</w:t>
      </w:r>
      <w:r>
        <w:rPr>
          <w:rFonts w:ascii="Noto Sans CJK TC" w:hAnsi="Noto Sans CJK TC" w:eastAsia="Noto Sans CJK TC" w:cs="Noto Sans CJK TC"/>
          <w:b/>
          <w:i w:val="0"/>
          <w:sz w:val="21"/>
        </w:rPr>
        <w:t>正解：⑤ 0.0084</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用戶答對（經提示）</w:t>
      </w:r>
    </w:p>
    <w:p>
      <w:r>
        <w:rPr>
          <w:rFonts w:ascii="Noto Sans CJK TC" w:hAnsi="Noto Sans CJK TC" w:eastAsia="Noto Sans CJK TC" w:cs="Noto Sans CJK TC"/>
          <w:b/>
          <w:i w:val="0"/>
          <w:sz w:val="21"/>
        </w:rPr>
        <w:t>設定</w:t>
      </w:r>
      <w:r>
        <w:rPr>
          <w:rFonts w:ascii="Noto Sans CJK TC" w:hAnsi="Noto Sans CJK TC" w:eastAsia="Noto Sans CJK TC" w:cs="Noto Sans CJK TC"/>
          <w:b w:val="0"/>
          <w:i w:val="0"/>
          <w:sz w:val="21"/>
        </w:rPr>
        <w:t xml:space="preserve">　吸附量 m（kg），總量 0.10×10＝1.0 kg，C＝(1−m)/10，q＝m/20 → m/20＝0.5√((1−m)/10) → m²＋10m−10＝0 → m＝(−10＋√140)/2＝0.916 → C＝0.084/10＝0.0084。</w:t>
      </w:r>
    </w:p>
    <w:p>
      <w:r>
        <w:rPr>
          <w:rFonts w:ascii="Noto Sans CJK TC" w:hAnsi="Noto Sans CJK TC" w:eastAsia="Noto Sans CJK TC" w:cs="Noto Sans CJK TC"/>
          <w:b/>
          <w:i w:val="0"/>
          <w:sz w:val="21"/>
        </w:rPr>
        <w:t>用戶失點</w:t>
      </w:r>
      <w:r>
        <w:rPr>
          <w:rFonts w:ascii="Noto Sans CJK TC" w:hAnsi="Noto Sans CJK TC" w:eastAsia="Noto Sans CJK TC" w:cs="Noto Sans CJK TC"/>
          <w:b w:val="0"/>
          <w:i w:val="0"/>
          <w:sz w:val="21"/>
        </w:rPr>
        <w:t xml:space="preserve">　判別式寫成 100−40（b²−4ac 中 c＝−10 的正負號），得兩負根。變數 c 與二次式係數 c 撞名是誘因。</w:t>
      </w:r>
    </w:p>
    <w:p>
      <w:r>
        <w:rPr>
          <w:rFonts w:ascii="Noto Sans CJK TC" w:hAnsi="Noto Sans CJK TC" w:eastAsia="Noto Sans CJK TC" w:cs="Noto Sans CJK TC"/>
          <w:b/>
          <w:i w:val="0"/>
          <w:sz w:val="21"/>
        </w:rPr>
        <w:t>更快解法</w:t>
      </w:r>
      <w:r>
        <w:rPr>
          <w:rFonts w:ascii="Noto Sans CJK TC" w:hAnsi="Noto Sans CJK TC" w:eastAsia="Noto Sans CJK TC" w:cs="Noto Sans CJK TC"/>
          <w:b w:val="0"/>
          <w:i w:val="0"/>
          <w:sz w:val="21"/>
        </w:rPr>
        <w:t xml:space="preserve">　1 − 10C＝10√C，把選項代回：⑤ 0.916 vs 0.917 ✓。配方法 (m＋5)²＝35；牛頓法 √35≈6−1/12＝5.917。</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吸附等溫式</w:t>
            </w:r>
          </w:p>
        </w:tc>
        <w:tc>
          <w:tcPr>
            <w:tcW w:type="dxa" w:w="2880"/>
          </w:tcPr>
          <w:p>
            <w:r/>
            <w:r>
              <w:rPr>
                <w:rFonts w:ascii="Noto Sans CJK TC" w:hAnsi="Noto Sans CJK TC" w:eastAsia="Noto Sans CJK TC" w:cs="Noto Sans CJK TC"/>
                <w:b w:val="0"/>
                <w:sz w:val="19"/>
              </w:rPr>
              <w:t>吸着等温式</w:t>
            </w:r>
          </w:p>
        </w:tc>
        <w:tc>
          <w:tcPr>
            <w:tcW w:type="dxa" w:w="2880"/>
          </w:tcPr>
          <w:p>
            <w:r/>
            <w:r>
              <w:rPr>
                <w:rFonts w:ascii="Noto Sans CJK TC" w:hAnsi="Noto Sans CJK TC" w:eastAsia="Noto Sans CJK TC" w:cs="Noto Sans CJK TC"/>
                <w:b w:val="0"/>
                <w:sz w:val="19"/>
              </w:rPr>
              <w:t>adsorption isotherm</w:t>
            </w:r>
          </w:p>
        </w:tc>
      </w:tr>
      <w:tr>
        <w:tc>
          <w:tcPr>
            <w:tcW w:type="dxa" w:w="2880"/>
          </w:tcPr>
          <w:p>
            <w:r/>
            <w:r>
              <w:rPr>
                <w:rFonts w:ascii="Noto Sans CJK TC" w:hAnsi="Noto Sans CJK TC" w:eastAsia="Noto Sans CJK TC" w:cs="Noto Sans CJK TC"/>
                <w:b w:val="0"/>
                <w:sz w:val="19"/>
              </w:rPr>
              <w:t>活性炭</w:t>
            </w:r>
          </w:p>
        </w:tc>
        <w:tc>
          <w:tcPr>
            <w:tcW w:type="dxa" w:w="2880"/>
          </w:tcPr>
          <w:p>
            <w:r/>
            <w:r>
              <w:rPr>
                <w:rFonts w:ascii="Noto Sans CJK TC" w:hAnsi="Noto Sans CJK TC" w:eastAsia="Noto Sans CJK TC" w:cs="Noto Sans CJK TC"/>
                <w:b w:val="0"/>
                <w:sz w:val="19"/>
              </w:rPr>
              <w:t>活性炭</w:t>
            </w:r>
          </w:p>
        </w:tc>
        <w:tc>
          <w:tcPr>
            <w:tcW w:type="dxa" w:w="2880"/>
          </w:tcPr>
          <w:p>
            <w:r/>
            <w:r>
              <w:rPr>
                <w:rFonts w:ascii="Noto Sans CJK TC" w:hAnsi="Noto Sans CJK TC" w:eastAsia="Noto Sans CJK TC" w:cs="Noto Sans CJK TC"/>
                <w:b w:val="0"/>
                <w:sz w:val="19"/>
              </w:rPr>
              <w:t>activated carbon</w:t>
            </w:r>
          </w:p>
        </w:tc>
      </w:tr>
      <w:tr>
        <w:tc>
          <w:tcPr>
            <w:tcW w:type="dxa" w:w="2880"/>
          </w:tcPr>
          <w:p>
            <w:r/>
            <w:r>
              <w:rPr>
                <w:rFonts w:ascii="Noto Sans CJK TC" w:hAnsi="Noto Sans CJK TC" w:eastAsia="Noto Sans CJK TC" w:cs="Noto Sans CJK TC"/>
                <w:b w:val="0"/>
                <w:sz w:val="19"/>
              </w:rPr>
              <w:t>配方法</w:t>
            </w:r>
          </w:p>
        </w:tc>
        <w:tc>
          <w:tcPr>
            <w:tcW w:type="dxa" w:w="2880"/>
          </w:tcPr>
          <w:p>
            <w:r/>
            <w:r>
              <w:rPr>
                <w:rFonts w:ascii="Noto Sans CJK TC" w:hAnsi="Noto Sans CJK TC" w:eastAsia="Noto Sans CJK TC" w:cs="Noto Sans CJK TC"/>
                <w:b w:val="0"/>
                <w:sz w:val="19"/>
              </w:rPr>
              <w:t>平方完成</w:t>
            </w:r>
          </w:p>
        </w:tc>
        <w:tc>
          <w:tcPr>
            <w:tcW w:type="dxa" w:w="2880"/>
          </w:tcPr>
          <w:p>
            <w:r/>
            <w:r>
              <w:rPr>
                <w:rFonts w:ascii="Noto Sans CJK TC" w:hAnsi="Noto Sans CJK TC" w:eastAsia="Noto Sans CJK TC" w:cs="Noto Sans CJK TC"/>
                <w:b w:val="0"/>
                <w:sz w:val="19"/>
              </w:rPr>
              <w:t>completing the square</w:t>
            </w:r>
          </w:p>
        </w:tc>
      </w:tr>
      <w:tr>
        <w:tc>
          <w:tcPr>
            <w:tcW w:type="dxa" w:w="2880"/>
          </w:tcPr>
          <w:p>
            <w:r/>
            <w:r>
              <w:rPr>
                <w:rFonts w:ascii="Noto Sans CJK TC" w:hAnsi="Noto Sans CJK TC" w:eastAsia="Noto Sans CJK TC" w:cs="Noto Sans CJK TC"/>
                <w:b w:val="0"/>
                <w:sz w:val="19"/>
              </w:rPr>
              <w:t>判別式</w:t>
            </w:r>
          </w:p>
        </w:tc>
        <w:tc>
          <w:tcPr>
            <w:tcW w:type="dxa" w:w="2880"/>
          </w:tcPr>
          <w:p>
            <w:r/>
            <w:r>
              <w:rPr>
                <w:rFonts w:ascii="Noto Sans CJK TC" w:hAnsi="Noto Sans CJK TC" w:eastAsia="Noto Sans CJK TC" w:cs="Noto Sans CJK TC"/>
                <w:b w:val="0"/>
                <w:sz w:val="19"/>
              </w:rPr>
              <w:t>判別式</w:t>
            </w:r>
          </w:p>
        </w:tc>
        <w:tc>
          <w:tcPr>
            <w:tcW w:type="dxa" w:w="2880"/>
          </w:tcPr>
          <w:p>
            <w:r/>
            <w:r>
              <w:rPr>
                <w:rFonts w:ascii="Noto Sans CJK TC" w:hAnsi="Noto Sans CJK TC" w:eastAsia="Noto Sans CJK TC" w:cs="Noto Sans CJK TC"/>
                <w:b w:val="0"/>
                <w:sz w:val="19"/>
              </w:rPr>
              <w:t>discriminant</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V(C₀−C)＝W·q*；選項代回最快；解出負值 ⇒ 代數出錯。（速查第221項）</w:t>
      </w:r>
    </w:p>
    <w:p>
      <w:r>
        <w:rPr>
          <w:rFonts w:ascii="Noto Sans CJK TC" w:hAnsi="Noto Sans CJK TC" w:eastAsia="Noto Sans CJK TC" w:cs="Noto Sans CJK TC"/>
          <w:b/>
          <w:sz w:val="24"/>
        </w:rPr>
        <w:t>R3-Q34</w:t>
      </w:r>
    </w:p>
    <w:p>
      <w:r>
        <w:rPr>
          <w:rFonts w:ascii="Noto Sans CJK TC" w:hAnsi="Noto Sans CJK TC" w:eastAsia="Noto Sans CJK TC" w:cs="Noto Sans CJK TC"/>
          <w:b w:val="0"/>
          <w:i w:val="0"/>
          <w:sz w:val="21"/>
        </w:rPr>
        <w:t xml:space="preserve">主題：橫流式沉澱池 60% 去除所需池長　</w:t>
      </w:r>
      <w:r>
        <w:rPr>
          <w:rFonts w:ascii="Noto Sans CJK TC" w:hAnsi="Noto Sans CJK TC" w:eastAsia="Noto Sans CJK TC" w:cs="Noto Sans CJK TC"/>
          <w:b/>
          <w:i w:val="0"/>
          <w:sz w:val="21"/>
        </w:rPr>
        <w:t>正解：② 26 m</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逐步</w:t>
      </w:r>
      <w:r>
        <w:rPr>
          <w:rFonts w:ascii="Noto Sans CJK TC" w:hAnsi="Noto Sans CJK TC" w:eastAsia="Noto Sans CJK TC" w:cs="Noto Sans CJK TC"/>
          <w:b w:val="0"/>
          <w:i w:val="0"/>
          <w:sz w:val="21"/>
        </w:rPr>
        <w:t xml:space="preserve">　u_t＝200×9.8×3.6×10⁻⁹÷0.018＝3.92×10⁻⁴ m/s；t＝5÷3.92×10⁻⁴＝12,755 s（用戶寫 12,658 為除法誤差）；L₁₀₀＝0.0034×12,755＝43.4 m；L₆₀＝0.6×43.4＝26.0 m。</w:t>
      </w:r>
    </w:p>
    <w:p>
      <w:r>
        <w:rPr>
          <w:rFonts w:ascii="Noto Sans CJK TC" w:hAnsi="Noto Sans CJK TC" w:eastAsia="Noto Sans CJK TC" w:cs="Noto Sans CJK TC"/>
          <w:b/>
          <w:i w:val="0"/>
          <w:sz w:val="21"/>
        </w:rPr>
        <w:t>乘 0.6 的理由</w:t>
      </w:r>
      <w:r>
        <w:rPr>
          <w:rFonts w:ascii="Noto Sans CJK TC" w:hAnsi="Noto Sans CJK TC" w:eastAsia="Noto Sans CJK TC" w:cs="Noto Sans CJK TC"/>
          <w:b w:val="0"/>
          <w:i w:val="0"/>
          <w:sz w:val="21"/>
        </w:rPr>
        <w:t xml:space="preserve">　粒子沿深度均勻分布 → E＝u_t·L/(v·H)，與 L 成正比。</w:t>
      </w:r>
    </w:p>
    <w:p>
      <w:r>
        <w:rPr>
          <w:rFonts w:ascii="Noto Sans CJK TC" w:hAnsi="Noto Sans CJK TC" w:eastAsia="Noto Sans CJK TC" w:cs="Noto Sans CJK TC"/>
          <w:b/>
          <w:i w:val="0"/>
          <w:sz w:val="21"/>
        </w:rPr>
        <w:t>補充</w:t>
      </w:r>
      <w:r>
        <w:rPr>
          <w:rFonts w:ascii="Noto Sans CJK TC" w:hAnsi="Noto Sans CJK TC" w:eastAsia="Noto Sans CJK TC" w:cs="Noto Sans CJK TC"/>
          <w:b w:val="0"/>
          <w:i w:val="0"/>
          <w:sz w:val="21"/>
        </w:rPr>
        <w:t xml:space="preserve">　Re＝0.024 &lt; 1，Stokes 式適用；去除性能由表面負荷率 Q/A 決定，與深度無關。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沉降速度</w:t>
            </w:r>
          </w:p>
        </w:tc>
        <w:tc>
          <w:tcPr>
            <w:tcW w:type="dxa" w:w="2880"/>
          </w:tcPr>
          <w:p>
            <w:r/>
            <w:r>
              <w:rPr>
                <w:rFonts w:ascii="Noto Sans CJK TC" w:hAnsi="Noto Sans CJK TC" w:eastAsia="Noto Sans CJK TC" w:cs="Noto Sans CJK TC"/>
                <w:b w:val="0"/>
                <w:sz w:val="19"/>
              </w:rPr>
              <w:t>沈降速度</w:t>
            </w:r>
          </w:p>
        </w:tc>
        <w:tc>
          <w:tcPr>
            <w:tcW w:type="dxa" w:w="2880"/>
          </w:tcPr>
          <w:p>
            <w:r/>
            <w:r>
              <w:rPr>
                <w:rFonts w:ascii="Noto Sans CJK TC" w:hAnsi="Noto Sans CJK TC" w:eastAsia="Noto Sans CJK TC" w:cs="Noto Sans CJK TC"/>
                <w:b w:val="0"/>
                <w:sz w:val="19"/>
              </w:rPr>
              <w:t>settling velocity</w:t>
            </w:r>
          </w:p>
        </w:tc>
      </w:tr>
      <w:tr>
        <w:tc>
          <w:tcPr>
            <w:tcW w:type="dxa" w:w="2880"/>
          </w:tcPr>
          <w:p>
            <w:r/>
            <w:r>
              <w:rPr>
                <w:rFonts w:ascii="Noto Sans CJK TC" w:hAnsi="Noto Sans CJK TC" w:eastAsia="Noto Sans CJK TC" w:cs="Noto Sans CJK TC"/>
                <w:b w:val="0"/>
                <w:sz w:val="19"/>
              </w:rPr>
              <w:t>表面負荷率</w:t>
            </w:r>
          </w:p>
        </w:tc>
        <w:tc>
          <w:tcPr>
            <w:tcW w:type="dxa" w:w="2880"/>
          </w:tcPr>
          <w:p>
            <w:r/>
            <w:r>
              <w:rPr>
                <w:rFonts w:ascii="Noto Sans CJK TC" w:hAnsi="Noto Sans CJK TC" w:eastAsia="Noto Sans CJK TC" w:cs="Noto Sans CJK TC"/>
                <w:b w:val="0"/>
                <w:sz w:val="19"/>
              </w:rPr>
              <w:t>水面積負荷</w:t>
            </w:r>
          </w:p>
        </w:tc>
        <w:tc>
          <w:tcPr>
            <w:tcW w:type="dxa" w:w="2880"/>
          </w:tcPr>
          <w:p>
            <w:r/>
            <w:r>
              <w:rPr>
                <w:rFonts w:ascii="Noto Sans CJK TC" w:hAnsi="Noto Sans CJK TC" w:eastAsia="Noto Sans CJK TC" w:cs="Noto Sans CJK TC"/>
                <w:b w:val="0"/>
                <w:sz w:val="19"/>
              </w:rPr>
              <w:t>surface loading rate</w:t>
            </w:r>
          </w:p>
        </w:tc>
      </w:tr>
      <w:tr>
        <w:tc>
          <w:tcPr>
            <w:tcW w:type="dxa" w:w="2880"/>
          </w:tcPr>
          <w:p>
            <w:r/>
            <w:r>
              <w:rPr>
                <w:rFonts w:ascii="Noto Sans CJK TC" w:hAnsi="Noto Sans CJK TC" w:eastAsia="Noto Sans CJK TC" w:cs="Noto Sans CJK TC"/>
                <w:b w:val="0"/>
                <w:sz w:val="19"/>
              </w:rPr>
              <w:t>去除率</w:t>
            </w:r>
          </w:p>
        </w:tc>
        <w:tc>
          <w:tcPr>
            <w:tcW w:type="dxa" w:w="2880"/>
          </w:tcPr>
          <w:p>
            <w:r/>
            <w:r>
              <w:rPr>
                <w:rFonts w:ascii="Noto Sans CJK TC" w:hAnsi="Noto Sans CJK TC" w:eastAsia="Noto Sans CJK TC" w:cs="Noto Sans CJK TC"/>
                <w:b w:val="0"/>
                <w:sz w:val="19"/>
              </w:rPr>
              <w:t>除去率</w:t>
            </w:r>
          </w:p>
        </w:tc>
        <w:tc>
          <w:tcPr>
            <w:tcW w:type="dxa" w:w="2880"/>
          </w:tcPr>
          <w:p>
            <w:r/>
            <w:r>
              <w:rPr>
                <w:rFonts w:ascii="Noto Sans CJK TC" w:hAnsi="Noto Sans CJK TC" w:eastAsia="Noto Sans CJK TC" w:cs="Noto Sans CJK TC"/>
                <w:b w:val="0"/>
                <w:sz w:val="19"/>
              </w:rPr>
              <w:t>removal efficiency</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E＝u_t·L/(v·H)；60% 去除只需 100% 長度的 0.6 倍。（速查第222項）</w:t>
      </w:r>
    </w:p>
    <w:p>
      <w:r>
        <w:rPr>
          <w:rFonts w:ascii="Noto Sans CJK TC" w:hAnsi="Noto Sans CJK TC" w:eastAsia="Noto Sans CJK TC" w:cs="Noto Sans CJK TC"/>
          <w:b/>
          <w:sz w:val="24"/>
        </w:rPr>
        <w:t>R3-Q35</w:t>
      </w:r>
    </w:p>
    <w:p>
      <w:r>
        <w:rPr>
          <w:rFonts w:ascii="Noto Sans CJK TC" w:hAnsi="Noto Sans CJK TC" w:eastAsia="Noto Sans CJK TC" w:cs="Noto Sans CJK TC"/>
          <w:b w:val="0"/>
          <w:i w:val="0"/>
          <w:sz w:val="21"/>
        </w:rPr>
        <w:t xml:space="preserve">主題：玻璃窗的熱流束（對流＋傳導＋對流）　</w:t>
      </w:r>
      <w:r>
        <w:rPr>
          <w:rFonts w:ascii="Noto Sans CJK TC" w:hAnsi="Noto Sans CJK TC" w:eastAsia="Noto Sans CJK TC" w:cs="Noto Sans CJK TC"/>
          <w:b/>
          <w:i w:val="0"/>
          <w:sz w:val="21"/>
        </w:rPr>
        <w:t>正解：① 80 W/m²</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用戶答對（經提示）</w:t>
      </w:r>
    </w:p>
    <w:p>
      <w:r>
        <w:rPr>
          <w:rFonts w:ascii="Noto Sans CJK TC" w:hAnsi="Noto Sans CJK TC" w:eastAsia="Noto Sans CJK TC" w:cs="Noto Sans CJK TC"/>
          <w:b/>
          <w:i w:val="0"/>
          <w:sz w:val="21"/>
        </w:rPr>
        <w:t>逐步</w:t>
      </w:r>
      <w:r>
        <w:rPr>
          <w:rFonts w:ascii="Noto Sans CJK TC" w:hAnsi="Noto Sans CJK TC" w:eastAsia="Noto Sans CJK TC" w:cs="Noto Sans CJK TC"/>
          <w:b w:val="0"/>
          <w:i w:val="0"/>
          <w:sz w:val="21"/>
        </w:rPr>
        <w:t xml:space="preserve">　R＝1/10＋0.004/0.75＋1/50＝0.1000＋0.0053＋0.0200＝0.1253 m²·K/W；U＝7.98；q＝7.98×10＝79.8 ≈ 80 W/m²。</w:t>
      </w:r>
    </w:p>
    <w:p>
      <w:r>
        <w:rPr>
          <w:rFonts w:ascii="Noto Sans CJK TC" w:hAnsi="Noto Sans CJK TC" w:eastAsia="Noto Sans CJK TC" w:cs="Noto Sans CJK TC"/>
          <w:b/>
          <w:i w:val="0"/>
          <w:sz w:val="21"/>
        </w:rPr>
        <w:t>要點</w:t>
      </w:r>
      <w:r>
        <w:rPr>
          <w:rFonts w:ascii="Noto Sans CJK TC" w:hAnsi="Noto Sans CJK TC" w:eastAsia="Noto Sans CJK TC" w:cs="Noto Sans CJK TC"/>
          <w:b w:val="0"/>
          <w:i w:val="0"/>
          <w:sz w:val="21"/>
        </w:rPr>
        <w:t xml:space="preserve">　室內側對流佔總熱阻 80%（律速）；玻璃只佔 4%。上限檢查：只算室內側 10×10＝100（選項 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總括傳熱係數</w:t>
            </w:r>
          </w:p>
        </w:tc>
        <w:tc>
          <w:tcPr>
            <w:tcW w:type="dxa" w:w="2880"/>
          </w:tcPr>
          <w:p>
            <w:r/>
            <w:r>
              <w:rPr>
                <w:rFonts w:ascii="Noto Sans CJK TC" w:hAnsi="Noto Sans CJK TC" w:eastAsia="Noto Sans CJK TC" w:cs="Noto Sans CJK TC"/>
                <w:b w:val="0"/>
                <w:sz w:val="19"/>
              </w:rPr>
              <w:t>総括伝熱係数</w:t>
            </w:r>
          </w:p>
        </w:tc>
        <w:tc>
          <w:tcPr>
            <w:tcW w:type="dxa" w:w="2880"/>
          </w:tcPr>
          <w:p>
            <w:r/>
            <w:r>
              <w:rPr>
                <w:rFonts w:ascii="Noto Sans CJK TC" w:hAnsi="Noto Sans CJK TC" w:eastAsia="Noto Sans CJK TC" w:cs="Noto Sans CJK TC"/>
                <w:b w:val="0"/>
                <w:sz w:val="19"/>
              </w:rPr>
              <w:t>overall heat transfer coefficient</w:t>
            </w:r>
          </w:p>
        </w:tc>
      </w:tr>
      <w:tr>
        <w:tc>
          <w:tcPr>
            <w:tcW w:type="dxa" w:w="2880"/>
          </w:tcPr>
          <w:p>
            <w:r/>
            <w:r>
              <w:rPr>
                <w:rFonts w:ascii="Noto Sans CJK TC" w:hAnsi="Noto Sans CJK TC" w:eastAsia="Noto Sans CJK TC" w:cs="Noto Sans CJK TC"/>
                <w:b w:val="0"/>
                <w:sz w:val="19"/>
              </w:rPr>
              <w:t>熱阻</w:t>
            </w:r>
          </w:p>
        </w:tc>
        <w:tc>
          <w:tcPr>
            <w:tcW w:type="dxa" w:w="2880"/>
          </w:tcPr>
          <w:p>
            <w:r/>
            <w:r>
              <w:rPr>
                <w:rFonts w:ascii="Noto Sans CJK TC" w:hAnsi="Noto Sans CJK TC" w:eastAsia="Noto Sans CJK TC" w:cs="Noto Sans CJK TC"/>
                <w:b w:val="0"/>
                <w:sz w:val="19"/>
              </w:rPr>
              <w:t>熱抵抗</w:t>
            </w:r>
          </w:p>
        </w:tc>
        <w:tc>
          <w:tcPr>
            <w:tcW w:type="dxa" w:w="2880"/>
          </w:tcPr>
          <w:p>
            <w:r/>
            <w:r>
              <w:rPr>
                <w:rFonts w:ascii="Noto Sans CJK TC" w:hAnsi="Noto Sans CJK TC" w:eastAsia="Noto Sans CJK TC" w:cs="Noto Sans CJK TC"/>
                <w:b w:val="0"/>
                <w:sz w:val="19"/>
              </w:rPr>
              <w:t>thermal resistance</w:t>
            </w:r>
          </w:p>
        </w:tc>
      </w:tr>
      <w:tr>
        <w:tc>
          <w:tcPr>
            <w:tcW w:type="dxa" w:w="2880"/>
          </w:tcPr>
          <w:p>
            <w:r/>
            <w:r>
              <w:rPr>
                <w:rFonts w:ascii="Noto Sans CJK TC" w:hAnsi="Noto Sans CJK TC" w:eastAsia="Noto Sans CJK TC" w:cs="Noto Sans CJK TC"/>
                <w:b w:val="0"/>
                <w:sz w:val="19"/>
              </w:rPr>
              <w:t>熱傳遞係數</w:t>
            </w:r>
          </w:p>
        </w:tc>
        <w:tc>
          <w:tcPr>
            <w:tcW w:type="dxa" w:w="2880"/>
          </w:tcPr>
          <w:p>
            <w:r/>
            <w:r>
              <w:rPr>
                <w:rFonts w:ascii="Noto Sans CJK TC" w:hAnsi="Noto Sans CJK TC" w:eastAsia="Noto Sans CJK TC" w:cs="Noto Sans CJK TC"/>
                <w:b w:val="0"/>
                <w:sz w:val="19"/>
              </w:rPr>
              <w:t>熱伝達係数</w:t>
            </w:r>
          </w:p>
        </w:tc>
        <w:tc>
          <w:tcPr>
            <w:tcW w:type="dxa" w:w="2880"/>
          </w:tcPr>
          <w:p>
            <w:r/>
            <w:r>
              <w:rPr>
                <w:rFonts w:ascii="Noto Sans CJK TC" w:hAnsi="Noto Sans CJK TC" w:eastAsia="Noto Sans CJK TC" w:cs="Noto Sans CJK TC"/>
                <w:b w:val="0"/>
                <w:sz w:val="19"/>
              </w:rPr>
              <w:t>heat transfer coefficient</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總熱阻＝1/h₁＋L/λ＋1/h₂，q＝ΔT÷總熱阻；答案必小於最大熱阻層單獨的上限。（速查第223項）</w:t>
      </w:r>
    </w:p>
    <w:p>
      <w:r>
        <w:rPr>
          <w:rFonts w:ascii="Noto Sans CJK TC" w:hAnsi="Noto Sans CJK TC" w:eastAsia="Noto Sans CJK TC" w:cs="Noto Sans CJK TC"/>
          <w:b/>
          <w:sz w:val="24"/>
        </w:rPr>
        <w:t>R3（問29〜問35）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Q31</w:t>
            </w:r>
          </w:p>
        </w:tc>
        <w:tc>
          <w:tcPr>
            <w:tcW w:type="dxa" w:w="2880"/>
          </w:tcPr>
          <w:p>
            <w:r/>
            <w:r>
              <w:rPr>
                <w:rFonts w:ascii="Noto Sans CJK TC" w:hAnsi="Noto Sans CJK TC" w:eastAsia="Noto Sans CJK TC" w:cs="Noto Sans CJK TC"/>
                <w:b w:val="0"/>
                <w:sz w:val="19"/>
              </w:rPr>
              <w:t>停在中間值（mol 比）</w:t>
            </w:r>
          </w:p>
        </w:tc>
        <w:tc>
          <w:tcPr>
            <w:tcW w:type="dxa" w:w="2880"/>
          </w:tcPr>
          <w:p>
            <w:r/>
            <w:r>
              <w:rPr>
                <w:rFonts w:ascii="Noto Sans CJK TC" w:hAnsi="Noto Sans CJK TC" w:eastAsia="Noto Sans CJK TC" w:cs="Noto Sans CJK TC"/>
                <w:b w:val="0"/>
                <w:sz w:val="19"/>
              </w:rPr>
              <w:t>每一步寫單位，確認與題目要求一致</w:t>
            </w:r>
          </w:p>
        </w:tc>
      </w:tr>
      <w:tr>
        <w:tc>
          <w:tcPr>
            <w:tcW w:type="dxa" w:w="2880"/>
          </w:tcPr>
          <w:p>
            <w:r/>
            <w:r>
              <w:rPr>
                <w:rFonts w:ascii="Noto Sans CJK TC" w:hAnsi="Noto Sans CJK TC" w:eastAsia="Noto Sans CJK TC" w:cs="Noto Sans CJK TC"/>
                <w:b w:val="0"/>
                <w:sz w:val="19"/>
              </w:rPr>
              <w:t>Q32</w:t>
            </w:r>
          </w:p>
        </w:tc>
        <w:tc>
          <w:tcPr>
            <w:tcW w:type="dxa" w:w="2880"/>
          </w:tcPr>
          <w:p>
            <w:r/>
            <w:r>
              <w:rPr>
                <w:rFonts w:ascii="Noto Sans CJK TC" w:hAnsi="Noto Sans CJK TC" w:eastAsia="Noto Sans CJK TC" w:cs="Noto Sans CJK TC"/>
                <w:b w:val="0"/>
                <w:sz w:val="19"/>
              </w:rPr>
              <w:t>漏加供給溫度；以答案反推計入項目</w:t>
            </w:r>
          </w:p>
        </w:tc>
        <w:tc>
          <w:tcPr>
            <w:tcW w:type="dxa" w:w="2880"/>
          </w:tcPr>
          <w:p>
            <w:r/>
            <w:r>
              <w:rPr>
                <w:rFonts w:ascii="Noto Sans CJK TC" w:hAnsi="Noto Sans CJK TC" w:eastAsia="Noto Sans CJK TC" w:cs="Noto Sans CJK TC"/>
                <w:b w:val="0"/>
                <w:sz w:val="19"/>
              </w:rPr>
              <w:t>寫 (T − T₀)；依題意（水蒸氣）判斷</w:t>
            </w:r>
          </w:p>
        </w:tc>
      </w:tr>
      <w:tr>
        <w:tc>
          <w:tcPr>
            <w:tcW w:type="dxa" w:w="2880"/>
          </w:tcPr>
          <w:p>
            <w:r/>
            <w:r>
              <w:rPr>
                <w:rFonts w:ascii="Noto Sans CJK TC" w:hAnsi="Noto Sans CJK TC" w:eastAsia="Noto Sans CJK TC" w:cs="Noto Sans CJK TC"/>
                <w:b w:val="0"/>
                <w:sz w:val="19"/>
              </w:rPr>
              <w:t>Q33</w:t>
            </w:r>
          </w:p>
        </w:tc>
        <w:tc>
          <w:tcPr>
            <w:tcW w:type="dxa" w:w="2880"/>
          </w:tcPr>
          <w:p>
            <w:r/>
            <w:r>
              <w:rPr>
                <w:rFonts w:ascii="Noto Sans CJK TC" w:hAnsi="Noto Sans CJK TC" w:eastAsia="Noto Sans CJK TC" w:cs="Noto Sans CJK TC"/>
                <w:b w:val="0"/>
                <w:sz w:val="19"/>
              </w:rPr>
              <w:t>判別式正負號；變數撞名</w:t>
            </w:r>
          </w:p>
        </w:tc>
        <w:tc>
          <w:tcPr>
            <w:tcW w:type="dxa" w:w="2880"/>
          </w:tcPr>
          <w:p>
            <w:r/>
            <w:r>
              <w:rPr>
                <w:rFonts w:ascii="Noto Sans CJK TC" w:hAnsi="Noto Sans CJK TC" w:eastAsia="Noto Sans CJK TC" w:cs="Noto Sans CJK TC"/>
                <w:b w:val="0"/>
                <w:sz w:val="19"/>
              </w:rPr>
              <w:t>換變數名；選項代回檢查</w:t>
            </w:r>
          </w:p>
        </w:tc>
      </w:tr>
      <w:tr>
        <w:tc>
          <w:tcPr>
            <w:tcW w:type="dxa" w:w="2880"/>
          </w:tcPr>
          <w:p>
            <w:r/>
            <w:r>
              <w:rPr>
                <w:rFonts w:ascii="Noto Sans CJK TC" w:hAnsi="Noto Sans CJK TC" w:eastAsia="Noto Sans CJK TC" w:cs="Noto Sans CJK TC"/>
                <w:b w:val="0"/>
                <w:sz w:val="19"/>
              </w:rPr>
              <w:t>Q34</w:t>
            </w:r>
          </w:p>
        </w:tc>
        <w:tc>
          <w:tcPr>
            <w:tcW w:type="dxa" w:w="2880"/>
          </w:tcPr>
          <w:p>
            <w:r/>
            <w:r>
              <w:rPr>
                <w:rFonts w:ascii="Noto Sans CJK TC" w:hAnsi="Noto Sans CJK TC" w:eastAsia="Noto Sans CJK TC" w:cs="Noto Sans CJK TC"/>
                <w:b w:val="0"/>
                <w:sz w:val="19"/>
              </w:rPr>
              <w:t>除法小誤差</w:t>
            </w:r>
          </w:p>
        </w:tc>
        <w:tc>
          <w:tcPr>
            <w:tcW w:type="dxa" w:w="2880"/>
          </w:tcPr>
          <w:p>
            <w:r/>
            <w:r>
              <w:rPr>
                <w:rFonts w:ascii="Noto Sans CJK TC" w:hAnsi="Noto Sans CJK TC" w:eastAsia="Noto Sans CJK TC" w:cs="Noto Sans CJK TC"/>
                <w:b w:val="0"/>
                <w:sz w:val="19"/>
              </w:rPr>
              <w:t>大數除法再驗一次</w:t>
            </w:r>
          </w:p>
        </w:tc>
      </w:tr>
    </w:tbl>
    <w:p/>
    <w:p>
      <w:r>
        <w:rPr>
          <w:rFonts w:ascii="Noto Sans CJK TC" w:hAnsi="Noto Sans CJK TC" w:eastAsia="Noto Sans CJK TC" w:cs="Noto Sans CJK TC"/>
          <w:b/>
          <w:sz w:val="24"/>
        </w:rPr>
        <w:t>R3 全年度　總結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高頻失分型</w:t>
            </w:r>
          </w:p>
        </w:tc>
        <w:tc>
          <w:tcPr>
            <w:tcW w:type="dxa" w:w="2880"/>
          </w:tcPr>
          <w:p>
            <w:r/>
            <w:r>
              <w:rPr>
                <w:rFonts w:ascii="Noto Sans CJK TC" w:hAnsi="Noto Sans CJK TC" w:eastAsia="Noto Sans CJK TC" w:cs="Noto Sans CJK TC"/>
                <w:b/>
                <w:sz w:val="19"/>
              </w:rPr>
              <w:t>題號</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方向對調（正／逆、r₁／r₂、陽／陰、比例前後）</w:t>
            </w:r>
          </w:p>
        </w:tc>
        <w:tc>
          <w:tcPr>
            <w:tcW w:type="dxa" w:w="2880"/>
          </w:tcPr>
          <w:p>
            <w:r/>
            <w:r>
              <w:rPr>
                <w:rFonts w:ascii="Noto Sans CJK TC" w:hAnsi="Noto Sans CJK TC" w:eastAsia="Noto Sans CJK TC" w:cs="Noto Sans CJK TC"/>
                <w:b w:val="0"/>
                <w:sz w:val="19"/>
              </w:rPr>
              <w:t>Q17、Q22、Q27、Q29</w:t>
            </w:r>
          </w:p>
        </w:tc>
        <w:tc>
          <w:tcPr>
            <w:tcW w:type="dxa" w:w="2880"/>
          </w:tcPr>
          <w:p>
            <w:r/>
            <w:r>
              <w:rPr>
                <w:rFonts w:ascii="Noto Sans CJK TC" w:hAnsi="Noto Sans CJK TC" w:eastAsia="Noto Sans CJK TC" w:cs="Noto Sans CJK TC"/>
                <w:b w:val="0"/>
                <w:sz w:val="19"/>
              </w:rPr>
              <w:t>成對用詞單獨核對因果</w:t>
            </w:r>
          </w:p>
        </w:tc>
      </w:tr>
      <w:tr>
        <w:tc>
          <w:tcPr>
            <w:tcW w:type="dxa" w:w="2880"/>
          </w:tcPr>
          <w:p>
            <w:r/>
            <w:r>
              <w:rPr>
                <w:rFonts w:ascii="Noto Sans CJK TC" w:hAnsi="Noto Sans CJK TC" w:eastAsia="Noto Sans CJK TC" w:cs="Noto Sans CJK TC"/>
                <w:b w:val="0"/>
                <w:sz w:val="19"/>
              </w:rPr>
              <w:t>重複題仍失分</w:t>
            </w:r>
          </w:p>
        </w:tc>
        <w:tc>
          <w:tcPr>
            <w:tcW w:type="dxa" w:w="2880"/>
          </w:tcPr>
          <w:p>
            <w:r/>
            <w:r>
              <w:rPr>
                <w:rFonts w:ascii="Noto Sans CJK TC" w:hAnsi="Noto Sans CJK TC" w:eastAsia="Noto Sans CJK TC" w:cs="Noto Sans CJK TC"/>
                <w:b w:val="0"/>
                <w:sz w:val="19"/>
              </w:rPr>
              <w:t>Q2（H27-Q2）、Q6（H28-Q2）、Q7</w:t>
            </w:r>
          </w:p>
        </w:tc>
        <w:tc>
          <w:tcPr>
            <w:tcW w:type="dxa" w:w="2880"/>
          </w:tcPr>
          <w:p>
            <w:r/>
            <w:r>
              <w:rPr>
                <w:rFonts w:ascii="Noto Sans CJK TC" w:hAnsi="Noto Sans CJK TC" w:eastAsia="Noto Sans CJK TC" w:cs="Noto Sans CJK TC"/>
                <w:b w:val="0"/>
                <w:sz w:val="19"/>
              </w:rPr>
              <w:t>重讀速查第69・108項</w:t>
            </w:r>
          </w:p>
        </w:tc>
      </w:tr>
      <w:tr>
        <w:tc>
          <w:tcPr>
            <w:tcW w:type="dxa" w:w="2880"/>
          </w:tcPr>
          <w:p>
            <w:r/>
            <w:r>
              <w:rPr>
                <w:rFonts w:ascii="Noto Sans CJK TC" w:hAnsi="Noto Sans CJK TC" w:eastAsia="Noto Sans CJK TC" w:cs="Noto Sans CJK TC"/>
                <w:b w:val="0"/>
                <w:sz w:val="19"/>
              </w:rPr>
              <w:t>停在中間值／漏換算</w:t>
            </w:r>
          </w:p>
        </w:tc>
        <w:tc>
          <w:tcPr>
            <w:tcW w:type="dxa" w:w="2880"/>
          </w:tcPr>
          <w:p>
            <w:r/>
            <w:r>
              <w:rPr>
                <w:rFonts w:ascii="Noto Sans CJK TC" w:hAnsi="Noto Sans CJK TC" w:eastAsia="Noto Sans CJK TC" w:cs="Noto Sans CJK TC"/>
                <w:b w:val="0"/>
                <w:sz w:val="19"/>
              </w:rPr>
              <w:t>Q31、Q32</w:t>
            </w:r>
          </w:p>
        </w:tc>
        <w:tc>
          <w:tcPr>
            <w:tcW w:type="dxa" w:w="2880"/>
          </w:tcPr>
          <w:p>
            <w:r/>
            <w:r>
              <w:rPr>
                <w:rFonts w:ascii="Noto Sans CJK TC" w:hAnsi="Noto Sans CJK TC" w:eastAsia="Noto Sans CJK TC" w:cs="Noto Sans CJK TC"/>
                <w:b w:val="0"/>
                <w:sz w:val="19"/>
              </w:rPr>
              <w:t>單位追蹤、(T − T₀)</w:t>
            </w:r>
          </w:p>
        </w:tc>
      </w:tr>
      <w:tr>
        <w:tc>
          <w:tcPr>
            <w:tcW w:type="dxa" w:w="2880"/>
          </w:tcPr>
          <w:p>
            <w:r/>
            <w:r>
              <w:rPr>
                <w:rFonts w:ascii="Noto Sans CJK TC" w:hAnsi="Noto Sans CJK TC" w:eastAsia="Noto Sans CJK TC" w:cs="Noto Sans CJK TC"/>
                <w:b w:val="0"/>
                <w:sz w:val="19"/>
              </w:rPr>
              <w:t>陶瓷・薄膜集中出題</w:t>
            </w:r>
          </w:p>
        </w:tc>
        <w:tc>
          <w:tcPr>
            <w:tcW w:type="dxa" w:w="2880"/>
          </w:tcPr>
          <w:p>
            <w:r/>
            <w:r>
              <w:rPr>
                <w:rFonts w:ascii="Noto Sans CJK TC" w:hAnsi="Noto Sans CJK TC" w:eastAsia="Noto Sans CJK TC" w:cs="Noto Sans CJK TC"/>
                <w:b w:val="0"/>
                <w:sz w:val="19"/>
              </w:rPr>
              <w:t>Q21〜Q25、Q27</w:t>
            </w:r>
          </w:p>
        </w:tc>
        <w:tc>
          <w:tcPr>
            <w:tcW w:type="dxa" w:w="2880"/>
          </w:tcPr>
          <w:p>
            <w:r/>
            <w:r>
              <w:rPr>
                <w:rFonts w:ascii="Noto Sans CJK TC" w:hAnsi="Noto Sans CJK TC" w:eastAsia="Noto Sans CJK TC" w:cs="Noto Sans CJK TC"/>
                <w:b w:val="0"/>
                <w:sz w:val="19"/>
              </w:rPr>
              <w:t>速查第89・155〜157・216〜218項</w:t>
            </w:r>
          </w:p>
        </w:tc>
      </w:tr>
    </w:tbl>
    <w:p/>
    <w:p>
      <w:r>
        <w:rPr>
          <w:rFonts w:ascii="Noto Sans CJK TC" w:hAnsi="Noto Sans CJK TC" w:eastAsia="Noto Sans CJK TC" w:cs="Noto Sans CJK TC"/>
          <w:b w:val="0"/>
          <w:i/>
          <w:sz w:val="19"/>
        </w:rPr>
        <w:t>出處：R3-Q29〜Q35</w:t>
      </w:r>
    </w:p>
    <w:p>
      <w:pPr>
        <w:pageBreakBefore/>
        <w:spacing w:after="120"/>
      </w:pPr>
      <w:r>
        <w:rPr>
          <w:rFonts w:ascii="Noto Sans CJK TC" w:hAnsi="Noto Sans CJK TC" w:eastAsia="Noto Sans CJK TC" w:cs="Noto Sans CJK TC"/>
          <w:b/>
          <w:sz w:val="32"/>
        </w:rPr>
        <w:t>令和4年度（R4）　専門科目</w:t>
      </w:r>
    </w:p>
    <w:p>
      <w:pPr>
        <w:spacing w:after="200"/>
      </w:pPr>
      <w:r>
        <w:rPr>
          <w:rFonts w:ascii="Noto Sans CJK TC" w:hAnsi="Noto Sans CJK TC" w:eastAsia="Noto Sans CJK TC" w:cs="Noto Sans CJK TC"/>
          <w:b w:val="0"/>
          <w:sz w:val="20"/>
        </w:rPr>
        <w:t>框架補充（電子效應三框架・R/S 判定）＋ 問1〜問35</w:t>
      </w:r>
    </w:p>
    <w:p>
      <w:r>
        <w:rPr>
          <w:rFonts w:ascii="Noto Sans CJK TC" w:hAnsi="Noto Sans CJK TC" w:eastAsia="Noto Sans CJK TC"/>
          <w:b/>
          <w:i w:val="0"/>
          <w:sz w:val="32"/>
        </w:rPr>
        <w:t>R4 框架補充：電子效應三框架（誘起・共鳴・脫離基）</w:t>
      </w:r>
    </w:p>
    <w:p>
      <w:r>
        <w:rPr>
          <w:rFonts w:ascii="Noto Sans CJK TC" w:hAnsi="Noto Sans CJK TC" w:eastAsia="Noto Sans CJK TC"/>
          <w:b w:val="0"/>
          <w:i/>
        </w:rPr>
        <w:t>主題：判斷羰基反應性、酸鹼性、苯環定位、取代反應難易的共通工具。出處：R4-Q3（關聯 R4-Q1、R4-Q2）</w:t>
      </w:r>
    </w:p>
    <w:p>
      <w:r>
        <w:rPr>
          <w:rFonts w:ascii="Noto Sans CJK TC" w:hAnsi="Noto Sans CJK TC" w:eastAsia="Noto Sans CJK TC"/>
          <w:b/>
          <w:i w:val="0"/>
          <w:sz w:val="28"/>
        </w:rPr>
        <w:t>0. 前置概念</w:t>
      </w:r>
    </w:p>
    <w:p>
      <w:r>
        <w:rPr>
          <w:rFonts w:ascii="Noto Sans CJK TC" w:hAnsi="Noto Sans CJK TC" w:eastAsia="Noto Sans CJK TC"/>
          <w:b/>
          <w:i w:val="0"/>
        </w:rPr>
        <w:t xml:space="preserve">電負度　</w:t>
      </w:r>
      <w:r>
        <w:rPr>
          <w:rFonts w:ascii="Noto Sans CJK TC" w:hAnsi="Noto Sans CJK TC" w:eastAsia="Noto Sans CJK TC"/>
          <w:b w:val="0"/>
          <w:i w:val="0"/>
        </w:rPr>
        <w:t>原子把共用電子對拉向自己的能力。F 4.0 &gt; O 3.4 &gt; Cl 3.2 &gt; N 3.0 &gt; C 2.6 ≈ H 2.2。電負度大的一端帶 δ−，另一端帶 δ+。</w:t>
      </w:r>
    </w:p>
    <w:p>
      <w:r>
        <w:rPr>
          <w:rFonts w:ascii="Noto Sans CJK TC" w:hAnsi="Noto Sans CJK TC" w:eastAsia="Noto Sans CJK TC"/>
          <w:b/>
          <w:i w:val="0"/>
        </w:rPr>
        <w:t xml:space="preserve">δ+ 碳　</w:t>
      </w:r>
      <w:r>
        <w:rPr>
          <w:rFonts w:ascii="Noto Sans CJK TC" w:hAnsi="Noto Sans CJK TC" w:eastAsia="Noto Sans CJK TC"/>
          <w:b w:val="0"/>
          <w:i w:val="0"/>
        </w:rPr>
        <w:t>C=O 中 O 拉走電子，羰基碳帶 δ+，成為求核試劑（帶電子對者，如 H⁻、OH⁻、RO⁻、エノラート）攻擊的目標。δ+ 越大＝越缺電子＝越容易被攻擊。</w:t>
      </w:r>
    </w:p>
    <w:p>
      <w:r>
        <w:rPr>
          <w:rFonts w:ascii="Noto Sans CJK TC" w:hAnsi="Noto Sans CJK TC" w:eastAsia="Noto Sans CJK TC"/>
          <w:b/>
          <w:i w:val="0"/>
        </w:rPr>
        <w:t xml:space="preserve">孤對電子　</w:t>
      </w:r>
      <w:r>
        <w:rPr>
          <w:rFonts w:ascii="Noto Sans CJK TC" w:hAnsi="Noto Sans CJK TC" w:eastAsia="Noto Sans CJK TC"/>
          <w:b w:val="0"/>
          <w:i w:val="0"/>
        </w:rPr>
        <w:t>沒有參與成鍵的電子對。N 有 1 對、O 有 2 對、鹵素有 3 對。孤對電子可以「流出去」與相鄰的 π 鍵共用，這就是共鳴供與的來源。</w:t>
      </w:r>
    </w:p>
    <w:p>
      <w:r>
        <w:rPr>
          <w:rFonts w:ascii="Noto Sans CJK TC" w:hAnsi="Noto Sans CJK TC" w:eastAsia="Noto Sans CJK TC"/>
          <w:b/>
          <w:i w:val="0"/>
        </w:rPr>
        <w:t xml:space="preserve">π 共軛　</w:t>
      </w:r>
      <w:r>
        <w:rPr>
          <w:rFonts w:ascii="Noto Sans CJK TC" w:hAnsi="Noto Sans CJK TC" w:eastAsia="Noto Sans CJK TC"/>
          <w:b w:val="0"/>
          <w:i w:val="0"/>
        </w:rPr>
        <w:t>C=O、C=C、苯環等 π 鍵彼此相鄰（中間只隔單鍵）或與孤對電子直接相鄰時，電子可以在整個範圍內移動。</w:t>
      </w:r>
    </w:p>
    <w:p>
      <w:r>
        <w:rPr>
          <w:rFonts w:ascii="Noto Sans CJK TC" w:hAnsi="Noto Sans CJK TC" w:eastAsia="Noto Sans CJK TC"/>
          <w:b/>
          <w:i w:val="0"/>
        </w:rPr>
        <w:t xml:space="preserve">核心問題　</w:t>
      </w:r>
      <w:r>
        <w:rPr>
          <w:rFonts w:ascii="Noto Sans CJK TC" w:hAnsi="Noto Sans CJK TC" w:eastAsia="Noto Sans CJK TC"/>
          <w:b w:val="0"/>
          <w:i w:val="0"/>
        </w:rPr>
        <w:t>所有題目最終都在問：某個碳（或某個陰離子、陽離子）的電子是多了還是少了？三個框架是回答這個問題的三種角度。</w:t>
      </w:r>
    </w:p>
    <w:p>
      <w:r>
        <w:rPr>
          <w:rFonts w:ascii="Noto Sans CJK TC" w:hAnsi="Noto Sans CJK TC" w:eastAsia="Noto Sans CJK TC"/>
          <w:b/>
          <w:i w:val="0"/>
          <w:sz w:val="28"/>
        </w:rPr>
        <w:t>1. 誘起效應（誘起効果，inductive effect）</w:t>
      </w:r>
    </w:p>
    <w:p>
      <w:r>
        <w:rPr>
          <w:rFonts w:ascii="Noto Sans CJK TC" w:hAnsi="Noto Sans CJK TC" w:eastAsia="Noto Sans CJK TC"/>
          <w:b/>
          <w:i w:val="0"/>
        </w:rPr>
        <w:t xml:space="preserve">機制　</w:t>
      </w:r>
      <w:r>
        <w:rPr>
          <w:rFonts w:ascii="Noto Sans CJK TC" w:hAnsi="Noto Sans CJK TC" w:eastAsia="Noto Sans CJK TC"/>
          <w:b w:val="0"/>
          <w:i w:val="0"/>
        </w:rPr>
        <w:t>電子沿 σ 單鍵被電負度大的原子拉過去，像拔河繩一節一節傳遞。不需要 π 鍵。</w:t>
      </w:r>
    </w:p>
    <w:p>
      <w:r>
        <w:rPr>
          <w:rFonts w:ascii="Noto Sans CJK TC" w:hAnsi="Noto Sans CJK TC" w:eastAsia="Noto Sans CJK TC"/>
          <w:b/>
          <w:i w:val="0"/>
        </w:rPr>
        <w:t xml:space="preserve">方向　</w:t>
      </w:r>
      <w:r>
        <w:rPr>
          <w:rFonts w:ascii="Noto Sans CJK TC" w:hAnsi="Noto Sans CJK TC" w:eastAsia="Noto Sans CJK TC"/>
          <w:b w:val="0"/>
          <w:i w:val="0"/>
        </w:rPr>
        <w:t>電負度比 C 大的原子（F、Cl、O、N、NO₂、C=O）＝吸電子（−I）。烷基＝弱推電子（+I）。</w:t>
      </w:r>
    </w:p>
    <w:p>
      <w:r>
        <w:rPr>
          <w:rFonts w:ascii="Noto Sans CJK TC" w:hAnsi="Noto Sans CJK TC" w:eastAsia="Noto Sans CJK TC"/>
          <w:b/>
          <w:i w:val="0"/>
        </w:rPr>
        <w:t xml:space="preserve">強度規則　</w:t>
      </w:r>
    </w:p>
    <w:p>
      <w:pPr>
        <w:pStyle w:val="ListBullet"/>
      </w:pPr>
      <w:r>
        <w:rPr>
          <w:rFonts w:ascii="Noto Sans CJK TC" w:hAnsi="Noto Sans CJK TC" w:eastAsia="Noto Sans CJK TC"/>
          <w:b w:val="0"/>
          <w:i w:val="0"/>
        </w:rPr>
        <w:t>電負度越大越強：F &gt; Cl &gt; Br &gt; I。</w:t>
      </w:r>
    </w:p>
    <w:p>
      <w:pPr>
        <w:pStyle w:val="ListBullet"/>
      </w:pPr>
      <w:r>
        <w:rPr>
          <w:rFonts w:ascii="Noto Sans CJK TC" w:hAnsi="Noto Sans CJK TC" w:eastAsia="Noto Sans CJK TC"/>
          <w:b w:val="0"/>
          <w:i w:val="0"/>
        </w:rPr>
        <w:t>數量越多越強：CCl₃– &gt; CHCl₂– &gt; CH₂Cl–。</w:t>
      </w:r>
    </w:p>
    <w:p>
      <w:pPr>
        <w:pStyle w:val="ListBullet"/>
      </w:pPr>
      <w:r>
        <w:rPr>
          <w:rFonts w:ascii="Noto Sans CJK TC" w:hAnsi="Noto Sans CJK TC" w:eastAsia="Noto Sans CJK TC"/>
          <w:b w:val="0"/>
          <w:i w:val="0"/>
        </w:rPr>
        <w:t>距離越遠越弱：每隔一個單鍵效果大約減半，3 個鍵以外幾乎消失。</w:t>
      </w:r>
    </w:p>
    <w:p>
      <w:r>
        <w:rPr>
          <w:rFonts w:ascii="Noto Sans CJK TC" w:hAnsi="Noto Sans CJK TC" w:eastAsia="Noto Sans CJK TC"/>
          <w:b/>
          <w:i w:val="0"/>
        </w:rPr>
        <w:t xml:space="preserve">例 1：鹵代乙酸的酸性　</w:t>
      </w:r>
      <w:r>
        <w:rPr>
          <w:rFonts w:ascii="Noto Sans CJK TC" w:hAnsi="Noto Sans CJK TC" w:eastAsia="Noto Sans CJK TC"/>
          <w:b w:val="0"/>
          <w:i w:val="0"/>
        </w:rPr>
        <w:t>羧酸失去 H⁺ 後成為 RCOO⁻。Cl 從遠處把負電荷拉散，陰離子更穩定，酸就更強。</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化合物</w:t>
            </w:r>
          </w:p>
        </w:tc>
        <w:tc>
          <w:tcPr>
            <w:tcW w:type="dxa" w:w="2880"/>
          </w:tcPr>
          <w:p>
            <w:r/>
            <w:r>
              <w:rPr>
                <w:rFonts w:ascii="Noto Sans CJK TC" w:hAnsi="Noto Sans CJK TC" w:eastAsia="Noto Sans CJK TC"/>
                <w:b/>
                <w:i w:val="0"/>
                <w:sz w:val="19"/>
              </w:rPr>
              <w:t>pKa（約）</w:t>
            </w:r>
          </w:p>
        </w:tc>
        <w:tc>
          <w:tcPr>
            <w:tcW w:type="dxa" w:w="2880"/>
          </w:tcPr>
          <w:p>
            <w:r/>
            <w:r>
              <w:rPr>
                <w:rFonts w:ascii="Noto Sans CJK TC" w:hAnsi="Noto Sans CJK TC" w:eastAsia="Noto Sans CJK TC"/>
                <w:b/>
                <w:i w:val="0"/>
                <w:sz w:val="19"/>
              </w:rPr>
              <w:t>說明</w:t>
            </w:r>
          </w:p>
        </w:tc>
      </w:tr>
      <w:tr>
        <w:tc>
          <w:tcPr>
            <w:tcW w:type="dxa" w:w="2880"/>
          </w:tcPr>
          <w:p>
            <w:r/>
            <w:r>
              <w:rPr>
                <w:rFonts w:ascii="Noto Sans CJK TC" w:hAnsi="Noto Sans CJK TC" w:eastAsia="Noto Sans CJK TC"/>
                <w:b w:val="0"/>
                <w:i w:val="0"/>
                <w:sz w:val="19"/>
              </w:rPr>
              <w:t>CH₃COOH</w:t>
            </w:r>
          </w:p>
        </w:tc>
        <w:tc>
          <w:tcPr>
            <w:tcW w:type="dxa" w:w="2880"/>
          </w:tcPr>
          <w:p>
            <w:r/>
            <w:r>
              <w:rPr>
                <w:rFonts w:ascii="Noto Sans CJK TC" w:hAnsi="Noto Sans CJK TC" w:eastAsia="Noto Sans CJK TC"/>
                <w:b w:val="0"/>
                <w:i w:val="0"/>
                <w:sz w:val="19"/>
              </w:rPr>
              <w:t>4.76</w:t>
            </w:r>
          </w:p>
        </w:tc>
        <w:tc>
          <w:tcPr>
            <w:tcW w:type="dxa" w:w="2880"/>
          </w:tcPr>
          <w:p>
            <w:r/>
            <w:r>
              <w:rPr>
                <w:rFonts w:ascii="Noto Sans CJK TC" w:hAnsi="Noto Sans CJK TC" w:eastAsia="Noto Sans CJK TC"/>
                <w:b w:val="0"/>
                <w:i w:val="0"/>
                <w:sz w:val="19"/>
              </w:rPr>
              <w:t>基準</w:t>
            </w:r>
          </w:p>
        </w:tc>
      </w:tr>
      <w:tr>
        <w:tc>
          <w:tcPr>
            <w:tcW w:type="dxa" w:w="2880"/>
          </w:tcPr>
          <w:p>
            <w:r/>
            <w:r>
              <w:rPr>
                <w:rFonts w:ascii="Noto Sans CJK TC" w:hAnsi="Noto Sans CJK TC" w:eastAsia="Noto Sans CJK TC"/>
                <w:b w:val="0"/>
                <w:i w:val="0"/>
                <w:sz w:val="19"/>
              </w:rPr>
              <w:t>ClCH₂COOH</w:t>
            </w:r>
          </w:p>
        </w:tc>
        <w:tc>
          <w:tcPr>
            <w:tcW w:type="dxa" w:w="2880"/>
          </w:tcPr>
          <w:p>
            <w:r/>
            <w:r>
              <w:rPr>
                <w:rFonts w:ascii="Noto Sans CJK TC" w:hAnsi="Noto Sans CJK TC" w:eastAsia="Noto Sans CJK TC"/>
                <w:b w:val="0"/>
                <w:i w:val="0"/>
                <w:sz w:val="19"/>
              </w:rPr>
              <w:t>2.86</w:t>
            </w:r>
          </w:p>
        </w:tc>
        <w:tc>
          <w:tcPr>
            <w:tcW w:type="dxa" w:w="2880"/>
          </w:tcPr>
          <w:p>
            <w:r/>
            <w:r>
              <w:rPr>
                <w:rFonts w:ascii="Noto Sans CJK TC" w:hAnsi="Noto Sans CJK TC" w:eastAsia="Noto Sans CJK TC"/>
                <w:b w:val="0"/>
                <w:i w:val="0"/>
                <w:sz w:val="19"/>
              </w:rPr>
              <w:t>1 個 Cl</w:t>
            </w:r>
          </w:p>
        </w:tc>
      </w:tr>
      <w:tr>
        <w:tc>
          <w:tcPr>
            <w:tcW w:type="dxa" w:w="2880"/>
          </w:tcPr>
          <w:p>
            <w:r/>
            <w:r>
              <w:rPr>
                <w:rFonts w:ascii="Noto Sans CJK TC" w:hAnsi="Noto Sans CJK TC" w:eastAsia="Noto Sans CJK TC"/>
                <w:b w:val="0"/>
                <w:i w:val="0"/>
                <w:sz w:val="19"/>
              </w:rPr>
              <w:t>Cl₂CHCOOH</w:t>
            </w:r>
          </w:p>
        </w:tc>
        <w:tc>
          <w:tcPr>
            <w:tcW w:type="dxa" w:w="2880"/>
          </w:tcPr>
          <w:p>
            <w:r/>
            <w:r>
              <w:rPr>
                <w:rFonts w:ascii="Noto Sans CJK TC" w:hAnsi="Noto Sans CJK TC" w:eastAsia="Noto Sans CJK TC"/>
                <w:b w:val="0"/>
                <w:i w:val="0"/>
                <w:sz w:val="19"/>
              </w:rPr>
              <w:t>1.29</w:t>
            </w:r>
          </w:p>
        </w:tc>
        <w:tc>
          <w:tcPr>
            <w:tcW w:type="dxa" w:w="2880"/>
          </w:tcPr>
          <w:p>
            <w:r/>
            <w:r>
              <w:rPr>
                <w:rFonts w:ascii="Noto Sans CJK TC" w:hAnsi="Noto Sans CJK TC" w:eastAsia="Noto Sans CJK TC"/>
                <w:b w:val="0"/>
                <w:i w:val="0"/>
                <w:sz w:val="19"/>
              </w:rPr>
              <w:t>2 個 Cl</w:t>
            </w:r>
          </w:p>
        </w:tc>
      </w:tr>
      <w:tr>
        <w:tc>
          <w:tcPr>
            <w:tcW w:type="dxa" w:w="2880"/>
          </w:tcPr>
          <w:p>
            <w:r/>
            <w:r>
              <w:rPr>
                <w:rFonts w:ascii="Noto Sans CJK TC" w:hAnsi="Noto Sans CJK TC" w:eastAsia="Noto Sans CJK TC"/>
                <w:b w:val="0"/>
                <w:i w:val="0"/>
                <w:sz w:val="19"/>
              </w:rPr>
              <w:t>Cl₃CCOOH</w:t>
            </w:r>
          </w:p>
        </w:tc>
        <w:tc>
          <w:tcPr>
            <w:tcW w:type="dxa" w:w="2880"/>
          </w:tcPr>
          <w:p>
            <w:r/>
            <w:r>
              <w:rPr>
                <w:rFonts w:ascii="Noto Sans CJK TC" w:hAnsi="Noto Sans CJK TC" w:eastAsia="Noto Sans CJK TC"/>
                <w:b w:val="0"/>
                <w:i w:val="0"/>
                <w:sz w:val="19"/>
              </w:rPr>
              <w:t>0.65</w:t>
            </w:r>
          </w:p>
        </w:tc>
        <w:tc>
          <w:tcPr>
            <w:tcW w:type="dxa" w:w="2880"/>
          </w:tcPr>
          <w:p>
            <w:r/>
            <w:r>
              <w:rPr>
                <w:rFonts w:ascii="Noto Sans CJK TC" w:hAnsi="Noto Sans CJK TC" w:eastAsia="Noto Sans CJK TC"/>
                <w:b w:val="0"/>
                <w:i w:val="0"/>
                <w:sz w:val="19"/>
              </w:rPr>
              <w:t>3 個 Cl，最強</w:t>
            </w:r>
          </w:p>
        </w:tc>
      </w:tr>
    </w:tbl>
    <w:p/>
    <w:p>
      <w:r>
        <w:rPr>
          <w:rFonts w:ascii="Noto Sans CJK TC" w:hAnsi="Noto Sans CJK TC" w:eastAsia="Noto Sans CJK TC"/>
          <w:b/>
          <w:i w:val="0"/>
        </w:rPr>
        <w:t xml:space="preserve">例 2：距離效應　</w:t>
      </w:r>
      <w:r>
        <w:rPr>
          <w:rFonts w:ascii="Noto Sans CJK TC" w:hAnsi="Noto Sans CJK TC" w:eastAsia="Noto Sans CJK TC"/>
          <w:b w:val="0"/>
          <w:i w:val="0"/>
        </w:rPr>
        <w:t>2-氯丁酸（pKa 約 2.9）&gt; 3-氯丁酸（約 4.1）&gt; 4-氯丁酸（約 4.5）≈ 丁酸（4.8）。Cl 越遠，酸性越接近無取代。</w:t>
      </w:r>
    </w:p>
    <w:p>
      <w:r>
        <w:rPr>
          <w:rFonts w:ascii="Noto Sans CJK TC" w:hAnsi="Noto Sans CJK TC" w:eastAsia="Noto Sans CJK TC"/>
          <w:b/>
          <w:i w:val="0"/>
        </w:rPr>
        <w:t xml:space="preserve">例 3：碳陽離子安定性　</w:t>
      </w:r>
      <w:r>
        <w:rPr>
          <w:rFonts w:ascii="Noto Sans CJK TC" w:hAnsi="Noto Sans CJK TC" w:eastAsia="Noto Sans CJK TC"/>
          <w:b w:val="0"/>
          <w:i w:val="0"/>
        </w:rPr>
        <w:t>烷基推電子，填補 C⁺ 的缺電子：3° &gt; 2° &gt; 1° &gt; CH₃⁺（另有超共役的貢獻）。這也是 SN1、Markovnikov 規則的根據。</w:t>
      </w:r>
    </w:p>
    <w:p>
      <w:r>
        <w:rPr>
          <w:rFonts w:ascii="Noto Sans CJK TC" w:hAnsi="Noto Sans CJK TC" w:eastAsia="Noto Sans CJK TC"/>
          <w:b/>
          <w:i w:val="0"/>
        </w:rPr>
        <w:t xml:space="preserve">單獨使用的時機　</w:t>
      </w:r>
      <w:r>
        <w:rPr>
          <w:rFonts w:ascii="Noto Sans CJK TC" w:hAnsi="Noto Sans CJK TC" w:eastAsia="Noto Sans CJK TC"/>
          <w:b w:val="0"/>
          <w:i w:val="0"/>
        </w:rPr>
        <w:t>取代基與目標原子之間沒有 π 共軛連接；或取代基本身沒有孤對電子（–CF₃、–NR₃⁺、烷基）。</w:t>
      </w:r>
    </w:p>
    <w:p>
      <w:r>
        <w:rPr>
          <w:rFonts w:ascii="Noto Sans CJK TC" w:hAnsi="Noto Sans CJK TC" w:eastAsia="Noto Sans CJK TC"/>
          <w:b/>
          <w:i w:val="0"/>
          <w:sz w:val="28"/>
        </w:rPr>
        <w:t>2. 共鳴效應（共鳴効果／メソメリー効果，resonance effect）</w:t>
      </w:r>
    </w:p>
    <w:p>
      <w:r>
        <w:rPr>
          <w:rFonts w:ascii="Noto Sans CJK TC" w:hAnsi="Noto Sans CJK TC" w:eastAsia="Noto Sans CJK TC"/>
          <w:b/>
          <w:i w:val="0"/>
        </w:rPr>
        <w:t xml:space="preserve">機制　</w:t>
      </w:r>
      <w:r>
        <w:rPr>
          <w:rFonts w:ascii="Noto Sans CJK TC" w:hAnsi="Noto Sans CJK TC" w:eastAsia="Noto Sans CJK TC"/>
          <w:b w:val="0"/>
          <w:i w:val="0"/>
        </w:rPr>
        <w:t>孤對電子或 π 電子沿著共軛系統流動，直接改變遠處原子的電子量。</w:t>
      </w:r>
    </w:p>
    <w:p>
      <w:r>
        <w:rPr>
          <w:rFonts w:ascii="Noto Sans CJK TC" w:hAnsi="Noto Sans CJK TC" w:eastAsia="Noto Sans CJK TC"/>
          <w:b/>
          <w:i w:val="0"/>
        </w:rPr>
        <w:t xml:space="preserve">發生條件　</w:t>
      </w:r>
      <w:r>
        <w:rPr>
          <w:rFonts w:ascii="Noto Sans CJK TC" w:hAnsi="Noto Sans CJK TC" w:eastAsia="Noto Sans CJK TC"/>
          <w:b w:val="0"/>
          <w:i w:val="0"/>
        </w:rPr>
        <w:t>取代基上帶孤對電子（或 π 鍵）的原子，必須「直接」接在 C=O、C=C 或苯環上。中間隔了 sp³ 碳就斷了。</w:t>
      </w:r>
    </w:p>
    <w:p>
      <w:r>
        <w:rPr>
          <w:rFonts w:ascii="Noto Sans CJK TC" w:hAnsi="Noto Sans CJK TC" w:eastAsia="Noto Sans CJK TC"/>
          <w:b/>
          <w:i w:val="0"/>
        </w:rPr>
        <w:t xml:space="preserve">兩種方向　</w:t>
      </w:r>
    </w:p>
    <w:p>
      <w:pPr>
        <w:pStyle w:val="ListBullet"/>
      </w:pPr>
      <w:r>
        <w:rPr>
          <w:rFonts w:ascii="Noto Sans CJK TC" w:hAnsi="Noto Sans CJK TC" w:eastAsia="Noto Sans CJK TC"/>
          <w:b w:val="0"/>
          <w:i w:val="0"/>
        </w:rPr>
        <w:t>共鳴供與（+R）：取代基把孤對電子送進 π 系統。–NH₂、–OH、–OR、–O⁻、鹵素（弱）。</w:t>
      </w:r>
    </w:p>
    <w:p>
      <w:pPr>
        <w:pStyle w:val="ListBullet"/>
      </w:pPr>
      <w:r>
        <w:rPr>
          <w:rFonts w:ascii="Noto Sans CJK TC" w:hAnsi="Noto Sans CJK TC" w:eastAsia="Noto Sans CJK TC"/>
          <w:b w:val="0"/>
          <w:i w:val="0"/>
        </w:rPr>
        <w:t>共鳴求引（−R）：取代基用自己的 π 鍵（通往電負度大的原子）把電子拉出來。–CHO、–COR、–COOR、–CN、–NO₂、–SO₃H。</w:t>
      </w:r>
    </w:p>
    <w:p>
      <w:r>
        <w:rPr>
          <w:rFonts w:ascii="Noto Sans CJK TC" w:hAnsi="Noto Sans CJK TC" w:eastAsia="Noto Sans CJK TC"/>
          <w:b/>
          <w:i w:val="0"/>
        </w:rPr>
        <w:t xml:space="preserve">強弱判斷　</w:t>
      </w:r>
    </w:p>
    <w:p>
      <w:pPr>
        <w:pStyle w:val="ListBullet"/>
      </w:pPr>
      <w:r>
        <w:rPr>
          <w:rFonts w:ascii="Noto Sans CJK TC" w:hAnsi="Noto Sans CJK TC" w:eastAsia="Noto Sans CJK TC"/>
          <w:b w:val="0"/>
          <w:i w:val="0"/>
        </w:rPr>
        <w:t>電負度越低越願意給出孤對電子：N &gt; O &gt; 鹵素。所以 –NH₂ 共鳴供與最強。</w:t>
      </w:r>
    </w:p>
    <w:p>
      <w:pPr>
        <w:pStyle w:val="ListBullet"/>
      </w:pPr>
      <w:r>
        <w:rPr>
          <w:rFonts w:ascii="Noto Sans CJK TC" w:hAnsi="Noto Sans CJK TC" w:eastAsia="Noto Sans CJK TC"/>
          <w:b w:val="0"/>
          <w:i w:val="0"/>
        </w:rPr>
        <w:t>帶負電更強：–O⁻ &gt; –OH。</w:t>
      </w:r>
    </w:p>
    <w:p>
      <w:pPr>
        <w:pStyle w:val="ListBullet"/>
      </w:pPr>
      <w:r>
        <w:rPr>
          <w:rFonts w:ascii="Noto Sans CJK TC" w:hAnsi="Noto Sans CJK TC" w:eastAsia="Noto Sans CJK TC"/>
          <w:b w:val="0"/>
          <w:i w:val="0"/>
        </w:rPr>
        <w:t>軌道大小要匹配：C 用 2p 軌道。N、O 也是 2p，重疊好；Cl 是 3p、Br 是 4p，太大，重疊差，共鳴供與很弱。</w:t>
      </w:r>
    </w:p>
    <w:p>
      <w:pPr>
        <w:pStyle w:val="ListBullet"/>
      </w:pPr>
      <w:r>
        <w:rPr>
          <w:rFonts w:ascii="Noto Sans CJK TC" w:hAnsi="Noto Sans CJK TC" w:eastAsia="Noto Sans CJK TC"/>
          <w:b w:val="0"/>
          <w:i w:val="0"/>
        </w:rPr>
        <w:t>孤對電子被別處分走就變弱：–NHCOR 的 N 孤對電子一部分流向自己的 C=O，對苯環的供與比 –NH₂ 弱。</w:t>
      </w:r>
    </w:p>
    <w:p>
      <w:r>
        <w:rPr>
          <w:rFonts w:ascii="Noto Sans CJK TC" w:hAnsi="Noto Sans CJK TC" w:eastAsia="Noto Sans CJK TC"/>
          <w:b/>
          <w:i w:val="0"/>
        </w:rPr>
        <w:t xml:space="preserve">例 1：苯酚的酸性　</w:t>
      </w:r>
      <w:r>
        <w:rPr>
          <w:rFonts w:ascii="Noto Sans CJK TC" w:hAnsi="Noto Sans CJK TC" w:eastAsia="Noto Sans CJK TC"/>
          <w:b w:val="0"/>
          <w:i w:val="0"/>
        </w:rPr>
        <w:t>乙醇 pKa 約 16，苯酚約 10。苯氧離子的負電荷可以共鳴分散到苯環的 o、p 位，陰離子穩定。對硝基苯酚（約 7.2）再加上 NO₂ 的共鳴求引，酸性更強。</w:t>
      </w:r>
    </w:p>
    <w:p>
      <w:r>
        <w:rPr>
          <w:rFonts w:ascii="Noto Sans CJK TC" w:hAnsi="Noto Sans CJK TC" w:eastAsia="Noto Sans CJK TC"/>
          <w:b/>
          <w:i w:val="0"/>
        </w:rPr>
        <w:t xml:space="preserve">例 2：苯胺的鹼性　</w:t>
      </w:r>
      <w:r>
        <w:rPr>
          <w:rFonts w:ascii="Noto Sans CJK TC" w:hAnsi="Noto Sans CJK TC" w:eastAsia="Noto Sans CJK TC"/>
          <w:b w:val="0"/>
          <w:i w:val="0"/>
        </w:rPr>
        <w:t>甲胺共軛酸 pKa 約 10.6，苯胺約 4.6。苯胺 N 的孤對電子流入苯環，接受 H⁺ 的能力下降，鹼性變弱。</w:t>
      </w:r>
    </w:p>
    <w:p>
      <w:r>
        <w:rPr>
          <w:rFonts w:ascii="Noto Sans CJK TC" w:hAnsi="Noto Sans CJK TC" w:eastAsia="Noto Sans CJK TC"/>
          <w:b/>
          <w:i w:val="0"/>
        </w:rPr>
        <w:t xml:space="preserve">例 3：醯胺不鹼性也不太活潑　</w:t>
      </w:r>
      <w:r>
        <w:rPr>
          <w:rFonts w:ascii="Noto Sans CJK TC" w:hAnsi="Noto Sans CJK TC" w:eastAsia="Noto Sans CJK TC"/>
          <w:b w:val="0"/>
          <w:i w:val="0"/>
        </w:rPr>
        <w:t>醯胺 N 的孤對電子流向 C=O：N 幾乎不鹼性；羰基碳被填回電子，最不容易被攻擊。</w:t>
      </w:r>
    </w:p>
    <w:p>
      <w:r>
        <w:rPr>
          <w:rFonts w:ascii="Noto Sans CJK TC" w:hAnsi="Noto Sans CJK TC" w:eastAsia="Noto Sans CJK TC"/>
          <w:b/>
          <w:i w:val="0"/>
          <w:sz w:val="28"/>
        </w:rPr>
        <w:t>3. 誘起與共鳴方向相反時</w:t>
      </w:r>
    </w:p>
    <w:p>
      <w:r>
        <w:rPr>
          <w:rFonts w:ascii="Noto Sans CJK TC" w:hAnsi="Noto Sans CJK TC" w:eastAsia="Noto Sans CJK TC"/>
          <w:b/>
          <w:i w:val="0"/>
        </w:rPr>
        <w:t xml:space="preserve">原則　</w:t>
      </w:r>
      <w:r>
        <w:rPr>
          <w:rFonts w:ascii="Noto Sans CJK TC" w:hAnsi="Noto Sans CJK TC" w:eastAsia="Noto Sans CJK TC"/>
          <w:b w:val="0"/>
          <w:i w:val="0"/>
        </w:rPr>
        <w:t>直接相連的情況下，通常共鳴勝出。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取代基</w:t>
            </w:r>
          </w:p>
        </w:tc>
        <w:tc>
          <w:tcPr>
            <w:tcW w:type="dxa" w:w="2160"/>
          </w:tcPr>
          <w:p>
            <w:r/>
            <w:r>
              <w:rPr>
                <w:rFonts w:ascii="Noto Sans CJK TC" w:hAnsi="Noto Sans CJK TC" w:eastAsia="Noto Sans CJK TC"/>
                <w:b/>
                <w:i w:val="0"/>
                <w:sz w:val="19"/>
              </w:rPr>
              <w:t>誘起</w:t>
            </w:r>
          </w:p>
        </w:tc>
        <w:tc>
          <w:tcPr>
            <w:tcW w:type="dxa" w:w="2160"/>
          </w:tcPr>
          <w:p>
            <w:r/>
            <w:r>
              <w:rPr>
                <w:rFonts w:ascii="Noto Sans CJK TC" w:hAnsi="Noto Sans CJK TC" w:eastAsia="Noto Sans CJK TC"/>
                <w:b/>
                <w:i w:val="0"/>
                <w:sz w:val="19"/>
              </w:rPr>
              <w:t>共鳴</w:t>
            </w:r>
          </w:p>
        </w:tc>
        <w:tc>
          <w:tcPr>
            <w:tcW w:type="dxa" w:w="2160"/>
          </w:tcPr>
          <w:p>
            <w:r/>
            <w:r>
              <w:rPr>
                <w:rFonts w:ascii="Noto Sans CJK TC" w:hAnsi="Noto Sans CJK TC" w:eastAsia="Noto Sans CJK TC"/>
                <w:b/>
                <w:i w:val="0"/>
                <w:sz w:val="19"/>
              </w:rPr>
              <w:t>結果</w:t>
            </w:r>
          </w:p>
        </w:tc>
      </w:tr>
      <w:tr>
        <w:tc>
          <w:tcPr>
            <w:tcW w:type="dxa" w:w="2160"/>
          </w:tcPr>
          <w:p>
            <w:r/>
            <w:r>
              <w:rPr>
                <w:rFonts w:ascii="Noto Sans CJK TC" w:hAnsi="Noto Sans CJK TC" w:eastAsia="Noto Sans CJK TC"/>
                <w:b w:val="0"/>
                <w:i w:val="0"/>
                <w:sz w:val="19"/>
              </w:rPr>
              <w:t>–OH, –OR</w:t>
            </w:r>
          </w:p>
        </w:tc>
        <w:tc>
          <w:tcPr>
            <w:tcW w:type="dxa" w:w="2160"/>
          </w:tcPr>
          <w:p>
            <w:r/>
            <w:r>
              <w:rPr>
                <w:rFonts w:ascii="Noto Sans CJK TC" w:hAnsi="Noto Sans CJK TC" w:eastAsia="Noto Sans CJK TC"/>
                <w:b w:val="0"/>
                <w:i w:val="0"/>
                <w:sz w:val="19"/>
              </w:rPr>
              <w:t>吸</w:t>
            </w:r>
          </w:p>
        </w:tc>
        <w:tc>
          <w:tcPr>
            <w:tcW w:type="dxa" w:w="2160"/>
          </w:tcPr>
          <w:p>
            <w:r/>
            <w:r>
              <w:rPr>
                <w:rFonts w:ascii="Noto Sans CJK TC" w:hAnsi="Noto Sans CJK TC" w:eastAsia="Noto Sans CJK TC"/>
                <w:b w:val="0"/>
                <w:i w:val="0"/>
                <w:sz w:val="19"/>
              </w:rPr>
              <w:t>供（強）</w:t>
            </w:r>
          </w:p>
        </w:tc>
        <w:tc>
          <w:tcPr>
            <w:tcW w:type="dxa" w:w="2160"/>
          </w:tcPr>
          <w:p>
            <w:r/>
            <w:r>
              <w:rPr>
                <w:rFonts w:ascii="Noto Sans CJK TC" w:hAnsi="Noto Sans CJK TC" w:eastAsia="Noto Sans CJK TC"/>
                <w:b w:val="0"/>
                <w:i w:val="0"/>
                <w:sz w:val="19"/>
              </w:rPr>
              <w:t>共鳴勝 → 整體推電子</w:t>
            </w:r>
          </w:p>
        </w:tc>
      </w:tr>
      <w:tr>
        <w:tc>
          <w:tcPr>
            <w:tcW w:type="dxa" w:w="2160"/>
          </w:tcPr>
          <w:p>
            <w:r/>
            <w:r>
              <w:rPr>
                <w:rFonts w:ascii="Noto Sans CJK TC" w:hAnsi="Noto Sans CJK TC" w:eastAsia="Noto Sans CJK TC"/>
                <w:b w:val="0"/>
                <w:i w:val="0"/>
                <w:sz w:val="19"/>
              </w:rPr>
              <w:t>–NH₂, –NR₂</w:t>
            </w:r>
          </w:p>
        </w:tc>
        <w:tc>
          <w:tcPr>
            <w:tcW w:type="dxa" w:w="2160"/>
          </w:tcPr>
          <w:p>
            <w:r/>
            <w:r>
              <w:rPr>
                <w:rFonts w:ascii="Noto Sans CJK TC" w:hAnsi="Noto Sans CJK TC" w:eastAsia="Noto Sans CJK TC"/>
                <w:b w:val="0"/>
                <w:i w:val="0"/>
                <w:sz w:val="19"/>
              </w:rPr>
              <w:t>吸</w:t>
            </w:r>
          </w:p>
        </w:tc>
        <w:tc>
          <w:tcPr>
            <w:tcW w:type="dxa" w:w="2160"/>
          </w:tcPr>
          <w:p>
            <w:r/>
            <w:r>
              <w:rPr>
                <w:rFonts w:ascii="Noto Sans CJK TC" w:hAnsi="Noto Sans CJK TC" w:eastAsia="Noto Sans CJK TC"/>
                <w:b w:val="0"/>
                <w:i w:val="0"/>
                <w:sz w:val="19"/>
              </w:rPr>
              <w:t>供（強）</w:t>
            </w:r>
          </w:p>
        </w:tc>
        <w:tc>
          <w:tcPr>
            <w:tcW w:type="dxa" w:w="2160"/>
          </w:tcPr>
          <w:p>
            <w:r/>
            <w:r>
              <w:rPr>
                <w:rFonts w:ascii="Noto Sans CJK TC" w:hAnsi="Noto Sans CJK TC" w:eastAsia="Noto Sans CJK TC"/>
                <w:b w:val="0"/>
                <w:i w:val="0"/>
                <w:sz w:val="19"/>
              </w:rPr>
              <w:t>共鳴勝 → 整體推電子</w:t>
            </w:r>
          </w:p>
        </w:tc>
      </w:tr>
      <w:tr>
        <w:tc>
          <w:tcPr>
            <w:tcW w:type="dxa" w:w="2160"/>
          </w:tcPr>
          <w:p>
            <w:r/>
            <w:r>
              <w:rPr>
                <w:rFonts w:ascii="Noto Sans CJK TC" w:hAnsi="Noto Sans CJK TC" w:eastAsia="Noto Sans CJK TC"/>
                <w:b w:val="0"/>
                <w:i w:val="0"/>
                <w:sz w:val="19"/>
              </w:rPr>
              <w:t>–F, –Cl, –Br, –I</w:t>
            </w:r>
          </w:p>
        </w:tc>
        <w:tc>
          <w:tcPr>
            <w:tcW w:type="dxa" w:w="2160"/>
          </w:tcPr>
          <w:p>
            <w:r/>
            <w:r>
              <w:rPr>
                <w:rFonts w:ascii="Noto Sans CJK TC" w:hAnsi="Noto Sans CJK TC" w:eastAsia="Noto Sans CJK TC"/>
                <w:b w:val="0"/>
                <w:i w:val="0"/>
                <w:sz w:val="19"/>
              </w:rPr>
              <w:t>吸（強）</w:t>
            </w:r>
          </w:p>
        </w:tc>
        <w:tc>
          <w:tcPr>
            <w:tcW w:type="dxa" w:w="2160"/>
          </w:tcPr>
          <w:p>
            <w:r/>
            <w:r>
              <w:rPr>
                <w:rFonts w:ascii="Noto Sans CJK TC" w:hAnsi="Noto Sans CJK TC" w:eastAsia="Noto Sans CJK TC"/>
                <w:b w:val="0"/>
                <w:i w:val="0"/>
                <w:sz w:val="19"/>
              </w:rPr>
              <w:t>供（弱）</w:t>
            </w:r>
          </w:p>
        </w:tc>
        <w:tc>
          <w:tcPr>
            <w:tcW w:type="dxa" w:w="2160"/>
          </w:tcPr>
          <w:p>
            <w:r/>
            <w:r>
              <w:rPr>
                <w:rFonts w:ascii="Noto Sans CJK TC" w:hAnsi="Noto Sans CJK TC" w:eastAsia="Noto Sans CJK TC"/>
                <w:b w:val="0"/>
                <w:i w:val="0"/>
                <w:sz w:val="19"/>
              </w:rPr>
              <w:t>唯一例外：反應性由誘起決定（不活化）；位置由共鳴決定（o,p 定位）</w:t>
            </w:r>
          </w:p>
        </w:tc>
      </w:tr>
    </w:tbl>
    <w:p/>
    <w:p>
      <w:r>
        <w:rPr>
          <w:rFonts w:ascii="Noto Sans CJK TC" w:hAnsi="Noto Sans CJK TC" w:eastAsia="Noto Sans CJK TC"/>
          <w:b/>
          <w:i w:val="0"/>
        </w:rPr>
        <w:t xml:space="preserve">鹵素例外的理由　</w:t>
      </w:r>
      <w:r>
        <w:rPr>
          <w:rFonts w:ascii="Noto Sans CJK TC" w:hAnsi="Noto Sans CJK TC" w:eastAsia="Noto Sans CJK TC"/>
          <w:b w:val="0"/>
          <w:i w:val="0"/>
        </w:rPr>
        <w:t>鹵素電負度大，誘起吸電子強；但 3p、4p 軌道與 C 的 2p 重疊差（F 是 2p 但電負度極大，不願給出），共鳴供與弱。結果苯環整體變缺電子（反應變慢），但能接受攻擊的位置仍是共鳴給電子的 o、p 位。</w:t>
      </w:r>
    </w:p>
    <w:p>
      <w:r>
        <w:rPr>
          <w:rFonts w:ascii="Noto Sans CJK TC" w:hAnsi="Noto Sans CJK TC" w:eastAsia="Noto Sans CJK TC"/>
          <w:b/>
          <w:i w:val="0"/>
          <w:sz w:val="28"/>
        </w:rPr>
        <w:t>4. 脫離基能力（脱離基，leaving group）</w:t>
      </w:r>
    </w:p>
    <w:p>
      <w:r>
        <w:rPr>
          <w:rFonts w:ascii="Noto Sans CJK TC" w:hAnsi="Noto Sans CJK TC" w:eastAsia="Noto Sans CJK TC"/>
          <w:b/>
          <w:i w:val="0"/>
        </w:rPr>
        <w:t xml:space="preserve">機制　</w:t>
      </w:r>
      <w:r>
        <w:rPr>
          <w:rFonts w:ascii="Noto Sans CJK TC" w:hAnsi="Noto Sans CJK TC" w:eastAsia="Noto Sans CJK TC"/>
          <w:b w:val="0"/>
          <w:i w:val="0"/>
        </w:rPr>
        <w:t>C–X 鍵斷裂時，電子對跟著 X 走。X 帶著多出來的電子後越穩定，就越容易離開。</w:t>
      </w:r>
    </w:p>
    <w:p>
      <w:r>
        <w:rPr>
          <w:rFonts w:ascii="Noto Sans CJK TC" w:hAnsi="Noto Sans CJK TC" w:eastAsia="Noto Sans CJK TC"/>
          <w:b/>
          <w:i w:val="0"/>
        </w:rPr>
        <w:t xml:space="preserve">判斷規則　</w:t>
      </w:r>
      <w:r>
        <w:rPr>
          <w:rFonts w:ascii="Noto Sans CJK TC" w:hAnsi="Noto Sans CJK TC" w:eastAsia="Noto Sans CJK TC"/>
          <w:b w:val="0"/>
          <w:i w:val="0"/>
        </w:rPr>
        <w:t>脫離基越是「弱鹼」越好走 ⇔ 它的共軛酸越強（pKa 越小）越好走。</w:t>
      </w:r>
    </w:p>
    <w:p>
      <w:r>
        <w:rPr>
          <w:rFonts w:ascii="Noto Sans CJK TC" w:hAnsi="Noto Sans CJK TC" w:eastAsia="Noto Sans CJK TC"/>
          <w:b/>
          <w:i w:val="0"/>
        </w:rPr>
        <w:t xml:space="preserve">為何成立　</w:t>
      </w:r>
      <w:r>
        <w:rPr>
          <w:rFonts w:ascii="Noto Sans CJK TC" w:hAnsi="Noto Sans CJK TC" w:eastAsia="Noto Sans CJK TC"/>
          <w:b w:val="0"/>
          <w:i w:val="0"/>
        </w:rPr>
        <w:t>強酸 HX 很容易放出 H⁺，表示 X⁻ 很樂意自己帶著電子對，也就是 X⁻ 穩定。穩定的陰離子 = 好的脫離基。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脫離基</w:t>
            </w:r>
          </w:p>
        </w:tc>
        <w:tc>
          <w:tcPr>
            <w:tcW w:type="dxa" w:w="2160"/>
          </w:tcPr>
          <w:p>
            <w:r/>
            <w:r>
              <w:rPr>
                <w:rFonts w:ascii="Noto Sans CJK TC" w:hAnsi="Noto Sans CJK TC" w:eastAsia="Noto Sans CJK TC"/>
                <w:b/>
                <w:i w:val="0"/>
                <w:sz w:val="19"/>
              </w:rPr>
              <w:t>共軛酸</w:t>
            </w:r>
          </w:p>
        </w:tc>
        <w:tc>
          <w:tcPr>
            <w:tcW w:type="dxa" w:w="2160"/>
          </w:tcPr>
          <w:p>
            <w:r/>
            <w:r>
              <w:rPr>
                <w:rFonts w:ascii="Noto Sans CJK TC" w:hAnsi="Noto Sans CJK TC" w:eastAsia="Noto Sans CJK TC"/>
                <w:b/>
                <w:i w:val="0"/>
                <w:sz w:val="19"/>
              </w:rPr>
              <w:t>pKa（約）</w:t>
            </w:r>
          </w:p>
        </w:tc>
        <w:tc>
          <w:tcPr>
            <w:tcW w:type="dxa" w:w="2160"/>
          </w:tcPr>
          <w:p>
            <w:r/>
            <w:r>
              <w:rPr>
                <w:rFonts w:ascii="Noto Sans CJK TC" w:hAnsi="Noto Sans CJK TC" w:eastAsia="Noto Sans CJK TC"/>
                <w:b/>
                <w:i w:val="0"/>
                <w:sz w:val="19"/>
              </w:rPr>
              <w:t>評價</w:t>
            </w:r>
          </w:p>
        </w:tc>
      </w:tr>
      <w:tr>
        <w:tc>
          <w:tcPr>
            <w:tcW w:type="dxa" w:w="2160"/>
          </w:tcPr>
          <w:p>
            <w:r/>
            <w:r>
              <w:rPr>
                <w:rFonts w:ascii="Noto Sans CJK TC" w:hAnsi="Noto Sans CJK TC" w:eastAsia="Noto Sans CJK TC"/>
                <w:b w:val="0"/>
                <w:i w:val="0"/>
                <w:sz w:val="19"/>
              </w:rPr>
              <w:t>TfO⁻</w:t>
            </w:r>
          </w:p>
        </w:tc>
        <w:tc>
          <w:tcPr>
            <w:tcW w:type="dxa" w:w="2160"/>
          </w:tcPr>
          <w:p>
            <w:r/>
            <w:r>
              <w:rPr>
                <w:rFonts w:ascii="Noto Sans CJK TC" w:hAnsi="Noto Sans CJK TC" w:eastAsia="Noto Sans CJK TC"/>
                <w:b w:val="0"/>
                <w:i w:val="0"/>
                <w:sz w:val="19"/>
              </w:rPr>
              <w:t>TfOH</w:t>
            </w:r>
          </w:p>
        </w:tc>
        <w:tc>
          <w:tcPr>
            <w:tcW w:type="dxa" w:w="2160"/>
          </w:tcPr>
          <w:p>
            <w:r/>
            <w:r>
              <w:rPr>
                <w:rFonts w:ascii="Noto Sans CJK TC" w:hAnsi="Noto Sans CJK TC" w:eastAsia="Noto Sans CJK TC"/>
                <w:b w:val="0"/>
                <w:i w:val="0"/>
                <w:sz w:val="19"/>
              </w:rPr>
              <w:t>−14</w:t>
            </w:r>
          </w:p>
        </w:tc>
        <w:tc>
          <w:tcPr>
            <w:tcW w:type="dxa" w:w="2160"/>
          </w:tcPr>
          <w:p>
            <w:r/>
            <w:r>
              <w:rPr>
                <w:rFonts w:ascii="Noto Sans CJK TC" w:hAnsi="Noto Sans CJK TC" w:eastAsia="Noto Sans CJK TC"/>
                <w:b w:val="0"/>
                <w:i w:val="0"/>
                <w:sz w:val="19"/>
              </w:rPr>
              <w:t>極優</w:t>
            </w:r>
          </w:p>
        </w:tc>
      </w:tr>
      <w:tr>
        <w:tc>
          <w:tcPr>
            <w:tcW w:type="dxa" w:w="2160"/>
          </w:tcPr>
          <w:p>
            <w:r/>
            <w:r>
              <w:rPr>
                <w:rFonts w:ascii="Noto Sans CJK TC" w:hAnsi="Noto Sans CJK TC" w:eastAsia="Noto Sans CJK TC"/>
                <w:b w:val="0"/>
                <w:i w:val="0"/>
                <w:sz w:val="19"/>
              </w:rPr>
              <w:t>I⁻</w:t>
            </w:r>
          </w:p>
        </w:tc>
        <w:tc>
          <w:tcPr>
            <w:tcW w:type="dxa" w:w="2160"/>
          </w:tcPr>
          <w:p>
            <w:r/>
            <w:r>
              <w:rPr>
                <w:rFonts w:ascii="Noto Sans CJK TC" w:hAnsi="Noto Sans CJK TC" w:eastAsia="Noto Sans CJK TC"/>
                <w:b w:val="0"/>
                <w:i w:val="0"/>
                <w:sz w:val="19"/>
              </w:rPr>
              <w:t>HI</w:t>
            </w:r>
          </w:p>
        </w:tc>
        <w:tc>
          <w:tcPr>
            <w:tcW w:type="dxa" w:w="2160"/>
          </w:tcPr>
          <w:p>
            <w:r/>
            <w:r>
              <w:rPr>
                <w:rFonts w:ascii="Noto Sans CJK TC" w:hAnsi="Noto Sans CJK TC" w:eastAsia="Noto Sans CJK TC"/>
                <w:b w:val="0"/>
                <w:i w:val="0"/>
                <w:sz w:val="19"/>
              </w:rPr>
              <w:t>−10</w:t>
            </w:r>
          </w:p>
        </w:tc>
        <w:tc>
          <w:tcPr>
            <w:tcW w:type="dxa" w:w="2160"/>
          </w:tcPr>
          <w:p>
            <w:r/>
            <w:r>
              <w:rPr>
                <w:rFonts w:ascii="Noto Sans CJK TC" w:hAnsi="Noto Sans CJK TC" w:eastAsia="Noto Sans CJK TC"/>
                <w:b w:val="0"/>
                <w:i w:val="0"/>
                <w:sz w:val="19"/>
              </w:rPr>
              <w:t>優</w:t>
            </w:r>
          </w:p>
        </w:tc>
      </w:tr>
      <w:tr>
        <w:tc>
          <w:tcPr>
            <w:tcW w:type="dxa" w:w="2160"/>
          </w:tcPr>
          <w:p>
            <w:r/>
            <w:r>
              <w:rPr>
                <w:rFonts w:ascii="Noto Sans CJK TC" w:hAnsi="Noto Sans CJK TC" w:eastAsia="Noto Sans CJK TC"/>
                <w:b w:val="0"/>
                <w:i w:val="0"/>
                <w:sz w:val="19"/>
              </w:rPr>
              <w:t>Br⁻</w:t>
            </w:r>
          </w:p>
        </w:tc>
        <w:tc>
          <w:tcPr>
            <w:tcW w:type="dxa" w:w="2160"/>
          </w:tcPr>
          <w:p>
            <w:r/>
            <w:r>
              <w:rPr>
                <w:rFonts w:ascii="Noto Sans CJK TC" w:hAnsi="Noto Sans CJK TC" w:eastAsia="Noto Sans CJK TC"/>
                <w:b w:val="0"/>
                <w:i w:val="0"/>
                <w:sz w:val="19"/>
              </w:rPr>
              <w:t>HBr</w:t>
            </w:r>
          </w:p>
        </w:tc>
        <w:tc>
          <w:tcPr>
            <w:tcW w:type="dxa" w:w="2160"/>
          </w:tcPr>
          <w:p>
            <w:r/>
            <w:r>
              <w:rPr>
                <w:rFonts w:ascii="Noto Sans CJK TC" w:hAnsi="Noto Sans CJK TC" w:eastAsia="Noto Sans CJK TC"/>
                <w:b w:val="0"/>
                <w:i w:val="0"/>
                <w:sz w:val="19"/>
              </w:rPr>
              <w:t>−9</w:t>
            </w:r>
          </w:p>
        </w:tc>
        <w:tc>
          <w:tcPr>
            <w:tcW w:type="dxa" w:w="2160"/>
          </w:tcPr>
          <w:p>
            <w:r/>
            <w:r>
              <w:rPr>
                <w:rFonts w:ascii="Noto Sans CJK TC" w:hAnsi="Noto Sans CJK TC" w:eastAsia="Noto Sans CJK TC"/>
                <w:b w:val="0"/>
                <w:i w:val="0"/>
                <w:sz w:val="19"/>
              </w:rPr>
              <w:t>優</w:t>
            </w:r>
          </w:p>
        </w:tc>
      </w:tr>
      <w:tr>
        <w:tc>
          <w:tcPr>
            <w:tcW w:type="dxa" w:w="2160"/>
          </w:tcPr>
          <w:p>
            <w:r/>
            <w:r>
              <w:rPr>
                <w:rFonts w:ascii="Noto Sans CJK TC" w:hAnsi="Noto Sans CJK TC" w:eastAsia="Noto Sans CJK TC"/>
                <w:b w:val="0"/>
                <w:i w:val="0"/>
                <w:sz w:val="19"/>
              </w:rPr>
              <w:t>Cl⁻</w:t>
            </w:r>
          </w:p>
        </w:tc>
        <w:tc>
          <w:tcPr>
            <w:tcW w:type="dxa" w:w="2160"/>
          </w:tcPr>
          <w:p>
            <w:r/>
            <w:r>
              <w:rPr>
                <w:rFonts w:ascii="Noto Sans CJK TC" w:hAnsi="Noto Sans CJK TC" w:eastAsia="Noto Sans CJK TC"/>
                <w:b w:val="0"/>
                <w:i w:val="0"/>
                <w:sz w:val="19"/>
              </w:rPr>
              <w:t>HCl</w:t>
            </w:r>
          </w:p>
        </w:tc>
        <w:tc>
          <w:tcPr>
            <w:tcW w:type="dxa" w:w="2160"/>
          </w:tcPr>
          <w:p>
            <w:r/>
            <w:r>
              <w:rPr>
                <w:rFonts w:ascii="Noto Sans CJK TC" w:hAnsi="Noto Sans CJK TC" w:eastAsia="Noto Sans CJK TC"/>
                <w:b w:val="0"/>
                <w:i w:val="0"/>
                <w:sz w:val="19"/>
              </w:rPr>
              <w:t>−7</w:t>
            </w:r>
          </w:p>
        </w:tc>
        <w:tc>
          <w:tcPr>
            <w:tcW w:type="dxa" w:w="2160"/>
          </w:tcPr>
          <w:p>
            <w:r/>
            <w:r>
              <w:rPr>
                <w:rFonts w:ascii="Noto Sans CJK TC" w:hAnsi="Noto Sans CJK TC" w:eastAsia="Noto Sans CJK TC"/>
                <w:b w:val="0"/>
                <w:i w:val="0"/>
                <w:sz w:val="19"/>
              </w:rPr>
              <w:t>良</w:t>
            </w:r>
          </w:p>
        </w:tc>
      </w:tr>
      <w:tr>
        <w:tc>
          <w:tcPr>
            <w:tcW w:type="dxa" w:w="2160"/>
          </w:tcPr>
          <w:p>
            <w:r/>
            <w:r>
              <w:rPr>
                <w:rFonts w:ascii="Noto Sans CJK TC" w:hAnsi="Noto Sans CJK TC" w:eastAsia="Noto Sans CJK TC"/>
                <w:b w:val="0"/>
                <w:i w:val="0"/>
                <w:sz w:val="19"/>
              </w:rPr>
              <w:t>TsO⁻</w:t>
            </w:r>
          </w:p>
        </w:tc>
        <w:tc>
          <w:tcPr>
            <w:tcW w:type="dxa" w:w="2160"/>
          </w:tcPr>
          <w:p>
            <w:r/>
            <w:r>
              <w:rPr>
                <w:rFonts w:ascii="Noto Sans CJK TC" w:hAnsi="Noto Sans CJK TC" w:eastAsia="Noto Sans CJK TC"/>
                <w:b w:val="0"/>
                <w:i w:val="0"/>
                <w:sz w:val="19"/>
              </w:rPr>
              <w:t>TsOH</w:t>
            </w:r>
          </w:p>
        </w:tc>
        <w:tc>
          <w:tcPr>
            <w:tcW w:type="dxa" w:w="2160"/>
          </w:tcPr>
          <w:p>
            <w:r/>
            <w:r>
              <w:rPr>
                <w:rFonts w:ascii="Noto Sans CJK TC" w:hAnsi="Noto Sans CJK TC" w:eastAsia="Noto Sans CJK TC"/>
                <w:b w:val="0"/>
                <w:i w:val="0"/>
                <w:sz w:val="19"/>
              </w:rPr>
              <w:t>−3</w:t>
            </w:r>
          </w:p>
        </w:tc>
        <w:tc>
          <w:tcPr>
            <w:tcW w:type="dxa" w:w="2160"/>
          </w:tcPr>
          <w:p>
            <w:r/>
            <w:r>
              <w:rPr>
                <w:rFonts w:ascii="Noto Sans CJK TC" w:hAnsi="Noto Sans CJK TC" w:eastAsia="Noto Sans CJK TC"/>
                <w:b w:val="0"/>
                <w:i w:val="0"/>
                <w:sz w:val="19"/>
              </w:rPr>
              <w:t>優（實際比 Cl⁻ 好）</w:t>
            </w:r>
          </w:p>
        </w:tc>
      </w:tr>
      <w:tr>
        <w:tc>
          <w:tcPr>
            <w:tcW w:type="dxa" w:w="2160"/>
          </w:tcPr>
          <w:p>
            <w:r/>
            <w:r>
              <w:rPr>
                <w:rFonts w:ascii="Noto Sans CJK TC" w:hAnsi="Noto Sans CJK TC" w:eastAsia="Noto Sans CJK TC"/>
                <w:b w:val="0"/>
                <w:i w:val="0"/>
                <w:sz w:val="19"/>
              </w:rPr>
              <w:t>H₂O（來自 –OH₂⁺）</w:t>
            </w:r>
          </w:p>
        </w:tc>
        <w:tc>
          <w:tcPr>
            <w:tcW w:type="dxa" w:w="2160"/>
          </w:tcPr>
          <w:p>
            <w:r/>
            <w:r>
              <w:rPr>
                <w:rFonts w:ascii="Noto Sans CJK TC" w:hAnsi="Noto Sans CJK TC" w:eastAsia="Noto Sans CJK TC"/>
                <w:b w:val="0"/>
                <w:i w:val="0"/>
                <w:sz w:val="19"/>
              </w:rPr>
              <w:t>H₃O⁺</w:t>
            </w:r>
          </w:p>
        </w:tc>
        <w:tc>
          <w:tcPr>
            <w:tcW w:type="dxa" w:w="2160"/>
          </w:tcPr>
          <w:p>
            <w:r/>
            <w:r>
              <w:rPr>
                <w:rFonts w:ascii="Noto Sans CJK TC" w:hAnsi="Noto Sans CJK TC" w:eastAsia="Noto Sans CJK TC"/>
                <w:b w:val="0"/>
                <w:i w:val="0"/>
                <w:sz w:val="19"/>
              </w:rPr>
              <w:t>−1.7</w:t>
            </w:r>
          </w:p>
        </w:tc>
        <w:tc>
          <w:tcPr>
            <w:tcW w:type="dxa" w:w="2160"/>
          </w:tcPr>
          <w:p>
            <w:r/>
            <w:r>
              <w:rPr>
                <w:rFonts w:ascii="Noto Sans CJK TC" w:hAnsi="Noto Sans CJK TC" w:eastAsia="Noto Sans CJK TC"/>
                <w:b w:val="0"/>
                <w:i w:val="0"/>
                <w:sz w:val="19"/>
              </w:rPr>
              <w:t>良</w:t>
            </w:r>
          </w:p>
        </w:tc>
      </w:tr>
      <w:tr>
        <w:tc>
          <w:tcPr>
            <w:tcW w:type="dxa" w:w="2160"/>
          </w:tcPr>
          <w:p>
            <w:r/>
            <w:r>
              <w:rPr>
                <w:rFonts w:ascii="Noto Sans CJK TC" w:hAnsi="Noto Sans CJK TC" w:eastAsia="Noto Sans CJK TC"/>
                <w:b w:val="0"/>
                <w:i w:val="0"/>
                <w:sz w:val="19"/>
              </w:rPr>
              <w:t>RCOO⁻</w:t>
            </w:r>
          </w:p>
        </w:tc>
        <w:tc>
          <w:tcPr>
            <w:tcW w:type="dxa" w:w="2160"/>
          </w:tcPr>
          <w:p>
            <w:r/>
            <w:r>
              <w:rPr>
                <w:rFonts w:ascii="Noto Sans CJK TC" w:hAnsi="Noto Sans CJK TC" w:eastAsia="Noto Sans CJK TC"/>
                <w:b w:val="0"/>
                <w:i w:val="0"/>
                <w:sz w:val="19"/>
              </w:rPr>
              <w:t>RCOOH</w:t>
            </w:r>
          </w:p>
        </w:tc>
        <w:tc>
          <w:tcPr>
            <w:tcW w:type="dxa" w:w="2160"/>
          </w:tcPr>
          <w:p>
            <w:r/>
            <w:r>
              <w:rPr>
                <w:rFonts w:ascii="Noto Sans CJK TC" w:hAnsi="Noto Sans CJK TC" w:eastAsia="Noto Sans CJK TC"/>
                <w:b w:val="0"/>
                <w:i w:val="0"/>
                <w:sz w:val="19"/>
              </w:rPr>
              <w:t>4–5</w:t>
            </w:r>
          </w:p>
        </w:tc>
        <w:tc>
          <w:tcPr>
            <w:tcW w:type="dxa" w:w="2160"/>
          </w:tcPr>
          <w:p>
            <w:r/>
            <w:r>
              <w:rPr>
                <w:rFonts w:ascii="Noto Sans CJK TC" w:hAnsi="Noto Sans CJK TC" w:eastAsia="Noto Sans CJK TC"/>
                <w:b w:val="0"/>
                <w:i w:val="0"/>
                <w:sz w:val="19"/>
              </w:rPr>
              <w:t>中</w:t>
            </w:r>
          </w:p>
        </w:tc>
      </w:tr>
      <w:tr>
        <w:tc>
          <w:tcPr>
            <w:tcW w:type="dxa" w:w="2160"/>
          </w:tcPr>
          <w:p>
            <w:r/>
            <w:r>
              <w:rPr>
                <w:rFonts w:ascii="Noto Sans CJK TC" w:hAnsi="Noto Sans CJK TC" w:eastAsia="Noto Sans CJK TC"/>
                <w:b w:val="0"/>
                <w:i w:val="0"/>
                <w:sz w:val="19"/>
              </w:rPr>
              <w:t>F⁻</w:t>
            </w:r>
          </w:p>
        </w:tc>
        <w:tc>
          <w:tcPr>
            <w:tcW w:type="dxa" w:w="2160"/>
          </w:tcPr>
          <w:p>
            <w:r/>
            <w:r>
              <w:rPr>
                <w:rFonts w:ascii="Noto Sans CJK TC" w:hAnsi="Noto Sans CJK TC" w:eastAsia="Noto Sans CJK TC"/>
                <w:b w:val="0"/>
                <w:i w:val="0"/>
                <w:sz w:val="19"/>
              </w:rPr>
              <w:t>HF</w:t>
            </w:r>
          </w:p>
        </w:tc>
        <w:tc>
          <w:tcPr>
            <w:tcW w:type="dxa" w:w="2160"/>
          </w:tcPr>
          <w:p>
            <w:r/>
            <w:r>
              <w:rPr>
                <w:rFonts w:ascii="Noto Sans CJK TC" w:hAnsi="Noto Sans CJK TC" w:eastAsia="Noto Sans CJK TC"/>
                <w:b w:val="0"/>
                <w:i w:val="0"/>
                <w:sz w:val="19"/>
              </w:rPr>
              <w:t>3.2</w:t>
            </w:r>
          </w:p>
        </w:tc>
        <w:tc>
          <w:tcPr>
            <w:tcW w:type="dxa" w:w="2160"/>
          </w:tcPr>
          <w:p>
            <w:r/>
            <w:r>
              <w:rPr>
                <w:rFonts w:ascii="Noto Sans CJK TC" w:hAnsi="Noto Sans CJK TC" w:eastAsia="Noto Sans CJK TC"/>
                <w:b w:val="0"/>
                <w:i w:val="0"/>
                <w:sz w:val="19"/>
              </w:rPr>
              <w:t>差（C–F 鍵極強，例外）</w:t>
            </w:r>
          </w:p>
        </w:tc>
      </w:tr>
      <w:tr>
        <w:tc>
          <w:tcPr>
            <w:tcW w:type="dxa" w:w="2160"/>
          </w:tcPr>
          <w:p>
            <w:r/>
            <w:r>
              <w:rPr>
                <w:rFonts w:ascii="Noto Sans CJK TC" w:hAnsi="Noto Sans CJK TC" w:eastAsia="Noto Sans CJK TC"/>
                <w:b w:val="0"/>
                <w:i w:val="0"/>
                <w:sz w:val="19"/>
              </w:rPr>
              <w:t>ArO⁻</w:t>
            </w:r>
          </w:p>
        </w:tc>
        <w:tc>
          <w:tcPr>
            <w:tcW w:type="dxa" w:w="2160"/>
          </w:tcPr>
          <w:p>
            <w:r/>
            <w:r>
              <w:rPr>
                <w:rFonts w:ascii="Noto Sans CJK TC" w:hAnsi="Noto Sans CJK TC" w:eastAsia="Noto Sans CJK TC"/>
                <w:b w:val="0"/>
                <w:i w:val="0"/>
                <w:sz w:val="19"/>
              </w:rPr>
              <w:t>ArOH</w:t>
            </w:r>
          </w:p>
        </w:tc>
        <w:tc>
          <w:tcPr>
            <w:tcW w:type="dxa" w:w="2160"/>
          </w:tcPr>
          <w:p>
            <w:r/>
            <w:r>
              <w:rPr>
                <w:rFonts w:ascii="Noto Sans CJK TC" w:hAnsi="Noto Sans CJK TC" w:eastAsia="Noto Sans CJK TC"/>
                <w:b w:val="0"/>
                <w:i w:val="0"/>
                <w:sz w:val="19"/>
              </w:rPr>
              <w:t>10</w:t>
            </w:r>
          </w:p>
        </w:tc>
        <w:tc>
          <w:tcPr>
            <w:tcW w:type="dxa" w:w="2160"/>
          </w:tcPr>
          <w:p>
            <w:r/>
            <w:r>
              <w:rPr>
                <w:rFonts w:ascii="Noto Sans CJK TC" w:hAnsi="Noto Sans CJK TC" w:eastAsia="Noto Sans CJK TC"/>
                <w:b w:val="0"/>
                <w:i w:val="0"/>
                <w:sz w:val="19"/>
              </w:rPr>
              <w:t>差</w:t>
            </w:r>
          </w:p>
        </w:tc>
      </w:tr>
      <w:tr>
        <w:tc>
          <w:tcPr>
            <w:tcW w:type="dxa" w:w="2160"/>
          </w:tcPr>
          <w:p>
            <w:r/>
            <w:r>
              <w:rPr>
                <w:rFonts w:ascii="Noto Sans CJK TC" w:hAnsi="Noto Sans CJK TC" w:eastAsia="Noto Sans CJK TC"/>
                <w:b w:val="0"/>
                <w:i w:val="0"/>
                <w:sz w:val="19"/>
              </w:rPr>
              <w:t>HO⁻, RO⁻</w:t>
            </w:r>
          </w:p>
        </w:tc>
        <w:tc>
          <w:tcPr>
            <w:tcW w:type="dxa" w:w="2160"/>
          </w:tcPr>
          <w:p>
            <w:r/>
            <w:r>
              <w:rPr>
                <w:rFonts w:ascii="Noto Sans CJK TC" w:hAnsi="Noto Sans CJK TC" w:eastAsia="Noto Sans CJK TC"/>
                <w:b w:val="0"/>
                <w:i w:val="0"/>
                <w:sz w:val="19"/>
              </w:rPr>
              <w:t>H₂O, ROH</w:t>
            </w:r>
          </w:p>
        </w:tc>
        <w:tc>
          <w:tcPr>
            <w:tcW w:type="dxa" w:w="2160"/>
          </w:tcPr>
          <w:p>
            <w:r/>
            <w:r>
              <w:rPr>
                <w:rFonts w:ascii="Noto Sans CJK TC" w:hAnsi="Noto Sans CJK TC" w:eastAsia="Noto Sans CJK TC"/>
                <w:b w:val="0"/>
                <w:i w:val="0"/>
                <w:sz w:val="19"/>
              </w:rPr>
              <w:t>16</w:t>
            </w:r>
          </w:p>
        </w:tc>
        <w:tc>
          <w:tcPr>
            <w:tcW w:type="dxa" w:w="2160"/>
          </w:tcPr>
          <w:p>
            <w:r/>
            <w:r>
              <w:rPr>
                <w:rFonts w:ascii="Noto Sans CJK TC" w:hAnsi="Noto Sans CJK TC" w:eastAsia="Noto Sans CJK TC"/>
                <w:b w:val="0"/>
                <w:i w:val="0"/>
                <w:sz w:val="19"/>
              </w:rPr>
              <w:t>SN2 不離開；羰基四面體中間體中可以離開</w:t>
            </w:r>
          </w:p>
        </w:tc>
      </w:tr>
      <w:tr>
        <w:tc>
          <w:tcPr>
            <w:tcW w:type="dxa" w:w="2160"/>
          </w:tcPr>
          <w:p>
            <w:r/>
            <w:r>
              <w:rPr>
                <w:rFonts w:ascii="Noto Sans CJK TC" w:hAnsi="Noto Sans CJK TC" w:eastAsia="Noto Sans CJK TC"/>
                <w:b w:val="0"/>
                <w:i w:val="0"/>
                <w:sz w:val="19"/>
              </w:rPr>
              <w:t>NH₂⁻</w:t>
            </w:r>
          </w:p>
        </w:tc>
        <w:tc>
          <w:tcPr>
            <w:tcW w:type="dxa" w:w="2160"/>
          </w:tcPr>
          <w:p>
            <w:r/>
            <w:r>
              <w:rPr>
                <w:rFonts w:ascii="Noto Sans CJK TC" w:hAnsi="Noto Sans CJK TC" w:eastAsia="Noto Sans CJK TC"/>
                <w:b w:val="0"/>
                <w:i w:val="0"/>
                <w:sz w:val="19"/>
              </w:rPr>
              <w:t>NH₃</w:t>
            </w:r>
          </w:p>
        </w:tc>
        <w:tc>
          <w:tcPr>
            <w:tcW w:type="dxa" w:w="2160"/>
          </w:tcPr>
          <w:p>
            <w:r/>
            <w:r>
              <w:rPr>
                <w:rFonts w:ascii="Noto Sans CJK TC" w:hAnsi="Noto Sans CJK TC" w:eastAsia="Noto Sans CJK TC"/>
                <w:b w:val="0"/>
                <w:i w:val="0"/>
                <w:sz w:val="19"/>
              </w:rPr>
              <w:t>35</w:t>
            </w:r>
          </w:p>
        </w:tc>
        <w:tc>
          <w:tcPr>
            <w:tcW w:type="dxa" w:w="2160"/>
          </w:tcPr>
          <w:p>
            <w:r/>
            <w:r>
              <w:rPr>
                <w:rFonts w:ascii="Noto Sans CJK TC" w:hAnsi="Noto Sans CJK TC" w:eastAsia="Noto Sans CJK TC"/>
                <w:b w:val="0"/>
                <w:i w:val="0"/>
                <w:sz w:val="19"/>
              </w:rPr>
              <w:t>極差</w:t>
            </w:r>
          </w:p>
        </w:tc>
      </w:tr>
      <w:tr>
        <w:tc>
          <w:tcPr>
            <w:tcW w:type="dxa" w:w="2160"/>
          </w:tcPr>
          <w:p>
            <w:r/>
            <w:r>
              <w:rPr>
                <w:rFonts w:ascii="Noto Sans CJK TC" w:hAnsi="Noto Sans CJK TC" w:eastAsia="Noto Sans CJK TC"/>
                <w:b w:val="0"/>
                <w:i w:val="0"/>
                <w:sz w:val="19"/>
              </w:rPr>
              <w:t>H⁻, R⁻</w:t>
            </w:r>
          </w:p>
        </w:tc>
        <w:tc>
          <w:tcPr>
            <w:tcW w:type="dxa" w:w="2160"/>
          </w:tcPr>
          <w:p>
            <w:r/>
            <w:r>
              <w:rPr>
                <w:rFonts w:ascii="Noto Sans CJK TC" w:hAnsi="Noto Sans CJK TC" w:eastAsia="Noto Sans CJK TC"/>
                <w:b w:val="0"/>
                <w:i w:val="0"/>
                <w:sz w:val="19"/>
              </w:rPr>
              <w:t>H₂, RH</w:t>
            </w:r>
          </w:p>
        </w:tc>
        <w:tc>
          <w:tcPr>
            <w:tcW w:type="dxa" w:w="2160"/>
          </w:tcPr>
          <w:p>
            <w:r/>
            <w:r>
              <w:rPr>
                <w:rFonts w:ascii="Noto Sans CJK TC" w:hAnsi="Noto Sans CJK TC" w:eastAsia="Noto Sans CJK TC"/>
                <w:b w:val="0"/>
                <w:i w:val="0"/>
                <w:sz w:val="19"/>
              </w:rPr>
              <w:t>35, 50</w:t>
            </w:r>
          </w:p>
        </w:tc>
        <w:tc>
          <w:tcPr>
            <w:tcW w:type="dxa" w:w="2160"/>
          </w:tcPr>
          <w:p>
            <w:r/>
            <w:r>
              <w:rPr>
                <w:rFonts w:ascii="Noto Sans CJK TC" w:hAnsi="Noto Sans CJK TC" w:eastAsia="Noto Sans CJK TC"/>
                <w:b w:val="0"/>
                <w:i w:val="0"/>
                <w:sz w:val="19"/>
              </w:rPr>
              <w:t>不離開</w:t>
            </w:r>
          </w:p>
        </w:tc>
      </w:tr>
    </w:tbl>
    <w:p/>
    <w:p>
      <w:r>
        <w:rPr>
          <w:rFonts w:ascii="Noto Sans CJK TC" w:hAnsi="Noto Sans CJK TC" w:eastAsia="Noto Sans CJK TC"/>
          <w:b/>
          <w:i w:val="0"/>
        </w:rPr>
        <w:t xml:space="preserve">應用 1：–OH 不能直接被取代　</w:t>
      </w:r>
      <w:r>
        <w:rPr>
          <w:rFonts w:ascii="Noto Sans CJK TC" w:hAnsi="Noto Sans CJK TC" w:eastAsia="Noto Sans CJK TC"/>
          <w:b w:val="0"/>
          <w:i w:val="0"/>
        </w:rPr>
        <w:t>OH⁻ 太差。需先轉為好的脫離基：加酸質子化成 –OH₂⁺（離開的是 H₂O）；轉為 Ts 酯；或用 SOCl₂、PBr₃ 轉為鹵烷。</w:t>
      </w:r>
    </w:p>
    <w:p>
      <w:r>
        <w:rPr>
          <w:rFonts w:ascii="Noto Sans CJK TC" w:hAnsi="Noto Sans CJK TC" w:eastAsia="Noto Sans CJK TC"/>
          <w:b/>
          <w:i w:val="0"/>
        </w:rPr>
        <w:t xml:space="preserve">應用 2：鹵烷反應性　</w:t>
      </w:r>
      <w:r>
        <w:rPr>
          <w:rFonts w:ascii="Noto Sans CJK TC" w:hAnsi="Noto Sans CJK TC" w:eastAsia="Noto Sans CJK TC"/>
          <w:b w:val="0"/>
          <w:i w:val="0"/>
        </w:rPr>
        <w:t>SN1、SN2 都是 R–I &gt; R–Br &gt; R–Cl ≫ R–F。</w:t>
      </w:r>
    </w:p>
    <w:p>
      <w:r>
        <w:rPr>
          <w:rFonts w:ascii="Noto Sans CJK TC" w:hAnsi="Noto Sans CJK TC" w:eastAsia="Noto Sans CJK TC"/>
          <w:b/>
          <w:i w:val="0"/>
        </w:rPr>
        <w:t xml:space="preserve">應用 3：求核アシル置換只走下坡　</w:t>
      </w:r>
      <w:r>
        <w:rPr>
          <w:rFonts w:ascii="Noto Sans CJK TC" w:hAnsi="Noto Sans CJK TC" w:eastAsia="Noto Sans CJK TC"/>
          <w:b w:val="0"/>
          <w:i w:val="0"/>
        </w:rPr>
        <w:t>酸氯化物 → 酸酐 → 酯 → 醯胺 可以；反方向不能直接進行（離開的會是更差的脫離基）。</w:t>
      </w:r>
    </w:p>
    <w:p>
      <w:r>
        <w:rPr>
          <w:rFonts w:ascii="Noto Sans CJK TC" w:hAnsi="Noto Sans CJK TC" w:eastAsia="Noto Sans CJK TC"/>
          <w:b/>
          <w:i w:val="0"/>
          <w:sz w:val="28"/>
        </w:rPr>
        <w:t>5. 綜合應用：羧酸衍生物的反應性（R4-Q3）</w:t>
      </w:r>
    </w:p>
    <w:p>
      <w:r>
        <w:rPr>
          <w:rFonts w:ascii="Noto Sans CJK TC" w:hAnsi="Noto Sans CJK TC" w:eastAsia="Noto Sans CJK TC"/>
          <w:b/>
          <w:i w:val="0"/>
        </w:rPr>
        <w:t xml:space="preserve">正確排序（反應性低 → 高）　</w:t>
      </w:r>
      <w:r>
        <w:rPr>
          <w:rFonts w:ascii="Noto Sans CJK TC" w:hAnsi="Noto Sans CJK TC" w:eastAsia="Noto Sans CJK TC"/>
          <w:b w:val="0"/>
          <w:i w:val="0"/>
        </w:rPr>
        <w:t>醯胺 &lt; 酯 &lt; 酸酐 &lt; 酸氯化物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Noto Sans CJK TC" w:hAnsi="Noto Sans CJK TC" w:eastAsia="Noto Sans CJK TC"/>
                <w:b/>
                <w:i w:val="0"/>
                <w:sz w:val="19"/>
              </w:rPr>
              <w:t>化合物</w:t>
            </w:r>
          </w:p>
        </w:tc>
        <w:tc>
          <w:tcPr>
            <w:tcW w:type="dxa" w:w="1728"/>
          </w:tcPr>
          <w:p>
            <w:r/>
            <w:r>
              <w:rPr>
                <w:rFonts w:ascii="Noto Sans CJK TC" w:hAnsi="Noto Sans CJK TC" w:eastAsia="Noto Sans CJK TC"/>
                <w:b/>
                <w:i w:val="0"/>
                <w:sz w:val="19"/>
              </w:rPr>
              <w:t>取代基</w:t>
            </w:r>
          </w:p>
        </w:tc>
        <w:tc>
          <w:tcPr>
            <w:tcW w:type="dxa" w:w="1728"/>
          </w:tcPr>
          <w:p>
            <w:r/>
            <w:r>
              <w:rPr>
                <w:rFonts w:ascii="Noto Sans CJK TC" w:hAnsi="Noto Sans CJK TC" w:eastAsia="Noto Sans CJK TC"/>
                <w:b/>
                <w:i w:val="0"/>
                <w:sz w:val="19"/>
              </w:rPr>
              <w:t>共鳴供與</w:t>
            </w:r>
          </w:p>
        </w:tc>
        <w:tc>
          <w:tcPr>
            <w:tcW w:type="dxa" w:w="1728"/>
          </w:tcPr>
          <w:p>
            <w:r/>
            <w:r>
              <w:rPr>
                <w:rFonts w:ascii="Noto Sans CJK TC" w:hAnsi="Noto Sans CJK TC" w:eastAsia="Noto Sans CJK TC"/>
                <w:b/>
                <w:i w:val="0"/>
                <w:sz w:val="19"/>
              </w:rPr>
              <w:t>脫離基（共軛酸 pKa）</w:t>
            </w:r>
          </w:p>
        </w:tc>
        <w:tc>
          <w:tcPr>
            <w:tcW w:type="dxa" w:w="1728"/>
          </w:tcPr>
          <w:p>
            <w:r/>
            <w:r>
              <w:rPr>
                <w:rFonts w:ascii="Noto Sans CJK TC" w:hAnsi="Noto Sans CJK TC" w:eastAsia="Noto Sans CJK TC"/>
                <w:b/>
                <w:i w:val="0"/>
                <w:sz w:val="19"/>
              </w:rPr>
              <w:t>反應性</w:t>
            </w:r>
          </w:p>
        </w:tc>
      </w:tr>
      <w:tr>
        <w:tc>
          <w:tcPr>
            <w:tcW w:type="dxa" w:w="1728"/>
          </w:tcPr>
          <w:p>
            <w:r/>
            <w:r>
              <w:rPr>
                <w:rFonts w:ascii="Noto Sans CJK TC" w:hAnsi="Noto Sans CJK TC" w:eastAsia="Noto Sans CJK TC"/>
                <w:b w:val="0"/>
                <w:i w:val="0"/>
                <w:sz w:val="19"/>
              </w:rPr>
              <w:t>RCONH₂</w:t>
            </w:r>
          </w:p>
        </w:tc>
        <w:tc>
          <w:tcPr>
            <w:tcW w:type="dxa" w:w="1728"/>
          </w:tcPr>
          <w:p>
            <w:r/>
            <w:r>
              <w:rPr>
                <w:rFonts w:ascii="Noto Sans CJK TC" w:hAnsi="Noto Sans CJK TC" w:eastAsia="Noto Sans CJK TC"/>
                <w:b w:val="0"/>
                <w:i w:val="0"/>
                <w:sz w:val="19"/>
              </w:rPr>
              <w:t>–NH₂</w:t>
            </w:r>
          </w:p>
        </w:tc>
        <w:tc>
          <w:tcPr>
            <w:tcW w:type="dxa" w:w="1728"/>
          </w:tcPr>
          <w:p>
            <w:r/>
            <w:r>
              <w:rPr>
                <w:rFonts w:ascii="Noto Sans CJK TC" w:hAnsi="Noto Sans CJK TC" w:eastAsia="Noto Sans CJK TC"/>
                <w:b w:val="0"/>
                <w:i w:val="0"/>
                <w:sz w:val="19"/>
              </w:rPr>
              <w:t>最強（N）</w:t>
            </w:r>
          </w:p>
        </w:tc>
        <w:tc>
          <w:tcPr>
            <w:tcW w:type="dxa" w:w="1728"/>
          </w:tcPr>
          <w:p>
            <w:r/>
            <w:r>
              <w:rPr>
                <w:rFonts w:ascii="Noto Sans CJK TC" w:hAnsi="Noto Sans CJK TC" w:eastAsia="Noto Sans CJK TC"/>
                <w:b w:val="0"/>
                <w:i w:val="0"/>
                <w:sz w:val="19"/>
              </w:rPr>
              <w:t>NH₂⁻（35）</w:t>
            </w:r>
          </w:p>
        </w:tc>
        <w:tc>
          <w:tcPr>
            <w:tcW w:type="dxa" w:w="1728"/>
          </w:tcPr>
          <w:p>
            <w:r/>
            <w:r>
              <w:rPr>
                <w:rFonts w:ascii="Noto Sans CJK TC" w:hAnsi="Noto Sans CJK TC" w:eastAsia="Noto Sans CJK TC"/>
                <w:b w:val="0"/>
                <w:i w:val="0"/>
                <w:sz w:val="19"/>
              </w:rPr>
              <w:t>最低</w:t>
            </w:r>
          </w:p>
        </w:tc>
      </w:tr>
      <w:tr>
        <w:tc>
          <w:tcPr>
            <w:tcW w:type="dxa" w:w="1728"/>
          </w:tcPr>
          <w:p>
            <w:r/>
            <w:r>
              <w:rPr>
                <w:rFonts w:ascii="Noto Sans CJK TC" w:hAnsi="Noto Sans CJK TC" w:eastAsia="Noto Sans CJK TC"/>
                <w:b w:val="0"/>
                <w:i w:val="0"/>
                <w:sz w:val="19"/>
              </w:rPr>
              <w:t>RCOOR'</w:t>
            </w:r>
          </w:p>
        </w:tc>
        <w:tc>
          <w:tcPr>
            <w:tcW w:type="dxa" w:w="1728"/>
          </w:tcPr>
          <w:p>
            <w:r/>
            <w:r>
              <w:rPr>
                <w:rFonts w:ascii="Noto Sans CJK TC" w:hAnsi="Noto Sans CJK TC" w:eastAsia="Noto Sans CJK TC"/>
                <w:b w:val="0"/>
                <w:i w:val="0"/>
                <w:sz w:val="19"/>
              </w:rPr>
              <w:t>–OR'</w:t>
            </w:r>
          </w:p>
        </w:tc>
        <w:tc>
          <w:tcPr>
            <w:tcW w:type="dxa" w:w="1728"/>
          </w:tcPr>
          <w:p>
            <w:r/>
            <w:r>
              <w:rPr>
                <w:rFonts w:ascii="Noto Sans CJK TC" w:hAnsi="Noto Sans CJK TC" w:eastAsia="Noto Sans CJK TC"/>
                <w:b w:val="0"/>
                <w:i w:val="0"/>
                <w:sz w:val="19"/>
              </w:rPr>
              <w:t>強（O）</w:t>
            </w:r>
          </w:p>
        </w:tc>
        <w:tc>
          <w:tcPr>
            <w:tcW w:type="dxa" w:w="1728"/>
          </w:tcPr>
          <w:p>
            <w:r/>
            <w:r>
              <w:rPr>
                <w:rFonts w:ascii="Noto Sans CJK TC" w:hAnsi="Noto Sans CJK TC" w:eastAsia="Noto Sans CJK TC"/>
                <w:b w:val="0"/>
                <w:i w:val="0"/>
                <w:sz w:val="19"/>
              </w:rPr>
              <w:t>R'O⁻（16）</w:t>
            </w:r>
          </w:p>
        </w:tc>
        <w:tc>
          <w:tcPr>
            <w:tcW w:type="dxa" w:w="1728"/>
          </w:tcPr>
          <w:p>
            <w:r/>
            <w:r>
              <w:rPr>
                <w:rFonts w:ascii="Noto Sans CJK TC" w:hAnsi="Noto Sans CJK TC" w:eastAsia="Noto Sans CJK TC"/>
                <w:b w:val="0"/>
                <w:i w:val="0"/>
                <w:sz w:val="19"/>
              </w:rPr>
              <w:t>低</w:t>
            </w:r>
          </w:p>
        </w:tc>
      </w:tr>
      <w:tr>
        <w:tc>
          <w:tcPr>
            <w:tcW w:type="dxa" w:w="1728"/>
          </w:tcPr>
          <w:p>
            <w:r/>
            <w:r>
              <w:rPr>
                <w:rFonts w:ascii="Noto Sans CJK TC" w:hAnsi="Noto Sans CJK TC" w:eastAsia="Noto Sans CJK TC"/>
                <w:b w:val="0"/>
                <w:i w:val="0"/>
                <w:sz w:val="19"/>
              </w:rPr>
              <w:t>(RCO)₂O</w:t>
            </w:r>
          </w:p>
        </w:tc>
        <w:tc>
          <w:tcPr>
            <w:tcW w:type="dxa" w:w="1728"/>
          </w:tcPr>
          <w:p>
            <w:r/>
            <w:r>
              <w:rPr>
                <w:rFonts w:ascii="Noto Sans CJK TC" w:hAnsi="Noto Sans CJK TC" w:eastAsia="Noto Sans CJK TC"/>
                <w:b w:val="0"/>
                <w:i w:val="0"/>
                <w:sz w:val="19"/>
              </w:rPr>
              <w:t>–OCOR</w:t>
            </w:r>
          </w:p>
        </w:tc>
        <w:tc>
          <w:tcPr>
            <w:tcW w:type="dxa" w:w="1728"/>
          </w:tcPr>
          <w:p>
            <w:r/>
            <w:r>
              <w:rPr>
                <w:rFonts w:ascii="Noto Sans CJK TC" w:hAnsi="Noto Sans CJK TC" w:eastAsia="Noto Sans CJK TC"/>
                <w:b w:val="0"/>
                <w:i w:val="0"/>
                <w:sz w:val="19"/>
              </w:rPr>
              <w:t>中（O 的孤對電子被另一個 C=O 分走）</w:t>
            </w:r>
          </w:p>
        </w:tc>
        <w:tc>
          <w:tcPr>
            <w:tcW w:type="dxa" w:w="1728"/>
          </w:tcPr>
          <w:p>
            <w:r/>
            <w:r>
              <w:rPr>
                <w:rFonts w:ascii="Noto Sans CJK TC" w:hAnsi="Noto Sans CJK TC" w:eastAsia="Noto Sans CJK TC"/>
                <w:b w:val="0"/>
                <w:i w:val="0"/>
                <w:sz w:val="19"/>
              </w:rPr>
              <w:t>RCOO⁻（4.8）</w:t>
            </w:r>
          </w:p>
        </w:tc>
        <w:tc>
          <w:tcPr>
            <w:tcW w:type="dxa" w:w="1728"/>
          </w:tcPr>
          <w:p>
            <w:r/>
            <w:r>
              <w:rPr>
                <w:rFonts w:ascii="Noto Sans CJK TC" w:hAnsi="Noto Sans CJK TC" w:eastAsia="Noto Sans CJK TC"/>
                <w:b w:val="0"/>
                <w:i w:val="0"/>
                <w:sz w:val="19"/>
              </w:rPr>
              <w:t>高</w:t>
            </w:r>
          </w:p>
        </w:tc>
      </w:tr>
      <w:tr>
        <w:tc>
          <w:tcPr>
            <w:tcW w:type="dxa" w:w="1728"/>
          </w:tcPr>
          <w:p>
            <w:r/>
            <w:r>
              <w:rPr>
                <w:rFonts w:ascii="Noto Sans CJK TC" w:hAnsi="Noto Sans CJK TC" w:eastAsia="Noto Sans CJK TC"/>
                <w:b w:val="0"/>
                <w:i w:val="0"/>
                <w:sz w:val="19"/>
              </w:rPr>
              <w:t>RCOCl</w:t>
            </w:r>
          </w:p>
        </w:tc>
        <w:tc>
          <w:tcPr>
            <w:tcW w:type="dxa" w:w="1728"/>
          </w:tcPr>
          <w:p>
            <w:r/>
            <w:r>
              <w:rPr>
                <w:rFonts w:ascii="Noto Sans CJK TC" w:hAnsi="Noto Sans CJK TC" w:eastAsia="Noto Sans CJK TC"/>
                <w:b w:val="0"/>
                <w:i w:val="0"/>
                <w:sz w:val="19"/>
              </w:rPr>
              <w:t>–Cl</w:t>
            </w:r>
          </w:p>
        </w:tc>
        <w:tc>
          <w:tcPr>
            <w:tcW w:type="dxa" w:w="1728"/>
          </w:tcPr>
          <w:p>
            <w:r/>
            <w:r>
              <w:rPr>
                <w:rFonts w:ascii="Noto Sans CJK TC" w:hAnsi="Noto Sans CJK TC" w:eastAsia="Noto Sans CJK TC"/>
                <w:b w:val="0"/>
                <w:i w:val="0"/>
                <w:sz w:val="19"/>
              </w:rPr>
              <w:t>最弱（3p–2p 不匹配）</w:t>
            </w:r>
          </w:p>
        </w:tc>
        <w:tc>
          <w:tcPr>
            <w:tcW w:type="dxa" w:w="1728"/>
          </w:tcPr>
          <w:p>
            <w:r/>
            <w:r>
              <w:rPr>
                <w:rFonts w:ascii="Noto Sans CJK TC" w:hAnsi="Noto Sans CJK TC" w:eastAsia="Noto Sans CJK TC"/>
                <w:b w:val="0"/>
                <w:i w:val="0"/>
                <w:sz w:val="19"/>
              </w:rPr>
              <w:t>Cl⁻（−7）</w:t>
            </w:r>
          </w:p>
        </w:tc>
        <w:tc>
          <w:tcPr>
            <w:tcW w:type="dxa" w:w="1728"/>
          </w:tcPr>
          <w:p>
            <w:r/>
            <w:r>
              <w:rPr>
                <w:rFonts w:ascii="Noto Sans CJK TC" w:hAnsi="Noto Sans CJK TC" w:eastAsia="Noto Sans CJK TC"/>
                <w:b w:val="0"/>
                <w:i w:val="0"/>
                <w:sz w:val="19"/>
              </w:rPr>
              <w:t>最高</w:t>
            </w:r>
          </w:p>
        </w:tc>
      </w:tr>
    </w:tbl>
    <w:p/>
    <w:p>
      <w:r>
        <w:rPr>
          <w:rFonts w:ascii="Noto Sans CJK TC" w:hAnsi="Noto Sans CJK TC" w:eastAsia="Noto Sans CJK TC"/>
          <w:b/>
          <w:i w:val="0"/>
        </w:rPr>
        <w:t xml:space="preserve">陷阱　</w:t>
      </w:r>
      <w:r>
        <w:rPr>
          <w:rFonts w:ascii="Noto Sans CJK TC" w:hAnsi="Noto Sans CJK TC" w:eastAsia="Noto Sans CJK TC"/>
          <w:b w:val="0"/>
          <w:i w:val="0"/>
        </w:rPr>
        <w:t>只看電負度（O &gt; Cl &gt; N）會推出「酯比酸氯化物活潑」，錯。決定性因素是共鳴供與與脫離基，兩者方向一致。</w:t>
      </w:r>
    </w:p>
    <w:p>
      <w:r>
        <w:rPr>
          <w:rFonts w:ascii="Noto Sans CJK TC" w:hAnsi="Noto Sans CJK TC" w:eastAsia="Noto Sans CJK TC"/>
          <w:b/>
          <w:i w:val="0"/>
        </w:rPr>
        <w:t xml:space="preserve">R4-Q3 的錯誤選項　</w:t>
      </w:r>
      <w:r>
        <w:rPr>
          <w:rFonts w:ascii="Noto Sans CJK TC" w:hAnsi="Noto Sans CJK TC" w:eastAsia="Noto Sans CJK TC"/>
          <w:b w:val="0"/>
          <w:i w:val="0"/>
        </w:rPr>
        <w:t>把整個排序倒過來（酸氯化物放最低）。題型＝方向倒置，對照本表即可判斷。</w:t>
      </w:r>
    </w:p>
    <w:p>
      <w:r>
        <w:rPr>
          <w:rFonts w:ascii="Noto Sans CJK TC" w:hAnsi="Noto Sans CJK TC" w:eastAsia="Noto Sans CJK TC"/>
          <w:b/>
          <w:i w:val="0"/>
          <w:sz w:val="28"/>
        </w:rPr>
        <w:t>6. 苯環取代基總表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Noto Sans CJK TC" w:hAnsi="Noto Sans CJK TC" w:eastAsia="Noto Sans CJK TC"/>
                <w:b/>
                <w:i w:val="0"/>
                <w:sz w:val="19"/>
              </w:rPr>
              <w:t>取代基</w:t>
            </w:r>
          </w:p>
        </w:tc>
        <w:tc>
          <w:tcPr>
            <w:tcW w:type="dxa" w:w="1728"/>
          </w:tcPr>
          <w:p>
            <w:r/>
            <w:r>
              <w:rPr>
                <w:rFonts w:ascii="Noto Sans CJK TC" w:hAnsi="Noto Sans CJK TC" w:eastAsia="Noto Sans CJK TC"/>
                <w:b/>
                <w:i w:val="0"/>
                <w:sz w:val="19"/>
              </w:rPr>
              <w:t>誘起</w:t>
            </w:r>
          </w:p>
        </w:tc>
        <w:tc>
          <w:tcPr>
            <w:tcW w:type="dxa" w:w="1728"/>
          </w:tcPr>
          <w:p>
            <w:r/>
            <w:r>
              <w:rPr>
                <w:rFonts w:ascii="Noto Sans CJK TC" w:hAnsi="Noto Sans CJK TC" w:eastAsia="Noto Sans CJK TC"/>
                <w:b/>
                <w:i w:val="0"/>
                <w:sz w:val="19"/>
              </w:rPr>
              <w:t>共鳴</w:t>
            </w:r>
          </w:p>
        </w:tc>
        <w:tc>
          <w:tcPr>
            <w:tcW w:type="dxa" w:w="1728"/>
          </w:tcPr>
          <w:p>
            <w:r/>
            <w:r>
              <w:rPr>
                <w:rFonts w:ascii="Noto Sans CJK TC" w:hAnsi="Noto Sans CJK TC" w:eastAsia="Noto Sans CJK TC"/>
                <w:b/>
                <w:i w:val="0"/>
                <w:sz w:val="19"/>
              </w:rPr>
              <w:t>對苯環</w:t>
            </w:r>
          </w:p>
        </w:tc>
        <w:tc>
          <w:tcPr>
            <w:tcW w:type="dxa" w:w="1728"/>
          </w:tcPr>
          <w:p>
            <w:r/>
            <w:r>
              <w:rPr>
                <w:rFonts w:ascii="Noto Sans CJK TC" w:hAnsi="Noto Sans CJK TC" w:eastAsia="Noto Sans CJK TC"/>
                <w:b/>
                <w:i w:val="0"/>
                <w:sz w:val="19"/>
              </w:rPr>
              <w:t>定位</w:t>
            </w:r>
          </w:p>
        </w:tc>
      </w:tr>
      <w:tr>
        <w:tc>
          <w:tcPr>
            <w:tcW w:type="dxa" w:w="1728"/>
          </w:tcPr>
          <w:p>
            <w:r/>
            <w:r>
              <w:rPr>
                <w:rFonts w:ascii="Noto Sans CJK TC" w:hAnsi="Noto Sans CJK TC" w:eastAsia="Noto Sans CJK TC"/>
                <w:b w:val="0"/>
                <w:i w:val="0"/>
                <w:sz w:val="19"/>
              </w:rPr>
              <w:t>–O⁻</w:t>
            </w:r>
          </w:p>
        </w:tc>
        <w:tc>
          <w:tcPr>
            <w:tcW w:type="dxa" w:w="1728"/>
          </w:tcPr>
          <w:p>
            <w:r/>
            <w:r>
              <w:rPr>
                <w:rFonts w:ascii="Noto Sans CJK TC" w:hAnsi="Noto Sans CJK TC" w:eastAsia="Noto Sans CJK TC"/>
                <w:b w:val="0"/>
                <w:i w:val="0"/>
                <w:sz w:val="19"/>
              </w:rPr>
              <w:t>供</w:t>
            </w:r>
          </w:p>
        </w:tc>
        <w:tc>
          <w:tcPr>
            <w:tcW w:type="dxa" w:w="1728"/>
          </w:tcPr>
          <w:p>
            <w:r/>
            <w:r>
              <w:rPr>
                <w:rFonts w:ascii="Noto Sans CJK TC" w:hAnsi="Noto Sans CJK TC" w:eastAsia="Noto Sans CJK TC"/>
                <w:b w:val="0"/>
                <w:i w:val="0"/>
                <w:sz w:val="19"/>
              </w:rPr>
              <w:t>供（最強）</w:t>
            </w:r>
          </w:p>
        </w:tc>
        <w:tc>
          <w:tcPr>
            <w:tcW w:type="dxa" w:w="1728"/>
          </w:tcPr>
          <w:p>
            <w:r/>
            <w:r>
              <w:rPr>
                <w:rFonts w:ascii="Noto Sans CJK TC" w:hAnsi="Noto Sans CJK TC" w:eastAsia="Noto Sans CJK TC"/>
                <w:b w:val="0"/>
                <w:i w:val="0"/>
                <w:sz w:val="19"/>
              </w:rPr>
              <w:t>強活化</w:t>
            </w:r>
          </w:p>
        </w:tc>
        <w:tc>
          <w:tcPr>
            <w:tcW w:type="dxa" w:w="1728"/>
          </w:tcPr>
          <w:p>
            <w:r/>
            <w:r>
              <w:rPr>
                <w:rFonts w:ascii="Noto Sans CJK TC" w:hAnsi="Noto Sans CJK TC" w:eastAsia="Noto Sans CJK TC"/>
                <w:b w:val="0"/>
                <w:i w:val="0"/>
                <w:sz w:val="19"/>
              </w:rPr>
              <w:t>o,p</w:t>
            </w:r>
          </w:p>
        </w:tc>
      </w:tr>
      <w:tr>
        <w:tc>
          <w:tcPr>
            <w:tcW w:type="dxa" w:w="1728"/>
          </w:tcPr>
          <w:p>
            <w:r/>
            <w:r>
              <w:rPr>
                <w:rFonts w:ascii="Noto Sans CJK TC" w:hAnsi="Noto Sans CJK TC" w:eastAsia="Noto Sans CJK TC"/>
                <w:b w:val="0"/>
                <w:i w:val="0"/>
                <w:sz w:val="19"/>
              </w:rPr>
              <w:t>–NH₂, –NHR, –NR₂</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供（強）</w:t>
            </w:r>
          </w:p>
        </w:tc>
        <w:tc>
          <w:tcPr>
            <w:tcW w:type="dxa" w:w="1728"/>
          </w:tcPr>
          <w:p>
            <w:r/>
            <w:r>
              <w:rPr>
                <w:rFonts w:ascii="Noto Sans CJK TC" w:hAnsi="Noto Sans CJK TC" w:eastAsia="Noto Sans CJK TC"/>
                <w:b w:val="0"/>
                <w:i w:val="0"/>
                <w:sz w:val="19"/>
              </w:rPr>
              <w:t>強活化</w:t>
            </w:r>
          </w:p>
        </w:tc>
        <w:tc>
          <w:tcPr>
            <w:tcW w:type="dxa" w:w="1728"/>
          </w:tcPr>
          <w:p>
            <w:r/>
            <w:r>
              <w:rPr>
                <w:rFonts w:ascii="Noto Sans CJK TC" w:hAnsi="Noto Sans CJK TC" w:eastAsia="Noto Sans CJK TC"/>
                <w:b w:val="0"/>
                <w:i w:val="0"/>
                <w:sz w:val="19"/>
              </w:rPr>
              <w:t>o,p</w:t>
            </w:r>
          </w:p>
        </w:tc>
      </w:tr>
      <w:tr>
        <w:tc>
          <w:tcPr>
            <w:tcW w:type="dxa" w:w="1728"/>
          </w:tcPr>
          <w:p>
            <w:r/>
            <w:r>
              <w:rPr>
                <w:rFonts w:ascii="Noto Sans CJK TC" w:hAnsi="Noto Sans CJK TC" w:eastAsia="Noto Sans CJK TC"/>
                <w:b w:val="0"/>
                <w:i w:val="0"/>
                <w:sz w:val="19"/>
              </w:rPr>
              <w:t>–OH, –OR</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供（強）</w:t>
            </w:r>
          </w:p>
        </w:tc>
        <w:tc>
          <w:tcPr>
            <w:tcW w:type="dxa" w:w="1728"/>
          </w:tcPr>
          <w:p>
            <w:r/>
            <w:r>
              <w:rPr>
                <w:rFonts w:ascii="Noto Sans CJK TC" w:hAnsi="Noto Sans CJK TC" w:eastAsia="Noto Sans CJK TC"/>
                <w:b w:val="0"/>
                <w:i w:val="0"/>
                <w:sz w:val="19"/>
              </w:rPr>
              <w:t>強活化</w:t>
            </w:r>
          </w:p>
        </w:tc>
        <w:tc>
          <w:tcPr>
            <w:tcW w:type="dxa" w:w="1728"/>
          </w:tcPr>
          <w:p>
            <w:r/>
            <w:r>
              <w:rPr>
                <w:rFonts w:ascii="Noto Sans CJK TC" w:hAnsi="Noto Sans CJK TC" w:eastAsia="Noto Sans CJK TC"/>
                <w:b w:val="0"/>
                <w:i w:val="0"/>
                <w:sz w:val="19"/>
              </w:rPr>
              <w:t>o,p</w:t>
            </w:r>
          </w:p>
        </w:tc>
      </w:tr>
      <w:tr>
        <w:tc>
          <w:tcPr>
            <w:tcW w:type="dxa" w:w="1728"/>
          </w:tcPr>
          <w:p>
            <w:r/>
            <w:r>
              <w:rPr>
                <w:rFonts w:ascii="Noto Sans CJK TC" w:hAnsi="Noto Sans CJK TC" w:eastAsia="Noto Sans CJK TC"/>
                <w:b w:val="0"/>
                <w:i w:val="0"/>
                <w:sz w:val="19"/>
              </w:rPr>
              <w:t>–NHCOR</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供（中）</w:t>
            </w:r>
          </w:p>
        </w:tc>
        <w:tc>
          <w:tcPr>
            <w:tcW w:type="dxa" w:w="1728"/>
          </w:tcPr>
          <w:p>
            <w:r/>
            <w:r>
              <w:rPr>
                <w:rFonts w:ascii="Noto Sans CJK TC" w:hAnsi="Noto Sans CJK TC" w:eastAsia="Noto Sans CJK TC"/>
                <w:b w:val="0"/>
                <w:i w:val="0"/>
                <w:sz w:val="19"/>
              </w:rPr>
              <w:t>中活化</w:t>
            </w:r>
          </w:p>
        </w:tc>
        <w:tc>
          <w:tcPr>
            <w:tcW w:type="dxa" w:w="1728"/>
          </w:tcPr>
          <w:p>
            <w:r/>
            <w:r>
              <w:rPr>
                <w:rFonts w:ascii="Noto Sans CJK TC" w:hAnsi="Noto Sans CJK TC" w:eastAsia="Noto Sans CJK TC"/>
                <w:b w:val="0"/>
                <w:i w:val="0"/>
                <w:sz w:val="19"/>
              </w:rPr>
              <w:t>o,p</w:t>
            </w:r>
          </w:p>
        </w:tc>
      </w:tr>
      <w:tr>
        <w:tc>
          <w:tcPr>
            <w:tcW w:type="dxa" w:w="1728"/>
          </w:tcPr>
          <w:p>
            <w:r/>
            <w:r>
              <w:rPr>
                <w:rFonts w:ascii="Noto Sans CJK TC" w:hAnsi="Noto Sans CJK TC" w:eastAsia="Noto Sans CJK TC"/>
                <w:b w:val="0"/>
                <w:i w:val="0"/>
                <w:sz w:val="19"/>
              </w:rPr>
              <w:t>–OCOR</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供（中）</w:t>
            </w:r>
          </w:p>
        </w:tc>
        <w:tc>
          <w:tcPr>
            <w:tcW w:type="dxa" w:w="1728"/>
          </w:tcPr>
          <w:p>
            <w:r/>
            <w:r>
              <w:rPr>
                <w:rFonts w:ascii="Noto Sans CJK TC" w:hAnsi="Noto Sans CJK TC" w:eastAsia="Noto Sans CJK TC"/>
                <w:b w:val="0"/>
                <w:i w:val="0"/>
                <w:sz w:val="19"/>
              </w:rPr>
              <w:t>中活化</w:t>
            </w:r>
          </w:p>
        </w:tc>
        <w:tc>
          <w:tcPr>
            <w:tcW w:type="dxa" w:w="1728"/>
          </w:tcPr>
          <w:p>
            <w:r/>
            <w:r>
              <w:rPr>
                <w:rFonts w:ascii="Noto Sans CJK TC" w:hAnsi="Noto Sans CJK TC" w:eastAsia="Noto Sans CJK TC"/>
                <w:b w:val="0"/>
                <w:i w:val="0"/>
                <w:sz w:val="19"/>
              </w:rPr>
              <w:t>o,p</w:t>
            </w:r>
          </w:p>
        </w:tc>
      </w:tr>
      <w:tr>
        <w:tc>
          <w:tcPr>
            <w:tcW w:type="dxa" w:w="1728"/>
          </w:tcPr>
          <w:p>
            <w:r/>
            <w:r>
              <w:rPr>
                <w:rFonts w:ascii="Noto Sans CJK TC" w:hAnsi="Noto Sans CJK TC" w:eastAsia="Noto Sans CJK TC"/>
                <w:b w:val="0"/>
                <w:i w:val="0"/>
                <w:sz w:val="19"/>
              </w:rPr>
              <w:t>–R（烷基）、–Ph</w:t>
            </w:r>
          </w:p>
        </w:tc>
        <w:tc>
          <w:tcPr>
            <w:tcW w:type="dxa" w:w="1728"/>
          </w:tcPr>
          <w:p>
            <w:r/>
            <w:r>
              <w:rPr>
                <w:rFonts w:ascii="Noto Sans CJK TC" w:hAnsi="Noto Sans CJK TC" w:eastAsia="Noto Sans CJK TC"/>
                <w:b w:val="0"/>
                <w:i w:val="0"/>
                <w:sz w:val="19"/>
              </w:rPr>
              <w:t>供（＋超共役）</w:t>
            </w:r>
          </w:p>
        </w:tc>
        <w:tc>
          <w:tcPr>
            <w:tcW w:type="dxa" w:w="1728"/>
          </w:tcPr>
          <w:p>
            <w:r/>
            <w:r>
              <w:rPr>
                <w:rFonts w:ascii="Noto Sans CJK TC" w:hAnsi="Noto Sans CJK TC" w:eastAsia="Noto Sans CJK TC"/>
                <w:b w:val="0"/>
                <w:i w:val="0"/>
                <w:sz w:val="19"/>
              </w:rPr>
              <w:t>—</w:t>
            </w:r>
          </w:p>
        </w:tc>
        <w:tc>
          <w:tcPr>
            <w:tcW w:type="dxa" w:w="1728"/>
          </w:tcPr>
          <w:p>
            <w:r/>
            <w:r>
              <w:rPr>
                <w:rFonts w:ascii="Noto Sans CJK TC" w:hAnsi="Noto Sans CJK TC" w:eastAsia="Noto Sans CJK TC"/>
                <w:b w:val="0"/>
                <w:i w:val="0"/>
                <w:sz w:val="19"/>
              </w:rPr>
              <w:t>弱活化</w:t>
            </w:r>
          </w:p>
        </w:tc>
        <w:tc>
          <w:tcPr>
            <w:tcW w:type="dxa" w:w="1728"/>
          </w:tcPr>
          <w:p>
            <w:r/>
            <w:r>
              <w:rPr>
                <w:rFonts w:ascii="Noto Sans CJK TC" w:hAnsi="Noto Sans CJK TC" w:eastAsia="Noto Sans CJK TC"/>
                <w:b w:val="0"/>
                <w:i w:val="0"/>
                <w:sz w:val="19"/>
              </w:rPr>
              <w:t>o,p</w:t>
            </w:r>
          </w:p>
        </w:tc>
      </w:tr>
      <w:tr>
        <w:tc>
          <w:tcPr>
            <w:tcW w:type="dxa" w:w="1728"/>
          </w:tcPr>
          <w:p>
            <w:r/>
            <w:r>
              <w:rPr>
                <w:rFonts w:ascii="Noto Sans CJK TC" w:hAnsi="Noto Sans CJK TC" w:eastAsia="Noto Sans CJK TC"/>
                <w:b w:val="0"/>
                <w:i w:val="0"/>
                <w:sz w:val="19"/>
              </w:rPr>
              <w:t>–F, –Cl, –Br, –I</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供（弱）</w:t>
            </w:r>
          </w:p>
        </w:tc>
        <w:tc>
          <w:tcPr>
            <w:tcW w:type="dxa" w:w="1728"/>
          </w:tcPr>
          <w:p>
            <w:r/>
            <w:r>
              <w:rPr>
                <w:rFonts w:ascii="Noto Sans CJK TC" w:hAnsi="Noto Sans CJK TC" w:eastAsia="Noto Sans CJK TC"/>
                <w:b w:val="0"/>
                <w:i w:val="0"/>
                <w:sz w:val="19"/>
              </w:rPr>
              <w:t>弱不活化</w:t>
            </w:r>
          </w:p>
        </w:tc>
        <w:tc>
          <w:tcPr>
            <w:tcW w:type="dxa" w:w="1728"/>
          </w:tcPr>
          <w:p>
            <w:r/>
            <w:r>
              <w:rPr>
                <w:rFonts w:ascii="Noto Sans CJK TC" w:hAnsi="Noto Sans CJK TC" w:eastAsia="Noto Sans CJK TC"/>
                <w:b w:val="0"/>
                <w:i w:val="0"/>
                <w:sz w:val="19"/>
              </w:rPr>
              <w:t>o,p</w:t>
            </w:r>
          </w:p>
        </w:tc>
      </w:tr>
      <w:tr>
        <w:tc>
          <w:tcPr>
            <w:tcW w:type="dxa" w:w="1728"/>
          </w:tcPr>
          <w:p>
            <w:r/>
            <w:r>
              <w:rPr>
                <w:rFonts w:ascii="Noto Sans CJK TC" w:hAnsi="Noto Sans CJK TC" w:eastAsia="Noto Sans CJK TC"/>
                <w:b w:val="0"/>
                <w:i w:val="0"/>
                <w:sz w:val="19"/>
              </w:rPr>
              <w:t>–CHO, –COR</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中不活化</w:t>
            </w:r>
          </w:p>
        </w:tc>
        <w:tc>
          <w:tcPr>
            <w:tcW w:type="dxa" w:w="1728"/>
          </w:tcPr>
          <w:p>
            <w:r/>
            <w:r>
              <w:rPr>
                <w:rFonts w:ascii="Noto Sans CJK TC" w:hAnsi="Noto Sans CJK TC" w:eastAsia="Noto Sans CJK TC"/>
                <w:b w:val="0"/>
                <w:i w:val="0"/>
                <w:sz w:val="19"/>
              </w:rPr>
              <w:t>m</w:t>
            </w:r>
          </w:p>
        </w:tc>
      </w:tr>
      <w:tr>
        <w:tc>
          <w:tcPr>
            <w:tcW w:type="dxa" w:w="1728"/>
          </w:tcPr>
          <w:p>
            <w:r/>
            <w:r>
              <w:rPr>
                <w:rFonts w:ascii="Noto Sans CJK TC" w:hAnsi="Noto Sans CJK TC" w:eastAsia="Noto Sans CJK TC"/>
                <w:b w:val="0"/>
                <w:i w:val="0"/>
                <w:sz w:val="19"/>
              </w:rPr>
              <w:t>–COOH, –COOR, –CONH₂</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中不活化</w:t>
            </w:r>
          </w:p>
        </w:tc>
        <w:tc>
          <w:tcPr>
            <w:tcW w:type="dxa" w:w="1728"/>
          </w:tcPr>
          <w:p>
            <w:r/>
            <w:r>
              <w:rPr>
                <w:rFonts w:ascii="Noto Sans CJK TC" w:hAnsi="Noto Sans CJK TC" w:eastAsia="Noto Sans CJK TC"/>
                <w:b w:val="0"/>
                <w:i w:val="0"/>
                <w:sz w:val="19"/>
              </w:rPr>
              <w:t>m</w:t>
            </w:r>
          </w:p>
        </w:tc>
      </w:tr>
      <w:tr>
        <w:tc>
          <w:tcPr>
            <w:tcW w:type="dxa" w:w="1728"/>
          </w:tcPr>
          <w:p>
            <w:r/>
            <w:r>
              <w:rPr>
                <w:rFonts w:ascii="Noto Sans CJK TC" w:hAnsi="Noto Sans CJK TC" w:eastAsia="Noto Sans CJK TC"/>
                <w:b w:val="0"/>
                <w:i w:val="0"/>
                <w:sz w:val="19"/>
              </w:rPr>
              <w:t>–SO₃H</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強不活化</w:t>
            </w:r>
          </w:p>
        </w:tc>
        <w:tc>
          <w:tcPr>
            <w:tcW w:type="dxa" w:w="1728"/>
          </w:tcPr>
          <w:p>
            <w:r/>
            <w:r>
              <w:rPr>
                <w:rFonts w:ascii="Noto Sans CJK TC" w:hAnsi="Noto Sans CJK TC" w:eastAsia="Noto Sans CJK TC"/>
                <w:b w:val="0"/>
                <w:i w:val="0"/>
                <w:sz w:val="19"/>
              </w:rPr>
              <w:t>m</w:t>
            </w:r>
          </w:p>
        </w:tc>
      </w:tr>
      <w:tr>
        <w:tc>
          <w:tcPr>
            <w:tcW w:type="dxa" w:w="1728"/>
          </w:tcPr>
          <w:p>
            <w:r/>
            <w:r>
              <w:rPr>
                <w:rFonts w:ascii="Noto Sans CJK TC" w:hAnsi="Noto Sans CJK TC" w:eastAsia="Noto Sans CJK TC"/>
                <w:b w:val="0"/>
                <w:i w:val="0"/>
                <w:sz w:val="19"/>
              </w:rPr>
              <w:t>–CN</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強不活化</w:t>
            </w:r>
          </w:p>
        </w:tc>
        <w:tc>
          <w:tcPr>
            <w:tcW w:type="dxa" w:w="1728"/>
          </w:tcPr>
          <w:p>
            <w:r/>
            <w:r>
              <w:rPr>
                <w:rFonts w:ascii="Noto Sans CJK TC" w:hAnsi="Noto Sans CJK TC" w:eastAsia="Noto Sans CJK TC"/>
                <w:b w:val="0"/>
                <w:i w:val="0"/>
                <w:sz w:val="19"/>
              </w:rPr>
              <w:t>m</w:t>
            </w:r>
          </w:p>
        </w:tc>
      </w:tr>
      <w:tr>
        <w:tc>
          <w:tcPr>
            <w:tcW w:type="dxa" w:w="1728"/>
          </w:tcPr>
          <w:p>
            <w:r/>
            <w:r>
              <w:rPr>
                <w:rFonts w:ascii="Noto Sans CJK TC" w:hAnsi="Noto Sans CJK TC" w:eastAsia="Noto Sans CJK TC"/>
                <w:b w:val="0"/>
                <w:i w:val="0"/>
                <w:sz w:val="19"/>
              </w:rPr>
              <w:t>–CF₃</w:t>
            </w:r>
          </w:p>
        </w:tc>
        <w:tc>
          <w:tcPr>
            <w:tcW w:type="dxa" w:w="1728"/>
          </w:tcPr>
          <w:p>
            <w:r/>
            <w:r>
              <w:rPr>
                <w:rFonts w:ascii="Noto Sans CJK TC" w:hAnsi="Noto Sans CJK TC" w:eastAsia="Noto Sans CJK TC"/>
                <w:b w:val="0"/>
                <w:i w:val="0"/>
                <w:sz w:val="19"/>
              </w:rPr>
              <w:t>吸（強）</w:t>
            </w:r>
          </w:p>
        </w:tc>
        <w:tc>
          <w:tcPr>
            <w:tcW w:type="dxa" w:w="1728"/>
          </w:tcPr>
          <w:p>
            <w:r/>
            <w:r>
              <w:rPr>
                <w:rFonts w:ascii="Noto Sans CJK TC" w:hAnsi="Noto Sans CJK TC" w:eastAsia="Noto Sans CJK TC"/>
                <w:b w:val="0"/>
                <w:i w:val="0"/>
                <w:sz w:val="19"/>
              </w:rPr>
              <w:t>—</w:t>
            </w:r>
          </w:p>
        </w:tc>
        <w:tc>
          <w:tcPr>
            <w:tcW w:type="dxa" w:w="1728"/>
          </w:tcPr>
          <w:p>
            <w:r/>
            <w:r>
              <w:rPr>
                <w:rFonts w:ascii="Noto Sans CJK TC" w:hAnsi="Noto Sans CJK TC" w:eastAsia="Noto Sans CJK TC"/>
                <w:b w:val="0"/>
                <w:i w:val="0"/>
                <w:sz w:val="19"/>
              </w:rPr>
              <w:t>強不活化</w:t>
            </w:r>
          </w:p>
        </w:tc>
        <w:tc>
          <w:tcPr>
            <w:tcW w:type="dxa" w:w="1728"/>
          </w:tcPr>
          <w:p>
            <w:r/>
            <w:r>
              <w:rPr>
                <w:rFonts w:ascii="Noto Sans CJK TC" w:hAnsi="Noto Sans CJK TC" w:eastAsia="Noto Sans CJK TC"/>
                <w:b w:val="0"/>
                <w:i w:val="0"/>
                <w:sz w:val="19"/>
              </w:rPr>
              <w:t>m</w:t>
            </w:r>
          </w:p>
        </w:tc>
      </w:tr>
      <w:tr>
        <w:tc>
          <w:tcPr>
            <w:tcW w:type="dxa" w:w="1728"/>
          </w:tcPr>
          <w:p>
            <w:r/>
            <w:r>
              <w:rPr>
                <w:rFonts w:ascii="Noto Sans CJK TC" w:hAnsi="Noto Sans CJK TC" w:eastAsia="Noto Sans CJK TC"/>
                <w:b w:val="0"/>
                <w:i w:val="0"/>
                <w:sz w:val="19"/>
              </w:rPr>
              <w:t>–NO₂</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吸</w:t>
            </w:r>
          </w:p>
        </w:tc>
        <w:tc>
          <w:tcPr>
            <w:tcW w:type="dxa" w:w="1728"/>
          </w:tcPr>
          <w:p>
            <w:r/>
            <w:r>
              <w:rPr>
                <w:rFonts w:ascii="Noto Sans CJK TC" w:hAnsi="Noto Sans CJK TC" w:eastAsia="Noto Sans CJK TC"/>
                <w:b w:val="0"/>
                <w:i w:val="0"/>
                <w:sz w:val="19"/>
              </w:rPr>
              <w:t>強不活化</w:t>
            </w:r>
          </w:p>
        </w:tc>
        <w:tc>
          <w:tcPr>
            <w:tcW w:type="dxa" w:w="1728"/>
          </w:tcPr>
          <w:p>
            <w:r/>
            <w:r>
              <w:rPr>
                <w:rFonts w:ascii="Noto Sans CJK TC" w:hAnsi="Noto Sans CJK TC" w:eastAsia="Noto Sans CJK TC"/>
                <w:b w:val="0"/>
                <w:i w:val="0"/>
                <w:sz w:val="19"/>
              </w:rPr>
              <w:t>m</w:t>
            </w:r>
          </w:p>
        </w:tc>
      </w:tr>
      <w:tr>
        <w:tc>
          <w:tcPr>
            <w:tcW w:type="dxa" w:w="1728"/>
          </w:tcPr>
          <w:p>
            <w:r/>
            <w:r>
              <w:rPr>
                <w:rFonts w:ascii="Noto Sans CJK TC" w:hAnsi="Noto Sans CJK TC" w:eastAsia="Noto Sans CJK TC"/>
                <w:b w:val="0"/>
                <w:i w:val="0"/>
                <w:sz w:val="19"/>
              </w:rPr>
              <w:t>–NR₃⁺</w:t>
            </w:r>
          </w:p>
        </w:tc>
        <w:tc>
          <w:tcPr>
            <w:tcW w:type="dxa" w:w="1728"/>
          </w:tcPr>
          <w:p>
            <w:r/>
            <w:r>
              <w:rPr>
                <w:rFonts w:ascii="Noto Sans CJK TC" w:hAnsi="Noto Sans CJK TC" w:eastAsia="Noto Sans CJK TC"/>
                <w:b w:val="0"/>
                <w:i w:val="0"/>
                <w:sz w:val="19"/>
              </w:rPr>
              <w:t>吸（強）</w:t>
            </w:r>
          </w:p>
        </w:tc>
        <w:tc>
          <w:tcPr>
            <w:tcW w:type="dxa" w:w="1728"/>
          </w:tcPr>
          <w:p>
            <w:r/>
            <w:r>
              <w:rPr>
                <w:rFonts w:ascii="Noto Sans CJK TC" w:hAnsi="Noto Sans CJK TC" w:eastAsia="Noto Sans CJK TC"/>
                <w:b w:val="0"/>
                <w:i w:val="0"/>
                <w:sz w:val="19"/>
              </w:rPr>
              <w:t>—（無孤對電子）</w:t>
            </w:r>
          </w:p>
        </w:tc>
        <w:tc>
          <w:tcPr>
            <w:tcW w:type="dxa" w:w="1728"/>
          </w:tcPr>
          <w:p>
            <w:r/>
            <w:r>
              <w:rPr>
                <w:rFonts w:ascii="Noto Sans CJK TC" w:hAnsi="Noto Sans CJK TC" w:eastAsia="Noto Sans CJK TC"/>
                <w:b w:val="0"/>
                <w:i w:val="0"/>
                <w:sz w:val="19"/>
              </w:rPr>
              <w:t>強不活化</w:t>
            </w:r>
          </w:p>
        </w:tc>
        <w:tc>
          <w:tcPr>
            <w:tcW w:type="dxa" w:w="1728"/>
          </w:tcPr>
          <w:p>
            <w:r/>
            <w:r>
              <w:rPr>
                <w:rFonts w:ascii="Noto Sans CJK TC" w:hAnsi="Noto Sans CJK TC" w:eastAsia="Noto Sans CJK TC"/>
                <w:b w:val="0"/>
                <w:i w:val="0"/>
                <w:sz w:val="19"/>
              </w:rPr>
              <w:t>m</w:t>
            </w:r>
          </w:p>
        </w:tc>
      </w:tr>
    </w:tbl>
    <w:p/>
    <w:p>
      <w:r>
        <w:rPr>
          <w:rFonts w:ascii="Noto Sans CJK TC" w:hAnsi="Noto Sans CJK TC" w:eastAsia="Noto Sans CJK TC"/>
          <w:b/>
          <w:i w:val="0"/>
        </w:rPr>
        <w:t xml:space="preserve">看結構判斷　</w:t>
      </w:r>
    </w:p>
    <w:p>
      <w:pPr>
        <w:pStyle w:val="ListBullet"/>
      </w:pPr>
      <w:r>
        <w:rPr>
          <w:rFonts w:ascii="Noto Sans CJK TC" w:hAnsi="Noto Sans CJK TC" w:eastAsia="Noto Sans CJK TC"/>
          <w:b w:val="0"/>
          <w:i w:val="0"/>
        </w:rPr>
        <w:t>接在苯環上的原子有孤對電子（N、O、鹵素）→ o,p 定位。</w:t>
      </w:r>
    </w:p>
    <w:p>
      <w:pPr>
        <w:pStyle w:val="ListBullet"/>
      </w:pPr>
      <w:r>
        <w:rPr>
          <w:rFonts w:ascii="Noto Sans CJK TC" w:hAnsi="Noto Sans CJK TC" w:eastAsia="Noto Sans CJK TC"/>
          <w:b w:val="0"/>
          <w:i w:val="0"/>
        </w:rPr>
        <w:t>接在苯環上的原子帶著通往 O、N 的 π 鍵（C=O、C≡N、N=O、S=O），或帶正電 → m 定位。</w:t>
      </w:r>
    </w:p>
    <w:p>
      <w:pPr>
        <w:pStyle w:val="ListBullet"/>
      </w:pPr>
      <w:r>
        <w:rPr>
          <w:rFonts w:ascii="Noto Sans CJK TC" w:hAnsi="Noto Sans CJK TC" w:eastAsia="Noto Sans CJK TC"/>
          <w:b w:val="0"/>
          <w:i w:val="0"/>
        </w:rPr>
        <w:t>烷基 → o,p 定位、弱活化。</w:t>
      </w:r>
    </w:p>
    <w:p>
      <w:r>
        <w:rPr>
          <w:rFonts w:ascii="Noto Sans CJK TC" w:hAnsi="Noto Sans CJK TC" w:eastAsia="Noto Sans CJK TC"/>
          <w:b/>
          <w:i w:val="0"/>
          <w:sz w:val="28"/>
        </w:rPr>
        <w:t>7. 解題判斷流程</w:t>
      </w:r>
    </w:p>
    <w:p>
      <w:pPr>
        <w:pStyle w:val="ListBullet"/>
      </w:pPr>
      <w:r>
        <w:rPr>
          <w:rFonts w:ascii="Noto Sans CJK TC" w:hAnsi="Noto Sans CJK TC" w:eastAsia="Noto Sans CJK TC"/>
          <w:b w:val="0"/>
          <w:i w:val="0"/>
        </w:rPr>
        <w:t>步驟 1：題目在問什麼？反應性／酸鹼性／定位／能否取代。</w:t>
      </w:r>
    </w:p>
    <w:p>
      <w:pPr>
        <w:pStyle w:val="ListBullet"/>
      </w:pPr>
      <w:r>
        <w:rPr>
          <w:rFonts w:ascii="Noto Sans CJK TC" w:hAnsi="Noto Sans CJK TC" w:eastAsia="Noto Sans CJK TC"/>
          <w:b w:val="0"/>
          <w:i w:val="0"/>
        </w:rPr>
        <w:t>步驟 2：有東西要離開嗎？（取代、消去、求核アシル置換）→ 先看脫離基表。</w:t>
      </w:r>
    </w:p>
    <w:p>
      <w:pPr>
        <w:pStyle w:val="ListBullet"/>
      </w:pPr>
      <w:r>
        <w:rPr>
          <w:rFonts w:ascii="Noto Sans CJK TC" w:hAnsi="Noto Sans CJK TC" w:eastAsia="Noto Sans CJK TC"/>
          <w:b w:val="0"/>
          <w:i w:val="0"/>
        </w:rPr>
        <w:t>步驟 3：取代基上有孤對電子或 π 鍵，且直接接在 C=O、C=C、苯環上嗎？是 → 看共鳴。</w:t>
      </w:r>
    </w:p>
    <w:p>
      <w:pPr>
        <w:pStyle w:val="ListBullet"/>
      </w:pPr>
      <w:r>
        <w:rPr>
          <w:rFonts w:ascii="Noto Sans CJK TC" w:hAnsi="Noto Sans CJK TC" w:eastAsia="Noto Sans CJK TC"/>
          <w:b w:val="0"/>
          <w:i w:val="0"/>
        </w:rPr>
        <w:t>步驟 4：沒有直接共軛連接，或取代基無孤對電子 → 看誘起（注意數量與距離）。</w:t>
      </w:r>
    </w:p>
    <w:p>
      <w:pPr>
        <w:pStyle w:val="ListBullet"/>
      </w:pPr>
      <w:r>
        <w:rPr>
          <w:rFonts w:ascii="Noto Sans CJK TC" w:hAnsi="Noto Sans CJK TC" w:eastAsia="Noto Sans CJK TC"/>
          <w:b w:val="0"/>
          <w:i w:val="0"/>
        </w:rPr>
        <w:t>步驟 5：誘起與共鳴方向相反 → 共鳴勝；鹵素例外（不活化但 o,p 定位）。</w:t>
      </w:r>
    </w:p>
    <w:p>
      <w:pPr>
        <w:pStyle w:val="ListBullet"/>
      </w:pPr>
      <w:r>
        <w:rPr>
          <w:rFonts w:ascii="Noto Sans CJK TC" w:hAnsi="Noto Sans CJK TC" w:eastAsia="Noto Sans CJK TC"/>
          <w:b w:val="0"/>
          <w:i w:val="0"/>
        </w:rPr>
        <w:t>步驟 6：答題前再確認排序方向（低 → 高還是高 → 低），以及題目問適切還是不適切。</w:t>
      </w:r>
    </w:p>
    <w:p>
      <w:r>
        <w:rPr>
          <w:rFonts w:ascii="Noto Sans CJK TC" w:hAnsi="Noto Sans CJK TC" w:eastAsia="Noto Sans CJK TC"/>
          <w:b/>
          <w:i w:val="0"/>
          <w:sz w:val="28"/>
        </w:rPr>
        <w:t>三語術語對照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電負度</w:t>
            </w:r>
          </w:p>
        </w:tc>
        <w:tc>
          <w:tcPr>
            <w:tcW w:type="dxa" w:w="2880"/>
          </w:tcPr>
          <w:p>
            <w:r/>
            <w:r>
              <w:rPr>
                <w:rFonts w:ascii="Noto Sans CJK TC" w:hAnsi="Noto Sans CJK TC" w:eastAsia="Noto Sans CJK TC"/>
                <w:b w:val="0"/>
                <w:i w:val="0"/>
                <w:sz w:val="19"/>
              </w:rPr>
              <w:t>電気陰性度</w:t>
            </w:r>
          </w:p>
        </w:tc>
        <w:tc>
          <w:tcPr>
            <w:tcW w:type="dxa" w:w="2880"/>
          </w:tcPr>
          <w:p>
            <w:r/>
            <w:r>
              <w:rPr>
                <w:rFonts w:ascii="Noto Sans CJK TC" w:hAnsi="Noto Sans CJK TC" w:eastAsia="Noto Sans CJK TC"/>
                <w:b w:val="0"/>
                <w:i w:val="0"/>
                <w:sz w:val="19"/>
              </w:rPr>
              <w:t>electronegativity</w:t>
            </w:r>
          </w:p>
        </w:tc>
      </w:tr>
      <w:tr>
        <w:tc>
          <w:tcPr>
            <w:tcW w:type="dxa" w:w="2880"/>
          </w:tcPr>
          <w:p>
            <w:r/>
            <w:r>
              <w:rPr>
                <w:rFonts w:ascii="Noto Sans CJK TC" w:hAnsi="Noto Sans CJK TC" w:eastAsia="Noto Sans CJK TC"/>
                <w:b w:val="0"/>
                <w:i w:val="0"/>
                <w:sz w:val="19"/>
              </w:rPr>
              <w:t>孤對電子</w:t>
            </w:r>
          </w:p>
        </w:tc>
        <w:tc>
          <w:tcPr>
            <w:tcW w:type="dxa" w:w="2880"/>
          </w:tcPr>
          <w:p>
            <w:r/>
            <w:r>
              <w:rPr>
                <w:rFonts w:ascii="Noto Sans CJK TC" w:hAnsi="Noto Sans CJK TC" w:eastAsia="Noto Sans CJK TC"/>
                <w:b w:val="0"/>
                <w:i w:val="0"/>
                <w:sz w:val="19"/>
              </w:rPr>
              <w:t>非共有電子対（孤立電子対）</w:t>
            </w:r>
          </w:p>
        </w:tc>
        <w:tc>
          <w:tcPr>
            <w:tcW w:type="dxa" w:w="2880"/>
          </w:tcPr>
          <w:p>
            <w:r/>
            <w:r>
              <w:rPr>
                <w:rFonts w:ascii="Noto Sans CJK TC" w:hAnsi="Noto Sans CJK TC" w:eastAsia="Noto Sans CJK TC"/>
                <w:b w:val="0"/>
                <w:i w:val="0"/>
                <w:sz w:val="19"/>
              </w:rPr>
              <w:t>lone pair</w:t>
            </w:r>
          </w:p>
        </w:tc>
      </w:tr>
      <w:tr>
        <w:tc>
          <w:tcPr>
            <w:tcW w:type="dxa" w:w="2880"/>
          </w:tcPr>
          <w:p>
            <w:r/>
            <w:r>
              <w:rPr>
                <w:rFonts w:ascii="Noto Sans CJK TC" w:hAnsi="Noto Sans CJK TC" w:eastAsia="Noto Sans CJK TC"/>
                <w:b w:val="0"/>
                <w:i w:val="0"/>
                <w:sz w:val="19"/>
              </w:rPr>
              <w:t>共軛</w:t>
            </w:r>
          </w:p>
        </w:tc>
        <w:tc>
          <w:tcPr>
            <w:tcW w:type="dxa" w:w="2880"/>
          </w:tcPr>
          <w:p>
            <w:r/>
            <w:r>
              <w:rPr>
                <w:rFonts w:ascii="Noto Sans CJK TC" w:hAnsi="Noto Sans CJK TC" w:eastAsia="Noto Sans CJK TC"/>
                <w:b w:val="0"/>
                <w:i w:val="0"/>
                <w:sz w:val="19"/>
              </w:rPr>
              <w:t>共役</w:t>
            </w:r>
          </w:p>
        </w:tc>
        <w:tc>
          <w:tcPr>
            <w:tcW w:type="dxa" w:w="2880"/>
          </w:tcPr>
          <w:p>
            <w:r/>
            <w:r>
              <w:rPr>
                <w:rFonts w:ascii="Noto Sans CJK TC" w:hAnsi="Noto Sans CJK TC" w:eastAsia="Noto Sans CJK TC"/>
                <w:b w:val="0"/>
                <w:i w:val="0"/>
                <w:sz w:val="19"/>
              </w:rPr>
              <w:t>conjugation</w:t>
            </w:r>
          </w:p>
        </w:tc>
      </w:tr>
      <w:tr>
        <w:tc>
          <w:tcPr>
            <w:tcW w:type="dxa" w:w="2880"/>
          </w:tcPr>
          <w:p>
            <w:r/>
            <w:r>
              <w:rPr>
                <w:rFonts w:ascii="Noto Sans CJK TC" w:hAnsi="Noto Sans CJK TC" w:eastAsia="Noto Sans CJK TC"/>
                <w:b w:val="0"/>
                <w:i w:val="0"/>
                <w:sz w:val="19"/>
              </w:rPr>
              <w:t>誘導效應</w:t>
            </w:r>
          </w:p>
        </w:tc>
        <w:tc>
          <w:tcPr>
            <w:tcW w:type="dxa" w:w="2880"/>
          </w:tcPr>
          <w:p>
            <w:r/>
            <w:r>
              <w:rPr>
                <w:rFonts w:ascii="Noto Sans CJK TC" w:hAnsi="Noto Sans CJK TC" w:eastAsia="Noto Sans CJK TC"/>
                <w:b w:val="0"/>
                <w:i w:val="0"/>
                <w:sz w:val="19"/>
              </w:rPr>
              <w:t>誘起効果</w:t>
            </w:r>
          </w:p>
        </w:tc>
        <w:tc>
          <w:tcPr>
            <w:tcW w:type="dxa" w:w="2880"/>
          </w:tcPr>
          <w:p>
            <w:r/>
            <w:r>
              <w:rPr>
                <w:rFonts w:ascii="Noto Sans CJK TC" w:hAnsi="Noto Sans CJK TC" w:eastAsia="Noto Sans CJK TC"/>
                <w:b w:val="0"/>
                <w:i w:val="0"/>
                <w:sz w:val="19"/>
              </w:rPr>
              <w:t>inductive effect</w:t>
            </w:r>
          </w:p>
        </w:tc>
      </w:tr>
      <w:tr>
        <w:tc>
          <w:tcPr>
            <w:tcW w:type="dxa" w:w="2880"/>
          </w:tcPr>
          <w:p>
            <w:r/>
            <w:r>
              <w:rPr>
                <w:rFonts w:ascii="Noto Sans CJK TC" w:hAnsi="Noto Sans CJK TC" w:eastAsia="Noto Sans CJK TC"/>
                <w:b w:val="0"/>
                <w:i w:val="0"/>
                <w:sz w:val="19"/>
              </w:rPr>
              <w:t>共振效應</w:t>
            </w:r>
          </w:p>
        </w:tc>
        <w:tc>
          <w:tcPr>
            <w:tcW w:type="dxa" w:w="2880"/>
          </w:tcPr>
          <w:p>
            <w:r/>
            <w:r>
              <w:rPr>
                <w:rFonts w:ascii="Noto Sans CJK TC" w:hAnsi="Noto Sans CJK TC" w:eastAsia="Noto Sans CJK TC"/>
                <w:b w:val="0"/>
                <w:i w:val="0"/>
                <w:sz w:val="19"/>
              </w:rPr>
              <w:t>共鳴効果（メソメリー効果）</w:t>
            </w:r>
          </w:p>
        </w:tc>
        <w:tc>
          <w:tcPr>
            <w:tcW w:type="dxa" w:w="2880"/>
          </w:tcPr>
          <w:p>
            <w:r/>
            <w:r>
              <w:rPr>
                <w:rFonts w:ascii="Noto Sans CJK TC" w:hAnsi="Noto Sans CJK TC" w:eastAsia="Noto Sans CJK TC"/>
                <w:b w:val="0"/>
                <w:i w:val="0"/>
                <w:sz w:val="19"/>
              </w:rPr>
              <w:t>resonance (mesomeric) effect</w:t>
            </w:r>
          </w:p>
        </w:tc>
      </w:tr>
      <w:tr>
        <w:tc>
          <w:tcPr>
            <w:tcW w:type="dxa" w:w="2880"/>
          </w:tcPr>
          <w:p>
            <w:r/>
            <w:r>
              <w:rPr>
                <w:rFonts w:ascii="Noto Sans CJK TC" w:hAnsi="Noto Sans CJK TC" w:eastAsia="Noto Sans CJK TC"/>
                <w:b w:val="0"/>
                <w:i w:val="0"/>
                <w:sz w:val="19"/>
              </w:rPr>
              <w:t>超共軛</w:t>
            </w:r>
          </w:p>
        </w:tc>
        <w:tc>
          <w:tcPr>
            <w:tcW w:type="dxa" w:w="2880"/>
          </w:tcPr>
          <w:p>
            <w:r/>
            <w:r>
              <w:rPr>
                <w:rFonts w:ascii="Noto Sans CJK TC" w:hAnsi="Noto Sans CJK TC" w:eastAsia="Noto Sans CJK TC"/>
                <w:b w:val="0"/>
                <w:i w:val="0"/>
                <w:sz w:val="19"/>
              </w:rPr>
              <w:t>超共役</w:t>
            </w:r>
          </w:p>
        </w:tc>
        <w:tc>
          <w:tcPr>
            <w:tcW w:type="dxa" w:w="2880"/>
          </w:tcPr>
          <w:p>
            <w:r/>
            <w:r>
              <w:rPr>
                <w:rFonts w:ascii="Noto Sans CJK TC" w:hAnsi="Noto Sans CJK TC" w:eastAsia="Noto Sans CJK TC"/>
                <w:b w:val="0"/>
                <w:i w:val="0"/>
                <w:sz w:val="19"/>
              </w:rPr>
              <w:t>hyperconjugation</w:t>
            </w:r>
          </w:p>
        </w:tc>
      </w:tr>
      <w:tr>
        <w:tc>
          <w:tcPr>
            <w:tcW w:type="dxa" w:w="2880"/>
          </w:tcPr>
          <w:p>
            <w:r/>
            <w:r>
              <w:rPr>
                <w:rFonts w:ascii="Noto Sans CJK TC" w:hAnsi="Noto Sans CJK TC" w:eastAsia="Noto Sans CJK TC"/>
                <w:b w:val="0"/>
                <w:i w:val="0"/>
                <w:sz w:val="19"/>
              </w:rPr>
              <w:t>供電子基／吸電子基</w:t>
            </w:r>
          </w:p>
        </w:tc>
        <w:tc>
          <w:tcPr>
            <w:tcW w:type="dxa" w:w="2880"/>
          </w:tcPr>
          <w:p>
            <w:r/>
            <w:r>
              <w:rPr>
                <w:rFonts w:ascii="Noto Sans CJK TC" w:hAnsi="Noto Sans CJK TC" w:eastAsia="Noto Sans CJK TC"/>
                <w:b w:val="0"/>
                <w:i w:val="0"/>
                <w:sz w:val="19"/>
              </w:rPr>
              <w:t>電子供与基／電子求引基</w:t>
            </w:r>
          </w:p>
        </w:tc>
        <w:tc>
          <w:tcPr>
            <w:tcW w:type="dxa" w:w="2880"/>
          </w:tcPr>
          <w:p>
            <w:r/>
            <w:r>
              <w:rPr>
                <w:rFonts w:ascii="Noto Sans CJK TC" w:hAnsi="Noto Sans CJK TC" w:eastAsia="Noto Sans CJK TC"/>
                <w:b w:val="0"/>
                <w:i w:val="0"/>
                <w:sz w:val="19"/>
              </w:rPr>
              <w:t>electron-donating / electron-withdrawing group</w:t>
            </w:r>
          </w:p>
        </w:tc>
      </w:tr>
      <w:tr>
        <w:tc>
          <w:tcPr>
            <w:tcW w:type="dxa" w:w="2880"/>
          </w:tcPr>
          <w:p>
            <w:r/>
            <w:r>
              <w:rPr>
                <w:rFonts w:ascii="Noto Sans CJK TC" w:hAnsi="Noto Sans CJK TC" w:eastAsia="Noto Sans CJK TC"/>
                <w:b w:val="0"/>
                <w:i w:val="0"/>
                <w:sz w:val="19"/>
              </w:rPr>
              <w:t>活化基／鈍化基</w:t>
            </w:r>
          </w:p>
        </w:tc>
        <w:tc>
          <w:tcPr>
            <w:tcW w:type="dxa" w:w="2880"/>
          </w:tcPr>
          <w:p>
            <w:r/>
            <w:r>
              <w:rPr>
                <w:rFonts w:ascii="Noto Sans CJK TC" w:hAnsi="Noto Sans CJK TC" w:eastAsia="Noto Sans CJK TC"/>
                <w:b w:val="0"/>
                <w:i w:val="0"/>
                <w:sz w:val="19"/>
              </w:rPr>
              <w:t>活性化基／不活性化基</w:t>
            </w:r>
          </w:p>
        </w:tc>
        <w:tc>
          <w:tcPr>
            <w:tcW w:type="dxa" w:w="2880"/>
          </w:tcPr>
          <w:p>
            <w:r/>
            <w:r>
              <w:rPr>
                <w:rFonts w:ascii="Noto Sans CJK TC" w:hAnsi="Noto Sans CJK TC" w:eastAsia="Noto Sans CJK TC"/>
                <w:b w:val="0"/>
                <w:i w:val="0"/>
                <w:sz w:val="19"/>
              </w:rPr>
              <w:t>activating / deactivating group</w:t>
            </w:r>
          </w:p>
        </w:tc>
      </w:tr>
      <w:tr>
        <w:tc>
          <w:tcPr>
            <w:tcW w:type="dxa" w:w="2880"/>
          </w:tcPr>
          <w:p>
            <w:r/>
            <w:r>
              <w:rPr>
                <w:rFonts w:ascii="Noto Sans CJK TC" w:hAnsi="Noto Sans CJK TC" w:eastAsia="Noto Sans CJK TC"/>
                <w:b w:val="0"/>
                <w:i w:val="0"/>
                <w:sz w:val="19"/>
              </w:rPr>
              <w:t>鄰對位定位／間位定位</w:t>
            </w:r>
          </w:p>
        </w:tc>
        <w:tc>
          <w:tcPr>
            <w:tcW w:type="dxa" w:w="2880"/>
          </w:tcPr>
          <w:p>
            <w:r/>
            <w:r>
              <w:rPr>
                <w:rFonts w:ascii="Noto Sans CJK TC" w:hAnsi="Noto Sans CJK TC" w:eastAsia="Noto Sans CJK TC"/>
                <w:b w:val="0"/>
                <w:i w:val="0"/>
                <w:sz w:val="19"/>
              </w:rPr>
              <w:t>オルト・パラ配向／メタ配向</w:t>
            </w:r>
          </w:p>
        </w:tc>
        <w:tc>
          <w:tcPr>
            <w:tcW w:type="dxa" w:w="2880"/>
          </w:tcPr>
          <w:p>
            <w:r/>
            <w:r>
              <w:rPr>
                <w:rFonts w:ascii="Noto Sans CJK TC" w:hAnsi="Noto Sans CJK TC" w:eastAsia="Noto Sans CJK TC"/>
                <w:b w:val="0"/>
                <w:i w:val="0"/>
                <w:sz w:val="19"/>
              </w:rPr>
              <w:t>ortho/para- / meta-directing</w:t>
            </w:r>
          </w:p>
        </w:tc>
      </w:tr>
      <w:tr>
        <w:tc>
          <w:tcPr>
            <w:tcW w:type="dxa" w:w="2880"/>
          </w:tcPr>
          <w:p>
            <w:r/>
            <w:r>
              <w:rPr>
                <w:rFonts w:ascii="Noto Sans CJK TC" w:hAnsi="Noto Sans CJK TC" w:eastAsia="Noto Sans CJK TC"/>
                <w:b w:val="0"/>
                <w:i w:val="0"/>
                <w:sz w:val="19"/>
              </w:rPr>
              <w:t>離去基</w:t>
            </w:r>
          </w:p>
        </w:tc>
        <w:tc>
          <w:tcPr>
            <w:tcW w:type="dxa" w:w="2880"/>
          </w:tcPr>
          <w:p>
            <w:r/>
            <w:r>
              <w:rPr>
                <w:rFonts w:ascii="Noto Sans CJK TC" w:hAnsi="Noto Sans CJK TC" w:eastAsia="Noto Sans CJK TC"/>
                <w:b w:val="0"/>
                <w:i w:val="0"/>
                <w:sz w:val="19"/>
              </w:rPr>
              <w:t>脱離基</w:t>
            </w:r>
          </w:p>
        </w:tc>
        <w:tc>
          <w:tcPr>
            <w:tcW w:type="dxa" w:w="2880"/>
          </w:tcPr>
          <w:p>
            <w:r/>
            <w:r>
              <w:rPr>
                <w:rFonts w:ascii="Noto Sans CJK TC" w:hAnsi="Noto Sans CJK TC" w:eastAsia="Noto Sans CJK TC"/>
                <w:b w:val="0"/>
                <w:i w:val="0"/>
                <w:sz w:val="19"/>
              </w:rPr>
              <w:t>leaving group</w:t>
            </w:r>
          </w:p>
        </w:tc>
      </w:tr>
      <w:tr>
        <w:tc>
          <w:tcPr>
            <w:tcW w:type="dxa" w:w="2880"/>
          </w:tcPr>
          <w:p>
            <w:r/>
            <w:r>
              <w:rPr>
                <w:rFonts w:ascii="Noto Sans CJK TC" w:hAnsi="Noto Sans CJK TC" w:eastAsia="Noto Sans CJK TC"/>
                <w:b w:val="0"/>
                <w:i w:val="0"/>
                <w:sz w:val="19"/>
              </w:rPr>
              <w:t>共軛酸／共軛鹼</w:t>
            </w:r>
          </w:p>
        </w:tc>
        <w:tc>
          <w:tcPr>
            <w:tcW w:type="dxa" w:w="2880"/>
          </w:tcPr>
          <w:p>
            <w:r/>
            <w:r>
              <w:rPr>
                <w:rFonts w:ascii="Noto Sans CJK TC" w:hAnsi="Noto Sans CJK TC" w:eastAsia="Noto Sans CJK TC"/>
                <w:b w:val="0"/>
                <w:i w:val="0"/>
                <w:sz w:val="19"/>
              </w:rPr>
              <w:t>共役酸／共役塩基</w:t>
            </w:r>
          </w:p>
        </w:tc>
        <w:tc>
          <w:tcPr>
            <w:tcW w:type="dxa" w:w="2880"/>
          </w:tcPr>
          <w:p>
            <w:r/>
            <w:r>
              <w:rPr>
                <w:rFonts w:ascii="Noto Sans CJK TC" w:hAnsi="Noto Sans CJK TC" w:eastAsia="Noto Sans CJK TC"/>
                <w:b w:val="0"/>
                <w:i w:val="0"/>
                <w:sz w:val="19"/>
              </w:rPr>
              <w:t>conjugate acid / base</w:t>
            </w:r>
          </w:p>
        </w:tc>
      </w:tr>
      <w:tr>
        <w:tc>
          <w:tcPr>
            <w:tcW w:type="dxa" w:w="2880"/>
          </w:tcPr>
          <w:p>
            <w:r/>
            <w:r>
              <w:rPr>
                <w:rFonts w:ascii="Noto Sans CJK TC" w:hAnsi="Noto Sans CJK TC" w:eastAsia="Noto Sans CJK TC"/>
                <w:b w:val="0"/>
                <w:i w:val="0"/>
                <w:sz w:val="19"/>
              </w:rPr>
              <w:t>碳陽離子</w:t>
            </w:r>
          </w:p>
        </w:tc>
        <w:tc>
          <w:tcPr>
            <w:tcW w:type="dxa" w:w="2880"/>
          </w:tcPr>
          <w:p>
            <w:r/>
            <w:r>
              <w:rPr>
                <w:rFonts w:ascii="Noto Sans CJK TC" w:hAnsi="Noto Sans CJK TC" w:eastAsia="Noto Sans CJK TC"/>
                <w:b w:val="0"/>
                <w:i w:val="0"/>
                <w:sz w:val="19"/>
              </w:rPr>
              <w:t>カルボカチオン</w:t>
            </w:r>
          </w:p>
        </w:tc>
        <w:tc>
          <w:tcPr>
            <w:tcW w:type="dxa" w:w="2880"/>
          </w:tcPr>
          <w:p>
            <w:r/>
            <w:r>
              <w:rPr>
                <w:rFonts w:ascii="Noto Sans CJK TC" w:hAnsi="Noto Sans CJK TC" w:eastAsia="Noto Sans CJK TC"/>
                <w:b w:val="0"/>
                <w:i w:val="0"/>
                <w:sz w:val="19"/>
              </w:rPr>
              <w:t>carbocation</w:t>
            </w:r>
          </w:p>
        </w:tc>
      </w:tr>
      <w:tr>
        <w:tc>
          <w:tcPr>
            <w:tcW w:type="dxa" w:w="2880"/>
          </w:tcPr>
          <w:p>
            <w:r/>
            <w:r>
              <w:rPr>
                <w:rFonts w:ascii="Noto Sans CJK TC" w:hAnsi="Noto Sans CJK TC" w:eastAsia="Noto Sans CJK TC"/>
                <w:b w:val="0"/>
                <w:i w:val="0"/>
                <w:sz w:val="19"/>
              </w:rPr>
              <w:t>親核醯基取代</w:t>
            </w:r>
          </w:p>
        </w:tc>
        <w:tc>
          <w:tcPr>
            <w:tcW w:type="dxa" w:w="2880"/>
          </w:tcPr>
          <w:p>
            <w:r/>
            <w:r>
              <w:rPr>
                <w:rFonts w:ascii="Noto Sans CJK TC" w:hAnsi="Noto Sans CJK TC" w:eastAsia="Noto Sans CJK TC"/>
                <w:b w:val="0"/>
                <w:i w:val="0"/>
                <w:sz w:val="19"/>
              </w:rPr>
              <w:t>求核アシル置換</w:t>
            </w:r>
          </w:p>
        </w:tc>
        <w:tc>
          <w:tcPr>
            <w:tcW w:type="dxa" w:w="2880"/>
          </w:tcPr>
          <w:p>
            <w:r/>
            <w:r>
              <w:rPr>
                <w:rFonts w:ascii="Noto Sans CJK TC" w:hAnsi="Noto Sans CJK TC" w:eastAsia="Noto Sans CJK TC"/>
                <w:b w:val="0"/>
                <w:i w:val="0"/>
                <w:sz w:val="19"/>
              </w:rPr>
              <w:t>nucleophilic acyl substitution</w:t>
            </w:r>
          </w:p>
        </w:tc>
      </w:tr>
      <w:tr>
        <w:tc>
          <w:tcPr>
            <w:tcW w:type="dxa" w:w="2880"/>
          </w:tcPr>
          <w:p>
            <w:r/>
            <w:r>
              <w:rPr>
                <w:rFonts w:ascii="Noto Sans CJK TC" w:hAnsi="Noto Sans CJK TC" w:eastAsia="Noto Sans CJK TC"/>
                <w:b w:val="0"/>
                <w:i w:val="0"/>
                <w:sz w:val="19"/>
              </w:rPr>
              <w:t>甲苯磺酸酯／三氟甲磺酸酯</w:t>
            </w:r>
          </w:p>
        </w:tc>
        <w:tc>
          <w:tcPr>
            <w:tcW w:type="dxa" w:w="2880"/>
          </w:tcPr>
          <w:p>
            <w:r/>
            <w:r>
              <w:rPr>
                <w:rFonts w:ascii="Noto Sans CJK TC" w:hAnsi="Noto Sans CJK TC" w:eastAsia="Noto Sans CJK TC"/>
                <w:b w:val="0"/>
                <w:i w:val="0"/>
                <w:sz w:val="19"/>
              </w:rPr>
              <w:t>トシラート／トリフラート</w:t>
            </w:r>
          </w:p>
        </w:tc>
        <w:tc>
          <w:tcPr>
            <w:tcW w:type="dxa" w:w="2880"/>
          </w:tcPr>
          <w:p>
            <w:r/>
            <w:r>
              <w:rPr>
                <w:rFonts w:ascii="Noto Sans CJK TC" w:hAnsi="Noto Sans CJK TC" w:eastAsia="Noto Sans CJK TC"/>
                <w:b w:val="0"/>
                <w:i w:val="0"/>
                <w:sz w:val="19"/>
              </w:rPr>
              <w:t>tosylate / triflate</w:t>
            </w:r>
          </w:p>
        </w:tc>
      </w:tr>
      <w:tr>
        <w:tc>
          <w:tcPr>
            <w:tcW w:type="dxa" w:w="2880"/>
          </w:tcPr>
          <w:p>
            <w:r/>
            <w:r>
              <w:rPr>
                <w:rFonts w:ascii="Noto Sans CJK TC" w:hAnsi="Noto Sans CJK TC" w:eastAsia="Noto Sans CJK TC"/>
                <w:b w:val="0"/>
                <w:i w:val="0"/>
                <w:sz w:val="19"/>
              </w:rPr>
              <w:t>鹵代乙酸</w:t>
            </w:r>
          </w:p>
        </w:tc>
        <w:tc>
          <w:tcPr>
            <w:tcW w:type="dxa" w:w="2880"/>
          </w:tcPr>
          <w:p>
            <w:r/>
            <w:r>
              <w:rPr>
                <w:rFonts w:ascii="Noto Sans CJK TC" w:hAnsi="Noto Sans CJK TC" w:eastAsia="Noto Sans CJK TC"/>
                <w:b w:val="0"/>
                <w:i w:val="0"/>
                <w:sz w:val="19"/>
              </w:rPr>
              <w:t>ハロ酢酸</w:t>
            </w:r>
          </w:p>
        </w:tc>
        <w:tc>
          <w:tcPr>
            <w:tcW w:type="dxa" w:w="2880"/>
          </w:tcPr>
          <w:p>
            <w:r/>
            <w:r>
              <w:rPr>
                <w:rFonts w:ascii="Noto Sans CJK TC" w:hAnsi="Noto Sans CJK TC" w:eastAsia="Noto Sans CJK TC"/>
                <w:b w:val="0"/>
                <w:i w:val="0"/>
                <w:sz w:val="19"/>
              </w:rPr>
              <w:t>haloacetic acid</w:t>
            </w:r>
          </w:p>
        </w:tc>
      </w:tr>
      <w:tr>
        <w:tc>
          <w:tcPr>
            <w:tcW w:type="dxa" w:w="2880"/>
          </w:tcPr>
          <w:p>
            <w:r/>
            <w:r>
              <w:rPr>
                <w:rFonts w:ascii="Noto Sans CJK TC" w:hAnsi="Noto Sans CJK TC" w:eastAsia="Noto Sans CJK TC"/>
                <w:b w:val="0"/>
                <w:i w:val="0"/>
                <w:sz w:val="19"/>
              </w:rPr>
              <w:t>苯酚／苯胺</w:t>
            </w:r>
          </w:p>
        </w:tc>
        <w:tc>
          <w:tcPr>
            <w:tcW w:type="dxa" w:w="2880"/>
          </w:tcPr>
          <w:p>
            <w:r/>
            <w:r>
              <w:rPr>
                <w:rFonts w:ascii="Noto Sans CJK TC" w:hAnsi="Noto Sans CJK TC" w:eastAsia="Noto Sans CJK TC"/>
                <w:b w:val="0"/>
                <w:i w:val="0"/>
                <w:sz w:val="19"/>
              </w:rPr>
              <w:t>フェノール／アニリン</w:t>
            </w:r>
          </w:p>
        </w:tc>
        <w:tc>
          <w:tcPr>
            <w:tcW w:type="dxa" w:w="2880"/>
          </w:tcPr>
          <w:p>
            <w:r/>
            <w:r>
              <w:rPr>
                <w:rFonts w:ascii="Noto Sans CJK TC" w:hAnsi="Noto Sans CJK TC" w:eastAsia="Noto Sans CJK TC"/>
                <w:b w:val="0"/>
                <w:i w:val="0"/>
                <w:sz w:val="19"/>
              </w:rPr>
              <w:t>phenol / aniline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有孤對電子或 π 直接接在共軛系統上先看共鳴；只有 σ 鍵連接看誘起（數量越多越強、距離越遠越弱）；有東西要離開看脫離基（共軛酸越強越好走）；兩者相衝共鳴勝，鹵素例外。</w:t>
      </w:r>
    </w:p>
    <w:p>
      <w:r>
        <w:rPr>
          <w:rFonts w:ascii="Noto Sans CJK TC" w:hAnsi="Noto Sans CJK TC" w:eastAsia="Noto Sans CJK TC"/>
          <w:b w:val="0"/>
          <w:i/>
        </w:rPr>
        <w:t>出處：R4-Q3（關聯 R4-Q1、R4-Q2）</w:t>
      </w:r>
    </w:p>
    <w:p>
      <w:r>
        <w:br w:type="page"/>
      </w:r>
    </w:p>
    <w:p>
      <w:r>
        <w:rPr>
          <w:rFonts w:ascii="Noto Sans CJK TC" w:hAnsi="Noto Sans CJK TC" w:eastAsia="Noto Sans CJK TC"/>
          <w:b/>
          <w:i w:val="0"/>
          <w:sz w:val="32"/>
        </w:rPr>
        <w:t>R4 框架補充：R／S 構型判定（CIP 規則）</w:t>
      </w:r>
    </w:p>
    <w:p>
      <w:r>
        <w:rPr>
          <w:rFonts w:ascii="Noto Sans CJK TC" w:hAnsi="Noto Sans CJK TC" w:eastAsia="Noto Sans CJK TC"/>
          <w:b w:val="0"/>
          <w:i/>
        </w:rPr>
        <w:t>主題：從楔形結構式判斷手性中心為 R 或 S。出處：R4-Q4</w:t>
      </w:r>
    </w:p>
    <w:p>
      <w:r>
        <w:rPr>
          <w:rFonts w:ascii="Noto Sans CJK TC" w:hAnsi="Noto Sans CJK TC" w:eastAsia="Noto Sans CJK TC"/>
          <w:b/>
          <w:i w:val="0"/>
          <w:sz w:val="28"/>
        </w:rPr>
        <w:t>0. 前置概念</w:t>
      </w:r>
    </w:p>
    <w:p>
      <w:r>
        <w:rPr>
          <w:rFonts w:ascii="Noto Sans CJK TC" w:hAnsi="Noto Sans CJK TC" w:eastAsia="Noto Sans CJK TC"/>
          <w:b/>
          <w:i w:val="0"/>
        </w:rPr>
        <w:t xml:space="preserve">手性中心　</w:t>
      </w:r>
      <w:r>
        <w:rPr>
          <w:rFonts w:ascii="Noto Sans CJK TC" w:hAnsi="Noto Sans CJK TC" w:eastAsia="Noto Sans CJK TC"/>
          <w:b w:val="0"/>
          <w:i w:val="0"/>
        </w:rPr>
        <w:t>連著 4 個不同基團的 sp³ 碳。4 個基團在立體空間呈四面體排列，左右手（鏡像）無法重疊，所以需要用 R／S 區分。</w:t>
      </w:r>
    </w:p>
    <w:p>
      <w:r>
        <w:rPr>
          <w:rFonts w:ascii="Noto Sans CJK TC" w:hAnsi="Noto Sans CJK TC" w:eastAsia="Noto Sans CJK TC"/>
          <w:b/>
          <w:i w:val="0"/>
        </w:rPr>
        <w:t xml:space="preserve">楔形結構式的讀法　</w:t>
      </w:r>
    </w:p>
    <w:p>
      <w:pPr>
        <w:pStyle w:val="ListBullet"/>
      </w:pPr>
      <w:r>
        <w:rPr>
          <w:rFonts w:ascii="Noto Sans CJK TC" w:hAnsi="Noto Sans CJK TC" w:eastAsia="Noto Sans CJK TC"/>
          <w:b w:val="0"/>
          <w:i w:val="0"/>
        </w:rPr>
        <w:t>普通直線：在紙面上。</w:t>
      </w:r>
    </w:p>
    <w:p>
      <w:pPr>
        <w:pStyle w:val="ListBullet"/>
      </w:pPr>
      <w:r>
        <w:rPr>
          <w:rFonts w:ascii="Noto Sans CJK TC" w:hAnsi="Noto Sans CJK TC" w:eastAsia="Noto Sans CJK TC"/>
          <w:b w:val="0"/>
          <w:i w:val="0"/>
        </w:rPr>
        <w:t>實線楔（黑色三角形）：從紙面伸向讀者（朝前）。</w:t>
      </w:r>
    </w:p>
    <w:p>
      <w:pPr>
        <w:pStyle w:val="ListBullet"/>
      </w:pPr>
      <w:r>
        <w:rPr>
          <w:rFonts w:ascii="Noto Sans CJK TC" w:hAnsi="Noto Sans CJK TC" w:eastAsia="Noto Sans CJK TC"/>
          <w:b w:val="0"/>
          <w:i w:val="0"/>
        </w:rPr>
        <w:t>虛線楔（斷續線）：伸到紙面後方（朝後）。</w:t>
      </w:r>
    </w:p>
    <w:p>
      <w:r>
        <w:rPr>
          <w:rFonts w:ascii="Noto Sans CJK TC" w:hAnsi="Noto Sans CJK TC" w:eastAsia="Noto Sans CJK TC"/>
          <w:b/>
          <w:i w:val="0"/>
        </w:rPr>
        <w:t xml:space="preserve">R／S 的定義　</w:t>
      </w:r>
      <w:r>
        <w:rPr>
          <w:rFonts w:ascii="Noto Sans CJK TC" w:hAnsi="Noto Sans CJK TC" w:eastAsia="Noto Sans CJK TC"/>
          <w:b w:val="0"/>
          <w:i w:val="0"/>
        </w:rPr>
        <w:t>從最低順位基團的「反方向」看過去（最低順位指向遠離觀察者），1→2→3 順時針＝R（rectus），逆時針＝S（sinister）。</w:t>
      </w:r>
    </w:p>
    <w:p>
      <w:r>
        <w:rPr>
          <w:rFonts w:ascii="Noto Sans CJK TC" w:hAnsi="Noto Sans CJK TC" w:eastAsia="Noto Sans CJK TC"/>
          <w:b/>
          <w:i w:val="0"/>
        </w:rPr>
        <w:t xml:space="preserve">方向盤比喻　</w:t>
      </w:r>
      <w:r>
        <w:rPr>
          <w:rFonts w:ascii="Noto Sans CJK TC" w:hAnsi="Noto Sans CJK TC" w:eastAsia="Noto Sans CJK TC"/>
          <w:b w:val="0"/>
          <w:i w:val="0"/>
        </w:rPr>
        <w:t>最低順位基團是方向盤的轉軸，要指向遠離你的方向（插進儀表板）。另外三個基團在方向盤上，看 1→2→3 往哪邊轉。最低順位本身不參與讀方向。</w:t>
      </w:r>
    </w:p>
    <w:p>
      <w:r>
        <w:rPr>
          <w:rFonts w:ascii="Noto Sans CJK TC" w:hAnsi="Noto Sans CJK TC" w:eastAsia="Noto Sans CJK TC"/>
          <w:b/>
          <w:i w:val="0"/>
          <w:sz w:val="28"/>
        </w:rPr>
        <w:t>1. 步驟一：排優先順位（CIP 規則）</w:t>
      </w:r>
    </w:p>
    <w:p>
      <w:r>
        <w:rPr>
          <w:rFonts w:ascii="Noto Sans CJK TC" w:hAnsi="Noto Sans CJK TC" w:eastAsia="Noto Sans CJK TC"/>
          <w:b/>
          <w:i w:val="0"/>
        </w:rPr>
        <w:t xml:space="preserve">規則 1：比原子序　</w:t>
      </w:r>
      <w:r>
        <w:rPr>
          <w:rFonts w:ascii="Noto Sans CJK TC" w:hAnsi="Noto Sans CJK TC" w:eastAsia="Noto Sans CJK TC"/>
          <w:b w:val="0"/>
          <w:i w:val="0"/>
        </w:rPr>
        <w:t>直接連在手性中心上的原子，原子序大者優先。I &gt; Br &gt; Cl &gt; S &gt; P &gt; F &gt; O &gt; N &gt; C &gt; H。</w:t>
      </w:r>
    </w:p>
    <w:p>
      <w:r>
        <w:rPr>
          <w:rFonts w:ascii="Noto Sans CJK TC" w:hAnsi="Noto Sans CJK TC" w:eastAsia="Noto Sans CJK TC"/>
          <w:b/>
          <w:i w:val="0"/>
        </w:rPr>
        <w:t xml:space="preserve">規則 2：同原子時往下一層比　</w:t>
      </w:r>
      <w:r>
        <w:rPr>
          <w:rFonts w:ascii="Noto Sans CJK TC" w:hAnsi="Noto Sans CJK TC" w:eastAsia="Noto Sans CJK TC"/>
          <w:b w:val="0"/>
          <w:i w:val="0"/>
        </w:rPr>
        <w:t>把下一層連接的三個原子按大小排好，從最大的開始逐一比較，第一個分出勝負的地方就決定順位。</w:t>
      </w:r>
    </w:p>
    <w:p>
      <w:pPr>
        <w:pStyle w:val="ListBullet"/>
      </w:pPr>
      <w:r>
        <w:rPr>
          <w:rFonts w:ascii="Noto Sans CJK TC" w:hAnsi="Noto Sans CJK TC" w:eastAsia="Noto Sans CJK TC"/>
          <w:b w:val="0"/>
          <w:i w:val="0"/>
        </w:rPr>
        <w:t>例：–CH₂SH (S, H, H) vs –COOH (O, O, O)：先比最大的，S（16）&gt; O（8），–CH₂SH 勝。O 有三個也沒用。</w:t>
      </w:r>
    </w:p>
    <w:p>
      <w:pPr>
        <w:pStyle w:val="ListBullet"/>
      </w:pPr>
      <w:r>
        <w:rPr>
          <w:rFonts w:ascii="Noto Sans CJK TC" w:hAnsi="Noto Sans CJK TC" w:eastAsia="Noto Sans CJK TC"/>
          <w:b w:val="0"/>
          <w:i w:val="0"/>
        </w:rPr>
        <w:t>例：–C₆H₅ (C, C, C) vs –CH₃ (H, H, H)：C &gt; H，苯基勝。</w:t>
      </w:r>
    </w:p>
    <w:p>
      <w:pPr>
        <w:pStyle w:val="ListBullet"/>
      </w:pPr>
      <w:r>
        <w:rPr>
          <w:rFonts w:ascii="Noto Sans CJK TC" w:hAnsi="Noto Sans CJK TC" w:eastAsia="Noto Sans CJK TC"/>
          <w:b w:val="0"/>
          <w:i w:val="0"/>
        </w:rPr>
        <w:t>例：–CH₂OH (O, H, H) vs –CH(CH₃)₂ (C, C, H)：O &gt; C，–CH₂OH 勝。</w:t>
      </w:r>
    </w:p>
    <w:p>
      <w:r>
        <w:rPr>
          <w:rFonts w:ascii="Noto Sans CJK TC" w:hAnsi="Noto Sans CJK TC" w:eastAsia="Noto Sans CJK TC"/>
          <w:b/>
          <w:i w:val="0"/>
        </w:rPr>
        <w:t xml:space="preserve">規則 3：雙鍵、三鍵當成重複原子　</w:t>
      </w:r>
      <w:r>
        <w:rPr>
          <w:rFonts w:ascii="Noto Sans CJK TC" w:hAnsi="Noto Sans CJK TC" w:eastAsia="Noto Sans CJK TC"/>
          <w:b w:val="0"/>
          <w:i w:val="0"/>
        </w:rPr>
        <w:t>C=O 的碳看成連了 (O, O)；–COOH 的碳因此是 (O, O, O)；–C≡N 的碳是 (N, N, N)。</w:t>
      </w:r>
    </w:p>
    <w:p>
      <w:r>
        <w:rPr>
          <w:rFonts w:ascii="Noto Sans CJK TC" w:hAnsi="Noto Sans CJK TC" w:eastAsia="Noto Sans CJK TC"/>
          <w:b/>
          <w:i w:val="0"/>
        </w:rPr>
        <w:t xml:space="preserve">常見順位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基團</w:t>
            </w:r>
          </w:p>
        </w:tc>
        <w:tc>
          <w:tcPr>
            <w:tcW w:type="dxa" w:w="2880"/>
          </w:tcPr>
          <w:p>
            <w:r/>
            <w:r>
              <w:rPr>
                <w:rFonts w:ascii="Noto Sans CJK TC" w:hAnsi="Noto Sans CJK TC" w:eastAsia="Noto Sans CJK TC"/>
                <w:b/>
                <w:i w:val="0"/>
                <w:sz w:val="19"/>
              </w:rPr>
              <w:t>直接原子／下一層</w:t>
            </w:r>
          </w:p>
        </w:tc>
        <w:tc>
          <w:tcPr>
            <w:tcW w:type="dxa" w:w="2880"/>
          </w:tcPr>
          <w:p>
            <w:r/>
            <w:r>
              <w:rPr>
                <w:rFonts w:ascii="Noto Sans CJK TC" w:hAnsi="Noto Sans CJK TC" w:eastAsia="Noto Sans CJK TC"/>
                <w:b/>
                <w:i w:val="0"/>
                <w:sz w:val="19"/>
              </w:rPr>
              <w:t>相對順位</w:t>
            </w:r>
          </w:p>
        </w:tc>
      </w:tr>
      <w:tr>
        <w:tc>
          <w:tcPr>
            <w:tcW w:type="dxa" w:w="2880"/>
          </w:tcPr>
          <w:p>
            <w:r/>
            <w:r>
              <w:rPr>
                <w:rFonts w:ascii="Noto Sans CJK TC" w:hAnsi="Noto Sans CJK TC" w:eastAsia="Noto Sans CJK TC"/>
                <w:b w:val="0"/>
                <w:i w:val="0"/>
                <w:sz w:val="19"/>
              </w:rPr>
              <w:t>–OH, –OR</w:t>
            </w:r>
          </w:p>
        </w:tc>
        <w:tc>
          <w:tcPr>
            <w:tcW w:type="dxa" w:w="2880"/>
          </w:tcPr>
          <w:p>
            <w:r/>
            <w:r>
              <w:rPr>
                <w:rFonts w:ascii="Noto Sans CJK TC" w:hAnsi="Noto Sans CJK TC" w:eastAsia="Noto Sans CJK TC"/>
                <w:b w:val="0"/>
                <w:i w:val="0"/>
                <w:sz w:val="19"/>
              </w:rPr>
              <w:t>O</w:t>
            </w:r>
          </w:p>
        </w:tc>
        <w:tc>
          <w:tcPr>
            <w:tcW w:type="dxa" w:w="2880"/>
          </w:tcPr>
          <w:p>
            <w:r/>
            <w:r>
              <w:rPr>
                <w:rFonts w:ascii="Noto Sans CJK TC" w:hAnsi="Noto Sans CJK TC" w:eastAsia="Noto Sans CJK TC"/>
                <w:b w:val="0"/>
                <w:i w:val="0"/>
                <w:sz w:val="19"/>
              </w:rPr>
              <w:t>高</w:t>
            </w:r>
          </w:p>
        </w:tc>
      </w:tr>
      <w:tr>
        <w:tc>
          <w:tcPr>
            <w:tcW w:type="dxa" w:w="2880"/>
          </w:tcPr>
          <w:p>
            <w:r/>
            <w:r>
              <w:rPr>
                <w:rFonts w:ascii="Noto Sans CJK TC" w:hAnsi="Noto Sans CJK TC" w:eastAsia="Noto Sans CJK TC"/>
                <w:b w:val="0"/>
                <w:i w:val="0"/>
                <w:sz w:val="19"/>
              </w:rPr>
              <w:t>–NH₂, –NHR</w:t>
            </w:r>
          </w:p>
        </w:tc>
        <w:tc>
          <w:tcPr>
            <w:tcW w:type="dxa" w:w="2880"/>
          </w:tcPr>
          <w:p>
            <w:r/>
            <w:r>
              <w:rPr>
                <w:rFonts w:ascii="Noto Sans CJK TC" w:hAnsi="Noto Sans CJK TC" w:eastAsia="Noto Sans CJK TC"/>
                <w:b w:val="0"/>
                <w:i w:val="0"/>
                <w:sz w:val="19"/>
              </w:rPr>
              <w:t>N</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–CH₂SH</w:t>
            </w:r>
          </w:p>
        </w:tc>
        <w:tc>
          <w:tcPr>
            <w:tcW w:type="dxa" w:w="2880"/>
          </w:tcPr>
          <w:p>
            <w:r/>
            <w:r>
              <w:rPr>
                <w:rFonts w:ascii="Noto Sans CJK TC" w:hAnsi="Noto Sans CJK TC" w:eastAsia="Noto Sans CJK TC"/>
                <w:b w:val="0"/>
                <w:i w:val="0"/>
                <w:sz w:val="19"/>
              </w:rPr>
              <w:t>C (S, H, H)</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–COOH</w:t>
            </w:r>
          </w:p>
        </w:tc>
        <w:tc>
          <w:tcPr>
            <w:tcW w:type="dxa" w:w="2880"/>
          </w:tcPr>
          <w:p>
            <w:r/>
            <w:r>
              <w:rPr>
                <w:rFonts w:ascii="Noto Sans CJK TC" w:hAnsi="Noto Sans CJK TC" w:eastAsia="Noto Sans CJK TC"/>
                <w:b w:val="0"/>
                <w:i w:val="0"/>
                <w:sz w:val="19"/>
              </w:rPr>
              <w:t>C (O, O, O)</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–CHO</w:t>
            </w:r>
          </w:p>
        </w:tc>
        <w:tc>
          <w:tcPr>
            <w:tcW w:type="dxa" w:w="2880"/>
          </w:tcPr>
          <w:p>
            <w:r/>
            <w:r>
              <w:rPr>
                <w:rFonts w:ascii="Noto Sans CJK TC" w:hAnsi="Noto Sans CJK TC" w:eastAsia="Noto Sans CJK TC"/>
                <w:b w:val="0"/>
                <w:i w:val="0"/>
                <w:sz w:val="19"/>
              </w:rPr>
              <w:t>C (O, O, H)</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–CH₂OH</w:t>
            </w:r>
          </w:p>
        </w:tc>
        <w:tc>
          <w:tcPr>
            <w:tcW w:type="dxa" w:w="2880"/>
          </w:tcPr>
          <w:p>
            <w:r/>
            <w:r>
              <w:rPr>
                <w:rFonts w:ascii="Noto Sans CJK TC" w:hAnsi="Noto Sans CJK TC" w:eastAsia="Noto Sans CJK TC"/>
                <w:b w:val="0"/>
                <w:i w:val="0"/>
                <w:sz w:val="19"/>
              </w:rPr>
              <w:t>C (O, H, H)</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–C₆H₅</w:t>
            </w:r>
          </w:p>
        </w:tc>
        <w:tc>
          <w:tcPr>
            <w:tcW w:type="dxa" w:w="2880"/>
          </w:tcPr>
          <w:p>
            <w:r/>
            <w:r>
              <w:rPr>
                <w:rFonts w:ascii="Noto Sans CJK TC" w:hAnsi="Noto Sans CJK TC" w:eastAsia="Noto Sans CJK TC"/>
                <w:b w:val="0"/>
                <w:i w:val="0"/>
                <w:sz w:val="19"/>
              </w:rPr>
              <w:t>C (C, C, C)</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–CH(CH₃)₂</w:t>
            </w:r>
          </w:p>
        </w:tc>
        <w:tc>
          <w:tcPr>
            <w:tcW w:type="dxa" w:w="2880"/>
          </w:tcPr>
          <w:p>
            <w:r/>
            <w:r>
              <w:rPr>
                <w:rFonts w:ascii="Noto Sans CJK TC" w:hAnsi="Noto Sans CJK TC" w:eastAsia="Noto Sans CJK TC"/>
                <w:b w:val="0"/>
                <w:i w:val="0"/>
                <w:sz w:val="19"/>
              </w:rPr>
              <w:t>C (C, C, H)</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–CH₂CH₃</w:t>
            </w:r>
          </w:p>
        </w:tc>
        <w:tc>
          <w:tcPr>
            <w:tcW w:type="dxa" w:w="2880"/>
          </w:tcPr>
          <w:p>
            <w:r/>
            <w:r>
              <w:rPr>
                <w:rFonts w:ascii="Noto Sans CJK TC" w:hAnsi="Noto Sans CJK TC" w:eastAsia="Noto Sans CJK TC"/>
                <w:b w:val="0"/>
                <w:i w:val="0"/>
                <w:sz w:val="19"/>
              </w:rPr>
              <w:t>C (C, H, H)</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–CH₃</w:t>
            </w:r>
          </w:p>
        </w:tc>
        <w:tc>
          <w:tcPr>
            <w:tcW w:type="dxa" w:w="2880"/>
          </w:tcPr>
          <w:p>
            <w:r/>
            <w:r>
              <w:rPr>
                <w:rFonts w:ascii="Noto Sans CJK TC" w:hAnsi="Noto Sans CJK TC" w:eastAsia="Noto Sans CJK TC"/>
                <w:b w:val="0"/>
                <w:i w:val="0"/>
                <w:sz w:val="19"/>
              </w:rPr>
              <w:t>C (H, H, H)</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–H</w:t>
            </w:r>
          </w:p>
        </w:tc>
        <w:tc>
          <w:tcPr>
            <w:tcW w:type="dxa" w:w="2880"/>
          </w:tcPr>
          <w:p>
            <w:r/>
            <w:r>
              <w:rPr>
                <w:rFonts w:ascii="Noto Sans CJK TC" w:hAnsi="Noto Sans CJK TC" w:eastAsia="Noto Sans CJK TC"/>
                <w:b w:val="0"/>
                <w:i w:val="0"/>
                <w:sz w:val="19"/>
              </w:rPr>
              <w:t>H</w:t>
            </w:r>
          </w:p>
        </w:tc>
        <w:tc>
          <w:tcPr>
            <w:tcW w:type="dxa" w:w="2880"/>
          </w:tcPr>
          <w:p>
            <w:r/>
            <w:r>
              <w:rPr>
                <w:rFonts w:ascii="Noto Sans CJK TC" w:hAnsi="Noto Sans CJK TC" w:eastAsia="Noto Sans CJK TC"/>
                <w:b w:val="0"/>
                <w:i w:val="0"/>
                <w:sz w:val="19"/>
              </w:rPr>
              <w:t>最低</w:t>
            </w:r>
          </w:p>
        </w:tc>
      </w:tr>
    </w:tbl>
    <w:p/>
    <w:p>
      <w:r>
        <w:rPr>
          <w:rFonts w:ascii="Noto Sans CJK TC" w:hAnsi="Noto Sans CJK TC" w:eastAsia="Noto Sans CJK TC"/>
          <w:b/>
          <w:i w:val="0"/>
          <w:sz w:val="28"/>
        </w:rPr>
        <w:t>2. 步驟二：看最低順位（通常是 H）在哪裡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H 的位置</w:t>
            </w:r>
          </w:p>
        </w:tc>
        <w:tc>
          <w:tcPr>
            <w:tcW w:type="dxa" w:w="2880"/>
          </w:tcPr>
          <w:p>
            <w:r/>
            <w:r>
              <w:rPr>
                <w:rFonts w:ascii="Noto Sans CJK TC" w:hAnsi="Noto Sans CJK TC" w:eastAsia="Noto Sans CJK TC"/>
                <w:b/>
                <w:i w:val="0"/>
                <w:sz w:val="19"/>
              </w:rPr>
              <w:t>處理方式</w:t>
            </w:r>
          </w:p>
        </w:tc>
        <w:tc>
          <w:tcPr>
            <w:tcW w:type="dxa" w:w="2880"/>
          </w:tcPr>
          <w:p>
            <w:r/>
            <w:r>
              <w:rPr>
                <w:rFonts w:ascii="Noto Sans CJK TC" w:hAnsi="Noto Sans CJK TC" w:eastAsia="Noto Sans CJK TC"/>
                <w:b/>
                <w:i w:val="0"/>
                <w:sz w:val="19"/>
              </w:rPr>
              <w:t>理由</w:t>
            </w:r>
          </w:p>
        </w:tc>
      </w:tr>
      <w:tr>
        <w:tc>
          <w:tcPr>
            <w:tcW w:type="dxa" w:w="2880"/>
          </w:tcPr>
          <w:p>
            <w:r/>
            <w:r>
              <w:rPr>
                <w:rFonts w:ascii="Noto Sans CJK TC" w:hAnsi="Noto Sans CJK TC" w:eastAsia="Noto Sans CJK TC"/>
                <w:b w:val="0"/>
                <w:i w:val="0"/>
                <w:sz w:val="19"/>
              </w:rPr>
              <w:t>虛線楔（朝後）</w:t>
            </w:r>
          </w:p>
        </w:tc>
        <w:tc>
          <w:tcPr>
            <w:tcW w:type="dxa" w:w="2880"/>
          </w:tcPr>
          <w:p>
            <w:r/>
            <w:r>
              <w:rPr>
                <w:rFonts w:ascii="Noto Sans CJK TC" w:hAnsi="Noto Sans CJK TC" w:eastAsia="Noto Sans CJK TC"/>
                <w:b w:val="0"/>
                <w:i w:val="0"/>
                <w:sz w:val="19"/>
              </w:rPr>
              <w:t>直接讀 1→2→3，順時針 R、逆時針 S</w:t>
            </w:r>
          </w:p>
        </w:tc>
        <w:tc>
          <w:tcPr>
            <w:tcW w:type="dxa" w:w="2880"/>
          </w:tcPr>
          <w:p>
            <w:r/>
            <w:r>
              <w:rPr>
                <w:rFonts w:ascii="Noto Sans CJK TC" w:hAnsi="Noto Sans CJK TC" w:eastAsia="Noto Sans CJK TC"/>
                <w:b w:val="0"/>
                <w:i w:val="0"/>
                <w:sz w:val="19"/>
              </w:rPr>
              <w:t>已符合定義：H 指向遠離觀察者</w:t>
            </w:r>
          </w:p>
        </w:tc>
      </w:tr>
      <w:tr>
        <w:tc>
          <w:tcPr>
            <w:tcW w:type="dxa" w:w="2880"/>
          </w:tcPr>
          <w:p>
            <w:r/>
            <w:r>
              <w:rPr>
                <w:rFonts w:ascii="Noto Sans CJK TC" w:hAnsi="Noto Sans CJK TC" w:eastAsia="Noto Sans CJK TC"/>
                <w:b w:val="0"/>
                <w:i w:val="0"/>
                <w:sz w:val="19"/>
              </w:rPr>
              <w:t>實線楔（朝前）</w:t>
            </w:r>
          </w:p>
        </w:tc>
        <w:tc>
          <w:tcPr>
            <w:tcW w:type="dxa" w:w="2880"/>
          </w:tcPr>
          <w:p>
            <w:r/>
            <w:r>
              <w:rPr>
                <w:rFonts w:ascii="Noto Sans CJK TC" w:hAnsi="Noto Sans CJK TC" w:eastAsia="Noto Sans CJK TC"/>
                <w:b w:val="0"/>
                <w:i w:val="0"/>
                <w:sz w:val="19"/>
              </w:rPr>
              <w:t>讀出方向後反轉（順時針→S，逆時針→R）</w:t>
            </w:r>
          </w:p>
        </w:tc>
        <w:tc>
          <w:tcPr>
            <w:tcW w:type="dxa" w:w="2880"/>
          </w:tcPr>
          <w:p>
            <w:r/>
            <w:r>
              <w:rPr>
                <w:rFonts w:ascii="Noto Sans CJK TC" w:hAnsi="Noto Sans CJK TC" w:eastAsia="Noto Sans CJK TC"/>
                <w:b w:val="0"/>
                <w:i w:val="0"/>
                <w:sz w:val="19"/>
              </w:rPr>
              <w:t>從正面看與從背面看，旋轉方向相反</w:t>
            </w:r>
          </w:p>
        </w:tc>
      </w:tr>
      <w:tr>
        <w:tc>
          <w:tcPr>
            <w:tcW w:type="dxa" w:w="2880"/>
          </w:tcPr>
          <w:p>
            <w:r/>
            <w:r>
              <w:rPr>
                <w:rFonts w:ascii="Noto Sans CJK TC" w:hAnsi="Noto Sans CJK TC" w:eastAsia="Noto Sans CJK TC"/>
                <w:b w:val="0"/>
                <w:i w:val="0"/>
                <w:sz w:val="19"/>
              </w:rPr>
              <w:t>紙面（直線）</w:t>
            </w:r>
          </w:p>
        </w:tc>
        <w:tc>
          <w:tcPr>
            <w:tcW w:type="dxa" w:w="2880"/>
          </w:tcPr>
          <w:p>
            <w:r/>
            <w:r>
              <w:rPr>
                <w:rFonts w:ascii="Noto Sans CJK TC" w:hAnsi="Noto Sans CJK TC" w:eastAsia="Noto Sans CJK TC"/>
                <w:b w:val="0"/>
                <w:i w:val="0"/>
                <w:sz w:val="19"/>
              </w:rPr>
              <w:t>把 H 與虛線楔上的基團對調，再讀方向，最後反轉一次</w:t>
            </w:r>
          </w:p>
        </w:tc>
        <w:tc>
          <w:tcPr>
            <w:tcW w:type="dxa" w:w="2880"/>
          </w:tcPr>
          <w:p>
            <w:r/>
            <w:r>
              <w:rPr>
                <w:rFonts w:ascii="Noto Sans CJK TC" w:hAnsi="Noto Sans CJK TC" w:eastAsia="Noto Sans CJK TC"/>
                <w:b w:val="0"/>
                <w:i w:val="0"/>
                <w:sz w:val="19"/>
              </w:rPr>
              <w:t>任意對調兩個基團＝構型反轉一次</w:t>
            </w:r>
          </w:p>
        </w:tc>
      </w:tr>
    </w:tbl>
    <w:p/>
    <w:p>
      <w:r>
        <w:rPr>
          <w:rFonts w:ascii="Noto Sans CJK TC" w:hAnsi="Noto Sans CJK TC" w:eastAsia="Noto Sans CJK TC"/>
          <w:b/>
          <w:i w:val="0"/>
        </w:rPr>
        <w:t xml:space="preserve">對調技巧的補充　</w:t>
      </w:r>
      <w:r>
        <w:rPr>
          <w:rFonts w:ascii="Noto Sans CJK TC" w:hAnsi="Noto Sans CJK TC" w:eastAsia="Noto Sans CJK TC"/>
          <w:b w:val="0"/>
          <w:i w:val="0"/>
        </w:rPr>
        <w:t>任意兩個基團交換一次＝構型反轉；交換兩次＝回到原構型。所以可以自由搬動基團讓 H 到後方，只要記住交換了幾次。</w:t>
      </w:r>
    </w:p>
    <w:p>
      <w:r>
        <w:rPr>
          <w:rFonts w:ascii="Noto Sans CJK TC" w:hAnsi="Noto Sans CJK TC" w:eastAsia="Noto Sans CJK TC"/>
          <w:b/>
          <w:i w:val="0"/>
          <w:sz w:val="28"/>
        </w:rPr>
        <w:t>3. 步驟三：讀方向</w:t>
      </w:r>
    </w:p>
    <w:p>
      <w:pPr>
        <w:pStyle w:val="ListBullet"/>
      </w:pPr>
      <w:r>
        <w:rPr>
          <w:rFonts w:ascii="Noto Sans CJK TC" w:hAnsi="Noto Sans CJK TC" w:eastAsia="Noto Sans CJK TC"/>
          <w:b w:val="0"/>
          <w:i w:val="0"/>
        </w:rPr>
        <w:t>只看順位 1、2、3 這三個基團的位置，H 不參與。</w:t>
      </w:r>
    </w:p>
    <w:p>
      <w:pPr>
        <w:pStyle w:val="ListBullet"/>
      </w:pPr>
      <w:r>
        <w:rPr>
          <w:rFonts w:ascii="Noto Sans CJK TC" w:hAnsi="Noto Sans CJK TC" w:eastAsia="Noto Sans CJK TC"/>
          <w:b w:val="0"/>
          <w:i w:val="0"/>
        </w:rPr>
        <w:t>從 1 出發，經 2，到 3，看是順時針還是逆時針。</w:t>
      </w:r>
    </w:p>
    <w:p>
      <w:pPr>
        <w:pStyle w:val="ListBullet"/>
      </w:pPr>
      <w:r>
        <w:rPr>
          <w:rFonts w:ascii="Noto Sans CJK TC" w:hAnsi="Noto Sans CJK TC" w:eastAsia="Noto Sans CJK TC"/>
          <w:b w:val="0"/>
          <w:i w:val="0"/>
        </w:rPr>
        <w:t>最後依步驟二的規則決定是否反轉。</w:t>
      </w:r>
    </w:p>
    <w:p>
      <w:r>
        <w:rPr>
          <w:rFonts w:ascii="Noto Sans CJK TC" w:hAnsi="Noto Sans CJK TC" w:eastAsia="Noto Sans CJK TC"/>
          <w:b/>
          <w:i w:val="0"/>
          <w:sz w:val="28"/>
        </w:rPr>
        <w:t>4. 例題：R4-Q4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Noto Sans CJK TC" w:hAnsi="Noto Sans CJK TC" w:eastAsia="Noto Sans CJK TC"/>
                <w:b/>
                <w:i w:val="0"/>
                <w:sz w:val="19"/>
              </w:rPr>
              <w:t>化合物</w:t>
            </w:r>
          </w:p>
        </w:tc>
        <w:tc>
          <w:tcPr>
            <w:tcW w:type="dxa" w:w="1440"/>
          </w:tcPr>
          <w:p>
            <w:r/>
            <w:r>
              <w:rPr>
                <w:rFonts w:ascii="Noto Sans CJK TC" w:hAnsi="Noto Sans CJK TC" w:eastAsia="Noto Sans CJK TC"/>
                <w:b/>
                <w:i w:val="0"/>
                <w:sz w:val="19"/>
              </w:rPr>
              <w:t>順位</w:t>
            </w:r>
          </w:p>
        </w:tc>
        <w:tc>
          <w:tcPr>
            <w:tcW w:type="dxa" w:w="1440"/>
          </w:tcPr>
          <w:p>
            <w:r/>
            <w:r>
              <w:rPr>
                <w:rFonts w:ascii="Noto Sans CJK TC" w:hAnsi="Noto Sans CJK TC" w:eastAsia="Noto Sans CJK TC"/>
                <w:b/>
                <w:i w:val="0"/>
                <w:sz w:val="19"/>
              </w:rPr>
              <w:t>H 的位置</w:t>
            </w:r>
          </w:p>
        </w:tc>
        <w:tc>
          <w:tcPr>
            <w:tcW w:type="dxa" w:w="1440"/>
          </w:tcPr>
          <w:p>
            <w:r/>
            <w:r>
              <w:rPr>
                <w:rFonts w:ascii="Noto Sans CJK TC" w:hAnsi="Noto Sans CJK TC" w:eastAsia="Noto Sans CJK TC"/>
                <w:b/>
                <w:i w:val="0"/>
                <w:sz w:val="19"/>
              </w:rPr>
              <w:t>讀出方向</w:t>
            </w:r>
          </w:p>
        </w:tc>
        <w:tc>
          <w:tcPr>
            <w:tcW w:type="dxa" w:w="1440"/>
          </w:tcPr>
          <w:p>
            <w:r/>
            <w:r>
              <w:rPr>
                <w:rFonts w:ascii="Noto Sans CJK TC" w:hAnsi="Noto Sans CJK TC" w:eastAsia="Noto Sans CJK TC"/>
                <w:b/>
                <w:i w:val="0"/>
                <w:sz w:val="19"/>
              </w:rPr>
              <w:t>處理</w:t>
            </w:r>
          </w:p>
        </w:tc>
        <w:tc>
          <w:tcPr>
            <w:tcW w:type="dxa" w:w="1440"/>
          </w:tcPr>
          <w:p>
            <w:r/>
            <w:r>
              <w:rPr>
                <w:rFonts w:ascii="Noto Sans CJK TC" w:hAnsi="Noto Sans CJK TC" w:eastAsia="Noto Sans CJK TC"/>
                <w:b/>
                <w:i w:val="0"/>
                <w:sz w:val="19"/>
              </w:rPr>
              <w:t>結果</w:t>
            </w:r>
          </w:p>
        </w:tc>
      </w:tr>
      <w:tr>
        <w:tc>
          <w:tcPr>
            <w:tcW w:type="dxa" w:w="1440"/>
          </w:tcPr>
          <w:p>
            <w:r/>
            <w:r>
              <w:rPr>
                <w:rFonts w:ascii="Noto Sans CJK TC" w:hAnsi="Noto Sans CJK TC" w:eastAsia="Noto Sans CJK TC"/>
                <w:b w:val="0"/>
                <w:i w:val="0"/>
                <w:sz w:val="19"/>
              </w:rPr>
              <w:t>A 丙胺酸</w:t>
            </w:r>
          </w:p>
        </w:tc>
        <w:tc>
          <w:tcPr>
            <w:tcW w:type="dxa" w:w="1440"/>
          </w:tcPr>
          <w:p>
            <w:r/>
            <w:r>
              <w:rPr>
                <w:rFonts w:ascii="Noto Sans CJK TC" w:hAnsi="Noto Sans CJK TC" w:eastAsia="Noto Sans CJK TC"/>
                <w:b w:val="0"/>
                <w:i w:val="0"/>
                <w:sz w:val="19"/>
              </w:rPr>
              <w:t>NH₂ &gt; COOH &gt; CH₃ &gt; H</w:t>
            </w:r>
          </w:p>
        </w:tc>
        <w:tc>
          <w:tcPr>
            <w:tcW w:type="dxa" w:w="1440"/>
          </w:tcPr>
          <w:p>
            <w:r/>
            <w:r>
              <w:rPr>
                <w:rFonts w:ascii="Noto Sans CJK TC" w:hAnsi="Noto Sans CJK TC" w:eastAsia="Noto Sans CJK TC"/>
                <w:b w:val="0"/>
                <w:i w:val="0"/>
                <w:sz w:val="19"/>
              </w:rPr>
              <w:t>紙面（上）</w:t>
            </w:r>
          </w:p>
        </w:tc>
        <w:tc>
          <w:tcPr>
            <w:tcW w:type="dxa" w:w="1440"/>
          </w:tcPr>
          <w:p>
            <w:r/>
            <w:r>
              <w:rPr>
                <w:rFonts w:ascii="Noto Sans CJK TC" w:hAnsi="Noto Sans CJK TC" w:eastAsia="Noto Sans CJK TC"/>
                <w:b w:val="0"/>
                <w:i w:val="0"/>
                <w:sz w:val="19"/>
              </w:rPr>
              <w:t>H 與 NH₂（虛線）對調後：NH₂→COOH→CH₃ 順時針＝R</w:t>
            </w:r>
          </w:p>
        </w:tc>
        <w:tc>
          <w:tcPr>
            <w:tcW w:type="dxa" w:w="1440"/>
          </w:tcPr>
          <w:p>
            <w:r/>
            <w:r>
              <w:rPr>
                <w:rFonts w:ascii="Noto Sans CJK TC" w:hAnsi="Noto Sans CJK TC" w:eastAsia="Noto Sans CJK TC"/>
                <w:b w:val="0"/>
                <w:i w:val="0"/>
                <w:sz w:val="19"/>
              </w:rPr>
              <w:t>對調一次 → 反轉</w:t>
            </w:r>
          </w:p>
        </w:tc>
        <w:tc>
          <w:tcPr>
            <w:tcW w:type="dxa" w:w="1440"/>
          </w:tcPr>
          <w:p>
            <w:r/>
            <w:r>
              <w:rPr>
                <w:rFonts w:ascii="Noto Sans CJK TC" w:hAnsi="Noto Sans CJK TC" w:eastAsia="Noto Sans CJK TC"/>
                <w:b w:val="0"/>
                <w:i w:val="0"/>
                <w:sz w:val="19"/>
              </w:rPr>
              <w:t>S</w:t>
            </w:r>
          </w:p>
        </w:tc>
      </w:tr>
      <w:tr>
        <w:tc>
          <w:tcPr>
            <w:tcW w:type="dxa" w:w="1440"/>
          </w:tcPr>
          <w:p>
            <w:r/>
            <w:r>
              <w:rPr>
                <w:rFonts w:ascii="Noto Sans CJK TC" w:hAnsi="Noto Sans CJK TC" w:eastAsia="Noto Sans CJK TC"/>
                <w:b w:val="0"/>
                <w:i w:val="0"/>
                <w:sz w:val="19"/>
              </w:rPr>
              <w:t>B 半胱胺酸</w:t>
            </w:r>
          </w:p>
        </w:tc>
        <w:tc>
          <w:tcPr>
            <w:tcW w:type="dxa" w:w="1440"/>
          </w:tcPr>
          <w:p>
            <w:r/>
            <w:r>
              <w:rPr>
                <w:rFonts w:ascii="Noto Sans CJK TC" w:hAnsi="Noto Sans CJK TC" w:eastAsia="Noto Sans CJK TC"/>
                <w:b w:val="0"/>
                <w:i w:val="0"/>
                <w:sz w:val="19"/>
              </w:rPr>
              <w:t>NH₂ &gt; CH₂SH &gt; COOH &gt; H</w:t>
            </w:r>
          </w:p>
        </w:tc>
        <w:tc>
          <w:tcPr>
            <w:tcW w:type="dxa" w:w="1440"/>
          </w:tcPr>
          <w:p>
            <w:r/>
            <w:r>
              <w:rPr>
                <w:rFonts w:ascii="Noto Sans CJK TC" w:hAnsi="Noto Sans CJK TC" w:eastAsia="Noto Sans CJK TC"/>
                <w:b w:val="0"/>
                <w:i w:val="0"/>
                <w:sz w:val="19"/>
              </w:rPr>
              <w:t>虛線楔</w:t>
            </w:r>
          </w:p>
        </w:tc>
        <w:tc>
          <w:tcPr>
            <w:tcW w:type="dxa" w:w="1440"/>
          </w:tcPr>
          <w:p>
            <w:r/>
            <w:r>
              <w:rPr>
                <w:rFonts w:ascii="Noto Sans CJK TC" w:hAnsi="Noto Sans CJK TC" w:eastAsia="Noto Sans CJK TC"/>
                <w:b w:val="0"/>
                <w:i w:val="0"/>
                <w:sz w:val="19"/>
              </w:rPr>
              <w:t>NH₂（左下）→CH₂SH（左上）→COOH（右下）順時針</w:t>
            </w:r>
          </w:p>
        </w:tc>
        <w:tc>
          <w:tcPr>
            <w:tcW w:type="dxa" w:w="1440"/>
          </w:tcPr>
          <w:p>
            <w:r/>
            <w:r>
              <w:rPr>
                <w:rFonts w:ascii="Noto Sans CJK TC" w:hAnsi="Noto Sans CJK TC" w:eastAsia="Noto Sans CJK TC"/>
                <w:b w:val="0"/>
                <w:i w:val="0"/>
                <w:sz w:val="19"/>
              </w:rPr>
              <w:t>直接讀</w:t>
            </w:r>
          </w:p>
        </w:tc>
        <w:tc>
          <w:tcPr>
            <w:tcW w:type="dxa" w:w="1440"/>
          </w:tcPr>
          <w:p>
            <w:r/>
            <w:r>
              <w:rPr>
                <w:rFonts w:ascii="Noto Sans CJK TC" w:hAnsi="Noto Sans CJK TC" w:eastAsia="Noto Sans CJK TC"/>
                <w:b w:val="0"/>
                <w:i w:val="0"/>
                <w:sz w:val="19"/>
              </w:rPr>
              <w:t>R</w:t>
            </w:r>
          </w:p>
        </w:tc>
      </w:tr>
      <w:tr>
        <w:tc>
          <w:tcPr>
            <w:tcW w:type="dxa" w:w="1440"/>
          </w:tcPr>
          <w:p>
            <w:r/>
            <w:r>
              <w:rPr>
                <w:rFonts w:ascii="Noto Sans CJK TC" w:hAnsi="Noto Sans CJK TC" w:eastAsia="Noto Sans CJK TC"/>
                <w:b w:val="0"/>
                <w:i w:val="0"/>
                <w:sz w:val="19"/>
              </w:rPr>
              <w:t>C 1-苯乙胺</w:t>
            </w:r>
          </w:p>
        </w:tc>
        <w:tc>
          <w:tcPr>
            <w:tcW w:type="dxa" w:w="1440"/>
          </w:tcPr>
          <w:p>
            <w:r/>
            <w:r>
              <w:rPr>
                <w:rFonts w:ascii="Noto Sans CJK TC" w:hAnsi="Noto Sans CJK TC" w:eastAsia="Noto Sans CJK TC"/>
                <w:b w:val="0"/>
                <w:i w:val="0"/>
                <w:sz w:val="19"/>
              </w:rPr>
              <w:t>NH₂ &gt; Ph &gt; CH₃ &gt; H</w:t>
            </w:r>
          </w:p>
        </w:tc>
        <w:tc>
          <w:tcPr>
            <w:tcW w:type="dxa" w:w="1440"/>
          </w:tcPr>
          <w:p>
            <w:r/>
            <w:r>
              <w:rPr>
                <w:rFonts w:ascii="Noto Sans CJK TC" w:hAnsi="Noto Sans CJK TC" w:eastAsia="Noto Sans CJK TC"/>
                <w:b w:val="0"/>
                <w:i w:val="0"/>
                <w:sz w:val="19"/>
              </w:rPr>
              <w:t>虛線楔</w:t>
            </w:r>
          </w:p>
        </w:tc>
        <w:tc>
          <w:tcPr>
            <w:tcW w:type="dxa" w:w="1440"/>
          </w:tcPr>
          <w:p>
            <w:r/>
            <w:r>
              <w:rPr>
                <w:rFonts w:ascii="Noto Sans CJK TC" w:hAnsi="Noto Sans CJK TC" w:eastAsia="Noto Sans CJK TC"/>
                <w:b w:val="0"/>
                <w:i w:val="0"/>
                <w:sz w:val="19"/>
              </w:rPr>
              <w:t>NH₂（上）→Ph（右）→CH₃（下）順時針</w:t>
            </w:r>
          </w:p>
        </w:tc>
        <w:tc>
          <w:tcPr>
            <w:tcW w:type="dxa" w:w="1440"/>
          </w:tcPr>
          <w:p>
            <w:r/>
            <w:r>
              <w:rPr>
                <w:rFonts w:ascii="Noto Sans CJK TC" w:hAnsi="Noto Sans CJK TC" w:eastAsia="Noto Sans CJK TC"/>
                <w:b w:val="0"/>
                <w:i w:val="0"/>
                <w:sz w:val="19"/>
              </w:rPr>
              <w:t>直接讀</w:t>
            </w:r>
          </w:p>
        </w:tc>
        <w:tc>
          <w:tcPr>
            <w:tcW w:type="dxa" w:w="1440"/>
          </w:tcPr>
          <w:p>
            <w:r/>
            <w:r>
              <w:rPr>
                <w:rFonts w:ascii="Noto Sans CJK TC" w:hAnsi="Noto Sans CJK TC" w:eastAsia="Noto Sans CJK TC"/>
                <w:b w:val="0"/>
                <w:i w:val="0"/>
                <w:sz w:val="19"/>
              </w:rPr>
              <w:t>R</w:t>
            </w:r>
          </w:p>
        </w:tc>
      </w:tr>
      <w:tr>
        <w:tc>
          <w:tcPr>
            <w:tcW w:type="dxa" w:w="1440"/>
          </w:tcPr>
          <w:p>
            <w:r/>
            <w:r>
              <w:rPr>
                <w:rFonts w:ascii="Noto Sans CJK TC" w:hAnsi="Noto Sans CJK TC" w:eastAsia="Noto Sans CJK TC"/>
                <w:b w:val="0"/>
                <w:i w:val="0"/>
                <w:sz w:val="19"/>
              </w:rPr>
              <w:t>D 乳酸</w:t>
            </w:r>
          </w:p>
        </w:tc>
        <w:tc>
          <w:tcPr>
            <w:tcW w:type="dxa" w:w="1440"/>
          </w:tcPr>
          <w:p>
            <w:r/>
            <w:r>
              <w:rPr>
                <w:rFonts w:ascii="Noto Sans CJK TC" w:hAnsi="Noto Sans CJK TC" w:eastAsia="Noto Sans CJK TC"/>
                <w:b w:val="0"/>
                <w:i w:val="0"/>
                <w:sz w:val="19"/>
              </w:rPr>
              <w:t>OH &gt; COOH &gt; CH₃ &gt; H</w:t>
            </w:r>
          </w:p>
        </w:tc>
        <w:tc>
          <w:tcPr>
            <w:tcW w:type="dxa" w:w="1440"/>
          </w:tcPr>
          <w:p>
            <w:r/>
            <w:r>
              <w:rPr>
                <w:rFonts w:ascii="Noto Sans CJK TC" w:hAnsi="Noto Sans CJK TC" w:eastAsia="Noto Sans CJK TC"/>
                <w:b w:val="0"/>
                <w:i w:val="0"/>
                <w:sz w:val="19"/>
              </w:rPr>
              <w:t>實線楔</w:t>
            </w:r>
          </w:p>
        </w:tc>
        <w:tc>
          <w:tcPr>
            <w:tcW w:type="dxa" w:w="1440"/>
          </w:tcPr>
          <w:p>
            <w:r/>
            <w:r>
              <w:rPr>
                <w:rFonts w:ascii="Noto Sans CJK TC" w:hAnsi="Noto Sans CJK TC" w:eastAsia="Noto Sans CJK TC"/>
                <w:b w:val="0"/>
                <w:i w:val="0"/>
                <w:sz w:val="19"/>
              </w:rPr>
              <w:t>OH（左）→COOH（上）→CH₃（右）順時針</w:t>
            </w:r>
          </w:p>
        </w:tc>
        <w:tc>
          <w:tcPr>
            <w:tcW w:type="dxa" w:w="1440"/>
          </w:tcPr>
          <w:p>
            <w:r/>
            <w:r>
              <w:rPr>
                <w:rFonts w:ascii="Noto Sans CJK TC" w:hAnsi="Noto Sans CJK TC" w:eastAsia="Noto Sans CJK TC"/>
                <w:b w:val="0"/>
                <w:i w:val="0"/>
                <w:sz w:val="19"/>
              </w:rPr>
              <w:t>朝前 → 反轉</w:t>
            </w:r>
          </w:p>
        </w:tc>
        <w:tc>
          <w:tcPr>
            <w:tcW w:type="dxa" w:w="1440"/>
          </w:tcPr>
          <w:p>
            <w:r/>
            <w:r>
              <w:rPr>
                <w:rFonts w:ascii="Noto Sans CJK TC" w:hAnsi="Noto Sans CJK TC" w:eastAsia="Noto Sans CJK TC"/>
                <w:b w:val="0"/>
                <w:i w:val="0"/>
                <w:sz w:val="19"/>
              </w:rPr>
              <w:t>S</w:t>
            </w:r>
          </w:p>
        </w:tc>
      </w:tr>
    </w:tbl>
    <w:p/>
    <w:p>
      <w:r>
        <w:rPr>
          <w:rFonts w:ascii="Noto Sans CJK TC" w:hAnsi="Noto Sans CJK TC" w:eastAsia="Noto Sans CJK TC"/>
          <w:b/>
          <w:i w:val="0"/>
        </w:rPr>
        <w:t xml:space="preserve">答案　</w:t>
      </w:r>
      <w:r>
        <w:rPr>
          <w:rFonts w:ascii="Noto Sans CJK TC" w:hAnsi="Noto Sans CJK TC" w:eastAsia="Noto Sans CJK TC"/>
          <w:b w:val="0"/>
          <w:i w:val="0"/>
        </w:rPr>
        <w:t>S 配置為 A、D → ③。</w:t>
      </w:r>
    </w:p>
    <w:p>
      <w:r>
        <w:rPr>
          <w:rFonts w:ascii="Noto Sans CJK TC" w:hAnsi="Noto Sans CJK TC" w:eastAsia="Noto Sans CJK TC"/>
          <w:b/>
          <w:i w:val="0"/>
          <w:sz w:val="28"/>
        </w:rPr>
        <w:t>5. 常見錯誤</w:t>
      </w:r>
    </w:p>
    <w:p>
      <w:pPr>
        <w:pStyle w:val="ListBullet"/>
      </w:pPr>
      <w:r>
        <w:rPr>
          <w:rFonts w:ascii="Noto Sans CJK TC" w:hAnsi="Noto Sans CJK TC" w:eastAsia="Noto Sans CJK TC"/>
          <w:b w:val="0"/>
          <w:i w:val="0"/>
        </w:rPr>
        <w:t>把 H 也算進旋轉方向：H 只決定觀察方向，不參與讀方向。</w:t>
      </w:r>
    </w:p>
    <w:p>
      <w:pPr>
        <w:pStyle w:val="ListBullet"/>
      </w:pPr>
      <w:r>
        <w:rPr>
          <w:rFonts w:ascii="Noto Sans CJK TC" w:hAnsi="Noto Sans CJK TC" w:eastAsia="Noto Sans CJK TC"/>
          <w:b w:val="0"/>
          <w:i w:val="0"/>
        </w:rPr>
        <w:t>H 朝前（實線楔）時忘記反轉。</w:t>
      </w:r>
    </w:p>
    <w:p>
      <w:pPr>
        <w:pStyle w:val="ListBullet"/>
      </w:pPr>
      <w:r>
        <w:rPr>
          <w:rFonts w:ascii="Noto Sans CJK TC" w:hAnsi="Noto Sans CJK TC" w:eastAsia="Noto Sans CJK TC"/>
          <w:b w:val="0"/>
          <w:i w:val="0"/>
        </w:rPr>
        <w:t>H 在紙面時直接讀：必須先把 H 移到後方。</w:t>
      </w:r>
    </w:p>
    <w:p>
      <w:pPr>
        <w:pStyle w:val="ListBullet"/>
      </w:pPr>
      <w:r>
        <w:rPr>
          <w:rFonts w:ascii="Noto Sans CJK TC" w:hAnsi="Noto Sans CJK TC" w:eastAsia="Noto Sans CJK TC"/>
          <w:b w:val="0"/>
          <w:i w:val="0"/>
        </w:rPr>
        <w:t>順位比「數量」：–COOH 有三個 O，但 –CH₂SH 的 S 原子序更大，先比最大的就分出勝負。</w:t>
      </w:r>
    </w:p>
    <w:p>
      <w:r>
        <w:rPr>
          <w:rFonts w:ascii="Noto Sans CJK TC" w:hAnsi="Noto Sans CJK TC" w:eastAsia="Noto Sans CJK TC"/>
          <w:b/>
          <w:i w:val="0"/>
        </w:rPr>
        <w:t xml:space="preserve">背誦補充　</w:t>
      </w:r>
      <w:r>
        <w:rPr>
          <w:rFonts w:ascii="Noto Sans CJK TC" w:hAnsi="Noto Sans CJK TC" w:eastAsia="Noto Sans CJK TC"/>
          <w:b w:val="0"/>
          <w:i w:val="0"/>
        </w:rPr>
        <w:t>天然 L-胺基酸幾乎都是 S；L-半胱胺酸是 R（因 CH₂SH 含 S，順位超過 COOH）。L-乳酸是 S。D/L 與 R/S 是不同的命名系統，沒有一一對應。</w:t>
      </w:r>
    </w:p>
    <w:p>
      <w:r>
        <w:rPr>
          <w:rFonts w:ascii="Noto Sans CJK TC" w:hAnsi="Noto Sans CJK TC" w:eastAsia="Noto Sans CJK TC"/>
          <w:b/>
          <w:i w:val="0"/>
          <w:sz w:val="28"/>
        </w:rPr>
        <w:t>三語術語對照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手性中心</w:t>
            </w:r>
          </w:p>
        </w:tc>
        <w:tc>
          <w:tcPr>
            <w:tcW w:type="dxa" w:w="2880"/>
          </w:tcPr>
          <w:p>
            <w:r/>
            <w:r>
              <w:rPr>
                <w:rFonts w:ascii="Noto Sans CJK TC" w:hAnsi="Noto Sans CJK TC" w:eastAsia="Noto Sans CJK TC"/>
                <w:b w:val="0"/>
                <w:i w:val="0"/>
                <w:sz w:val="19"/>
              </w:rPr>
              <w:t>キラル中心（不斉中心）</w:t>
            </w:r>
          </w:p>
        </w:tc>
        <w:tc>
          <w:tcPr>
            <w:tcW w:type="dxa" w:w="2880"/>
          </w:tcPr>
          <w:p>
            <w:r/>
            <w:r>
              <w:rPr>
                <w:rFonts w:ascii="Noto Sans CJK TC" w:hAnsi="Noto Sans CJK TC" w:eastAsia="Noto Sans CJK TC"/>
                <w:b w:val="0"/>
                <w:i w:val="0"/>
                <w:sz w:val="19"/>
              </w:rPr>
              <w:t>chiral center (stereocenter)</w:t>
            </w:r>
          </w:p>
        </w:tc>
      </w:tr>
      <w:tr>
        <w:tc>
          <w:tcPr>
            <w:tcW w:type="dxa" w:w="2880"/>
          </w:tcPr>
          <w:p>
            <w:r/>
            <w:r>
              <w:rPr>
                <w:rFonts w:ascii="Noto Sans CJK TC" w:hAnsi="Noto Sans CJK TC" w:eastAsia="Noto Sans CJK TC"/>
                <w:b w:val="0"/>
                <w:i w:val="0"/>
                <w:sz w:val="19"/>
              </w:rPr>
              <w:t>不對稱碳</w:t>
            </w:r>
          </w:p>
        </w:tc>
        <w:tc>
          <w:tcPr>
            <w:tcW w:type="dxa" w:w="2880"/>
          </w:tcPr>
          <w:p>
            <w:r/>
            <w:r>
              <w:rPr>
                <w:rFonts w:ascii="Noto Sans CJK TC" w:hAnsi="Noto Sans CJK TC" w:eastAsia="Noto Sans CJK TC"/>
                <w:b w:val="0"/>
                <w:i w:val="0"/>
                <w:sz w:val="19"/>
              </w:rPr>
              <w:t>不斉炭素</w:t>
            </w:r>
          </w:p>
        </w:tc>
        <w:tc>
          <w:tcPr>
            <w:tcW w:type="dxa" w:w="2880"/>
          </w:tcPr>
          <w:p>
            <w:r/>
            <w:r>
              <w:rPr>
                <w:rFonts w:ascii="Noto Sans CJK TC" w:hAnsi="Noto Sans CJK TC" w:eastAsia="Noto Sans CJK TC"/>
                <w:b w:val="0"/>
                <w:i w:val="0"/>
                <w:sz w:val="19"/>
              </w:rPr>
              <w:t>asymmetric carbon</w:t>
            </w:r>
          </w:p>
        </w:tc>
      </w:tr>
      <w:tr>
        <w:tc>
          <w:tcPr>
            <w:tcW w:type="dxa" w:w="2880"/>
          </w:tcPr>
          <w:p>
            <w:r/>
            <w:r>
              <w:rPr>
                <w:rFonts w:ascii="Noto Sans CJK TC" w:hAnsi="Noto Sans CJK TC" w:eastAsia="Noto Sans CJK TC"/>
                <w:b w:val="0"/>
                <w:i w:val="0"/>
                <w:sz w:val="19"/>
              </w:rPr>
              <w:t>構型</w:t>
            </w:r>
          </w:p>
        </w:tc>
        <w:tc>
          <w:tcPr>
            <w:tcW w:type="dxa" w:w="2880"/>
          </w:tcPr>
          <w:p>
            <w:r/>
            <w:r>
              <w:rPr>
                <w:rFonts w:ascii="Noto Sans CJK TC" w:hAnsi="Noto Sans CJK TC" w:eastAsia="Noto Sans CJK TC"/>
                <w:b w:val="0"/>
                <w:i w:val="0"/>
                <w:sz w:val="19"/>
              </w:rPr>
              <w:t>立体配置</w:t>
            </w:r>
          </w:p>
        </w:tc>
        <w:tc>
          <w:tcPr>
            <w:tcW w:type="dxa" w:w="2880"/>
          </w:tcPr>
          <w:p>
            <w:r/>
            <w:r>
              <w:rPr>
                <w:rFonts w:ascii="Noto Sans CJK TC" w:hAnsi="Noto Sans CJK TC" w:eastAsia="Noto Sans CJK TC"/>
                <w:b w:val="0"/>
                <w:i w:val="0"/>
                <w:sz w:val="19"/>
              </w:rPr>
              <w:t>configuration</w:t>
            </w:r>
          </w:p>
        </w:tc>
      </w:tr>
      <w:tr>
        <w:tc>
          <w:tcPr>
            <w:tcW w:type="dxa" w:w="2880"/>
          </w:tcPr>
          <w:p>
            <w:r/>
            <w:r>
              <w:rPr>
                <w:rFonts w:ascii="Noto Sans CJK TC" w:hAnsi="Noto Sans CJK TC" w:eastAsia="Noto Sans CJK TC"/>
                <w:b w:val="0"/>
                <w:i w:val="0"/>
                <w:sz w:val="19"/>
              </w:rPr>
              <w:t>CIP 順位規則</w:t>
            </w:r>
          </w:p>
        </w:tc>
        <w:tc>
          <w:tcPr>
            <w:tcW w:type="dxa" w:w="2880"/>
          </w:tcPr>
          <w:p>
            <w:r/>
            <w:r>
              <w:rPr>
                <w:rFonts w:ascii="Noto Sans CJK TC" w:hAnsi="Noto Sans CJK TC" w:eastAsia="Noto Sans CJK TC"/>
                <w:b w:val="0"/>
                <w:i w:val="0"/>
                <w:sz w:val="19"/>
              </w:rPr>
              <w:t>カーン・インゴールド・プレローグ順位則</w:t>
            </w:r>
          </w:p>
        </w:tc>
        <w:tc>
          <w:tcPr>
            <w:tcW w:type="dxa" w:w="2880"/>
          </w:tcPr>
          <w:p>
            <w:r/>
            <w:r>
              <w:rPr>
                <w:rFonts w:ascii="Noto Sans CJK TC" w:hAnsi="Noto Sans CJK TC" w:eastAsia="Noto Sans CJK TC"/>
                <w:b w:val="0"/>
                <w:i w:val="0"/>
                <w:sz w:val="19"/>
              </w:rPr>
              <w:t>Cahn–Ingold–Prelog priority rules</w:t>
            </w:r>
          </w:p>
        </w:tc>
      </w:tr>
      <w:tr>
        <w:tc>
          <w:tcPr>
            <w:tcW w:type="dxa" w:w="2880"/>
          </w:tcPr>
          <w:p>
            <w:r/>
            <w:r>
              <w:rPr>
                <w:rFonts w:ascii="Noto Sans CJK TC" w:hAnsi="Noto Sans CJK TC" w:eastAsia="Noto Sans CJK TC"/>
                <w:b w:val="0"/>
                <w:i w:val="0"/>
                <w:sz w:val="19"/>
              </w:rPr>
              <w:t>優先順位</w:t>
            </w:r>
          </w:p>
        </w:tc>
        <w:tc>
          <w:tcPr>
            <w:tcW w:type="dxa" w:w="2880"/>
          </w:tcPr>
          <w:p>
            <w:r/>
            <w:r>
              <w:rPr>
                <w:rFonts w:ascii="Noto Sans CJK TC" w:hAnsi="Noto Sans CJK TC" w:eastAsia="Noto Sans CJK TC"/>
                <w:b w:val="0"/>
                <w:i w:val="0"/>
                <w:sz w:val="19"/>
              </w:rPr>
              <w:t>優先順位</w:t>
            </w:r>
          </w:p>
        </w:tc>
        <w:tc>
          <w:tcPr>
            <w:tcW w:type="dxa" w:w="2880"/>
          </w:tcPr>
          <w:p>
            <w:r/>
            <w:r>
              <w:rPr>
                <w:rFonts w:ascii="Noto Sans CJK TC" w:hAnsi="Noto Sans CJK TC" w:eastAsia="Noto Sans CJK TC"/>
                <w:b w:val="0"/>
                <w:i w:val="0"/>
                <w:sz w:val="19"/>
              </w:rPr>
              <w:t>priority</w:t>
            </w:r>
          </w:p>
        </w:tc>
      </w:tr>
      <w:tr>
        <w:tc>
          <w:tcPr>
            <w:tcW w:type="dxa" w:w="2880"/>
          </w:tcPr>
          <w:p>
            <w:r/>
            <w:r>
              <w:rPr>
                <w:rFonts w:ascii="Noto Sans CJK TC" w:hAnsi="Noto Sans CJK TC" w:eastAsia="Noto Sans CJK TC"/>
                <w:b w:val="0"/>
                <w:i w:val="0"/>
                <w:sz w:val="19"/>
              </w:rPr>
              <w:t>實線楔／虛線楔</w:t>
            </w:r>
          </w:p>
        </w:tc>
        <w:tc>
          <w:tcPr>
            <w:tcW w:type="dxa" w:w="2880"/>
          </w:tcPr>
          <w:p>
            <w:r/>
            <w:r>
              <w:rPr>
                <w:rFonts w:ascii="Noto Sans CJK TC" w:hAnsi="Noto Sans CJK TC" w:eastAsia="Noto Sans CJK TC"/>
                <w:b w:val="0"/>
                <w:i w:val="0"/>
                <w:sz w:val="19"/>
              </w:rPr>
              <w:t>くさび形結合／破線くさび形結合</w:t>
            </w:r>
          </w:p>
        </w:tc>
        <w:tc>
          <w:tcPr>
            <w:tcW w:type="dxa" w:w="2880"/>
          </w:tcPr>
          <w:p>
            <w:r/>
            <w:r>
              <w:rPr>
                <w:rFonts w:ascii="Noto Sans CJK TC" w:hAnsi="Noto Sans CJK TC" w:eastAsia="Noto Sans CJK TC"/>
                <w:b w:val="0"/>
                <w:i w:val="0"/>
                <w:sz w:val="19"/>
              </w:rPr>
              <w:t>wedge / hashed (dashed) wedge</w:t>
            </w:r>
          </w:p>
        </w:tc>
      </w:tr>
      <w:tr>
        <w:tc>
          <w:tcPr>
            <w:tcW w:type="dxa" w:w="2880"/>
          </w:tcPr>
          <w:p>
            <w:r/>
            <w:r>
              <w:rPr>
                <w:rFonts w:ascii="Noto Sans CJK TC" w:hAnsi="Noto Sans CJK TC" w:eastAsia="Noto Sans CJK TC"/>
                <w:b w:val="0"/>
                <w:i w:val="0"/>
                <w:sz w:val="19"/>
              </w:rPr>
              <w:t>鏡像異構體</w:t>
            </w:r>
          </w:p>
        </w:tc>
        <w:tc>
          <w:tcPr>
            <w:tcW w:type="dxa" w:w="2880"/>
          </w:tcPr>
          <w:p>
            <w:r/>
            <w:r>
              <w:rPr>
                <w:rFonts w:ascii="Noto Sans CJK TC" w:hAnsi="Noto Sans CJK TC" w:eastAsia="Noto Sans CJK TC"/>
                <w:b w:val="0"/>
                <w:i w:val="0"/>
                <w:sz w:val="19"/>
              </w:rPr>
              <w:t>鏡像異性体（エナンチオマー）</w:t>
            </w:r>
          </w:p>
        </w:tc>
        <w:tc>
          <w:tcPr>
            <w:tcW w:type="dxa" w:w="2880"/>
          </w:tcPr>
          <w:p>
            <w:r/>
            <w:r>
              <w:rPr>
                <w:rFonts w:ascii="Noto Sans CJK TC" w:hAnsi="Noto Sans CJK TC" w:eastAsia="Noto Sans CJK TC"/>
                <w:b w:val="0"/>
                <w:i w:val="0"/>
                <w:sz w:val="19"/>
              </w:rPr>
              <w:t>enantiomer</w:t>
            </w:r>
          </w:p>
        </w:tc>
      </w:tr>
      <w:tr>
        <w:tc>
          <w:tcPr>
            <w:tcW w:type="dxa" w:w="2880"/>
          </w:tcPr>
          <w:p>
            <w:r/>
            <w:r>
              <w:rPr>
                <w:rFonts w:ascii="Noto Sans CJK TC" w:hAnsi="Noto Sans CJK TC" w:eastAsia="Noto Sans CJK TC"/>
                <w:b w:val="0"/>
                <w:i w:val="0"/>
                <w:sz w:val="19"/>
              </w:rPr>
              <w:t>丙胺酸／半胱胺酸</w:t>
            </w:r>
          </w:p>
        </w:tc>
        <w:tc>
          <w:tcPr>
            <w:tcW w:type="dxa" w:w="2880"/>
          </w:tcPr>
          <w:p>
            <w:r/>
            <w:r>
              <w:rPr>
                <w:rFonts w:ascii="Noto Sans CJK TC" w:hAnsi="Noto Sans CJK TC" w:eastAsia="Noto Sans CJK TC"/>
                <w:b w:val="0"/>
                <w:i w:val="0"/>
                <w:sz w:val="19"/>
              </w:rPr>
              <w:t>アラニン／システイン</w:t>
            </w:r>
          </w:p>
        </w:tc>
        <w:tc>
          <w:tcPr>
            <w:tcW w:type="dxa" w:w="2880"/>
          </w:tcPr>
          <w:p>
            <w:r/>
            <w:r>
              <w:rPr>
                <w:rFonts w:ascii="Noto Sans CJK TC" w:hAnsi="Noto Sans CJK TC" w:eastAsia="Noto Sans CJK TC"/>
                <w:b w:val="0"/>
                <w:i w:val="0"/>
                <w:sz w:val="19"/>
              </w:rPr>
              <w:t>alanine / cysteine</w:t>
            </w:r>
          </w:p>
        </w:tc>
      </w:tr>
      <w:tr>
        <w:tc>
          <w:tcPr>
            <w:tcW w:type="dxa" w:w="2880"/>
          </w:tcPr>
          <w:p>
            <w:r/>
            <w:r>
              <w:rPr>
                <w:rFonts w:ascii="Noto Sans CJK TC" w:hAnsi="Noto Sans CJK TC" w:eastAsia="Noto Sans CJK TC"/>
                <w:b w:val="0"/>
                <w:i w:val="0"/>
                <w:sz w:val="19"/>
              </w:rPr>
              <w:t>乳酸</w:t>
            </w:r>
          </w:p>
        </w:tc>
        <w:tc>
          <w:tcPr>
            <w:tcW w:type="dxa" w:w="2880"/>
          </w:tcPr>
          <w:p>
            <w:r/>
            <w:r>
              <w:rPr>
                <w:rFonts w:ascii="Noto Sans CJK TC" w:hAnsi="Noto Sans CJK TC" w:eastAsia="Noto Sans CJK TC"/>
                <w:b w:val="0"/>
                <w:i w:val="0"/>
                <w:sz w:val="19"/>
              </w:rPr>
              <w:t>乳酸</w:t>
            </w:r>
          </w:p>
        </w:tc>
        <w:tc>
          <w:tcPr>
            <w:tcW w:type="dxa" w:w="2880"/>
          </w:tcPr>
          <w:p>
            <w:r/>
            <w:r>
              <w:rPr>
                <w:rFonts w:ascii="Noto Sans CJK TC" w:hAnsi="Noto Sans CJK TC" w:eastAsia="Noto Sans CJK TC"/>
                <w:b w:val="0"/>
                <w:i w:val="0"/>
                <w:sz w:val="19"/>
              </w:rPr>
              <w:t>lactic acid</w:t>
            </w:r>
          </w:p>
        </w:tc>
      </w:tr>
      <w:tr>
        <w:tc>
          <w:tcPr>
            <w:tcW w:type="dxa" w:w="2880"/>
          </w:tcPr>
          <w:p>
            <w:r/>
            <w:r>
              <w:rPr>
                <w:rFonts w:ascii="Noto Sans CJK TC" w:hAnsi="Noto Sans CJK TC" w:eastAsia="Noto Sans CJK TC"/>
                <w:b w:val="0"/>
                <w:i w:val="0"/>
                <w:sz w:val="19"/>
              </w:rPr>
              <w:t>1-苯乙胺</w:t>
            </w:r>
          </w:p>
        </w:tc>
        <w:tc>
          <w:tcPr>
            <w:tcW w:type="dxa" w:w="2880"/>
          </w:tcPr>
          <w:p>
            <w:r/>
            <w:r>
              <w:rPr>
                <w:rFonts w:ascii="Noto Sans CJK TC" w:hAnsi="Noto Sans CJK TC" w:eastAsia="Noto Sans CJK TC"/>
                <w:b w:val="0"/>
                <w:i w:val="0"/>
                <w:sz w:val="19"/>
              </w:rPr>
              <w:t>1-フェニルエチルアミン</w:t>
            </w:r>
          </w:p>
        </w:tc>
        <w:tc>
          <w:tcPr>
            <w:tcW w:type="dxa" w:w="2880"/>
          </w:tcPr>
          <w:p>
            <w:r/>
            <w:r>
              <w:rPr>
                <w:rFonts w:ascii="Noto Sans CJK TC" w:hAnsi="Noto Sans CJK TC" w:eastAsia="Noto Sans CJK TC"/>
                <w:b w:val="0"/>
                <w:i w:val="0"/>
                <w:sz w:val="19"/>
              </w:rPr>
              <w:t>1-phenylethylamine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順位先比最大原子；H 在後直接讀、H 在前讀完反轉、H 在紙面先與虛線基團對調再反轉；H 不參與旋轉方向。</w:t>
      </w:r>
    </w:p>
    <w:p>
      <w:r>
        <w:rPr>
          <w:rFonts w:ascii="Noto Sans CJK TC" w:hAnsi="Noto Sans CJK TC" w:eastAsia="Noto Sans CJK TC"/>
          <w:b w:val="0"/>
          <w:i/>
        </w:rPr>
        <w:t>出處：R4-Q4</w:t>
      </w:r>
    </w:p>
    <w:p>
      <w:r>
        <w:br w:type="page"/>
      </w:r>
    </w:p>
    <w:p>
      <w:r>
        <w:rPr>
          <w:rFonts w:ascii="Noto Sans CJK TC" w:hAnsi="Noto Sans CJK TC" w:eastAsia="Noto Sans CJK TC"/>
          <w:b/>
          <w:i w:val="0"/>
          <w:sz w:val="32"/>
        </w:rPr>
        <w:t>令和4年度　問1〜問7</w:t>
      </w:r>
    </w:p>
    <w:p>
      <w:r>
        <w:rPr>
          <w:rFonts w:ascii="Noto Sans CJK TC" w:hAnsi="Noto Sans CJK TC" w:eastAsia="Noto Sans CJK TC"/>
          <w:b/>
          <w:i w:val="0"/>
          <w:sz w:val="26"/>
        </w:rPr>
        <w:t>R4-Q1</w:t>
      </w:r>
    </w:p>
    <w:p>
      <w:r>
        <w:rPr>
          <w:rFonts w:ascii="Noto Sans CJK TC" w:hAnsi="Noto Sans CJK TC" w:eastAsia="Noto Sans CJK TC"/>
          <w:b/>
          <w:i w:val="0"/>
        </w:rPr>
        <w:t xml:space="preserve">主題：有機化合物的還原反應　</w:t>
      </w:r>
      <w:r>
        <w:rPr>
          <w:rFonts w:ascii="Noto Sans CJK TC" w:hAnsi="Noto Sans CJK TC" w:eastAsia="Noto Sans CJK TC"/>
          <w:b w:val="0"/>
          <w:i w:val="0"/>
        </w:rPr>
        <w:t>正解：②（找適切）　用戶答對（判斷④「求核的な H⁺」自相矛盾）</w:t>
      </w:r>
    </w:p>
    <w:p>
      <w:r>
        <w:rPr>
          <w:rFonts w:ascii="Noto Sans CJK TC" w:hAnsi="Noto Sans CJK TC" w:eastAsia="Noto Sans CJK TC"/>
          <w:b/>
          <w:i w:val="0"/>
        </w:rPr>
        <w:t xml:space="preserve">②（正確）　</w:t>
      </w:r>
      <w:r>
        <w:rPr>
          <w:rFonts w:ascii="Noto Sans CJK TC" w:hAnsi="Noto Sans CJK TC" w:eastAsia="Noto Sans CJK TC"/>
          <w:b w:val="0"/>
          <w:i w:val="0"/>
        </w:rPr>
        <w:t>LiAlH₄ 將酯還原為第一級醇（RCOOR' → 四面體中間體 → 醛 → 醛比酯更活潑再被還原 → RCH₂OH）。DIBAH 在 −78 °C 下四面體中間體以 Al 錯合物保持穩定，後處理水解才得醛，反應停在醛。</w:t>
      </w:r>
    </w:p>
    <w:p>
      <w:r>
        <w:rPr>
          <w:rFonts w:ascii="Noto Sans CJK TC" w:hAnsi="Noto Sans CJK TC" w:eastAsia="Noto Sans CJK TC"/>
          <w:b/>
          <w:i w:val="0"/>
        </w:rPr>
        <w:t xml:space="preserve">①為何錯　</w:t>
      </w:r>
      <w:r>
        <w:rPr>
          <w:rFonts w:ascii="Noto Sans CJK TC" w:hAnsi="Noto Sans CJK TC" w:eastAsia="Noto Sans CJK TC"/>
          <w:b w:val="0"/>
          <w:i w:val="0"/>
        </w:rPr>
        <w:t>NaBH₄ 只還原醛、酮。羧酸的酸性 H 先被奪走成 RCOO⁻，負電荷排斥 H⁻、羰基碳親電性下降。羧酸 → 第一級醇需 LiAlH₄ 或 BH₃。</w:t>
      </w:r>
    </w:p>
    <w:p>
      <w:r>
        <w:rPr>
          <w:rFonts w:ascii="Noto Sans CJK TC" w:hAnsi="Noto Sans CJK TC" w:eastAsia="Noto Sans CJK TC"/>
          <w:b/>
          <w:i w:val="0"/>
        </w:rPr>
        <w:t xml:space="preserve">③為何錯　</w:t>
      </w:r>
      <w:r>
        <w:rPr>
          <w:rFonts w:ascii="Noto Sans CJK TC" w:hAnsi="Noto Sans CJK TC" w:eastAsia="Noto Sans CJK TC"/>
          <w:b w:val="0"/>
          <w:i w:val="0"/>
        </w:rPr>
        <w:t>Lindlar 觸媒（毒化 Pd）停在烯烴正確；但シン付加（兩 H 從觸媒表面同側加成）得 cis 烯烴。trans 烯烴用 Na／液態 NH₃（アンチ付加）。</w:t>
      </w:r>
    </w:p>
    <w:p>
      <w:r>
        <w:rPr>
          <w:rFonts w:ascii="Noto Sans CJK TC" w:hAnsi="Noto Sans CJK TC" w:eastAsia="Noto Sans CJK TC"/>
          <w:b/>
          <w:i w:val="0"/>
        </w:rPr>
        <w:t xml:space="preserve">④為何錯　</w:t>
      </w:r>
      <w:r>
        <w:rPr>
          <w:rFonts w:ascii="Noto Sans CJK TC" w:hAnsi="Noto Sans CJK TC" w:eastAsia="Noto Sans CJK TC"/>
          <w:b w:val="0"/>
          <w:i w:val="0"/>
        </w:rPr>
        <w:t>求核種是 H⁻（帶電子對），H⁺ 無電子不可能是求核種。正確機制：①H⁻ 攻擊 δ⁺ 羰基碳 → 烷氧化物；②後處理 H⁺ 質子化 O → 醇。</w:t>
      </w:r>
    </w:p>
    <w:p>
      <w:r>
        <w:rPr>
          <w:rFonts w:ascii="Noto Sans CJK TC" w:hAnsi="Noto Sans CJK TC" w:eastAsia="Noto Sans CJK TC"/>
          <w:b/>
          <w:i w:val="0"/>
        </w:rPr>
        <w:t xml:space="preserve">⑤為何錯（純背誦）　</w:t>
      </w:r>
      <w:r>
        <w:rPr>
          <w:rFonts w:ascii="Noto Sans CJK TC" w:hAnsi="Noto Sans CJK TC" w:eastAsia="Noto Sans CJK TC"/>
          <w:b w:val="0"/>
          <w:i w:val="0"/>
        </w:rPr>
        <w:t>H₂NNH₂＋KOH（鹼性）＝Wolff–Kishner 還原；Clemmensen 是 Zn(Hg)／濃 HCl（酸性）。產物同為 C=O → CH₂。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硼氫化鈉</w:t>
            </w:r>
          </w:p>
        </w:tc>
        <w:tc>
          <w:tcPr>
            <w:tcW w:type="dxa" w:w="2880"/>
          </w:tcPr>
          <w:p>
            <w:r/>
            <w:r>
              <w:rPr>
                <w:rFonts w:ascii="Noto Sans CJK TC" w:hAnsi="Noto Sans CJK TC" w:eastAsia="Noto Sans CJK TC"/>
                <w:b w:val="0"/>
                <w:i w:val="0"/>
                <w:sz w:val="19"/>
              </w:rPr>
              <w:t>水素化ホウ素ナトリウム</w:t>
            </w:r>
          </w:p>
        </w:tc>
        <w:tc>
          <w:tcPr>
            <w:tcW w:type="dxa" w:w="2880"/>
          </w:tcPr>
          <w:p>
            <w:r/>
            <w:r>
              <w:rPr>
                <w:rFonts w:ascii="Noto Sans CJK TC" w:hAnsi="Noto Sans CJK TC" w:eastAsia="Noto Sans CJK TC"/>
                <w:b w:val="0"/>
                <w:i w:val="0"/>
                <w:sz w:val="19"/>
              </w:rPr>
              <w:t>sodium borohydride</w:t>
            </w:r>
          </w:p>
        </w:tc>
      </w:tr>
      <w:tr>
        <w:tc>
          <w:tcPr>
            <w:tcW w:type="dxa" w:w="2880"/>
          </w:tcPr>
          <w:p>
            <w:r/>
            <w:r>
              <w:rPr>
                <w:rFonts w:ascii="Noto Sans CJK TC" w:hAnsi="Noto Sans CJK TC" w:eastAsia="Noto Sans CJK TC"/>
                <w:b w:val="0"/>
                <w:i w:val="0"/>
                <w:sz w:val="19"/>
              </w:rPr>
              <w:t>氫化鋁鋰</w:t>
            </w:r>
          </w:p>
        </w:tc>
        <w:tc>
          <w:tcPr>
            <w:tcW w:type="dxa" w:w="2880"/>
          </w:tcPr>
          <w:p>
            <w:r/>
            <w:r>
              <w:rPr>
                <w:rFonts w:ascii="Noto Sans CJK TC" w:hAnsi="Noto Sans CJK TC" w:eastAsia="Noto Sans CJK TC"/>
                <w:b w:val="0"/>
                <w:i w:val="0"/>
                <w:sz w:val="19"/>
              </w:rPr>
              <w:t>水素化リチウムアルミニウム</w:t>
            </w:r>
          </w:p>
        </w:tc>
        <w:tc>
          <w:tcPr>
            <w:tcW w:type="dxa" w:w="2880"/>
          </w:tcPr>
          <w:p>
            <w:r/>
            <w:r>
              <w:rPr>
                <w:rFonts w:ascii="Noto Sans CJK TC" w:hAnsi="Noto Sans CJK TC" w:eastAsia="Noto Sans CJK TC"/>
                <w:b w:val="0"/>
                <w:i w:val="0"/>
                <w:sz w:val="19"/>
              </w:rPr>
              <w:t>lithium aluminium hydride</w:t>
            </w:r>
          </w:p>
        </w:tc>
      </w:tr>
      <w:tr>
        <w:tc>
          <w:tcPr>
            <w:tcW w:type="dxa" w:w="2880"/>
          </w:tcPr>
          <w:p>
            <w:r/>
            <w:r>
              <w:rPr>
                <w:rFonts w:ascii="Noto Sans CJK TC" w:hAnsi="Noto Sans CJK TC" w:eastAsia="Noto Sans CJK TC"/>
                <w:b w:val="0"/>
                <w:i w:val="0"/>
                <w:sz w:val="19"/>
              </w:rPr>
              <w:t>二異丁基氫化鋁</w:t>
            </w:r>
          </w:p>
        </w:tc>
        <w:tc>
          <w:tcPr>
            <w:tcW w:type="dxa" w:w="2880"/>
          </w:tcPr>
          <w:p>
            <w:r/>
            <w:r>
              <w:rPr>
                <w:rFonts w:ascii="Noto Sans CJK TC" w:hAnsi="Noto Sans CJK TC" w:eastAsia="Noto Sans CJK TC"/>
                <w:b w:val="0"/>
                <w:i w:val="0"/>
                <w:sz w:val="19"/>
              </w:rPr>
              <w:t>水素化ジイソブチルアルミニウム（DIBAH）</w:t>
            </w:r>
          </w:p>
        </w:tc>
        <w:tc>
          <w:tcPr>
            <w:tcW w:type="dxa" w:w="2880"/>
          </w:tcPr>
          <w:p>
            <w:r/>
            <w:r>
              <w:rPr>
                <w:rFonts w:ascii="Noto Sans CJK TC" w:hAnsi="Noto Sans CJK TC" w:eastAsia="Noto Sans CJK TC"/>
                <w:b w:val="0"/>
                <w:i w:val="0"/>
                <w:sz w:val="19"/>
              </w:rPr>
              <w:t>DIBAL-H</w:t>
            </w:r>
          </w:p>
        </w:tc>
      </w:tr>
      <w:tr>
        <w:tc>
          <w:tcPr>
            <w:tcW w:type="dxa" w:w="2880"/>
          </w:tcPr>
          <w:p>
            <w:r/>
            <w:r>
              <w:rPr>
                <w:rFonts w:ascii="Noto Sans CJK TC" w:hAnsi="Noto Sans CJK TC" w:eastAsia="Noto Sans CJK TC"/>
                <w:b w:val="0"/>
                <w:i w:val="0"/>
                <w:sz w:val="19"/>
              </w:rPr>
              <w:t>氫負離子</w:t>
            </w:r>
          </w:p>
        </w:tc>
        <w:tc>
          <w:tcPr>
            <w:tcW w:type="dxa" w:w="2880"/>
          </w:tcPr>
          <w:p>
            <w:r/>
            <w:r>
              <w:rPr>
                <w:rFonts w:ascii="Noto Sans CJK TC" w:hAnsi="Noto Sans CJK TC" w:eastAsia="Noto Sans CJK TC"/>
                <w:b w:val="0"/>
                <w:i w:val="0"/>
                <w:sz w:val="19"/>
              </w:rPr>
              <w:t>ヒドリド</w:t>
            </w:r>
          </w:p>
        </w:tc>
        <w:tc>
          <w:tcPr>
            <w:tcW w:type="dxa" w:w="2880"/>
          </w:tcPr>
          <w:p>
            <w:r/>
            <w:r>
              <w:rPr>
                <w:rFonts w:ascii="Noto Sans CJK TC" w:hAnsi="Noto Sans CJK TC" w:eastAsia="Noto Sans CJK TC"/>
                <w:b w:val="0"/>
                <w:i w:val="0"/>
                <w:sz w:val="19"/>
              </w:rPr>
              <w:t>hydride</w:t>
            </w:r>
          </w:p>
        </w:tc>
      </w:tr>
      <w:tr>
        <w:tc>
          <w:tcPr>
            <w:tcW w:type="dxa" w:w="2880"/>
          </w:tcPr>
          <w:p>
            <w:r/>
            <w:r>
              <w:rPr>
                <w:rFonts w:ascii="Noto Sans CJK TC" w:hAnsi="Noto Sans CJK TC" w:eastAsia="Noto Sans CJK TC"/>
                <w:b w:val="0"/>
                <w:i w:val="0"/>
                <w:sz w:val="19"/>
              </w:rPr>
              <w:t>林德拉觸媒</w:t>
            </w:r>
          </w:p>
        </w:tc>
        <w:tc>
          <w:tcPr>
            <w:tcW w:type="dxa" w:w="2880"/>
          </w:tcPr>
          <w:p>
            <w:r/>
            <w:r>
              <w:rPr>
                <w:rFonts w:ascii="Noto Sans CJK TC" w:hAnsi="Noto Sans CJK TC" w:eastAsia="Noto Sans CJK TC"/>
                <w:b w:val="0"/>
                <w:i w:val="0"/>
                <w:sz w:val="19"/>
              </w:rPr>
              <w:t>リンドラー触媒</w:t>
            </w:r>
          </w:p>
        </w:tc>
        <w:tc>
          <w:tcPr>
            <w:tcW w:type="dxa" w:w="2880"/>
          </w:tcPr>
          <w:p>
            <w:r/>
            <w:r>
              <w:rPr>
                <w:rFonts w:ascii="Noto Sans CJK TC" w:hAnsi="Noto Sans CJK TC" w:eastAsia="Noto Sans CJK TC"/>
                <w:b w:val="0"/>
                <w:i w:val="0"/>
                <w:sz w:val="19"/>
              </w:rPr>
              <w:t>Lindlar catalyst</w:t>
            </w:r>
          </w:p>
        </w:tc>
      </w:tr>
      <w:tr>
        <w:tc>
          <w:tcPr>
            <w:tcW w:type="dxa" w:w="2880"/>
          </w:tcPr>
          <w:p>
            <w:r/>
            <w:r>
              <w:rPr>
                <w:rFonts w:ascii="Noto Sans CJK TC" w:hAnsi="Noto Sans CJK TC" w:eastAsia="Noto Sans CJK TC"/>
                <w:b w:val="0"/>
                <w:i w:val="0"/>
                <w:sz w:val="19"/>
              </w:rPr>
              <w:t>同側／反側加成</w:t>
            </w:r>
          </w:p>
        </w:tc>
        <w:tc>
          <w:tcPr>
            <w:tcW w:type="dxa" w:w="2880"/>
          </w:tcPr>
          <w:p>
            <w:r/>
            <w:r>
              <w:rPr>
                <w:rFonts w:ascii="Noto Sans CJK TC" w:hAnsi="Noto Sans CJK TC" w:eastAsia="Noto Sans CJK TC"/>
                <w:b w:val="0"/>
                <w:i w:val="0"/>
                <w:sz w:val="19"/>
              </w:rPr>
              <w:t>シン付加／アンチ付加</w:t>
            </w:r>
          </w:p>
        </w:tc>
        <w:tc>
          <w:tcPr>
            <w:tcW w:type="dxa" w:w="2880"/>
          </w:tcPr>
          <w:p>
            <w:r/>
            <w:r>
              <w:rPr>
                <w:rFonts w:ascii="Noto Sans CJK TC" w:hAnsi="Noto Sans CJK TC" w:eastAsia="Noto Sans CJK TC"/>
                <w:b w:val="0"/>
                <w:i w:val="0"/>
                <w:sz w:val="19"/>
              </w:rPr>
              <w:t>syn / anti addition</w:t>
            </w:r>
          </w:p>
        </w:tc>
      </w:tr>
      <w:tr>
        <w:tc>
          <w:tcPr>
            <w:tcW w:type="dxa" w:w="2880"/>
          </w:tcPr>
          <w:p>
            <w:r/>
            <w:r>
              <w:rPr>
                <w:rFonts w:ascii="Noto Sans CJK TC" w:hAnsi="Noto Sans CJK TC" w:eastAsia="Noto Sans CJK TC"/>
                <w:b w:val="0"/>
                <w:i w:val="0"/>
                <w:sz w:val="19"/>
              </w:rPr>
              <w:t>沃爾夫－凱希納還原</w:t>
            </w:r>
          </w:p>
        </w:tc>
        <w:tc>
          <w:tcPr>
            <w:tcW w:type="dxa" w:w="2880"/>
          </w:tcPr>
          <w:p>
            <w:r/>
            <w:r>
              <w:rPr>
                <w:rFonts w:ascii="Noto Sans CJK TC" w:hAnsi="Noto Sans CJK TC" w:eastAsia="Noto Sans CJK TC"/>
                <w:b w:val="0"/>
                <w:i w:val="0"/>
                <w:sz w:val="19"/>
              </w:rPr>
              <w:t>ウォルフ・キッシュナー還元</w:t>
            </w:r>
          </w:p>
        </w:tc>
        <w:tc>
          <w:tcPr>
            <w:tcW w:type="dxa" w:w="2880"/>
          </w:tcPr>
          <w:p>
            <w:r/>
            <w:r>
              <w:rPr>
                <w:rFonts w:ascii="Noto Sans CJK TC" w:hAnsi="Noto Sans CJK TC" w:eastAsia="Noto Sans CJK TC"/>
                <w:b w:val="0"/>
                <w:i w:val="0"/>
                <w:sz w:val="19"/>
              </w:rPr>
              <w:t>Wolff–Kishner reduction</w:t>
            </w:r>
          </w:p>
        </w:tc>
      </w:tr>
      <w:tr>
        <w:tc>
          <w:tcPr>
            <w:tcW w:type="dxa" w:w="2880"/>
          </w:tcPr>
          <w:p>
            <w:r/>
            <w:r>
              <w:rPr>
                <w:rFonts w:ascii="Noto Sans CJK TC" w:hAnsi="Noto Sans CJK TC" w:eastAsia="Noto Sans CJK TC"/>
                <w:b w:val="0"/>
                <w:i w:val="0"/>
                <w:sz w:val="19"/>
              </w:rPr>
              <w:t>克萊門森還原</w:t>
            </w:r>
          </w:p>
        </w:tc>
        <w:tc>
          <w:tcPr>
            <w:tcW w:type="dxa" w:w="2880"/>
          </w:tcPr>
          <w:p>
            <w:r/>
            <w:r>
              <w:rPr>
                <w:rFonts w:ascii="Noto Sans CJK TC" w:hAnsi="Noto Sans CJK TC" w:eastAsia="Noto Sans CJK TC"/>
                <w:b w:val="0"/>
                <w:i w:val="0"/>
                <w:sz w:val="19"/>
              </w:rPr>
              <w:t>クレメンゼン還原</w:t>
            </w:r>
          </w:p>
        </w:tc>
        <w:tc>
          <w:tcPr>
            <w:tcW w:type="dxa" w:w="2880"/>
          </w:tcPr>
          <w:p>
            <w:r/>
            <w:r>
              <w:rPr>
                <w:rFonts w:ascii="Noto Sans CJK TC" w:hAnsi="Noto Sans CJK TC" w:eastAsia="Noto Sans CJK TC"/>
                <w:b w:val="0"/>
                <w:i w:val="0"/>
                <w:sz w:val="19"/>
              </w:rPr>
              <w:t>Clemmensen reduction</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金屬氫化物送 H⁻；NaBH₄ 不碰羧酸；DIBAH 低溫停在醛；Lindlar 給 cis；肼＋鹼＝Wolff–Kishner，鋅汞＋酸＝Clemmensen。（速查第224項）</w:t>
      </w:r>
    </w:p>
    <w:p>
      <w:r>
        <w:rPr>
          <w:rFonts w:ascii="Noto Sans CJK TC" w:hAnsi="Noto Sans CJK TC" w:eastAsia="Noto Sans CJK TC"/>
          <w:b/>
          <w:i w:val="0"/>
          <w:sz w:val="26"/>
        </w:rPr>
        <w:t>R4-Q2</w:t>
      </w:r>
    </w:p>
    <w:p>
      <w:r>
        <w:rPr>
          <w:rFonts w:ascii="Noto Sans CJK TC" w:hAnsi="Noto Sans CJK TC" w:eastAsia="Noto Sans CJK TC"/>
          <w:b/>
          <w:i w:val="0"/>
        </w:rPr>
        <w:t xml:space="preserve">主題：Diels–Alder 反應　</w:t>
      </w:r>
      <w:r>
        <w:rPr>
          <w:rFonts w:ascii="Noto Sans CJK TC" w:hAnsi="Noto Sans CJK TC" w:eastAsia="Noto Sans CJK TC"/>
          <w:b w:val="0"/>
          <w:i w:val="0"/>
        </w:rPr>
        <w:t>正解：①（最も適切）　用戶選②（審題方向錯：以為找不適切）</w:t>
      </w:r>
    </w:p>
    <w:p>
      <w:r>
        <w:rPr>
          <w:rFonts w:ascii="Noto Sans CJK TC" w:hAnsi="Noto Sans CJK TC" w:eastAsia="Noto Sans CJK TC"/>
          <w:b/>
          <w:i w:val="0"/>
        </w:rPr>
        <w:t xml:space="preserve">錯誤修正　</w:t>
      </w:r>
      <w:r>
        <w:rPr>
          <w:rFonts w:ascii="Noto Sans CJK TC" w:hAnsi="Noto Sans CJK TC" w:eastAsia="Noto Sans CJK TC"/>
          <w:b w:val="0"/>
          <w:i w:val="0"/>
        </w:rPr>
        <w:t>②確實是錯誤敘述，內容判斷正確；失分在把「最も適切」看成「不適切」。</w:t>
      </w:r>
    </w:p>
    <w:p>
      <w:r>
        <w:rPr>
          <w:rFonts w:ascii="Noto Sans CJK TC" w:hAnsi="Noto Sans CJK TC" w:eastAsia="Noto Sans CJK TC"/>
          <w:b/>
          <w:i w:val="0"/>
        </w:rPr>
        <w:t xml:space="preserve">①（正確）　</w:t>
      </w:r>
      <w:r>
        <w:rPr>
          <w:rFonts w:ascii="Noto Sans CJK TC" w:hAnsi="Noto Sans CJK TC" w:eastAsia="Noto Sans CJK TC"/>
          <w:b w:val="0"/>
          <w:i w:val="0"/>
        </w:rPr>
        <w:t>Endo 規則：親二烯體 C=O 的 π 與二烯 C2–C3 的 π 產生二次軌道相互作用，過渡狀態穩定 → endo 體為速度支配產物（exo 體熱力學較穩定）。</w:t>
      </w:r>
    </w:p>
    <w:p>
      <w:r>
        <w:rPr>
          <w:rFonts w:ascii="Noto Sans CJK TC" w:hAnsi="Noto Sans CJK TC" w:eastAsia="Noto Sans CJK TC"/>
          <w:b/>
          <w:i w:val="0"/>
        </w:rPr>
        <w:t xml:space="preserve">②為何錯　</w:t>
      </w:r>
      <w:r>
        <w:rPr>
          <w:rFonts w:ascii="Noto Sans CJK TC" w:hAnsi="Noto Sans CJK TC" w:eastAsia="Noto Sans CJK TC"/>
          <w:b w:val="0"/>
          <w:i w:val="0"/>
        </w:rPr>
        <w:t>DA 是ペリ環状反応，所有鍵一步協奏變化，只有一個過渡狀態，沒有中間體。</w:t>
      </w:r>
    </w:p>
    <w:p>
      <w:r>
        <w:rPr>
          <w:rFonts w:ascii="Noto Sans CJK TC" w:hAnsi="Noto Sans CJK TC" w:eastAsia="Noto Sans CJK TC"/>
          <w:b/>
          <w:i w:val="0"/>
        </w:rPr>
        <w:t xml:space="preserve">③為何錯　</w:t>
      </w:r>
      <w:r>
        <w:rPr>
          <w:rFonts w:ascii="Noto Sans CJK TC" w:hAnsi="Noto Sans CJK TC" w:eastAsia="Noto Sans CJK TC"/>
          <w:b w:val="0"/>
          <w:i w:val="0"/>
        </w:rPr>
        <w:t>立體特異性：cis 親二烯體（無水マレイン酸）→ cis 二取代產物，不是 trans。</w:t>
      </w:r>
    </w:p>
    <w:p>
      <w:r>
        <w:rPr>
          <w:rFonts w:ascii="Noto Sans CJK TC" w:hAnsi="Noto Sans CJK TC" w:eastAsia="Noto Sans CJK TC"/>
          <w:b/>
          <w:i w:val="0"/>
        </w:rPr>
        <w:t xml:space="preserve">④為何錯　</w:t>
      </w:r>
      <w:r>
        <w:rPr>
          <w:rFonts w:ascii="Noto Sans CJK TC" w:hAnsi="Noto Sans CJK TC" w:eastAsia="Noto Sans CJK TC"/>
          <w:b w:val="0"/>
          <w:i w:val="0"/>
        </w:rPr>
        <w:t>Woodward–Hoffmann：4n+2 電子（[4+2]）熱容許；4n 電子（[2+2]）熱禁制、光容許。</w:t>
      </w:r>
    </w:p>
    <w:p>
      <w:r>
        <w:rPr>
          <w:rFonts w:ascii="Noto Sans CJK TC" w:hAnsi="Noto Sans CJK TC" w:eastAsia="Noto Sans CJK TC"/>
          <w:b/>
          <w:i w:val="0"/>
        </w:rPr>
        <w:t xml:space="preserve">⑤為何錯　</w:t>
      </w:r>
      <w:r>
        <w:rPr>
          <w:rFonts w:ascii="Noto Sans CJK TC" w:hAnsi="Noto Sans CJK TC" w:eastAsia="Noto Sans CJK TC"/>
          <w:b w:val="0"/>
          <w:i w:val="0"/>
        </w:rPr>
        <w:t>normal demand：二烯 HOMO × 親二烯體 LUMO。親二烯體需電子吸引基（降低 LUMO），不是電子供與基。</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環加成反應</w:t>
            </w:r>
          </w:p>
        </w:tc>
        <w:tc>
          <w:tcPr>
            <w:tcW w:type="dxa" w:w="2880"/>
          </w:tcPr>
          <w:p>
            <w:r/>
            <w:r>
              <w:rPr>
                <w:rFonts w:ascii="Noto Sans CJK TC" w:hAnsi="Noto Sans CJK TC" w:eastAsia="Noto Sans CJK TC"/>
                <w:b w:val="0"/>
                <w:i w:val="0"/>
                <w:sz w:val="19"/>
              </w:rPr>
              <w:t>付加環化反応</w:t>
            </w:r>
          </w:p>
        </w:tc>
        <w:tc>
          <w:tcPr>
            <w:tcW w:type="dxa" w:w="2880"/>
          </w:tcPr>
          <w:p>
            <w:r/>
            <w:r>
              <w:rPr>
                <w:rFonts w:ascii="Noto Sans CJK TC" w:hAnsi="Noto Sans CJK TC" w:eastAsia="Noto Sans CJK TC"/>
                <w:b w:val="0"/>
                <w:i w:val="0"/>
                <w:sz w:val="19"/>
              </w:rPr>
              <w:t>cycloaddition</w:t>
            </w:r>
          </w:p>
        </w:tc>
      </w:tr>
      <w:tr>
        <w:tc>
          <w:tcPr>
            <w:tcW w:type="dxa" w:w="2880"/>
          </w:tcPr>
          <w:p>
            <w:r/>
            <w:r>
              <w:rPr>
                <w:rFonts w:ascii="Noto Sans CJK TC" w:hAnsi="Noto Sans CJK TC" w:eastAsia="Noto Sans CJK TC"/>
                <w:b w:val="0"/>
                <w:i w:val="0"/>
                <w:sz w:val="19"/>
              </w:rPr>
              <w:t>二烯／親二烯體</w:t>
            </w:r>
          </w:p>
        </w:tc>
        <w:tc>
          <w:tcPr>
            <w:tcW w:type="dxa" w:w="2880"/>
          </w:tcPr>
          <w:p>
            <w:r/>
            <w:r>
              <w:rPr>
                <w:rFonts w:ascii="Noto Sans CJK TC" w:hAnsi="Noto Sans CJK TC" w:eastAsia="Noto Sans CJK TC"/>
                <w:b w:val="0"/>
                <w:i w:val="0"/>
                <w:sz w:val="19"/>
              </w:rPr>
              <w:t>ジエン／ジエノフィル</w:t>
            </w:r>
          </w:p>
        </w:tc>
        <w:tc>
          <w:tcPr>
            <w:tcW w:type="dxa" w:w="2880"/>
          </w:tcPr>
          <w:p>
            <w:r/>
            <w:r>
              <w:rPr>
                <w:rFonts w:ascii="Noto Sans CJK TC" w:hAnsi="Noto Sans CJK TC" w:eastAsia="Noto Sans CJK TC"/>
                <w:b w:val="0"/>
                <w:i w:val="0"/>
                <w:sz w:val="19"/>
              </w:rPr>
              <w:t>diene / dienophile</w:t>
            </w:r>
          </w:p>
        </w:tc>
      </w:tr>
      <w:tr>
        <w:tc>
          <w:tcPr>
            <w:tcW w:type="dxa" w:w="2880"/>
          </w:tcPr>
          <w:p>
            <w:r/>
            <w:r>
              <w:rPr>
                <w:rFonts w:ascii="Noto Sans CJK TC" w:hAnsi="Noto Sans CJK TC" w:eastAsia="Noto Sans CJK TC"/>
                <w:b w:val="0"/>
                <w:i w:val="0"/>
                <w:sz w:val="19"/>
              </w:rPr>
              <w:t>馬來酸酐</w:t>
            </w:r>
          </w:p>
        </w:tc>
        <w:tc>
          <w:tcPr>
            <w:tcW w:type="dxa" w:w="2880"/>
          </w:tcPr>
          <w:p>
            <w:r/>
            <w:r>
              <w:rPr>
                <w:rFonts w:ascii="Noto Sans CJK TC" w:hAnsi="Noto Sans CJK TC" w:eastAsia="Noto Sans CJK TC"/>
                <w:b w:val="0"/>
                <w:i w:val="0"/>
                <w:sz w:val="19"/>
              </w:rPr>
              <w:t>無水マレイン酸</w:t>
            </w:r>
          </w:p>
        </w:tc>
        <w:tc>
          <w:tcPr>
            <w:tcW w:type="dxa" w:w="2880"/>
          </w:tcPr>
          <w:p>
            <w:r/>
            <w:r>
              <w:rPr>
                <w:rFonts w:ascii="Noto Sans CJK TC" w:hAnsi="Noto Sans CJK TC" w:eastAsia="Noto Sans CJK TC"/>
                <w:b w:val="0"/>
                <w:i w:val="0"/>
                <w:sz w:val="19"/>
              </w:rPr>
              <w:t>maleic anhydride</w:t>
            </w:r>
          </w:p>
        </w:tc>
      </w:tr>
      <w:tr>
        <w:tc>
          <w:tcPr>
            <w:tcW w:type="dxa" w:w="2880"/>
          </w:tcPr>
          <w:p>
            <w:r/>
            <w:r>
              <w:rPr>
                <w:rFonts w:ascii="Noto Sans CJK TC" w:hAnsi="Noto Sans CJK TC" w:eastAsia="Noto Sans CJK TC"/>
                <w:b w:val="0"/>
                <w:i w:val="0"/>
                <w:sz w:val="19"/>
              </w:rPr>
              <w:t>內型／外型</w:t>
            </w:r>
          </w:p>
        </w:tc>
        <w:tc>
          <w:tcPr>
            <w:tcW w:type="dxa" w:w="2880"/>
          </w:tcPr>
          <w:p>
            <w:r/>
            <w:r>
              <w:rPr>
                <w:rFonts w:ascii="Noto Sans CJK TC" w:hAnsi="Noto Sans CJK TC" w:eastAsia="Noto Sans CJK TC"/>
                <w:b w:val="0"/>
                <w:i w:val="0"/>
                <w:sz w:val="19"/>
              </w:rPr>
              <w:t>エンド体／エキソ体</w:t>
            </w:r>
          </w:p>
        </w:tc>
        <w:tc>
          <w:tcPr>
            <w:tcW w:type="dxa" w:w="2880"/>
          </w:tcPr>
          <w:p>
            <w:r/>
            <w:r>
              <w:rPr>
                <w:rFonts w:ascii="Noto Sans CJK TC" w:hAnsi="Noto Sans CJK TC" w:eastAsia="Noto Sans CJK TC"/>
                <w:b w:val="0"/>
                <w:i w:val="0"/>
                <w:sz w:val="19"/>
              </w:rPr>
              <w:t>endo / exo</w:t>
            </w:r>
          </w:p>
        </w:tc>
      </w:tr>
      <w:tr>
        <w:tc>
          <w:tcPr>
            <w:tcW w:type="dxa" w:w="2880"/>
          </w:tcPr>
          <w:p>
            <w:r/>
            <w:r>
              <w:rPr>
                <w:rFonts w:ascii="Noto Sans CJK TC" w:hAnsi="Noto Sans CJK TC" w:eastAsia="Noto Sans CJK TC"/>
                <w:b w:val="0"/>
                <w:i w:val="0"/>
                <w:sz w:val="19"/>
              </w:rPr>
              <w:t>協同的</w:t>
            </w:r>
          </w:p>
        </w:tc>
        <w:tc>
          <w:tcPr>
            <w:tcW w:type="dxa" w:w="2880"/>
          </w:tcPr>
          <w:p>
            <w:r/>
            <w:r>
              <w:rPr>
                <w:rFonts w:ascii="Noto Sans CJK TC" w:hAnsi="Noto Sans CJK TC" w:eastAsia="Noto Sans CJK TC"/>
                <w:b w:val="0"/>
                <w:i w:val="0"/>
                <w:sz w:val="19"/>
              </w:rPr>
              <w:t>協奏的</w:t>
            </w:r>
          </w:p>
        </w:tc>
        <w:tc>
          <w:tcPr>
            <w:tcW w:type="dxa" w:w="2880"/>
          </w:tcPr>
          <w:p>
            <w:r/>
            <w:r>
              <w:rPr>
                <w:rFonts w:ascii="Noto Sans CJK TC" w:hAnsi="Noto Sans CJK TC" w:eastAsia="Noto Sans CJK TC"/>
                <w:b w:val="0"/>
                <w:i w:val="0"/>
                <w:sz w:val="19"/>
              </w:rPr>
              <w:t>concerted</w:t>
            </w:r>
          </w:p>
        </w:tc>
      </w:tr>
      <w:tr>
        <w:tc>
          <w:tcPr>
            <w:tcW w:type="dxa" w:w="2880"/>
          </w:tcPr>
          <w:p>
            <w:r/>
            <w:r>
              <w:rPr>
                <w:rFonts w:ascii="Noto Sans CJK TC" w:hAnsi="Noto Sans CJK TC" w:eastAsia="Noto Sans CJK TC"/>
                <w:b w:val="0"/>
                <w:i w:val="0"/>
                <w:sz w:val="19"/>
              </w:rPr>
              <w:t>周環反應</w:t>
            </w:r>
          </w:p>
        </w:tc>
        <w:tc>
          <w:tcPr>
            <w:tcW w:type="dxa" w:w="2880"/>
          </w:tcPr>
          <w:p>
            <w:r/>
            <w:r>
              <w:rPr>
                <w:rFonts w:ascii="Noto Sans CJK TC" w:hAnsi="Noto Sans CJK TC" w:eastAsia="Noto Sans CJK TC"/>
                <w:b w:val="0"/>
                <w:i w:val="0"/>
                <w:sz w:val="19"/>
              </w:rPr>
              <w:t>ペリ環状反応</w:t>
            </w:r>
          </w:p>
        </w:tc>
        <w:tc>
          <w:tcPr>
            <w:tcW w:type="dxa" w:w="2880"/>
          </w:tcPr>
          <w:p>
            <w:r/>
            <w:r>
              <w:rPr>
                <w:rFonts w:ascii="Noto Sans CJK TC" w:hAnsi="Noto Sans CJK TC" w:eastAsia="Noto Sans CJK TC"/>
                <w:b w:val="0"/>
                <w:i w:val="0"/>
                <w:sz w:val="19"/>
              </w:rPr>
              <w:t>pericyclic reaction</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DA 一步協奏無中間體；cis 進 cis 出；endo 優先；二烯富電子、親二烯體缺電子；[4+2] 熱、[2+2] 光。（速查第168項）</w:t>
      </w:r>
    </w:p>
    <w:p>
      <w:r>
        <w:rPr>
          <w:rFonts w:ascii="Noto Sans CJK TC" w:hAnsi="Noto Sans CJK TC" w:eastAsia="Noto Sans CJK TC"/>
          <w:b/>
          <w:i w:val="0"/>
          <w:sz w:val="26"/>
        </w:rPr>
        <w:t>R4-Q3</w:t>
      </w:r>
    </w:p>
    <w:p>
      <w:r>
        <w:rPr>
          <w:rFonts w:ascii="Noto Sans CJK TC" w:hAnsi="Noto Sans CJK TC" w:eastAsia="Noto Sans CJK TC"/>
          <w:b/>
          <w:i w:val="0"/>
        </w:rPr>
        <w:t xml:space="preserve">主題：カルボニル縮合反応　</w:t>
      </w:r>
      <w:r>
        <w:rPr>
          <w:rFonts w:ascii="Noto Sans CJK TC" w:hAnsi="Noto Sans CJK TC" w:eastAsia="Noto Sans CJK TC"/>
          <w:b w:val="0"/>
          <w:i w:val="0"/>
        </w:rPr>
        <w:t>正解：④（不適切）　用戶選⑤</w:t>
      </w:r>
    </w:p>
    <w:p>
      <w:r>
        <w:rPr>
          <w:rFonts w:ascii="Noto Sans CJK TC" w:hAnsi="Noto Sans CJK TC" w:eastAsia="Noto Sans CJK TC"/>
          <w:b/>
          <w:i w:val="0"/>
        </w:rPr>
        <w:t xml:space="preserve">④為何錯　</w:t>
      </w:r>
      <w:r>
        <w:rPr>
          <w:rFonts w:ascii="Noto Sans CJK TC" w:hAnsi="Noto Sans CJK TC" w:eastAsia="Noto Sans CJK TC"/>
          <w:b w:val="0"/>
          <w:i w:val="0"/>
        </w:rPr>
        <w:t>羧酸衍生物反應性正確排序（低→高）：醯胺 &lt; 酯 &lt; 酸酐 &lt; 酸氯化物。題目整個倒置。</w:t>
      </w:r>
    </w:p>
    <w:p>
      <w:r>
        <w:rPr>
          <w:rFonts w:ascii="Noto Sans CJK TC" w:hAnsi="Noto Sans CJK TC" w:eastAsia="Noto Sans CJK TC"/>
          <w:b/>
          <w:i w:val="0"/>
        </w:rPr>
        <w:t xml:space="preserve">用戶疑問：「不是要把 C 的電子拉走嗎？」　</w:t>
      </w:r>
      <w:r>
        <w:rPr>
          <w:rFonts w:ascii="Noto Sans CJK TC" w:hAnsi="Noto Sans CJK TC" w:eastAsia="Noto Sans CJK TC"/>
          <w:b w:val="0"/>
          <w:i w:val="0"/>
        </w:rPr>
        <w:t>方向對，但只看電負度（O &gt; Cl &gt; N）會推出酯比酸氯化物活潑，錯。決定性因素是共鳴供與（N 最強；Cl 3p–2p 不匹配最弱）與脫離基能力（Cl⁻ 最好，NH₂⁻ 最差）。詳見本追加檔「電子效應三框架」章。</w:t>
      </w:r>
    </w:p>
    <w:p>
      <w:r>
        <w:rPr>
          <w:rFonts w:ascii="Noto Sans CJK TC" w:hAnsi="Noto Sans CJK TC" w:eastAsia="Noto Sans CJK TC"/>
          <w:b/>
          <w:i w:val="0"/>
        </w:rPr>
        <w:t xml:space="preserve">用戶疑問：「換成 NO₂ 就對？」　</w:t>
      </w:r>
      <w:r>
        <w:rPr>
          <w:rFonts w:ascii="Noto Sans CJK TC" w:hAnsi="Noto Sans CJK TC" w:eastAsia="Noto Sans CJK TC"/>
          <w:b w:val="0"/>
          <w:i w:val="0"/>
        </w:rPr>
        <w:t>不對。本排序比的是羧酸衍生物族系，R–C(=O)–NO₂ 不屬此族系，不能替換。</w:t>
      </w:r>
    </w:p>
    <w:p>
      <w:r>
        <w:rPr>
          <w:rFonts w:ascii="Noto Sans CJK TC" w:hAnsi="Noto Sans CJK TC" w:eastAsia="Noto Sans CJK TC"/>
          <w:b/>
          <w:i w:val="0"/>
        </w:rPr>
        <w:t xml:space="preserve">①（正確）　</w:t>
      </w:r>
      <w:r>
        <w:rPr>
          <w:rFonts w:ascii="Noto Sans CJK TC" w:hAnsi="Noto Sans CJK TC" w:eastAsia="Noto Sans CJK TC"/>
          <w:b w:val="0"/>
          <w:i w:val="0"/>
        </w:rPr>
        <w:t>苯乙醛自身アルドール：α-C 攻擊另一分子醛羰基 → β-羥基醛。</w:t>
      </w:r>
    </w:p>
    <w:p>
      <w:r>
        <w:rPr>
          <w:rFonts w:ascii="Noto Sans CJK TC" w:hAnsi="Noto Sans CJK TC" w:eastAsia="Noto Sans CJK TC"/>
          <w:b/>
          <w:i w:val="0"/>
        </w:rPr>
        <w:t xml:space="preserve">②（正確）　</w:t>
      </w:r>
      <w:r>
        <w:rPr>
          <w:rFonts w:ascii="Noto Sans CJK TC" w:hAnsi="Noto Sans CJK TC" w:eastAsia="Noto Sans CJK TC"/>
          <w:b w:val="0"/>
          <w:i w:val="0"/>
        </w:rPr>
        <w:t>乙酸乙酯 Claisen 縮合 → 乙醯乙酸乙酯；β-酮酯中央 CH₂（pKa 約 11）被去質子化拉動平衡；鹼用 NaOEt 避免エステル交換。</w:t>
      </w:r>
    </w:p>
    <w:p>
      <w:r>
        <w:rPr>
          <w:rFonts w:ascii="Noto Sans CJK TC" w:hAnsi="Noto Sans CJK TC" w:eastAsia="Noto Sans CJK TC"/>
          <w:b/>
          <w:i w:val="0"/>
        </w:rPr>
        <w:t xml:space="preserve">③（正確）　</w:t>
      </w:r>
      <w:r>
        <w:rPr>
          <w:rFonts w:ascii="Noto Sans CJK TC" w:hAnsi="Noto Sans CJK TC" w:eastAsia="Noto Sans CJK TC"/>
          <w:b w:val="0"/>
          <w:i w:val="0"/>
        </w:rPr>
        <w:t>乙醛、丙醛都有 α-H → 2×2＝4 種產物。</w:t>
      </w:r>
    </w:p>
    <w:p>
      <w:r>
        <w:rPr>
          <w:rFonts w:ascii="Noto Sans CJK TC" w:hAnsi="Noto Sans CJK TC" w:eastAsia="Noto Sans CJK TC"/>
          <w:b/>
          <w:i w:val="0"/>
        </w:rPr>
        <w:t xml:space="preserve">⑤（正確）用戶選錯的理由　</w:t>
      </w:r>
      <w:r>
        <w:rPr>
          <w:rFonts w:ascii="Noto Sans CJK TC" w:hAnsi="Noto Sans CJK TC" w:eastAsia="Noto Sans CJK TC"/>
          <w:b w:val="0"/>
          <w:i w:val="0"/>
        </w:rPr>
        <w:t>苯甲醛無 α-H 只能當求電子種；醛比酮親電 → 交叉產物為主；反應在 C6（立體障礙小、加成後仍有 α-H 可脫水）→ 共軛烯酮（E 體）單一產物（Claisen–Schmidt 縮合）。判斷關鍵：一方無 α-H，交叉アルドール即有選擇性。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羥醛反應／縮合</w:t>
            </w:r>
          </w:p>
        </w:tc>
        <w:tc>
          <w:tcPr>
            <w:tcW w:type="dxa" w:w="2880"/>
          </w:tcPr>
          <w:p>
            <w:r/>
            <w:r>
              <w:rPr>
                <w:rFonts w:ascii="Noto Sans CJK TC" w:hAnsi="Noto Sans CJK TC" w:eastAsia="Noto Sans CJK TC"/>
                <w:b w:val="0"/>
                <w:i w:val="0"/>
                <w:sz w:val="19"/>
              </w:rPr>
              <w:t>アルドール反応／縮合</w:t>
            </w:r>
          </w:p>
        </w:tc>
        <w:tc>
          <w:tcPr>
            <w:tcW w:type="dxa" w:w="2880"/>
          </w:tcPr>
          <w:p>
            <w:r/>
            <w:r>
              <w:rPr>
                <w:rFonts w:ascii="Noto Sans CJK TC" w:hAnsi="Noto Sans CJK TC" w:eastAsia="Noto Sans CJK TC"/>
                <w:b w:val="0"/>
                <w:i w:val="0"/>
                <w:sz w:val="19"/>
              </w:rPr>
              <w:t>aldol reaction / condensation</w:t>
            </w:r>
          </w:p>
        </w:tc>
      </w:tr>
      <w:tr>
        <w:tc>
          <w:tcPr>
            <w:tcW w:type="dxa" w:w="2880"/>
          </w:tcPr>
          <w:p>
            <w:r/>
            <w:r>
              <w:rPr>
                <w:rFonts w:ascii="Noto Sans CJK TC" w:hAnsi="Noto Sans CJK TC" w:eastAsia="Noto Sans CJK TC"/>
                <w:b w:val="0"/>
                <w:i w:val="0"/>
                <w:sz w:val="19"/>
              </w:rPr>
              <w:t>交叉羥醛</w:t>
            </w:r>
          </w:p>
        </w:tc>
        <w:tc>
          <w:tcPr>
            <w:tcW w:type="dxa" w:w="2880"/>
          </w:tcPr>
          <w:p>
            <w:r/>
            <w:r>
              <w:rPr>
                <w:rFonts w:ascii="Noto Sans CJK TC" w:hAnsi="Noto Sans CJK TC" w:eastAsia="Noto Sans CJK TC"/>
                <w:b w:val="0"/>
                <w:i w:val="0"/>
                <w:sz w:val="19"/>
              </w:rPr>
              <w:t>交差アルドール</w:t>
            </w:r>
          </w:p>
        </w:tc>
        <w:tc>
          <w:tcPr>
            <w:tcW w:type="dxa" w:w="2880"/>
          </w:tcPr>
          <w:p>
            <w:r/>
            <w:r>
              <w:rPr>
                <w:rFonts w:ascii="Noto Sans CJK TC" w:hAnsi="Noto Sans CJK TC" w:eastAsia="Noto Sans CJK TC"/>
                <w:b w:val="0"/>
                <w:i w:val="0"/>
                <w:sz w:val="19"/>
              </w:rPr>
              <w:t>crossed aldol</w:t>
            </w:r>
          </w:p>
        </w:tc>
      </w:tr>
      <w:tr>
        <w:tc>
          <w:tcPr>
            <w:tcW w:type="dxa" w:w="2880"/>
          </w:tcPr>
          <w:p>
            <w:r/>
            <w:r>
              <w:rPr>
                <w:rFonts w:ascii="Noto Sans CJK TC" w:hAnsi="Noto Sans CJK TC" w:eastAsia="Noto Sans CJK TC"/>
                <w:b w:val="0"/>
                <w:i w:val="0"/>
                <w:sz w:val="19"/>
              </w:rPr>
              <w:t>克萊森縮合</w:t>
            </w:r>
          </w:p>
        </w:tc>
        <w:tc>
          <w:tcPr>
            <w:tcW w:type="dxa" w:w="2880"/>
          </w:tcPr>
          <w:p>
            <w:r/>
            <w:r>
              <w:rPr>
                <w:rFonts w:ascii="Noto Sans CJK TC" w:hAnsi="Noto Sans CJK TC" w:eastAsia="Noto Sans CJK TC"/>
                <w:b w:val="0"/>
                <w:i w:val="0"/>
                <w:sz w:val="19"/>
              </w:rPr>
              <w:t>クライゼン縮合</w:t>
            </w:r>
          </w:p>
        </w:tc>
        <w:tc>
          <w:tcPr>
            <w:tcW w:type="dxa" w:w="2880"/>
          </w:tcPr>
          <w:p>
            <w:r/>
            <w:r>
              <w:rPr>
                <w:rFonts w:ascii="Noto Sans CJK TC" w:hAnsi="Noto Sans CJK TC" w:eastAsia="Noto Sans CJK TC"/>
                <w:b w:val="0"/>
                <w:i w:val="0"/>
                <w:sz w:val="19"/>
              </w:rPr>
              <w:t>Claisen condensation</w:t>
            </w:r>
          </w:p>
        </w:tc>
      </w:tr>
      <w:tr>
        <w:tc>
          <w:tcPr>
            <w:tcW w:type="dxa" w:w="2880"/>
          </w:tcPr>
          <w:p>
            <w:r/>
            <w:r>
              <w:rPr>
                <w:rFonts w:ascii="Noto Sans CJK TC" w:hAnsi="Noto Sans CJK TC" w:eastAsia="Noto Sans CJK TC"/>
                <w:b w:val="0"/>
                <w:i w:val="0"/>
                <w:sz w:val="19"/>
              </w:rPr>
              <w:t>烯醇鹽</w:t>
            </w:r>
          </w:p>
        </w:tc>
        <w:tc>
          <w:tcPr>
            <w:tcW w:type="dxa" w:w="2880"/>
          </w:tcPr>
          <w:p>
            <w:r/>
            <w:r>
              <w:rPr>
                <w:rFonts w:ascii="Noto Sans CJK TC" w:hAnsi="Noto Sans CJK TC" w:eastAsia="Noto Sans CJK TC"/>
                <w:b w:val="0"/>
                <w:i w:val="0"/>
                <w:sz w:val="19"/>
              </w:rPr>
              <w:t>エノラート</w:t>
            </w:r>
          </w:p>
        </w:tc>
        <w:tc>
          <w:tcPr>
            <w:tcW w:type="dxa" w:w="2880"/>
          </w:tcPr>
          <w:p>
            <w:r/>
            <w:r>
              <w:rPr>
                <w:rFonts w:ascii="Noto Sans CJK TC" w:hAnsi="Noto Sans CJK TC" w:eastAsia="Noto Sans CJK TC"/>
                <w:b w:val="0"/>
                <w:i w:val="0"/>
                <w:sz w:val="19"/>
              </w:rPr>
              <w:t>enolate</w:t>
            </w:r>
          </w:p>
        </w:tc>
      </w:tr>
      <w:tr>
        <w:tc>
          <w:tcPr>
            <w:tcW w:type="dxa" w:w="2880"/>
          </w:tcPr>
          <w:p>
            <w:r/>
            <w:r>
              <w:rPr>
                <w:rFonts w:ascii="Noto Sans CJK TC" w:hAnsi="Noto Sans CJK TC" w:eastAsia="Noto Sans CJK TC"/>
                <w:b w:val="0"/>
                <w:i w:val="0"/>
                <w:sz w:val="19"/>
              </w:rPr>
              <w:t>醯氯／酸酐／醯胺</w:t>
            </w:r>
          </w:p>
        </w:tc>
        <w:tc>
          <w:tcPr>
            <w:tcW w:type="dxa" w:w="2880"/>
          </w:tcPr>
          <w:p>
            <w:r/>
            <w:r>
              <w:rPr>
                <w:rFonts w:ascii="Noto Sans CJK TC" w:hAnsi="Noto Sans CJK TC" w:eastAsia="Noto Sans CJK TC"/>
                <w:b w:val="0"/>
                <w:i w:val="0"/>
                <w:sz w:val="19"/>
              </w:rPr>
              <w:t>酸塩化物／酸無水物／アミド</w:t>
            </w:r>
          </w:p>
        </w:tc>
        <w:tc>
          <w:tcPr>
            <w:tcW w:type="dxa" w:w="2880"/>
          </w:tcPr>
          <w:p>
            <w:r/>
            <w:r>
              <w:rPr>
                <w:rFonts w:ascii="Noto Sans CJK TC" w:hAnsi="Noto Sans CJK TC" w:eastAsia="Noto Sans CJK TC"/>
                <w:b w:val="0"/>
                <w:i w:val="0"/>
                <w:sz w:val="19"/>
              </w:rPr>
              <w:t>acid chloride / anhydride / amide</w:t>
            </w:r>
          </w:p>
        </w:tc>
      </w:tr>
      <w:tr>
        <w:tc>
          <w:tcPr>
            <w:tcW w:type="dxa" w:w="2880"/>
          </w:tcPr>
          <w:p>
            <w:r/>
            <w:r>
              <w:rPr>
                <w:rFonts w:ascii="Noto Sans CJK TC" w:hAnsi="Noto Sans CJK TC" w:eastAsia="Noto Sans CJK TC"/>
                <w:b w:val="0"/>
                <w:i w:val="0"/>
                <w:sz w:val="19"/>
              </w:rPr>
              <w:t>離去基</w:t>
            </w:r>
          </w:p>
        </w:tc>
        <w:tc>
          <w:tcPr>
            <w:tcW w:type="dxa" w:w="2880"/>
          </w:tcPr>
          <w:p>
            <w:r/>
            <w:r>
              <w:rPr>
                <w:rFonts w:ascii="Noto Sans CJK TC" w:hAnsi="Noto Sans CJK TC" w:eastAsia="Noto Sans CJK TC"/>
                <w:b w:val="0"/>
                <w:i w:val="0"/>
                <w:sz w:val="19"/>
              </w:rPr>
              <w:t>脱離基</w:t>
            </w:r>
          </w:p>
        </w:tc>
        <w:tc>
          <w:tcPr>
            <w:tcW w:type="dxa" w:w="2880"/>
          </w:tcPr>
          <w:p>
            <w:r/>
            <w:r>
              <w:rPr>
                <w:rFonts w:ascii="Noto Sans CJK TC" w:hAnsi="Noto Sans CJK TC" w:eastAsia="Noto Sans CJK TC"/>
                <w:b w:val="0"/>
                <w:i w:val="0"/>
                <w:sz w:val="19"/>
              </w:rPr>
              <w:t>leaving group</w:t>
            </w:r>
          </w:p>
        </w:tc>
      </w:tr>
      <w:tr>
        <w:tc>
          <w:tcPr>
            <w:tcW w:type="dxa" w:w="2880"/>
          </w:tcPr>
          <w:p>
            <w:r/>
            <w:r>
              <w:rPr>
                <w:rFonts w:ascii="Noto Sans CJK TC" w:hAnsi="Noto Sans CJK TC" w:eastAsia="Noto Sans CJK TC"/>
                <w:b w:val="0"/>
                <w:i w:val="0"/>
                <w:sz w:val="19"/>
              </w:rPr>
              <w:t>苯甲醛</w:t>
            </w:r>
          </w:p>
        </w:tc>
        <w:tc>
          <w:tcPr>
            <w:tcW w:type="dxa" w:w="2880"/>
          </w:tcPr>
          <w:p>
            <w:r/>
            <w:r>
              <w:rPr>
                <w:rFonts w:ascii="Noto Sans CJK TC" w:hAnsi="Noto Sans CJK TC" w:eastAsia="Noto Sans CJK TC"/>
                <w:b w:val="0"/>
                <w:i w:val="0"/>
                <w:sz w:val="19"/>
              </w:rPr>
              <w:t>ベンズアルデヒド</w:t>
            </w:r>
          </w:p>
        </w:tc>
        <w:tc>
          <w:tcPr>
            <w:tcW w:type="dxa" w:w="2880"/>
          </w:tcPr>
          <w:p>
            <w:r/>
            <w:r>
              <w:rPr>
                <w:rFonts w:ascii="Noto Sans CJK TC" w:hAnsi="Noto Sans CJK TC" w:eastAsia="Noto Sans CJK TC"/>
                <w:b w:val="0"/>
                <w:i w:val="0"/>
                <w:sz w:val="19"/>
              </w:rPr>
              <w:t>benzaldehyde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羧酸衍生物看共鳴供與＋脫離基：醯胺 &lt; 酯 &lt; 酸酐 &lt; 酸氯化物；一方無 α-H，交叉アルドール不成混合物。（速查第107項、第225項、第226項）</w:t>
      </w:r>
    </w:p>
    <w:p>
      <w:r>
        <w:rPr>
          <w:rFonts w:ascii="Noto Sans CJK TC" w:hAnsi="Noto Sans CJK TC" w:eastAsia="Noto Sans CJK TC"/>
          <w:b/>
          <w:i w:val="0"/>
          <w:sz w:val="26"/>
        </w:rPr>
        <w:t>R4-Q4</w:t>
      </w:r>
    </w:p>
    <w:p>
      <w:r>
        <w:rPr>
          <w:rFonts w:ascii="Noto Sans CJK TC" w:hAnsi="Noto Sans CJK TC" w:eastAsia="Noto Sans CJK TC"/>
          <w:b/>
          <w:i w:val="0"/>
        </w:rPr>
        <w:t xml:space="preserve">主題：S 配置化合物的組合　</w:t>
      </w:r>
      <w:r>
        <w:rPr>
          <w:rFonts w:ascii="Noto Sans CJK TC" w:hAnsi="Noto Sans CJK TC" w:eastAsia="Noto Sans CJK TC"/>
          <w:b w:val="0"/>
          <w:i w:val="0"/>
        </w:rPr>
        <w:t>正解：③（A、D）　用戶選①（A、B）</w:t>
      </w:r>
    </w:p>
    <w:p>
      <w:r>
        <w:rPr>
          <w:rFonts w:ascii="Noto Sans CJK TC" w:hAnsi="Noto Sans CJK TC" w:eastAsia="Noto Sans CJK TC"/>
          <w:b/>
          <w:i w:val="0"/>
        </w:rPr>
        <w:t xml:space="preserve">用戶錯誤　</w:t>
      </w:r>
      <w:r>
        <w:rPr>
          <w:rFonts w:ascii="Noto Sans CJK TC" w:hAnsi="Noto Sans CJK TC" w:eastAsia="Noto Sans CJK TC"/>
          <w:b w:val="0"/>
          <w:i w:val="0"/>
        </w:rPr>
        <w:t>（1）不知道最低順位基團不參與讀方向、需指向後方；（2）D 的 H 在實線楔（朝前）未反轉；（3）B 疑把 COOH 排在 CH₂SH 之前（應先比最大原子，S &gt; O）。C 判為 R 是正確的。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Noto Sans CJK TC" w:hAnsi="Noto Sans CJK TC" w:eastAsia="Noto Sans CJK TC"/>
                <w:b/>
                <w:i w:val="0"/>
                <w:sz w:val="19"/>
              </w:rPr>
              <w:t>化合物</w:t>
            </w:r>
          </w:p>
        </w:tc>
        <w:tc>
          <w:tcPr>
            <w:tcW w:type="dxa" w:w="1728"/>
          </w:tcPr>
          <w:p>
            <w:r/>
            <w:r>
              <w:rPr>
                <w:rFonts w:ascii="Noto Sans CJK TC" w:hAnsi="Noto Sans CJK TC" w:eastAsia="Noto Sans CJK TC"/>
                <w:b/>
                <w:i w:val="0"/>
                <w:sz w:val="19"/>
              </w:rPr>
              <w:t>順位</w:t>
            </w:r>
          </w:p>
        </w:tc>
        <w:tc>
          <w:tcPr>
            <w:tcW w:type="dxa" w:w="1728"/>
          </w:tcPr>
          <w:p>
            <w:r/>
            <w:r>
              <w:rPr>
                <w:rFonts w:ascii="Noto Sans CJK TC" w:hAnsi="Noto Sans CJK TC" w:eastAsia="Noto Sans CJK TC"/>
                <w:b/>
                <w:i w:val="0"/>
                <w:sz w:val="19"/>
              </w:rPr>
              <w:t>H 位置</w:t>
            </w:r>
          </w:p>
        </w:tc>
        <w:tc>
          <w:tcPr>
            <w:tcW w:type="dxa" w:w="1728"/>
          </w:tcPr>
          <w:p>
            <w:r/>
            <w:r>
              <w:rPr>
                <w:rFonts w:ascii="Noto Sans CJK TC" w:hAnsi="Noto Sans CJK TC" w:eastAsia="Noto Sans CJK TC"/>
                <w:b/>
                <w:i w:val="0"/>
                <w:sz w:val="19"/>
              </w:rPr>
              <w:t>處理</w:t>
            </w:r>
          </w:p>
        </w:tc>
        <w:tc>
          <w:tcPr>
            <w:tcW w:type="dxa" w:w="1728"/>
          </w:tcPr>
          <w:p>
            <w:r/>
            <w:r>
              <w:rPr>
                <w:rFonts w:ascii="Noto Sans CJK TC" w:hAnsi="Noto Sans CJK TC" w:eastAsia="Noto Sans CJK TC"/>
                <w:b/>
                <w:i w:val="0"/>
                <w:sz w:val="19"/>
              </w:rPr>
              <w:t>結果</w:t>
            </w:r>
          </w:p>
        </w:tc>
      </w:tr>
      <w:tr>
        <w:tc>
          <w:tcPr>
            <w:tcW w:type="dxa" w:w="1728"/>
          </w:tcPr>
          <w:p>
            <w:r/>
            <w:r>
              <w:rPr>
                <w:rFonts w:ascii="Noto Sans CJK TC" w:hAnsi="Noto Sans CJK TC" w:eastAsia="Noto Sans CJK TC"/>
                <w:b w:val="0"/>
                <w:i w:val="0"/>
                <w:sz w:val="19"/>
              </w:rPr>
              <w:t>A 丙胺酸</w:t>
            </w:r>
          </w:p>
        </w:tc>
        <w:tc>
          <w:tcPr>
            <w:tcW w:type="dxa" w:w="1728"/>
          </w:tcPr>
          <w:p>
            <w:r/>
            <w:r>
              <w:rPr>
                <w:rFonts w:ascii="Noto Sans CJK TC" w:hAnsi="Noto Sans CJK TC" w:eastAsia="Noto Sans CJK TC"/>
                <w:b w:val="0"/>
                <w:i w:val="0"/>
                <w:sz w:val="19"/>
              </w:rPr>
              <w:t>NH₂ &gt; COOH &gt; CH₃ &gt; H</w:t>
            </w:r>
          </w:p>
        </w:tc>
        <w:tc>
          <w:tcPr>
            <w:tcW w:type="dxa" w:w="1728"/>
          </w:tcPr>
          <w:p>
            <w:r/>
            <w:r>
              <w:rPr>
                <w:rFonts w:ascii="Noto Sans CJK TC" w:hAnsi="Noto Sans CJK TC" w:eastAsia="Noto Sans CJK TC"/>
                <w:b w:val="0"/>
                <w:i w:val="0"/>
                <w:sz w:val="19"/>
              </w:rPr>
              <w:t>紙面</w:t>
            </w:r>
          </w:p>
        </w:tc>
        <w:tc>
          <w:tcPr>
            <w:tcW w:type="dxa" w:w="1728"/>
          </w:tcPr>
          <w:p>
            <w:r/>
            <w:r>
              <w:rPr>
                <w:rFonts w:ascii="Noto Sans CJK TC" w:hAnsi="Noto Sans CJK TC" w:eastAsia="Noto Sans CJK TC"/>
                <w:b w:val="0"/>
                <w:i w:val="0"/>
                <w:sz w:val="19"/>
              </w:rPr>
              <w:t>H 與虛線 NH₂ 對調 → 順時針 R → 反轉</w:t>
            </w:r>
          </w:p>
        </w:tc>
        <w:tc>
          <w:tcPr>
            <w:tcW w:type="dxa" w:w="1728"/>
          </w:tcPr>
          <w:p>
            <w:r/>
            <w:r>
              <w:rPr>
                <w:rFonts w:ascii="Noto Sans CJK TC" w:hAnsi="Noto Sans CJK TC" w:eastAsia="Noto Sans CJK TC"/>
                <w:b w:val="0"/>
                <w:i w:val="0"/>
                <w:sz w:val="19"/>
              </w:rPr>
              <w:t>S</w:t>
            </w:r>
          </w:p>
        </w:tc>
      </w:tr>
      <w:tr>
        <w:tc>
          <w:tcPr>
            <w:tcW w:type="dxa" w:w="1728"/>
          </w:tcPr>
          <w:p>
            <w:r/>
            <w:r>
              <w:rPr>
                <w:rFonts w:ascii="Noto Sans CJK TC" w:hAnsi="Noto Sans CJK TC" w:eastAsia="Noto Sans CJK TC"/>
                <w:b w:val="0"/>
                <w:i w:val="0"/>
                <w:sz w:val="19"/>
              </w:rPr>
              <w:t>B 半胱胺酸</w:t>
            </w:r>
          </w:p>
        </w:tc>
        <w:tc>
          <w:tcPr>
            <w:tcW w:type="dxa" w:w="1728"/>
          </w:tcPr>
          <w:p>
            <w:r/>
            <w:r>
              <w:rPr>
                <w:rFonts w:ascii="Noto Sans CJK TC" w:hAnsi="Noto Sans CJK TC" w:eastAsia="Noto Sans CJK TC"/>
                <w:b w:val="0"/>
                <w:i w:val="0"/>
                <w:sz w:val="19"/>
              </w:rPr>
              <w:t>NH₂ &gt; CH₂SH &gt; COOH &gt; H</w:t>
            </w:r>
          </w:p>
        </w:tc>
        <w:tc>
          <w:tcPr>
            <w:tcW w:type="dxa" w:w="1728"/>
          </w:tcPr>
          <w:p>
            <w:r/>
            <w:r>
              <w:rPr>
                <w:rFonts w:ascii="Noto Sans CJK TC" w:hAnsi="Noto Sans CJK TC" w:eastAsia="Noto Sans CJK TC"/>
                <w:b w:val="0"/>
                <w:i w:val="0"/>
                <w:sz w:val="19"/>
              </w:rPr>
              <w:t>虛線楔</w:t>
            </w:r>
          </w:p>
        </w:tc>
        <w:tc>
          <w:tcPr>
            <w:tcW w:type="dxa" w:w="1728"/>
          </w:tcPr>
          <w:p>
            <w:r/>
            <w:r>
              <w:rPr>
                <w:rFonts w:ascii="Noto Sans CJK TC" w:hAnsi="Noto Sans CJK TC" w:eastAsia="Noto Sans CJK TC"/>
                <w:b w:val="0"/>
                <w:i w:val="0"/>
                <w:sz w:val="19"/>
              </w:rPr>
              <w:t>直接讀，順時針</w:t>
            </w:r>
          </w:p>
        </w:tc>
        <w:tc>
          <w:tcPr>
            <w:tcW w:type="dxa" w:w="1728"/>
          </w:tcPr>
          <w:p>
            <w:r/>
            <w:r>
              <w:rPr>
                <w:rFonts w:ascii="Noto Sans CJK TC" w:hAnsi="Noto Sans CJK TC" w:eastAsia="Noto Sans CJK TC"/>
                <w:b w:val="0"/>
                <w:i w:val="0"/>
                <w:sz w:val="19"/>
              </w:rPr>
              <w:t>R</w:t>
            </w:r>
          </w:p>
        </w:tc>
      </w:tr>
      <w:tr>
        <w:tc>
          <w:tcPr>
            <w:tcW w:type="dxa" w:w="1728"/>
          </w:tcPr>
          <w:p>
            <w:r/>
            <w:r>
              <w:rPr>
                <w:rFonts w:ascii="Noto Sans CJK TC" w:hAnsi="Noto Sans CJK TC" w:eastAsia="Noto Sans CJK TC"/>
                <w:b w:val="0"/>
                <w:i w:val="0"/>
                <w:sz w:val="19"/>
              </w:rPr>
              <w:t>C 1-苯乙胺</w:t>
            </w:r>
          </w:p>
        </w:tc>
        <w:tc>
          <w:tcPr>
            <w:tcW w:type="dxa" w:w="1728"/>
          </w:tcPr>
          <w:p>
            <w:r/>
            <w:r>
              <w:rPr>
                <w:rFonts w:ascii="Noto Sans CJK TC" w:hAnsi="Noto Sans CJK TC" w:eastAsia="Noto Sans CJK TC"/>
                <w:b w:val="0"/>
                <w:i w:val="0"/>
                <w:sz w:val="19"/>
              </w:rPr>
              <w:t>NH₂ &gt; Ph &gt; CH₃ &gt; H</w:t>
            </w:r>
          </w:p>
        </w:tc>
        <w:tc>
          <w:tcPr>
            <w:tcW w:type="dxa" w:w="1728"/>
          </w:tcPr>
          <w:p>
            <w:r/>
            <w:r>
              <w:rPr>
                <w:rFonts w:ascii="Noto Sans CJK TC" w:hAnsi="Noto Sans CJK TC" w:eastAsia="Noto Sans CJK TC"/>
                <w:b w:val="0"/>
                <w:i w:val="0"/>
                <w:sz w:val="19"/>
              </w:rPr>
              <w:t>虛線楔</w:t>
            </w:r>
          </w:p>
        </w:tc>
        <w:tc>
          <w:tcPr>
            <w:tcW w:type="dxa" w:w="1728"/>
          </w:tcPr>
          <w:p>
            <w:r/>
            <w:r>
              <w:rPr>
                <w:rFonts w:ascii="Noto Sans CJK TC" w:hAnsi="Noto Sans CJK TC" w:eastAsia="Noto Sans CJK TC"/>
                <w:b w:val="0"/>
                <w:i w:val="0"/>
                <w:sz w:val="19"/>
              </w:rPr>
              <w:t>直接讀，順時針</w:t>
            </w:r>
          </w:p>
        </w:tc>
        <w:tc>
          <w:tcPr>
            <w:tcW w:type="dxa" w:w="1728"/>
          </w:tcPr>
          <w:p>
            <w:r/>
            <w:r>
              <w:rPr>
                <w:rFonts w:ascii="Noto Sans CJK TC" w:hAnsi="Noto Sans CJK TC" w:eastAsia="Noto Sans CJK TC"/>
                <w:b w:val="0"/>
                <w:i w:val="0"/>
                <w:sz w:val="19"/>
              </w:rPr>
              <w:t>R</w:t>
            </w:r>
          </w:p>
        </w:tc>
      </w:tr>
      <w:tr>
        <w:tc>
          <w:tcPr>
            <w:tcW w:type="dxa" w:w="1728"/>
          </w:tcPr>
          <w:p>
            <w:r/>
            <w:r>
              <w:rPr>
                <w:rFonts w:ascii="Noto Sans CJK TC" w:hAnsi="Noto Sans CJK TC" w:eastAsia="Noto Sans CJK TC"/>
                <w:b w:val="0"/>
                <w:i w:val="0"/>
                <w:sz w:val="19"/>
              </w:rPr>
              <w:t>D 乳酸</w:t>
            </w:r>
          </w:p>
        </w:tc>
        <w:tc>
          <w:tcPr>
            <w:tcW w:type="dxa" w:w="1728"/>
          </w:tcPr>
          <w:p>
            <w:r/>
            <w:r>
              <w:rPr>
                <w:rFonts w:ascii="Noto Sans CJK TC" w:hAnsi="Noto Sans CJK TC" w:eastAsia="Noto Sans CJK TC"/>
                <w:b w:val="0"/>
                <w:i w:val="0"/>
                <w:sz w:val="19"/>
              </w:rPr>
              <w:t>OH &gt; COOH &gt; CH₃ &gt; H</w:t>
            </w:r>
          </w:p>
        </w:tc>
        <w:tc>
          <w:tcPr>
            <w:tcW w:type="dxa" w:w="1728"/>
          </w:tcPr>
          <w:p>
            <w:r/>
            <w:r>
              <w:rPr>
                <w:rFonts w:ascii="Noto Sans CJK TC" w:hAnsi="Noto Sans CJK TC" w:eastAsia="Noto Sans CJK TC"/>
                <w:b w:val="0"/>
                <w:i w:val="0"/>
                <w:sz w:val="19"/>
              </w:rPr>
              <w:t>實線楔</w:t>
            </w:r>
          </w:p>
        </w:tc>
        <w:tc>
          <w:tcPr>
            <w:tcW w:type="dxa" w:w="1728"/>
          </w:tcPr>
          <w:p>
            <w:r/>
            <w:r>
              <w:rPr>
                <w:rFonts w:ascii="Noto Sans CJK TC" w:hAnsi="Noto Sans CJK TC" w:eastAsia="Noto Sans CJK TC"/>
                <w:b w:val="0"/>
                <w:i w:val="0"/>
                <w:sz w:val="19"/>
              </w:rPr>
              <w:t>順時針 → 反轉</w:t>
            </w:r>
          </w:p>
        </w:tc>
        <w:tc>
          <w:tcPr>
            <w:tcW w:type="dxa" w:w="1728"/>
          </w:tcPr>
          <w:p>
            <w:r/>
            <w:r>
              <w:rPr>
                <w:rFonts w:ascii="Noto Sans CJK TC" w:hAnsi="Noto Sans CJK TC" w:eastAsia="Noto Sans CJK TC"/>
                <w:b w:val="0"/>
                <w:i w:val="0"/>
                <w:sz w:val="19"/>
              </w:rPr>
              <w:t>S</w:t>
            </w:r>
          </w:p>
        </w:tc>
      </w:tr>
    </w:tbl>
    <w:p/>
    <w:p>
      <w:r>
        <w:rPr>
          <w:rFonts w:ascii="Noto Sans CJK TC" w:hAnsi="Noto Sans CJK TC" w:eastAsia="Noto Sans CJK TC"/>
          <w:b/>
          <w:i w:val="0"/>
        </w:rPr>
        <w:t xml:space="preserve">背誦補充　</w:t>
      </w:r>
      <w:r>
        <w:rPr>
          <w:rFonts w:ascii="Noto Sans CJK TC" w:hAnsi="Noto Sans CJK TC" w:eastAsia="Noto Sans CJK TC"/>
          <w:b w:val="0"/>
          <w:i w:val="0"/>
        </w:rPr>
        <w:t>L-胺基酸幾乎都是 S，L-Cys 是 R（S 原子使 CH₂SH 順位超過 COOH）。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手性中心</w:t>
            </w:r>
          </w:p>
        </w:tc>
        <w:tc>
          <w:tcPr>
            <w:tcW w:type="dxa" w:w="2880"/>
          </w:tcPr>
          <w:p>
            <w:r/>
            <w:r>
              <w:rPr>
                <w:rFonts w:ascii="Noto Sans CJK TC" w:hAnsi="Noto Sans CJK TC" w:eastAsia="Noto Sans CJK TC"/>
                <w:b w:val="0"/>
                <w:i w:val="0"/>
                <w:sz w:val="19"/>
              </w:rPr>
              <w:t>キラル中心（不斉中心）</w:t>
            </w:r>
          </w:p>
        </w:tc>
        <w:tc>
          <w:tcPr>
            <w:tcW w:type="dxa" w:w="2880"/>
          </w:tcPr>
          <w:p>
            <w:r/>
            <w:r>
              <w:rPr>
                <w:rFonts w:ascii="Noto Sans CJK TC" w:hAnsi="Noto Sans CJK TC" w:eastAsia="Noto Sans CJK TC"/>
                <w:b w:val="0"/>
                <w:i w:val="0"/>
                <w:sz w:val="19"/>
              </w:rPr>
              <w:t>chiral center</w:t>
            </w:r>
          </w:p>
        </w:tc>
      </w:tr>
      <w:tr>
        <w:tc>
          <w:tcPr>
            <w:tcW w:type="dxa" w:w="2880"/>
          </w:tcPr>
          <w:p>
            <w:r/>
            <w:r>
              <w:rPr>
                <w:rFonts w:ascii="Noto Sans CJK TC" w:hAnsi="Noto Sans CJK TC" w:eastAsia="Noto Sans CJK TC"/>
                <w:b w:val="0"/>
                <w:i w:val="0"/>
                <w:sz w:val="19"/>
              </w:rPr>
              <w:t>構型</w:t>
            </w:r>
          </w:p>
        </w:tc>
        <w:tc>
          <w:tcPr>
            <w:tcW w:type="dxa" w:w="2880"/>
          </w:tcPr>
          <w:p>
            <w:r/>
            <w:r>
              <w:rPr>
                <w:rFonts w:ascii="Noto Sans CJK TC" w:hAnsi="Noto Sans CJK TC" w:eastAsia="Noto Sans CJK TC"/>
                <w:b w:val="0"/>
                <w:i w:val="0"/>
                <w:sz w:val="19"/>
              </w:rPr>
              <w:t>立体配置</w:t>
            </w:r>
          </w:p>
        </w:tc>
        <w:tc>
          <w:tcPr>
            <w:tcW w:type="dxa" w:w="2880"/>
          </w:tcPr>
          <w:p>
            <w:r/>
            <w:r>
              <w:rPr>
                <w:rFonts w:ascii="Noto Sans CJK TC" w:hAnsi="Noto Sans CJK TC" w:eastAsia="Noto Sans CJK TC"/>
                <w:b w:val="0"/>
                <w:i w:val="0"/>
                <w:sz w:val="19"/>
              </w:rPr>
              <w:t>configuration</w:t>
            </w:r>
          </w:p>
        </w:tc>
      </w:tr>
      <w:tr>
        <w:tc>
          <w:tcPr>
            <w:tcW w:type="dxa" w:w="2880"/>
          </w:tcPr>
          <w:p>
            <w:r/>
            <w:r>
              <w:rPr>
                <w:rFonts w:ascii="Noto Sans CJK TC" w:hAnsi="Noto Sans CJK TC" w:eastAsia="Noto Sans CJK TC"/>
                <w:b w:val="0"/>
                <w:i w:val="0"/>
                <w:sz w:val="19"/>
              </w:rPr>
              <w:t>實線楔／虛線楔</w:t>
            </w:r>
          </w:p>
        </w:tc>
        <w:tc>
          <w:tcPr>
            <w:tcW w:type="dxa" w:w="2880"/>
          </w:tcPr>
          <w:p>
            <w:r/>
            <w:r>
              <w:rPr>
                <w:rFonts w:ascii="Noto Sans CJK TC" w:hAnsi="Noto Sans CJK TC" w:eastAsia="Noto Sans CJK TC"/>
                <w:b w:val="0"/>
                <w:i w:val="0"/>
                <w:sz w:val="19"/>
              </w:rPr>
              <w:t>くさび形結合／破線くさび</w:t>
            </w:r>
          </w:p>
        </w:tc>
        <w:tc>
          <w:tcPr>
            <w:tcW w:type="dxa" w:w="2880"/>
          </w:tcPr>
          <w:p>
            <w:r/>
            <w:r>
              <w:rPr>
                <w:rFonts w:ascii="Noto Sans CJK TC" w:hAnsi="Noto Sans CJK TC" w:eastAsia="Noto Sans CJK TC"/>
                <w:b w:val="0"/>
                <w:i w:val="0"/>
                <w:sz w:val="19"/>
              </w:rPr>
              <w:t>wedge / hashed wedge</w:t>
            </w:r>
          </w:p>
        </w:tc>
      </w:tr>
      <w:tr>
        <w:tc>
          <w:tcPr>
            <w:tcW w:type="dxa" w:w="2880"/>
          </w:tcPr>
          <w:p>
            <w:r/>
            <w:r>
              <w:rPr>
                <w:rFonts w:ascii="Noto Sans CJK TC" w:hAnsi="Noto Sans CJK TC" w:eastAsia="Noto Sans CJK TC"/>
                <w:b w:val="0"/>
                <w:i w:val="0"/>
                <w:sz w:val="19"/>
              </w:rPr>
              <w:t>半胱胺酸</w:t>
            </w:r>
          </w:p>
        </w:tc>
        <w:tc>
          <w:tcPr>
            <w:tcW w:type="dxa" w:w="2880"/>
          </w:tcPr>
          <w:p>
            <w:r/>
            <w:r>
              <w:rPr>
                <w:rFonts w:ascii="Noto Sans CJK TC" w:hAnsi="Noto Sans CJK TC" w:eastAsia="Noto Sans CJK TC"/>
                <w:b w:val="0"/>
                <w:i w:val="0"/>
                <w:sz w:val="19"/>
              </w:rPr>
              <w:t>システイン</w:t>
            </w:r>
          </w:p>
        </w:tc>
        <w:tc>
          <w:tcPr>
            <w:tcW w:type="dxa" w:w="2880"/>
          </w:tcPr>
          <w:p>
            <w:r/>
            <w:r>
              <w:rPr>
                <w:rFonts w:ascii="Noto Sans CJK TC" w:hAnsi="Noto Sans CJK TC" w:eastAsia="Noto Sans CJK TC"/>
                <w:b w:val="0"/>
                <w:i w:val="0"/>
                <w:sz w:val="19"/>
              </w:rPr>
              <w:t>cysteine</w:t>
            </w:r>
          </w:p>
        </w:tc>
      </w:tr>
      <w:tr>
        <w:tc>
          <w:tcPr>
            <w:tcW w:type="dxa" w:w="2880"/>
          </w:tcPr>
          <w:p>
            <w:r/>
            <w:r>
              <w:rPr>
                <w:rFonts w:ascii="Noto Sans CJK TC" w:hAnsi="Noto Sans CJK TC" w:eastAsia="Noto Sans CJK TC"/>
                <w:b w:val="0"/>
                <w:i w:val="0"/>
                <w:sz w:val="19"/>
              </w:rPr>
              <w:t>1-苯乙胺</w:t>
            </w:r>
          </w:p>
        </w:tc>
        <w:tc>
          <w:tcPr>
            <w:tcW w:type="dxa" w:w="2880"/>
          </w:tcPr>
          <w:p>
            <w:r/>
            <w:r>
              <w:rPr>
                <w:rFonts w:ascii="Noto Sans CJK TC" w:hAnsi="Noto Sans CJK TC" w:eastAsia="Noto Sans CJK TC"/>
                <w:b w:val="0"/>
                <w:i w:val="0"/>
                <w:sz w:val="19"/>
              </w:rPr>
              <w:t>1-フェニルエチルアミン</w:t>
            </w:r>
          </w:p>
        </w:tc>
        <w:tc>
          <w:tcPr>
            <w:tcW w:type="dxa" w:w="2880"/>
          </w:tcPr>
          <w:p>
            <w:r/>
            <w:r>
              <w:rPr>
                <w:rFonts w:ascii="Noto Sans CJK TC" w:hAnsi="Noto Sans CJK TC" w:eastAsia="Noto Sans CJK TC"/>
                <w:b w:val="0"/>
                <w:i w:val="0"/>
                <w:sz w:val="19"/>
              </w:rPr>
              <w:t>1-phenylethylamine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H 在後直接讀、在前讀完反轉、在紙面先對調再反轉；順位先比最大原子。（詳見本追加檔「R／S 構型判定」章；速查第108項、第169項）</w:t>
      </w:r>
    </w:p>
    <w:p>
      <w:r>
        <w:rPr>
          <w:rFonts w:ascii="Noto Sans CJK TC" w:hAnsi="Noto Sans CJK TC" w:eastAsia="Noto Sans CJK TC"/>
          <w:b/>
          <w:i w:val="0"/>
          <w:sz w:val="26"/>
        </w:rPr>
        <w:t>R4-Q5</w:t>
      </w:r>
    </w:p>
    <w:p>
      <w:r>
        <w:rPr>
          <w:rFonts w:ascii="Noto Sans CJK TC" w:hAnsi="Noto Sans CJK TC" w:eastAsia="Noto Sans CJK TC"/>
          <w:b/>
          <w:i w:val="0"/>
        </w:rPr>
        <w:t xml:space="preserve">主題：構造決定（MS・UV・IR）　</w:t>
      </w:r>
      <w:r>
        <w:rPr>
          <w:rFonts w:ascii="Noto Sans CJK TC" w:hAnsi="Noto Sans CJK TC" w:eastAsia="Noto Sans CJK TC"/>
          <w:b w:val="0"/>
          <w:i w:val="0"/>
        </w:rPr>
        <w:t>正解：③（A、D）（找正しいもの）　用戶選②（B、E）</w:t>
      </w:r>
    </w:p>
    <w:p>
      <w:r>
        <w:rPr>
          <w:rFonts w:ascii="Noto Sans CJK TC" w:hAnsi="Noto Sans CJK TC" w:eastAsia="Noto Sans CJK TC"/>
          <w:b/>
          <w:i w:val="0"/>
        </w:rPr>
        <w:t xml:space="preserve">用戶錯誤　</w:t>
      </w:r>
      <w:r>
        <w:rPr>
          <w:rFonts w:ascii="Noto Sans CJK TC" w:hAnsi="Noto Sans CJK TC" w:eastAsia="Noto Sans CJK TC"/>
          <w:b w:val="0"/>
          <w:i w:val="0"/>
        </w:rPr>
        <w:t>（1）審題方向：題目問「正しいもの」，以為找不適切（本年度第二次）。（2）B：能量與波長換算方向，ΔE 小 → λ 長。</w:t>
      </w:r>
    </w:p>
    <w:p>
      <w:r>
        <w:rPr>
          <w:rFonts w:ascii="Noto Sans CJK TC" w:hAnsi="Noto Sans CJK TC" w:eastAsia="Noto Sans CJK TC"/>
          <w:b/>
          <w:i w:val="0"/>
        </w:rPr>
        <w:t xml:space="preserve">標號注意　</w:t>
      </w:r>
      <w:r>
        <w:rPr>
          <w:rFonts w:ascii="Noto Sans CJK TC" w:hAnsi="Noto Sans CJK TC" w:eastAsia="Noto Sans CJK TC"/>
          <w:b w:val="0"/>
          <w:i w:val="0"/>
        </w:rPr>
        <w:t>原題五敘述誤標為 (A)(A)(B)(C)(D)，選項 A〜E 依出現順序對應。</w:t>
      </w:r>
    </w:p>
    <w:p>
      <w:r>
        <w:rPr>
          <w:rFonts w:ascii="Noto Sans CJK TC" w:hAnsi="Noto Sans CJK TC" w:eastAsia="Noto Sans CJK TC"/>
          <w:b/>
          <w:i w:val="0"/>
        </w:rPr>
        <w:t xml:space="preserve">A（正確）　</w:t>
      </w:r>
      <w:r>
        <w:rPr>
          <w:rFonts w:ascii="Noto Sans CJK TC" w:hAnsi="Noto Sans CJK TC" w:eastAsia="Noto Sans CJK TC"/>
          <w:b w:val="0"/>
          <w:i w:val="0"/>
        </w:rPr>
        <w:t>McLafferty 轉位：γ-H 經 6 員環過渡狀態轉移至羰基 O，β 鍵斷裂 → 中性烯烴＋烯醇自由基陽離子。</w:t>
      </w:r>
    </w:p>
    <w:p>
      <w:r>
        <w:rPr>
          <w:rFonts w:ascii="Noto Sans CJK TC" w:hAnsi="Noto Sans CJK TC" w:eastAsia="Noto Sans CJK TC"/>
          <w:b/>
          <w:i w:val="0"/>
        </w:rPr>
        <w:t xml:space="preserve">B為何錯　</w:t>
      </w:r>
      <w:r>
        <w:rPr>
          <w:rFonts w:ascii="Noto Sans CJK TC" w:hAnsi="Noto Sans CJK TC" w:eastAsia="Noto Sans CJK TC"/>
          <w:b w:val="0"/>
          <w:i w:val="0"/>
        </w:rPr>
        <w:t>共軛越長 → HOMO–LUMO 差越小 → E＝hc/λ → λmax 往長波長側（紅移）。例：乙烯 171、丁二烯 217、己三烯 258 nm、β-胡蘿蔔素約 450 nm。</w:t>
      </w:r>
    </w:p>
    <w:p>
      <w:r>
        <w:rPr>
          <w:rFonts w:ascii="Noto Sans CJK TC" w:hAnsi="Noto Sans CJK TC" w:eastAsia="Noto Sans CJK TC"/>
          <w:b/>
          <w:i w:val="0"/>
        </w:rPr>
        <w:t xml:space="preserve">C為何錯　</w:t>
      </w:r>
      <w:r>
        <w:rPr>
          <w:rFonts w:ascii="Noto Sans CJK TC" w:hAnsi="Noto Sans CJK TC" w:eastAsia="Noto Sans CJK TC"/>
          <w:b w:val="0"/>
          <w:i w:val="0"/>
        </w:rPr>
        <w:t>丙二烯中央 sp 碳的兩個 π 鍵互相垂直，p 軌道不重疊 → 集積二重結合，非共役，吸收在 200 nm 以下。</w:t>
      </w:r>
    </w:p>
    <w:p>
      <w:r>
        <w:rPr>
          <w:rFonts w:ascii="Noto Sans CJK TC" w:hAnsi="Noto Sans CJK TC" w:eastAsia="Noto Sans CJK TC"/>
          <w:b/>
          <w:i w:val="0"/>
        </w:rPr>
        <w:t xml:space="preserve">D（正確）　</w:t>
      </w:r>
      <w:r>
        <w:rPr>
          <w:rFonts w:ascii="Noto Sans CJK TC" w:hAnsi="Noto Sans CJK TC" w:eastAsia="Noto Sans CJK TC"/>
          <w:b w:val="0"/>
          <w:i w:val="0"/>
        </w:rPr>
        <w:t>MALDI：基質吸收雷射，軟游離、少碎片、主要 [M+H]⁺；TOF 無質量上限，適合蛋白質與高分子。</w:t>
      </w:r>
    </w:p>
    <w:p>
      <w:r>
        <w:rPr>
          <w:rFonts w:ascii="Noto Sans CJK TC" w:hAnsi="Noto Sans CJK TC" w:eastAsia="Noto Sans CJK TC"/>
          <w:b/>
          <w:i w:val="0"/>
        </w:rPr>
        <w:t xml:space="preserve">E為何錯　</w:t>
      </w:r>
      <w:r>
        <w:rPr>
          <w:rFonts w:ascii="Noto Sans CJK TC" w:hAnsi="Noto Sans CJK TC" w:eastAsia="Noto Sans CJK TC"/>
          <w:b w:val="0"/>
          <w:i w:val="0"/>
        </w:rPr>
        <w:t>一級胺 2 條、二級胺 1 條正確；但非對稱伸縮波數較高（約 3450），對稱較低（約 3350），題目寫反。通則：耦合振動非對稱 &gt; 對稱。</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麥克拉弗蒂重排</w:t>
            </w:r>
          </w:p>
        </w:tc>
        <w:tc>
          <w:tcPr>
            <w:tcW w:type="dxa" w:w="2880"/>
          </w:tcPr>
          <w:p>
            <w:r/>
            <w:r>
              <w:rPr>
                <w:rFonts w:ascii="Noto Sans CJK TC" w:hAnsi="Noto Sans CJK TC" w:eastAsia="Noto Sans CJK TC"/>
                <w:b w:val="0"/>
                <w:i w:val="0"/>
                <w:sz w:val="19"/>
              </w:rPr>
              <w:t>マクラファティー転位</w:t>
            </w:r>
          </w:p>
        </w:tc>
        <w:tc>
          <w:tcPr>
            <w:tcW w:type="dxa" w:w="2880"/>
          </w:tcPr>
          <w:p>
            <w:r/>
            <w:r>
              <w:rPr>
                <w:rFonts w:ascii="Noto Sans CJK TC" w:hAnsi="Noto Sans CJK TC" w:eastAsia="Noto Sans CJK TC"/>
                <w:b w:val="0"/>
                <w:i w:val="0"/>
                <w:sz w:val="19"/>
              </w:rPr>
              <w:t>McLafferty rearrangement</w:t>
            </w:r>
          </w:p>
        </w:tc>
      </w:tr>
      <w:tr>
        <w:tc>
          <w:tcPr>
            <w:tcW w:type="dxa" w:w="2880"/>
          </w:tcPr>
          <w:p>
            <w:r/>
            <w:r>
              <w:rPr>
                <w:rFonts w:ascii="Noto Sans CJK TC" w:hAnsi="Noto Sans CJK TC" w:eastAsia="Noto Sans CJK TC"/>
                <w:b w:val="0"/>
                <w:i w:val="0"/>
                <w:sz w:val="19"/>
              </w:rPr>
              <w:t>紅移／藍移</w:t>
            </w:r>
          </w:p>
        </w:tc>
        <w:tc>
          <w:tcPr>
            <w:tcW w:type="dxa" w:w="2880"/>
          </w:tcPr>
          <w:p>
            <w:r/>
            <w:r>
              <w:rPr>
                <w:rFonts w:ascii="Noto Sans CJK TC" w:hAnsi="Noto Sans CJK TC" w:eastAsia="Noto Sans CJK TC"/>
                <w:b w:val="0"/>
                <w:i w:val="0"/>
                <w:sz w:val="19"/>
              </w:rPr>
              <w:t>深色移動／浅色移動</w:t>
            </w:r>
          </w:p>
        </w:tc>
        <w:tc>
          <w:tcPr>
            <w:tcW w:type="dxa" w:w="2880"/>
          </w:tcPr>
          <w:p>
            <w:r/>
            <w:r>
              <w:rPr>
                <w:rFonts w:ascii="Noto Sans CJK TC" w:hAnsi="Noto Sans CJK TC" w:eastAsia="Noto Sans CJK TC"/>
                <w:b w:val="0"/>
                <w:i w:val="0"/>
                <w:sz w:val="19"/>
              </w:rPr>
              <w:t>bathochromic / hypsochromic shift</w:t>
            </w:r>
          </w:p>
        </w:tc>
      </w:tr>
      <w:tr>
        <w:tc>
          <w:tcPr>
            <w:tcW w:type="dxa" w:w="2880"/>
          </w:tcPr>
          <w:p>
            <w:r/>
            <w:r>
              <w:rPr>
                <w:rFonts w:ascii="Noto Sans CJK TC" w:hAnsi="Noto Sans CJK TC" w:eastAsia="Noto Sans CJK TC"/>
                <w:b w:val="0"/>
                <w:i w:val="0"/>
                <w:sz w:val="19"/>
              </w:rPr>
              <w:t>丙二烯</w:t>
            </w:r>
          </w:p>
        </w:tc>
        <w:tc>
          <w:tcPr>
            <w:tcW w:type="dxa" w:w="2880"/>
          </w:tcPr>
          <w:p>
            <w:r/>
            <w:r>
              <w:rPr>
                <w:rFonts w:ascii="Noto Sans CJK TC" w:hAnsi="Noto Sans CJK TC" w:eastAsia="Noto Sans CJK TC"/>
                <w:b w:val="0"/>
                <w:i w:val="0"/>
                <w:sz w:val="19"/>
              </w:rPr>
              <w:t>アレン</w:t>
            </w:r>
          </w:p>
        </w:tc>
        <w:tc>
          <w:tcPr>
            <w:tcW w:type="dxa" w:w="2880"/>
          </w:tcPr>
          <w:p>
            <w:r/>
            <w:r>
              <w:rPr>
                <w:rFonts w:ascii="Noto Sans CJK TC" w:hAnsi="Noto Sans CJK TC" w:eastAsia="Noto Sans CJK TC"/>
                <w:b w:val="0"/>
                <w:i w:val="0"/>
                <w:sz w:val="19"/>
              </w:rPr>
              <w:t>allene</w:t>
            </w:r>
          </w:p>
        </w:tc>
      </w:tr>
      <w:tr>
        <w:tc>
          <w:tcPr>
            <w:tcW w:type="dxa" w:w="2880"/>
          </w:tcPr>
          <w:p>
            <w:r/>
            <w:r>
              <w:rPr>
                <w:rFonts w:ascii="Noto Sans CJK TC" w:hAnsi="Noto Sans CJK TC" w:eastAsia="Noto Sans CJK TC"/>
                <w:b w:val="0"/>
                <w:i w:val="0"/>
                <w:sz w:val="19"/>
              </w:rPr>
              <w:t>累積雙鍵</w:t>
            </w:r>
          </w:p>
        </w:tc>
        <w:tc>
          <w:tcPr>
            <w:tcW w:type="dxa" w:w="2880"/>
          </w:tcPr>
          <w:p>
            <w:r/>
            <w:r>
              <w:rPr>
                <w:rFonts w:ascii="Noto Sans CJK TC" w:hAnsi="Noto Sans CJK TC" w:eastAsia="Noto Sans CJK TC"/>
                <w:b w:val="0"/>
                <w:i w:val="0"/>
                <w:sz w:val="19"/>
              </w:rPr>
              <w:t>集積二重結合</w:t>
            </w:r>
          </w:p>
        </w:tc>
        <w:tc>
          <w:tcPr>
            <w:tcW w:type="dxa" w:w="2880"/>
          </w:tcPr>
          <w:p>
            <w:r/>
            <w:r>
              <w:rPr>
                <w:rFonts w:ascii="Noto Sans CJK TC" w:hAnsi="Noto Sans CJK TC" w:eastAsia="Noto Sans CJK TC"/>
                <w:b w:val="0"/>
                <w:i w:val="0"/>
                <w:sz w:val="19"/>
              </w:rPr>
              <w:t>cumulated double bond</w:t>
            </w:r>
          </w:p>
        </w:tc>
      </w:tr>
      <w:tr>
        <w:tc>
          <w:tcPr>
            <w:tcW w:type="dxa" w:w="2880"/>
          </w:tcPr>
          <w:p>
            <w:r/>
            <w:r>
              <w:rPr>
                <w:rFonts w:ascii="Noto Sans CJK TC" w:hAnsi="Noto Sans CJK TC" w:eastAsia="Noto Sans CJK TC"/>
                <w:b w:val="0"/>
                <w:i w:val="0"/>
                <w:sz w:val="19"/>
              </w:rPr>
              <w:t>基質輔助雷射脫附游離</w:t>
            </w:r>
          </w:p>
        </w:tc>
        <w:tc>
          <w:tcPr>
            <w:tcW w:type="dxa" w:w="2880"/>
          </w:tcPr>
          <w:p>
            <w:r/>
            <w:r>
              <w:rPr>
                <w:rFonts w:ascii="Noto Sans CJK TC" w:hAnsi="Noto Sans CJK TC" w:eastAsia="Noto Sans CJK TC"/>
                <w:b w:val="0"/>
                <w:i w:val="0"/>
                <w:sz w:val="19"/>
              </w:rPr>
              <w:t>マトリックス支援レーザー脱離イオン化</w:t>
            </w:r>
          </w:p>
        </w:tc>
        <w:tc>
          <w:tcPr>
            <w:tcW w:type="dxa" w:w="2880"/>
          </w:tcPr>
          <w:p>
            <w:r/>
            <w:r>
              <w:rPr>
                <w:rFonts w:ascii="Noto Sans CJK TC" w:hAnsi="Noto Sans CJK TC" w:eastAsia="Noto Sans CJK TC"/>
                <w:b w:val="0"/>
                <w:i w:val="0"/>
                <w:sz w:val="19"/>
              </w:rPr>
              <w:t>MALDI</w:t>
            </w:r>
          </w:p>
        </w:tc>
      </w:tr>
      <w:tr>
        <w:tc>
          <w:tcPr>
            <w:tcW w:type="dxa" w:w="2880"/>
          </w:tcPr>
          <w:p>
            <w:r/>
            <w:r>
              <w:rPr>
                <w:rFonts w:ascii="Noto Sans CJK TC" w:hAnsi="Noto Sans CJK TC" w:eastAsia="Noto Sans CJK TC"/>
                <w:b w:val="0"/>
                <w:i w:val="0"/>
                <w:sz w:val="19"/>
              </w:rPr>
              <w:t>飛行時間型</w:t>
            </w:r>
          </w:p>
        </w:tc>
        <w:tc>
          <w:tcPr>
            <w:tcW w:type="dxa" w:w="2880"/>
          </w:tcPr>
          <w:p>
            <w:r/>
            <w:r>
              <w:rPr>
                <w:rFonts w:ascii="Noto Sans CJK TC" w:hAnsi="Noto Sans CJK TC" w:eastAsia="Noto Sans CJK TC"/>
                <w:b w:val="0"/>
                <w:i w:val="0"/>
                <w:sz w:val="19"/>
              </w:rPr>
              <w:t>飛行時間型</w:t>
            </w:r>
          </w:p>
        </w:tc>
        <w:tc>
          <w:tcPr>
            <w:tcW w:type="dxa" w:w="2880"/>
          </w:tcPr>
          <w:p>
            <w:r/>
            <w:r>
              <w:rPr>
                <w:rFonts w:ascii="Noto Sans CJK TC" w:hAnsi="Noto Sans CJK TC" w:eastAsia="Noto Sans CJK TC"/>
                <w:b w:val="0"/>
                <w:i w:val="0"/>
                <w:sz w:val="19"/>
              </w:rPr>
              <w:t>time-of-flight</w:t>
            </w:r>
          </w:p>
        </w:tc>
      </w:tr>
      <w:tr>
        <w:tc>
          <w:tcPr>
            <w:tcW w:type="dxa" w:w="2880"/>
          </w:tcPr>
          <w:p>
            <w:r/>
            <w:r>
              <w:rPr>
                <w:rFonts w:ascii="Noto Sans CJK TC" w:hAnsi="Noto Sans CJK TC" w:eastAsia="Noto Sans CJK TC"/>
                <w:b w:val="0"/>
                <w:i w:val="0"/>
                <w:sz w:val="19"/>
              </w:rPr>
              <w:t>對稱／非對稱伸縮</w:t>
            </w:r>
          </w:p>
        </w:tc>
        <w:tc>
          <w:tcPr>
            <w:tcW w:type="dxa" w:w="2880"/>
          </w:tcPr>
          <w:p>
            <w:r/>
            <w:r>
              <w:rPr>
                <w:rFonts w:ascii="Noto Sans CJK TC" w:hAnsi="Noto Sans CJK TC" w:eastAsia="Noto Sans CJK TC"/>
                <w:b w:val="0"/>
                <w:i w:val="0"/>
                <w:sz w:val="19"/>
              </w:rPr>
              <w:t>対称／非対称伸縮</w:t>
            </w:r>
          </w:p>
        </w:tc>
        <w:tc>
          <w:tcPr>
            <w:tcW w:type="dxa" w:w="2880"/>
          </w:tcPr>
          <w:p>
            <w:r/>
            <w:r>
              <w:rPr>
                <w:rFonts w:ascii="Noto Sans CJK TC" w:hAnsi="Noto Sans CJK TC" w:eastAsia="Noto Sans CJK TC"/>
                <w:b w:val="0"/>
                <w:i w:val="0"/>
                <w:sz w:val="19"/>
              </w:rPr>
              <w:t>symmetric / asymmetric stretching</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共軛長 → ΔE 小 → λ 長；丙二烯 π 鍵垂直不共軛；非對稱伸縮波數高；McLafferty 轉 γ-H；MALDI 軟游離。（速查第4項、第227項）</w:t>
      </w:r>
    </w:p>
    <w:p>
      <w:r>
        <w:rPr>
          <w:rFonts w:ascii="Noto Sans CJK TC" w:hAnsi="Noto Sans CJK TC" w:eastAsia="Noto Sans CJK TC"/>
          <w:b/>
          <w:i w:val="0"/>
          <w:sz w:val="26"/>
        </w:rPr>
        <w:t>R4-Q6</w:t>
      </w:r>
    </w:p>
    <w:p>
      <w:r>
        <w:rPr>
          <w:rFonts w:ascii="Noto Sans CJK TC" w:hAnsi="Noto Sans CJK TC" w:eastAsia="Noto Sans CJK TC"/>
          <w:b/>
          <w:i w:val="0"/>
        </w:rPr>
        <w:t xml:space="preserve">主題：求核置換・脫離反應機構的判定　</w:t>
      </w:r>
      <w:r>
        <w:rPr>
          <w:rFonts w:ascii="Noto Sans CJK TC" w:hAnsi="Noto Sans CJK TC" w:eastAsia="Noto Sans CJK TC"/>
          <w:b w:val="0"/>
          <w:i w:val="0"/>
        </w:rPr>
        <w:t>正解：①（E2／SN1／SN2／SN1／E1cB）　用戶答對（以各欄出現頻率選答）</w:t>
      </w:r>
    </w:p>
    <w:p>
      <w:r>
        <w:rPr>
          <w:rFonts w:ascii="Noto Sans CJK TC" w:hAnsi="Noto Sans CJK TC" w:eastAsia="Noto Sans CJK TC"/>
          <w:b/>
          <w:i w:val="0"/>
        </w:rPr>
        <w:t xml:space="preserve">過去題　</w:t>
      </w:r>
      <w:r>
        <w:rPr>
          <w:rFonts w:ascii="Noto Sans CJK TC" w:hAnsi="Noto Sans CJK TC" w:eastAsia="Noto Sans CJK TC"/>
          <w:b w:val="0"/>
          <w:i w:val="0"/>
        </w:rPr>
        <w:t>R2-Q1（同類題，框架表見該條目）；(E) β-羥基酮 → E1cB 與 R2-Q1 (d) 相同。</w:t>
      </w:r>
    </w:p>
    <w:p>
      <w:r>
        <w:rPr>
          <w:rFonts w:ascii="Noto Sans CJK TC" w:hAnsi="Noto Sans CJK TC" w:eastAsia="Noto Sans CJK TC"/>
          <w:b/>
          <w:i w:val="0"/>
        </w:rPr>
        <w:t xml:space="preserve">出現頻率法　</w:t>
      </w:r>
      <w:r>
        <w:rPr>
          <w:rFonts w:ascii="Noto Sans CJK TC" w:hAnsi="Noto Sans CJK TC" w:eastAsia="Noto Sans CJK TC"/>
          <w:b w:val="0"/>
          <w:i w:val="0"/>
        </w:rPr>
        <w:t>① 在每一欄都是多數（各 3 次）。出題者以正解為基礎改一兩格製造干擾選項時有效，但不可靠，只作最後手段或驗算。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式</w:t>
            </w:r>
          </w:p>
        </w:tc>
        <w:tc>
          <w:tcPr>
            <w:tcW w:type="dxa" w:w="2160"/>
          </w:tcPr>
          <w:p>
            <w:r/>
            <w:r>
              <w:rPr>
                <w:rFonts w:ascii="Noto Sans CJK TC" w:hAnsi="Noto Sans CJK TC" w:eastAsia="Noto Sans CJK TC"/>
                <w:b/>
                <w:i w:val="0"/>
                <w:sz w:val="19"/>
              </w:rPr>
              <w:t>條件</w:t>
            </w:r>
          </w:p>
        </w:tc>
        <w:tc>
          <w:tcPr>
            <w:tcW w:type="dxa" w:w="2160"/>
          </w:tcPr>
          <w:p>
            <w:r/>
            <w:r>
              <w:rPr>
                <w:rFonts w:ascii="Noto Sans CJK TC" w:hAnsi="Noto Sans CJK TC" w:eastAsia="Noto Sans CJK TC"/>
                <w:b/>
                <w:i w:val="0"/>
                <w:sz w:val="19"/>
              </w:rPr>
              <w:t>判定</w:t>
            </w:r>
          </w:p>
        </w:tc>
        <w:tc>
          <w:tcPr>
            <w:tcW w:type="dxa" w:w="2160"/>
          </w:tcPr>
          <w:p>
            <w:r/>
            <w:r>
              <w:rPr>
                <w:rFonts w:ascii="Noto Sans CJK TC" w:hAnsi="Noto Sans CJK TC" w:eastAsia="Noto Sans CJK TC"/>
                <w:b/>
                <w:i w:val="0"/>
                <w:sz w:val="19"/>
              </w:rPr>
              <w:t>理由</w:t>
            </w:r>
          </w:p>
        </w:tc>
      </w:tr>
      <w:tr>
        <w:tc>
          <w:tcPr>
            <w:tcW w:type="dxa" w:w="2160"/>
          </w:tcPr>
          <w:p>
            <w:r/>
            <w:r>
              <w:rPr>
                <w:rFonts w:ascii="Noto Sans CJK TC" w:hAnsi="Noto Sans CJK TC" w:eastAsia="Noto Sans CJK TC"/>
                <w:b w:val="0"/>
                <w:i w:val="0"/>
                <w:sz w:val="19"/>
              </w:rPr>
              <w:t>A</w:t>
            </w:r>
          </w:p>
        </w:tc>
        <w:tc>
          <w:tcPr>
            <w:tcW w:type="dxa" w:w="2160"/>
          </w:tcPr>
          <w:p>
            <w:r/>
            <w:r>
              <w:rPr>
                <w:rFonts w:ascii="Noto Sans CJK TC" w:hAnsi="Noto Sans CJK TC" w:eastAsia="Noto Sans CJK TC"/>
                <w:b w:val="0"/>
                <w:i w:val="0"/>
                <w:sz w:val="19"/>
              </w:rPr>
              <w:t>KOH／EtOH，Newman 投影</w:t>
            </w:r>
          </w:p>
        </w:tc>
        <w:tc>
          <w:tcPr>
            <w:tcW w:type="dxa" w:w="2160"/>
          </w:tcPr>
          <w:p>
            <w:r/>
            <w:r>
              <w:rPr>
                <w:rFonts w:ascii="Noto Sans CJK TC" w:hAnsi="Noto Sans CJK TC" w:eastAsia="Noto Sans CJK TC"/>
                <w:b w:val="0"/>
                <w:i w:val="0"/>
                <w:sz w:val="19"/>
              </w:rPr>
              <w:t>E2</w:t>
            </w:r>
          </w:p>
        </w:tc>
        <w:tc>
          <w:tcPr>
            <w:tcW w:type="dxa" w:w="2160"/>
          </w:tcPr>
          <w:p>
            <w:r/>
            <w:r>
              <w:rPr>
                <w:rFonts w:ascii="Noto Sans CJK TC" w:hAnsi="Noto Sans CJK TC" w:eastAsia="Noto Sans CJK TC"/>
                <w:b w:val="0"/>
                <w:i w:val="0"/>
                <w:sz w:val="19"/>
              </w:rPr>
              <w:t>強鹼；前碳 H 與後碳 Br anti-periplanar，產物幾何由構象決定（立體特異）</w:t>
            </w:r>
          </w:p>
        </w:tc>
      </w:tr>
      <w:tr>
        <w:tc>
          <w:tcPr>
            <w:tcW w:type="dxa" w:w="2160"/>
          </w:tcPr>
          <w:p>
            <w:r/>
            <w:r>
              <w:rPr>
                <w:rFonts w:ascii="Noto Sans CJK TC" w:hAnsi="Noto Sans CJK TC" w:eastAsia="Noto Sans CJK TC"/>
                <w:b w:val="0"/>
                <w:i w:val="0"/>
                <w:sz w:val="19"/>
              </w:rPr>
              <w:t>B</w:t>
            </w:r>
          </w:p>
        </w:tc>
        <w:tc>
          <w:tcPr>
            <w:tcW w:type="dxa" w:w="2160"/>
          </w:tcPr>
          <w:p>
            <w:r/>
            <w:r>
              <w:rPr>
                <w:rFonts w:ascii="Noto Sans CJK TC" w:hAnsi="Noto Sans CJK TC" w:eastAsia="Noto Sans CJK TC"/>
                <w:b w:val="0"/>
                <w:i w:val="0"/>
                <w:sz w:val="19"/>
              </w:rPr>
              <w:t>2° 苄基 Cl，AcONa／AcOH・H₂O</w:t>
            </w:r>
          </w:p>
        </w:tc>
        <w:tc>
          <w:tcPr>
            <w:tcW w:type="dxa" w:w="2160"/>
          </w:tcPr>
          <w:p>
            <w:r/>
            <w:r>
              <w:rPr>
                <w:rFonts w:ascii="Noto Sans CJK TC" w:hAnsi="Noto Sans CJK TC" w:eastAsia="Noto Sans CJK TC"/>
                <w:b w:val="0"/>
                <w:i w:val="0"/>
                <w:sz w:val="19"/>
              </w:rPr>
              <w:t>SN1</w:t>
            </w:r>
          </w:p>
        </w:tc>
        <w:tc>
          <w:tcPr>
            <w:tcW w:type="dxa" w:w="2160"/>
          </w:tcPr>
          <w:p>
            <w:r/>
            <w:r>
              <w:rPr>
                <w:rFonts w:ascii="Noto Sans CJK TC" w:hAnsi="Noto Sans CJK TC" w:eastAsia="Noto Sans CJK TC"/>
                <w:b w:val="0"/>
                <w:i w:val="0"/>
                <w:sz w:val="19"/>
              </w:rPr>
              <w:t>苄基陽離子共鳴穩定；弱求核種；質子性溶劑（加溶媒分解）</w:t>
            </w:r>
          </w:p>
        </w:tc>
      </w:tr>
      <w:tr>
        <w:tc>
          <w:tcPr>
            <w:tcW w:type="dxa" w:w="2160"/>
          </w:tcPr>
          <w:p>
            <w:r/>
            <w:r>
              <w:rPr>
                <w:rFonts w:ascii="Noto Sans CJK TC" w:hAnsi="Noto Sans CJK TC" w:eastAsia="Noto Sans CJK TC"/>
                <w:b w:val="0"/>
                <w:i w:val="0"/>
                <w:sz w:val="19"/>
              </w:rPr>
              <w:t>C</w:t>
            </w:r>
          </w:p>
        </w:tc>
        <w:tc>
          <w:tcPr>
            <w:tcW w:type="dxa" w:w="2160"/>
          </w:tcPr>
          <w:p>
            <w:r/>
            <w:r>
              <w:rPr>
                <w:rFonts w:ascii="Noto Sans CJK TC" w:hAnsi="Noto Sans CJK TC" w:eastAsia="Noto Sans CJK TC"/>
                <w:b w:val="0"/>
                <w:i w:val="0"/>
                <w:sz w:val="19"/>
              </w:rPr>
              <w:t>1° 烯丙基 Br，CH₃SNa／CH₃CN</w:t>
            </w:r>
          </w:p>
        </w:tc>
        <w:tc>
          <w:tcPr>
            <w:tcW w:type="dxa" w:w="2160"/>
          </w:tcPr>
          <w:p>
            <w:r/>
            <w:r>
              <w:rPr>
                <w:rFonts w:ascii="Noto Sans CJK TC" w:hAnsi="Noto Sans CJK TC" w:eastAsia="Noto Sans CJK TC"/>
                <w:b w:val="0"/>
                <w:i w:val="0"/>
                <w:sz w:val="19"/>
              </w:rPr>
              <w:t>SN2</w:t>
            </w:r>
          </w:p>
        </w:tc>
        <w:tc>
          <w:tcPr>
            <w:tcW w:type="dxa" w:w="2160"/>
          </w:tcPr>
          <w:p>
            <w:r/>
            <w:r>
              <w:rPr>
                <w:rFonts w:ascii="Noto Sans CJK TC" w:hAnsi="Noto Sans CJK TC" w:eastAsia="Noto Sans CJK TC"/>
                <w:b w:val="0"/>
                <w:i w:val="0"/>
                <w:sz w:val="19"/>
              </w:rPr>
              <w:t>1° 立體障礙小；RS⁻ 強求核弱鹼；非質子性極性溶劑</w:t>
            </w:r>
          </w:p>
        </w:tc>
      </w:tr>
      <w:tr>
        <w:tc>
          <w:tcPr>
            <w:tcW w:type="dxa" w:w="2160"/>
          </w:tcPr>
          <w:p>
            <w:r/>
            <w:r>
              <w:rPr>
                <w:rFonts w:ascii="Noto Sans CJK TC" w:hAnsi="Noto Sans CJK TC" w:eastAsia="Noto Sans CJK TC"/>
                <w:b w:val="0"/>
                <w:i w:val="0"/>
                <w:sz w:val="19"/>
              </w:rPr>
              <w:t>D</w:t>
            </w:r>
          </w:p>
        </w:tc>
        <w:tc>
          <w:tcPr>
            <w:tcW w:type="dxa" w:w="2160"/>
          </w:tcPr>
          <w:p>
            <w:r/>
            <w:r>
              <w:rPr>
                <w:rFonts w:ascii="Noto Sans CJK TC" w:hAnsi="Noto Sans CJK TC" w:eastAsia="Noto Sans CJK TC"/>
                <w:b w:val="0"/>
                <w:i w:val="0"/>
                <w:sz w:val="19"/>
              </w:rPr>
              <w:t>AcONa／AcOH 水溶液，反應性序列</w:t>
            </w:r>
          </w:p>
        </w:tc>
        <w:tc>
          <w:tcPr>
            <w:tcW w:type="dxa" w:w="2160"/>
          </w:tcPr>
          <w:p>
            <w:r/>
            <w:r>
              <w:rPr>
                <w:rFonts w:ascii="Noto Sans CJK TC" w:hAnsi="Noto Sans CJK TC" w:eastAsia="Noto Sans CJK TC"/>
                <w:b w:val="0"/>
                <w:i w:val="0"/>
                <w:sz w:val="19"/>
              </w:rPr>
              <w:t>SN1</w:t>
            </w:r>
          </w:p>
        </w:tc>
        <w:tc>
          <w:tcPr>
            <w:tcW w:type="dxa" w:w="2160"/>
          </w:tcPr>
          <w:p>
            <w:r/>
            <w:r>
              <w:rPr>
                <w:rFonts w:ascii="Noto Sans CJK TC" w:hAnsi="Noto Sans CJK TC" w:eastAsia="Noto Sans CJK TC"/>
                <w:b w:val="0"/>
                <w:i w:val="0"/>
                <w:sz w:val="19"/>
              </w:rPr>
              <w:t>乙烯基 ≪ 1° &lt; 2° &lt; 2°烯丙基＝碳陽離子穩定性順序；SN2 應為 1° &gt; 2°</w:t>
            </w:r>
          </w:p>
        </w:tc>
      </w:tr>
      <w:tr>
        <w:tc>
          <w:tcPr>
            <w:tcW w:type="dxa" w:w="2160"/>
          </w:tcPr>
          <w:p>
            <w:r/>
            <w:r>
              <w:rPr>
                <w:rFonts w:ascii="Noto Sans CJK TC" w:hAnsi="Noto Sans CJK TC" w:eastAsia="Noto Sans CJK TC"/>
                <w:b w:val="0"/>
                <w:i w:val="0"/>
                <w:sz w:val="19"/>
              </w:rPr>
              <w:t>E</w:t>
            </w:r>
          </w:p>
        </w:tc>
        <w:tc>
          <w:tcPr>
            <w:tcW w:type="dxa" w:w="2160"/>
          </w:tcPr>
          <w:p>
            <w:r/>
            <w:r>
              <w:rPr>
                <w:rFonts w:ascii="Noto Sans CJK TC" w:hAnsi="Noto Sans CJK TC" w:eastAsia="Noto Sans CJK TC"/>
                <w:b w:val="0"/>
                <w:i w:val="0"/>
                <w:sz w:val="19"/>
              </w:rPr>
              <w:t>β-羥基酮，NaOH／EtOH</w:t>
            </w:r>
          </w:p>
        </w:tc>
        <w:tc>
          <w:tcPr>
            <w:tcW w:type="dxa" w:w="2160"/>
          </w:tcPr>
          <w:p>
            <w:r/>
            <w:r>
              <w:rPr>
                <w:rFonts w:ascii="Noto Sans CJK TC" w:hAnsi="Noto Sans CJK TC" w:eastAsia="Noto Sans CJK TC"/>
                <w:b w:val="0"/>
                <w:i w:val="0"/>
                <w:sz w:val="19"/>
              </w:rPr>
              <w:t>E1cB</w:t>
            </w:r>
          </w:p>
        </w:tc>
        <w:tc>
          <w:tcPr>
            <w:tcW w:type="dxa" w:w="2160"/>
          </w:tcPr>
          <w:p>
            <w:r/>
            <w:r>
              <w:rPr>
                <w:rFonts w:ascii="Noto Sans CJK TC" w:hAnsi="Noto Sans CJK TC" w:eastAsia="Noto Sans CJK TC"/>
                <w:b w:val="0"/>
                <w:i w:val="0"/>
                <w:sz w:val="19"/>
              </w:rPr>
              <w:t>先奪 α-H 成エノラート，再推出 OH⁻ → 共軛烯酮</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反式共平面</w:t>
            </w:r>
          </w:p>
        </w:tc>
        <w:tc>
          <w:tcPr>
            <w:tcW w:type="dxa" w:w="2880"/>
          </w:tcPr>
          <w:p>
            <w:r/>
            <w:r>
              <w:rPr>
                <w:rFonts w:ascii="Noto Sans CJK TC" w:hAnsi="Noto Sans CJK TC" w:eastAsia="Noto Sans CJK TC"/>
                <w:b w:val="0"/>
                <w:i w:val="0"/>
                <w:sz w:val="19"/>
              </w:rPr>
              <w:t>アンチペリプラナー</w:t>
            </w:r>
          </w:p>
        </w:tc>
        <w:tc>
          <w:tcPr>
            <w:tcW w:type="dxa" w:w="2880"/>
          </w:tcPr>
          <w:p>
            <w:r/>
            <w:r>
              <w:rPr>
                <w:rFonts w:ascii="Noto Sans CJK TC" w:hAnsi="Noto Sans CJK TC" w:eastAsia="Noto Sans CJK TC"/>
                <w:b w:val="0"/>
                <w:i w:val="0"/>
                <w:sz w:val="19"/>
              </w:rPr>
              <w:t>anti-periplanar</w:t>
            </w:r>
          </w:p>
        </w:tc>
      </w:tr>
      <w:tr>
        <w:tc>
          <w:tcPr>
            <w:tcW w:type="dxa" w:w="2880"/>
          </w:tcPr>
          <w:p>
            <w:r/>
            <w:r>
              <w:rPr>
                <w:rFonts w:ascii="Noto Sans CJK TC" w:hAnsi="Noto Sans CJK TC" w:eastAsia="Noto Sans CJK TC"/>
                <w:b w:val="0"/>
                <w:i w:val="0"/>
                <w:sz w:val="19"/>
              </w:rPr>
              <w:t>紐曼投影式</w:t>
            </w:r>
          </w:p>
        </w:tc>
        <w:tc>
          <w:tcPr>
            <w:tcW w:type="dxa" w:w="2880"/>
          </w:tcPr>
          <w:p>
            <w:r/>
            <w:r>
              <w:rPr>
                <w:rFonts w:ascii="Noto Sans CJK TC" w:hAnsi="Noto Sans CJK TC" w:eastAsia="Noto Sans CJK TC"/>
                <w:b w:val="0"/>
                <w:i w:val="0"/>
                <w:sz w:val="19"/>
              </w:rPr>
              <w:t>ニューマン投影式</w:t>
            </w:r>
          </w:p>
        </w:tc>
        <w:tc>
          <w:tcPr>
            <w:tcW w:type="dxa" w:w="2880"/>
          </w:tcPr>
          <w:p>
            <w:r/>
            <w:r>
              <w:rPr>
                <w:rFonts w:ascii="Noto Sans CJK TC" w:hAnsi="Noto Sans CJK TC" w:eastAsia="Noto Sans CJK TC"/>
                <w:b w:val="0"/>
                <w:i w:val="0"/>
                <w:sz w:val="19"/>
              </w:rPr>
              <w:t>Newman projection</w:t>
            </w:r>
          </w:p>
        </w:tc>
      </w:tr>
      <w:tr>
        <w:tc>
          <w:tcPr>
            <w:tcW w:type="dxa" w:w="2880"/>
          </w:tcPr>
          <w:p>
            <w:r/>
            <w:r>
              <w:rPr>
                <w:rFonts w:ascii="Noto Sans CJK TC" w:hAnsi="Noto Sans CJK TC" w:eastAsia="Noto Sans CJK TC"/>
                <w:b w:val="0"/>
                <w:i w:val="0"/>
                <w:sz w:val="19"/>
              </w:rPr>
              <w:t>苄基位／烯丙基位</w:t>
            </w:r>
          </w:p>
        </w:tc>
        <w:tc>
          <w:tcPr>
            <w:tcW w:type="dxa" w:w="2880"/>
          </w:tcPr>
          <w:p>
            <w:r/>
            <w:r>
              <w:rPr>
                <w:rFonts w:ascii="Noto Sans CJK TC" w:hAnsi="Noto Sans CJK TC" w:eastAsia="Noto Sans CJK TC"/>
                <w:b w:val="0"/>
                <w:i w:val="0"/>
                <w:sz w:val="19"/>
              </w:rPr>
              <w:t>ベンジル位／アリル位</w:t>
            </w:r>
          </w:p>
        </w:tc>
        <w:tc>
          <w:tcPr>
            <w:tcW w:type="dxa" w:w="2880"/>
          </w:tcPr>
          <w:p>
            <w:r/>
            <w:r>
              <w:rPr>
                <w:rFonts w:ascii="Noto Sans CJK TC" w:hAnsi="Noto Sans CJK TC" w:eastAsia="Noto Sans CJK TC"/>
                <w:b w:val="0"/>
                <w:i w:val="0"/>
                <w:sz w:val="19"/>
              </w:rPr>
              <w:t>benzylic / allylic</w:t>
            </w:r>
          </w:p>
        </w:tc>
      </w:tr>
      <w:tr>
        <w:tc>
          <w:tcPr>
            <w:tcW w:type="dxa" w:w="2880"/>
          </w:tcPr>
          <w:p>
            <w:r/>
            <w:r>
              <w:rPr>
                <w:rFonts w:ascii="Noto Sans CJK TC" w:hAnsi="Noto Sans CJK TC" w:eastAsia="Noto Sans CJK TC"/>
                <w:b w:val="0"/>
                <w:i w:val="0"/>
                <w:sz w:val="19"/>
              </w:rPr>
              <w:t>溶劑解</w:t>
            </w:r>
          </w:p>
        </w:tc>
        <w:tc>
          <w:tcPr>
            <w:tcW w:type="dxa" w:w="2880"/>
          </w:tcPr>
          <w:p>
            <w:r/>
            <w:r>
              <w:rPr>
                <w:rFonts w:ascii="Noto Sans CJK TC" w:hAnsi="Noto Sans CJK TC" w:eastAsia="Noto Sans CJK TC"/>
                <w:b w:val="0"/>
                <w:i w:val="0"/>
                <w:sz w:val="19"/>
              </w:rPr>
              <w:t>加溶媒分解</w:t>
            </w:r>
          </w:p>
        </w:tc>
        <w:tc>
          <w:tcPr>
            <w:tcW w:type="dxa" w:w="2880"/>
          </w:tcPr>
          <w:p>
            <w:r/>
            <w:r>
              <w:rPr>
                <w:rFonts w:ascii="Noto Sans CJK TC" w:hAnsi="Noto Sans CJK TC" w:eastAsia="Noto Sans CJK TC"/>
                <w:b w:val="0"/>
                <w:i w:val="0"/>
                <w:sz w:val="19"/>
              </w:rPr>
              <w:t>solvolysis</w:t>
            </w:r>
          </w:p>
        </w:tc>
      </w:tr>
      <w:tr>
        <w:tc>
          <w:tcPr>
            <w:tcW w:type="dxa" w:w="2880"/>
          </w:tcPr>
          <w:p>
            <w:r/>
            <w:r>
              <w:rPr>
                <w:rFonts w:ascii="Noto Sans CJK TC" w:hAnsi="Noto Sans CJK TC" w:eastAsia="Noto Sans CJK TC"/>
                <w:b w:val="0"/>
                <w:i w:val="0"/>
                <w:sz w:val="19"/>
              </w:rPr>
              <w:t>乙腈</w:t>
            </w:r>
          </w:p>
        </w:tc>
        <w:tc>
          <w:tcPr>
            <w:tcW w:type="dxa" w:w="2880"/>
          </w:tcPr>
          <w:p>
            <w:r/>
            <w:r>
              <w:rPr>
                <w:rFonts w:ascii="Noto Sans CJK TC" w:hAnsi="Noto Sans CJK TC" w:eastAsia="Noto Sans CJK TC"/>
                <w:b w:val="0"/>
                <w:i w:val="0"/>
                <w:sz w:val="19"/>
              </w:rPr>
              <w:t>アセトニトリル</w:t>
            </w:r>
          </w:p>
        </w:tc>
        <w:tc>
          <w:tcPr>
            <w:tcW w:type="dxa" w:w="2880"/>
          </w:tcPr>
          <w:p>
            <w:r/>
            <w:r>
              <w:rPr>
                <w:rFonts w:ascii="Noto Sans CJK TC" w:hAnsi="Noto Sans CJK TC" w:eastAsia="Noto Sans CJK TC"/>
                <w:b w:val="0"/>
                <w:i w:val="0"/>
                <w:sz w:val="19"/>
              </w:rPr>
              <w:t>acetonitrile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弱求核＋質子性溶劑＋穩定碳陽離子＝SN1；強求核＋非質子性＋1°＝SN2；強鹼＋anti＝E2；α-H 先奪、OH⁻ 被推出＝E1cB。（速查第195項）</w:t>
      </w:r>
    </w:p>
    <w:p>
      <w:r>
        <w:rPr>
          <w:rFonts w:ascii="Noto Sans CJK TC" w:hAnsi="Noto Sans CJK TC" w:eastAsia="Noto Sans CJK TC"/>
          <w:b/>
          <w:i w:val="0"/>
          <w:sz w:val="26"/>
        </w:rPr>
        <w:t>R4-Q7</w:t>
      </w:r>
    </w:p>
    <w:p>
      <w:r>
        <w:rPr>
          <w:rFonts w:ascii="Noto Sans CJK TC" w:hAnsi="Noto Sans CJK TC" w:eastAsia="Noto Sans CJK TC"/>
          <w:b/>
          <w:i w:val="0"/>
        </w:rPr>
        <w:t xml:space="preserve">主題：O₃ 中心 O、HNO₃ 的 N、CO 的 O 的形式電荷　</w:t>
      </w:r>
      <w:r>
        <w:rPr>
          <w:rFonts w:ascii="Noto Sans CJK TC" w:hAnsi="Noto Sans CJK TC" w:eastAsia="Noto Sans CJK TC"/>
          <w:b w:val="0"/>
          <w:i w:val="0"/>
        </w:rPr>
        <w:t>正解：⑤（+1／+1／+1）</w:t>
      </w:r>
    </w:p>
    <w:p>
      <w:r>
        <w:rPr>
          <w:rFonts w:ascii="Noto Sans CJK TC" w:hAnsi="Noto Sans CJK TC" w:eastAsia="Noto Sans CJK TC"/>
          <w:b/>
          <w:i w:val="0"/>
        </w:rPr>
        <w:t xml:space="preserve">重複題　</w:t>
      </w:r>
      <w:r>
        <w:rPr>
          <w:rFonts w:ascii="Noto Sans CJK TC" w:hAnsi="Noto Sans CJK TC" w:eastAsia="Noto Sans CJK TC"/>
          <w:b w:val="0"/>
          <w:i w:val="0"/>
        </w:rPr>
        <w:t>與 H28-Q3 相同（排列順序不同，答案皆 +1）。計算詳見 H28-Q3 條目。</w:t>
      </w:r>
    </w:p>
    <w:p>
      <w:r>
        <w:rPr>
          <w:rFonts w:ascii="Noto Sans CJK TC" w:hAnsi="Noto Sans CJK TC" w:eastAsia="Noto Sans CJK TC"/>
          <w:b/>
          <w:i w:val="0"/>
        </w:rPr>
        <w:t xml:space="preserve">補充：Lewis 結構畫法　</w:t>
      </w:r>
      <w:r>
        <w:rPr>
          <w:rFonts w:ascii="Noto Sans CJK TC" w:hAnsi="Noto Sans CJK TC" w:eastAsia="Noto Sans CJK TC"/>
          <w:b w:val="0"/>
          <w:i w:val="0"/>
        </w:rPr>
        <w:t>（1）算價電子總數；（2）單鍵連接；（3）剩餘電子作外圍原子孤對；（4）中心原子不足 8 電子 → 外圍孤對改成雙鍵／三鍵；（5）形式電荷總和＝淨電荷。</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分子</w:t>
            </w:r>
          </w:p>
        </w:tc>
        <w:tc>
          <w:tcPr>
            <w:tcW w:type="dxa" w:w="2160"/>
          </w:tcPr>
          <w:p>
            <w:r/>
            <w:r>
              <w:rPr>
                <w:rFonts w:ascii="Noto Sans CJK TC" w:hAnsi="Noto Sans CJK TC" w:eastAsia="Noto Sans CJK TC"/>
                <w:b/>
                <w:i w:val="0"/>
                <w:sz w:val="19"/>
              </w:rPr>
              <w:t>價電子總數</w:t>
            </w:r>
          </w:p>
        </w:tc>
        <w:tc>
          <w:tcPr>
            <w:tcW w:type="dxa" w:w="2160"/>
          </w:tcPr>
          <w:p>
            <w:r/>
            <w:r>
              <w:rPr>
                <w:rFonts w:ascii="Noto Sans CJK TC" w:hAnsi="Noto Sans CJK TC" w:eastAsia="Noto Sans CJK TC"/>
                <w:b/>
                <w:i w:val="0"/>
                <w:sz w:val="19"/>
              </w:rPr>
              <w:t>結構</w:t>
            </w:r>
          </w:p>
        </w:tc>
        <w:tc>
          <w:tcPr>
            <w:tcW w:type="dxa" w:w="2160"/>
          </w:tcPr>
          <w:p>
            <w:r/>
            <w:r>
              <w:rPr>
                <w:rFonts w:ascii="Noto Sans CJK TC" w:hAnsi="Noto Sans CJK TC" w:eastAsia="Noto Sans CJK TC"/>
                <w:b/>
                <w:i w:val="0"/>
                <w:sz w:val="19"/>
              </w:rPr>
              <w:t>所問原子 FC</w:t>
            </w:r>
          </w:p>
        </w:tc>
      </w:tr>
      <w:tr>
        <w:tc>
          <w:tcPr>
            <w:tcW w:type="dxa" w:w="2160"/>
          </w:tcPr>
          <w:p>
            <w:r/>
            <w:r>
              <w:rPr>
                <w:rFonts w:ascii="Noto Sans CJK TC" w:hAnsi="Noto Sans CJK TC" w:eastAsia="Noto Sans CJK TC"/>
                <w:b w:val="0"/>
                <w:i w:val="0"/>
                <w:sz w:val="19"/>
              </w:rPr>
              <w:t>O₃</w:t>
            </w:r>
          </w:p>
        </w:tc>
        <w:tc>
          <w:tcPr>
            <w:tcW w:type="dxa" w:w="2160"/>
          </w:tcPr>
          <w:p>
            <w:r/>
            <w:r>
              <w:rPr>
                <w:rFonts w:ascii="Noto Sans CJK TC" w:hAnsi="Noto Sans CJK TC" w:eastAsia="Noto Sans CJK TC"/>
                <w:b w:val="0"/>
                <w:i w:val="0"/>
                <w:sz w:val="19"/>
              </w:rPr>
              <w:t>3×6＝18</w:t>
            </w:r>
          </w:p>
        </w:tc>
        <w:tc>
          <w:tcPr>
            <w:tcW w:type="dxa" w:w="2160"/>
          </w:tcPr>
          <w:p>
            <w:r/>
            <w:r>
              <w:rPr>
                <w:rFonts w:ascii="Noto Sans CJK TC" w:hAnsi="Noto Sans CJK TC" w:eastAsia="Noto Sans CJK TC"/>
                <w:b w:val="0"/>
                <w:i w:val="0"/>
                <w:sz w:val="19"/>
              </w:rPr>
              <w:t>O=O⁺–O⁻</w:t>
            </w:r>
          </w:p>
        </w:tc>
        <w:tc>
          <w:tcPr>
            <w:tcW w:type="dxa" w:w="2160"/>
          </w:tcPr>
          <w:p>
            <w:r/>
            <w:r>
              <w:rPr>
                <w:rFonts w:ascii="Noto Sans CJK TC" w:hAnsi="Noto Sans CJK TC" w:eastAsia="Noto Sans CJK TC"/>
                <w:b w:val="0"/>
                <w:i w:val="0"/>
                <w:sz w:val="19"/>
              </w:rPr>
              <w:t>中心 O：6−2−3＝+1</w:t>
            </w:r>
          </w:p>
        </w:tc>
      </w:tr>
      <w:tr>
        <w:tc>
          <w:tcPr>
            <w:tcW w:type="dxa" w:w="2160"/>
          </w:tcPr>
          <w:p>
            <w:r/>
            <w:r>
              <w:rPr>
                <w:rFonts w:ascii="Noto Sans CJK TC" w:hAnsi="Noto Sans CJK TC" w:eastAsia="Noto Sans CJK TC"/>
                <w:b w:val="0"/>
                <w:i w:val="0"/>
                <w:sz w:val="19"/>
              </w:rPr>
              <w:t>HNO₃</w:t>
            </w:r>
          </w:p>
        </w:tc>
        <w:tc>
          <w:tcPr>
            <w:tcW w:type="dxa" w:w="2160"/>
          </w:tcPr>
          <w:p>
            <w:r/>
            <w:r>
              <w:rPr>
                <w:rFonts w:ascii="Noto Sans CJK TC" w:hAnsi="Noto Sans CJK TC" w:eastAsia="Noto Sans CJK TC"/>
                <w:b w:val="0"/>
                <w:i w:val="0"/>
                <w:sz w:val="19"/>
              </w:rPr>
              <w:t>1＋5＋18＝24</w:t>
            </w:r>
          </w:p>
        </w:tc>
        <w:tc>
          <w:tcPr>
            <w:tcW w:type="dxa" w:w="2160"/>
          </w:tcPr>
          <w:p>
            <w:r/>
            <w:r>
              <w:rPr>
                <w:rFonts w:ascii="Noto Sans CJK TC" w:hAnsi="Noto Sans CJK TC" w:eastAsia="Noto Sans CJK TC"/>
                <w:b w:val="0"/>
                <w:i w:val="0"/>
                <w:sz w:val="19"/>
              </w:rPr>
              <w:t>HO–N⁺(=O)–O⁻</w:t>
            </w:r>
          </w:p>
        </w:tc>
        <w:tc>
          <w:tcPr>
            <w:tcW w:type="dxa" w:w="2160"/>
          </w:tcPr>
          <w:p>
            <w:r/>
            <w:r>
              <w:rPr>
                <w:rFonts w:ascii="Noto Sans CJK TC" w:hAnsi="Noto Sans CJK TC" w:eastAsia="Noto Sans CJK TC"/>
                <w:b w:val="0"/>
                <w:i w:val="0"/>
                <w:sz w:val="19"/>
              </w:rPr>
              <w:t>N：5−0−4＝+1</w:t>
            </w:r>
          </w:p>
        </w:tc>
      </w:tr>
      <w:tr>
        <w:tc>
          <w:tcPr>
            <w:tcW w:type="dxa" w:w="2160"/>
          </w:tcPr>
          <w:p>
            <w:r/>
            <w:r>
              <w:rPr>
                <w:rFonts w:ascii="Noto Sans CJK TC" w:hAnsi="Noto Sans CJK TC" w:eastAsia="Noto Sans CJK TC"/>
                <w:b w:val="0"/>
                <w:i w:val="0"/>
                <w:sz w:val="19"/>
              </w:rPr>
              <w:t>CO</w:t>
            </w:r>
          </w:p>
        </w:tc>
        <w:tc>
          <w:tcPr>
            <w:tcW w:type="dxa" w:w="2160"/>
          </w:tcPr>
          <w:p>
            <w:r/>
            <w:r>
              <w:rPr>
                <w:rFonts w:ascii="Noto Sans CJK TC" w:hAnsi="Noto Sans CJK TC" w:eastAsia="Noto Sans CJK TC"/>
                <w:b w:val="0"/>
                <w:i w:val="0"/>
                <w:sz w:val="19"/>
              </w:rPr>
              <w:t>4＋6＝10</w:t>
            </w:r>
          </w:p>
        </w:tc>
        <w:tc>
          <w:tcPr>
            <w:tcW w:type="dxa" w:w="2160"/>
          </w:tcPr>
          <w:p>
            <w:r/>
            <w:r>
              <w:rPr>
                <w:rFonts w:ascii="Noto Sans CJK TC" w:hAnsi="Noto Sans CJK TC" w:eastAsia="Noto Sans CJK TC"/>
                <w:b w:val="0"/>
                <w:i w:val="0"/>
                <w:sz w:val="19"/>
              </w:rPr>
              <w:t>:C≡O:</w:t>
            </w:r>
          </w:p>
        </w:tc>
        <w:tc>
          <w:tcPr>
            <w:tcW w:type="dxa" w:w="2160"/>
          </w:tcPr>
          <w:p>
            <w:r/>
            <w:r>
              <w:rPr>
                <w:rFonts w:ascii="Noto Sans CJK TC" w:hAnsi="Noto Sans CJK TC" w:eastAsia="Noto Sans CJK TC"/>
                <w:b w:val="0"/>
                <w:i w:val="0"/>
                <w:sz w:val="19"/>
              </w:rPr>
              <w:t>O：6−2−3＝+1</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形式電荷＝價電子−孤對電子數−鍵數；八隅體下＝實際鍵數−正常鍵數（C4、N3、O2）。（速查第70項）</w:t>
      </w:r>
    </w:p>
    <w:p>
      <w:r>
        <w:rPr>
          <w:rFonts w:ascii="Noto Sans CJK TC" w:hAnsi="Noto Sans CJK TC" w:eastAsia="Noto Sans CJK TC"/>
          <w:b/>
          <w:i w:val="0"/>
          <w:sz w:val="26"/>
        </w:rPr>
        <w:t>R4（問1〜問7）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題</w:t>
            </w:r>
          </w:p>
        </w:tc>
        <w:tc>
          <w:tcPr>
            <w:tcW w:type="dxa" w:w="2880"/>
          </w:tcPr>
          <w:p>
            <w:r/>
            <w:r>
              <w:rPr>
                <w:rFonts w:ascii="Noto Sans CJK TC" w:hAnsi="Noto Sans CJK TC" w:eastAsia="Noto Sans CJK TC"/>
                <w:b/>
                <w:i w:val="0"/>
                <w:sz w:val="19"/>
              </w:rPr>
              <w:t>類型</w:t>
            </w:r>
          </w:p>
        </w:tc>
        <w:tc>
          <w:tcPr>
            <w:tcW w:type="dxa" w:w="2880"/>
          </w:tcPr>
          <w:p>
            <w:r/>
            <w:r>
              <w:rPr>
                <w:rFonts w:ascii="Noto Sans CJK TC" w:hAnsi="Noto Sans CJK TC" w:eastAsia="Noto Sans CJK TC"/>
                <w:b/>
                <w:i w:val="0"/>
                <w:sz w:val="19"/>
              </w:rPr>
              <w:t>對策</w:t>
            </w:r>
          </w:p>
        </w:tc>
      </w:tr>
      <w:tr>
        <w:tc>
          <w:tcPr>
            <w:tcW w:type="dxa" w:w="2880"/>
          </w:tcPr>
          <w:p>
            <w:r/>
            <w:r>
              <w:rPr>
                <w:rFonts w:ascii="Noto Sans CJK TC" w:hAnsi="Noto Sans CJK TC" w:eastAsia="Noto Sans CJK TC"/>
                <w:b w:val="0"/>
                <w:i w:val="0"/>
                <w:sz w:val="19"/>
              </w:rPr>
              <w:t>Q2</w:t>
            </w:r>
          </w:p>
        </w:tc>
        <w:tc>
          <w:tcPr>
            <w:tcW w:type="dxa" w:w="2880"/>
          </w:tcPr>
          <w:p>
            <w:r/>
            <w:r>
              <w:rPr>
                <w:rFonts w:ascii="Noto Sans CJK TC" w:hAnsi="Noto Sans CJK TC" w:eastAsia="Noto Sans CJK TC"/>
                <w:b w:val="0"/>
                <w:i w:val="0"/>
                <w:sz w:val="19"/>
              </w:rPr>
              <w:t>審題方向（最も適切 → 看成不適切）</w:t>
            </w:r>
          </w:p>
        </w:tc>
        <w:tc>
          <w:tcPr>
            <w:tcW w:type="dxa" w:w="2880"/>
          </w:tcPr>
          <w:p>
            <w:r/>
            <w:r>
              <w:rPr>
                <w:rFonts w:ascii="Noto Sans CJK TC" w:hAnsi="Noto Sans CJK TC" w:eastAsia="Noto Sans CJK TC"/>
                <w:b w:val="0"/>
                <w:i w:val="0"/>
                <w:sz w:val="19"/>
              </w:rPr>
              <w:t>讀完題幹先寫◯或✕</w:t>
            </w:r>
          </w:p>
        </w:tc>
      </w:tr>
      <w:tr>
        <w:tc>
          <w:tcPr>
            <w:tcW w:type="dxa" w:w="2880"/>
          </w:tcPr>
          <w:p>
            <w:r/>
            <w:r>
              <w:rPr>
                <w:rFonts w:ascii="Noto Sans CJK TC" w:hAnsi="Noto Sans CJK TC" w:eastAsia="Noto Sans CJK TC"/>
                <w:b w:val="0"/>
                <w:i w:val="0"/>
                <w:sz w:val="19"/>
              </w:rPr>
              <w:t>Q3</w:t>
            </w:r>
          </w:p>
        </w:tc>
        <w:tc>
          <w:tcPr>
            <w:tcW w:type="dxa" w:w="2880"/>
          </w:tcPr>
          <w:p>
            <w:r/>
            <w:r>
              <w:rPr>
                <w:rFonts w:ascii="Noto Sans CJK TC" w:hAnsi="Noto Sans CJK TC" w:eastAsia="Noto Sans CJK TC"/>
                <w:b w:val="0"/>
                <w:i w:val="0"/>
                <w:sz w:val="19"/>
              </w:rPr>
              <w:t>只用誘起效應判斷反應性</w:t>
            </w:r>
          </w:p>
        </w:tc>
        <w:tc>
          <w:tcPr>
            <w:tcW w:type="dxa" w:w="2880"/>
          </w:tcPr>
          <w:p>
            <w:r/>
            <w:r>
              <w:rPr>
                <w:rFonts w:ascii="Noto Sans CJK TC" w:hAnsi="Noto Sans CJK TC" w:eastAsia="Noto Sans CJK TC"/>
                <w:b w:val="0"/>
                <w:i w:val="0"/>
                <w:sz w:val="19"/>
              </w:rPr>
              <w:t>電子效應三框架章</w:t>
            </w:r>
          </w:p>
        </w:tc>
      </w:tr>
      <w:tr>
        <w:tc>
          <w:tcPr>
            <w:tcW w:type="dxa" w:w="2880"/>
          </w:tcPr>
          <w:p>
            <w:r/>
            <w:r>
              <w:rPr>
                <w:rFonts w:ascii="Noto Sans CJK TC" w:hAnsi="Noto Sans CJK TC" w:eastAsia="Noto Sans CJK TC"/>
                <w:b w:val="0"/>
                <w:i w:val="0"/>
                <w:sz w:val="19"/>
              </w:rPr>
              <w:t>Q4</w:t>
            </w:r>
          </w:p>
        </w:tc>
        <w:tc>
          <w:tcPr>
            <w:tcW w:type="dxa" w:w="2880"/>
          </w:tcPr>
          <w:p>
            <w:r/>
            <w:r>
              <w:rPr>
                <w:rFonts w:ascii="Noto Sans CJK TC" w:hAnsi="Noto Sans CJK TC" w:eastAsia="Noto Sans CJK TC"/>
                <w:b w:val="0"/>
                <w:i w:val="0"/>
                <w:sz w:val="19"/>
              </w:rPr>
              <w:t>不知 R／S 判定的 H 位置處理</w:t>
            </w:r>
          </w:p>
        </w:tc>
        <w:tc>
          <w:tcPr>
            <w:tcW w:type="dxa" w:w="2880"/>
          </w:tcPr>
          <w:p>
            <w:r/>
            <w:r>
              <w:rPr>
                <w:rFonts w:ascii="Noto Sans CJK TC" w:hAnsi="Noto Sans CJK TC" w:eastAsia="Noto Sans CJK TC"/>
                <w:b w:val="0"/>
                <w:i w:val="0"/>
                <w:sz w:val="19"/>
              </w:rPr>
              <w:t>R／S 構型判定章</w:t>
            </w:r>
          </w:p>
        </w:tc>
      </w:tr>
      <w:tr>
        <w:tc>
          <w:tcPr>
            <w:tcW w:type="dxa" w:w="2880"/>
          </w:tcPr>
          <w:p>
            <w:r/>
            <w:r>
              <w:rPr>
                <w:rFonts w:ascii="Noto Sans CJK TC" w:hAnsi="Noto Sans CJK TC" w:eastAsia="Noto Sans CJK TC"/>
                <w:b w:val="0"/>
                <w:i w:val="0"/>
                <w:sz w:val="19"/>
              </w:rPr>
              <w:t>Q5</w:t>
            </w:r>
          </w:p>
        </w:tc>
        <w:tc>
          <w:tcPr>
            <w:tcW w:type="dxa" w:w="2880"/>
          </w:tcPr>
          <w:p>
            <w:r/>
            <w:r>
              <w:rPr>
                <w:rFonts w:ascii="Noto Sans CJK TC" w:hAnsi="Noto Sans CJK TC" w:eastAsia="Noto Sans CJK TC"/>
                <w:b w:val="0"/>
                <w:i w:val="0"/>
                <w:sz w:val="19"/>
              </w:rPr>
              <w:t>審題方向（正しい → 看成不適切）＋能量與波長方向</w:t>
            </w:r>
          </w:p>
        </w:tc>
        <w:tc>
          <w:tcPr>
            <w:tcW w:type="dxa" w:w="2880"/>
          </w:tcPr>
          <w:p>
            <w:r/>
            <w:r>
              <w:rPr>
                <w:rFonts w:ascii="Noto Sans CJK TC" w:hAnsi="Noto Sans CJK TC" w:eastAsia="Noto Sans CJK TC"/>
                <w:b w:val="0"/>
                <w:i w:val="0"/>
                <w:sz w:val="19"/>
              </w:rPr>
              <w:t>同 Q2；E＝hc/λ 反比</w:t>
            </w:r>
          </w:p>
        </w:tc>
      </w:tr>
    </w:tbl>
    <w:p/>
    <w:p>
      <w:r>
        <w:rPr>
          <w:rFonts w:ascii="Noto Sans CJK TC" w:hAnsi="Noto Sans CJK TC" w:eastAsia="Noto Sans CJK TC"/>
          <w:b w:val="0"/>
          <w:i/>
        </w:rPr>
        <w:t>出處：R4-Q1〜Q7</w:t>
      </w:r>
    </w:p>
    <w:p>
      <w:r>
        <w:br w:type="page"/>
      </w:r>
    </w:p>
    <w:p>
      <w:r>
        <w:rPr>
          <w:rFonts w:ascii="Noto Sans CJK TC" w:hAnsi="Noto Sans CJK TC" w:eastAsia="Noto Sans CJK TC"/>
          <w:b/>
          <w:i w:val="0"/>
          <w:sz w:val="32"/>
        </w:rPr>
        <w:t>令和4年度　問8〜問14</w:t>
      </w:r>
    </w:p>
    <w:p>
      <w:r>
        <w:rPr>
          <w:rFonts w:ascii="Noto Sans CJK TC" w:hAnsi="Noto Sans CJK TC" w:eastAsia="Noto Sans CJK TC"/>
          <w:b/>
          <w:i w:val="0"/>
          <w:sz w:val="26"/>
        </w:rPr>
        <w:t>R4-Q8</w:t>
      </w:r>
    </w:p>
    <w:p>
      <w:r>
        <w:rPr>
          <w:rFonts w:ascii="Noto Sans CJK TC" w:hAnsi="Noto Sans CJK TC" w:eastAsia="Noto Sans CJK TC"/>
          <w:b/>
          <w:i w:val="0"/>
        </w:rPr>
        <w:t xml:space="preserve">主題：日本的碳中和政策　</w:t>
      </w:r>
      <w:r>
        <w:rPr>
          <w:rFonts w:ascii="Noto Sans CJK TC" w:hAnsi="Noto Sans CJK TC" w:eastAsia="Noto Sans CJK TC"/>
          <w:b w:val="0"/>
          <w:i w:val="0"/>
        </w:rPr>
        <w:t>正解：③（最も不適切）　用戶選④</w:t>
      </w:r>
    </w:p>
    <w:p>
      <w:r>
        <w:rPr>
          <w:rFonts w:ascii="Noto Sans CJK TC" w:hAnsi="Noto Sans CJK TC" w:eastAsia="Noto Sans CJK TC"/>
          <w:b/>
          <w:i w:val="0"/>
        </w:rPr>
        <w:t xml:space="preserve">③為何錯（邏輯可解）　</w:t>
      </w:r>
      <w:r>
        <w:rPr>
          <w:rFonts w:ascii="Noto Sans CJK TC" w:hAnsi="Noto Sans CJK TC" w:eastAsia="Noto Sans CJK TC"/>
          <w:b w:val="0"/>
          <w:i w:val="0"/>
        </w:rPr>
        <w:t>②說首相「表明」46%＝日本自行宣布；③說是巴黎協定「給予的義務」，與②矛盾。巴黎協定由下而上，各國自訂 NDC；達成數值本身非義務。京都議定書才是由上而下規定數值（日本 −6%）。</w:t>
      </w:r>
    </w:p>
    <w:p>
      <w:r>
        <w:rPr>
          <w:rFonts w:ascii="Noto Sans CJK TC" w:hAnsi="Noto Sans CJK TC" w:eastAsia="Noto Sans CJK TC"/>
          <w:b/>
          <w:i w:val="0"/>
        </w:rPr>
        <w:t xml:space="preserve">④（正確）　</w:t>
      </w:r>
      <w:r>
        <w:rPr>
          <w:rFonts w:ascii="Noto Sans CJK TC" w:hAnsi="Noto Sans CJK TC" w:eastAsia="Noto Sans CJK TC"/>
          <w:b w:val="0"/>
          <w:i w:val="0"/>
        </w:rPr>
        <w:t>日本溫室氣體約 9 成為 CO₂（多為能源起源）。</w:t>
      </w:r>
    </w:p>
    <w:p>
      <w:r>
        <w:rPr>
          <w:rFonts w:ascii="Noto Sans CJK TC" w:hAnsi="Noto Sans CJK TC" w:eastAsia="Noto Sans CJK TC"/>
          <w:b/>
          <w:i w:val="0"/>
        </w:rPr>
        <w:t xml:space="preserve">①②⑤（正確，背誦）　</w:t>
      </w:r>
      <w:r>
        <w:rPr>
          <w:rFonts w:ascii="Noto Sans CJK TC" w:hAnsi="Noto Sans CJK TC" w:eastAsia="Noto Sans CJK TC"/>
          <w:b w:val="0"/>
          <w:i w:val="0"/>
        </w:rPr>
        <w:t>2020 年 10 月宣言 2050 碳中和；2021 年 4 月宣布 2030 年度比 2013 年度削減 46%（基準年 2013 年度）；非効率石炭火力フェードアウト。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碳中和</w:t>
            </w:r>
          </w:p>
        </w:tc>
        <w:tc>
          <w:tcPr>
            <w:tcW w:type="dxa" w:w="2880"/>
          </w:tcPr>
          <w:p>
            <w:r/>
            <w:r>
              <w:rPr>
                <w:rFonts w:ascii="Noto Sans CJK TC" w:hAnsi="Noto Sans CJK TC" w:eastAsia="Noto Sans CJK TC"/>
                <w:b w:val="0"/>
                <w:i w:val="0"/>
                <w:sz w:val="19"/>
              </w:rPr>
              <w:t>カーボンニュートラル</w:t>
            </w:r>
          </w:p>
        </w:tc>
        <w:tc>
          <w:tcPr>
            <w:tcW w:type="dxa" w:w="2880"/>
          </w:tcPr>
          <w:p>
            <w:r/>
            <w:r>
              <w:rPr>
                <w:rFonts w:ascii="Noto Sans CJK TC" w:hAnsi="Noto Sans CJK TC" w:eastAsia="Noto Sans CJK TC"/>
                <w:b w:val="0"/>
                <w:i w:val="0"/>
                <w:sz w:val="19"/>
              </w:rPr>
              <w:t>carbon neutrality</w:t>
            </w:r>
          </w:p>
        </w:tc>
      </w:tr>
      <w:tr>
        <w:tc>
          <w:tcPr>
            <w:tcW w:type="dxa" w:w="2880"/>
          </w:tcPr>
          <w:p>
            <w:r/>
            <w:r>
              <w:rPr>
                <w:rFonts w:ascii="Noto Sans CJK TC" w:hAnsi="Noto Sans CJK TC" w:eastAsia="Noto Sans CJK TC"/>
                <w:b w:val="0"/>
                <w:i w:val="0"/>
                <w:sz w:val="19"/>
              </w:rPr>
              <w:t>巴黎協定／京都議定書</w:t>
            </w:r>
          </w:p>
        </w:tc>
        <w:tc>
          <w:tcPr>
            <w:tcW w:type="dxa" w:w="2880"/>
          </w:tcPr>
          <w:p>
            <w:r/>
            <w:r>
              <w:rPr>
                <w:rFonts w:ascii="Noto Sans CJK TC" w:hAnsi="Noto Sans CJK TC" w:eastAsia="Noto Sans CJK TC"/>
                <w:b w:val="0"/>
                <w:i w:val="0"/>
                <w:sz w:val="19"/>
              </w:rPr>
              <w:t>パリ協定／京都議定書</w:t>
            </w:r>
          </w:p>
        </w:tc>
        <w:tc>
          <w:tcPr>
            <w:tcW w:type="dxa" w:w="2880"/>
          </w:tcPr>
          <w:p>
            <w:r/>
            <w:r>
              <w:rPr>
                <w:rFonts w:ascii="Noto Sans CJK TC" w:hAnsi="Noto Sans CJK TC" w:eastAsia="Noto Sans CJK TC"/>
                <w:b w:val="0"/>
                <w:i w:val="0"/>
                <w:sz w:val="19"/>
              </w:rPr>
              <w:t>Paris Agreement / Kyoto Protocol</w:t>
            </w:r>
          </w:p>
        </w:tc>
      </w:tr>
      <w:tr>
        <w:tc>
          <w:tcPr>
            <w:tcW w:type="dxa" w:w="2880"/>
          </w:tcPr>
          <w:p>
            <w:r/>
            <w:r>
              <w:rPr>
                <w:rFonts w:ascii="Noto Sans CJK TC" w:hAnsi="Noto Sans CJK TC" w:eastAsia="Noto Sans CJK TC"/>
                <w:b w:val="0"/>
                <w:i w:val="0"/>
                <w:sz w:val="19"/>
              </w:rPr>
              <w:t>國家自定貢獻</w:t>
            </w:r>
          </w:p>
        </w:tc>
        <w:tc>
          <w:tcPr>
            <w:tcW w:type="dxa" w:w="2880"/>
          </w:tcPr>
          <w:p>
            <w:r/>
            <w:r>
              <w:rPr>
                <w:rFonts w:ascii="Noto Sans CJK TC" w:hAnsi="Noto Sans CJK TC" w:eastAsia="Noto Sans CJK TC"/>
                <w:b w:val="0"/>
                <w:i w:val="0"/>
                <w:sz w:val="19"/>
              </w:rPr>
              <w:t>国が決定する貢献（NDC）</w:t>
            </w:r>
          </w:p>
        </w:tc>
        <w:tc>
          <w:tcPr>
            <w:tcW w:type="dxa" w:w="2880"/>
          </w:tcPr>
          <w:p>
            <w:r/>
            <w:r>
              <w:rPr>
                <w:rFonts w:ascii="Noto Sans CJK TC" w:hAnsi="Noto Sans CJK TC" w:eastAsia="Noto Sans CJK TC"/>
                <w:b w:val="0"/>
                <w:i w:val="0"/>
                <w:sz w:val="19"/>
              </w:rPr>
              <w:t>nationally determined contribution</w:t>
            </w:r>
          </w:p>
        </w:tc>
      </w:tr>
      <w:tr>
        <w:tc>
          <w:tcPr>
            <w:tcW w:type="dxa" w:w="2880"/>
          </w:tcPr>
          <w:p>
            <w:r/>
            <w:r>
              <w:rPr>
                <w:rFonts w:ascii="Noto Sans CJK TC" w:hAnsi="Noto Sans CJK TC" w:eastAsia="Noto Sans CJK TC"/>
                <w:b w:val="0"/>
                <w:i w:val="0"/>
                <w:sz w:val="19"/>
              </w:rPr>
              <w:t>逐步淘汰</w:t>
            </w:r>
          </w:p>
        </w:tc>
        <w:tc>
          <w:tcPr>
            <w:tcW w:type="dxa" w:w="2880"/>
          </w:tcPr>
          <w:p>
            <w:r/>
            <w:r>
              <w:rPr>
                <w:rFonts w:ascii="Noto Sans CJK TC" w:hAnsi="Noto Sans CJK TC" w:eastAsia="Noto Sans CJK TC"/>
                <w:b w:val="0"/>
                <w:i w:val="0"/>
                <w:sz w:val="19"/>
              </w:rPr>
              <w:t>フェードアウト</w:t>
            </w:r>
          </w:p>
        </w:tc>
        <w:tc>
          <w:tcPr>
            <w:tcW w:type="dxa" w:w="2880"/>
          </w:tcPr>
          <w:p>
            <w:r/>
            <w:r>
              <w:rPr>
                <w:rFonts w:ascii="Noto Sans CJK TC" w:hAnsi="Noto Sans CJK TC" w:eastAsia="Noto Sans CJK TC"/>
                <w:b w:val="0"/>
                <w:i w:val="0"/>
                <w:sz w:val="19"/>
              </w:rPr>
              <w:t>phase-out</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京都由上而下有義務；巴黎由下而上自訂 NDC；46% 以 2013 年度為基準、自行宣布。（速查第228項）</w:t>
      </w:r>
    </w:p>
    <w:p>
      <w:r>
        <w:rPr>
          <w:rFonts w:ascii="Noto Sans CJK TC" w:hAnsi="Noto Sans CJK TC" w:eastAsia="Noto Sans CJK TC"/>
          <w:b/>
          <w:i w:val="0"/>
          <w:sz w:val="26"/>
        </w:rPr>
        <w:t>R4-Q9</w:t>
      </w:r>
    </w:p>
    <w:p>
      <w:r>
        <w:rPr>
          <w:rFonts w:ascii="Noto Sans CJK TC" w:hAnsi="Noto Sans CJK TC" w:eastAsia="Noto Sans CJK TC"/>
          <w:b/>
          <w:i w:val="0"/>
        </w:rPr>
        <w:t xml:space="preserve">主題：石油製品　</w:t>
      </w:r>
      <w:r>
        <w:rPr>
          <w:rFonts w:ascii="Noto Sans CJK TC" w:hAnsi="Noto Sans CJK TC" w:eastAsia="Noto Sans CJK TC"/>
          <w:b w:val="0"/>
          <w:i w:val="0"/>
        </w:rPr>
        <w:t>正解：②（最も不適切）　用戶答對</w:t>
      </w:r>
    </w:p>
    <w:p>
      <w:r>
        <w:rPr>
          <w:rFonts w:ascii="Noto Sans CJK TC" w:hAnsi="Noto Sans CJK TC" w:eastAsia="Noto Sans CJK TC"/>
          <w:b/>
          <w:i w:val="0"/>
        </w:rPr>
        <w:t xml:space="preserve">重複題　</w:t>
      </w:r>
      <w:r>
        <w:rPr>
          <w:rFonts w:ascii="Noto Sans CJK TC" w:hAnsi="Noto Sans CJK TC" w:eastAsia="Noto Sans CJK TC"/>
          <w:b w:val="0"/>
          <w:i w:val="0"/>
        </w:rPr>
        <w:t>與本筆記「問 10　石油製品（評價指標）」完全相同（五選項逐字一致），詳解見該條目；框架見速查第112項。</w:t>
      </w:r>
    </w:p>
    <w:p>
      <w:r>
        <w:rPr>
          <w:rFonts w:ascii="Noto Sans CJK TC" w:hAnsi="Noto Sans CJK TC" w:eastAsia="Noto Sans CJK TC"/>
          <w:b/>
          <w:i w:val="0"/>
        </w:rPr>
        <w:t xml:space="preserve">用戶問題：會但考場上會懷疑　</w:t>
      </w:r>
      <w:r>
        <w:rPr>
          <w:rFonts w:ascii="Noto Sans CJK TC" w:hAnsi="Noto Sans CJK TC" w:eastAsia="Noto Sans CJK TC"/>
          <w:b w:val="0"/>
          <w:i w:val="0"/>
        </w:rPr>
        <w:t>對策：記根據不記結論（H/C 比 → 芳香族易生煤煙）；只在能指出第一次推理錯在哪一步時才改答案。</w:t>
      </w:r>
    </w:p>
    <w:p>
      <w:r>
        <w:rPr>
          <w:rFonts w:ascii="Noto Sans CJK TC" w:hAnsi="Noto Sans CJK TC" w:eastAsia="Noto Sans CJK TC"/>
          <w:b/>
          <w:i w:val="0"/>
        </w:rPr>
        <w:t xml:space="preserve">一句速記　</w:t>
      </w:r>
      <w:r>
        <w:rPr>
          <w:rFonts w:ascii="Noto Sans CJK TC" w:hAnsi="Noto Sans CJK TC" w:eastAsia="Noto Sans CJK TC"/>
          <w:b w:val="0"/>
          <w:i w:val="0"/>
        </w:rPr>
        <w:t>芳香族只在汽油加分；芳香族多 → 煙点低。</w:t>
      </w:r>
    </w:p>
    <w:p>
      <w:r>
        <w:rPr>
          <w:rFonts w:ascii="Noto Sans CJK TC" w:hAnsi="Noto Sans CJK TC" w:eastAsia="Noto Sans CJK TC"/>
          <w:b/>
          <w:i w:val="0"/>
          <w:sz w:val="26"/>
        </w:rPr>
        <w:t>R4-Q10</w:t>
      </w:r>
    </w:p>
    <w:p>
      <w:r>
        <w:rPr>
          <w:rFonts w:ascii="Noto Sans CJK TC" w:hAnsi="Noto Sans CJK TC" w:eastAsia="Noto Sans CJK TC"/>
          <w:b/>
          <w:i w:val="0"/>
        </w:rPr>
        <w:t xml:space="preserve">主題：潤滑油基油　</w:t>
      </w:r>
      <w:r>
        <w:rPr>
          <w:rFonts w:ascii="Noto Sans CJK TC" w:hAnsi="Noto Sans CJK TC" w:eastAsia="Noto Sans CJK TC"/>
          <w:b w:val="0"/>
          <w:i w:val="0"/>
        </w:rPr>
        <w:t>正解：③（最も不適切）　用戶答對（憑感覺判斷③自相矛盾）</w:t>
      </w:r>
    </w:p>
    <w:p>
      <w:r>
        <w:rPr>
          <w:rFonts w:ascii="Noto Sans CJK TC" w:hAnsi="Noto Sans CJK TC" w:eastAsia="Noto Sans CJK TC"/>
          <w:b/>
          <w:i w:val="0"/>
        </w:rPr>
        <w:t xml:space="preserve">③為何錯　</w:t>
      </w:r>
      <w:r>
        <w:rPr>
          <w:rFonts w:ascii="Noto Sans CJK TC" w:hAnsi="Noto Sans CJK TC" w:eastAsia="Noto Sans CJK TC"/>
          <w:b w:val="0"/>
          <w:i w:val="0"/>
        </w:rPr>
        <w:t>粘度指數高＝溫度造成的黏度變化小（パラフィン系基準油＝100、ナフテン系＝0）。邏輯：①稱高 VI 基油需水素化分解精製 → 高 VI 是好性質 → 潤滑油要的是黏度不隨溫度變。</w:t>
      </w:r>
    </w:p>
    <w:p>
      <w:r>
        <w:rPr>
          <w:rFonts w:ascii="Noto Sans CJK TC" w:hAnsi="Noto Sans CJK TC" w:eastAsia="Noto Sans CJK TC"/>
          <w:b/>
          <w:i w:val="0"/>
        </w:rPr>
        <w:t xml:space="preserve">①②④（正確）　</w:t>
      </w:r>
      <w:r>
        <w:rPr>
          <w:rFonts w:ascii="Noto Sans CJK TC" w:hAnsi="Noto Sans CJK TC" w:eastAsia="Noto Sans CJK TC"/>
          <w:b w:val="0"/>
          <w:i w:val="0"/>
        </w:rPr>
        <w:t>水素化分解（含異性化）除 S・芳香族、開環 → 高 VI 基油（API Group III）；礦物油系成本低為主流；パラフィン系 VI 高、氧化安定性好。</w:t>
      </w:r>
    </w:p>
    <w:p>
      <w:r>
        <w:rPr>
          <w:rFonts w:ascii="Noto Sans CJK TC" w:hAnsi="Noto Sans CJK TC" w:eastAsia="Noto Sans CJK TC"/>
          <w:b/>
          <w:i w:val="0"/>
        </w:rPr>
        <w:t xml:space="preserve">⑤（正確，框架）　</w:t>
      </w:r>
      <w:r>
        <w:rPr>
          <w:rFonts w:ascii="Noto Sans CJK TC" w:hAnsi="Noto Sans CJK TC" w:eastAsia="Noto Sans CJK TC"/>
          <w:b w:val="0"/>
          <w:i w:val="0"/>
        </w:rPr>
        <w:t>直鏈パラフィン低溫析出ワックス → 流動點高；ナフテン環狀不易結晶 → 低溫性能好 → 電氣絕緣油、冷凍機油。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黏度指數</w:t>
            </w:r>
          </w:p>
        </w:tc>
        <w:tc>
          <w:tcPr>
            <w:tcW w:type="dxa" w:w="2880"/>
          </w:tcPr>
          <w:p>
            <w:r/>
            <w:r>
              <w:rPr>
                <w:rFonts w:ascii="Noto Sans CJK TC" w:hAnsi="Noto Sans CJK TC" w:eastAsia="Noto Sans CJK TC"/>
                <w:b w:val="0"/>
                <w:i w:val="0"/>
                <w:sz w:val="19"/>
              </w:rPr>
              <w:t>粘度指数</w:t>
            </w:r>
          </w:p>
        </w:tc>
        <w:tc>
          <w:tcPr>
            <w:tcW w:type="dxa" w:w="2880"/>
          </w:tcPr>
          <w:p>
            <w:r/>
            <w:r>
              <w:rPr>
                <w:rFonts w:ascii="Noto Sans CJK TC" w:hAnsi="Noto Sans CJK TC" w:eastAsia="Noto Sans CJK TC"/>
                <w:b w:val="0"/>
                <w:i w:val="0"/>
                <w:sz w:val="19"/>
              </w:rPr>
              <w:t>viscosity index</w:t>
            </w:r>
          </w:p>
        </w:tc>
      </w:tr>
      <w:tr>
        <w:tc>
          <w:tcPr>
            <w:tcW w:type="dxa" w:w="2880"/>
          </w:tcPr>
          <w:p>
            <w:r/>
            <w:r>
              <w:rPr>
                <w:rFonts w:ascii="Noto Sans CJK TC" w:hAnsi="Noto Sans CJK TC" w:eastAsia="Noto Sans CJK TC"/>
                <w:b w:val="0"/>
                <w:i w:val="0"/>
                <w:sz w:val="19"/>
              </w:rPr>
              <w:t>加氫裂解／異構化</w:t>
            </w:r>
          </w:p>
        </w:tc>
        <w:tc>
          <w:tcPr>
            <w:tcW w:type="dxa" w:w="2880"/>
          </w:tcPr>
          <w:p>
            <w:r/>
            <w:r>
              <w:rPr>
                <w:rFonts w:ascii="Noto Sans CJK TC" w:hAnsi="Noto Sans CJK TC" w:eastAsia="Noto Sans CJK TC"/>
                <w:b w:val="0"/>
                <w:i w:val="0"/>
                <w:sz w:val="19"/>
              </w:rPr>
              <w:t>水素化分解／水素化異性化</w:t>
            </w:r>
          </w:p>
        </w:tc>
        <w:tc>
          <w:tcPr>
            <w:tcW w:type="dxa" w:w="2880"/>
          </w:tcPr>
          <w:p>
            <w:r/>
            <w:r>
              <w:rPr>
                <w:rFonts w:ascii="Noto Sans CJK TC" w:hAnsi="Noto Sans CJK TC" w:eastAsia="Noto Sans CJK TC"/>
                <w:b w:val="0"/>
                <w:i w:val="0"/>
                <w:sz w:val="19"/>
              </w:rPr>
              <w:t>hydrocracking / hydroisomerization</w:t>
            </w:r>
          </w:p>
        </w:tc>
      </w:tr>
      <w:tr>
        <w:tc>
          <w:tcPr>
            <w:tcW w:type="dxa" w:w="2880"/>
          </w:tcPr>
          <w:p>
            <w:r/>
            <w:r>
              <w:rPr>
                <w:rFonts w:ascii="Noto Sans CJK TC" w:hAnsi="Noto Sans CJK TC" w:eastAsia="Noto Sans CJK TC"/>
                <w:b w:val="0"/>
                <w:i w:val="0"/>
                <w:sz w:val="19"/>
              </w:rPr>
              <w:t>傾點</w:t>
            </w:r>
          </w:p>
        </w:tc>
        <w:tc>
          <w:tcPr>
            <w:tcW w:type="dxa" w:w="2880"/>
          </w:tcPr>
          <w:p>
            <w:r/>
            <w:r>
              <w:rPr>
                <w:rFonts w:ascii="Noto Sans CJK TC" w:hAnsi="Noto Sans CJK TC" w:eastAsia="Noto Sans CJK TC"/>
                <w:b w:val="0"/>
                <w:i w:val="0"/>
                <w:sz w:val="19"/>
              </w:rPr>
              <w:t>流動点</w:t>
            </w:r>
          </w:p>
        </w:tc>
        <w:tc>
          <w:tcPr>
            <w:tcW w:type="dxa" w:w="2880"/>
          </w:tcPr>
          <w:p>
            <w:r/>
            <w:r>
              <w:rPr>
                <w:rFonts w:ascii="Noto Sans CJK TC" w:hAnsi="Noto Sans CJK TC" w:eastAsia="Noto Sans CJK TC"/>
                <w:b w:val="0"/>
                <w:i w:val="0"/>
                <w:sz w:val="19"/>
              </w:rPr>
              <w:t>pour point</w:t>
            </w:r>
          </w:p>
        </w:tc>
      </w:tr>
      <w:tr>
        <w:tc>
          <w:tcPr>
            <w:tcW w:type="dxa" w:w="2880"/>
          </w:tcPr>
          <w:p>
            <w:r/>
            <w:r>
              <w:rPr>
                <w:rFonts w:ascii="Noto Sans CJK TC" w:hAnsi="Noto Sans CJK TC" w:eastAsia="Noto Sans CJK TC"/>
                <w:b w:val="0"/>
                <w:i w:val="0"/>
                <w:sz w:val="19"/>
              </w:rPr>
              <w:t>電氣絕緣油</w:t>
            </w:r>
          </w:p>
        </w:tc>
        <w:tc>
          <w:tcPr>
            <w:tcW w:type="dxa" w:w="2880"/>
          </w:tcPr>
          <w:p>
            <w:r/>
            <w:r>
              <w:rPr>
                <w:rFonts w:ascii="Noto Sans CJK TC" w:hAnsi="Noto Sans CJK TC" w:eastAsia="Noto Sans CJK TC"/>
                <w:b w:val="0"/>
                <w:i w:val="0"/>
                <w:sz w:val="19"/>
              </w:rPr>
              <w:t>電気絶縁油</w:t>
            </w:r>
          </w:p>
        </w:tc>
        <w:tc>
          <w:tcPr>
            <w:tcW w:type="dxa" w:w="2880"/>
          </w:tcPr>
          <w:p>
            <w:r/>
            <w:r>
              <w:rPr>
                <w:rFonts w:ascii="Noto Sans CJK TC" w:hAnsi="Noto Sans CJK TC" w:eastAsia="Noto Sans CJK TC"/>
                <w:b w:val="0"/>
                <w:i w:val="0"/>
                <w:sz w:val="19"/>
              </w:rPr>
              <w:t>electrical insulating oil</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VI 高＝黏度不隨溫度變；パラフィン VI 高但有ワックス，ナフテン低溫好。（速查第113項）</w:t>
      </w:r>
    </w:p>
    <w:p>
      <w:r>
        <w:rPr>
          <w:rFonts w:ascii="Noto Sans CJK TC" w:hAnsi="Noto Sans CJK TC" w:eastAsia="Noto Sans CJK TC"/>
          <w:b/>
          <w:i w:val="0"/>
          <w:sz w:val="26"/>
        </w:rPr>
        <w:t>R4-Q11</w:t>
      </w:r>
    </w:p>
    <w:p>
      <w:r>
        <w:rPr>
          <w:rFonts w:ascii="Noto Sans CJK TC" w:hAnsi="Noto Sans CJK TC" w:eastAsia="Noto Sans CJK TC"/>
          <w:b/>
          <w:i w:val="0"/>
        </w:rPr>
        <w:t xml:space="preserve">主題：石炭　</w:t>
      </w:r>
      <w:r>
        <w:rPr>
          <w:rFonts w:ascii="Noto Sans CJK TC" w:hAnsi="Noto Sans CJK TC" w:eastAsia="Noto Sans CJK TC"/>
          <w:b w:val="0"/>
          <w:i w:val="0"/>
        </w:rPr>
        <w:t>正解：③（最も不適切）　用戶答對</w:t>
      </w:r>
    </w:p>
    <w:p>
      <w:r>
        <w:rPr>
          <w:rFonts w:ascii="Noto Sans CJK TC" w:hAnsi="Noto Sans CJK TC" w:eastAsia="Noto Sans CJK TC"/>
          <w:b/>
          <w:i w:val="0"/>
        </w:rPr>
        <w:t xml:space="preserve">用戶推理（成立）　</w:t>
      </w:r>
      <w:r>
        <w:rPr>
          <w:rFonts w:ascii="Noto Sans CJK TC" w:hAnsi="Noto Sans CJK TC" w:eastAsia="Noto Sans CJK TC"/>
          <w:b w:val="0"/>
          <w:i w:val="0"/>
        </w:rPr>
        <w:t>（1）①②綁定（燃料比用到固定炭素），只有一個答案 → 兩者同時排除；（2）煤炭以產地國內消費為主（國際貿易僅一成多，見 R3-Q13），各國依本國煤質制定規格（JIS M 1002、ASTM D388）→「世界規格で統一」錯。</w:t>
      </w:r>
    </w:p>
    <w:p>
      <w:r>
        <w:rPr>
          <w:rFonts w:ascii="Noto Sans CJK TC" w:hAnsi="Noto Sans CJK TC" w:eastAsia="Noto Sans CJK TC"/>
          <w:b/>
          <w:i w:val="0"/>
        </w:rPr>
        <w:t xml:space="preserve">①②（正確）　</w:t>
      </w:r>
      <w:r>
        <w:rPr>
          <w:rFonts w:ascii="Noto Sans CJK TC" w:hAnsi="Noto Sans CJK TC" w:eastAsia="Noto Sans CJK TC"/>
          <w:b w:val="0"/>
          <w:i w:val="0"/>
        </w:rPr>
        <w:t>工業分析：固定炭素＝100−水分−揮發分−灰分；燃料比＝固定炭素÷揮發分。</w:t>
      </w:r>
    </w:p>
    <w:p>
      <w:r>
        <w:rPr>
          <w:rFonts w:ascii="Noto Sans CJK TC" w:hAnsi="Noto Sans CJK TC" w:eastAsia="Noto Sans CJK TC"/>
          <w:b/>
          <w:i w:val="0"/>
        </w:rPr>
        <w:t xml:space="preserve">④⑤（正確）　</w:t>
      </w:r>
      <w:r>
        <w:rPr>
          <w:rFonts w:ascii="Noto Sans CJK TC" w:hAnsi="Noto Sans CJK TC" w:eastAsia="Noto Sans CJK TC"/>
          <w:b w:val="0"/>
          <w:i w:val="0"/>
        </w:rPr>
        <w:t>泥炭 &lt; 褐炭 &lt; 亜瀝青炭 &lt; 瀝青炭 &lt; 無煙炭。</w:t>
      </w:r>
    </w:p>
    <w:p>
      <w:r>
        <w:rPr>
          <w:rFonts w:ascii="Noto Sans CJK TC" w:hAnsi="Noto Sans CJK TC" w:eastAsia="Noto Sans CJK TC"/>
          <w:b/>
          <w:i w:val="0"/>
        </w:rPr>
        <w:t xml:space="preserve">技巧　</w:t>
      </w:r>
      <w:r>
        <w:rPr>
          <w:rFonts w:ascii="Noto Sans CJK TC" w:hAnsi="Noto Sans CJK TC" w:eastAsia="Noto Sans CJK TC"/>
          <w:b w:val="0"/>
          <w:i w:val="0"/>
        </w:rPr>
        <w:t>絕對化用語（統一、違いはない、必ず、すべて）優先懷疑。</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工業分析／元素分析</w:t>
            </w:r>
          </w:p>
        </w:tc>
        <w:tc>
          <w:tcPr>
            <w:tcW w:type="dxa" w:w="2880"/>
          </w:tcPr>
          <w:p>
            <w:r/>
            <w:r>
              <w:rPr>
                <w:rFonts w:ascii="Noto Sans CJK TC" w:hAnsi="Noto Sans CJK TC" w:eastAsia="Noto Sans CJK TC"/>
                <w:b w:val="0"/>
                <w:i w:val="0"/>
                <w:sz w:val="19"/>
              </w:rPr>
              <w:t>工業分析／元素分析</w:t>
            </w:r>
          </w:p>
        </w:tc>
        <w:tc>
          <w:tcPr>
            <w:tcW w:type="dxa" w:w="2880"/>
          </w:tcPr>
          <w:p>
            <w:r/>
            <w:r>
              <w:rPr>
                <w:rFonts w:ascii="Noto Sans CJK TC" w:hAnsi="Noto Sans CJK TC" w:eastAsia="Noto Sans CJK TC"/>
                <w:b w:val="0"/>
                <w:i w:val="0"/>
                <w:sz w:val="19"/>
              </w:rPr>
              <w:t>proximate / ultimate analysis</w:t>
            </w:r>
          </w:p>
        </w:tc>
      </w:tr>
      <w:tr>
        <w:tc>
          <w:tcPr>
            <w:tcW w:type="dxa" w:w="2880"/>
          </w:tcPr>
          <w:p>
            <w:r/>
            <w:r>
              <w:rPr>
                <w:rFonts w:ascii="Noto Sans CJK TC" w:hAnsi="Noto Sans CJK TC" w:eastAsia="Noto Sans CJK TC"/>
                <w:b w:val="0"/>
                <w:i w:val="0"/>
                <w:sz w:val="19"/>
              </w:rPr>
              <w:t>固定碳</w:t>
            </w:r>
          </w:p>
        </w:tc>
        <w:tc>
          <w:tcPr>
            <w:tcW w:type="dxa" w:w="2880"/>
          </w:tcPr>
          <w:p>
            <w:r/>
            <w:r>
              <w:rPr>
                <w:rFonts w:ascii="Noto Sans CJK TC" w:hAnsi="Noto Sans CJK TC" w:eastAsia="Noto Sans CJK TC"/>
                <w:b w:val="0"/>
                <w:i w:val="0"/>
                <w:sz w:val="19"/>
              </w:rPr>
              <w:t>固定炭素</w:t>
            </w:r>
          </w:p>
        </w:tc>
        <w:tc>
          <w:tcPr>
            <w:tcW w:type="dxa" w:w="2880"/>
          </w:tcPr>
          <w:p>
            <w:r/>
            <w:r>
              <w:rPr>
                <w:rFonts w:ascii="Noto Sans CJK TC" w:hAnsi="Noto Sans CJK TC" w:eastAsia="Noto Sans CJK TC"/>
                <w:b w:val="0"/>
                <w:i w:val="0"/>
                <w:sz w:val="19"/>
              </w:rPr>
              <w:t>fixed carbon</w:t>
            </w:r>
          </w:p>
        </w:tc>
      </w:tr>
      <w:tr>
        <w:tc>
          <w:tcPr>
            <w:tcW w:type="dxa" w:w="2880"/>
          </w:tcPr>
          <w:p>
            <w:r/>
            <w:r>
              <w:rPr>
                <w:rFonts w:ascii="Noto Sans CJK TC" w:hAnsi="Noto Sans CJK TC" w:eastAsia="Noto Sans CJK TC"/>
                <w:b w:val="0"/>
                <w:i w:val="0"/>
                <w:sz w:val="19"/>
              </w:rPr>
              <w:t>燃料比</w:t>
            </w:r>
          </w:p>
        </w:tc>
        <w:tc>
          <w:tcPr>
            <w:tcW w:type="dxa" w:w="2880"/>
          </w:tcPr>
          <w:p>
            <w:r/>
            <w:r>
              <w:rPr>
                <w:rFonts w:ascii="Noto Sans CJK TC" w:hAnsi="Noto Sans CJK TC" w:eastAsia="Noto Sans CJK TC"/>
                <w:b w:val="0"/>
                <w:i w:val="0"/>
                <w:sz w:val="19"/>
              </w:rPr>
              <w:t>燃料比</w:t>
            </w:r>
          </w:p>
        </w:tc>
        <w:tc>
          <w:tcPr>
            <w:tcW w:type="dxa" w:w="2880"/>
          </w:tcPr>
          <w:p>
            <w:r/>
            <w:r>
              <w:rPr>
                <w:rFonts w:ascii="Noto Sans CJK TC" w:hAnsi="Noto Sans CJK TC" w:eastAsia="Noto Sans CJK TC"/>
                <w:b w:val="0"/>
                <w:i w:val="0"/>
                <w:sz w:val="19"/>
              </w:rPr>
              <w:t>fuel ratio</w:t>
            </w:r>
          </w:p>
        </w:tc>
      </w:tr>
      <w:tr>
        <w:tc>
          <w:tcPr>
            <w:tcW w:type="dxa" w:w="2880"/>
          </w:tcPr>
          <w:p>
            <w:r/>
            <w:r>
              <w:rPr>
                <w:rFonts w:ascii="Noto Sans CJK TC" w:hAnsi="Noto Sans CJK TC" w:eastAsia="Noto Sans CJK TC"/>
                <w:b w:val="0"/>
                <w:i w:val="0"/>
                <w:sz w:val="19"/>
              </w:rPr>
              <w:t>煤化度</w:t>
            </w:r>
          </w:p>
        </w:tc>
        <w:tc>
          <w:tcPr>
            <w:tcW w:type="dxa" w:w="2880"/>
          </w:tcPr>
          <w:p>
            <w:r/>
            <w:r>
              <w:rPr>
                <w:rFonts w:ascii="Noto Sans CJK TC" w:hAnsi="Noto Sans CJK TC" w:eastAsia="Noto Sans CJK TC"/>
                <w:b w:val="0"/>
                <w:i w:val="0"/>
                <w:sz w:val="19"/>
              </w:rPr>
              <w:t>石炭化度</w:t>
            </w:r>
          </w:p>
        </w:tc>
        <w:tc>
          <w:tcPr>
            <w:tcW w:type="dxa" w:w="2880"/>
          </w:tcPr>
          <w:p>
            <w:r/>
            <w:r>
              <w:rPr>
                <w:rFonts w:ascii="Noto Sans CJK TC" w:hAnsi="Noto Sans CJK TC" w:eastAsia="Noto Sans CJK TC"/>
                <w:b w:val="0"/>
                <w:i w:val="0"/>
                <w:sz w:val="19"/>
              </w:rPr>
              <w:t>coal rank</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固定炭素＝100−水分−揮發分−灰分；燃料比＝固定炭素÷揮發分；煤分類各國不同。（速查第114項、第147項）</w:t>
      </w:r>
    </w:p>
    <w:p>
      <w:r>
        <w:rPr>
          <w:rFonts w:ascii="Noto Sans CJK TC" w:hAnsi="Noto Sans CJK TC" w:eastAsia="Noto Sans CJK TC"/>
          <w:b/>
          <w:i w:val="0"/>
          <w:sz w:val="26"/>
        </w:rPr>
        <w:t>R4-Q12</w:t>
      </w:r>
    </w:p>
    <w:p>
      <w:r>
        <w:rPr>
          <w:rFonts w:ascii="Noto Sans CJK TC" w:hAnsi="Noto Sans CJK TC" w:eastAsia="Noto Sans CJK TC"/>
          <w:b/>
          <w:i w:val="0"/>
        </w:rPr>
        <w:t xml:space="preserve">主題：水素エネルギー技術（下線部）　</w:t>
      </w:r>
      <w:r>
        <w:rPr>
          <w:rFonts w:ascii="Noto Sans CJK TC" w:hAnsi="Noto Sans CJK TC" w:eastAsia="Noto Sans CJK TC"/>
          <w:b w:val="0"/>
          <w:i w:val="0"/>
        </w:rPr>
        <w:t>正解：①（最も不適切）　用戶選④</w:t>
      </w:r>
    </w:p>
    <w:p>
      <w:r>
        <w:rPr>
          <w:rFonts w:ascii="Noto Sans CJK TC" w:hAnsi="Noto Sans CJK TC" w:eastAsia="Noto Sans CJK TC"/>
          <w:b/>
          <w:i w:val="0"/>
        </w:rPr>
        <w:t xml:space="preserve">①為何錯　</w:t>
      </w:r>
      <w:r>
        <w:rPr>
          <w:rFonts w:ascii="Noto Sans CJK TC" w:hAnsi="Noto Sans CJK TC" w:eastAsia="Noto Sans CJK TC"/>
          <w:b w:val="0"/>
          <w:i w:val="0"/>
        </w:rPr>
        <w:t>水蒸氣改質 CH₄＋H₂O → CO＋3H₂；シフト反応 CO＋H₂O → CO₂＋H₂；總和 CH₄＋2H₂O → CO₂＋4H₂。碳必以 CO₂ 排出（グレー水素）。</w:t>
      </w:r>
    </w:p>
    <w:p>
      <w:r>
        <w:rPr>
          <w:rFonts w:ascii="Noto Sans CJK TC" w:hAnsi="Noto Sans CJK TC" w:eastAsia="Noto Sans CJK TC"/>
          <w:b/>
          <w:i w:val="0"/>
        </w:rPr>
        <w:t xml:space="preserve">④（正確）用戶選錯的理由　</w:t>
      </w:r>
      <w:r>
        <w:rPr>
          <w:rFonts w:ascii="Noto Sans CJK TC" w:hAnsi="Noto Sans CJK TC" w:eastAsia="Noto Sans CJK TC"/>
          <w:b w:val="0"/>
          <w:i w:val="0"/>
        </w:rPr>
        <w:t>有機ハイドライド法：製造地加氫（トルエン → MCH），常溫液體運輸，需要地脫氫，トルエン送回。H₂ 從製造地出發必須先「裝進」載體，方向正確。</w:t>
      </w:r>
    </w:p>
    <w:p>
      <w:r>
        <w:rPr>
          <w:rFonts w:ascii="Noto Sans CJK TC" w:hAnsi="Noto Sans CJK TC" w:eastAsia="Noto Sans CJK TC"/>
          <w:b/>
          <w:i w:val="0"/>
        </w:rPr>
        <w:t xml:space="preserve">②③⑤（正確）　</w:t>
      </w:r>
      <w:r>
        <w:rPr>
          <w:rFonts w:ascii="Noto Sans CJK TC" w:hAnsi="Noto Sans CJK TC" w:eastAsia="Noto Sans CJK TC"/>
          <w:b w:val="0"/>
          <w:i w:val="0"/>
        </w:rPr>
        <w:t>壓縮氫 19.6 MPa 鋼瓶束成カードル；液化氫 −253 °C 以下；FCV 需加氫站。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蒸汽重組</w:t>
            </w:r>
          </w:p>
        </w:tc>
        <w:tc>
          <w:tcPr>
            <w:tcW w:type="dxa" w:w="2880"/>
          </w:tcPr>
          <w:p>
            <w:r/>
            <w:r>
              <w:rPr>
                <w:rFonts w:ascii="Noto Sans CJK TC" w:hAnsi="Noto Sans CJK TC" w:eastAsia="Noto Sans CJK TC"/>
                <w:b w:val="0"/>
                <w:i w:val="0"/>
                <w:sz w:val="19"/>
              </w:rPr>
              <w:t>水蒸気改質</w:t>
            </w:r>
          </w:p>
        </w:tc>
        <w:tc>
          <w:tcPr>
            <w:tcW w:type="dxa" w:w="2880"/>
          </w:tcPr>
          <w:p>
            <w:r/>
            <w:r>
              <w:rPr>
                <w:rFonts w:ascii="Noto Sans CJK TC" w:hAnsi="Noto Sans CJK TC" w:eastAsia="Noto Sans CJK TC"/>
                <w:b w:val="0"/>
                <w:i w:val="0"/>
                <w:sz w:val="19"/>
              </w:rPr>
              <w:t>steam reforming</w:t>
            </w:r>
          </w:p>
        </w:tc>
      </w:tr>
      <w:tr>
        <w:tc>
          <w:tcPr>
            <w:tcW w:type="dxa" w:w="2880"/>
          </w:tcPr>
          <w:p>
            <w:r/>
            <w:r>
              <w:rPr>
                <w:rFonts w:ascii="Noto Sans CJK TC" w:hAnsi="Noto Sans CJK TC" w:eastAsia="Noto Sans CJK TC"/>
                <w:b w:val="0"/>
                <w:i w:val="0"/>
                <w:sz w:val="19"/>
              </w:rPr>
              <w:t>水煤氣轉化</w:t>
            </w:r>
          </w:p>
        </w:tc>
        <w:tc>
          <w:tcPr>
            <w:tcW w:type="dxa" w:w="2880"/>
          </w:tcPr>
          <w:p>
            <w:r/>
            <w:r>
              <w:rPr>
                <w:rFonts w:ascii="Noto Sans CJK TC" w:hAnsi="Noto Sans CJK TC" w:eastAsia="Noto Sans CJK TC"/>
                <w:b w:val="0"/>
                <w:i w:val="0"/>
                <w:sz w:val="19"/>
              </w:rPr>
              <w:t>シフト反応</w:t>
            </w:r>
          </w:p>
        </w:tc>
        <w:tc>
          <w:tcPr>
            <w:tcW w:type="dxa" w:w="2880"/>
          </w:tcPr>
          <w:p>
            <w:r/>
            <w:r>
              <w:rPr>
                <w:rFonts w:ascii="Noto Sans CJK TC" w:hAnsi="Noto Sans CJK TC" w:eastAsia="Noto Sans CJK TC"/>
                <w:b w:val="0"/>
                <w:i w:val="0"/>
                <w:sz w:val="19"/>
              </w:rPr>
              <w:t>water–gas shift</w:t>
            </w:r>
          </w:p>
        </w:tc>
      </w:tr>
      <w:tr>
        <w:tc>
          <w:tcPr>
            <w:tcW w:type="dxa" w:w="2880"/>
          </w:tcPr>
          <w:p>
            <w:r/>
            <w:r>
              <w:rPr>
                <w:rFonts w:ascii="Noto Sans CJK TC" w:hAnsi="Noto Sans CJK TC" w:eastAsia="Noto Sans CJK TC"/>
                <w:b w:val="0"/>
                <w:i w:val="0"/>
                <w:sz w:val="19"/>
              </w:rPr>
              <w:t>有機氫化物</w:t>
            </w:r>
          </w:p>
        </w:tc>
        <w:tc>
          <w:tcPr>
            <w:tcW w:type="dxa" w:w="2880"/>
          </w:tcPr>
          <w:p>
            <w:r/>
            <w:r>
              <w:rPr>
                <w:rFonts w:ascii="Noto Sans CJK TC" w:hAnsi="Noto Sans CJK TC" w:eastAsia="Noto Sans CJK TC"/>
                <w:b w:val="0"/>
                <w:i w:val="0"/>
                <w:sz w:val="19"/>
              </w:rPr>
              <w:t>有機ハイドライド</w:t>
            </w:r>
          </w:p>
        </w:tc>
        <w:tc>
          <w:tcPr>
            <w:tcW w:type="dxa" w:w="2880"/>
          </w:tcPr>
          <w:p>
            <w:r/>
            <w:r>
              <w:rPr>
                <w:rFonts w:ascii="Noto Sans CJK TC" w:hAnsi="Noto Sans CJK TC" w:eastAsia="Noto Sans CJK TC"/>
                <w:b w:val="0"/>
                <w:i w:val="0"/>
                <w:sz w:val="19"/>
              </w:rPr>
              <w:t>organic hydride (LOHC)</w:t>
            </w:r>
          </w:p>
        </w:tc>
      </w:tr>
      <w:tr>
        <w:tc>
          <w:tcPr>
            <w:tcW w:type="dxa" w:w="2880"/>
          </w:tcPr>
          <w:p>
            <w:r/>
            <w:r>
              <w:rPr>
                <w:rFonts w:ascii="Noto Sans CJK TC" w:hAnsi="Noto Sans CJK TC" w:eastAsia="Noto Sans CJK TC"/>
                <w:b w:val="0"/>
                <w:i w:val="0"/>
                <w:sz w:val="19"/>
              </w:rPr>
              <w:t>甲基環己烷</w:t>
            </w:r>
          </w:p>
        </w:tc>
        <w:tc>
          <w:tcPr>
            <w:tcW w:type="dxa" w:w="2880"/>
          </w:tcPr>
          <w:p>
            <w:r/>
            <w:r>
              <w:rPr>
                <w:rFonts w:ascii="Noto Sans CJK TC" w:hAnsi="Noto Sans CJK TC" w:eastAsia="Noto Sans CJK TC"/>
                <w:b w:val="0"/>
                <w:i w:val="0"/>
                <w:sz w:val="19"/>
              </w:rPr>
              <w:t>メチルシクロヘキサン</w:t>
            </w:r>
          </w:p>
        </w:tc>
        <w:tc>
          <w:tcPr>
            <w:tcW w:type="dxa" w:w="2880"/>
          </w:tcPr>
          <w:p>
            <w:r/>
            <w:r>
              <w:rPr>
                <w:rFonts w:ascii="Noto Sans CJK TC" w:hAnsi="Noto Sans CJK TC" w:eastAsia="Noto Sans CJK TC"/>
                <w:b w:val="0"/>
                <w:i w:val="0"/>
                <w:sz w:val="19"/>
              </w:rPr>
              <w:t>methylcyclohexane</w:t>
            </w:r>
          </w:p>
        </w:tc>
      </w:tr>
      <w:tr>
        <w:tc>
          <w:tcPr>
            <w:tcW w:type="dxa" w:w="2880"/>
          </w:tcPr>
          <w:p>
            <w:r/>
            <w:r>
              <w:rPr>
                <w:rFonts w:ascii="Noto Sans CJK TC" w:hAnsi="Noto Sans CJK TC" w:eastAsia="Noto Sans CJK TC"/>
                <w:b w:val="0"/>
                <w:i w:val="0"/>
                <w:sz w:val="19"/>
              </w:rPr>
              <w:t>集裝鋼瓶組</w:t>
            </w:r>
          </w:p>
        </w:tc>
        <w:tc>
          <w:tcPr>
            <w:tcW w:type="dxa" w:w="2880"/>
          </w:tcPr>
          <w:p>
            <w:r/>
            <w:r>
              <w:rPr>
                <w:rFonts w:ascii="Noto Sans CJK TC" w:hAnsi="Noto Sans CJK TC" w:eastAsia="Noto Sans CJK TC"/>
                <w:b w:val="0"/>
                <w:i w:val="0"/>
                <w:sz w:val="19"/>
              </w:rPr>
              <w:t>カードル</w:t>
            </w:r>
          </w:p>
        </w:tc>
        <w:tc>
          <w:tcPr>
            <w:tcW w:type="dxa" w:w="2880"/>
          </w:tcPr>
          <w:p>
            <w:r/>
            <w:r>
              <w:rPr>
                <w:rFonts w:ascii="Noto Sans CJK TC" w:hAnsi="Noto Sans CJK TC" w:eastAsia="Noto Sans CJK TC"/>
                <w:b w:val="0"/>
                <w:i w:val="0"/>
                <w:sz w:val="19"/>
              </w:rPr>
              <w:t>cylinder bundle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化石燃料製氫必排 CO₂；MCH 製造地加氫、需要地脫氫。（速查第229項）</w:t>
      </w:r>
    </w:p>
    <w:p>
      <w:r>
        <w:rPr>
          <w:rFonts w:ascii="Noto Sans CJK TC" w:hAnsi="Noto Sans CJK TC" w:eastAsia="Noto Sans CJK TC"/>
          <w:b/>
          <w:i w:val="0"/>
          <w:sz w:val="26"/>
        </w:rPr>
        <w:t>R4-Q13</w:t>
      </w:r>
    </w:p>
    <w:p>
      <w:r>
        <w:rPr>
          <w:rFonts w:ascii="Noto Sans CJK TC" w:hAnsi="Noto Sans CJK TC" w:eastAsia="Noto Sans CJK TC"/>
          <w:b/>
          <w:i w:val="0"/>
        </w:rPr>
        <w:t xml:space="preserve">主題：再生可能エネルギー　</w:t>
      </w:r>
      <w:r>
        <w:rPr>
          <w:rFonts w:ascii="Noto Sans CJK TC" w:hAnsi="Noto Sans CJK TC" w:eastAsia="Noto Sans CJK TC"/>
          <w:b w:val="0"/>
          <w:i w:val="0"/>
        </w:rPr>
        <w:t>正解：②（最も不適切）　用戶選④</w:t>
      </w:r>
    </w:p>
    <w:p>
      <w:r>
        <w:rPr>
          <w:rFonts w:ascii="Noto Sans CJK TC" w:hAnsi="Noto Sans CJK TC" w:eastAsia="Noto Sans CJK TC"/>
          <w:b/>
          <w:i w:val="0"/>
        </w:rPr>
        <w:t xml:space="preserve">②為何錯　</w:t>
      </w:r>
      <w:r>
        <w:rPr>
          <w:rFonts w:ascii="Noto Sans CJK TC" w:hAnsi="Noto Sans CJK TC" w:eastAsia="Noto Sans CJK TC"/>
          <w:b w:val="0"/>
          <w:i w:val="0"/>
        </w:rPr>
        <w:t>P＝½ρAv³（A ∝ D²）→ 世界趨勢為大型化與擴大洋上風力；②寫「小型化」「洋上風力廃止」兩處反轉，且與「導入拡大」自相矛盾。</w:t>
      </w:r>
    </w:p>
    <w:p>
      <w:r>
        <w:rPr>
          <w:rFonts w:ascii="Noto Sans CJK TC" w:hAnsi="Noto Sans CJK TC" w:eastAsia="Noto Sans CJK TC"/>
          <w:b/>
          <w:i w:val="0"/>
        </w:rPr>
        <w:t xml:space="preserve">④（正確）用戶選錯的理由　</w:t>
      </w:r>
      <w:r>
        <w:rPr>
          <w:rFonts w:ascii="Noto Sans CJK TC" w:hAnsi="Noto Sans CJK TC" w:eastAsia="Noto Sans CJK TC"/>
          <w:b w:val="0"/>
          <w:i w:val="0"/>
        </w:rPr>
        <w:t>與太陽光・風力（分〜時尺度、不可控）相比，水庫式水力受季節・年度降雨影響但可用水庫控制輸出 → 白書標準說法「天候に左右されない」。揚水式＝巨大電池，作調整電源。</w:t>
      </w:r>
    </w:p>
    <w:p>
      <w:r>
        <w:rPr>
          <w:rFonts w:ascii="Noto Sans CJK TC" w:hAnsi="Noto Sans CJK TC" w:eastAsia="Noto Sans CJK TC"/>
          <w:b/>
          <w:i w:val="0"/>
        </w:rPr>
        <w:t xml:space="preserve">①③⑤（正確）　</w:t>
      </w:r>
      <w:r>
        <w:rPr>
          <w:rFonts w:ascii="Noto Sans CJK TC" w:hAnsi="Noto Sans CJK TC" w:eastAsia="Noto Sans CJK TC"/>
          <w:b w:val="0"/>
          <w:i w:val="0"/>
        </w:rPr>
        <w:t>事業用太陽光成本下降；地熱資源量世界第 3、カスケード利用；生質能地產地消，課題為燃料穩定供給與成本。</w:t>
      </w:r>
    </w:p>
    <w:p>
      <w:r>
        <w:rPr>
          <w:rFonts w:ascii="Noto Sans CJK TC" w:hAnsi="Noto Sans CJK TC" w:eastAsia="Noto Sans CJK TC"/>
          <w:b/>
          <w:i w:val="0"/>
        </w:rPr>
        <w:t xml:space="preserve">技巧　</w:t>
      </w:r>
      <w:r>
        <w:rPr>
          <w:rFonts w:ascii="Noto Sans CJK TC" w:hAnsi="Noto Sans CJK TC" w:eastAsia="Noto Sans CJK TC"/>
          <w:b w:val="0"/>
          <w:i w:val="0"/>
        </w:rPr>
        <w:t>「最も不適切」選方向明確反轉者，不選相對性、勉強挑得出毛病的敘述。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離岸風電</w:t>
            </w:r>
          </w:p>
        </w:tc>
        <w:tc>
          <w:tcPr>
            <w:tcW w:type="dxa" w:w="2880"/>
          </w:tcPr>
          <w:p>
            <w:r/>
            <w:r>
              <w:rPr>
                <w:rFonts w:ascii="Noto Sans CJK TC" w:hAnsi="Noto Sans CJK TC" w:eastAsia="Noto Sans CJK TC"/>
                <w:b w:val="0"/>
                <w:i w:val="0"/>
                <w:sz w:val="19"/>
              </w:rPr>
              <w:t>洋上風力発電</w:t>
            </w:r>
          </w:p>
        </w:tc>
        <w:tc>
          <w:tcPr>
            <w:tcW w:type="dxa" w:w="2880"/>
          </w:tcPr>
          <w:p>
            <w:r/>
            <w:r>
              <w:rPr>
                <w:rFonts w:ascii="Noto Sans CJK TC" w:hAnsi="Noto Sans CJK TC" w:eastAsia="Noto Sans CJK TC"/>
                <w:b w:val="0"/>
                <w:i w:val="0"/>
                <w:sz w:val="19"/>
              </w:rPr>
              <w:t>offshore wind</w:t>
            </w:r>
          </w:p>
        </w:tc>
      </w:tr>
      <w:tr>
        <w:tc>
          <w:tcPr>
            <w:tcW w:type="dxa" w:w="2880"/>
          </w:tcPr>
          <w:p>
            <w:r/>
            <w:r>
              <w:rPr>
                <w:rFonts w:ascii="Noto Sans CJK TC" w:hAnsi="Noto Sans CJK TC" w:eastAsia="Noto Sans CJK TC"/>
                <w:b w:val="0"/>
                <w:i w:val="0"/>
                <w:sz w:val="19"/>
              </w:rPr>
              <w:t>抽水蓄能</w:t>
            </w:r>
          </w:p>
        </w:tc>
        <w:tc>
          <w:tcPr>
            <w:tcW w:type="dxa" w:w="2880"/>
          </w:tcPr>
          <w:p>
            <w:r/>
            <w:r>
              <w:rPr>
                <w:rFonts w:ascii="Noto Sans CJK TC" w:hAnsi="Noto Sans CJK TC" w:eastAsia="Noto Sans CJK TC"/>
                <w:b w:val="0"/>
                <w:i w:val="0"/>
                <w:sz w:val="19"/>
              </w:rPr>
              <w:t>揚水式発電</w:t>
            </w:r>
          </w:p>
        </w:tc>
        <w:tc>
          <w:tcPr>
            <w:tcW w:type="dxa" w:w="2880"/>
          </w:tcPr>
          <w:p>
            <w:r/>
            <w:r>
              <w:rPr>
                <w:rFonts w:ascii="Noto Sans CJK TC" w:hAnsi="Noto Sans CJK TC" w:eastAsia="Noto Sans CJK TC"/>
                <w:b w:val="0"/>
                <w:i w:val="0"/>
                <w:sz w:val="19"/>
              </w:rPr>
              <w:t>pumped storage</w:t>
            </w:r>
          </w:p>
        </w:tc>
      </w:tr>
      <w:tr>
        <w:tc>
          <w:tcPr>
            <w:tcW w:type="dxa" w:w="2880"/>
          </w:tcPr>
          <w:p>
            <w:r/>
            <w:r>
              <w:rPr>
                <w:rFonts w:ascii="Noto Sans CJK TC" w:hAnsi="Noto Sans CJK TC" w:eastAsia="Noto Sans CJK TC"/>
                <w:b w:val="0"/>
                <w:i w:val="0"/>
                <w:sz w:val="19"/>
              </w:rPr>
              <w:t>調節電源</w:t>
            </w:r>
          </w:p>
        </w:tc>
        <w:tc>
          <w:tcPr>
            <w:tcW w:type="dxa" w:w="2880"/>
          </w:tcPr>
          <w:p>
            <w:r/>
            <w:r>
              <w:rPr>
                <w:rFonts w:ascii="Noto Sans CJK TC" w:hAnsi="Noto Sans CJK TC" w:eastAsia="Noto Sans CJK TC"/>
                <w:b w:val="0"/>
                <w:i w:val="0"/>
                <w:sz w:val="19"/>
              </w:rPr>
              <w:t>調整電源</w:t>
            </w:r>
          </w:p>
        </w:tc>
        <w:tc>
          <w:tcPr>
            <w:tcW w:type="dxa" w:w="2880"/>
          </w:tcPr>
          <w:p>
            <w:r/>
            <w:r>
              <w:rPr>
                <w:rFonts w:ascii="Noto Sans CJK TC" w:hAnsi="Noto Sans CJK TC" w:eastAsia="Noto Sans CJK TC"/>
                <w:b w:val="0"/>
                <w:i w:val="0"/>
                <w:sz w:val="19"/>
              </w:rPr>
              <w:t>balancing power source</w:t>
            </w:r>
          </w:p>
        </w:tc>
      </w:tr>
      <w:tr>
        <w:tc>
          <w:tcPr>
            <w:tcW w:type="dxa" w:w="2880"/>
          </w:tcPr>
          <w:p>
            <w:r/>
            <w:r>
              <w:rPr>
                <w:rFonts w:ascii="Noto Sans CJK TC" w:hAnsi="Noto Sans CJK TC" w:eastAsia="Noto Sans CJK TC"/>
                <w:b w:val="0"/>
                <w:i w:val="0"/>
                <w:sz w:val="19"/>
              </w:rPr>
              <w:t>梯級利用</w:t>
            </w:r>
          </w:p>
        </w:tc>
        <w:tc>
          <w:tcPr>
            <w:tcW w:type="dxa" w:w="2880"/>
          </w:tcPr>
          <w:p>
            <w:r/>
            <w:r>
              <w:rPr>
                <w:rFonts w:ascii="Noto Sans CJK TC" w:hAnsi="Noto Sans CJK TC" w:eastAsia="Noto Sans CJK TC"/>
                <w:b w:val="0"/>
                <w:i w:val="0"/>
                <w:sz w:val="19"/>
              </w:rPr>
              <w:t>カスケード利用</w:t>
            </w:r>
          </w:p>
        </w:tc>
        <w:tc>
          <w:tcPr>
            <w:tcW w:type="dxa" w:w="2880"/>
          </w:tcPr>
          <w:p>
            <w:r/>
            <w:r>
              <w:rPr>
                <w:rFonts w:ascii="Noto Sans CJK TC" w:hAnsi="Noto Sans CJK TC" w:eastAsia="Noto Sans CJK TC"/>
                <w:b w:val="0"/>
                <w:i w:val="0"/>
                <w:sz w:val="19"/>
              </w:rPr>
              <w:t>cascade utilization</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風力大型化＋洋上擴大（P ∝ D²v³）；水庫式水力可控、揚水是電池。（速查第109項）</w:t>
      </w:r>
    </w:p>
    <w:p>
      <w:r>
        <w:rPr>
          <w:rFonts w:ascii="Noto Sans CJK TC" w:hAnsi="Noto Sans CJK TC" w:eastAsia="Noto Sans CJK TC"/>
          <w:b/>
          <w:i w:val="0"/>
          <w:sz w:val="26"/>
        </w:rPr>
        <w:t>R4-Q14</w:t>
      </w:r>
    </w:p>
    <w:p>
      <w:r>
        <w:rPr>
          <w:rFonts w:ascii="Noto Sans CJK TC" w:hAnsi="Noto Sans CJK TC" w:eastAsia="Noto Sans CJK TC"/>
          <w:b/>
          <w:i w:val="0"/>
        </w:rPr>
        <w:t xml:space="preserve">主題：分子量測定法的絕對法／相對法與平均分子量　</w:t>
      </w:r>
      <w:r>
        <w:rPr>
          <w:rFonts w:ascii="Noto Sans CJK TC" w:hAnsi="Noto Sans CJK TC" w:eastAsia="Noto Sans CJK TC"/>
          <w:b w:val="0"/>
          <w:i w:val="0"/>
        </w:rPr>
        <w:t>正解：①（最も適切）　用戶選⑤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Noto Sans CJK TC" w:hAnsi="Noto Sans CJK TC" w:eastAsia="Noto Sans CJK TC"/>
                <w:b/>
                <w:i w:val="0"/>
                <w:sz w:val="19"/>
              </w:rPr>
              <w:t>方法</w:t>
            </w:r>
          </w:p>
        </w:tc>
        <w:tc>
          <w:tcPr>
            <w:tcW w:type="dxa" w:w="1728"/>
          </w:tcPr>
          <w:p>
            <w:r/>
            <w:r>
              <w:rPr>
                <w:rFonts w:ascii="Noto Sans CJK TC" w:hAnsi="Noto Sans CJK TC" w:eastAsia="Noto Sans CJK TC"/>
                <w:b/>
                <w:i w:val="0"/>
                <w:sz w:val="19"/>
              </w:rPr>
              <w:t>分類</w:t>
            </w:r>
          </w:p>
        </w:tc>
        <w:tc>
          <w:tcPr>
            <w:tcW w:type="dxa" w:w="1728"/>
          </w:tcPr>
          <w:p>
            <w:r/>
            <w:r>
              <w:rPr>
                <w:rFonts w:ascii="Noto Sans CJK TC" w:hAnsi="Noto Sans CJK TC" w:eastAsia="Noto Sans CJK TC"/>
                <w:b/>
                <w:i w:val="0"/>
                <w:sz w:val="19"/>
              </w:rPr>
              <w:t>平均</w:t>
            </w:r>
          </w:p>
        </w:tc>
        <w:tc>
          <w:tcPr>
            <w:tcW w:type="dxa" w:w="1728"/>
          </w:tcPr>
          <w:p>
            <w:r/>
            <w:r>
              <w:rPr>
                <w:rFonts w:ascii="Noto Sans CJK TC" w:hAnsi="Noto Sans CJK TC" w:eastAsia="Noto Sans CJK TC"/>
                <w:b/>
                <w:i w:val="0"/>
                <w:sz w:val="19"/>
              </w:rPr>
              <w:t>理由</w:t>
            </w:r>
          </w:p>
        </w:tc>
        <w:tc>
          <w:tcPr>
            <w:tcW w:type="dxa" w:w="1728"/>
          </w:tcPr>
          <w:p>
            <w:r/>
            <w:r>
              <w:rPr>
                <w:rFonts w:ascii="Noto Sans CJK TC" w:hAnsi="Noto Sans CJK TC" w:eastAsia="Noto Sans CJK TC"/>
                <w:b/>
                <w:i w:val="0"/>
                <w:sz w:val="19"/>
              </w:rPr>
              <w:t>選項判定</w:t>
            </w:r>
          </w:p>
        </w:tc>
      </w:tr>
      <w:tr>
        <w:tc>
          <w:tcPr>
            <w:tcW w:type="dxa" w:w="1728"/>
          </w:tcPr>
          <w:p>
            <w:r/>
            <w:r>
              <w:rPr>
                <w:rFonts w:ascii="Noto Sans CJK TC" w:hAnsi="Noto Sans CJK TC" w:eastAsia="Noto Sans CJK TC"/>
                <w:b w:val="0"/>
                <w:i w:val="0"/>
                <w:sz w:val="19"/>
              </w:rPr>
              <w:t>靜態光散射</w:t>
            </w:r>
          </w:p>
        </w:tc>
        <w:tc>
          <w:tcPr>
            <w:tcW w:type="dxa" w:w="1728"/>
          </w:tcPr>
          <w:p>
            <w:r/>
            <w:r>
              <w:rPr>
                <w:rFonts w:ascii="Noto Sans CJK TC" w:hAnsi="Noto Sans CJK TC" w:eastAsia="Noto Sans CJK TC"/>
                <w:b w:val="0"/>
                <w:i w:val="0"/>
                <w:sz w:val="19"/>
              </w:rPr>
              <w:t>絕對法</w:t>
            </w:r>
          </w:p>
        </w:tc>
        <w:tc>
          <w:tcPr>
            <w:tcW w:type="dxa" w:w="1728"/>
          </w:tcPr>
          <w:p>
            <w:r/>
            <w:r>
              <w:rPr>
                <w:rFonts w:ascii="Noto Sans CJK TC" w:hAnsi="Noto Sans CJK TC" w:eastAsia="Noto Sans CJK TC"/>
                <w:b w:val="0"/>
                <w:i w:val="0"/>
                <w:sz w:val="19"/>
              </w:rPr>
              <w:t>Mw</w:t>
            </w:r>
          </w:p>
        </w:tc>
        <w:tc>
          <w:tcPr>
            <w:tcW w:type="dxa" w:w="1728"/>
          </w:tcPr>
          <w:p>
            <w:r/>
            <w:r>
              <w:rPr>
                <w:rFonts w:ascii="Noto Sans CJK TC" w:hAnsi="Noto Sans CJK TC" w:eastAsia="Noto Sans CJK TC"/>
                <w:b w:val="0"/>
                <w:i w:val="0"/>
                <w:sz w:val="19"/>
              </w:rPr>
              <w:t>散射強度 ∝ c·M（Zimm プロット）</w:t>
            </w:r>
          </w:p>
        </w:tc>
        <w:tc>
          <w:tcPr>
            <w:tcW w:type="dxa" w:w="1728"/>
          </w:tcPr>
          <w:p>
            <w:r/>
            <w:r>
              <w:rPr>
                <w:rFonts w:ascii="Noto Sans CJK TC" w:hAnsi="Noto Sans CJK TC" w:eastAsia="Noto Sans CJK TC"/>
                <w:b w:val="0"/>
                <w:i w:val="0"/>
                <w:sz w:val="19"/>
              </w:rPr>
              <w:t>①正確</w:t>
            </w:r>
          </w:p>
        </w:tc>
      </w:tr>
      <w:tr>
        <w:tc>
          <w:tcPr>
            <w:tcW w:type="dxa" w:w="1728"/>
          </w:tcPr>
          <w:p>
            <w:r/>
            <w:r>
              <w:rPr>
                <w:rFonts w:ascii="Noto Sans CJK TC" w:hAnsi="Noto Sans CJK TC" w:eastAsia="Noto Sans CJK TC"/>
                <w:b w:val="0"/>
                <w:i w:val="0"/>
                <w:sz w:val="19"/>
              </w:rPr>
              <w:t>SEC（GPC）</w:t>
            </w:r>
          </w:p>
        </w:tc>
        <w:tc>
          <w:tcPr>
            <w:tcW w:type="dxa" w:w="1728"/>
          </w:tcPr>
          <w:p>
            <w:r/>
            <w:r>
              <w:rPr>
                <w:rFonts w:ascii="Noto Sans CJK TC" w:hAnsi="Noto Sans CJK TC" w:eastAsia="Noto Sans CJK TC"/>
                <w:b w:val="0"/>
                <w:i w:val="0"/>
                <w:sz w:val="19"/>
              </w:rPr>
              <w:t>相對法</w:t>
            </w:r>
          </w:p>
        </w:tc>
        <w:tc>
          <w:tcPr>
            <w:tcW w:type="dxa" w:w="1728"/>
          </w:tcPr>
          <w:p>
            <w:r/>
            <w:r>
              <w:rPr>
                <w:rFonts w:ascii="Noto Sans CJK TC" w:hAnsi="Noto Sans CJK TC" w:eastAsia="Noto Sans CJK TC"/>
                <w:b w:val="0"/>
                <w:i w:val="0"/>
                <w:sz w:val="19"/>
              </w:rPr>
              <w:t>Mn・Mw・分布</w:t>
            </w:r>
          </w:p>
        </w:tc>
        <w:tc>
          <w:tcPr>
            <w:tcW w:type="dxa" w:w="1728"/>
          </w:tcPr>
          <w:p>
            <w:r/>
            <w:r>
              <w:rPr>
                <w:rFonts w:ascii="Noto Sans CJK TC" w:hAnsi="Noto Sans CJK TC" w:eastAsia="Noto Sans CJK TC"/>
                <w:b w:val="0"/>
                <w:i w:val="0"/>
                <w:sz w:val="19"/>
              </w:rPr>
              <w:t>需標準品（PS）校正曲線</w:t>
            </w:r>
          </w:p>
        </w:tc>
        <w:tc>
          <w:tcPr>
            <w:tcW w:type="dxa" w:w="1728"/>
          </w:tcPr>
          <w:p>
            <w:r/>
            <w:r>
              <w:rPr>
                <w:rFonts w:ascii="Noto Sans CJK TC" w:hAnsi="Noto Sans CJK TC" w:eastAsia="Noto Sans CJK TC"/>
                <w:b w:val="0"/>
                <w:i w:val="0"/>
                <w:sz w:val="19"/>
              </w:rPr>
              <w:t>②錯（分類）</w:t>
            </w:r>
          </w:p>
        </w:tc>
      </w:tr>
      <w:tr>
        <w:tc>
          <w:tcPr>
            <w:tcW w:type="dxa" w:w="1728"/>
          </w:tcPr>
          <w:p>
            <w:r/>
            <w:r>
              <w:rPr>
                <w:rFonts w:ascii="Noto Sans CJK TC" w:hAnsi="Noto Sans CJK TC" w:eastAsia="Noto Sans CJK TC"/>
                <w:b w:val="0"/>
                <w:i w:val="0"/>
                <w:sz w:val="19"/>
              </w:rPr>
              <w:t>黏度法</w:t>
            </w:r>
          </w:p>
        </w:tc>
        <w:tc>
          <w:tcPr>
            <w:tcW w:type="dxa" w:w="1728"/>
          </w:tcPr>
          <w:p>
            <w:r/>
            <w:r>
              <w:rPr>
                <w:rFonts w:ascii="Noto Sans CJK TC" w:hAnsi="Noto Sans CJK TC" w:eastAsia="Noto Sans CJK TC"/>
                <w:b w:val="0"/>
                <w:i w:val="0"/>
                <w:sz w:val="19"/>
              </w:rPr>
              <w:t>相對法</w:t>
            </w:r>
          </w:p>
        </w:tc>
        <w:tc>
          <w:tcPr>
            <w:tcW w:type="dxa" w:w="1728"/>
          </w:tcPr>
          <w:p>
            <w:r/>
            <w:r>
              <w:rPr>
                <w:rFonts w:ascii="Noto Sans CJK TC" w:hAnsi="Noto Sans CJK TC" w:eastAsia="Noto Sans CJK TC"/>
                <w:b w:val="0"/>
                <w:i w:val="0"/>
                <w:sz w:val="19"/>
              </w:rPr>
              <w:t>Mv</w:t>
            </w:r>
          </w:p>
        </w:tc>
        <w:tc>
          <w:tcPr>
            <w:tcW w:type="dxa" w:w="1728"/>
          </w:tcPr>
          <w:p>
            <w:r/>
            <w:r>
              <w:rPr>
                <w:rFonts w:ascii="Noto Sans CJK TC" w:hAnsi="Noto Sans CJK TC" w:eastAsia="Noto Sans CJK TC"/>
                <w:b w:val="0"/>
                <w:i w:val="0"/>
                <w:sz w:val="19"/>
              </w:rPr>
              <w:t>[η]＝KM^a 的 K、a 需由他法求得</w:t>
            </w:r>
          </w:p>
        </w:tc>
        <w:tc>
          <w:tcPr>
            <w:tcW w:type="dxa" w:w="1728"/>
          </w:tcPr>
          <w:p>
            <w:r/>
            <w:r>
              <w:rPr>
                <w:rFonts w:ascii="Noto Sans CJK TC" w:hAnsi="Noto Sans CJK TC" w:eastAsia="Noto Sans CJK TC"/>
                <w:b w:val="0"/>
                <w:i w:val="0"/>
                <w:sz w:val="19"/>
              </w:rPr>
              <w:t>③錯（分類）</w:t>
            </w:r>
          </w:p>
        </w:tc>
      </w:tr>
      <w:tr>
        <w:tc>
          <w:tcPr>
            <w:tcW w:type="dxa" w:w="1728"/>
          </w:tcPr>
          <w:p>
            <w:r/>
            <w:r>
              <w:rPr>
                <w:rFonts w:ascii="Noto Sans CJK TC" w:hAnsi="Noto Sans CJK TC" w:eastAsia="Noto Sans CJK TC"/>
                <w:b w:val="0"/>
                <w:i w:val="0"/>
                <w:sz w:val="19"/>
              </w:rPr>
              <w:t>蒸氣壓降下法</w:t>
            </w:r>
          </w:p>
        </w:tc>
        <w:tc>
          <w:tcPr>
            <w:tcW w:type="dxa" w:w="1728"/>
          </w:tcPr>
          <w:p>
            <w:r/>
            <w:r>
              <w:rPr>
                <w:rFonts w:ascii="Noto Sans CJK TC" w:hAnsi="Noto Sans CJK TC" w:eastAsia="Noto Sans CJK TC"/>
                <w:b w:val="0"/>
                <w:i w:val="0"/>
                <w:sz w:val="19"/>
              </w:rPr>
              <w:t>絕對法</w:t>
            </w:r>
          </w:p>
        </w:tc>
        <w:tc>
          <w:tcPr>
            <w:tcW w:type="dxa" w:w="1728"/>
          </w:tcPr>
          <w:p>
            <w:r/>
            <w:r>
              <w:rPr>
                <w:rFonts w:ascii="Noto Sans CJK TC" w:hAnsi="Noto Sans CJK TC" w:eastAsia="Noto Sans CJK TC"/>
                <w:b w:val="0"/>
                <w:i w:val="0"/>
                <w:sz w:val="19"/>
              </w:rPr>
              <w:t>Mn</w:t>
            </w:r>
          </w:p>
        </w:tc>
        <w:tc>
          <w:tcPr>
            <w:tcW w:type="dxa" w:w="1728"/>
          </w:tcPr>
          <w:p>
            <w:r/>
            <w:r>
              <w:rPr>
                <w:rFonts w:ascii="Noto Sans CJK TC" w:hAnsi="Noto Sans CJK TC" w:eastAsia="Noto Sans CJK TC"/>
                <w:b w:val="0"/>
                <w:i w:val="0"/>
                <w:sz w:val="19"/>
              </w:rPr>
              <w:t>束一性質，只看粒子數</w:t>
            </w:r>
          </w:p>
        </w:tc>
        <w:tc>
          <w:tcPr>
            <w:tcW w:type="dxa" w:w="1728"/>
          </w:tcPr>
          <w:p>
            <w:r/>
            <w:r>
              <w:rPr>
                <w:rFonts w:ascii="Noto Sans CJK TC" w:hAnsi="Noto Sans CJK TC" w:eastAsia="Noto Sans CJK TC"/>
                <w:b w:val="0"/>
                <w:i w:val="0"/>
                <w:sz w:val="19"/>
              </w:rPr>
              <w:t>④錯（分類）</w:t>
            </w:r>
          </w:p>
        </w:tc>
      </w:tr>
      <w:tr>
        <w:tc>
          <w:tcPr>
            <w:tcW w:type="dxa" w:w="1728"/>
          </w:tcPr>
          <w:p>
            <w:r/>
            <w:r>
              <w:rPr>
                <w:rFonts w:ascii="Noto Sans CJK TC" w:hAnsi="Noto Sans CJK TC" w:eastAsia="Noto Sans CJK TC"/>
                <w:b w:val="0"/>
                <w:i w:val="0"/>
                <w:sz w:val="19"/>
              </w:rPr>
              <w:t>NMR 末端基定量</w:t>
            </w:r>
          </w:p>
        </w:tc>
        <w:tc>
          <w:tcPr>
            <w:tcW w:type="dxa" w:w="1728"/>
          </w:tcPr>
          <w:p>
            <w:r/>
            <w:r>
              <w:rPr>
                <w:rFonts w:ascii="Noto Sans CJK TC" w:hAnsi="Noto Sans CJK TC" w:eastAsia="Noto Sans CJK TC"/>
                <w:b w:val="0"/>
                <w:i w:val="0"/>
                <w:sz w:val="19"/>
              </w:rPr>
              <w:t>絕對法</w:t>
            </w:r>
          </w:p>
        </w:tc>
        <w:tc>
          <w:tcPr>
            <w:tcW w:type="dxa" w:w="1728"/>
          </w:tcPr>
          <w:p>
            <w:r/>
            <w:r>
              <w:rPr>
                <w:rFonts w:ascii="Noto Sans CJK TC" w:hAnsi="Noto Sans CJK TC" w:eastAsia="Noto Sans CJK TC"/>
                <w:b w:val="0"/>
                <w:i w:val="0"/>
                <w:sz w:val="19"/>
              </w:rPr>
              <w:t>Mn</w:t>
            </w:r>
          </w:p>
        </w:tc>
        <w:tc>
          <w:tcPr>
            <w:tcW w:type="dxa" w:w="1728"/>
          </w:tcPr>
          <w:p>
            <w:r/>
            <w:r>
              <w:rPr>
                <w:rFonts w:ascii="Noto Sans CJK TC" w:hAnsi="Noto Sans CJK TC" w:eastAsia="Noto Sans CJK TC"/>
                <w:b w:val="0"/>
                <w:i w:val="0"/>
                <w:sz w:val="19"/>
              </w:rPr>
              <w:t>末端數＝分子數</w:t>
            </w:r>
          </w:p>
        </w:tc>
        <w:tc>
          <w:tcPr>
            <w:tcW w:type="dxa" w:w="1728"/>
          </w:tcPr>
          <w:p>
            <w:r/>
            <w:r>
              <w:rPr>
                <w:rFonts w:ascii="Noto Sans CJK TC" w:hAnsi="Noto Sans CJK TC" w:eastAsia="Noto Sans CJK TC"/>
                <w:b w:val="0"/>
                <w:i w:val="0"/>
                <w:sz w:val="19"/>
              </w:rPr>
              <w:t>⑤錯（分類與平均都錯）</w:t>
            </w:r>
          </w:p>
        </w:tc>
      </w:tr>
    </w:tbl>
    <w:p/>
    <w:p>
      <w:r>
        <w:rPr>
          <w:rFonts w:ascii="Noto Sans CJK TC" w:hAnsi="Noto Sans CJK TC" w:eastAsia="Noto Sans CJK TC"/>
          <w:b/>
          <w:i w:val="0"/>
        </w:rPr>
        <w:t xml:space="preserve">用戶選⑤錯的理由　</w:t>
      </w:r>
      <w:r>
        <w:rPr>
          <w:rFonts w:ascii="Noto Sans CJK TC" w:hAnsi="Noto Sans CJK TC" w:eastAsia="Noto Sans CJK TC"/>
          <w:b w:val="0"/>
          <w:i w:val="0"/>
        </w:rPr>
        <w:t>末端基法直接數「每條鏈的末端」＝數分子 → Mn；不需標準品 → 絕對法。兩處都錯。</w:t>
      </w:r>
    </w:p>
    <w:p>
      <w:r>
        <w:rPr>
          <w:rFonts w:ascii="Noto Sans CJK TC" w:hAnsi="Noto Sans CJK TC" w:eastAsia="Noto Sans CJK TC"/>
          <w:b/>
          <w:i w:val="0"/>
        </w:rPr>
        <w:t xml:space="preserve">判斷規則　</w:t>
      </w:r>
      <w:r>
        <w:rPr>
          <w:rFonts w:ascii="Noto Sans CJK TC" w:hAnsi="Noto Sans CJK TC" w:eastAsia="Noto Sans CJK TC"/>
          <w:b w:val="0"/>
          <w:i w:val="0"/>
        </w:rPr>
        <w:t>絕對法＝由物理定律直接算出 M、不需已知分子量標準品；相對法＝需校正。數分子個數（束一性質、末端基）→ Mn；訊號以質量加權（光散射）→ Mw。Mn ≤ Mv ≤ Mw ≤ Mz。</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靜態光散射</w:t>
            </w:r>
          </w:p>
        </w:tc>
        <w:tc>
          <w:tcPr>
            <w:tcW w:type="dxa" w:w="2880"/>
          </w:tcPr>
          <w:p>
            <w:r/>
            <w:r>
              <w:rPr>
                <w:rFonts w:ascii="Noto Sans CJK TC" w:hAnsi="Noto Sans CJK TC" w:eastAsia="Noto Sans CJK TC"/>
                <w:b w:val="0"/>
                <w:i w:val="0"/>
                <w:sz w:val="19"/>
              </w:rPr>
              <w:t>静的光散乱法</w:t>
            </w:r>
          </w:p>
        </w:tc>
        <w:tc>
          <w:tcPr>
            <w:tcW w:type="dxa" w:w="2880"/>
          </w:tcPr>
          <w:p>
            <w:r/>
            <w:r>
              <w:rPr>
                <w:rFonts w:ascii="Noto Sans CJK TC" w:hAnsi="Noto Sans CJK TC" w:eastAsia="Noto Sans CJK TC"/>
                <w:b w:val="0"/>
                <w:i w:val="0"/>
                <w:sz w:val="19"/>
              </w:rPr>
              <w:t>static light scattering</w:t>
            </w:r>
          </w:p>
        </w:tc>
      </w:tr>
      <w:tr>
        <w:tc>
          <w:tcPr>
            <w:tcW w:type="dxa" w:w="2880"/>
          </w:tcPr>
          <w:p>
            <w:r/>
            <w:r>
              <w:rPr>
                <w:rFonts w:ascii="Noto Sans CJK TC" w:hAnsi="Noto Sans CJK TC" w:eastAsia="Noto Sans CJK TC"/>
                <w:b w:val="0"/>
                <w:i w:val="0"/>
                <w:sz w:val="19"/>
              </w:rPr>
              <w:t>尺寸排除層析</w:t>
            </w:r>
          </w:p>
        </w:tc>
        <w:tc>
          <w:tcPr>
            <w:tcW w:type="dxa" w:w="2880"/>
          </w:tcPr>
          <w:p>
            <w:r/>
            <w:r>
              <w:rPr>
                <w:rFonts w:ascii="Noto Sans CJK TC" w:hAnsi="Noto Sans CJK TC" w:eastAsia="Noto Sans CJK TC"/>
                <w:b w:val="0"/>
                <w:i w:val="0"/>
                <w:sz w:val="19"/>
              </w:rPr>
              <w:t>サイズ排除クロマトグラフィー</w:t>
            </w:r>
          </w:p>
        </w:tc>
        <w:tc>
          <w:tcPr>
            <w:tcW w:type="dxa" w:w="2880"/>
          </w:tcPr>
          <w:p>
            <w:r/>
            <w:r>
              <w:rPr>
                <w:rFonts w:ascii="Noto Sans CJK TC" w:hAnsi="Noto Sans CJK TC" w:eastAsia="Noto Sans CJK TC"/>
                <w:b w:val="0"/>
                <w:i w:val="0"/>
                <w:sz w:val="19"/>
              </w:rPr>
              <w:t>size exclusion chromatography</w:t>
            </w:r>
          </w:p>
        </w:tc>
      </w:tr>
      <w:tr>
        <w:tc>
          <w:tcPr>
            <w:tcW w:type="dxa" w:w="2880"/>
          </w:tcPr>
          <w:p>
            <w:r/>
            <w:r>
              <w:rPr>
                <w:rFonts w:ascii="Noto Sans CJK TC" w:hAnsi="Noto Sans CJK TC" w:eastAsia="Noto Sans CJK TC"/>
                <w:b w:val="0"/>
                <w:i w:val="0"/>
                <w:sz w:val="19"/>
              </w:rPr>
              <w:t>黏度法</w:t>
            </w:r>
          </w:p>
        </w:tc>
        <w:tc>
          <w:tcPr>
            <w:tcW w:type="dxa" w:w="2880"/>
          </w:tcPr>
          <w:p>
            <w:r/>
            <w:r>
              <w:rPr>
                <w:rFonts w:ascii="Noto Sans CJK TC" w:hAnsi="Noto Sans CJK TC" w:eastAsia="Noto Sans CJK TC"/>
                <w:b w:val="0"/>
                <w:i w:val="0"/>
                <w:sz w:val="19"/>
              </w:rPr>
              <w:t>粘度法</w:t>
            </w:r>
          </w:p>
        </w:tc>
        <w:tc>
          <w:tcPr>
            <w:tcW w:type="dxa" w:w="2880"/>
          </w:tcPr>
          <w:p>
            <w:r/>
            <w:r>
              <w:rPr>
                <w:rFonts w:ascii="Noto Sans CJK TC" w:hAnsi="Noto Sans CJK TC" w:eastAsia="Noto Sans CJK TC"/>
                <w:b w:val="0"/>
                <w:i w:val="0"/>
                <w:sz w:val="19"/>
              </w:rPr>
              <w:t>viscometry</w:t>
            </w:r>
          </w:p>
        </w:tc>
      </w:tr>
      <w:tr>
        <w:tc>
          <w:tcPr>
            <w:tcW w:type="dxa" w:w="2880"/>
          </w:tcPr>
          <w:p>
            <w:r/>
            <w:r>
              <w:rPr>
                <w:rFonts w:ascii="Noto Sans CJK TC" w:hAnsi="Noto Sans CJK TC" w:eastAsia="Noto Sans CJK TC"/>
                <w:b w:val="0"/>
                <w:i w:val="0"/>
                <w:sz w:val="19"/>
              </w:rPr>
              <w:t>蒸氣壓降低法</w:t>
            </w:r>
          </w:p>
        </w:tc>
        <w:tc>
          <w:tcPr>
            <w:tcW w:type="dxa" w:w="2880"/>
          </w:tcPr>
          <w:p>
            <w:r/>
            <w:r>
              <w:rPr>
                <w:rFonts w:ascii="Noto Sans CJK TC" w:hAnsi="Noto Sans CJK TC" w:eastAsia="Noto Sans CJK TC"/>
                <w:b w:val="0"/>
                <w:i w:val="0"/>
                <w:sz w:val="19"/>
              </w:rPr>
              <w:t>蒸気圧降下法</w:t>
            </w:r>
          </w:p>
        </w:tc>
        <w:tc>
          <w:tcPr>
            <w:tcW w:type="dxa" w:w="2880"/>
          </w:tcPr>
          <w:p>
            <w:r/>
            <w:r>
              <w:rPr>
                <w:rFonts w:ascii="Noto Sans CJK TC" w:hAnsi="Noto Sans CJK TC" w:eastAsia="Noto Sans CJK TC"/>
                <w:b w:val="0"/>
                <w:i w:val="0"/>
                <w:sz w:val="19"/>
              </w:rPr>
              <w:t>vapor pressure osmometry</w:t>
            </w:r>
          </w:p>
        </w:tc>
      </w:tr>
      <w:tr>
        <w:tc>
          <w:tcPr>
            <w:tcW w:type="dxa" w:w="2880"/>
          </w:tcPr>
          <w:p>
            <w:r/>
            <w:r>
              <w:rPr>
                <w:rFonts w:ascii="Noto Sans CJK TC" w:hAnsi="Noto Sans CJK TC" w:eastAsia="Noto Sans CJK TC"/>
                <w:b w:val="0"/>
                <w:i w:val="0"/>
                <w:sz w:val="19"/>
              </w:rPr>
              <w:t>末端基定量</w:t>
            </w:r>
          </w:p>
        </w:tc>
        <w:tc>
          <w:tcPr>
            <w:tcW w:type="dxa" w:w="2880"/>
          </w:tcPr>
          <w:p>
            <w:r/>
            <w:r>
              <w:rPr>
                <w:rFonts w:ascii="Noto Sans CJK TC" w:hAnsi="Noto Sans CJK TC" w:eastAsia="Noto Sans CJK TC"/>
                <w:b w:val="0"/>
                <w:i w:val="0"/>
                <w:sz w:val="19"/>
              </w:rPr>
              <w:t>末端基定量法</w:t>
            </w:r>
          </w:p>
        </w:tc>
        <w:tc>
          <w:tcPr>
            <w:tcW w:type="dxa" w:w="2880"/>
          </w:tcPr>
          <w:p>
            <w:r/>
            <w:r>
              <w:rPr>
                <w:rFonts w:ascii="Noto Sans CJK TC" w:hAnsi="Noto Sans CJK TC" w:eastAsia="Noto Sans CJK TC"/>
                <w:b w:val="0"/>
                <w:i w:val="0"/>
                <w:sz w:val="19"/>
              </w:rPr>
              <w:t>end-group analysis</w:t>
            </w:r>
          </w:p>
        </w:tc>
      </w:tr>
      <w:tr>
        <w:tc>
          <w:tcPr>
            <w:tcW w:type="dxa" w:w="2880"/>
          </w:tcPr>
          <w:p>
            <w:r/>
            <w:r>
              <w:rPr>
                <w:rFonts w:ascii="Noto Sans CJK TC" w:hAnsi="Noto Sans CJK TC" w:eastAsia="Noto Sans CJK TC"/>
                <w:b w:val="0"/>
                <w:i w:val="0"/>
                <w:sz w:val="19"/>
              </w:rPr>
              <w:t>絕對法／相對法</w:t>
            </w:r>
          </w:p>
        </w:tc>
        <w:tc>
          <w:tcPr>
            <w:tcW w:type="dxa" w:w="2880"/>
          </w:tcPr>
          <w:p>
            <w:r/>
            <w:r>
              <w:rPr>
                <w:rFonts w:ascii="Noto Sans CJK TC" w:hAnsi="Noto Sans CJK TC" w:eastAsia="Noto Sans CJK TC"/>
                <w:b w:val="0"/>
                <w:i w:val="0"/>
                <w:sz w:val="19"/>
              </w:rPr>
              <w:t>絶対法／相対法</w:t>
            </w:r>
          </w:p>
        </w:tc>
        <w:tc>
          <w:tcPr>
            <w:tcW w:type="dxa" w:w="2880"/>
          </w:tcPr>
          <w:p>
            <w:r/>
            <w:r>
              <w:rPr>
                <w:rFonts w:ascii="Noto Sans CJK TC" w:hAnsi="Noto Sans CJK TC" w:eastAsia="Noto Sans CJK TC"/>
                <w:b w:val="0"/>
                <w:i w:val="0"/>
                <w:sz w:val="19"/>
              </w:rPr>
              <w:t>absolute / relative method</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光散射＝絕對 Mw；束一性質・末端基＝絕對 Mn；SEC・黏度＝相對（要校正）。（速查第154項、第50項、第81項）</w:t>
      </w:r>
    </w:p>
    <w:p>
      <w:r>
        <w:rPr>
          <w:rFonts w:ascii="Noto Sans CJK TC" w:hAnsi="Noto Sans CJK TC" w:eastAsia="Noto Sans CJK TC"/>
          <w:b/>
          <w:i w:val="0"/>
          <w:sz w:val="26"/>
        </w:rPr>
        <w:t>R4（問8〜問14）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題</w:t>
            </w:r>
          </w:p>
        </w:tc>
        <w:tc>
          <w:tcPr>
            <w:tcW w:type="dxa" w:w="2880"/>
          </w:tcPr>
          <w:p>
            <w:r/>
            <w:r>
              <w:rPr>
                <w:rFonts w:ascii="Noto Sans CJK TC" w:hAnsi="Noto Sans CJK TC" w:eastAsia="Noto Sans CJK TC"/>
                <w:b/>
                <w:i w:val="0"/>
                <w:sz w:val="19"/>
              </w:rPr>
              <w:t>類型</w:t>
            </w:r>
          </w:p>
        </w:tc>
        <w:tc>
          <w:tcPr>
            <w:tcW w:type="dxa" w:w="2880"/>
          </w:tcPr>
          <w:p>
            <w:r/>
            <w:r>
              <w:rPr>
                <w:rFonts w:ascii="Noto Sans CJK TC" w:hAnsi="Noto Sans CJK TC" w:eastAsia="Noto Sans CJK TC"/>
                <w:b/>
                <w:i w:val="0"/>
                <w:sz w:val="19"/>
              </w:rPr>
              <w:t>對策</w:t>
            </w:r>
          </w:p>
        </w:tc>
      </w:tr>
      <w:tr>
        <w:tc>
          <w:tcPr>
            <w:tcW w:type="dxa" w:w="2880"/>
          </w:tcPr>
          <w:p>
            <w:r/>
            <w:r>
              <w:rPr>
                <w:rFonts w:ascii="Noto Sans CJK TC" w:hAnsi="Noto Sans CJK TC" w:eastAsia="Noto Sans CJK TC"/>
                <w:b w:val="0"/>
                <w:i w:val="0"/>
                <w:sz w:val="19"/>
              </w:rPr>
              <w:t>Q8</w:t>
            </w:r>
          </w:p>
        </w:tc>
        <w:tc>
          <w:tcPr>
            <w:tcW w:type="dxa" w:w="2880"/>
          </w:tcPr>
          <w:p>
            <w:r/>
            <w:r>
              <w:rPr>
                <w:rFonts w:ascii="Noto Sans CJK TC" w:hAnsi="Noto Sans CJK TC" w:eastAsia="Noto Sans CJK TC"/>
                <w:b w:val="0"/>
                <w:i w:val="0"/>
                <w:sz w:val="19"/>
              </w:rPr>
              <w:t>時事背誦，但可用②③矛盾推出</w:t>
            </w:r>
          </w:p>
        </w:tc>
        <w:tc>
          <w:tcPr>
            <w:tcW w:type="dxa" w:w="2880"/>
          </w:tcPr>
          <w:p>
            <w:r/>
            <w:r>
              <w:rPr>
                <w:rFonts w:ascii="Noto Sans CJK TC" w:hAnsi="Noto Sans CJK TC" w:eastAsia="Noto Sans CJK TC"/>
                <w:b w:val="0"/>
                <w:i w:val="0"/>
                <w:sz w:val="19"/>
              </w:rPr>
              <w:t>選項之間互相矛盾時，找「自行宣布」vs「被給予」</w:t>
            </w:r>
          </w:p>
        </w:tc>
      </w:tr>
      <w:tr>
        <w:tc>
          <w:tcPr>
            <w:tcW w:type="dxa" w:w="2880"/>
          </w:tcPr>
          <w:p>
            <w:r/>
            <w:r>
              <w:rPr>
                <w:rFonts w:ascii="Noto Sans CJK TC" w:hAnsi="Noto Sans CJK TC" w:eastAsia="Noto Sans CJK TC"/>
                <w:b w:val="0"/>
                <w:i w:val="0"/>
                <w:sz w:val="19"/>
              </w:rPr>
              <w:t>Q12</w:t>
            </w:r>
          </w:p>
        </w:tc>
        <w:tc>
          <w:tcPr>
            <w:tcW w:type="dxa" w:w="2880"/>
          </w:tcPr>
          <w:p>
            <w:r/>
            <w:r>
              <w:rPr>
                <w:rFonts w:ascii="Noto Sans CJK TC" w:hAnsi="Noto Sans CJK TC" w:eastAsia="Noto Sans CJK TC"/>
                <w:b w:val="0"/>
                <w:i w:val="0"/>
                <w:sz w:val="19"/>
              </w:rPr>
              <w:t>MCH 加氫／脫氫方向</w:t>
            </w:r>
          </w:p>
        </w:tc>
        <w:tc>
          <w:tcPr>
            <w:tcW w:type="dxa" w:w="2880"/>
          </w:tcPr>
          <w:p>
            <w:r/>
            <w:r>
              <w:rPr>
                <w:rFonts w:ascii="Noto Sans CJK TC" w:hAnsi="Noto Sans CJK TC" w:eastAsia="Noto Sans CJK TC"/>
                <w:b w:val="0"/>
                <w:i w:val="0"/>
                <w:sz w:val="19"/>
              </w:rPr>
              <w:t>H₂ 從哪裡出發 → 那裡加氫</w:t>
            </w:r>
          </w:p>
        </w:tc>
      </w:tr>
      <w:tr>
        <w:tc>
          <w:tcPr>
            <w:tcW w:type="dxa" w:w="2880"/>
          </w:tcPr>
          <w:p>
            <w:r/>
            <w:r>
              <w:rPr>
                <w:rFonts w:ascii="Noto Sans CJK TC" w:hAnsi="Noto Sans CJK TC" w:eastAsia="Noto Sans CJK TC"/>
                <w:b w:val="0"/>
                <w:i w:val="0"/>
                <w:sz w:val="19"/>
              </w:rPr>
              <w:t>Q13</w:t>
            </w:r>
          </w:p>
        </w:tc>
        <w:tc>
          <w:tcPr>
            <w:tcW w:type="dxa" w:w="2880"/>
          </w:tcPr>
          <w:p>
            <w:r/>
            <w:r>
              <w:rPr>
                <w:rFonts w:ascii="Noto Sans CJK TC" w:hAnsi="Noto Sans CJK TC" w:eastAsia="Noto Sans CJK TC"/>
                <w:b w:val="0"/>
                <w:i w:val="0"/>
                <w:sz w:val="19"/>
              </w:rPr>
              <w:t>把相對性敘述當錯誤</w:t>
            </w:r>
          </w:p>
        </w:tc>
        <w:tc>
          <w:tcPr>
            <w:tcW w:type="dxa" w:w="2880"/>
          </w:tcPr>
          <w:p>
            <w:r/>
            <w:r>
              <w:rPr>
                <w:rFonts w:ascii="Noto Sans CJK TC" w:hAnsi="Noto Sans CJK TC" w:eastAsia="Noto Sans CJK TC"/>
                <w:b w:val="0"/>
                <w:i w:val="0"/>
                <w:sz w:val="19"/>
              </w:rPr>
              <w:t>最も不適切選明確反轉者</w:t>
            </w:r>
          </w:p>
        </w:tc>
      </w:tr>
      <w:tr>
        <w:tc>
          <w:tcPr>
            <w:tcW w:type="dxa" w:w="2880"/>
          </w:tcPr>
          <w:p>
            <w:r/>
            <w:r>
              <w:rPr>
                <w:rFonts w:ascii="Noto Sans CJK TC" w:hAnsi="Noto Sans CJK TC" w:eastAsia="Noto Sans CJK TC"/>
                <w:b w:val="0"/>
                <w:i w:val="0"/>
                <w:sz w:val="19"/>
              </w:rPr>
              <w:t>Q14</w:t>
            </w:r>
          </w:p>
        </w:tc>
        <w:tc>
          <w:tcPr>
            <w:tcW w:type="dxa" w:w="2880"/>
          </w:tcPr>
          <w:p>
            <w:r/>
            <w:r>
              <w:rPr>
                <w:rFonts w:ascii="Noto Sans CJK TC" w:hAnsi="Noto Sans CJK TC" w:eastAsia="Noto Sans CJK TC"/>
                <w:b w:val="0"/>
                <w:i w:val="0"/>
                <w:sz w:val="19"/>
              </w:rPr>
              <w:t>末端基法的分類與平均</w:t>
            </w:r>
          </w:p>
        </w:tc>
        <w:tc>
          <w:tcPr>
            <w:tcW w:type="dxa" w:w="2880"/>
          </w:tcPr>
          <w:p>
            <w:r/>
            <w:r>
              <w:rPr>
                <w:rFonts w:ascii="Noto Sans CJK TC" w:hAnsi="Noto Sans CJK TC" w:eastAsia="Noto Sans CJK TC"/>
                <w:b w:val="0"/>
                <w:i w:val="0"/>
                <w:sz w:val="19"/>
              </w:rPr>
              <w:t>數分子＝Mn；不需標準品＝絕對法</w:t>
            </w:r>
          </w:p>
        </w:tc>
      </w:tr>
    </w:tbl>
    <w:p/>
    <w:p>
      <w:r>
        <w:rPr>
          <w:rFonts w:ascii="Noto Sans CJK TC" w:hAnsi="Noto Sans CJK TC" w:eastAsia="Noto Sans CJK TC"/>
          <w:b w:val="0"/>
          <w:i/>
        </w:rPr>
        <w:t>出處：R4-Q8〜Q14</w:t>
      </w:r>
    </w:p>
    <w:p>
      <w:r>
        <w:br w:type="page"/>
      </w:r>
    </w:p>
    <w:p>
      <w:r>
        <w:rPr>
          <w:rFonts w:ascii="Noto Sans CJK TC" w:hAnsi="Noto Sans CJK TC" w:eastAsia="Noto Sans CJK TC"/>
          <w:b/>
          <w:i w:val="0"/>
          <w:sz w:val="32"/>
        </w:rPr>
        <w:t>令和4年度　問15〜問21</w:t>
      </w:r>
    </w:p>
    <w:p>
      <w:r>
        <w:rPr>
          <w:rFonts w:ascii="Noto Sans CJK TC" w:hAnsi="Noto Sans CJK TC" w:eastAsia="Noto Sans CJK TC"/>
          <w:b/>
          <w:i w:val="0"/>
          <w:sz w:val="26"/>
        </w:rPr>
        <w:t>R4-Q15</w:t>
      </w:r>
    </w:p>
    <w:p>
      <w:r>
        <w:rPr>
          <w:rFonts w:ascii="Noto Sans CJK TC" w:hAnsi="Noto Sans CJK TC" w:eastAsia="Noto Sans CJK TC"/>
          <w:b/>
          <w:i w:val="0"/>
        </w:rPr>
        <w:t xml:space="preserve">主題：粘弾性流体の語句組合せ　</w:t>
      </w:r>
      <w:r>
        <w:rPr>
          <w:rFonts w:ascii="Noto Sans CJK TC" w:hAnsi="Noto Sans CJK TC" w:eastAsia="Noto Sans CJK TC"/>
          <w:b w:val="0"/>
          <w:i w:val="0"/>
        </w:rPr>
        <w:t>正解：③（ニュートン／チキソトロピー／ダイラタンシー／ワイセンベルグ／バラス）　用戶答對（A 已知，其餘以多數決選）</w:t>
      </w:r>
    </w:p>
    <w:p>
      <w:r>
        <w:rPr>
          <w:rFonts w:ascii="Noto Sans CJK TC" w:hAnsi="Noto Sans CJK TC" w:eastAsia="Noto Sans CJK TC"/>
          <w:b/>
          <w:i w:val="0"/>
        </w:rPr>
        <w:t xml:space="preserve">重複題　</w:t>
      </w:r>
      <w:r>
        <w:rPr>
          <w:rFonts w:ascii="Noto Sans CJK TC" w:hAnsi="Noto Sans CJK TC" w:eastAsia="Noto Sans CJK TC"/>
          <w:b w:val="0"/>
          <w:i w:val="0"/>
        </w:rPr>
        <w:t>與 H30-Q17 完全相同，詳解見該條目；速查第96項、第151項。</w:t>
      </w:r>
    </w:p>
    <w:p>
      <w:r>
        <w:rPr>
          <w:rFonts w:ascii="Noto Sans CJK TC" w:hAnsi="Noto Sans CJK TC" w:eastAsia="Noto Sans CJK TC"/>
          <w:b/>
          <w:i w:val="0"/>
        </w:rPr>
        <w:t xml:space="preserve">推理路線　</w:t>
      </w:r>
      <w:r>
        <w:rPr>
          <w:rFonts w:ascii="Noto Sans CJK TC" w:hAnsi="Noto Sans CJK TC" w:eastAsia="Noto Sans CJK TC"/>
          <w:b w:val="0"/>
          <w:i w:val="0"/>
        </w:rPr>
        <w:t>A＝ニュートン刪①②；B：エントロピー非流體名刪⑤；C：濕沙受力變硬＝ダイラタンシー（刪④）；D：沿棒上爬＝ワイセンベルグ（クリープ非此現象）；E：擠出變粗＝バラス（ダッシュポット・ポアソン・フォークト皆非現象名）。</w:t>
      </w:r>
    </w:p>
    <w:p>
      <w:r>
        <w:rPr>
          <w:rFonts w:ascii="Noto Sans CJK TC" w:hAnsi="Noto Sans CJK TC" w:eastAsia="Noto Sans CJK TC"/>
          <w:b/>
          <w:i w:val="0"/>
        </w:rPr>
        <w:t xml:space="preserve">用詞注意　</w:t>
      </w:r>
      <w:r>
        <w:rPr>
          <w:rFonts w:ascii="Noto Sans CJK TC" w:hAnsi="Noto Sans CJK TC" w:eastAsia="Noto Sans CJK TC"/>
          <w:b w:val="0"/>
          <w:i w:val="0"/>
        </w:rPr>
        <w:t>曲線 b（黏度隨剪切速度下降）嚴格為擬塑性；チキソトロピー是隨時間下降。選項同時有兩者時選擬塑性。</w:t>
      </w:r>
    </w:p>
    <w:p>
      <w:r>
        <w:rPr>
          <w:rFonts w:ascii="Noto Sans CJK TC" w:hAnsi="Noto Sans CJK TC" w:eastAsia="Noto Sans CJK TC"/>
          <w:b/>
          <w:i w:val="0"/>
        </w:rPr>
        <w:t xml:space="preserve">一句速記　</w:t>
      </w:r>
      <w:r>
        <w:rPr>
          <w:rFonts w:ascii="Noto Sans CJK TC" w:hAnsi="Noto Sans CJK TC" w:eastAsia="Noto Sans CJK TC"/>
          <w:b w:val="0"/>
          <w:i w:val="0"/>
        </w:rPr>
        <w:t>直線＝ニュートン；越攪越稀＝擬塑性（本題チキソトロピー）；受力變硬＝ダイラタンシー；沿棒上爬＝ワイセンベルグ；擠出變粗＝バラス。</w:t>
      </w:r>
    </w:p>
    <w:p>
      <w:r>
        <w:rPr>
          <w:rFonts w:ascii="Noto Sans CJK TC" w:hAnsi="Noto Sans CJK TC" w:eastAsia="Noto Sans CJK TC"/>
          <w:b/>
          <w:i w:val="0"/>
          <w:sz w:val="26"/>
        </w:rPr>
        <w:t>R4-Q16</w:t>
      </w:r>
    </w:p>
    <w:p>
      <w:r>
        <w:rPr>
          <w:rFonts w:ascii="Noto Sans CJK TC" w:hAnsi="Noto Sans CJK TC" w:eastAsia="Noto Sans CJK TC"/>
          <w:b/>
          <w:i w:val="0"/>
        </w:rPr>
        <w:t xml:space="preserve">主題：非晶性高分子の V・α・G の温度依存　</w:t>
      </w:r>
      <w:r>
        <w:rPr>
          <w:rFonts w:ascii="Noto Sans CJK TC" w:hAnsi="Noto Sans CJK TC" w:eastAsia="Noto Sans CJK TC"/>
          <w:b w:val="0"/>
          <w:i w:val="0"/>
        </w:rPr>
        <w:t>正解：①（ア／ウ／オ）　用戶答對</w:t>
      </w:r>
    </w:p>
    <w:p>
      <w:r>
        <w:rPr>
          <w:rFonts w:ascii="Noto Sans CJK TC" w:hAnsi="Noto Sans CJK TC" w:eastAsia="Noto Sans CJK TC"/>
          <w:b/>
          <w:i w:val="0"/>
        </w:rPr>
        <w:t xml:space="preserve">推理　</w:t>
      </w:r>
      <w:r>
        <w:rPr>
          <w:rFonts w:ascii="Noto Sans CJK TC" w:hAnsi="Noto Sans CJK TC" w:eastAsia="Noto Sans CJK TC"/>
          <w:b w:val="0"/>
          <w:i w:val="0"/>
        </w:rPr>
        <w:t>α＝(1/V)(dV/dT)＝V–T 曲線斜率。Tg 以上自由體積增加 → V 斜率變大（ア）→ α 階梯上升（ウ）。（イ）斜率變小方向反；（エ）α 不變與 V 有轉折矛盾。</w:t>
      </w:r>
    </w:p>
    <w:p>
      <w:r>
        <w:rPr>
          <w:rFonts w:ascii="Noto Sans CJK TC" w:hAnsi="Noto Sans CJK TC" w:eastAsia="Noto Sans CJK TC"/>
          <w:b/>
          <w:i w:val="0"/>
        </w:rPr>
        <w:t xml:space="preserve">G　</w:t>
      </w:r>
      <w:r>
        <w:rPr>
          <w:rFonts w:ascii="Noto Sans CJK TC" w:hAnsi="Noto Sans CJK TC" w:eastAsia="Noto Sans CJK TC"/>
          <w:b w:val="0"/>
          <w:i w:val="0"/>
        </w:rPr>
        <w:t>（オ）ガラス状領域（約 10⁹ Pa）→ Tg 附近急降 3〜4 位數 → ゴム状平坦領域（約 10⁶ Pa）→ 流動領域；（カ）平滑直線錯。</w:t>
      </w:r>
    </w:p>
    <w:p>
      <w:r>
        <w:rPr>
          <w:rFonts w:ascii="Noto Sans CJK TC" w:hAnsi="Noto Sans CJK TC" w:eastAsia="Noto Sans CJK TC"/>
          <w:b/>
          <w:i w:val="0"/>
        </w:rPr>
        <w:t xml:space="preserve">過去題　</w:t>
      </w:r>
      <w:r>
        <w:rPr>
          <w:rFonts w:ascii="Noto Sans CJK TC" w:hAnsi="Noto Sans CJK TC" w:eastAsia="Noto Sans CJK TC"/>
          <w:b w:val="0"/>
          <w:i w:val="0"/>
        </w:rPr>
        <w:t>H27-Q18、問 49（H24-Q15）五區域用語題。</w:t>
      </w:r>
    </w:p>
    <w:p>
      <w:r>
        <w:rPr>
          <w:rFonts w:ascii="Noto Sans CJK TC" w:hAnsi="Noto Sans CJK TC" w:eastAsia="Noto Sans CJK TC"/>
          <w:b/>
          <w:i w:val="0"/>
        </w:rPr>
        <w:t xml:space="preserve">一句速記　</w:t>
      </w:r>
      <w:r>
        <w:rPr>
          <w:rFonts w:ascii="Noto Sans CJK TC" w:hAnsi="Noto Sans CJK TC" w:eastAsia="Noto Sans CJK TC"/>
          <w:b w:val="0"/>
          <w:i w:val="0"/>
        </w:rPr>
        <w:t>α 是 V 的斜率；Tg 為二次轉移（V 連續、α 不連續）；G 經玻璃態、急降、橡膠平台、流動。（速查第84項）</w:t>
      </w:r>
    </w:p>
    <w:p>
      <w:r>
        <w:rPr>
          <w:rFonts w:ascii="Noto Sans CJK TC" w:hAnsi="Noto Sans CJK TC" w:eastAsia="Noto Sans CJK TC"/>
          <w:b/>
          <w:i w:val="0"/>
          <w:sz w:val="26"/>
        </w:rPr>
        <w:t>R4-Q17</w:t>
      </w:r>
    </w:p>
    <w:p>
      <w:r>
        <w:rPr>
          <w:rFonts w:ascii="Noto Sans CJK TC" w:hAnsi="Noto Sans CJK TC" w:eastAsia="Noto Sans CJK TC"/>
          <w:b/>
          <w:i w:val="0"/>
        </w:rPr>
        <w:t xml:space="preserve">主題：ポリイミドの原料　</w:t>
      </w:r>
      <w:r>
        <w:rPr>
          <w:rFonts w:ascii="Noto Sans CJK TC" w:hAnsi="Noto Sans CJK TC" w:eastAsia="Noto Sans CJK TC"/>
          <w:b w:val="0"/>
          <w:i w:val="0"/>
        </w:rPr>
        <w:t>正解：②（A、E）　用戶答對</w:t>
      </w:r>
    </w:p>
    <w:p>
      <w:r>
        <w:rPr>
          <w:rFonts w:ascii="Noto Sans CJK TC" w:hAnsi="Noto Sans CJK TC" w:eastAsia="Noto Sans CJK TC"/>
          <w:b/>
          <w:i w:val="0"/>
        </w:rPr>
        <w:t xml:space="preserve">推理　</w:t>
      </w:r>
      <w:r>
        <w:rPr>
          <w:rFonts w:ascii="Noto Sans CJK TC" w:hAnsi="Noto Sans CJK TC" w:eastAsia="Noto Sans CJK TC"/>
          <w:b w:val="0"/>
          <w:i w:val="0"/>
        </w:rPr>
        <w:t>從 N–C(=O) 切開：左＝ピロメリット酸二無水物（PMDA），右＝4,4'-ジアミノジフェニルエーテル（ODA）→ Kapton。</w:t>
      </w:r>
    </w:p>
    <w:p>
      <w:r>
        <w:rPr>
          <w:rFonts w:ascii="Noto Sans CJK TC" w:hAnsi="Noto Sans CJK TC" w:eastAsia="Noto Sans CJK TC"/>
          <w:b/>
          <w:i w:val="0"/>
        </w:rPr>
        <w:t xml:space="preserve">兩段法　</w:t>
      </w:r>
      <w:r>
        <w:rPr>
          <w:rFonts w:ascii="Noto Sans CJK TC" w:hAnsi="Noto Sans CJK TC" w:eastAsia="Noto Sans CJK TC"/>
          <w:b w:val="0"/>
          <w:i w:val="0"/>
        </w:rPr>
        <w:t>室溫在 DMAc 中重付加 → 可溶的ポリアミド酸（先成形）；加熱約 300 °C 脫水閉環（イミド化）。</w:t>
      </w:r>
    </w:p>
    <w:p>
      <w:r>
        <w:rPr>
          <w:rFonts w:ascii="Noto Sans CJK TC" w:hAnsi="Noto Sans CJK TC" w:eastAsia="Noto Sans CJK TC"/>
          <w:b/>
          <w:i w:val="0"/>
        </w:rPr>
        <w:t xml:space="preserve">他選項　</w:t>
      </w:r>
      <w:r>
        <w:rPr>
          <w:rFonts w:ascii="Noto Sans CJK TC" w:hAnsi="Noto Sans CJK TC" w:eastAsia="Noto Sans CJK TC"/>
          <w:b w:val="0"/>
          <w:i w:val="0"/>
        </w:rPr>
        <w:t>(B) 鄰位 NH₂/OH → ポリベンゾオキサゾール；(C) イソフタル酸クロリド＋二胺 → 芳香族ポリアミド（Nomex）；(D) 一端 OH 生成酯，且無 O 橋接雙苯環。</w:t>
      </w:r>
    </w:p>
    <w:p>
      <w:r>
        <w:rPr>
          <w:rFonts w:ascii="Noto Sans CJK TC" w:hAnsi="Noto Sans CJK TC" w:eastAsia="Noto Sans CJK TC"/>
          <w:b/>
          <w:i w:val="0"/>
        </w:rPr>
        <w:t xml:space="preserve">過去題　</w:t>
      </w:r>
      <w:r>
        <w:rPr>
          <w:rFonts w:ascii="Noto Sans CJK TC" w:hAnsi="Noto Sans CJK TC" w:eastAsia="Noto Sans CJK TC"/>
          <w:b w:val="0"/>
          <w:i w:val="0"/>
        </w:rPr>
        <w:t>問 13、問 82（H29-Q14）同一 PMDA＋ODA 反應。</w:t>
      </w:r>
    </w:p>
    <w:p>
      <w:r>
        <w:rPr>
          <w:rFonts w:ascii="Noto Sans CJK TC" w:hAnsi="Noto Sans CJK TC" w:eastAsia="Noto Sans CJK TC"/>
          <w:b/>
          <w:i w:val="0"/>
        </w:rPr>
        <w:t xml:space="preserve">一句速記　</w:t>
      </w:r>
      <w:r>
        <w:rPr>
          <w:rFonts w:ascii="Noto Sans CJK TC" w:hAnsi="Noto Sans CJK TC" w:eastAsia="Noto Sans CJK TC"/>
          <w:b w:val="0"/>
          <w:i w:val="0"/>
        </w:rPr>
        <w:t>イミド環切開＝酸二無水物＋二胺；先ポリアミド酸成形再閉環。（速查第86項）</w:t>
      </w:r>
    </w:p>
    <w:p>
      <w:r>
        <w:rPr>
          <w:rFonts w:ascii="Noto Sans CJK TC" w:hAnsi="Noto Sans CJK TC" w:eastAsia="Noto Sans CJK TC"/>
          <w:b/>
          <w:i w:val="0"/>
          <w:sz w:val="26"/>
        </w:rPr>
        <w:t>R4-Q18</w:t>
      </w:r>
    </w:p>
    <w:p>
      <w:r>
        <w:rPr>
          <w:rFonts w:ascii="Noto Sans CJK TC" w:hAnsi="Noto Sans CJK TC" w:eastAsia="Noto Sans CJK TC"/>
          <w:b/>
          <w:i w:val="0"/>
        </w:rPr>
        <w:t xml:space="preserve">主題：スチレンのアニオン重合開始剤　</w:t>
      </w:r>
      <w:r>
        <w:rPr>
          <w:rFonts w:ascii="Noto Sans CJK TC" w:hAnsi="Noto Sans CJK TC" w:eastAsia="Noto Sans CJK TC"/>
          <w:b w:val="0"/>
          <w:i w:val="0"/>
        </w:rPr>
        <w:t>正解：②（n-BuLi）　用戶選④（t-BuOK）</w:t>
      </w:r>
    </w:p>
    <w:p>
      <w:r>
        <w:rPr>
          <w:rFonts w:ascii="Noto Sans CJK TC" w:hAnsi="Noto Sans CJK TC" w:eastAsia="Noto Sans CJK TC"/>
          <w:b/>
          <w:i w:val="0"/>
        </w:rPr>
        <w:t xml:space="preserve">用戶錯誤　</w:t>
      </w:r>
      <w:r>
        <w:rPr>
          <w:rFonts w:ascii="Noto Sans CJK TC" w:hAnsi="Noto Sans CJK TC" w:eastAsia="Noto Sans CJK TC"/>
          <w:b w:val="0"/>
          <w:i w:val="0"/>
        </w:rPr>
        <w:t>以為 tert-丁基推電子使 O⁻ 夠強。共軛酸 pKa：丁烷約 50 &gt; 苄基碳陰離子約 41 ≫ t-BuOH 約 18。t-BuO⁻ 加成苯乙烯是上坡約 23 pKa 單位，推電子效應僅一兩單位，無法起始。</w:t>
      </w:r>
    </w:p>
    <w:p>
      <w:r>
        <w:rPr>
          <w:rFonts w:ascii="Noto Sans CJK TC" w:hAnsi="Noto Sans CJK TC" w:eastAsia="Noto Sans CJK TC"/>
          <w:b/>
          <w:i w:val="0"/>
        </w:rPr>
        <w:t xml:space="preserve">原則　</w:t>
      </w:r>
      <w:r>
        <w:rPr>
          <w:rFonts w:ascii="Noto Sans CJK TC" w:hAnsi="Noto Sans CJK TC" w:eastAsia="Noto Sans CJK TC"/>
          <w:b w:val="0"/>
          <w:i w:val="0"/>
        </w:rPr>
        <w:t>起始劑陰離子必須比成長末端更不穩定（鹼性更強）。</w:t>
      </w:r>
    </w:p>
    <w:p>
      <w:r>
        <w:rPr>
          <w:rFonts w:ascii="Noto Sans CJK TC" w:hAnsi="Noto Sans CJK TC" w:eastAsia="Noto Sans CJK TC"/>
          <w:b/>
          <w:i w:val="0"/>
        </w:rPr>
        <w:t xml:space="preserve">①　</w:t>
      </w:r>
      <w:r>
        <w:rPr>
          <w:rFonts w:ascii="Noto Sans CJK TC" w:hAnsi="Noto Sans CJK TC" w:eastAsia="Noto Sans CJK TC"/>
          <w:b w:val="0"/>
          <w:i w:val="0"/>
        </w:rPr>
        <w:t>PhMgCl：C–Mg 共價性高、碳陰離子性弱，苯基（約 43）與苄基（約 41）差距小 → 不能起始苯乙烯（可起始 MMA）。用戶稱「穩定化合物」不準確。</w:t>
      </w:r>
    </w:p>
    <w:p>
      <w:r>
        <w:rPr>
          <w:rFonts w:ascii="Noto Sans CJK TC" w:hAnsi="Noto Sans CJK TC" w:eastAsia="Noto Sans CJK TC"/>
          <w:b/>
          <w:i w:val="0"/>
        </w:rPr>
        <w:t xml:space="preserve">③⑤　</w:t>
      </w:r>
      <w:r>
        <w:rPr>
          <w:rFonts w:ascii="Noto Sans CJK TC" w:hAnsi="Noto Sans CJK TC" w:eastAsia="Noto Sans CJK TC"/>
          <w:b w:val="0"/>
          <w:i w:val="0"/>
        </w:rPr>
        <w:t>AIBN（–N=N–）、K₂S₂O₈（–O–O–）＝自由基起始劑。</w:t>
      </w:r>
    </w:p>
    <w:p>
      <w:r>
        <w:rPr>
          <w:rFonts w:ascii="Noto Sans CJK TC" w:hAnsi="Noto Sans CJK TC" w:eastAsia="Noto Sans CJK TC"/>
          <w:b/>
          <w:i w:val="0"/>
        </w:rPr>
        <w:t xml:space="preserve">強弱順序（用戶補充確認）　</w:t>
      </w:r>
      <w:r>
        <w:rPr>
          <w:rFonts w:ascii="Noto Sans CJK TC" w:hAnsi="Noto Sans CJK TC" w:eastAsia="Noto Sans CJK TC"/>
          <w:b w:val="0"/>
          <w:i w:val="0"/>
        </w:rPr>
        <w:t>n-BuLi &gt; PhMgCl &gt; t-BuOK：碳陰離子 &gt; 氧陰離子；同為碳陰離子時 M–C 鍵離子性高者強（Li &gt; Mg）。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陰離子聚合</w:t>
            </w:r>
          </w:p>
        </w:tc>
        <w:tc>
          <w:tcPr>
            <w:tcW w:type="dxa" w:w="2880"/>
          </w:tcPr>
          <w:p>
            <w:r/>
            <w:r>
              <w:rPr>
                <w:rFonts w:ascii="Noto Sans CJK TC" w:hAnsi="Noto Sans CJK TC" w:eastAsia="Noto Sans CJK TC"/>
                <w:b w:val="0"/>
                <w:i w:val="0"/>
                <w:sz w:val="19"/>
              </w:rPr>
              <w:t>アニオン重合</w:t>
            </w:r>
          </w:p>
        </w:tc>
        <w:tc>
          <w:tcPr>
            <w:tcW w:type="dxa" w:w="2880"/>
          </w:tcPr>
          <w:p>
            <w:r/>
            <w:r>
              <w:rPr>
                <w:rFonts w:ascii="Noto Sans CJK TC" w:hAnsi="Noto Sans CJK TC" w:eastAsia="Noto Sans CJK TC"/>
                <w:b w:val="0"/>
                <w:i w:val="0"/>
                <w:sz w:val="19"/>
              </w:rPr>
              <w:t>anionic polymerization</w:t>
            </w:r>
          </w:p>
        </w:tc>
      </w:tr>
      <w:tr>
        <w:tc>
          <w:tcPr>
            <w:tcW w:type="dxa" w:w="2880"/>
          </w:tcPr>
          <w:p>
            <w:r/>
            <w:r>
              <w:rPr>
                <w:rFonts w:ascii="Noto Sans CJK TC" w:hAnsi="Noto Sans CJK TC" w:eastAsia="Noto Sans CJK TC"/>
                <w:b w:val="0"/>
                <w:i w:val="0"/>
                <w:sz w:val="19"/>
              </w:rPr>
              <w:t>正丁基鋰</w:t>
            </w:r>
          </w:p>
        </w:tc>
        <w:tc>
          <w:tcPr>
            <w:tcW w:type="dxa" w:w="2880"/>
          </w:tcPr>
          <w:p>
            <w:r/>
            <w:r>
              <w:rPr>
                <w:rFonts w:ascii="Noto Sans CJK TC" w:hAnsi="Noto Sans CJK TC" w:eastAsia="Noto Sans CJK TC"/>
                <w:b w:val="0"/>
                <w:i w:val="0"/>
                <w:sz w:val="19"/>
              </w:rPr>
              <w:t>n-ブチルリチウム</w:t>
            </w:r>
          </w:p>
        </w:tc>
        <w:tc>
          <w:tcPr>
            <w:tcW w:type="dxa" w:w="2880"/>
          </w:tcPr>
          <w:p>
            <w:r/>
            <w:r>
              <w:rPr>
                <w:rFonts w:ascii="Noto Sans CJK TC" w:hAnsi="Noto Sans CJK TC" w:eastAsia="Noto Sans CJK TC"/>
                <w:b w:val="0"/>
                <w:i w:val="0"/>
                <w:sz w:val="19"/>
              </w:rPr>
              <w:t>n-butyllithium</w:t>
            </w:r>
          </w:p>
        </w:tc>
      </w:tr>
      <w:tr>
        <w:tc>
          <w:tcPr>
            <w:tcW w:type="dxa" w:w="2880"/>
          </w:tcPr>
          <w:p>
            <w:r/>
            <w:r>
              <w:rPr>
                <w:rFonts w:ascii="Noto Sans CJK TC" w:hAnsi="Noto Sans CJK TC" w:eastAsia="Noto Sans CJK TC"/>
                <w:b w:val="0"/>
                <w:i w:val="0"/>
                <w:sz w:val="19"/>
              </w:rPr>
              <w:t>第三丁醇鉀</w:t>
            </w:r>
          </w:p>
        </w:tc>
        <w:tc>
          <w:tcPr>
            <w:tcW w:type="dxa" w:w="2880"/>
          </w:tcPr>
          <w:p>
            <w:r/>
            <w:r>
              <w:rPr>
                <w:rFonts w:ascii="Noto Sans CJK TC" w:hAnsi="Noto Sans CJK TC" w:eastAsia="Noto Sans CJK TC"/>
                <w:b w:val="0"/>
                <w:i w:val="0"/>
                <w:sz w:val="19"/>
              </w:rPr>
              <w:t>カリウム tert-ブトキシド</w:t>
            </w:r>
          </w:p>
        </w:tc>
        <w:tc>
          <w:tcPr>
            <w:tcW w:type="dxa" w:w="2880"/>
          </w:tcPr>
          <w:p>
            <w:r/>
            <w:r>
              <w:rPr>
                <w:rFonts w:ascii="Noto Sans CJK TC" w:hAnsi="Noto Sans CJK TC" w:eastAsia="Noto Sans CJK TC"/>
                <w:b w:val="0"/>
                <w:i w:val="0"/>
                <w:sz w:val="19"/>
              </w:rPr>
              <w:t>potassium tert-butoxide</w:t>
            </w:r>
          </w:p>
        </w:tc>
      </w:tr>
      <w:tr>
        <w:tc>
          <w:tcPr>
            <w:tcW w:type="dxa" w:w="2880"/>
          </w:tcPr>
          <w:p>
            <w:r/>
            <w:r>
              <w:rPr>
                <w:rFonts w:ascii="Noto Sans CJK TC" w:hAnsi="Noto Sans CJK TC" w:eastAsia="Noto Sans CJK TC"/>
                <w:b w:val="0"/>
                <w:i w:val="0"/>
                <w:sz w:val="19"/>
              </w:rPr>
              <w:t>格氏試劑</w:t>
            </w:r>
          </w:p>
        </w:tc>
        <w:tc>
          <w:tcPr>
            <w:tcW w:type="dxa" w:w="2880"/>
          </w:tcPr>
          <w:p>
            <w:r/>
            <w:r>
              <w:rPr>
                <w:rFonts w:ascii="Noto Sans CJK TC" w:hAnsi="Noto Sans CJK TC" w:eastAsia="Noto Sans CJK TC"/>
                <w:b w:val="0"/>
                <w:i w:val="0"/>
                <w:sz w:val="19"/>
              </w:rPr>
              <w:t>グリニャール試薬</w:t>
            </w:r>
          </w:p>
        </w:tc>
        <w:tc>
          <w:tcPr>
            <w:tcW w:type="dxa" w:w="2880"/>
          </w:tcPr>
          <w:p>
            <w:r/>
            <w:r>
              <w:rPr>
                <w:rFonts w:ascii="Noto Sans CJK TC" w:hAnsi="Noto Sans CJK TC" w:eastAsia="Noto Sans CJK TC"/>
                <w:b w:val="0"/>
                <w:i w:val="0"/>
                <w:sz w:val="19"/>
              </w:rPr>
              <w:t>Grignard reagent</w:t>
            </w:r>
          </w:p>
        </w:tc>
      </w:tr>
      <w:tr>
        <w:tc>
          <w:tcPr>
            <w:tcW w:type="dxa" w:w="2880"/>
          </w:tcPr>
          <w:p>
            <w:r/>
            <w:r>
              <w:rPr>
                <w:rFonts w:ascii="Noto Sans CJK TC" w:hAnsi="Noto Sans CJK TC" w:eastAsia="Noto Sans CJK TC"/>
                <w:b w:val="0"/>
                <w:i w:val="0"/>
                <w:sz w:val="19"/>
              </w:rPr>
              <w:t>活性聚合</w:t>
            </w:r>
          </w:p>
        </w:tc>
        <w:tc>
          <w:tcPr>
            <w:tcW w:type="dxa" w:w="2880"/>
          </w:tcPr>
          <w:p>
            <w:r/>
            <w:r>
              <w:rPr>
                <w:rFonts w:ascii="Noto Sans CJK TC" w:hAnsi="Noto Sans CJK TC" w:eastAsia="Noto Sans CJK TC"/>
                <w:b w:val="0"/>
                <w:i w:val="0"/>
                <w:sz w:val="19"/>
              </w:rPr>
              <w:t>リビング重合</w:t>
            </w:r>
          </w:p>
        </w:tc>
        <w:tc>
          <w:tcPr>
            <w:tcW w:type="dxa" w:w="2880"/>
          </w:tcPr>
          <w:p>
            <w:r/>
            <w:r>
              <w:rPr>
                <w:rFonts w:ascii="Noto Sans CJK TC" w:hAnsi="Noto Sans CJK TC" w:eastAsia="Noto Sans CJK TC"/>
                <w:b w:val="0"/>
                <w:i w:val="0"/>
                <w:sz w:val="19"/>
              </w:rPr>
              <w:t>living polymerization</w:t>
            </w:r>
          </w:p>
        </w:tc>
      </w:tr>
      <w:tr>
        <w:tc>
          <w:tcPr>
            <w:tcW w:type="dxa" w:w="2880"/>
          </w:tcPr>
          <w:p>
            <w:r/>
            <w:r>
              <w:rPr>
                <w:rFonts w:ascii="Noto Sans CJK TC" w:hAnsi="Noto Sans CJK TC" w:eastAsia="Noto Sans CJK TC"/>
                <w:b w:val="0"/>
                <w:i w:val="0"/>
                <w:sz w:val="19"/>
              </w:rPr>
              <w:t>氰基丙烯酸酯</w:t>
            </w:r>
          </w:p>
        </w:tc>
        <w:tc>
          <w:tcPr>
            <w:tcW w:type="dxa" w:w="2880"/>
          </w:tcPr>
          <w:p>
            <w:r/>
            <w:r>
              <w:rPr>
                <w:rFonts w:ascii="Noto Sans CJK TC" w:hAnsi="Noto Sans CJK TC" w:eastAsia="Noto Sans CJK TC"/>
                <w:b w:val="0"/>
                <w:i w:val="0"/>
                <w:sz w:val="19"/>
              </w:rPr>
              <w:t>シアノアクリレート</w:t>
            </w:r>
          </w:p>
        </w:tc>
        <w:tc>
          <w:tcPr>
            <w:tcW w:type="dxa" w:w="2880"/>
          </w:tcPr>
          <w:p>
            <w:r/>
            <w:r>
              <w:rPr>
                <w:rFonts w:ascii="Noto Sans CJK TC" w:hAnsi="Noto Sans CJK TC" w:eastAsia="Noto Sans CJK TC"/>
                <w:b w:val="0"/>
                <w:i w:val="0"/>
                <w:sz w:val="19"/>
              </w:rPr>
              <w:t>cyanoacrylate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苯乙烯需烷基鋰；t-BuOK 只起始帶吸電子基單體；N=N、O–O 是自由基。（速查第150項、第230項）</w:t>
      </w:r>
    </w:p>
    <w:p>
      <w:r>
        <w:rPr>
          <w:rFonts w:ascii="Noto Sans CJK TC" w:hAnsi="Noto Sans CJK TC" w:eastAsia="Noto Sans CJK TC"/>
          <w:b/>
          <w:i w:val="0"/>
          <w:sz w:val="26"/>
        </w:rPr>
        <w:t>R4-Q19</w:t>
      </w:r>
    </w:p>
    <w:p>
      <w:r>
        <w:rPr>
          <w:rFonts w:ascii="Noto Sans CJK TC" w:hAnsi="Noto Sans CJK TC" w:eastAsia="Noto Sans CJK TC"/>
          <w:b/>
          <w:i w:val="0"/>
        </w:rPr>
        <w:t xml:space="preserve">主題：開環重合と高分子名　</w:t>
      </w:r>
      <w:r>
        <w:rPr>
          <w:rFonts w:ascii="Noto Sans CJK TC" w:hAnsi="Noto Sans CJK TC" w:eastAsia="Noto Sans CJK TC"/>
          <w:b w:val="0"/>
          <w:i w:val="0"/>
        </w:rPr>
        <w:t>正解：⑤（B、E）　用戶答對（E 以「漢字易判，出題者不會用 D」推測）</w:t>
      </w:r>
    </w:p>
    <w:p>
      <w:r>
        <w:rPr>
          <w:rFonts w:ascii="Noto Sans CJK TC" w:hAnsi="Noto Sans CJK TC" w:eastAsia="Noto Sans CJK TC"/>
          <w:b/>
          <w:i w:val="0"/>
        </w:rPr>
        <w:t xml:space="preserve">推理修正　</w:t>
      </w:r>
      <w:r>
        <w:rPr>
          <w:rFonts w:ascii="Noto Sans CJK TC" w:hAnsi="Noto Sans CJK TC" w:eastAsia="Noto Sans CJK TC"/>
          <w:b w:val="0"/>
          <w:i w:val="0"/>
        </w:rPr>
        <w:t>猜出題者心理不可靠；應數環內原子：E 環內 3 個 O，オキセタン只有 1 個 O。</w:t>
      </w:r>
    </w:p>
    <w:p>
      <w:r>
        <w:rPr>
          <w:rFonts w:ascii="Noto Sans CJK TC" w:hAnsi="Noto Sans CJK TC" w:eastAsia="Noto Sans CJK TC"/>
          <w:b/>
          <w:i w:val="0"/>
        </w:rPr>
        <w:t xml:space="preserve">B為何錯　</w:t>
      </w:r>
      <w:r>
        <w:rPr>
          <w:rFonts w:ascii="Noto Sans CJK TC" w:hAnsi="Noto Sans CJK TC" w:eastAsia="Noto Sans CJK TC"/>
          <w:b w:val="0"/>
          <w:i w:val="0"/>
        </w:rPr>
        <w:t>ε-カプロラクトン羰基只一側接 O → 酯 → ポリカプロラクトン；碳酸酯需 O–C(=O)–O。</w:t>
      </w:r>
    </w:p>
    <w:p>
      <w:r>
        <w:rPr>
          <w:rFonts w:ascii="Noto Sans CJK TC" w:hAnsi="Noto Sans CJK TC" w:eastAsia="Noto Sans CJK TC"/>
          <w:b/>
          <w:i w:val="0"/>
        </w:rPr>
        <w:t xml:space="preserve">E為何錯　</w:t>
      </w:r>
      <w:r>
        <w:rPr>
          <w:rFonts w:ascii="Noto Sans CJK TC" w:hAnsi="Noto Sans CJK TC" w:eastAsia="Noto Sans CJK TC"/>
          <w:b w:val="0"/>
          <w:i w:val="0"/>
        </w:rPr>
        <w:t>1,3,5-トリオキサン（甲醛三聚體）→ –(CH₂O)ₙ–＝ポリオキシメチレン（POM、ポリアセタール）。オキセタン是 4 員環（3C＋1O）→ –(CH₂CH₂CH₂O)ₙ–。</w:t>
      </w:r>
    </w:p>
    <w:p>
      <w:r>
        <w:rPr>
          <w:rFonts w:ascii="Noto Sans CJK TC" w:hAnsi="Noto Sans CJK TC" w:eastAsia="Noto Sans CJK TC"/>
          <w:b/>
          <w:i w:val="0"/>
        </w:rPr>
        <w:t xml:space="preserve">A・C・D（正確）　</w:t>
      </w:r>
      <w:r>
        <w:rPr>
          <w:rFonts w:ascii="Noto Sans CJK TC" w:hAnsi="Noto Sans CJK TC" w:eastAsia="Noto Sans CJK TC"/>
          <w:b w:val="0"/>
          <w:i w:val="0"/>
        </w:rPr>
        <w:t>カプロラクタム → ナイロン 6；エピクロロヒドリン → ポリエーテル；ラクチド → ポリ乳酸。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己內酯</w:t>
            </w:r>
          </w:p>
        </w:tc>
        <w:tc>
          <w:tcPr>
            <w:tcW w:type="dxa" w:w="2880"/>
          </w:tcPr>
          <w:p>
            <w:r/>
            <w:r>
              <w:rPr>
                <w:rFonts w:ascii="Noto Sans CJK TC" w:hAnsi="Noto Sans CJK TC" w:eastAsia="Noto Sans CJK TC"/>
                <w:b w:val="0"/>
                <w:i w:val="0"/>
                <w:sz w:val="19"/>
              </w:rPr>
              <w:t>ε-カプロラクトン</w:t>
            </w:r>
          </w:p>
        </w:tc>
        <w:tc>
          <w:tcPr>
            <w:tcW w:type="dxa" w:w="2880"/>
          </w:tcPr>
          <w:p>
            <w:r/>
            <w:r>
              <w:rPr>
                <w:rFonts w:ascii="Noto Sans CJK TC" w:hAnsi="Noto Sans CJK TC" w:eastAsia="Noto Sans CJK TC"/>
                <w:b w:val="0"/>
                <w:i w:val="0"/>
                <w:sz w:val="19"/>
              </w:rPr>
              <w:t>ε-caprolactone</w:t>
            </w:r>
          </w:p>
        </w:tc>
      </w:tr>
      <w:tr>
        <w:tc>
          <w:tcPr>
            <w:tcW w:type="dxa" w:w="2880"/>
          </w:tcPr>
          <w:p>
            <w:r/>
            <w:r>
              <w:rPr>
                <w:rFonts w:ascii="Noto Sans CJK TC" w:hAnsi="Noto Sans CJK TC" w:eastAsia="Noto Sans CJK TC"/>
                <w:b w:val="0"/>
                <w:i w:val="0"/>
                <w:sz w:val="19"/>
              </w:rPr>
              <w:t>三聚甲醛</w:t>
            </w:r>
          </w:p>
        </w:tc>
        <w:tc>
          <w:tcPr>
            <w:tcW w:type="dxa" w:w="2880"/>
          </w:tcPr>
          <w:p>
            <w:r/>
            <w:r>
              <w:rPr>
                <w:rFonts w:ascii="Noto Sans CJK TC" w:hAnsi="Noto Sans CJK TC" w:eastAsia="Noto Sans CJK TC"/>
                <w:b w:val="0"/>
                <w:i w:val="0"/>
                <w:sz w:val="19"/>
              </w:rPr>
              <w:t>トリオキサン</w:t>
            </w:r>
          </w:p>
        </w:tc>
        <w:tc>
          <w:tcPr>
            <w:tcW w:type="dxa" w:w="2880"/>
          </w:tcPr>
          <w:p>
            <w:r/>
            <w:r>
              <w:rPr>
                <w:rFonts w:ascii="Noto Sans CJK TC" w:hAnsi="Noto Sans CJK TC" w:eastAsia="Noto Sans CJK TC"/>
                <w:b w:val="0"/>
                <w:i w:val="0"/>
                <w:sz w:val="19"/>
              </w:rPr>
              <w:t>1,3,5-trioxane</w:t>
            </w:r>
          </w:p>
        </w:tc>
      </w:tr>
      <w:tr>
        <w:tc>
          <w:tcPr>
            <w:tcW w:type="dxa" w:w="2880"/>
          </w:tcPr>
          <w:p>
            <w:r/>
            <w:r>
              <w:rPr>
                <w:rFonts w:ascii="Noto Sans CJK TC" w:hAnsi="Noto Sans CJK TC" w:eastAsia="Noto Sans CJK TC"/>
                <w:b w:val="0"/>
                <w:i w:val="0"/>
                <w:sz w:val="19"/>
              </w:rPr>
              <w:t>聚甲醛</w:t>
            </w:r>
          </w:p>
        </w:tc>
        <w:tc>
          <w:tcPr>
            <w:tcW w:type="dxa" w:w="2880"/>
          </w:tcPr>
          <w:p>
            <w:r/>
            <w:r>
              <w:rPr>
                <w:rFonts w:ascii="Noto Sans CJK TC" w:hAnsi="Noto Sans CJK TC" w:eastAsia="Noto Sans CJK TC"/>
                <w:b w:val="0"/>
                <w:i w:val="0"/>
                <w:sz w:val="19"/>
              </w:rPr>
              <w:t>ポリオキシメチレン</w:t>
            </w:r>
          </w:p>
        </w:tc>
        <w:tc>
          <w:tcPr>
            <w:tcW w:type="dxa" w:w="2880"/>
          </w:tcPr>
          <w:p>
            <w:r/>
            <w:r>
              <w:rPr>
                <w:rFonts w:ascii="Noto Sans CJK TC" w:hAnsi="Noto Sans CJK TC" w:eastAsia="Noto Sans CJK TC"/>
                <w:b w:val="0"/>
                <w:i w:val="0"/>
                <w:sz w:val="19"/>
              </w:rPr>
              <w:t>polyoxymethylene (POM)</w:t>
            </w:r>
          </w:p>
        </w:tc>
      </w:tr>
      <w:tr>
        <w:tc>
          <w:tcPr>
            <w:tcW w:type="dxa" w:w="2880"/>
          </w:tcPr>
          <w:p>
            <w:r/>
            <w:r>
              <w:rPr>
                <w:rFonts w:ascii="Noto Sans CJK TC" w:hAnsi="Noto Sans CJK TC" w:eastAsia="Noto Sans CJK TC"/>
                <w:b w:val="0"/>
                <w:i w:val="0"/>
                <w:sz w:val="19"/>
              </w:rPr>
              <w:t>氧雜環丁烷</w:t>
            </w:r>
          </w:p>
        </w:tc>
        <w:tc>
          <w:tcPr>
            <w:tcW w:type="dxa" w:w="2880"/>
          </w:tcPr>
          <w:p>
            <w:r/>
            <w:r>
              <w:rPr>
                <w:rFonts w:ascii="Noto Sans CJK TC" w:hAnsi="Noto Sans CJK TC" w:eastAsia="Noto Sans CJK TC"/>
                <w:b w:val="0"/>
                <w:i w:val="0"/>
                <w:sz w:val="19"/>
              </w:rPr>
              <w:t>オキセタン</w:t>
            </w:r>
          </w:p>
        </w:tc>
        <w:tc>
          <w:tcPr>
            <w:tcW w:type="dxa" w:w="2880"/>
          </w:tcPr>
          <w:p>
            <w:r/>
            <w:r>
              <w:rPr>
                <w:rFonts w:ascii="Noto Sans CJK TC" w:hAnsi="Noto Sans CJK TC" w:eastAsia="Noto Sans CJK TC"/>
                <w:b w:val="0"/>
                <w:i w:val="0"/>
                <w:sz w:val="19"/>
              </w:rPr>
              <w:t>oxetane</w:t>
            </w:r>
          </w:p>
        </w:tc>
      </w:tr>
      <w:tr>
        <w:tc>
          <w:tcPr>
            <w:tcW w:type="dxa" w:w="2880"/>
          </w:tcPr>
          <w:p>
            <w:r/>
            <w:r>
              <w:rPr>
                <w:rFonts w:ascii="Noto Sans CJK TC" w:hAnsi="Noto Sans CJK TC" w:eastAsia="Noto Sans CJK TC"/>
                <w:b w:val="0"/>
                <w:i w:val="0"/>
                <w:sz w:val="19"/>
              </w:rPr>
              <w:t>丙交酯</w:t>
            </w:r>
          </w:p>
        </w:tc>
        <w:tc>
          <w:tcPr>
            <w:tcW w:type="dxa" w:w="2880"/>
          </w:tcPr>
          <w:p>
            <w:r/>
            <w:r>
              <w:rPr>
                <w:rFonts w:ascii="Noto Sans CJK TC" w:hAnsi="Noto Sans CJK TC" w:eastAsia="Noto Sans CJK TC"/>
                <w:b w:val="0"/>
                <w:i w:val="0"/>
                <w:sz w:val="19"/>
              </w:rPr>
              <w:t>ラクチド</w:t>
            </w:r>
          </w:p>
        </w:tc>
        <w:tc>
          <w:tcPr>
            <w:tcW w:type="dxa" w:w="2880"/>
          </w:tcPr>
          <w:p>
            <w:r/>
            <w:r>
              <w:rPr>
                <w:rFonts w:ascii="Noto Sans CJK TC" w:hAnsi="Noto Sans CJK TC" w:eastAsia="Noto Sans CJK TC"/>
                <w:b w:val="0"/>
                <w:i w:val="0"/>
                <w:sz w:val="19"/>
              </w:rPr>
              <w:t>lactide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環內的鍵＝主鏈的鍵；數環內 O 的數目。（速查第116項）</w:t>
      </w:r>
    </w:p>
    <w:p>
      <w:r>
        <w:rPr>
          <w:rFonts w:ascii="Noto Sans CJK TC" w:hAnsi="Noto Sans CJK TC" w:eastAsia="Noto Sans CJK TC"/>
          <w:b/>
          <w:i w:val="0"/>
          <w:sz w:val="26"/>
        </w:rPr>
        <w:t>R4-Q20</w:t>
      </w:r>
    </w:p>
    <w:p>
      <w:r>
        <w:rPr>
          <w:rFonts w:ascii="Noto Sans CJK TC" w:hAnsi="Noto Sans CJK TC" w:eastAsia="Noto Sans CJK TC"/>
          <w:b/>
          <w:i w:val="0"/>
        </w:rPr>
        <w:t xml:space="preserve">主題：ポリイソプレンの cis・trans　</w:t>
      </w:r>
      <w:r>
        <w:rPr>
          <w:rFonts w:ascii="Noto Sans CJK TC" w:hAnsi="Noto Sans CJK TC" w:eastAsia="Noto Sans CJK TC"/>
          <w:b w:val="0"/>
          <w:i w:val="0"/>
        </w:rPr>
        <w:t>正解：②（cis-1,4）　用戶選④（trans-1,4）</w:t>
      </w:r>
    </w:p>
    <w:p>
      <w:r>
        <w:rPr>
          <w:rFonts w:ascii="Noto Sans CJK TC" w:hAnsi="Noto Sans CJK TC" w:eastAsia="Noto Sans CJK TC"/>
          <w:b/>
          <w:i w:val="0"/>
        </w:rPr>
        <w:t xml:space="preserve">用戶錯誤　</w:t>
      </w:r>
      <w:r>
        <w:rPr>
          <w:rFonts w:ascii="Noto Sans CJK TC" w:hAnsi="Noto Sans CJK TC" w:eastAsia="Noto Sans CJK TC"/>
          <w:b w:val="0"/>
          <w:i w:val="0"/>
        </w:rPr>
        <w:t>以為 trans 空間多較好動。實際：trans 主鏈伸直 → 排列整齊 → 易結晶 → 硬（グッタペルカ）；cis 主鏈彎曲 → 不能排列 → 不結晶、Tg 約 −70 °C → 天然ゴム。題文「主鎖が屈曲」即指 cis。</w:t>
      </w:r>
    </w:p>
    <w:p>
      <w:r>
        <w:rPr>
          <w:rFonts w:ascii="Noto Sans CJK TC" w:hAnsi="Noto Sans CJK TC" w:eastAsia="Noto Sans CJK TC"/>
          <w:b/>
          <w:i w:val="0"/>
        </w:rPr>
        <w:t xml:space="preserve">他選項　</w:t>
      </w:r>
      <w:r>
        <w:rPr>
          <w:rFonts w:ascii="Noto Sans CJK TC" w:hAnsi="Noto Sans CJK TC" w:eastAsia="Noto Sans CJK TC"/>
          <w:b w:val="0"/>
          <w:i w:val="0"/>
        </w:rPr>
        <w:t>①1,2-付加、③3,4-付加（是聚異戊二烯但側鏈大、Tg 高、彈性差）；⑤雙鍵上兩個 CH₃，不是由異戊二烯得到（甲基數不對）。</w:t>
      </w:r>
    </w:p>
    <w:p>
      <w:r>
        <w:rPr>
          <w:rFonts w:ascii="Noto Sans CJK TC" w:hAnsi="Noto Sans CJK TC" w:eastAsia="Noto Sans CJK TC"/>
          <w:b/>
          <w:i w:val="0"/>
        </w:rPr>
        <w:t xml:space="preserve">過去題　</w:t>
      </w:r>
      <w:r>
        <w:rPr>
          <w:rFonts w:ascii="Noto Sans CJK TC" w:hAnsi="Noto Sans CJK TC" w:eastAsia="Noto Sans CJK TC"/>
          <w:b w:val="0"/>
          <w:i w:val="0"/>
        </w:rPr>
        <w:t>問 83（H29-Q15）天然ゴムと合成ポリイソプレン。</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杜仲膠</w:t>
            </w:r>
          </w:p>
        </w:tc>
        <w:tc>
          <w:tcPr>
            <w:tcW w:type="dxa" w:w="2880"/>
          </w:tcPr>
          <w:p>
            <w:r/>
            <w:r>
              <w:rPr>
                <w:rFonts w:ascii="Noto Sans CJK TC" w:hAnsi="Noto Sans CJK TC" w:eastAsia="Noto Sans CJK TC"/>
                <w:b w:val="0"/>
                <w:i w:val="0"/>
                <w:sz w:val="19"/>
              </w:rPr>
              <w:t>グッタペルカ</w:t>
            </w:r>
          </w:p>
        </w:tc>
        <w:tc>
          <w:tcPr>
            <w:tcW w:type="dxa" w:w="2880"/>
          </w:tcPr>
          <w:p>
            <w:r/>
            <w:r>
              <w:rPr>
                <w:rFonts w:ascii="Noto Sans CJK TC" w:hAnsi="Noto Sans CJK TC" w:eastAsia="Noto Sans CJK TC"/>
                <w:b w:val="0"/>
                <w:i w:val="0"/>
                <w:sz w:val="19"/>
              </w:rPr>
              <w:t>gutta-percha</w:t>
            </w:r>
          </w:p>
        </w:tc>
      </w:tr>
      <w:tr>
        <w:tc>
          <w:tcPr>
            <w:tcW w:type="dxa" w:w="2880"/>
          </w:tcPr>
          <w:p>
            <w:r/>
            <w:r>
              <w:rPr>
                <w:rFonts w:ascii="Noto Sans CJK TC" w:hAnsi="Noto Sans CJK TC" w:eastAsia="Noto Sans CJK TC"/>
                <w:b w:val="0"/>
                <w:i w:val="0"/>
                <w:sz w:val="19"/>
              </w:rPr>
              <w:t>主鏈彎曲</w:t>
            </w:r>
          </w:p>
        </w:tc>
        <w:tc>
          <w:tcPr>
            <w:tcW w:type="dxa" w:w="2880"/>
          </w:tcPr>
          <w:p>
            <w:r/>
            <w:r>
              <w:rPr>
                <w:rFonts w:ascii="Noto Sans CJK TC" w:hAnsi="Noto Sans CJK TC" w:eastAsia="Noto Sans CJK TC"/>
                <w:b w:val="0"/>
                <w:i w:val="0"/>
                <w:sz w:val="19"/>
              </w:rPr>
              <w:t>主鎖の屈曲</w:t>
            </w:r>
          </w:p>
        </w:tc>
        <w:tc>
          <w:tcPr>
            <w:tcW w:type="dxa" w:w="2880"/>
          </w:tcPr>
          <w:p>
            <w:r/>
            <w:r>
              <w:rPr>
                <w:rFonts w:ascii="Noto Sans CJK TC" w:hAnsi="Noto Sans CJK TC" w:eastAsia="Noto Sans CJK TC"/>
                <w:b w:val="0"/>
                <w:i w:val="0"/>
                <w:sz w:val="19"/>
              </w:rPr>
              <w:t>chain kink</w:t>
            </w:r>
          </w:p>
        </w:tc>
      </w:tr>
      <w:tr>
        <w:tc>
          <w:tcPr>
            <w:tcW w:type="dxa" w:w="2880"/>
          </w:tcPr>
          <w:p>
            <w:r/>
            <w:r>
              <w:rPr>
                <w:rFonts w:ascii="Noto Sans CJK TC" w:hAnsi="Noto Sans CJK TC" w:eastAsia="Noto Sans CJK TC"/>
                <w:b w:val="0"/>
                <w:i w:val="0"/>
                <w:sz w:val="19"/>
              </w:rPr>
              <w:t>1,4-／1,2-／3,4-加成</w:t>
            </w:r>
          </w:p>
        </w:tc>
        <w:tc>
          <w:tcPr>
            <w:tcW w:type="dxa" w:w="2880"/>
          </w:tcPr>
          <w:p>
            <w:r/>
            <w:r>
              <w:rPr>
                <w:rFonts w:ascii="Noto Sans CJK TC" w:hAnsi="Noto Sans CJK TC" w:eastAsia="Noto Sans CJK TC"/>
                <w:b w:val="0"/>
                <w:i w:val="0"/>
                <w:sz w:val="19"/>
              </w:rPr>
              <w:t>1,4-／1,2-／3,4-付加</w:t>
            </w:r>
          </w:p>
        </w:tc>
        <w:tc>
          <w:tcPr>
            <w:tcW w:type="dxa" w:w="2880"/>
          </w:tcPr>
          <w:p>
            <w:r/>
            <w:r>
              <w:rPr>
                <w:rFonts w:ascii="Noto Sans CJK TC" w:hAnsi="Noto Sans CJK TC" w:eastAsia="Noto Sans CJK TC"/>
                <w:b w:val="0"/>
                <w:i w:val="0"/>
                <w:sz w:val="19"/>
              </w:rPr>
              <w:t>1,4- / 1,2- / 3,4-addition</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cis 彎曲不結晶＝橡膠；trans 伸直易結晶＝硬。（速查第115項）</w:t>
      </w:r>
    </w:p>
    <w:p>
      <w:r>
        <w:rPr>
          <w:rFonts w:ascii="Noto Sans CJK TC" w:hAnsi="Noto Sans CJK TC" w:eastAsia="Noto Sans CJK TC"/>
          <w:b/>
          <w:i w:val="0"/>
          <w:sz w:val="26"/>
        </w:rPr>
        <w:t>R4-Q21</w:t>
      </w:r>
    </w:p>
    <w:p>
      <w:r>
        <w:rPr>
          <w:rFonts w:ascii="Noto Sans CJK TC" w:hAnsi="Noto Sans CJK TC" w:eastAsia="Noto Sans CJK TC"/>
          <w:b/>
          <w:i w:val="0"/>
        </w:rPr>
        <w:t xml:space="preserve">主題：金属精錬法　</w:t>
      </w:r>
      <w:r>
        <w:rPr>
          <w:rFonts w:ascii="Noto Sans CJK TC" w:hAnsi="Noto Sans CJK TC" w:eastAsia="Noto Sans CJK TC"/>
          <w:b w:val="0"/>
          <w:i w:val="0"/>
        </w:rPr>
        <w:t>正解：④（最も不適切）　用戶選②</w:t>
      </w:r>
    </w:p>
    <w:p>
      <w:r>
        <w:rPr>
          <w:rFonts w:ascii="Noto Sans CJK TC" w:hAnsi="Noto Sans CJK TC" w:eastAsia="Noto Sans CJK TC"/>
          <w:b/>
          <w:i w:val="0"/>
        </w:rPr>
        <w:t xml:space="preserve">用戶疑問　</w:t>
      </w:r>
      <w:r>
        <w:rPr>
          <w:rFonts w:ascii="Noto Sans CJK TC" w:hAnsi="Noto Sans CJK TC" w:eastAsia="Noto Sans CJK TC"/>
          <w:b w:val="0"/>
          <w:i w:val="0"/>
        </w:rPr>
        <w:t>以為考活潑度而非化學知識——實際上活潑度正是判斷框架。</w:t>
      </w:r>
    </w:p>
    <w:p>
      <w:r>
        <w:rPr>
          <w:rFonts w:ascii="Noto Sans CJK TC" w:hAnsi="Noto Sans CJK TC" w:eastAsia="Noto Sans CJK TC"/>
          <w:b/>
          <w:i w:val="0"/>
        </w:rPr>
        <w:t xml:space="preserve">④為何錯　</w:t>
      </w:r>
      <w:r>
        <w:rPr>
          <w:rFonts w:ascii="Noto Sans CJK TC" w:hAnsi="Noto Sans CJK TC" w:eastAsia="Noto Sans CJK TC"/>
          <w:b w:val="0"/>
          <w:i w:val="0"/>
        </w:rPr>
        <w:t>Ag 不活潑，Ag₂O 約 300 °C 自行分解；Ag₂S＋O₂ → 2Ag＋SO₂ 直接得金屬，碳還原多餘。（HgS 同理）</w:t>
      </w:r>
    </w:p>
    <w:p>
      <w:r>
        <w:rPr>
          <w:rFonts w:ascii="Noto Sans CJK TC" w:hAnsi="Noto Sans CJK TC" w:eastAsia="Noto Sans CJK TC"/>
          <w:b/>
          <w:i w:val="0"/>
        </w:rPr>
        <w:t xml:space="preserve">②（正確）用戶選錯的理由　</w:t>
      </w:r>
      <w:r>
        <w:rPr>
          <w:rFonts w:ascii="Noto Sans CJK TC" w:hAnsi="Noto Sans CJK TC" w:eastAsia="Noto Sans CJK TC"/>
          <w:b w:val="0"/>
          <w:i w:val="0"/>
        </w:rPr>
        <w:t>C 不能從硫化物搶 S，須先焙燒：2ZnS＋3O₂ → 2ZnO＋2SO₂；ZnO＋C → Zn＋CO（約 1100 °C，Zn 沸點 907 °C 以蒸氣回收）。</w:t>
      </w:r>
    </w:p>
    <w:p>
      <w:r>
        <w:rPr>
          <w:rFonts w:ascii="Noto Sans CJK TC" w:hAnsi="Noto Sans CJK TC" w:eastAsia="Noto Sans CJK TC"/>
          <w:b/>
          <w:i w:val="0"/>
        </w:rPr>
        <w:t xml:space="preserve">①③⑤（正確）　</w:t>
      </w:r>
      <w:r>
        <w:rPr>
          <w:rFonts w:ascii="Noto Sans CJK TC" w:hAnsi="Noto Sans CJK TC" w:eastAsia="Noto Sans CJK TC"/>
          <w:b w:val="0"/>
          <w:i w:val="0"/>
        </w:rPr>
        <w:t>MgCO₃ → MgCl₂ 熔融鹽電解；3V₂O₅＋10Al → 6V＋5Al₂O₃（テルミット）；Pt 單質比重選鉱。</w:t>
      </w:r>
    </w:p>
    <w:p>
      <w:r>
        <w:rPr>
          <w:rFonts w:ascii="Noto Sans CJK TC" w:hAnsi="Noto Sans CJK TC" w:eastAsia="Noto Sans CJK TC"/>
          <w:b/>
          <w:i w:val="0"/>
        </w:rPr>
        <w:t xml:space="preserve">技巧　</w:t>
      </w:r>
      <w:r>
        <w:rPr>
          <w:rFonts w:ascii="Noto Sans CJK TC" w:hAnsi="Noto Sans CJK TC" w:eastAsia="Noto Sans CJK TC"/>
          <w:b w:val="0"/>
          <w:i w:val="0"/>
        </w:rPr>
        <w:t>方法太弱（活潑金屬用碳）→ 錯；方法多餘（貴金屬還用碳）→ 也錯。</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中文</w:t>
            </w:r>
          </w:p>
        </w:tc>
        <w:tc>
          <w:tcPr>
            <w:tcW w:type="dxa" w:w="2880"/>
          </w:tcPr>
          <w:p>
            <w:r/>
            <w:r>
              <w:rPr>
                <w:rFonts w:ascii="Noto Sans CJK TC" w:hAnsi="Noto Sans CJK TC" w:eastAsia="Noto Sans CJK TC"/>
                <w:b/>
                <w:i w:val="0"/>
                <w:sz w:val="19"/>
              </w:rPr>
              <w:t>日本語</w:t>
            </w:r>
          </w:p>
        </w:tc>
        <w:tc>
          <w:tcPr>
            <w:tcW w:type="dxa" w:w="2880"/>
          </w:tcPr>
          <w:p>
            <w:r/>
            <w:r>
              <w:rPr>
                <w:rFonts w:ascii="Noto Sans CJK TC" w:hAnsi="Noto Sans CJK TC" w:eastAsia="Noto Sans CJK TC"/>
                <w:b/>
                <w:i w:val="0"/>
                <w:sz w:val="19"/>
              </w:rPr>
              <w:t>English</w:t>
            </w:r>
          </w:p>
        </w:tc>
      </w:tr>
      <w:tr>
        <w:tc>
          <w:tcPr>
            <w:tcW w:type="dxa" w:w="2880"/>
          </w:tcPr>
          <w:p>
            <w:r/>
            <w:r>
              <w:rPr>
                <w:rFonts w:ascii="Noto Sans CJK TC" w:hAnsi="Noto Sans CJK TC" w:eastAsia="Noto Sans CJK TC"/>
                <w:b w:val="0"/>
                <w:i w:val="0"/>
                <w:sz w:val="19"/>
              </w:rPr>
              <w:t>焙燒</w:t>
            </w:r>
          </w:p>
        </w:tc>
        <w:tc>
          <w:tcPr>
            <w:tcW w:type="dxa" w:w="2880"/>
          </w:tcPr>
          <w:p>
            <w:r/>
            <w:r>
              <w:rPr>
                <w:rFonts w:ascii="Noto Sans CJK TC" w:hAnsi="Noto Sans CJK TC" w:eastAsia="Noto Sans CJK TC"/>
                <w:b w:val="0"/>
                <w:i w:val="0"/>
                <w:sz w:val="19"/>
              </w:rPr>
              <w:t>焙焼</w:t>
            </w:r>
          </w:p>
        </w:tc>
        <w:tc>
          <w:tcPr>
            <w:tcW w:type="dxa" w:w="2880"/>
          </w:tcPr>
          <w:p>
            <w:r/>
            <w:r>
              <w:rPr>
                <w:rFonts w:ascii="Noto Sans CJK TC" w:hAnsi="Noto Sans CJK TC" w:eastAsia="Noto Sans CJK TC"/>
                <w:b w:val="0"/>
                <w:i w:val="0"/>
                <w:sz w:val="19"/>
              </w:rPr>
              <w:t>roasting</w:t>
            </w:r>
          </w:p>
        </w:tc>
      </w:tr>
      <w:tr>
        <w:tc>
          <w:tcPr>
            <w:tcW w:type="dxa" w:w="2880"/>
          </w:tcPr>
          <w:p>
            <w:r/>
            <w:r>
              <w:rPr>
                <w:rFonts w:ascii="Noto Sans CJK TC" w:hAnsi="Noto Sans CJK TC" w:eastAsia="Noto Sans CJK TC"/>
                <w:b w:val="0"/>
                <w:i w:val="0"/>
                <w:sz w:val="19"/>
              </w:rPr>
              <w:t>鋁熱法</w:t>
            </w:r>
          </w:p>
        </w:tc>
        <w:tc>
          <w:tcPr>
            <w:tcW w:type="dxa" w:w="2880"/>
          </w:tcPr>
          <w:p>
            <w:r/>
            <w:r>
              <w:rPr>
                <w:rFonts w:ascii="Noto Sans CJK TC" w:hAnsi="Noto Sans CJK TC" w:eastAsia="Noto Sans CJK TC"/>
                <w:b w:val="0"/>
                <w:i w:val="0"/>
                <w:sz w:val="19"/>
              </w:rPr>
              <w:t>テルミット法</w:t>
            </w:r>
          </w:p>
        </w:tc>
        <w:tc>
          <w:tcPr>
            <w:tcW w:type="dxa" w:w="2880"/>
          </w:tcPr>
          <w:p>
            <w:r/>
            <w:r>
              <w:rPr>
                <w:rFonts w:ascii="Noto Sans CJK TC" w:hAnsi="Noto Sans CJK TC" w:eastAsia="Noto Sans CJK TC"/>
                <w:b w:val="0"/>
                <w:i w:val="0"/>
                <w:sz w:val="19"/>
              </w:rPr>
              <w:t>thermite process</w:t>
            </w:r>
          </w:p>
        </w:tc>
      </w:tr>
      <w:tr>
        <w:tc>
          <w:tcPr>
            <w:tcW w:type="dxa" w:w="2880"/>
          </w:tcPr>
          <w:p>
            <w:r/>
            <w:r>
              <w:rPr>
                <w:rFonts w:ascii="Noto Sans CJK TC" w:hAnsi="Noto Sans CJK TC" w:eastAsia="Noto Sans CJK TC"/>
                <w:b w:val="0"/>
                <w:i w:val="0"/>
                <w:sz w:val="19"/>
              </w:rPr>
              <w:t>輝銀礦</w:t>
            </w:r>
          </w:p>
        </w:tc>
        <w:tc>
          <w:tcPr>
            <w:tcW w:type="dxa" w:w="2880"/>
          </w:tcPr>
          <w:p>
            <w:r/>
            <w:r>
              <w:rPr>
                <w:rFonts w:ascii="Noto Sans CJK TC" w:hAnsi="Noto Sans CJK TC" w:eastAsia="Noto Sans CJK TC"/>
                <w:b w:val="0"/>
                <w:i w:val="0"/>
                <w:sz w:val="19"/>
              </w:rPr>
              <w:t>輝銀鉱</w:t>
            </w:r>
          </w:p>
        </w:tc>
        <w:tc>
          <w:tcPr>
            <w:tcW w:type="dxa" w:w="2880"/>
          </w:tcPr>
          <w:p>
            <w:r/>
            <w:r>
              <w:rPr>
                <w:rFonts w:ascii="Noto Sans CJK TC" w:hAnsi="Noto Sans CJK TC" w:eastAsia="Noto Sans CJK TC"/>
                <w:b w:val="0"/>
                <w:i w:val="0"/>
                <w:sz w:val="19"/>
              </w:rPr>
              <w:t>argentite</w:t>
            </w:r>
          </w:p>
        </w:tc>
      </w:tr>
      <w:tr>
        <w:tc>
          <w:tcPr>
            <w:tcW w:type="dxa" w:w="2880"/>
          </w:tcPr>
          <w:p>
            <w:r/>
            <w:r>
              <w:rPr>
                <w:rFonts w:ascii="Noto Sans CJK TC" w:hAnsi="Noto Sans CJK TC" w:eastAsia="Noto Sans CJK TC"/>
                <w:b w:val="0"/>
                <w:i w:val="0"/>
                <w:sz w:val="19"/>
              </w:rPr>
              <w:t>閃鋅礦</w:t>
            </w:r>
          </w:p>
        </w:tc>
        <w:tc>
          <w:tcPr>
            <w:tcW w:type="dxa" w:w="2880"/>
          </w:tcPr>
          <w:p>
            <w:r/>
            <w:r>
              <w:rPr>
                <w:rFonts w:ascii="Noto Sans CJK TC" w:hAnsi="Noto Sans CJK TC" w:eastAsia="Noto Sans CJK TC"/>
                <w:b w:val="0"/>
                <w:i w:val="0"/>
                <w:sz w:val="19"/>
              </w:rPr>
              <w:t>閃亜鉛鉱</w:t>
            </w:r>
          </w:p>
        </w:tc>
        <w:tc>
          <w:tcPr>
            <w:tcW w:type="dxa" w:w="2880"/>
          </w:tcPr>
          <w:p>
            <w:r/>
            <w:r>
              <w:rPr>
                <w:rFonts w:ascii="Noto Sans CJK TC" w:hAnsi="Noto Sans CJK TC" w:eastAsia="Noto Sans CJK TC"/>
                <w:b w:val="0"/>
                <w:i w:val="0"/>
                <w:sz w:val="19"/>
              </w:rPr>
              <w:t>sphalerite</w:t>
            </w:r>
          </w:p>
        </w:tc>
      </w:tr>
      <w:tr>
        <w:tc>
          <w:tcPr>
            <w:tcW w:type="dxa" w:w="2880"/>
          </w:tcPr>
          <w:p>
            <w:r/>
            <w:r>
              <w:rPr>
                <w:rFonts w:ascii="Noto Sans CJK TC" w:hAnsi="Noto Sans CJK TC" w:eastAsia="Noto Sans CJK TC"/>
                <w:b w:val="0"/>
                <w:i w:val="0"/>
                <w:sz w:val="19"/>
              </w:rPr>
              <w:t>菱鎂礦</w:t>
            </w:r>
          </w:p>
        </w:tc>
        <w:tc>
          <w:tcPr>
            <w:tcW w:type="dxa" w:w="2880"/>
          </w:tcPr>
          <w:p>
            <w:r/>
            <w:r>
              <w:rPr>
                <w:rFonts w:ascii="Noto Sans CJK TC" w:hAnsi="Noto Sans CJK TC" w:eastAsia="Noto Sans CJK TC"/>
                <w:b w:val="0"/>
                <w:i w:val="0"/>
                <w:sz w:val="19"/>
              </w:rPr>
              <w:t>マグネサイト</w:t>
            </w:r>
          </w:p>
        </w:tc>
        <w:tc>
          <w:tcPr>
            <w:tcW w:type="dxa" w:w="2880"/>
          </w:tcPr>
          <w:p>
            <w:r/>
            <w:r>
              <w:rPr>
                <w:rFonts w:ascii="Noto Sans CJK TC" w:hAnsi="Noto Sans CJK TC" w:eastAsia="Noto Sans CJK TC"/>
                <w:b w:val="0"/>
                <w:i w:val="0"/>
                <w:sz w:val="19"/>
              </w:rPr>
              <w:t>magnesite</w:t>
            </w:r>
          </w:p>
        </w:tc>
      </w:tr>
      <w:tr>
        <w:tc>
          <w:tcPr>
            <w:tcW w:type="dxa" w:w="2880"/>
          </w:tcPr>
          <w:p>
            <w:r/>
            <w:r>
              <w:rPr>
                <w:rFonts w:ascii="Noto Sans CJK TC" w:hAnsi="Noto Sans CJK TC" w:eastAsia="Noto Sans CJK TC"/>
                <w:b w:val="0"/>
                <w:i w:val="0"/>
                <w:sz w:val="19"/>
              </w:rPr>
              <w:t>陽極泥</w:t>
            </w:r>
          </w:p>
        </w:tc>
        <w:tc>
          <w:tcPr>
            <w:tcW w:type="dxa" w:w="2880"/>
          </w:tcPr>
          <w:p>
            <w:r/>
            <w:r>
              <w:rPr>
                <w:rFonts w:ascii="Noto Sans CJK TC" w:hAnsi="Noto Sans CJK TC" w:eastAsia="Noto Sans CJK TC"/>
                <w:b w:val="0"/>
                <w:i w:val="0"/>
                <w:sz w:val="19"/>
              </w:rPr>
              <w:t>陽極スライム</w:t>
            </w:r>
          </w:p>
        </w:tc>
        <w:tc>
          <w:tcPr>
            <w:tcW w:type="dxa" w:w="2880"/>
          </w:tcPr>
          <w:p>
            <w:r/>
            <w:r>
              <w:rPr>
                <w:rFonts w:ascii="Noto Sans CJK TC" w:hAnsi="Noto Sans CJK TC" w:eastAsia="Noto Sans CJK TC"/>
                <w:b w:val="0"/>
                <w:i w:val="0"/>
                <w:sz w:val="19"/>
              </w:rPr>
              <w:t>anode slime</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活潑度決定方法：電解 → 碳還原 → 鋁熱 → 加熱即得 → 物理分選。（速查第120項、第231項）</w:t>
      </w:r>
    </w:p>
    <w:p>
      <w:r>
        <w:rPr>
          <w:rFonts w:ascii="Noto Sans CJK TC" w:hAnsi="Noto Sans CJK TC" w:eastAsia="Noto Sans CJK TC"/>
          <w:b/>
          <w:i w:val="0"/>
          <w:sz w:val="26"/>
        </w:rPr>
        <w:t>R4（問15〜問21）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題</w:t>
            </w:r>
          </w:p>
        </w:tc>
        <w:tc>
          <w:tcPr>
            <w:tcW w:type="dxa" w:w="2880"/>
          </w:tcPr>
          <w:p>
            <w:r/>
            <w:r>
              <w:rPr>
                <w:rFonts w:ascii="Noto Sans CJK TC" w:hAnsi="Noto Sans CJK TC" w:eastAsia="Noto Sans CJK TC"/>
                <w:b/>
                <w:i w:val="0"/>
                <w:sz w:val="19"/>
              </w:rPr>
              <w:t>類型</w:t>
            </w:r>
          </w:p>
        </w:tc>
        <w:tc>
          <w:tcPr>
            <w:tcW w:type="dxa" w:w="2880"/>
          </w:tcPr>
          <w:p>
            <w:r/>
            <w:r>
              <w:rPr>
                <w:rFonts w:ascii="Noto Sans CJK TC" w:hAnsi="Noto Sans CJK TC" w:eastAsia="Noto Sans CJK TC"/>
                <w:b/>
                <w:i w:val="0"/>
                <w:sz w:val="19"/>
              </w:rPr>
              <w:t>對策</w:t>
            </w:r>
          </w:p>
        </w:tc>
      </w:tr>
      <w:tr>
        <w:tc>
          <w:tcPr>
            <w:tcW w:type="dxa" w:w="2880"/>
          </w:tcPr>
          <w:p>
            <w:r/>
            <w:r>
              <w:rPr>
                <w:rFonts w:ascii="Noto Sans CJK TC" w:hAnsi="Noto Sans CJK TC" w:eastAsia="Noto Sans CJK TC"/>
                <w:b w:val="0"/>
                <w:i w:val="0"/>
                <w:sz w:val="19"/>
              </w:rPr>
              <w:t>Q15</w:t>
            </w:r>
          </w:p>
        </w:tc>
        <w:tc>
          <w:tcPr>
            <w:tcW w:type="dxa" w:w="2880"/>
          </w:tcPr>
          <w:p>
            <w:r/>
            <w:r>
              <w:rPr>
                <w:rFonts w:ascii="Noto Sans CJK TC" w:hAnsi="Noto Sans CJK TC" w:eastAsia="Noto Sans CJK TC"/>
                <w:b w:val="0"/>
                <w:i w:val="0"/>
                <w:sz w:val="19"/>
              </w:rPr>
              <w:t>多數決選答（術語不熟）</w:t>
            </w:r>
          </w:p>
        </w:tc>
        <w:tc>
          <w:tcPr>
            <w:tcW w:type="dxa" w:w="2880"/>
          </w:tcPr>
          <w:p>
            <w:r/>
            <w:r>
              <w:rPr>
                <w:rFonts w:ascii="Noto Sans CJK TC" w:hAnsi="Noto Sans CJK TC" w:eastAsia="Noto Sans CJK TC"/>
                <w:b w:val="0"/>
                <w:i w:val="0"/>
                <w:sz w:val="19"/>
              </w:rPr>
              <w:t>逐格刪除非現象名稱的選項</w:t>
            </w:r>
          </w:p>
        </w:tc>
      </w:tr>
      <w:tr>
        <w:tc>
          <w:tcPr>
            <w:tcW w:type="dxa" w:w="2880"/>
          </w:tcPr>
          <w:p>
            <w:r/>
            <w:r>
              <w:rPr>
                <w:rFonts w:ascii="Noto Sans CJK TC" w:hAnsi="Noto Sans CJK TC" w:eastAsia="Noto Sans CJK TC"/>
                <w:b w:val="0"/>
                <w:i w:val="0"/>
                <w:sz w:val="19"/>
              </w:rPr>
              <w:t>Q18</w:t>
            </w:r>
          </w:p>
        </w:tc>
        <w:tc>
          <w:tcPr>
            <w:tcW w:type="dxa" w:w="2880"/>
          </w:tcPr>
          <w:p>
            <w:r/>
            <w:r>
              <w:rPr>
                <w:rFonts w:ascii="Noto Sans CJK TC" w:hAnsi="Noto Sans CJK TC" w:eastAsia="Noto Sans CJK TC"/>
                <w:b w:val="0"/>
                <w:i w:val="0"/>
                <w:sz w:val="19"/>
              </w:rPr>
              <w:t>陰離子強度量級判斷</w:t>
            </w:r>
          </w:p>
        </w:tc>
        <w:tc>
          <w:tcPr>
            <w:tcW w:type="dxa" w:w="2880"/>
          </w:tcPr>
          <w:p>
            <w:r/>
            <w:r>
              <w:rPr>
                <w:rFonts w:ascii="Noto Sans CJK TC" w:hAnsi="Noto Sans CJK TC" w:eastAsia="Noto Sans CJK TC"/>
                <w:b w:val="0"/>
                <w:i w:val="0"/>
                <w:sz w:val="19"/>
              </w:rPr>
              <w:t>比共軛酸 pKa，起始劑必須比成長末端更強</w:t>
            </w:r>
          </w:p>
        </w:tc>
      </w:tr>
      <w:tr>
        <w:tc>
          <w:tcPr>
            <w:tcW w:type="dxa" w:w="2880"/>
          </w:tcPr>
          <w:p>
            <w:r/>
            <w:r>
              <w:rPr>
                <w:rFonts w:ascii="Noto Sans CJK TC" w:hAnsi="Noto Sans CJK TC" w:eastAsia="Noto Sans CJK TC"/>
                <w:b w:val="0"/>
                <w:i w:val="0"/>
                <w:sz w:val="19"/>
              </w:rPr>
              <w:t>Q19</w:t>
            </w:r>
          </w:p>
        </w:tc>
        <w:tc>
          <w:tcPr>
            <w:tcW w:type="dxa" w:w="2880"/>
          </w:tcPr>
          <w:p>
            <w:r/>
            <w:r>
              <w:rPr>
                <w:rFonts w:ascii="Noto Sans CJK TC" w:hAnsi="Noto Sans CJK TC" w:eastAsia="Noto Sans CJK TC"/>
                <w:b w:val="0"/>
                <w:i w:val="0"/>
                <w:sz w:val="19"/>
              </w:rPr>
              <w:t>猜出題者心理</w:t>
            </w:r>
          </w:p>
        </w:tc>
        <w:tc>
          <w:tcPr>
            <w:tcW w:type="dxa" w:w="2880"/>
          </w:tcPr>
          <w:p>
            <w:r/>
            <w:r>
              <w:rPr>
                <w:rFonts w:ascii="Noto Sans CJK TC" w:hAnsi="Noto Sans CJK TC" w:eastAsia="Noto Sans CJK TC"/>
                <w:b w:val="0"/>
                <w:i w:val="0"/>
                <w:sz w:val="19"/>
              </w:rPr>
              <w:t>數環內原子</w:t>
            </w:r>
          </w:p>
        </w:tc>
      </w:tr>
      <w:tr>
        <w:tc>
          <w:tcPr>
            <w:tcW w:type="dxa" w:w="2880"/>
          </w:tcPr>
          <w:p>
            <w:r/>
            <w:r>
              <w:rPr>
                <w:rFonts w:ascii="Noto Sans CJK TC" w:hAnsi="Noto Sans CJK TC" w:eastAsia="Noto Sans CJK TC"/>
                <w:b w:val="0"/>
                <w:i w:val="0"/>
                <w:sz w:val="19"/>
              </w:rPr>
              <w:t>Q20</w:t>
            </w:r>
          </w:p>
        </w:tc>
        <w:tc>
          <w:tcPr>
            <w:tcW w:type="dxa" w:w="2880"/>
          </w:tcPr>
          <w:p>
            <w:r/>
            <w:r>
              <w:rPr>
                <w:rFonts w:ascii="Noto Sans CJK TC" w:hAnsi="Noto Sans CJK TC" w:eastAsia="Noto Sans CJK TC"/>
                <w:b w:val="0"/>
                <w:i w:val="0"/>
                <w:sz w:val="19"/>
              </w:rPr>
              <w:t>cis/trans 與結晶性方向</w:t>
            </w:r>
          </w:p>
        </w:tc>
        <w:tc>
          <w:tcPr>
            <w:tcW w:type="dxa" w:w="2880"/>
          </w:tcPr>
          <w:p>
            <w:r/>
            <w:r>
              <w:rPr>
                <w:rFonts w:ascii="Noto Sans CJK TC" w:hAnsi="Noto Sans CJK TC" w:eastAsia="Noto Sans CJK TC"/>
                <w:b w:val="0"/>
                <w:i w:val="0"/>
                <w:sz w:val="19"/>
              </w:rPr>
              <w:t>伸直易結晶變硬；彎曲不結晶有彈性</w:t>
            </w:r>
          </w:p>
        </w:tc>
      </w:tr>
      <w:tr>
        <w:tc>
          <w:tcPr>
            <w:tcW w:type="dxa" w:w="2880"/>
          </w:tcPr>
          <w:p>
            <w:r/>
            <w:r>
              <w:rPr>
                <w:rFonts w:ascii="Noto Sans CJK TC" w:hAnsi="Noto Sans CJK TC" w:eastAsia="Noto Sans CJK TC"/>
                <w:b w:val="0"/>
                <w:i w:val="0"/>
                <w:sz w:val="19"/>
              </w:rPr>
              <w:t>Q21</w:t>
            </w:r>
          </w:p>
        </w:tc>
        <w:tc>
          <w:tcPr>
            <w:tcW w:type="dxa" w:w="2880"/>
          </w:tcPr>
          <w:p>
            <w:r/>
            <w:r>
              <w:rPr>
                <w:rFonts w:ascii="Noto Sans CJK TC" w:hAnsi="Noto Sans CJK TC" w:eastAsia="Noto Sans CJK TC"/>
                <w:b w:val="0"/>
                <w:i w:val="0"/>
                <w:sz w:val="19"/>
              </w:rPr>
              <w:t>不知各金屬精煉法</w:t>
            </w:r>
          </w:p>
        </w:tc>
        <w:tc>
          <w:tcPr>
            <w:tcW w:type="dxa" w:w="2880"/>
          </w:tcPr>
          <w:p>
            <w:r/>
            <w:r>
              <w:rPr>
                <w:rFonts w:ascii="Noto Sans CJK TC" w:hAnsi="Noto Sans CJK TC" w:eastAsia="Noto Sans CJK TC"/>
                <w:b w:val="0"/>
                <w:i w:val="0"/>
                <w:sz w:val="19"/>
              </w:rPr>
              <w:t>活潑度分級表</w:t>
            </w:r>
          </w:p>
        </w:tc>
      </w:tr>
    </w:tbl>
    <w:p/>
    <w:p>
      <w:r>
        <w:rPr>
          <w:rFonts w:ascii="Noto Sans CJK TC" w:hAnsi="Noto Sans CJK TC" w:eastAsia="Noto Sans CJK TC"/>
          <w:b w:val="0"/>
          <w:i/>
        </w:rPr>
        <w:t>出處：R4-Q15〜Q21</w:t>
      </w:r>
    </w:p>
    <w:p>
      <w:r>
        <w:br w:type="page"/>
      </w:r>
    </w:p>
    <w:p>
      <w:r>
        <w:rPr>
          <w:rFonts w:ascii="Noto Sans CJK TC" w:hAnsi="Noto Sans CJK TC" w:eastAsia="Noto Sans CJK TC"/>
          <w:b/>
          <w:i w:val="0"/>
          <w:sz w:val="32"/>
        </w:rPr>
        <w:t>令和4年度　問22〜問35</w:t>
      </w:r>
    </w:p>
    <w:p>
      <w:r>
        <w:rPr>
          <w:rFonts w:ascii="Noto Sans CJK TC" w:hAnsi="Noto Sans CJK TC" w:eastAsia="Noto Sans CJK TC"/>
          <w:b/>
          <w:i w:val="0"/>
          <w:sz w:val="26"/>
        </w:rPr>
        <w:t>R4-Q22</w:t>
      </w:r>
    </w:p>
    <w:p>
      <w:r>
        <w:rPr>
          <w:rFonts w:ascii="Noto Sans CJK TC" w:hAnsi="Noto Sans CJK TC" w:eastAsia="Noto Sans CJK TC"/>
          <w:b/>
          <w:i w:val="0"/>
        </w:rPr>
        <w:t xml:space="preserve">主題：代表的イオン結晶構造（下線部）　</w:t>
      </w:r>
      <w:r>
        <w:rPr>
          <w:rFonts w:ascii="Noto Sans CJK TC" w:hAnsi="Noto Sans CJK TC" w:eastAsia="Noto Sans CJK TC"/>
          <w:b w:val="0"/>
          <w:i w:val="0"/>
        </w:rPr>
        <w:t>正解：④（下線部4）　用戶選②</w:t>
      </w:r>
    </w:p>
    <w:p>
      <w:r>
        <w:rPr>
          <w:rFonts w:ascii="Noto Sans CJK TC" w:hAnsi="Noto Sans CJK TC" w:eastAsia="Noto Sans CJK TC"/>
          <w:b/>
          <w:i w:val="0"/>
        </w:rPr>
        <w:t xml:space="preserve">用戶錯誤　</w:t>
      </w:r>
      <w:r>
        <w:rPr>
          <w:rFonts w:ascii="Noto Sans CJK TC" w:hAnsi="Noto Sans CJK TC" w:eastAsia="Noto Sans CJK TC"/>
          <w:b w:val="0"/>
          <w:i w:val="0"/>
        </w:rPr>
        <w:t>以為螢石型晶胞 Ca、F 各 2 個（1:1 與 CaF₂ 不符）。實際 Ca 4（頂點 8×1/8＋面心 6×1/2）、F 8（四面體空隙），共 12；4 格子點 × (Ca＋2F) 即②。與 R2-Q27 同一混淆（第二次）。</w:t>
      </w:r>
    </w:p>
    <w:p>
      <w:r>
        <w:rPr>
          <w:rFonts w:ascii="Noto Sans CJK TC" w:hAnsi="Noto Sans CJK TC" w:eastAsia="Noto Sans CJK TC"/>
          <w:b/>
          <w:i w:val="0"/>
        </w:rPr>
        <w:t xml:space="preserve">④為何錯　</w:t>
      </w:r>
      <w:r>
        <w:rPr>
          <w:rFonts w:ascii="Noto Sans CJK TC" w:hAnsi="Noto Sans CJK TC" w:eastAsia="Noto Sans CJK TC"/>
          <w:b w:val="0"/>
          <w:i w:val="0"/>
        </w:rPr>
        <w:t>ペロブスカイト ABO₃：A 大（頂點，12 配位），B 小（體心，O 八面體 6 配位）。題文寫「イオン半径の大きな B」反。</w:t>
      </w:r>
    </w:p>
    <w:p>
      <w:r>
        <w:rPr>
          <w:rFonts w:ascii="Noto Sans CJK TC" w:hAnsi="Noto Sans CJK TC" w:eastAsia="Noto Sans CJK TC"/>
          <w:b/>
          <w:i w:val="0"/>
        </w:rPr>
        <w:t xml:space="preserve">①③⑤（正確）　</w:t>
      </w:r>
      <w:r>
        <w:rPr>
          <w:rFonts w:ascii="Noto Sans CJK TC" w:hAnsi="Noto Sans CJK TC" w:eastAsia="Noto Sans CJK TC"/>
          <w:b w:val="0"/>
          <w:i w:val="0"/>
        </w:rPr>
        <w:t>NaCl 型兩 FCC 互穿（MgO）；UO₂ 螢石型（ThO₂、CeO₂ 同）；閃鋅礦型＝FCC 每格子點放 Zn＋S。</w:t>
      </w:r>
    </w:p>
    <w:p>
      <w:r>
        <w:rPr>
          <w:rFonts w:ascii="Noto Sans CJK TC" w:hAnsi="Noto Sans CJK TC" w:eastAsia="Noto Sans CJK TC"/>
          <w:b/>
          <w:i w:val="0"/>
        </w:rPr>
        <w:t xml:space="preserve">一句速記　</w:t>
      </w:r>
      <w:r>
        <w:rPr>
          <w:rFonts w:ascii="Noto Sans CJK TC" w:hAnsi="Noto Sans CJK TC" w:eastAsia="Noto Sans CJK TC"/>
          <w:b w:val="0"/>
          <w:i w:val="0"/>
        </w:rPr>
        <w:t>格子點數 ≠ 離子數；ペロブスカイト A 大 B 小。（速查第158項）</w:t>
      </w:r>
    </w:p>
    <w:p>
      <w:r>
        <w:rPr>
          <w:rFonts w:ascii="Noto Sans CJK TC" w:hAnsi="Noto Sans CJK TC" w:eastAsia="Noto Sans CJK TC"/>
          <w:b/>
          <w:i w:val="0"/>
          <w:sz w:val="26"/>
        </w:rPr>
        <w:t>R4-Q23</w:t>
      </w:r>
    </w:p>
    <w:p>
      <w:r>
        <w:rPr>
          <w:rFonts w:ascii="Noto Sans CJK TC" w:hAnsi="Noto Sans CJK TC" w:eastAsia="Noto Sans CJK TC"/>
          <w:b/>
          <w:i w:val="0"/>
        </w:rPr>
        <w:t xml:space="preserve">主題：ホットプレス焼結　</w:t>
      </w:r>
      <w:r>
        <w:rPr>
          <w:rFonts w:ascii="Noto Sans CJK TC" w:hAnsi="Noto Sans CJK TC" w:eastAsia="Noto Sans CJK TC"/>
          <w:b w:val="0"/>
          <w:i w:val="0"/>
        </w:rPr>
        <w:t>正解：③（B、D）　用戶選②（A、C）</w:t>
      </w:r>
    </w:p>
    <w:p>
      <w:r>
        <w:rPr>
          <w:rFonts w:ascii="Noto Sans CJK TC" w:hAnsi="Noto Sans CJK TC" w:eastAsia="Noto Sans CJK TC"/>
          <w:b/>
          <w:i w:val="0"/>
        </w:rPr>
        <w:t xml:space="preserve">重複題　</w:t>
      </w:r>
      <w:r>
        <w:rPr>
          <w:rFonts w:ascii="Noto Sans CJK TC" w:hAnsi="Noto Sans CJK TC" w:eastAsia="Noto Sans CJK TC"/>
          <w:b w:val="0"/>
          <w:i w:val="0"/>
        </w:rPr>
        <w:t>與筆記「問 23　ホットプレス焼結」同內容改寫：B 改「量產性優」（原：差）；D 改「燒結性低 → 助劑重要」（原：燒結性高 → 助劑可減）。</w:t>
      </w:r>
    </w:p>
    <w:p>
      <w:r>
        <w:rPr>
          <w:rFonts w:ascii="Noto Sans CJK TC" w:hAnsi="Noto Sans CJK TC" w:eastAsia="Noto Sans CJK TC"/>
          <w:b/>
          <w:i w:val="0"/>
        </w:rPr>
        <w:t xml:space="preserve">用戶錯誤　</w:t>
      </w:r>
      <w:r>
        <w:rPr>
          <w:rFonts w:ascii="Noto Sans CJK TC" w:hAnsi="Noto Sans CJK TC" w:eastAsia="Noto Sans CJK TC"/>
          <w:b w:val="0"/>
          <w:i w:val="0"/>
        </w:rPr>
        <w:t>C（低溫緻密・粒成長抑制）是核心優點；A（大型化需強模具與大油壓機）是真實工程限制——與問 23④同一陷阱再次失分。</w:t>
      </w:r>
    </w:p>
    <w:p>
      <w:r>
        <w:rPr>
          <w:rFonts w:ascii="Noto Sans CJK TC" w:hAnsi="Noto Sans CJK TC" w:eastAsia="Noto Sans CJK TC"/>
          <w:b/>
          <w:i w:val="0"/>
        </w:rPr>
        <w:t xml:space="preserve">一句速記　</w:t>
      </w:r>
      <w:r>
        <w:rPr>
          <w:rFonts w:ascii="Noto Sans CJK TC" w:hAnsi="Noto Sans CJK TC" w:eastAsia="Noto Sans CJK TC"/>
          <w:b w:val="0"/>
          <w:i w:val="0"/>
        </w:rPr>
        <w:t>加壓 → 低溫緻密 → 粒成長抑制 → 助劑可減 → 配向；代價＝模具、形狀簡單、量產差。（速查第156項）</w:t>
      </w:r>
    </w:p>
    <w:p>
      <w:r>
        <w:rPr>
          <w:rFonts w:ascii="Noto Sans CJK TC" w:hAnsi="Noto Sans CJK TC" w:eastAsia="Noto Sans CJK TC"/>
          <w:b/>
          <w:i w:val="0"/>
          <w:sz w:val="26"/>
        </w:rPr>
        <w:t>R4-Q24</w:t>
      </w:r>
    </w:p>
    <w:p>
      <w:r>
        <w:rPr>
          <w:rFonts w:ascii="Noto Sans CJK TC" w:hAnsi="Noto Sans CJK TC" w:eastAsia="Noto Sans CJK TC"/>
          <w:b/>
          <w:i w:val="0"/>
        </w:rPr>
        <w:t xml:space="preserve">主題：半導体　</w:t>
      </w:r>
      <w:r>
        <w:rPr>
          <w:rFonts w:ascii="Noto Sans CJK TC" w:hAnsi="Noto Sans CJK TC" w:eastAsia="Noto Sans CJK TC"/>
          <w:b w:val="0"/>
          <w:i w:val="0"/>
        </w:rPr>
        <w:t>正解：⑤（C、E）　用戶選④（B、E）</w:t>
      </w:r>
    </w:p>
    <w:p>
      <w:r>
        <w:rPr>
          <w:rFonts w:ascii="Noto Sans CJK TC" w:hAnsi="Noto Sans CJK TC" w:eastAsia="Noto Sans CJK TC"/>
          <w:b/>
          <w:i w:val="0"/>
        </w:rPr>
        <w:t xml:space="preserve">用戶錯誤　</w:t>
      </w:r>
      <w:r>
        <w:rPr>
          <w:rFonts w:ascii="Noto Sans CJK TC" w:hAnsi="Noto Sans CJK TC" w:eastAsia="Noto Sans CJK TC"/>
          <w:b w:val="0"/>
          <w:i w:val="0"/>
        </w:rPr>
        <w:t>以為半導體導電率隨溫度降低（那是金屬）。σ＝n·e·μ：半導體 n ∝ exp(−Eg/2kT) 指數增加，主導 → σ 上升；金屬 n 固定，μ 下降 → σ 下降。</w:t>
      </w:r>
    </w:p>
    <w:p>
      <w:r>
        <w:rPr>
          <w:rFonts w:ascii="Noto Sans CJK TC" w:hAnsi="Noto Sans CJK TC" w:eastAsia="Noto Sans CJK TC"/>
          <w:b/>
          <w:i w:val="0"/>
        </w:rPr>
        <w:t xml:space="preserve">E為何錯　</w:t>
      </w:r>
      <w:r>
        <w:rPr>
          <w:rFonts w:ascii="Noto Sans CJK TC" w:hAnsi="Noto Sans CJK TC" w:eastAsia="Noto Sans CJK TC"/>
          <w:b w:val="0"/>
          <w:i w:val="0"/>
        </w:rPr>
        <w:t>P（15 族、5 價電子）→ ドナー → n 型；B（13 族）→ アクセプター → p 型。</w:t>
      </w:r>
    </w:p>
    <w:p>
      <w:r>
        <w:rPr>
          <w:rFonts w:ascii="Noto Sans CJK TC" w:hAnsi="Noto Sans CJK TC" w:eastAsia="Noto Sans CJK TC"/>
          <w:b/>
          <w:i w:val="0"/>
        </w:rPr>
        <w:t xml:space="preserve">A・B・D（正確）　</w:t>
      </w:r>
      <w:r>
        <w:rPr>
          <w:rFonts w:ascii="Noto Sans CJK TC" w:hAnsi="Noto Sans CJK TC" w:eastAsia="Noto Sans CJK TC"/>
          <w:b w:val="0"/>
          <w:i w:val="0"/>
        </w:rPr>
        <w:t>Si、Ge 鑽石型；GaAs III–V 族閃亜鉛鉱型；真性半導體熱激發電子與正孔數相等。</w:t>
      </w:r>
    </w:p>
    <w:p>
      <w:r>
        <w:rPr>
          <w:rFonts w:ascii="Noto Sans CJK TC" w:hAnsi="Noto Sans CJK TC" w:eastAsia="Noto Sans CJK TC"/>
          <w:b/>
          <w:i w:val="0"/>
        </w:rPr>
        <w:t xml:space="preserve">一句速記　</w:t>
      </w:r>
      <w:r>
        <w:rPr>
          <w:rFonts w:ascii="Noto Sans CJK TC" w:hAnsi="Noto Sans CJK TC" w:eastAsia="Noto Sans CJK TC"/>
          <w:b w:val="0"/>
          <w:i w:val="0"/>
        </w:rPr>
        <w:t>金屬升溫 σ 降，半導體升溫 σ 升；多一個價電子 → n 型。（速查第232項）</w:t>
      </w:r>
    </w:p>
    <w:p>
      <w:r>
        <w:rPr>
          <w:rFonts w:ascii="Noto Sans CJK TC" w:hAnsi="Noto Sans CJK TC" w:eastAsia="Noto Sans CJK TC"/>
          <w:b/>
          <w:i w:val="0"/>
          <w:sz w:val="26"/>
        </w:rPr>
        <w:t>R4-Q25</w:t>
      </w:r>
    </w:p>
    <w:p>
      <w:r>
        <w:rPr>
          <w:rFonts w:ascii="Noto Sans CJK TC" w:hAnsi="Noto Sans CJK TC" w:eastAsia="Noto Sans CJK TC"/>
          <w:b/>
          <w:i w:val="0"/>
        </w:rPr>
        <w:t xml:space="preserve">主題：二成分系状態図　</w:t>
      </w:r>
      <w:r>
        <w:rPr>
          <w:rFonts w:ascii="Noto Sans CJK TC" w:hAnsi="Noto Sans CJK TC" w:eastAsia="Noto Sans CJK TC"/>
          <w:b w:val="0"/>
          <w:i w:val="0"/>
        </w:rPr>
        <w:t>正解：③（B、C）　提示後作答（C 判錯＋A 正確 → 排除法；B 的理由未獨立掌握）</w:t>
      </w:r>
    </w:p>
    <w:p>
      <w:r>
        <w:rPr>
          <w:rFonts w:ascii="Noto Sans CJK TC" w:hAnsi="Noto Sans CJK TC" w:eastAsia="Noto Sans CJK TC"/>
          <w:b/>
          <w:i w:val="0"/>
        </w:rPr>
        <w:t xml:space="preserve">B為何錯　</w:t>
      </w:r>
      <w:r>
        <w:rPr>
          <w:rFonts w:ascii="Noto Sans CJK TC" w:hAnsi="Noto Sans CJK TC" w:eastAsia="Noto Sans CJK TC"/>
          <w:b w:val="0"/>
          <w:i w:val="0"/>
        </w:rPr>
        <w:t>てこの法則：w_s·S＋w_L·O＝M、w_s＋w_L＝1 → w_s＝MO/SO、w_L＝SM/SO → 固相：液相＝MO：SM，題目寫 SM：MO 反。極端驗算：M 靠近 S → 固相多 → 固相對應遠端 MO。</w:t>
      </w:r>
    </w:p>
    <w:p>
      <w:r>
        <w:rPr>
          <w:rFonts w:ascii="Noto Sans CJK TC" w:hAnsi="Noto Sans CJK TC" w:eastAsia="Noto Sans CJK TC"/>
          <w:b/>
          <w:i w:val="0"/>
        </w:rPr>
        <w:t xml:space="preserve">C為何錯　</w:t>
      </w:r>
      <w:r>
        <w:rPr>
          <w:rFonts w:ascii="Noto Sans CJK TC" w:hAnsi="Noto Sans CJK TC" w:eastAsia="Noto Sans CJK TC"/>
          <w:b w:val="0"/>
          <w:i w:val="0"/>
        </w:rPr>
        <w:t>IV 是 A₂B 基單相；III（II＋IV）、V（L＋IV）是二相區，二相區不能當「相」。</w:t>
      </w:r>
    </w:p>
    <w:p>
      <w:r>
        <w:rPr>
          <w:rFonts w:ascii="Noto Sans CJK TC" w:hAnsi="Noto Sans CJK TC" w:eastAsia="Noto Sans CJK TC"/>
          <w:b/>
          <w:i w:val="0"/>
        </w:rPr>
        <w:t xml:space="preserve">A・D・E（正確）　</w:t>
      </w:r>
      <w:r>
        <w:rPr>
          <w:rFonts w:ascii="Noto Sans CJK TC" w:hAnsi="Noto Sans CJK TC" w:eastAsia="Noto Sans CJK TC"/>
          <w:b w:val="0"/>
          <w:i w:val="0"/>
        </w:rPr>
        <w:t>II＝A 基固溶體；r 共晶點、T_r 共晶溫度（L → IV＋VIII）；VI＝IV＋VIII。T_p 包晶：L＋II → IV（A₂B 分解熔融）。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區域</w:t>
            </w:r>
          </w:p>
        </w:tc>
        <w:tc>
          <w:tcPr>
            <w:tcW w:type="dxa" w:w="2880"/>
          </w:tcPr>
          <w:p>
            <w:r/>
            <w:r>
              <w:rPr>
                <w:rFonts w:ascii="Noto Sans CJK TC" w:hAnsi="Noto Sans CJK TC" w:eastAsia="Noto Sans CJK TC"/>
                <w:b/>
                <w:i w:val="0"/>
                <w:sz w:val="19"/>
              </w:rPr>
              <w:t>類型</w:t>
            </w:r>
          </w:p>
        </w:tc>
        <w:tc>
          <w:tcPr>
            <w:tcW w:type="dxa" w:w="2880"/>
          </w:tcPr>
          <w:p>
            <w:r/>
            <w:r>
              <w:rPr>
                <w:rFonts w:ascii="Noto Sans CJK TC" w:hAnsi="Noto Sans CJK TC" w:eastAsia="Noto Sans CJK TC"/>
                <w:b/>
                <w:i w:val="0"/>
                <w:sz w:val="19"/>
              </w:rPr>
              <w:t>組成相</w:t>
            </w:r>
          </w:p>
        </w:tc>
      </w:tr>
      <w:tr>
        <w:tc>
          <w:tcPr>
            <w:tcW w:type="dxa" w:w="2880"/>
          </w:tcPr>
          <w:p>
            <w:r/>
            <w:r>
              <w:rPr>
                <w:rFonts w:ascii="Noto Sans CJK TC" w:hAnsi="Noto Sans CJK TC" w:eastAsia="Noto Sans CJK TC"/>
                <w:b w:val="0"/>
                <w:i w:val="0"/>
                <w:sz w:val="19"/>
              </w:rPr>
              <w:t>I</w:t>
            </w:r>
          </w:p>
        </w:tc>
        <w:tc>
          <w:tcPr>
            <w:tcW w:type="dxa" w:w="2880"/>
          </w:tcPr>
          <w:p>
            <w:r/>
            <w:r>
              <w:rPr>
                <w:rFonts w:ascii="Noto Sans CJK TC" w:hAnsi="Noto Sans CJK TC" w:eastAsia="Noto Sans CJK TC"/>
                <w:b w:val="0"/>
                <w:i w:val="0"/>
                <w:sz w:val="19"/>
              </w:rPr>
              <w:t>二相</w:t>
            </w:r>
          </w:p>
        </w:tc>
        <w:tc>
          <w:tcPr>
            <w:tcW w:type="dxa" w:w="2880"/>
          </w:tcPr>
          <w:p>
            <w:r/>
            <w:r>
              <w:rPr>
                <w:rFonts w:ascii="Noto Sans CJK TC" w:hAnsi="Noto Sans CJK TC" w:eastAsia="Noto Sans CJK TC"/>
                <w:b w:val="0"/>
                <w:i w:val="0"/>
                <w:sz w:val="19"/>
              </w:rPr>
              <w:t>L＋II</w:t>
            </w:r>
          </w:p>
        </w:tc>
      </w:tr>
      <w:tr>
        <w:tc>
          <w:tcPr>
            <w:tcW w:type="dxa" w:w="2880"/>
          </w:tcPr>
          <w:p>
            <w:r/>
            <w:r>
              <w:rPr>
                <w:rFonts w:ascii="Noto Sans CJK TC" w:hAnsi="Noto Sans CJK TC" w:eastAsia="Noto Sans CJK TC"/>
                <w:b w:val="0"/>
                <w:i w:val="0"/>
                <w:sz w:val="19"/>
              </w:rPr>
              <w:t>II</w:t>
            </w:r>
          </w:p>
        </w:tc>
        <w:tc>
          <w:tcPr>
            <w:tcW w:type="dxa" w:w="2880"/>
          </w:tcPr>
          <w:p>
            <w:r/>
            <w:r>
              <w:rPr>
                <w:rFonts w:ascii="Noto Sans CJK TC" w:hAnsi="Noto Sans CJK TC" w:eastAsia="Noto Sans CJK TC"/>
                <w:b w:val="0"/>
                <w:i w:val="0"/>
                <w:sz w:val="19"/>
              </w:rPr>
              <w:t>單相</w:t>
            </w:r>
          </w:p>
        </w:tc>
        <w:tc>
          <w:tcPr>
            <w:tcW w:type="dxa" w:w="2880"/>
          </w:tcPr>
          <w:p>
            <w:r/>
            <w:r>
              <w:rPr>
                <w:rFonts w:ascii="Noto Sans CJK TC" w:hAnsi="Noto Sans CJK TC" w:eastAsia="Noto Sans CJK TC"/>
                <w:b w:val="0"/>
                <w:i w:val="0"/>
                <w:sz w:val="19"/>
              </w:rPr>
              <w:t>A 基固溶體</w:t>
            </w:r>
          </w:p>
        </w:tc>
      </w:tr>
      <w:tr>
        <w:tc>
          <w:tcPr>
            <w:tcW w:type="dxa" w:w="2880"/>
          </w:tcPr>
          <w:p>
            <w:r/>
            <w:r>
              <w:rPr>
                <w:rFonts w:ascii="Noto Sans CJK TC" w:hAnsi="Noto Sans CJK TC" w:eastAsia="Noto Sans CJK TC"/>
                <w:b w:val="0"/>
                <w:i w:val="0"/>
                <w:sz w:val="19"/>
              </w:rPr>
              <w:t>III</w:t>
            </w:r>
          </w:p>
        </w:tc>
        <w:tc>
          <w:tcPr>
            <w:tcW w:type="dxa" w:w="2880"/>
          </w:tcPr>
          <w:p>
            <w:r/>
            <w:r>
              <w:rPr>
                <w:rFonts w:ascii="Noto Sans CJK TC" w:hAnsi="Noto Sans CJK TC" w:eastAsia="Noto Sans CJK TC"/>
                <w:b w:val="0"/>
                <w:i w:val="0"/>
                <w:sz w:val="19"/>
              </w:rPr>
              <w:t>二相</w:t>
            </w:r>
          </w:p>
        </w:tc>
        <w:tc>
          <w:tcPr>
            <w:tcW w:type="dxa" w:w="2880"/>
          </w:tcPr>
          <w:p>
            <w:r/>
            <w:r>
              <w:rPr>
                <w:rFonts w:ascii="Noto Sans CJK TC" w:hAnsi="Noto Sans CJK TC" w:eastAsia="Noto Sans CJK TC"/>
                <w:b w:val="0"/>
                <w:i w:val="0"/>
                <w:sz w:val="19"/>
              </w:rPr>
              <w:t>II＋IV</w:t>
            </w:r>
          </w:p>
        </w:tc>
      </w:tr>
      <w:tr>
        <w:tc>
          <w:tcPr>
            <w:tcW w:type="dxa" w:w="2880"/>
          </w:tcPr>
          <w:p>
            <w:r/>
            <w:r>
              <w:rPr>
                <w:rFonts w:ascii="Noto Sans CJK TC" w:hAnsi="Noto Sans CJK TC" w:eastAsia="Noto Sans CJK TC"/>
                <w:b w:val="0"/>
                <w:i w:val="0"/>
                <w:sz w:val="19"/>
              </w:rPr>
              <w:t>IV</w:t>
            </w:r>
          </w:p>
        </w:tc>
        <w:tc>
          <w:tcPr>
            <w:tcW w:type="dxa" w:w="2880"/>
          </w:tcPr>
          <w:p>
            <w:r/>
            <w:r>
              <w:rPr>
                <w:rFonts w:ascii="Noto Sans CJK TC" w:hAnsi="Noto Sans CJK TC" w:eastAsia="Noto Sans CJK TC"/>
                <w:b w:val="0"/>
                <w:i w:val="0"/>
                <w:sz w:val="19"/>
              </w:rPr>
              <w:t>單相</w:t>
            </w:r>
          </w:p>
        </w:tc>
        <w:tc>
          <w:tcPr>
            <w:tcW w:type="dxa" w:w="2880"/>
          </w:tcPr>
          <w:p>
            <w:r/>
            <w:r>
              <w:rPr>
                <w:rFonts w:ascii="Noto Sans CJK TC" w:hAnsi="Noto Sans CJK TC" w:eastAsia="Noto Sans CJK TC"/>
                <w:b w:val="0"/>
                <w:i w:val="0"/>
                <w:sz w:val="19"/>
              </w:rPr>
              <w:t>A₂B 基中間相</w:t>
            </w:r>
          </w:p>
        </w:tc>
      </w:tr>
      <w:tr>
        <w:tc>
          <w:tcPr>
            <w:tcW w:type="dxa" w:w="2880"/>
          </w:tcPr>
          <w:p>
            <w:r/>
            <w:r>
              <w:rPr>
                <w:rFonts w:ascii="Noto Sans CJK TC" w:hAnsi="Noto Sans CJK TC" w:eastAsia="Noto Sans CJK TC"/>
                <w:b w:val="0"/>
                <w:i w:val="0"/>
                <w:sz w:val="19"/>
              </w:rPr>
              <w:t>V</w:t>
            </w:r>
          </w:p>
        </w:tc>
        <w:tc>
          <w:tcPr>
            <w:tcW w:type="dxa" w:w="2880"/>
          </w:tcPr>
          <w:p>
            <w:r/>
            <w:r>
              <w:rPr>
                <w:rFonts w:ascii="Noto Sans CJK TC" w:hAnsi="Noto Sans CJK TC" w:eastAsia="Noto Sans CJK TC"/>
                <w:b w:val="0"/>
                <w:i w:val="0"/>
                <w:sz w:val="19"/>
              </w:rPr>
              <w:t>二相</w:t>
            </w:r>
          </w:p>
        </w:tc>
        <w:tc>
          <w:tcPr>
            <w:tcW w:type="dxa" w:w="2880"/>
          </w:tcPr>
          <w:p>
            <w:r/>
            <w:r>
              <w:rPr>
                <w:rFonts w:ascii="Noto Sans CJK TC" w:hAnsi="Noto Sans CJK TC" w:eastAsia="Noto Sans CJK TC"/>
                <w:b w:val="0"/>
                <w:i w:val="0"/>
                <w:sz w:val="19"/>
              </w:rPr>
              <w:t>L＋IV</w:t>
            </w:r>
          </w:p>
        </w:tc>
      </w:tr>
      <w:tr>
        <w:tc>
          <w:tcPr>
            <w:tcW w:type="dxa" w:w="2880"/>
          </w:tcPr>
          <w:p>
            <w:r/>
            <w:r>
              <w:rPr>
                <w:rFonts w:ascii="Noto Sans CJK TC" w:hAnsi="Noto Sans CJK TC" w:eastAsia="Noto Sans CJK TC"/>
                <w:b w:val="0"/>
                <w:i w:val="0"/>
                <w:sz w:val="19"/>
              </w:rPr>
              <w:t>VI</w:t>
            </w:r>
          </w:p>
        </w:tc>
        <w:tc>
          <w:tcPr>
            <w:tcW w:type="dxa" w:w="2880"/>
          </w:tcPr>
          <w:p>
            <w:r/>
            <w:r>
              <w:rPr>
                <w:rFonts w:ascii="Noto Sans CJK TC" w:hAnsi="Noto Sans CJK TC" w:eastAsia="Noto Sans CJK TC"/>
                <w:b w:val="0"/>
                <w:i w:val="0"/>
                <w:sz w:val="19"/>
              </w:rPr>
              <w:t>二相</w:t>
            </w:r>
          </w:p>
        </w:tc>
        <w:tc>
          <w:tcPr>
            <w:tcW w:type="dxa" w:w="2880"/>
          </w:tcPr>
          <w:p>
            <w:r/>
            <w:r>
              <w:rPr>
                <w:rFonts w:ascii="Noto Sans CJK TC" w:hAnsi="Noto Sans CJK TC" w:eastAsia="Noto Sans CJK TC"/>
                <w:b w:val="0"/>
                <w:i w:val="0"/>
                <w:sz w:val="19"/>
              </w:rPr>
              <w:t>IV＋VIII</w:t>
            </w:r>
          </w:p>
        </w:tc>
      </w:tr>
      <w:tr>
        <w:tc>
          <w:tcPr>
            <w:tcW w:type="dxa" w:w="2880"/>
          </w:tcPr>
          <w:p>
            <w:r/>
            <w:r>
              <w:rPr>
                <w:rFonts w:ascii="Noto Sans CJK TC" w:hAnsi="Noto Sans CJK TC" w:eastAsia="Noto Sans CJK TC"/>
                <w:b w:val="0"/>
                <w:i w:val="0"/>
                <w:sz w:val="19"/>
              </w:rPr>
              <w:t>VII</w:t>
            </w:r>
          </w:p>
        </w:tc>
        <w:tc>
          <w:tcPr>
            <w:tcW w:type="dxa" w:w="2880"/>
          </w:tcPr>
          <w:p>
            <w:r/>
            <w:r>
              <w:rPr>
                <w:rFonts w:ascii="Noto Sans CJK TC" w:hAnsi="Noto Sans CJK TC" w:eastAsia="Noto Sans CJK TC"/>
                <w:b w:val="0"/>
                <w:i w:val="0"/>
                <w:sz w:val="19"/>
              </w:rPr>
              <w:t>二相</w:t>
            </w:r>
          </w:p>
        </w:tc>
        <w:tc>
          <w:tcPr>
            <w:tcW w:type="dxa" w:w="2880"/>
          </w:tcPr>
          <w:p>
            <w:r/>
            <w:r>
              <w:rPr>
                <w:rFonts w:ascii="Noto Sans CJK TC" w:hAnsi="Noto Sans CJK TC" w:eastAsia="Noto Sans CJK TC"/>
                <w:b w:val="0"/>
                <w:i w:val="0"/>
                <w:sz w:val="19"/>
              </w:rPr>
              <w:t>L＋VIII</w:t>
            </w:r>
          </w:p>
        </w:tc>
      </w:tr>
      <w:tr>
        <w:tc>
          <w:tcPr>
            <w:tcW w:type="dxa" w:w="2880"/>
          </w:tcPr>
          <w:p>
            <w:r/>
            <w:r>
              <w:rPr>
                <w:rFonts w:ascii="Noto Sans CJK TC" w:hAnsi="Noto Sans CJK TC" w:eastAsia="Noto Sans CJK TC"/>
                <w:b w:val="0"/>
                <w:i w:val="0"/>
                <w:sz w:val="19"/>
              </w:rPr>
              <w:t>VIII</w:t>
            </w:r>
          </w:p>
        </w:tc>
        <w:tc>
          <w:tcPr>
            <w:tcW w:type="dxa" w:w="2880"/>
          </w:tcPr>
          <w:p>
            <w:r/>
            <w:r>
              <w:rPr>
                <w:rFonts w:ascii="Noto Sans CJK TC" w:hAnsi="Noto Sans CJK TC" w:eastAsia="Noto Sans CJK TC"/>
                <w:b w:val="0"/>
                <w:i w:val="0"/>
                <w:sz w:val="19"/>
              </w:rPr>
              <w:t>單相</w:t>
            </w:r>
          </w:p>
        </w:tc>
        <w:tc>
          <w:tcPr>
            <w:tcW w:type="dxa" w:w="2880"/>
          </w:tcPr>
          <w:p>
            <w:r/>
            <w:r>
              <w:rPr>
                <w:rFonts w:ascii="Noto Sans CJK TC" w:hAnsi="Noto Sans CJK TC" w:eastAsia="Noto Sans CJK TC"/>
                <w:b w:val="0"/>
                <w:i w:val="0"/>
                <w:sz w:val="19"/>
              </w:rPr>
              <w:t>B 基固溶體</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某相的量＝對面那一段；窄條・貼縱軸＝單相，夾中間＝二相；V 字底＋水平線＝共晶。（速查第184項）</w:t>
      </w:r>
    </w:p>
    <w:p>
      <w:r>
        <w:rPr>
          <w:rFonts w:ascii="Noto Sans CJK TC" w:hAnsi="Noto Sans CJK TC" w:eastAsia="Noto Sans CJK TC"/>
          <w:b/>
          <w:i w:val="0"/>
          <w:sz w:val="26"/>
        </w:rPr>
        <w:t>R4-Q26</w:t>
      </w:r>
    </w:p>
    <w:p>
      <w:r>
        <w:rPr>
          <w:rFonts w:ascii="Noto Sans CJK TC" w:hAnsi="Noto Sans CJK TC" w:eastAsia="Noto Sans CJK TC"/>
          <w:b/>
          <w:i w:val="0"/>
        </w:rPr>
        <w:t xml:space="preserve">主題：無機材料の機能と応用　</w:t>
      </w:r>
      <w:r>
        <w:rPr>
          <w:rFonts w:ascii="Noto Sans CJK TC" w:hAnsi="Noto Sans CJK TC" w:eastAsia="Noto Sans CJK TC"/>
          <w:b w:val="0"/>
          <w:i w:val="0"/>
        </w:rPr>
        <w:t>正解：②（最も不適切）　用戶選⑤</w:t>
      </w:r>
    </w:p>
    <w:p>
      <w:r>
        <w:rPr>
          <w:rFonts w:ascii="Noto Sans CJK TC" w:hAnsi="Noto Sans CJK TC" w:eastAsia="Noto Sans CJK TC"/>
          <w:b/>
          <w:i w:val="0"/>
        </w:rPr>
        <w:t xml:space="preserve">②為何錯　</w:t>
      </w:r>
      <w:r>
        <w:rPr>
          <w:rFonts w:ascii="Noto Sans CJK TC" w:hAnsi="Noto Sans CJK TC" w:eastAsia="Noto Sans CJK TC"/>
          <w:b w:val="0"/>
          <w:i w:val="0"/>
        </w:rPr>
        <w:t>PTC 效應（半導化 BaTiO₃，居里溫度以上電阻急升）→ 自控溫加熱器、過電流保護；超音波探傷是壓電效應。</w:t>
      </w:r>
    </w:p>
    <w:p>
      <w:r>
        <w:rPr>
          <w:rFonts w:ascii="Noto Sans CJK TC" w:hAnsi="Noto Sans CJK TC" w:eastAsia="Noto Sans CJK TC"/>
          <w:b/>
          <w:i w:val="0"/>
        </w:rPr>
        <w:t xml:space="preserve">⑤（正確）用戶選錯的理由　</w:t>
      </w:r>
      <w:r>
        <w:rPr>
          <w:rFonts w:ascii="Noto Sans CJK TC" w:hAnsi="Noto Sans CJK TC" w:eastAsia="Noto Sans CJK TC"/>
          <w:b w:val="0"/>
          <w:i w:val="0"/>
        </w:rPr>
        <w:t>焦電效應＝溫度「變化」產生表面電荷 → 紅外線（人體）感測器。熱電效應＝溫度「差」持續發電。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效應</w:t>
            </w:r>
          </w:p>
        </w:tc>
        <w:tc>
          <w:tcPr>
            <w:tcW w:type="dxa" w:w="2160"/>
          </w:tcPr>
          <w:p>
            <w:r/>
            <w:r>
              <w:rPr>
                <w:rFonts w:ascii="Noto Sans CJK TC" w:hAnsi="Noto Sans CJK TC" w:eastAsia="Noto Sans CJK TC"/>
                <w:b/>
                <w:i w:val="0"/>
                <w:sz w:val="19"/>
              </w:rPr>
              <w:t>輸入</w:t>
            </w:r>
          </w:p>
        </w:tc>
        <w:tc>
          <w:tcPr>
            <w:tcW w:type="dxa" w:w="2160"/>
          </w:tcPr>
          <w:p>
            <w:r/>
            <w:r>
              <w:rPr>
                <w:rFonts w:ascii="Noto Sans CJK TC" w:hAnsi="Noto Sans CJK TC" w:eastAsia="Noto Sans CJK TC"/>
                <w:b/>
                <w:i w:val="0"/>
                <w:sz w:val="19"/>
              </w:rPr>
              <w:t>代表材料</w:t>
            </w:r>
          </w:p>
        </w:tc>
        <w:tc>
          <w:tcPr>
            <w:tcW w:type="dxa" w:w="2160"/>
          </w:tcPr>
          <w:p>
            <w:r/>
            <w:r>
              <w:rPr>
                <w:rFonts w:ascii="Noto Sans CJK TC" w:hAnsi="Noto Sans CJK TC" w:eastAsia="Noto Sans CJK TC"/>
                <w:b/>
                <w:i w:val="0"/>
                <w:sz w:val="19"/>
              </w:rPr>
              <w:t>用途</w:t>
            </w:r>
          </w:p>
        </w:tc>
      </w:tr>
      <w:tr>
        <w:tc>
          <w:tcPr>
            <w:tcW w:type="dxa" w:w="2160"/>
          </w:tcPr>
          <w:p>
            <w:r/>
            <w:r>
              <w:rPr>
                <w:rFonts w:ascii="Noto Sans CJK TC" w:hAnsi="Noto Sans CJK TC" w:eastAsia="Noto Sans CJK TC"/>
                <w:b w:val="0"/>
                <w:i w:val="0"/>
                <w:sz w:val="19"/>
              </w:rPr>
              <w:t>熱電（Seebeck）</w:t>
            </w:r>
          </w:p>
        </w:tc>
        <w:tc>
          <w:tcPr>
            <w:tcW w:type="dxa" w:w="2160"/>
          </w:tcPr>
          <w:p>
            <w:r/>
            <w:r>
              <w:rPr>
                <w:rFonts w:ascii="Noto Sans CJK TC" w:hAnsi="Noto Sans CJK TC" w:eastAsia="Noto Sans CJK TC"/>
                <w:b w:val="0"/>
                <w:i w:val="0"/>
                <w:sz w:val="19"/>
              </w:rPr>
              <w:t>溫度差</w:t>
            </w:r>
          </w:p>
        </w:tc>
        <w:tc>
          <w:tcPr>
            <w:tcW w:type="dxa" w:w="2160"/>
          </w:tcPr>
          <w:p>
            <w:r/>
            <w:r>
              <w:rPr>
                <w:rFonts w:ascii="Noto Sans CJK TC" w:hAnsi="Noto Sans CJK TC" w:eastAsia="Noto Sans CJK TC"/>
                <w:b w:val="0"/>
                <w:i w:val="0"/>
                <w:sz w:val="19"/>
              </w:rPr>
              <w:t>Bi₂Te₃</w:t>
            </w:r>
          </w:p>
        </w:tc>
        <w:tc>
          <w:tcPr>
            <w:tcW w:type="dxa" w:w="2160"/>
          </w:tcPr>
          <w:p>
            <w:r/>
            <w:r>
              <w:rPr>
                <w:rFonts w:ascii="Noto Sans CJK TC" w:hAnsi="Noto Sans CJK TC" w:eastAsia="Noto Sans CJK TC"/>
                <w:b w:val="0"/>
                <w:i w:val="0"/>
                <w:sz w:val="19"/>
              </w:rPr>
              <w:t>排熱發電</w:t>
            </w:r>
          </w:p>
        </w:tc>
      </w:tr>
      <w:tr>
        <w:tc>
          <w:tcPr>
            <w:tcW w:type="dxa" w:w="2160"/>
          </w:tcPr>
          <w:p>
            <w:r/>
            <w:r>
              <w:rPr>
                <w:rFonts w:ascii="Noto Sans CJK TC" w:hAnsi="Noto Sans CJK TC" w:eastAsia="Noto Sans CJK TC"/>
                <w:b w:val="0"/>
                <w:i w:val="0"/>
                <w:sz w:val="19"/>
              </w:rPr>
              <w:t>焦電</w:t>
            </w:r>
          </w:p>
        </w:tc>
        <w:tc>
          <w:tcPr>
            <w:tcW w:type="dxa" w:w="2160"/>
          </w:tcPr>
          <w:p>
            <w:r/>
            <w:r>
              <w:rPr>
                <w:rFonts w:ascii="Noto Sans CJK TC" w:hAnsi="Noto Sans CJK TC" w:eastAsia="Noto Sans CJK TC"/>
                <w:b w:val="0"/>
                <w:i w:val="0"/>
                <w:sz w:val="19"/>
              </w:rPr>
              <w:t>溫度變化</w:t>
            </w:r>
          </w:p>
        </w:tc>
        <w:tc>
          <w:tcPr>
            <w:tcW w:type="dxa" w:w="2160"/>
          </w:tcPr>
          <w:p>
            <w:r/>
            <w:r>
              <w:rPr>
                <w:rFonts w:ascii="Noto Sans CJK TC" w:hAnsi="Noto Sans CJK TC" w:eastAsia="Noto Sans CJK TC"/>
                <w:b w:val="0"/>
                <w:i w:val="0"/>
                <w:sz w:val="19"/>
              </w:rPr>
              <w:t>LiTaO₃、PZT</w:t>
            </w:r>
          </w:p>
        </w:tc>
        <w:tc>
          <w:tcPr>
            <w:tcW w:type="dxa" w:w="2160"/>
          </w:tcPr>
          <w:p>
            <w:r/>
            <w:r>
              <w:rPr>
                <w:rFonts w:ascii="Noto Sans CJK TC" w:hAnsi="Noto Sans CJK TC" w:eastAsia="Noto Sans CJK TC"/>
                <w:b w:val="0"/>
                <w:i w:val="0"/>
                <w:sz w:val="19"/>
              </w:rPr>
              <w:t>紅外線感測器</w:t>
            </w:r>
          </w:p>
        </w:tc>
      </w:tr>
      <w:tr>
        <w:tc>
          <w:tcPr>
            <w:tcW w:type="dxa" w:w="2160"/>
          </w:tcPr>
          <w:p>
            <w:r/>
            <w:r>
              <w:rPr>
                <w:rFonts w:ascii="Noto Sans CJK TC" w:hAnsi="Noto Sans CJK TC" w:eastAsia="Noto Sans CJK TC"/>
                <w:b w:val="0"/>
                <w:i w:val="0"/>
                <w:sz w:val="19"/>
              </w:rPr>
              <w:t>PTC</w:t>
            </w:r>
          </w:p>
        </w:tc>
        <w:tc>
          <w:tcPr>
            <w:tcW w:type="dxa" w:w="2160"/>
          </w:tcPr>
          <w:p>
            <w:r/>
            <w:r>
              <w:rPr>
                <w:rFonts w:ascii="Noto Sans CJK TC" w:hAnsi="Noto Sans CJK TC" w:eastAsia="Noto Sans CJK TC"/>
                <w:b w:val="0"/>
                <w:i w:val="0"/>
                <w:sz w:val="19"/>
              </w:rPr>
              <w:t>超過居里點</w:t>
            </w:r>
          </w:p>
        </w:tc>
        <w:tc>
          <w:tcPr>
            <w:tcW w:type="dxa" w:w="2160"/>
          </w:tcPr>
          <w:p>
            <w:r/>
            <w:r>
              <w:rPr>
                <w:rFonts w:ascii="Noto Sans CJK TC" w:hAnsi="Noto Sans CJK TC" w:eastAsia="Noto Sans CJK TC"/>
                <w:b w:val="0"/>
                <w:i w:val="0"/>
                <w:sz w:val="19"/>
              </w:rPr>
              <w:t>半導化 BaTiO₃</w:t>
            </w:r>
          </w:p>
        </w:tc>
        <w:tc>
          <w:tcPr>
            <w:tcW w:type="dxa" w:w="2160"/>
          </w:tcPr>
          <w:p>
            <w:r/>
            <w:r>
              <w:rPr>
                <w:rFonts w:ascii="Noto Sans CJK TC" w:hAnsi="Noto Sans CJK TC" w:eastAsia="Noto Sans CJK TC"/>
                <w:b w:val="0"/>
                <w:i w:val="0"/>
                <w:sz w:val="19"/>
              </w:rPr>
              <w:t>自控溫加熱器</w:t>
            </w:r>
          </w:p>
        </w:tc>
      </w:tr>
      <w:tr>
        <w:tc>
          <w:tcPr>
            <w:tcW w:type="dxa" w:w="2160"/>
          </w:tcPr>
          <w:p>
            <w:r/>
            <w:r>
              <w:rPr>
                <w:rFonts w:ascii="Noto Sans CJK TC" w:hAnsi="Noto Sans CJK TC" w:eastAsia="Noto Sans CJK TC"/>
                <w:b w:val="0"/>
                <w:i w:val="0"/>
                <w:sz w:val="19"/>
              </w:rPr>
              <w:t>壓電</w:t>
            </w:r>
          </w:p>
        </w:tc>
        <w:tc>
          <w:tcPr>
            <w:tcW w:type="dxa" w:w="2160"/>
          </w:tcPr>
          <w:p>
            <w:r/>
            <w:r>
              <w:rPr>
                <w:rFonts w:ascii="Noto Sans CJK TC" w:hAnsi="Noto Sans CJK TC" w:eastAsia="Noto Sans CJK TC"/>
                <w:b w:val="0"/>
                <w:i w:val="0"/>
                <w:sz w:val="19"/>
              </w:rPr>
              <w:t>應力 ↔ 電壓</w:t>
            </w:r>
          </w:p>
        </w:tc>
        <w:tc>
          <w:tcPr>
            <w:tcW w:type="dxa" w:w="2160"/>
          </w:tcPr>
          <w:p>
            <w:r/>
            <w:r>
              <w:rPr>
                <w:rFonts w:ascii="Noto Sans CJK TC" w:hAnsi="Noto Sans CJK TC" w:eastAsia="Noto Sans CJK TC"/>
                <w:b w:val="0"/>
                <w:i w:val="0"/>
                <w:sz w:val="19"/>
              </w:rPr>
              <w:t>PZT、水晶</w:t>
            </w:r>
          </w:p>
        </w:tc>
        <w:tc>
          <w:tcPr>
            <w:tcW w:type="dxa" w:w="2160"/>
          </w:tcPr>
          <w:p>
            <w:r/>
            <w:r>
              <w:rPr>
                <w:rFonts w:ascii="Noto Sans CJK TC" w:hAnsi="Noto Sans CJK TC" w:eastAsia="Noto Sans CJK TC"/>
                <w:b w:val="0"/>
                <w:i w:val="0"/>
                <w:sz w:val="19"/>
              </w:rPr>
              <w:t>超音波探傷・馬達</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超音波一律壓電；強誘電體 ⊂ 焦電體 ⊂ 壓電體。（速查第122項、第155項）</w:t>
      </w:r>
    </w:p>
    <w:p>
      <w:r>
        <w:rPr>
          <w:rFonts w:ascii="Noto Sans CJK TC" w:hAnsi="Noto Sans CJK TC" w:eastAsia="Noto Sans CJK TC"/>
          <w:b/>
          <w:i w:val="0"/>
          <w:sz w:val="26"/>
        </w:rPr>
        <w:t>R4-Q27</w:t>
      </w:r>
    </w:p>
    <w:p>
      <w:r>
        <w:rPr>
          <w:rFonts w:ascii="Noto Sans CJK TC" w:hAnsi="Noto Sans CJK TC" w:eastAsia="Noto Sans CJK TC"/>
          <w:b/>
          <w:i w:val="0"/>
        </w:rPr>
        <w:t xml:space="preserve">主題：結晶欠陥　</w:t>
      </w:r>
      <w:r>
        <w:rPr>
          <w:rFonts w:ascii="Noto Sans CJK TC" w:hAnsi="Noto Sans CJK TC" w:eastAsia="Noto Sans CJK TC"/>
          <w:b w:val="0"/>
          <w:i w:val="0"/>
        </w:rPr>
        <w:t>正解：④（B、E）　用戶答對</w:t>
      </w:r>
    </w:p>
    <w:p>
      <w:r>
        <w:rPr>
          <w:rFonts w:ascii="Noto Sans CJK TC" w:hAnsi="Noto Sans CJK TC" w:eastAsia="Noto Sans CJK TC"/>
          <w:b/>
          <w:i w:val="0"/>
        </w:rPr>
        <w:t xml:space="preserve">推理　</w:t>
      </w:r>
      <w:r>
        <w:rPr>
          <w:rFonts w:ascii="Noto Sans CJK TC" w:hAnsi="Noto Sans CJK TC" w:eastAsia="Noto Sans CJK TC"/>
          <w:b w:val="0"/>
          <w:i w:val="0"/>
        </w:rPr>
        <w:t>轉位＝線缺陷（非面）；格子缺陷伴生的電子・正孔是電子缺陷，屬點缺陷（Kröger–Vink：e′、h•）。</w:t>
      </w:r>
    </w:p>
    <w:p>
      <w:r>
        <w:rPr>
          <w:rFonts w:ascii="Noto Sans CJK TC" w:hAnsi="Noto Sans CJK TC" w:eastAsia="Noto Sans CJK TC"/>
          <w:b/>
          <w:i w:val="0"/>
        </w:rPr>
        <w:t xml:space="preserve">一句速記　</w:t>
      </w:r>
      <w:r>
        <w:rPr>
          <w:rFonts w:ascii="Noto Sans CJK TC" w:hAnsi="Noto Sans CJK TC" w:eastAsia="Noto Sans CJK TC"/>
          <w:b w:val="0"/>
          <w:i w:val="0"/>
        </w:rPr>
        <w:t>點（空孔・格子間・電子正孔）／線（轉位）／面（粒界）；ショットキー陽陰空孔成對、密度降；フレンケル密度不變。（速查第159項、第186項）</w:t>
      </w:r>
    </w:p>
    <w:p>
      <w:r>
        <w:rPr>
          <w:rFonts w:ascii="Noto Sans CJK TC" w:hAnsi="Noto Sans CJK TC" w:eastAsia="Noto Sans CJK TC"/>
          <w:b/>
          <w:i w:val="0"/>
          <w:sz w:val="26"/>
        </w:rPr>
        <w:t>R4-Q28</w:t>
      </w:r>
    </w:p>
    <w:p>
      <w:r>
        <w:rPr>
          <w:rFonts w:ascii="Noto Sans CJK TC" w:hAnsi="Noto Sans CJK TC" w:eastAsia="Noto Sans CJK TC"/>
          <w:b/>
          <w:i w:val="0"/>
        </w:rPr>
        <w:t xml:space="preserve">主題：ファンデルワールス状態方程式　</w:t>
      </w:r>
      <w:r>
        <w:rPr>
          <w:rFonts w:ascii="Noto Sans CJK TC" w:hAnsi="Noto Sans CJK TC" w:eastAsia="Noto Sans CJK TC"/>
          <w:b w:val="0"/>
          <w:i w:val="0"/>
        </w:rPr>
        <w:t>正解：②（Z&gt;1／Z&lt;1／引力／反發力／臨界定數）　用戶選⑤（多數決）</w:t>
      </w:r>
    </w:p>
    <w:p>
      <w:r>
        <w:rPr>
          <w:rFonts w:ascii="Noto Sans CJK TC" w:hAnsi="Noto Sans CJK TC" w:eastAsia="Noto Sans CJK TC"/>
          <w:b/>
          <w:i w:val="0"/>
        </w:rPr>
        <w:t xml:space="preserve">多數決失效　</w:t>
      </w:r>
      <w:r>
        <w:rPr>
          <w:rFonts w:ascii="Noto Sans CJK TC" w:hAnsi="Noto Sans CJK TC" w:eastAsia="Noto Sans CJK TC"/>
          <w:b w:val="0"/>
          <w:i w:val="0"/>
        </w:rPr>
        <w:t>⑤每欄皆為多數，但 C、D 對調。多數決只作最後手段。</w:t>
      </w:r>
    </w:p>
    <w:p>
      <w:r>
        <w:rPr>
          <w:rFonts w:ascii="Noto Sans CJK TC" w:hAnsi="Noto Sans CJK TC" w:eastAsia="Noto Sans CJK TC"/>
          <w:b/>
          <w:i w:val="0"/>
        </w:rPr>
        <w:t xml:space="preserve">推理　</w:t>
      </w:r>
      <w:r>
        <w:rPr>
          <w:rFonts w:ascii="Noto Sans CJK TC" w:hAnsi="Noto Sans CJK TC" w:eastAsia="Noto Sans CJK TC"/>
          <w:b w:val="0"/>
          <w:i w:val="0"/>
        </w:rPr>
        <w:t>a/V² 加在 P 上：引力使實測壓力變小，補回 → a＝引力；b 從 V 扣：分子大小佔空間 → b＝反發力。中間壓力引力主導 Z&lt;1，高壓排除體積主導 Z&gt;1。a＝27R²Tc²/(64Pc)、b＝RTc/(8Pc)。</w:t>
      </w:r>
    </w:p>
    <w:p>
      <w:r>
        <w:rPr>
          <w:rFonts w:ascii="Noto Sans CJK TC" w:hAnsi="Noto Sans CJK TC" w:eastAsia="Noto Sans CJK TC"/>
          <w:b/>
          <w:i w:val="0"/>
        </w:rPr>
        <w:t xml:space="preserve">一句速記　</w:t>
      </w:r>
      <w:r>
        <w:rPr>
          <w:rFonts w:ascii="Noto Sans CJK TC" w:hAnsi="Noto Sans CJK TC" w:eastAsia="Noto Sans CJK TC"/>
          <w:b w:val="0"/>
          <w:i w:val="0"/>
        </w:rPr>
        <w:t>a 補壓力＝引力，b 扣體積＝反發力；a、b 由臨界定數求。（速查第206項）</w:t>
      </w:r>
    </w:p>
    <w:p>
      <w:r>
        <w:rPr>
          <w:rFonts w:ascii="Noto Sans CJK TC" w:hAnsi="Noto Sans CJK TC" w:eastAsia="Noto Sans CJK TC"/>
          <w:b/>
          <w:i w:val="0"/>
          <w:sz w:val="26"/>
        </w:rPr>
        <w:t>R4-Q29</w:t>
      </w:r>
    </w:p>
    <w:p>
      <w:r>
        <w:rPr>
          <w:rFonts w:ascii="Noto Sans CJK TC" w:hAnsi="Noto Sans CJK TC" w:eastAsia="Noto Sans CJK TC"/>
          <w:b/>
          <w:i w:val="0"/>
        </w:rPr>
        <w:t xml:space="preserve">主題：CO の燃焼空気量（計算）　</w:t>
      </w:r>
      <w:r>
        <w:rPr>
          <w:rFonts w:ascii="Noto Sans CJK TC" w:hAnsi="Noto Sans CJK TC" w:eastAsia="Noto Sans CJK TC"/>
          <w:b w:val="0"/>
          <w:i w:val="0"/>
        </w:rPr>
        <w:t>正解：②（2.1 m³）　用戶答對</w:t>
      </w:r>
    </w:p>
    <w:p>
      <w:r>
        <w:rPr>
          <w:rFonts w:ascii="Noto Sans CJK TC" w:hAnsi="Noto Sans CJK TC" w:eastAsia="Noto Sans CJK TC"/>
          <w:b/>
          <w:i w:val="0"/>
        </w:rPr>
        <w:t xml:space="preserve">計算　</w:t>
      </w:r>
      <w:r>
        <w:rPr>
          <w:rFonts w:ascii="Noto Sans CJK TC" w:hAnsi="Noto Sans CJK TC" w:eastAsia="Noto Sans CJK TC"/>
          <w:b w:val="0"/>
          <w:i w:val="0"/>
        </w:rPr>
        <w:t>n(CO)＝1000/28＝35.71 mol；O₂＝17.86 mol；×22.4 L＝400 L＝0.400 m³；÷0.21＝1.905 m³；×1.1＝2.095 m³。</w:t>
      </w:r>
    </w:p>
    <w:p>
      <w:r>
        <w:rPr>
          <w:rFonts w:ascii="Noto Sans CJK TC" w:hAnsi="Noto Sans CJK TC" w:eastAsia="Noto Sans CJK TC"/>
          <w:b/>
          <w:i w:val="0"/>
        </w:rPr>
        <w:t xml:space="preserve">用戶記號錯　</w:t>
      </w:r>
      <w:r>
        <w:rPr>
          <w:rFonts w:ascii="Noto Sans CJK TC" w:hAnsi="Noto Sans CJK TC" w:eastAsia="Noto Sans CJK TC"/>
          <w:b w:val="0"/>
          <w:i w:val="0"/>
        </w:rPr>
        <w:t>寫成「400m」「/.021」，實際用 L 與 0.21 計算。N₂ 79% 為干擾資訊（排氣量才用）。</w:t>
      </w:r>
    </w:p>
    <w:p>
      <w:r>
        <w:rPr>
          <w:rFonts w:ascii="Noto Sans CJK TC" w:hAnsi="Noto Sans CJK TC" w:eastAsia="Noto Sans CJK TC"/>
          <w:b/>
          <w:i w:val="0"/>
        </w:rPr>
        <w:t xml:space="preserve">一句速記　</w:t>
      </w:r>
      <w:r>
        <w:rPr>
          <w:rFonts w:ascii="Noto Sans CJK TC" w:hAnsi="Noto Sans CJK TC" w:eastAsia="Noto Sans CJK TC"/>
          <w:b w:val="0"/>
          <w:i w:val="0"/>
        </w:rPr>
        <w:t>mol → O₂ → ×22.4 L → ÷0.21 → ×空氣比。（速查第128項、第189項）</w:t>
      </w:r>
    </w:p>
    <w:p>
      <w:r>
        <w:rPr>
          <w:rFonts w:ascii="Noto Sans CJK TC" w:hAnsi="Noto Sans CJK TC" w:eastAsia="Noto Sans CJK TC"/>
          <w:b/>
          <w:i w:val="0"/>
          <w:sz w:val="26"/>
        </w:rPr>
        <w:t>R4-Q30</w:t>
      </w:r>
    </w:p>
    <w:p>
      <w:r>
        <w:rPr>
          <w:rFonts w:ascii="Noto Sans CJK TC" w:hAnsi="Noto Sans CJK TC" w:eastAsia="Noto Sans CJK TC"/>
          <w:b/>
          <w:i w:val="0"/>
        </w:rPr>
        <w:t xml:space="preserve">主題：標準反応エンタルピー（計算）　</w:t>
      </w:r>
      <w:r>
        <w:rPr>
          <w:rFonts w:ascii="Noto Sans CJK TC" w:hAnsi="Noto Sans CJK TC" w:eastAsia="Noto Sans CJK TC"/>
          <w:b w:val="0"/>
          <w:i w:val="0"/>
        </w:rPr>
        <w:t>正解：①（發熱）　用戶答對（但稱「正為發熱」反）</w:t>
      </w:r>
    </w:p>
    <w:p>
      <w:r>
        <w:rPr>
          <w:rFonts w:ascii="Noto Sans CJK TC" w:hAnsi="Noto Sans CJK TC" w:eastAsia="Noto Sans CJK TC"/>
          <w:b/>
          <w:i w:val="0"/>
        </w:rPr>
        <w:t xml:space="preserve">修正　</w:t>
      </w:r>
      <w:r>
        <w:rPr>
          <w:rFonts w:ascii="Noto Sans CJK TC" w:hAnsi="Noto Sans CJK TC" w:eastAsia="Noto Sans CJK TC"/>
          <w:b w:val="0"/>
          <w:i w:val="0"/>
        </w:rPr>
        <w:t>ΔH 負＝發熱；舊式反應熱 Q 正＝發熱（符號相反）。題目為 ΔH。</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b/>
                <w:i w:val="0"/>
                <w:sz w:val="19"/>
              </w:rPr>
              <w:t>反應</w:t>
            </w:r>
          </w:p>
        </w:tc>
        <w:tc>
          <w:tcPr>
            <w:tcW w:type="dxa" w:w="4320"/>
          </w:tcPr>
          <w:p>
            <w:r/>
            <w:r>
              <w:rPr>
                <w:rFonts w:ascii="Noto Sans CJK TC" w:hAnsi="Noto Sans CJK TC" w:eastAsia="Noto Sans CJK TC"/>
                <w:b/>
                <w:i w:val="0"/>
                <w:sz w:val="19"/>
              </w:rPr>
              <w:t>ΔH（kJ/mol）</w:t>
            </w:r>
          </w:p>
        </w:tc>
      </w:tr>
      <w:tr>
        <w:tc>
          <w:tcPr>
            <w:tcW w:type="dxa" w:w="4320"/>
          </w:tcPr>
          <w:p>
            <w:r/>
            <w:r>
              <w:rPr>
                <w:rFonts w:ascii="Noto Sans CJK TC" w:hAnsi="Noto Sans CJK TC" w:eastAsia="Noto Sans CJK TC"/>
                <w:b w:val="0"/>
                <w:i w:val="0"/>
                <w:sz w:val="19"/>
              </w:rPr>
              <w:t>① CO＋H₂ → C＋H₂O(l)</w:t>
            </w:r>
          </w:p>
        </w:tc>
        <w:tc>
          <w:tcPr>
            <w:tcW w:type="dxa" w:w="4320"/>
          </w:tcPr>
          <w:p>
            <w:r/>
            <w:r>
              <w:rPr>
                <w:rFonts w:ascii="Noto Sans CJK TC" w:hAnsi="Noto Sans CJK TC" w:eastAsia="Noto Sans CJK TC"/>
                <w:b w:val="0"/>
                <w:i w:val="0"/>
                <w:sz w:val="19"/>
              </w:rPr>
              <w:t>−175（發熱）</w:t>
            </w:r>
          </w:p>
        </w:tc>
      </w:tr>
      <w:tr>
        <w:tc>
          <w:tcPr>
            <w:tcW w:type="dxa" w:w="4320"/>
          </w:tcPr>
          <w:p>
            <w:r/>
            <w:r>
              <w:rPr>
                <w:rFonts w:ascii="Noto Sans CJK TC" w:hAnsi="Noto Sans CJK TC" w:eastAsia="Noto Sans CJK TC"/>
                <w:b w:val="0"/>
                <w:i w:val="0"/>
                <w:sz w:val="19"/>
              </w:rPr>
              <w:t>② CO＋H₂O(l) → H₂＋CO₂</w:t>
            </w:r>
          </w:p>
        </w:tc>
        <w:tc>
          <w:tcPr>
            <w:tcW w:type="dxa" w:w="4320"/>
          </w:tcPr>
          <w:p>
            <w:r/>
            <w:r>
              <w:rPr>
                <w:rFonts w:ascii="Noto Sans CJK TC" w:hAnsi="Noto Sans CJK TC" w:eastAsia="Noto Sans CJK TC"/>
                <w:b w:val="0"/>
                <w:i w:val="0"/>
                <w:sz w:val="19"/>
              </w:rPr>
              <w:t>＋3（液態水；氣態約 −41）</w:t>
            </w:r>
          </w:p>
        </w:tc>
      </w:tr>
      <w:tr>
        <w:tc>
          <w:tcPr>
            <w:tcW w:type="dxa" w:w="4320"/>
          </w:tcPr>
          <w:p>
            <w:r/>
            <w:r>
              <w:rPr>
                <w:rFonts w:ascii="Noto Sans CJK TC" w:hAnsi="Noto Sans CJK TC" w:eastAsia="Noto Sans CJK TC"/>
                <w:b w:val="0"/>
                <w:i w:val="0"/>
                <w:sz w:val="19"/>
              </w:rPr>
              <w:t>③ CO₂ → CO＋½O₂</w:t>
            </w:r>
          </w:p>
        </w:tc>
        <w:tc>
          <w:tcPr>
            <w:tcW w:type="dxa" w:w="4320"/>
          </w:tcPr>
          <w:p>
            <w:r/>
            <w:r>
              <w:rPr>
                <w:rFonts w:ascii="Noto Sans CJK TC" w:hAnsi="Noto Sans CJK TC" w:eastAsia="Noto Sans CJK TC"/>
                <w:b w:val="0"/>
                <w:i w:val="0"/>
                <w:sz w:val="19"/>
              </w:rPr>
              <w:t>＋283</w:t>
            </w:r>
          </w:p>
        </w:tc>
      </w:tr>
      <w:tr>
        <w:tc>
          <w:tcPr>
            <w:tcW w:type="dxa" w:w="4320"/>
          </w:tcPr>
          <w:p>
            <w:r/>
            <w:r>
              <w:rPr>
                <w:rFonts w:ascii="Noto Sans CJK TC" w:hAnsi="Noto Sans CJK TC" w:eastAsia="Noto Sans CJK TC"/>
                <w:b w:val="0"/>
                <w:i w:val="0"/>
                <w:sz w:val="19"/>
              </w:rPr>
              <w:t>④ C＋CO₂ → 2CO（Boudouard）</w:t>
            </w:r>
          </w:p>
        </w:tc>
        <w:tc>
          <w:tcPr>
            <w:tcW w:type="dxa" w:w="4320"/>
          </w:tcPr>
          <w:p>
            <w:r/>
            <w:r>
              <w:rPr>
                <w:rFonts w:ascii="Noto Sans CJK TC" w:hAnsi="Noto Sans CJK TC" w:eastAsia="Noto Sans CJK TC"/>
                <w:b w:val="0"/>
                <w:i w:val="0"/>
                <w:sz w:val="19"/>
              </w:rPr>
              <w:t>＋172</w:t>
            </w:r>
          </w:p>
        </w:tc>
      </w:tr>
      <w:tr>
        <w:tc>
          <w:tcPr>
            <w:tcW w:type="dxa" w:w="4320"/>
          </w:tcPr>
          <w:p>
            <w:r/>
            <w:r>
              <w:rPr>
                <w:rFonts w:ascii="Noto Sans CJK TC" w:hAnsi="Noto Sans CJK TC" w:eastAsia="Noto Sans CJK TC"/>
                <w:b w:val="0"/>
                <w:i w:val="0"/>
                <w:sz w:val="19"/>
              </w:rPr>
              <w:t>⑤ C＋2H₂O(l) → 2H₂＋CO₂</w:t>
            </w:r>
          </w:p>
        </w:tc>
        <w:tc>
          <w:tcPr>
            <w:tcW w:type="dxa" w:w="4320"/>
          </w:tcPr>
          <w:p>
            <w:r/>
            <w:r>
              <w:rPr>
                <w:rFonts w:ascii="Noto Sans CJK TC" w:hAnsi="Noto Sans CJK TC" w:eastAsia="Noto Sans CJK TC"/>
                <w:b w:val="0"/>
                <w:i w:val="0"/>
                <w:sz w:val="19"/>
              </w:rPr>
              <w:t>＋178</w:t>
            </w:r>
          </w:p>
        </w:tc>
      </w:tr>
    </w:tbl>
    <w:p/>
    <w:p>
      <w:r>
        <w:rPr>
          <w:rFonts w:ascii="Noto Sans CJK TC" w:hAnsi="Noto Sans CJK TC" w:eastAsia="Noto Sans CJK TC"/>
          <w:b/>
          <w:i w:val="0"/>
        </w:rPr>
        <w:t xml:space="preserve">一句速記　</w:t>
      </w:r>
      <w:r>
        <w:rPr>
          <w:rFonts w:ascii="Noto Sans CJK TC" w:hAnsi="Noto Sans CJK TC" w:eastAsia="Noto Sans CJK TC"/>
          <w:b w:val="0"/>
          <w:i w:val="0"/>
        </w:rPr>
        <w:t>ΔH＝生成物−反應物，單質 0；負＝發熱；注意水的相態。（速查第190項）</w:t>
      </w:r>
    </w:p>
    <w:p>
      <w:r>
        <w:rPr>
          <w:rFonts w:ascii="Noto Sans CJK TC" w:hAnsi="Noto Sans CJK TC" w:eastAsia="Noto Sans CJK TC"/>
          <w:b/>
          <w:i w:val="0"/>
          <w:sz w:val="26"/>
        </w:rPr>
        <w:t>R4-Q31</w:t>
      </w:r>
    </w:p>
    <w:p>
      <w:r>
        <w:rPr>
          <w:rFonts w:ascii="Noto Sans CJK TC" w:hAnsi="Noto Sans CJK TC" w:eastAsia="Noto Sans CJK TC"/>
          <w:b/>
          <w:i w:val="0"/>
        </w:rPr>
        <w:t xml:space="preserve">主題：アンモニア合成のリサイクル・パージ（計算）　</w:t>
      </w:r>
      <w:r>
        <w:rPr>
          <w:rFonts w:ascii="Noto Sans CJK TC" w:hAnsi="Noto Sans CJK TC" w:eastAsia="Noto Sans CJK TC"/>
          <w:b w:val="0"/>
          <w:i w:val="0"/>
        </w:rPr>
        <w:t>正解：⑤（270 kmol/s）　用戶答對</w:t>
      </w:r>
    </w:p>
    <w:p>
      <w:r>
        <w:rPr>
          <w:rFonts w:ascii="Noto Sans CJK TC" w:hAnsi="Noto Sans CJK TC" w:eastAsia="Noto Sans CJK TC"/>
          <w:b/>
          <w:i w:val="0"/>
        </w:rPr>
        <w:t xml:space="preserve">計算　</w:t>
      </w:r>
      <w:r>
        <w:rPr>
          <w:rFonts w:ascii="Noto Sans CJK TC" w:hAnsi="Noto Sans CJK TC" w:eastAsia="Noto Sans CJK TC"/>
          <w:b w:val="0"/>
          <w:i w:val="0"/>
        </w:rPr>
        <w:t>惰性氣體穩態只從 purge 出 → purge 惰性 1；組成相同 P：R＝1：50 → x₂＝50、x₁＝50x₃。(100＋50x₃)(0.7)＝51x₃ → x₃＝4.375、x₁＝218.75、R＝268.75。驗算：0.7×318.75＝223.125＝x₁＋x₃；反應量 95.625＝100−4.375。</w:t>
      </w:r>
    </w:p>
    <w:p>
      <w:r>
        <w:rPr>
          <w:rFonts w:ascii="Noto Sans CJK TC" w:hAnsi="Noto Sans CJK TC" w:eastAsia="Noto Sans CJK TC"/>
          <w:b/>
          <w:i w:val="0"/>
        </w:rPr>
        <w:t xml:space="preserve">用戶推理修正　</w:t>
      </w:r>
      <w:r>
        <w:rPr>
          <w:rFonts w:ascii="Noto Sans CJK TC" w:hAnsi="Noto Sans CJK TC" w:eastAsia="Noto Sans CJK TC"/>
          <w:b w:val="0"/>
          <w:i w:val="0"/>
        </w:rPr>
        <w:t>「未反應原料 70」錯：未反應＝0.7×(100＋x₁)＝223.1。</w:t>
      </w:r>
    </w:p>
    <w:p>
      <w:r>
        <w:rPr>
          <w:rFonts w:ascii="Noto Sans CJK TC" w:hAnsi="Noto Sans CJK TC" w:eastAsia="Noto Sans CJK TC"/>
          <w:b/>
          <w:i w:val="0"/>
        </w:rPr>
        <w:t xml:space="preserve">一句速記　</w:t>
      </w:r>
      <w:r>
        <w:rPr>
          <w:rFonts w:ascii="Noto Sans CJK TC" w:hAnsi="Noto Sans CJK TC" w:eastAsia="Noto Sans CJK TC"/>
          <w:b w:val="0"/>
          <w:i w:val="0"/>
        </w:rPr>
        <w:t>只有一個出口的成分 → 組成相同化成比例 → 未知數減到一個。（速查第162項）</w:t>
      </w:r>
    </w:p>
    <w:p>
      <w:r>
        <w:rPr>
          <w:rFonts w:ascii="Noto Sans CJK TC" w:hAnsi="Noto Sans CJK TC" w:eastAsia="Noto Sans CJK TC"/>
          <w:b/>
          <w:i w:val="0"/>
          <w:sz w:val="26"/>
        </w:rPr>
        <w:t>R4-Q32</w:t>
      </w:r>
    </w:p>
    <w:p>
      <w:r>
        <w:rPr>
          <w:rFonts w:ascii="Noto Sans CJK TC" w:hAnsi="Noto Sans CJK TC" w:eastAsia="Noto Sans CJK TC"/>
          <w:b/>
          <w:i w:val="0"/>
        </w:rPr>
        <w:t xml:space="preserve">主題：相対湿度と絶対湿度（計算）　</w:t>
      </w:r>
      <w:r>
        <w:rPr>
          <w:rFonts w:ascii="Noto Sans CJK TC" w:hAnsi="Noto Sans CJK TC" w:eastAsia="Noto Sans CJK TC"/>
          <w:b w:val="0"/>
          <w:i w:val="0"/>
        </w:rPr>
        <w:t>正解：③（14 g）　用戶答對（近似算法）</w:t>
      </w:r>
    </w:p>
    <w:p>
      <w:r>
        <w:rPr>
          <w:rFonts w:ascii="Noto Sans CJK TC" w:hAnsi="Noto Sans CJK TC" w:eastAsia="Noto Sans CJK TC"/>
          <w:b/>
          <w:i w:val="0"/>
        </w:rPr>
        <w:t xml:space="preserve">原理　</w:t>
      </w:r>
      <w:r>
        <w:rPr>
          <w:rFonts w:ascii="Noto Sans CJK TC" w:hAnsi="Noto Sans CJK TC" w:eastAsia="Noto Sans CJK TC"/>
          <w:b w:val="0"/>
          <w:i w:val="0"/>
        </w:rPr>
        <w:t>同一容器 V、T 相同 → n 比＝分壓比。</w:t>
      </w:r>
    </w:p>
    <w:p>
      <w:r>
        <w:rPr>
          <w:rFonts w:ascii="Noto Sans CJK TC" w:hAnsi="Noto Sans CJK TC" w:eastAsia="Noto Sans CJK TC"/>
          <w:b/>
          <w:i w:val="0"/>
        </w:rPr>
        <w:t xml:space="preserve">正確計算　</w:t>
      </w:r>
      <w:r>
        <w:rPr>
          <w:rFonts w:ascii="Noto Sans CJK TC" w:hAnsi="Noto Sans CJK TC" w:eastAsia="Noto Sans CJK TC"/>
          <w:b w:val="0"/>
          <w:i w:val="0"/>
        </w:rPr>
        <w:t>p_水＝0.7×3.21＝2.247；p_空氣＝100−2.247＝97.753；n_空氣＝1000/29＝34.48；n_水＝34.48×2.247/97.753＝0.7926 mol → 14.27 g。</w:t>
      </w:r>
    </w:p>
    <w:p>
      <w:r>
        <w:rPr>
          <w:rFonts w:ascii="Noto Sans CJK TC" w:hAnsi="Noto Sans CJK TC" w:eastAsia="Noto Sans CJK TC"/>
          <w:b/>
          <w:i w:val="0"/>
        </w:rPr>
        <w:t xml:space="preserve">用戶近似　</w:t>
      </w:r>
      <w:r>
        <w:rPr>
          <w:rFonts w:ascii="Noto Sans CJK TC" w:hAnsi="Noto Sans CJK TC" w:eastAsia="Noto Sans CJK TC"/>
          <w:b w:val="0"/>
          <w:i w:val="0"/>
        </w:rPr>
        <w:t>分母用總壓 100、先用飽和壓再乘 0.7 → 13.9 g；水蒸氣僅約 2% 且選項間隔大才成立。</w:t>
      </w:r>
    </w:p>
    <w:p>
      <w:r>
        <w:rPr>
          <w:rFonts w:ascii="Noto Sans CJK TC" w:hAnsi="Noto Sans CJK TC" w:eastAsia="Noto Sans CJK TC"/>
          <w:b/>
          <w:i w:val="0"/>
        </w:rPr>
        <w:t xml:space="preserve">一句速記　</w:t>
      </w:r>
      <w:r>
        <w:rPr>
          <w:rFonts w:ascii="Noto Sans CJK TC" w:hAnsi="Noto Sans CJK TC" w:eastAsia="Noto Sans CJK TC"/>
          <w:b w:val="0"/>
          <w:i w:val="0"/>
        </w:rPr>
        <w:t>H＝0.622×p_水/(P−p_水)。（速查第163項）</w:t>
      </w:r>
    </w:p>
    <w:p>
      <w:r>
        <w:rPr>
          <w:rFonts w:ascii="Noto Sans CJK TC" w:hAnsi="Noto Sans CJK TC" w:eastAsia="Noto Sans CJK TC"/>
          <w:b/>
          <w:i w:val="0"/>
          <w:sz w:val="26"/>
        </w:rPr>
        <w:t>R4-Q33</w:t>
      </w:r>
    </w:p>
    <w:p>
      <w:r>
        <w:rPr>
          <w:rFonts w:ascii="Noto Sans CJK TC" w:hAnsi="Noto Sans CJK TC" w:eastAsia="Noto Sans CJK TC"/>
          <w:b/>
          <w:i w:val="0"/>
        </w:rPr>
        <w:t xml:space="preserve">主題：吸収塔の最小液流量（計算）　</w:t>
      </w:r>
      <w:r>
        <w:rPr>
          <w:rFonts w:ascii="Noto Sans CJK TC" w:hAnsi="Noto Sans CJK TC" w:eastAsia="Noto Sans CJK TC"/>
          <w:b w:val="0"/>
          <w:i w:val="0"/>
        </w:rPr>
        <w:t>正解：②（0.035）　用戶經提示後算出 0.352（小數點錯）</w:t>
      </w:r>
    </w:p>
    <w:p>
      <w:r>
        <w:rPr>
          <w:rFonts w:ascii="Noto Sans CJK TC" w:hAnsi="Noto Sans CJK TC" w:eastAsia="Noto Sans CJK TC"/>
          <w:b/>
          <w:i w:val="0"/>
        </w:rPr>
        <w:t xml:space="preserve">用戶錯誤　</w:t>
      </w:r>
      <w:r>
        <w:rPr>
          <w:rFonts w:ascii="Noto Sans CJK TC" w:hAnsi="Noto Sans CJK TC" w:eastAsia="Noto Sans CJK TC"/>
          <w:b w:val="0"/>
          <w:i w:val="0"/>
        </w:rPr>
        <w:t>（1）首次代入 x_B＝1.42×y_B（應除）；（2）0.1/1.42 寫成 0.704（應 0.0704），連帶 L 小 10 倍、x_B 大 10 倍。</w:t>
      </w:r>
    </w:p>
    <w:p>
      <w:r>
        <w:rPr>
          <w:rFonts w:ascii="Noto Sans CJK TC" w:hAnsi="Noto Sans CJK TC" w:eastAsia="Noto Sans CJK TC"/>
          <w:b/>
          <w:i w:val="0"/>
        </w:rPr>
        <w:t xml:space="preserve">計算　</w:t>
      </w:r>
      <w:r>
        <w:rPr>
          <w:rFonts w:ascii="Noto Sans CJK TC" w:hAnsi="Noto Sans CJK TC" w:eastAsia="Noto Sans CJK TC"/>
          <w:b w:val="0"/>
          <w:i w:val="0"/>
        </w:rPr>
        <w:t>x_B*＝0.10/1.42＝0.0704；L_min＝0.8/0.0704＝11.36；L＝22.72；x_B＝0.8/22.72＝0.0352。捷徑：L·x_B 固定 → L×2 則 x_B÷2。</w:t>
      </w:r>
    </w:p>
    <w:p>
      <w:r>
        <w:rPr>
          <w:rFonts w:ascii="Noto Sans CJK TC" w:hAnsi="Noto Sans CJK TC" w:eastAsia="Noto Sans CJK TC"/>
          <w:b/>
          <w:i w:val="0"/>
        </w:rPr>
        <w:t xml:space="preserve">自查　</w:t>
      </w:r>
      <w:r>
        <w:rPr>
          <w:rFonts w:ascii="Noto Sans CJK TC" w:hAnsi="Noto Sans CJK TC" w:eastAsia="Noto Sans CJK TC"/>
          <w:b w:val="0"/>
          <w:i w:val="0"/>
        </w:rPr>
        <w:t>x_B 不可大於 y_B/1.42；莫耳分率 0.7 對胺水溶液不合理。</w:t>
      </w:r>
    </w:p>
    <w:p>
      <w:r>
        <w:rPr>
          <w:rFonts w:ascii="Noto Sans CJK TC" w:hAnsi="Noto Sans CJK TC" w:eastAsia="Noto Sans CJK TC"/>
          <w:b/>
          <w:i w:val="0"/>
        </w:rPr>
        <w:t xml:space="preserve">一句速記　</w:t>
      </w:r>
      <w:r>
        <w:rPr>
          <w:rFonts w:ascii="Noto Sans CJK TC" w:hAnsi="Noto Sans CJK TC" w:eastAsia="Noto Sans CJK TC"/>
          <w:b w:val="0"/>
          <w:i w:val="0"/>
        </w:rPr>
        <w:t>L_min ↔ 塔底平衡；L 加倍 x_B 減半。（速查第233項）</w:t>
      </w:r>
    </w:p>
    <w:p>
      <w:r>
        <w:rPr>
          <w:rFonts w:ascii="Noto Sans CJK TC" w:hAnsi="Noto Sans CJK TC" w:eastAsia="Noto Sans CJK TC"/>
          <w:b/>
          <w:i w:val="0"/>
          <w:sz w:val="26"/>
        </w:rPr>
        <w:t>R4-Q34</w:t>
      </w:r>
    </w:p>
    <w:p>
      <w:r>
        <w:rPr>
          <w:rFonts w:ascii="Noto Sans CJK TC" w:hAnsi="Noto Sans CJK TC" w:eastAsia="Noto Sans CJK TC"/>
          <w:b/>
          <w:i w:val="0"/>
        </w:rPr>
        <w:t xml:space="preserve">主題：複層ガラスの伝熱（計算）　</w:t>
      </w:r>
      <w:r>
        <w:rPr>
          <w:rFonts w:ascii="Noto Sans CJK TC" w:hAnsi="Noto Sans CJK TC" w:eastAsia="Noto Sans CJK TC"/>
          <w:b w:val="0"/>
          <w:i w:val="0"/>
        </w:rPr>
        <w:t>正解：④（1/3）　用戶經提示後答對</w:t>
      </w:r>
    </w:p>
    <w:p>
      <w:r>
        <w:rPr>
          <w:rFonts w:ascii="Noto Sans CJK TC" w:hAnsi="Noto Sans CJK TC" w:eastAsia="Noto Sans CJK TC"/>
          <w:b/>
          <w:i w:val="0"/>
        </w:rPr>
        <w:t xml:space="preserve">用戶初始錯誤　</w:t>
      </w:r>
      <w:r>
        <w:rPr>
          <w:rFonts w:ascii="Noto Sans CJK TC" w:hAnsi="Noto Sans CJK TC" w:eastAsia="Noto Sans CJK TC"/>
          <w:b w:val="0"/>
          <w:i w:val="0"/>
        </w:rPr>
        <w:t>中間空氣層用 1/h（應 L/k_a，溫度分布為直線＝靜止傳導）；加總 0.16 誤寫 0.61。最後一步 9.52 抄成 9.31。</w:t>
      </w:r>
    </w:p>
    <w:p>
      <w:r>
        <w:rPr>
          <w:rFonts w:ascii="Noto Sans CJK TC" w:hAnsi="Noto Sans CJK TC" w:eastAsia="Noto Sans CJK TC"/>
          <w:b/>
          <w:i w:val="0"/>
        </w:rPr>
        <w:t xml:space="preserve">計算　</w:t>
      </w:r>
      <w:r>
        <w:rPr>
          <w:rFonts w:ascii="Noto Sans CJK TC" w:hAnsi="Noto Sans CJK TC" w:eastAsia="Noto Sans CJK TC"/>
          <w:b w:val="0"/>
          <w:i w:val="0"/>
        </w:rPr>
        <w:t>1/U_B＝0.05＋0.005＋0.1923＋0.005＋0.05＝0.3023 → U_B＝3.31；Q 比＝U 比＝3.31/9.52＝0.348≈1/3。空氣層佔總熱阻 64%。</w:t>
      </w:r>
    </w:p>
    <w:p>
      <w:r>
        <w:rPr>
          <w:rFonts w:ascii="Noto Sans CJK TC" w:hAnsi="Noto Sans CJK TC" w:eastAsia="Noto Sans CJK TC"/>
          <w:b/>
          <w:i w:val="0"/>
        </w:rPr>
        <w:t xml:space="preserve">一句速記　</w:t>
      </w:r>
      <w:r>
        <w:rPr>
          <w:rFonts w:ascii="Noto Sans CJK TC" w:hAnsi="Noto Sans CJK TC" w:eastAsia="Noto Sans CJK TC"/>
          <w:b w:val="0"/>
          <w:i w:val="0"/>
        </w:rPr>
        <w:t>曲線（流動）用 1/h，直線（靜止）用 L/k；A、ΔT 相同 → Q 比＝U 比。（速查第193項）</w:t>
      </w:r>
    </w:p>
    <w:p>
      <w:r>
        <w:rPr>
          <w:rFonts w:ascii="Noto Sans CJK TC" w:hAnsi="Noto Sans CJK TC" w:eastAsia="Noto Sans CJK TC"/>
          <w:b/>
          <w:i w:val="0"/>
          <w:sz w:val="26"/>
        </w:rPr>
        <w:t>R4-Q35</w:t>
      </w:r>
    </w:p>
    <w:p>
      <w:r>
        <w:rPr>
          <w:rFonts w:ascii="Noto Sans CJK TC" w:hAnsi="Noto Sans CJK TC" w:eastAsia="Noto Sans CJK TC"/>
          <w:b/>
          <w:i w:val="0"/>
        </w:rPr>
        <w:t xml:space="preserve">主題：二次反応の時間（計算）　</w:t>
      </w:r>
      <w:r>
        <w:rPr>
          <w:rFonts w:ascii="Noto Sans CJK TC" w:hAnsi="Noto Sans CJK TC" w:eastAsia="Noto Sans CJK TC"/>
          <w:b w:val="0"/>
          <w:i w:val="0"/>
        </w:rPr>
        <w:t>正解：④（3 時間）</w:t>
      </w:r>
    </w:p>
    <w:p>
      <w:r>
        <w:rPr>
          <w:rFonts w:ascii="Noto Sans CJK TC" w:hAnsi="Noto Sans CJK TC" w:eastAsia="Noto Sans CJK TC"/>
          <w:b/>
          <w:i w:val="0"/>
        </w:rPr>
        <w:t xml:space="preserve">用戶疑問　</w:t>
      </w:r>
      <w:r>
        <w:rPr>
          <w:rFonts w:ascii="Noto Sans CJK TC" w:hAnsi="Noto Sans CJK TC" w:eastAsia="Noto Sans CJK TC"/>
          <w:b w:val="0"/>
          <w:i w:val="0"/>
        </w:rPr>
        <w:t>不懂微積分 → 背積分式即可。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級數</w:t>
            </w:r>
          </w:p>
        </w:tc>
        <w:tc>
          <w:tcPr>
            <w:tcW w:type="dxa" w:w="2160"/>
          </w:tcPr>
          <w:p>
            <w:r/>
            <w:r>
              <w:rPr>
                <w:rFonts w:ascii="Noto Sans CJK TC" w:hAnsi="Noto Sans CJK TC" w:eastAsia="Noto Sans CJK TC"/>
                <w:b/>
                <w:i w:val="0"/>
                <w:sz w:val="19"/>
              </w:rPr>
              <w:t>積分式</w:t>
            </w:r>
          </w:p>
        </w:tc>
        <w:tc>
          <w:tcPr>
            <w:tcW w:type="dxa" w:w="2160"/>
          </w:tcPr>
          <w:p>
            <w:r/>
            <w:r>
              <w:rPr>
                <w:rFonts w:ascii="Noto Sans CJK TC" w:hAnsi="Noto Sans CJK TC" w:eastAsia="Noto Sans CJK TC"/>
                <w:b/>
                <w:i w:val="0"/>
                <w:sz w:val="19"/>
              </w:rPr>
              <w:t>半衰期</w:t>
            </w:r>
          </w:p>
        </w:tc>
        <w:tc>
          <w:tcPr>
            <w:tcW w:type="dxa" w:w="2160"/>
          </w:tcPr>
          <w:p>
            <w:r/>
            <w:r>
              <w:rPr>
                <w:rFonts w:ascii="Noto Sans CJK TC" w:hAnsi="Noto Sans CJK TC" w:eastAsia="Noto Sans CJK TC"/>
                <w:b/>
                <w:i w:val="0"/>
                <w:sz w:val="19"/>
              </w:rPr>
              <w:t>本題總時間</w:t>
            </w:r>
          </w:p>
        </w:tc>
      </w:tr>
      <w:tr>
        <w:tc>
          <w:tcPr>
            <w:tcW w:type="dxa" w:w="2160"/>
          </w:tcPr>
          <w:p>
            <w:r/>
            <w:r>
              <w:rPr>
                <w:rFonts w:ascii="Noto Sans CJK TC" w:hAnsi="Noto Sans CJK TC" w:eastAsia="Noto Sans CJK TC"/>
                <w:b w:val="0"/>
                <w:i w:val="0"/>
                <w:sz w:val="19"/>
              </w:rPr>
              <w:t>0 次</w:t>
            </w:r>
          </w:p>
        </w:tc>
        <w:tc>
          <w:tcPr>
            <w:tcW w:type="dxa" w:w="2160"/>
          </w:tcPr>
          <w:p>
            <w:r/>
            <w:r>
              <w:rPr>
                <w:rFonts w:ascii="Noto Sans CJK TC" w:hAnsi="Noto Sans CJK TC" w:eastAsia="Noto Sans CJK TC"/>
                <w:b w:val="0"/>
                <w:i w:val="0"/>
                <w:sz w:val="19"/>
              </w:rPr>
              <w:t>c₀−c＝kt</w:t>
            </w:r>
          </w:p>
        </w:tc>
        <w:tc>
          <w:tcPr>
            <w:tcW w:type="dxa" w:w="2160"/>
          </w:tcPr>
          <w:p>
            <w:r/>
            <w:r>
              <w:rPr>
                <w:rFonts w:ascii="Noto Sans CJK TC" w:hAnsi="Noto Sans CJK TC" w:eastAsia="Noto Sans CJK TC"/>
                <w:b w:val="0"/>
                <w:i w:val="0"/>
                <w:sz w:val="19"/>
              </w:rPr>
              <w:t>c₀/2k（隨濃度減半）</w:t>
            </w:r>
          </w:p>
        </w:tc>
        <w:tc>
          <w:tcPr>
            <w:tcW w:type="dxa" w:w="2160"/>
          </w:tcPr>
          <w:p>
            <w:r/>
            <w:r>
              <w:rPr>
                <w:rFonts w:ascii="Noto Sans CJK TC" w:hAnsi="Noto Sans CJK TC" w:eastAsia="Noto Sans CJK TC"/>
                <w:b w:val="0"/>
                <w:i w:val="0"/>
                <w:sz w:val="19"/>
              </w:rPr>
              <w:t>1.5 h（選項①）</w:t>
            </w:r>
          </w:p>
        </w:tc>
      </w:tr>
      <w:tr>
        <w:tc>
          <w:tcPr>
            <w:tcW w:type="dxa" w:w="2160"/>
          </w:tcPr>
          <w:p>
            <w:r/>
            <w:r>
              <w:rPr>
                <w:rFonts w:ascii="Noto Sans CJK TC" w:hAnsi="Noto Sans CJK TC" w:eastAsia="Noto Sans CJK TC"/>
                <w:b w:val="0"/>
                <w:i w:val="0"/>
                <w:sz w:val="19"/>
              </w:rPr>
              <w:t>1 次</w:t>
            </w:r>
          </w:p>
        </w:tc>
        <w:tc>
          <w:tcPr>
            <w:tcW w:type="dxa" w:w="2160"/>
          </w:tcPr>
          <w:p>
            <w:r/>
            <w:r>
              <w:rPr>
                <w:rFonts w:ascii="Noto Sans CJK TC" w:hAnsi="Noto Sans CJK TC" w:eastAsia="Noto Sans CJK TC"/>
                <w:b w:val="0"/>
                <w:i w:val="0"/>
                <w:sz w:val="19"/>
              </w:rPr>
              <w:t>ln(c₀/c)＝kt</w:t>
            </w:r>
          </w:p>
        </w:tc>
        <w:tc>
          <w:tcPr>
            <w:tcW w:type="dxa" w:w="2160"/>
          </w:tcPr>
          <w:p>
            <w:r/>
            <w:r>
              <w:rPr>
                <w:rFonts w:ascii="Noto Sans CJK TC" w:hAnsi="Noto Sans CJK TC" w:eastAsia="Noto Sans CJK TC"/>
                <w:b w:val="0"/>
                <w:i w:val="0"/>
                <w:sz w:val="19"/>
              </w:rPr>
              <w:t>ln2/k（固定）</w:t>
            </w:r>
          </w:p>
        </w:tc>
        <w:tc>
          <w:tcPr>
            <w:tcW w:type="dxa" w:w="2160"/>
          </w:tcPr>
          <w:p>
            <w:r/>
            <w:r>
              <w:rPr>
                <w:rFonts w:ascii="Noto Sans CJK TC" w:hAnsi="Noto Sans CJK TC" w:eastAsia="Noto Sans CJK TC"/>
                <w:b w:val="0"/>
                <w:i w:val="0"/>
                <w:sz w:val="19"/>
              </w:rPr>
              <w:t>2 h（選項②）</w:t>
            </w:r>
          </w:p>
        </w:tc>
      </w:tr>
      <w:tr>
        <w:tc>
          <w:tcPr>
            <w:tcW w:type="dxa" w:w="2160"/>
          </w:tcPr>
          <w:p>
            <w:r/>
            <w:r>
              <w:rPr>
                <w:rFonts w:ascii="Noto Sans CJK TC" w:hAnsi="Noto Sans CJK TC" w:eastAsia="Noto Sans CJK TC"/>
                <w:b w:val="0"/>
                <w:i w:val="0"/>
                <w:sz w:val="19"/>
              </w:rPr>
              <w:t>2 次</w:t>
            </w:r>
          </w:p>
        </w:tc>
        <w:tc>
          <w:tcPr>
            <w:tcW w:type="dxa" w:w="2160"/>
          </w:tcPr>
          <w:p>
            <w:r/>
            <w:r>
              <w:rPr>
                <w:rFonts w:ascii="Noto Sans CJK TC" w:hAnsi="Noto Sans CJK TC" w:eastAsia="Noto Sans CJK TC"/>
                <w:b w:val="0"/>
                <w:i w:val="0"/>
                <w:sz w:val="19"/>
              </w:rPr>
              <w:t>1/c−1/c₀＝kt</w:t>
            </w:r>
          </w:p>
        </w:tc>
        <w:tc>
          <w:tcPr>
            <w:tcW w:type="dxa" w:w="2160"/>
          </w:tcPr>
          <w:p>
            <w:r/>
            <w:r>
              <w:rPr>
                <w:rFonts w:ascii="Noto Sans CJK TC" w:hAnsi="Noto Sans CJK TC" w:eastAsia="Noto Sans CJK TC"/>
                <w:b w:val="0"/>
                <w:i w:val="0"/>
                <w:sz w:val="19"/>
              </w:rPr>
              <w:t>1/(kc₀)（濃度減半則加倍）</w:t>
            </w:r>
          </w:p>
        </w:tc>
        <w:tc>
          <w:tcPr>
            <w:tcW w:type="dxa" w:w="2160"/>
          </w:tcPr>
          <w:p>
            <w:r/>
            <w:r>
              <w:rPr>
                <w:rFonts w:ascii="Noto Sans CJK TC" w:hAnsi="Noto Sans CJK TC" w:eastAsia="Noto Sans CJK TC"/>
                <w:b w:val="0"/>
                <w:i w:val="0"/>
                <w:sz w:val="19"/>
              </w:rPr>
              <w:t>3 h（正解）</w:t>
            </w:r>
          </w:p>
        </w:tc>
      </w:tr>
    </w:tbl>
    <w:p/>
    <w:p>
      <w:r>
        <w:rPr>
          <w:rFonts w:ascii="Noto Sans CJK TC" w:hAnsi="Noto Sans CJK TC" w:eastAsia="Noto Sans CJK TC"/>
          <w:b/>
          <w:i w:val="0"/>
        </w:rPr>
        <w:t xml:space="preserve">計算　</w:t>
      </w:r>
      <w:r>
        <w:rPr>
          <w:rFonts w:ascii="Noto Sans CJK TC" w:hAnsi="Noto Sans CJK TC" w:eastAsia="Noto Sans CJK TC"/>
          <w:b w:val="0"/>
          <w:i w:val="0"/>
        </w:rPr>
        <w:t>1/(0.5c₀)−1/c₀＝k → k＝1/c₀；1/(0.25c₀)−1/c₀＝t/c₀ → t＝3 h。半衰期法：1 h＋2 h＝3 h。</w:t>
      </w:r>
    </w:p>
    <w:p>
      <w:r>
        <w:rPr>
          <w:rFonts w:ascii="Noto Sans CJK TC" w:hAnsi="Noto Sans CJK TC" w:eastAsia="Noto Sans CJK TC"/>
          <w:b/>
          <w:i w:val="0"/>
        </w:rPr>
        <w:t xml:space="preserve">一句速記　</w:t>
      </w:r>
      <w:r>
        <w:rPr>
          <w:rFonts w:ascii="Noto Sans CJK TC" w:hAnsi="Noto Sans CJK TC" w:eastAsia="Noto Sans CJK TC"/>
          <w:b w:val="0"/>
          <w:i w:val="0"/>
        </w:rPr>
        <w:t>t½ ∝ c₀^(1−n)。（速查第131項）</w:t>
      </w:r>
    </w:p>
    <w:p>
      <w:r>
        <w:br w:type="page"/>
      </w:r>
    </w:p>
    <w:p>
      <w:r>
        <w:rPr>
          <w:rFonts w:ascii="Noto Sans CJK TC" w:hAnsi="Noto Sans CJK TC" w:eastAsia="Noto Sans CJK TC"/>
          <w:b/>
          <w:i w:val="0"/>
          <w:sz w:val="32"/>
        </w:rPr>
        <w:t>令和4年度　全35問の総括</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b/>
                <w:i w:val="0"/>
                <w:sz w:val="19"/>
              </w:rPr>
              <w:t>區分</w:t>
            </w:r>
          </w:p>
        </w:tc>
        <w:tc>
          <w:tcPr>
            <w:tcW w:type="dxa" w:w="4320"/>
          </w:tcPr>
          <w:p>
            <w:r/>
            <w:r>
              <w:rPr>
                <w:rFonts w:ascii="Noto Sans CJK TC" w:hAnsi="Noto Sans CJK TC" w:eastAsia="Noto Sans CJK TC"/>
                <w:b/>
                <w:i w:val="0"/>
                <w:sz w:val="19"/>
              </w:rPr>
              <w:t>題號</w:t>
            </w:r>
          </w:p>
        </w:tc>
      </w:tr>
      <w:tr>
        <w:tc>
          <w:tcPr>
            <w:tcW w:type="dxa" w:w="4320"/>
          </w:tcPr>
          <w:p>
            <w:r/>
            <w:r>
              <w:rPr>
                <w:rFonts w:ascii="Noto Sans CJK TC" w:hAnsi="Noto Sans CJK TC" w:eastAsia="Noto Sans CJK TC"/>
                <w:b w:val="0"/>
                <w:i w:val="0"/>
                <w:sz w:val="19"/>
              </w:rPr>
              <w:t>答對</w:t>
            </w:r>
          </w:p>
        </w:tc>
        <w:tc>
          <w:tcPr>
            <w:tcW w:type="dxa" w:w="4320"/>
          </w:tcPr>
          <w:p>
            <w:r/>
            <w:r>
              <w:rPr>
                <w:rFonts w:ascii="Noto Sans CJK TC" w:hAnsi="Noto Sans CJK TC" w:eastAsia="Noto Sans CJK TC"/>
                <w:b w:val="0"/>
                <w:i w:val="0"/>
                <w:sz w:val="19"/>
              </w:rPr>
              <w:t>Q1, Q6, Q9, Q10, Q11, Q15, Q16, Q17, Q19, Q27, Q29, Q30, Q31, Q32</w:t>
            </w:r>
          </w:p>
        </w:tc>
      </w:tr>
      <w:tr>
        <w:tc>
          <w:tcPr>
            <w:tcW w:type="dxa" w:w="4320"/>
          </w:tcPr>
          <w:p>
            <w:r/>
            <w:r>
              <w:rPr>
                <w:rFonts w:ascii="Noto Sans CJK TC" w:hAnsi="Noto Sans CJK TC" w:eastAsia="Noto Sans CJK TC"/>
                <w:b w:val="0"/>
                <w:i w:val="0"/>
                <w:sz w:val="19"/>
              </w:rPr>
              <w:t>答錯</w:t>
            </w:r>
          </w:p>
        </w:tc>
        <w:tc>
          <w:tcPr>
            <w:tcW w:type="dxa" w:w="4320"/>
          </w:tcPr>
          <w:p>
            <w:r/>
            <w:r>
              <w:rPr>
                <w:rFonts w:ascii="Noto Sans CJK TC" w:hAnsi="Noto Sans CJK TC" w:eastAsia="Noto Sans CJK TC"/>
                <w:b w:val="0"/>
                <w:i w:val="0"/>
                <w:sz w:val="19"/>
              </w:rPr>
              <w:t>Q2, Q3, Q4, Q5, Q8, Q12, Q13, Q14, Q18, Q20, Q21, Q22, Q23, Q24, Q26, Q28</w:t>
            </w:r>
          </w:p>
        </w:tc>
      </w:tr>
      <w:tr>
        <w:tc>
          <w:tcPr>
            <w:tcW w:type="dxa" w:w="4320"/>
          </w:tcPr>
          <w:p>
            <w:r/>
            <w:r>
              <w:rPr>
                <w:rFonts w:ascii="Noto Sans CJK TC" w:hAnsi="Noto Sans CJK TC" w:eastAsia="Noto Sans CJK TC"/>
                <w:b w:val="0"/>
                <w:i w:val="0"/>
                <w:sz w:val="19"/>
              </w:rPr>
              <w:t>提示後解出／未獨立作答</w:t>
            </w:r>
          </w:p>
        </w:tc>
        <w:tc>
          <w:tcPr>
            <w:tcW w:type="dxa" w:w="4320"/>
          </w:tcPr>
          <w:p>
            <w:r/>
            <w:r>
              <w:rPr>
                <w:rFonts w:ascii="Noto Sans CJK TC" w:hAnsi="Noto Sans CJK TC" w:eastAsia="Noto Sans CJK TC"/>
                <w:b w:val="0"/>
                <w:i w:val="0"/>
                <w:sz w:val="19"/>
              </w:rPr>
              <w:t>Q7, Q25, Q33, Q34, Q35</w:t>
            </w:r>
          </w:p>
        </w:tc>
      </w:tr>
    </w:tbl>
    <w:p/>
    <w:p>
      <w:r>
        <w:rPr>
          <w:rFonts w:ascii="Noto Sans CJK TC" w:hAnsi="Noto Sans CJK TC" w:eastAsia="Noto Sans CJK TC"/>
          <w:b/>
          <w:i w:val="0"/>
        </w:rPr>
        <w:t xml:space="preserve">失點模式（依頻率）　</w:t>
      </w:r>
    </w:p>
    <w:p>
      <w:pPr>
        <w:pStyle w:val="ListBullet"/>
      </w:pPr>
      <w:r>
        <w:rPr>
          <w:rFonts w:ascii="Noto Sans CJK TC" w:hAnsi="Noto Sans CJK TC" w:eastAsia="Noto Sans CJK TC"/>
          <w:b w:val="0"/>
          <w:i w:val="0"/>
        </w:rPr>
        <w:t>審題方向：Q2（最も適切→不適切）、Q5（正しい→不適切）。</w:t>
      </w:r>
    </w:p>
    <w:p>
      <w:pPr>
        <w:pStyle w:val="ListBullet"/>
      </w:pPr>
      <w:r>
        <w:rPr>
          <w:rFonts w:ascii="Noto Sans CJK TC" w:hAnsi="Noto Sans CJK TC" w:eastAsia="Noto Sans CJK TC"/>
          <w:b w:val="0"/>
          <w:i w:val="0"/>
        </w:rPr>
        <w:t>方向・大小反轉：Q5（ΔE 小→λ 長）、Q20（trans 以為易動）、Q24（半導體以為同金屬）、Q30（ΔH 正負）、Q33（乘除）。</w:t>
      </w:r>
    </w:p>
    <w:p>
      <w:pPr>
        <w:pStyle w:val="ListBullet"/>
      </w:pPr>
      <w:r>
        <w:rPr>
          <w:rFonts w:ascii="Noto Sans CJK TC" w:hAnsi="Noto Sans CJK TC" w:eastAsia="Noto Sans CJK TC"/>
          <w:b w:val="0"/>
          <w:i w:val="0"/>
        </w:rPr>
        <w:t>格子點數 ≠ 離子數：Q22（與 R2-Q27 第二次）。</w:t>
      </w:r>
    </w:p>
    <w:p>
      <w:pPr>
        <w:pStyle w:val="ListBullet"/>
      </w:pPr>
      <w:r>
        <w:rPr>
          <w:rFonts w:ascii="Noto Sans CJK TC" w:hAnsi="Noto Sans CJK TC" w:eastAsia="Noto Sans CJK TC"/>
          <w:b w:val="0"/>
          <w:i w:val="0"/>
        </w:rPr>
        <w:t>工程限制被當成多餘細節：Q23（與問 23④ 同陷阱第二次）。</w:t>
      </w:r>
    </w:p>
    <w:p>
      <w:pPr>
        <w:pStyle w:val="ListBullet"/>
      </w:pPr>
      <w:r>
        <w:rPr>
          <w:rFonts w:ascii="Noto Sans CJK TC" w:hAnsi="Noto Sans CJK TC" w:eastAsia="Noto Sans CJK TC"/>
          <w:b w:val="0"/>
          <w:i w:val="0"/>
        </w:rPr>
        <w:t>多數決：Q6 有效、Q15 有效、Q28 失效（出題者使錯誤選項成為多數）。</w:t>
      </w:r>
    </w:p>
    <w:p>
      <w:pPr>
        <w:pStyle w:val="ListBullet"/>
      </w:pPr>
      <w:r>
        <w:rPr>
          <w:rFonts w:ascii="Noto Sans CJK TC" w:hAnsi="Noto Sans CJK TC" w:eastAsia="Noto Sans CJK TC"/>
          <w:b w:val="0"/>
          <w:i w:val="0"/>
        </w:rPr>
        <w:t>數量級・單位・抄寫：Q29（L/m³）、Q33（小數點）、Q34（9.52→9.31）。</w:t>
      </w:r>
    </w:p>
    <w:p>
      <w:pPr>
        <w:pStyle w:val="ListBullet"/>
      </w:pPr>
      <w:r>
        <w:rPr>
          <w:rFonts w:ascii="Noto Sans CJK TC" w:hAnsi="Noto Sans CJK TC" w:eastAsia="Noto Sans CJK TC"/>
          <w:b w:val="0"/>
          <w:i w:val="0"/>
        </w:rPr>
        <w:t>相對性敘述誤判為錯：Q13（水力「天候に左右されない」）。</w:t>
      </w:r>
    </w:p>
    <w:p>
      <w:r>
        <w:rPr>
          <w:rFonts w:ascii="Noto Sans CJK TC" w:hAnsi="Noto Sans CJK TC" w:eastAsia="Noto Sans CJK TC"/>
          <w:b/>
          <w:i w:val="0"/>
        </w:rPr>
        <w:t xml:space="preserve">重複題（與既有筆記同題或同內容）　</w:t>
      </w:r>
      <w:r>
        <w:rPr>
          <w:rFonts w:ascii="Noto Sans CJK TC" w:hAnsi="Noto Sans CJK TC" w:eastAsia="Noto Sans CJK TC"/>
          <w:b w:val="0"/>
          <w:i w:val="0"/>
        </w:rPr>
        <w:t>Q7＝H28-Q3；Q9＝問 10；Q15＝H30-Q17；Q23＝問 23 改寫；Q17≈問 13・問 82；Q6≈R2-Q1。</w:t>
      </w:r>
    </w:p>
    <w:p>
      <w:r>
        <w:rPr>
          <w:rFonts w:ascii="Noto Sans CJK TC" w:hAnsi="Noto Sans CJK TC" w:eastAsia="Noto Sans CJK TC"/>
          <w:b/>
          <w:i w:val="0"/>
        </w:rPr>
        <w:t xml:space="preserve">考場對策　</w:t>
      </w:r>
    </w:p>
    <w:p>
      <w:pPr>
        <w:pStyle w:val="ListBullet"/>
      </w:pPr>
      <w:r>
        <w:rPr>
          <w:rFonts w:ascii="Noto Sans CJK TC" w:hAnsi="Noto Sans CJK TC" w:eastAsia="Noto Sans CJK TC"/>
          <w:b w:val="0"/>
          <w:i w:val="0"/>
        </w:rPr>
        <w:t>讀完題幹先寫 ◯／✕。</w:t>
      </w:r>
    </w:p>
    <w:p>
      <w:pPr>
        <w:pStyle w:val="ListBullet"/>
      </w:pPr>
      <w:r>
        <w:rPr>
          <w:rFonts w:ascii="Noto Sans CJK TC" w:hAnsi="Noto Sans CJK TC" w:eastAsia="Noto Sans CJK TC"/>
          <w:b w:val="0"/>
          <w:i w:val="0"/>
        </w:rPr>
        <w:t>排序・正負・乘除題：算完用已知事實驗證方向。</w:t>
      </w:r>
    </w:p>
    <w:p>
      <w:pPr>
        <w:pStyle w:val="ListBullet"/>
      </w:pPr>
      <w:r>
        <w:rPr>
          <w:rFonts w:ascii="Noto Sans CJK TC" w:hAnsi="Noto Sans CJK TC" w:eastAsia="Noto Sans CJK TC"/>
          <w:b w:val="0"/>
          <w:i w:val="0"/>
        </w:rPr>
        <w:t>計算題每步帶單位；莫耳分率、比例超出合理範圍即回頭查。</w:t>
      </w:r>
    </w:p>
    <w:p>
      <w:pPr>
        <w:pStyle w:val="ListBullet"/>
      </w:pPr>
      <w:r>
        <w:rPr>
          <w:rFonts w:ascii="Noto Sans CJK TC" w:hAnsi="Noto Sans CJK TC" w:eastAsia="Noto Sans CJK TC"/>
          <w:b w:val="0"/>
          <w:i w:val="0"/>
        </w:rPr>
        <w:t>選項間隔大才用近似。</w:t>
      </w:r>
    </w:p>
    <w:p>
      <w:pPr>
        <w:pStyle w:val="ListBullet"/>
      </w:pPr>
      <w:r>
        <w:rPr>
          <w:rFonts w:ascii="Noto Sans CJK TC" w:hAnsi="Noto Sans CJK TC" w:eastAsia="Noto Sans CJK TC"/>
          <w:b w:val="0"/>
          <w:i w:val="0"/>
        </w:rPr>
        <w:t>改答案只在能指出第一次推理錯在哪一步時。</w:t>
      </w:r>
    </w:p>
    <w:p>
      <w:r>
        <w:rPr>
          <w:rFonts w:ascii="Noto Sans CJK TC" w:hAnsi="Noto Sans CJK TC" w:eastAsia="Noto Sans CJK TC"/>
          <w:b w:val="0"/>
          <w:i/>
        </w:rPr>
        <w:t>出處：R4-Q22〜Q35 および全35問の総括</w:t>
      </w:r>
    </w:p>
    <w:p>
      <w:pPr>
        <w:pageBreakBefore/>
        <w:spacing w:after="120"/>
      </w:pPr>
      <w:r>
        <w:rPr>
          <w:rFonts w:ascii="Noto Sans CJK TC" w:hAnsi="Noto Sans CJK TC" w:eastAsia="Noto Sans CJK TC" w:cs="Noto Sans CJK TC"/>
          <w:b/>
          <w:sz w:val="32"/>
        </w:rPr>
        <w:t>令和5年度（R5）　専門科目</w:t>
      </w:r>
    </w:p>
    <w:p>
      <w:pPr>
        <w:spacing w:after="200"/>
      </w:pPr>
      <w:r>
        <w:rPr>
          <w:rFonts w:ascii="Noto Sans CJK TC" w:hAnsi="Noto Sans CJK TC" w:eastAsia="Noto Sans CJK TC" w:cs="Noto Sans CJK TC"/>
          <w:b w:val="0"/>
          <w:sz w:val="20"/>
        </w:rPr>
        <w:t>問1〜問35</w:t>
      </w:r>
    </w:p>
    <w:p>
      <w:r>
        <w:rPr>
          <w:rFonts w:ascii="Noto Sans CJK TC" w:hAnsi="Noto Sans CJK TC" w:eastAsia="Noto Sans CJK TC"/>
          <w:b/>
          <w:i w:val="0"/>
        </w:rPr>
        <w:t>R5-Q1</w:t>
      </w:r>
    </w:p>
    <w:p>
      <w:r>
        <w:rPr>
          <w:rFonts w:ascii="Noto Sans CJK TC" w:hAnsi="Noto Sans CJK TC" w:eastAsia="Noto Sans CJK TC"/>
          <w:b w:val="0"/>
          <w:i w:val="0"/>
        </w:rPr>
        <w:t xml:space="preserve">主題：カルバニオンを用いた有機反応（誤っているもの）　</w:t>
      </w:r>
      <w:r>
        <w:rPr>
          <w:rFonts w:ascii="Noto Sans CJK TC" w:hAnsi="Noto Sans CJK TC" w:eastAsia="Noto Sans CJK TC"/>
          <w:b/>
          <w:i w:val="0"/>
        </w:rPr>
        <w:t>正解：⑤</w:t>
      </w:r>
      <w:r>
        <w:rPr>
          <w:rFonts w:ascii="Noto Sans CJK TC" w:hAnsi="Noto Sans CJK TC" w:eastAsia="Noto Sans CJK TC"/>
          <w:b/>
          <w:i w:val="0"/>
        </w:rPr>
        <w:t xml:space="preserve">　用戶答對</w:t>
      </w:r>
    </w:p>
    <w:p>
      <w:r>
        <w:rPr>
          <w:rFonts w:ascii="Noto Sans CJK TC" w:hAnsi="Noto Sans CJK TC" w:eastAsia="Noto Sans CJK TC"/>
          <w:b/>
          <w:i w:val="0"/>
        </w:rPr>
        <w:t xml:space="preserve">⑤ 為何錯　</w:t>
      </w:r>
      <w:r>
        <w:rPr>
          <w:rFonts w:ascii="Noto Sans CJK TC" w:hAnsi="Noto Sans CJK TC" w:eastAsia="Noto Sans CJK TC"/>
          <w:b w:val="0"/>
          <w:i w:val="0"/>
        </w:rPr>
        <w:t>炔化物 CH₃C≡C⁻Na⁺ 是強鹼型親核劑（共軛酸 pKa≈25），烷基化只對 CH₃X・一級鹵烷（Sₙ2）有效。溴環己烷是二級鹵烷，立體障礙大，強鹼拔 β-H 的 E2 佔優勢 → 主產物為環己烯＋丙炔，不是 1-環己基丙炔。圖中畫出 Br 與相鄰 H 反式共平面＝E2 提示。</w:t>
      </w:r>
    </w:p>
    <w:p>
      <w:r>
        <w:rPr>
          <w:rFonts w:ascii="Noto Sans CJK TC" w:hAnsi="Noto Sans CJK TC" w:eastAsia="Noto Sans CJK TC"/>
          <w:b/>
          <w:i w:val="0"/>
        </w:rPr>
        <w:t>① 正</w:t>
      </w:r>
      <w:r>
        <w:rPr>
          <w:rFonts w:ascii="Noto Sans CJK TC" w:hAnsi="Noto Sans CJK TC" w:eastAsia="Noto Sans CJK TC"/>
          <w:b w:val="0"/>
          <w:i w:val="0"/>
        </w:rPr>
        <w:t xml:space="preserve">　PhMgBr＋乾燥 CO₂ → PhCOO⁻ → H₃O⁺ → 苯甲酸（多 1C 的羧酸合成；CO₂ 須乾燥）。</w:t>
      </w:r>
    </w:p>
    <w:p>
      <w:r>
        <w:rPr>
          <w:rFonts w:ascii="Noto Sans CJK TC" w:hAnsi="Noto Sans CJK TC" w:eastAsia="Noto Sans CJK TC"/>
          <w:b/>
          <w:i w:val="0"/>
        </w:rPr>
        <w:t>② 正</w:t>
      </w:r>
      <w:r>
        <w:rPr>
          <w:rFonts w:ascii="Noto Sans CJK TC" w:hAnsi="Noto Sans CJK TC" w:eastAsia="Noto Sans CJK TC"/>
          <w:b w:val="0"/>
          <w:i w:val="0"/>
        </w:rPr>
        <w:t xml:space="preserve">　Grignard＋酯：第 1 當量加成→脫 OR'→酮→第 2 當量加成→三級醇；羥基碳上兩個取代基來自 Grignard（甲酸酯例外得二級醇）。</w:t>
      </w:r>
    </w:p>
    <w:p>
      <w:r>
        <w:rPr>
          <w:rFonts w:ascii="Noto Sans CJK TC" w:hAnsi="Noto Sans CJK TC" w:eastAsia="Noto Sans CJK TC"/>
          <w:b/>
          <w:i w:val="0"/>
        </w:rPr>
        <w:t>③ 正（措辭有瑕疵）</w:t>
      </w:r>
      <w:r>
        <w:rPr>
          <w:rFonts w:ascii="Noto Sans CJK TC" w:hAnsi="Noto Sans CJK TC" w:eastAsia="Noto Sans CJK TC"/>
          <w:b w:val="0"/>
          <w:i w:val="0"/>
        </w:rPr>
        <w:t xml:space="preserve">　交叉醛醇成立條件：(a) 一方無 α-H，或 (b) 一方 α-H 酸性特高（乙醯乙酸乙酯 pKa≈11 ≪ 環己酮 pKa≈20）被選擇性完全去質子化。本例屬 (b)，Knoevenagel 型縮合後脫水。選項稱環己酮「無 α-H」本身不正確，但 ⑤ 錯得更本質。</w:t>
      </w:r>
    </w:p>
    <w:p>
      <w:r>
        <w:rPr>
          <w:rFonts w:ascii="Noto Sans CJK TC" w:hAnsi="Noto Sans CJK TC" w:eastAsia="Noto Sans CJK TC"/>
          <w:b/>
          <w:i w:val="0"/>
        </w:rPr>
        <w:t>④ 正</w:t>
      </w:r>
      <w:r>
        <w:rPr>
          <w:rFonts w:ascii="Noto Sans CJK TC" w:hAnsi="Noto Sans CJK TC" w:eastAsia="Noto Sans CJK TC"/>
          <w:b w:val="0"/>
          <w:i w:val="0"/>
        </w:rPr>
        <w:t xml:space="preserve">　RMgX＋環氧乙烷 → RCH₂CH₂OH（多 2C 的一級醇；開環釋放環張力）。對比 HCHO 多 1C。</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碳負離子</w:t>
            </w:r>
          </w:p>
        </w:tc>
        <w:tc>
          <w:tcPr>
            <w:tcW w:type="dxa" w:w="2880"/>
          </w:tcPr>
          <w:p>
            <w:r/>
            <w:r>
              <w:rPr>
                <w:rFonts w:ascii="Noto Sans CJK TC" w:hAnsi="Noto Sans CJK TC" w:eastAsia="Noto Sans CJK TC"/>
                <w:b w:val="0"/>
                <w:i w:val="0"/>
              </w:rPr>
              <w:t>カルバニオン</w:t>
            </w:r>
          </w:p>
        </w:tc>
        <w:tc>
          <w:tcPr>
            <w:tcW w:type="dxa" w:w="2880"/>
          </w:tcPr>
          <w:p>
            <w:r/>
            <w:r>
              <w:rPr>
                <w:rFonts w:ascii="Noto Sans CJK TC" w:hAnsi="Noto Sans CJK TC" w:eastAsia="Noto Sans CJK TC"/>
                <w:b w:val="0"/>
                <w:i w:val="0"/>
              </w:rPr>
              <w:t>carbanion</w:t>
            </w:r>
          </w:p>
        </w:tc>
      </w:tr>
      <w:tr>
        <w:tc>
          <w:tcPr>
            <w:tcW w:type="dxa" w:w="2880"/>
          </w:tcPr>
          <w:p>
            <w:r/>
            <w:r>
              <w:rPr>
                <w:rFonts w:ascii="Noto Sans CJK TC" w:hAnsi="Noto Sans CJK TC" w:eastAsia="Noto Sans CJK TC"/>
                <w:b w:val="0"/>
                <w:i w:val="0"/>
              </w:rPr>
              <w:t>格氏試劑</w:t>
            </w:r>
          </w:p>
        </w:tc>
        <w:tc>
          <w:tcPr>
            <w:tcW w:type="dxa" w:w="2880"/>
          </w:tcPr>
          <w:p>
            <w:r/>
            <w:r>
              <w:rPr>
                <w:rFonts w:ascii="Noto Sans CJK TC" w:hAnsi="Noto Sans CJK TC" w:eastAsia="Noto Sans CJK TC"/>
                <w:b w:val="0"/>
                <w:i w:val="0"/>
              </w:rPr>
              <w:t>Grignard試薬</w:t>
            </w:r>
          </w:p>
        </w:tc>
        <w:tc>
          <w:tcPr>
            <w:tcW w:type="dxa" w:w="2880"/>
          </w:tcPr>
          <w:p>
            <w:r/>
            <w:r>
              <w:rPr>
                <w:rFonts w:ascii="Noto Sans CJK TC" w:hAnsi="Noto Sans CJK TC" w:eastAsia="Noto Sans CJK TC"/>
                <w:b w:val="0"/>
                <w:i w:val="0"/>
              </w:rPr>
              <w:t>Grignard reagent</w:t>
            </w:r>
          </w:p>
        </w:tc>
      </w:tr>
      <w:tr>
        <w:tc>
          <w:tcPr>
            <w:tcW w:type="dxa" w:w="2880"/>
          </w:tcPr>
          <w:p>
            <w:r/>
            <w:r>
              <w:rPr>
                <w:rFonts w:ascii="Noto Sans CJK TC" w:hAnsi="Noto Sans CJK TC" w:eastAsia="Noto Sans CJK TC"/>
                <w:b w:val="0"/>
                <w:i w:val="0"/>
              </w:rPr>
              <w:t>交叉醛醇縮合</w:t>
            </w:r>
          </w:p>
        </w:tc>
        <w:tc>
          <w:tcPr>
            <w:tcW w:type="dxa" w:w="2880"/>
          </w:tcPr>
          <w:p>
            <w:r/>
            <w:r>
              <w:rPr>
                <w:rFonts w:ascii="Noto Sans CJK TC" w:hAnsi="Noto Sans CJK TC" w:eastAsia="Noto Sans CJK TC"/>
                <w:b w:val="0"/>
                <w:i w:val="0"/>
              </w:rPr>
              <w:t>混合（交差）アルドール</w:t>
            </w:r>
          </w:p>
        </w:tc>
        <w:tc>
          <w:tcPr>
            <w:tcW w:type="dxa" w:w="2880"/>
          </w:tcPr>
          <w:p>
            <w:r/>
            <w:r>
              <w:rPr>
                <w:rFonts w:ascii="Noto Sans CJK TC" w:hAnsi="Noto Sans CJK TC" w:eastAsia="Noto Sans CJK TC"/>
                <w:b w:val="0"/>
                <w:i w:val="0"/>
              </w:rPr>
              <w:t>crossed aldol</w:t>
            </w:r>
          </w:p>
        </w:tc>
      </w:tr>
      <w:tr>
        <w:tc>
          <w:tcPr>
            <w:tcW w:type="dxa" w:w="2880"/>
          </w:tcPr>
          <w:p>
            <w:r/>
            <w:r>
              <w:rPr>
                <w:rFonts w:ascii="Noto Sans CJK TC" w:hAnsi="Noto Sans CJK TC" w:eastAsia="Noto Sans CJK TC"/>
                <w:b w:val="0"/>
                <w:i w:val="0"/>
              </w:rPr>
              <w:t>乙醯乙酸乙酯</w:t>
            </w:r>
          </w:p>
        </w:tc>
        <w:tc>
          <w:tcPr>
            <w:tcW w:type="dxa" w:w="2880"/>
          </w:tcPr>
          <w:p>
            <w:r/>
            <w:r>
              <w:rPr>
                <w:rFonts w:ascii="Noto Sans CJK TC" w:hAnsi="Noto Sans CJK TC" w:eastAsia="Noto Sans CJK TC"/>
                <w:b w:val="0"/>
                <w:i w:val="0"/>
              </w:rPr>
              <w:t>アセト酢酸エチル</w:t>
            </w:r>
          </w:p>
        </w:tc>
        <w:tc>
          <w:tcPr>
            <w:tcW w:type="dxa" w:w="2880"/>
          </w:tcPr>
          <w:p>
            <w:r/>
            <w:r>
              <w:rPr>
                <w:rFonts w:ascii="Noto Sans CJK TC" w:hAnsi="Noto Sans CJK TC" w:eastAsia="Noto Sans CJK TC"/>
                <w:b w:val="0"/>
                <w:i w:val="0"/>
              </w:rPr>
              <w:t>ethyl acetoacetate</w:t>
            </w:r>
          </w:p>
        </w:tc>
      </w:tr>
      <w:tr>
        <w:tc>
          <w:tcPr>
            <w:tcW w:type="dxa" w:w="2880"/>
          </w:tcPr>
          <w:p>
            <w:r/>
            <w:r>
              <w:rPr>
                <w:rFonts w:ascii="Noto Sans CJK TC" w:hAnsi="Noto Sans CJK TC" w:eastAsia="Noto Sans CJK TC"/>
                <w:b w:val="0"/>
                <w:i w:val="0"/>
              </w:rPr>
              <w:t>環氧乙烷</w:t>
            </w:r>
          </w:p>
        </w:tc>
        <w:tc>
          <w:tcPr>
            <w:tcW w:type="dxa" w:w="2880"/>
          </w:tcPr>
          <w:p>
            <w:r/>
            <w:r>
              <w:rPr>
                <w:rFonts w:ascii="Noto Sans CJK TC" w:hAnsi="Noto Sans CJK TC" w:eastAsia="Noto Sans CJK TC"/>
                <w:b w:val="0"/>
                <w:i w:val="0"/>
              </w:rPr>
              <w:t>エチレンオキシド</w:t>
            </w:r>
          </w:p>
        </w:tc>
        <w:tc>
          <w:tcPr>
            <w:tcW w:type="dxa" w:w="2880"/>
          </w:tcPr>
          <w:p>
            <w:r/>
            <w:r>
              <w:rPr>
                <w:rFonts w:ascii="Noto Sans CJK TC" w:hAnsi="Noto Sans CJK TC" w:eastAsia="Noto Sans CJK TC"/>
                <w:b w:val="0"/>
                <w:i w:val="0"/>
              </w:rPr>
              <w:t>ethylene oxide</w:t>
            </w:r>
          </w:p>
        </w:tc>
      </w:tr>
      <w:tr>
        <w:tc>
          <w:tcPr>
            <w:tcW w:type="dxa" w:w="2880"/>
          </w:tcPr>
          <w:p>
            <w:r/>
            <w:r>
              <w:rPr>
                <w:rFonts w:ascii="Noto Sans CJK TC" w:hAnsi="Noto Sans CJK TC" w:eastAsia="Noto Sans CJK TC"/>
                <w:b w:val="0"/>
                <w:i w:val="0"/>
              </w:rPr>
              <w:t>炔化物負離子</w:t>
            </w:r>
          </w:p>
        </w:tc>
        <w:tc>
          <w:tcPr>
            <w:tcW w:type="dxa" w:w="2880"/>
          </w:tcPr>
          <w:p>
            <w:r/>
            <w:r>
              <w:rPr>
                <w:rFonts w:ascii="Noto Sans CJK TC" w:hAnsi="Noto Sans CJK TC" w:eastAsia="Noto Sans CJK TC"/>
                <w:b w:val="0"/>
                <w:i w:val="0"/>
              </w:rPr>
              <w:t>アセチリドアニオン</w:t>
            </w:r>
          </w:p>
        </w:tc>
        <w:tc>
          <w:tcPr>
            <w:tcW w:type="dxa" w:w="2880"/>
          </w:tcPr>
          <w:p>
            <w:r/>
            <w:r>
              <w:rPr>
                <w:rFonts w:ascii="Noto Sans CJK TC" w:hAnsi="Noto Sans CJK TC" w:eastAsia="Noto Sans CJK TC"/>
                <w:b w:val="0"/>
                <w:i w:val="0"/>
              </w:rPr>
              <w:t>acetylide anion</w:t>
            </w:r>
          </w:p>
        </w:tc>
      </w:tr>
      <w:tr>
        <w:tc>
          <w:tcPr>
            <w:tcW w:type="dxa" w:w="2880"/>
          </w:tcPr>
          <w:p>
            <w:r/>
            <w:r>
              <w:rPr>
                <w:rFonts w:ascii="Noto Sans CJK TC" w:hAnsi="Noto Sans CJK TC" w:eastAsia="Noto Sans CJK TC"/>
                <w:b w:val="0"/>
                <w:i w:val="0"/>
              </w:rPr>
              <w:t>消除反應</w:t>
            </w:r>
          </w:p>
        </w:tc>
        <w:tc>
          <w:tcPr>
            <w:tcW w:type="dxa" w:w="2880"/>
          </w:tcPr>
          <w:p>
            <w:r/>
            <w:r>
              <w:rPr>
                <w:rFonts w:ascii="Noto Sans CJK TC" w:hAnsi="Noto Sans CJK TC" w:eastAsia="Noto Sans CJK TC"/>
                <w:b w:val="0"/>
                <w:i w:val="0"/>
              </w:rPr>
              <w:t>脱離反応（E2）</w:t>
            </w:r>
          </w:p>
        </w:tc>
        <w:tc>
          <w:tcPr>
            <w:tcW w:type="dxa" w:w="2880"/>
          </w:tcPr>
          <w:p>
            <w:r/>
            <w:r>
              <w:rPr>
                <w:rFonts w:ascii="Noto Sans CJK TC" w:hAnsi="Noto Sans CJK TC" w:eastAsia="Noto Sans CJK TC"/>
                <w:b w:val="0"/>
                <w:i w:val="0"/>
              </w:rPr>
              <w:t>elimination</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炔化物是強鹼：只烷基化 Me/1° 鹵烷，2°/3° 走 E2；Grignard＋CO₂ 多 1C 羧酸、＋環氧乙烷多 2C 一級醇、＋酯兩當量得三級醇。（速查第235項；關聯 H30-Q4）</w:t>
      </w:r>
    </w:p>
    <w:p>
      <w:r>
        <w:rPr>
          <w:rFonts w:ascii="Noto Sans CJK TC" w:hAnsi="Noto Sans CJK TC" w:eastAsia="Noto Sans CJK TC"/>
          <w:b/>
          <w:i w:val="0"/>
        </w:rPr>
        <w:t>R5-Q2</w:t>
      </w:r>
    </w:p>
    <w:p>
      <w:r>
        <w:rPr>
          <w:rFonts w:ascii="Noto Sans CJK TC" w:hAnsi="Noto Sans CJK TC" w:eastAsia="Noto Sans CJK TC"/>
          <w:b w:val="0"/>
          <w:i w:val="0"/>
        </w:rPr>
        <w:t xml:space="preserve">主題：ペリ環状反応（適切なもの）　</w:t>
      </w:r>
      <w:r>
        <w:rPr>
          <w:rFonts w:ascii="Noto Sans CJK TC" w:hAnsi="Noto Sans CJK TC" w:eastAsia="Noto Sans CJK TC"/>
          <w:b/>
          <w:i w:val="0"/>
        </w:rPr>
        <w:t>正解：③</w:t>
      </w:r>
      <w:r>
        <w:rPr>
          <w:rFonts w:ascii="Noto Sans CJK TC" w:hAnsi="Noto Sans CJK TC" w:eastAsia="Noto Sans CJK TC"/>
          <w:b/>
          <w:i w:val="0"/>
        </w:rPr>
        <w:t xml:space="preserve">　用戶答對（但表示完全不懂框架）</w:t>
      </w:r>
    </w:p>
    <w:p>
      <w:r>
        <w:rPr>
          <w:rFonts w:ascii="Noto Sans CJK TC" w:hAnsi="Noto Sans CJK TC" w:eastAsia="Noto Sans CJK TC"/>
          <w:b/>
          <w:i w:val="0"/>
        </w:rPr>
        <w:t xml:space="preserve">框架　</w:t>
      </w:r>
      <w:r>
        <w:rPr>
          <w:rFonts w:ascii="Noto Sans CJK TC" w:hAnsi="Noto Sans CJK TC" w:eastAsia="Noto Sans CJK TC"/>
          <w:b w:val="0"/>
          <w:i w:val="0"/>
        </w:rPr>
        <w:t>電環化：4n+2 加熱＝對旋（disrotatory）、4n 加熱＝同旋（conrotatory），光照全部翻轉。末端取代基同在外側時：對旋→cis，同旋→trans。</w:t>
      </w:r>
    </w:p>
    <w:p>
      <w:r>
        <w:rPr>
          <w:rFonts w:ascii="Noto Sans CJK TC" w:hAnsi="Noto Sans CJK TC" w:eastAsia="Noto Sans CJK TC"/>
          <w:b/>
          <w:i w:val="0"/>
        </w:rPr>
        <w:t>③ 正</w:t>
      </w:r>
      <w:r>
        <w:rPr>
          <w:rFonts w:ascii="Noto Sans CJK TC" w:hAnsi="Noto Sans CJK TC" w:eastAsia="Noto Sans CJK TC"/>
          <w:b w:val="0"/>
          <w:i w:val="0"/>
        </w:rPr>
        <w:t xml:space="preserve">　軌道對稱守恆原理（Woodward–Hoffmann）：起始物與產物軌道對稱一致＝對稱允許，條件溫和即可進行。</w:t>
      </w:r>
    </w:p>
    <w:p>
      <w:r>
        <w:rPr>
          <w:rFonts w:ascii="Noto Sans CJK TC" w:hAnsi="Noto Sans CJK TC" w:eastAsia="Noto Sans CJK TC"/>
          <w:b/>
          <w:i w:val="0"/>
        </w:rPr>
        <w:t>① 錯</w:t>
      </w:r>
      <w:r>
        <w:rPr>
          <w:rFonts w:ascii="Noto Sans CJK TC" w:hAnsi="Noto Sans CJK TC" w:eastAsia="Noto Sans CJK TC"/>
          <w:b w:val="0"/>
          <w:i w:val="0"/>
        </w:rPr>
        <w:t xml:space="preserve">　(2E,4Z,6E)-2,4,6-辛三烯為 6π，加熱→對旋→cis-5,6-二甲基-1,3-環己二烯，選項寫 trans。</w:t>
      </w:r>
    </w:p>
    <w:p>
      <w:r>
        <w:rPr>
          <w:rFonts w:ascii="Noto Sans CJK TC" w:hAnsi="Noto Sans CJK TC" w:eastAsia="Noto Sans CJK TC"/>
          <w:b/>
          <w:i w:val="0"/>
        </w:rPr>
        <w:t>② 錯</w:t>
      </w:r>
      <w:r>
        <w:rPr>
          <w:rFonts w:ascii="Noto Sans CJK TC" w:hAnsi="Noto Sans CJK TC" w:eastAsia="Noto Sans CJK TC"/>
          <w:b w:val="0"/>
          <w:i w:val="0"/>
        </w:rPr>
        <w:t xml:space="preserve">　同一化合物光照→同旋→trans，選項寫 cis（①② 刻意互換）。</w:t>
      </w:r>
    </w:p>
    <w:p>
      <w:r>
        <w:rPr>
          <w:rFonts w:ascii="Noto Sans CJK TC" w:hAnsi="Noto Sans CJK TC" w:eastAsia="Noto Sans CJK TC"/>
          <w:b/>
          <w:i w:val="0"/>
        </w:rPr>
        <w:t>④ 錯</w:t>
      </w:r>
      <w:r>
        <w:rPr>
          <w:rFonts w:ascii="Noto Sans CJK TC" w:hAnsi="Noto Sans CJK TC" w:eastAsia="Noto Sans CJK TC"/>
          <w:b w:val="0"/>
          <w:i w:val="0"/>
        </w:rPr>
        <w:t xml:space="preserve">　Diels–Alder 為同面協同反應，立體專一、保留親雙烯體構型：馬來酸二乙酯（cis）→ cis-4,5-二取代環己烯，不是 trans（trans 要用反丁烯二酸二乙酯）。</w:t>
      </w:r>
    </w:p>
    <w:p>
      <w:r>
        <w:rPr>
          <w:rFonts w:ascii="Noto Sans CJK TC" w:hAnsi="Noto Sans CJK TC" w:eastAsia="Noto Sans CJK TC"/>
          <w:b/>
          <w:i w:val="0"/>
        </w:rPr>
        <w:t>⑤ 錯</w:t>
      </w:r>
      <w:r>
        <w:rPr>
          <w:rFonts w:ascii="Noto Sans CJK TC" w:hAnsi="Noto Sans CJK TC" w:eastAsia="Noto Sans CJK TC"/>
          <w:b w:val="0"/>
          <w:i w:val="0"/>
        </w:rPr>
        <w:t xml:space="preserve">　H 跨過整個三烯移到另一端＝[1,7] H 遷移（6π＋σ2＝8 電子＝4n），加熱須 antarafacial；選項的「[1,5]」「スプラ形」皆錯。[1,5] H 遷移（6 電子）才是加熱 suprafacial。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周環反應</w:t>
            </w:r>
          </w:p>
        </w:tc>
        <w:tc>
          <w:tcPr>
            <w:tcW w:type="dxa" w:w="2880"/>
          </w:tcPr>
          <w:p>
            <w:r/>
            <w:r>
              <w:rPr>
                <w:rFonts w:ascii="Noto Sans CJK TC" w:hAnsi="Noto Sans CJK TC" w:eastAsia="Noto Sans CJK TC"/>
                <w:b w:val="0"/>
                <w:i w:val="0"/>
              </w:rPr>
              <w:t>ペリ環状反応</w:t>
            </w:r>
          </w:p>
        </w:tc>
        <w:tc>
          <w:tcPr>
            <w:tcW w:type="dxa" w:w="2880"/>
          </w:tcPr>
          <w:p>
            <w:r/>
            <w:r>
              <w:rPr>
                <w:rFonts w:ascii="Noto Sans CJK TC" w:hAnsi="Noto Sans CJK TC" w:eastAsia="Noto Sans CJK TC"/>
                <w:b w:val="0"/>
                <w:i w:val="0"/>
              </w:rPr>
              <w:t>pericyclic reaction</w:t>
            </w:r>
          </w:p>
        </w:tc>
      </w:tr>
      <w:tr>
        <w:tc>
          <w:tcPr>
            <w:tcW w:type="dxa" w:w="2880"/>
          </w:tcPr>
          <w:p>
            <w:r/>
            <w:r>
              <w:rPr>
                <w:rFonts w:ascii="Noto Sans CJK TC" w:hAnsi="Noto Sans CJK TC" w:eastAsia="Noto Sans CJK TC"/>
                <w:b w:val="0"/>
                <w:i w:val="0"/>
              </w:rPr>
              <w:t>電環化反應</w:t>
            </w:r>
          </w:p>
        </w:tc>
        <w:tc>
          <w:tcPr>
            <w:tcW w:type="dxa" w:w="2880"/>
          </w:tcPr>
          <w:p>
            <w:r/>
            <w:r>
              <w:rPr>
                <w:rFonts w:ascii="Noto Sans CJK TC" w:hAnsi="Noto Sans CJK TC" w:eastAsia="Noto Sans CJK TC"/>
                <w:b w:val="0"/>
                <w:i w:val="0"/>
              </w:rPr>
              <w:t>電子環状反応</w:t>
            </w:r>
          </w:p>
        </w:tc>
        <w:tc>
          <w:tcPr>
            <w:tcW w:type="dxa" w:w="2880"/>
          </w:tcPr>
          <w:p>
            <w:r/>
            <w:r>
              <w:rPr>
                <w:rFonts w:ascii="Noto Sans CJK TC" w:hAnsi="Noto Sans CJK TC" w:eastAsia="Noto Sans CJK TC"/>
                <w:b w:val="0"/>
                <w:i w:val="0"/>
              </w:rPr>
              <w:t>electrocyclic reaction</w:t>
            </w:r>
          </w:p>
        </w:tc>
      </w:tr>
      <w:tr>
        <w:tc>
          <w:tcPr>
            <w:tcW w:type="dxa" w:w="2880"/>
          </w:tcPr>
          <w:p>
            <w:r/>
            <w:r>
              <w:rPr>
                <w:rFonts w:ascii="Noto Sans CJK TC" w:hAnsi="Noto Sans CJK TC" w:eastAsia="Noto Sans CJK TC"/>
                <w:b w:val="0"/>
                <w:i w:val="0"/>
              </w:rPr>
              <w:t>順旋／對旋</w:t>
            </w:r>
          </w:p>
        </w:tc>
        <w:tc>
          <w:tcPr>
            <w:tcW w:type="dxa" w:w="2880"/>
          </w:tcPr>
          <w:p>
            <w:r/>
            <w:r>
              <w:rPr>
                <w:rFonts w:ascii="Noto Sans CJK TC" w:hAnsi="Noto Sans CJK TC" w:eastAsia="Noto Sans CJK TC"/>
                <w:b w:val="0"/>
                <w:i w:val="0"/>
              </w:rPr>
              <w:t>共旋／逆旋</w:t>
            </w:r>
          </w:p>
        </w:tc>
        <w:tc>
          <w:tcPr>
            <w:tcW w:type="dxa" w:w="2880"/>
          </w:tcPr>
          <w:p>
            <w:r/>
            <w:r>
              <w:rPr>
                <w:rFonts w:ascii="Noto Sans CJK TC" w:hAnsi="Noto Sans CJK TC" w:eastAsia="Noto Sans CJK TC"/>
                <w:b w:val="0"/>
                <w:i w:val="0"/>
              </w:rPr>
              <w:t>conrotatory / disrotatory</w:t>
            </w:r>
          </w:p>
        </w:tc>
      </w:tr>
      <w:tr>
        <w:tc>
          <w:tcPr>
            <w:tcW w:type="dxa" w:w="2880"/>
          </w:tcPr>
          <w:p>
            <w:r/>
            <w:r>
              <w:rPr>
                <w:rFonts w:ascii="Noto Sans CJK TC" w:hAnsi="Noto Sans CJK TC" w:eastAsia="Noto Sans CJK TC"/>
                <w:b w:val="0"/>
                <w:i w:val="0"/>
              </w:rPr>
              <w:t>軌道對稱守恆</w:t>
            </w:r>
          </w:p>
        </w:tc>
        <w:tc>
          <w:tcPr>
            <w:tcW w:type="dxa" w:w="2880"/>
          </w:tcPr>
          <w:p>
            <w:r/>
            <w:r>
              <w:rPr>
                <w:rFonts w:ascii="Noto Sans CJK TC" w:hAnsi="Noto Sans CJK TC" w:eastAsia="Noto Sans CJK TC"/>
                <w:b w:val="0"/>
                <w:i w:val="0"/>
              </w:rPr>
              <w:t>軌道対称性保存</w:t>
            </w:r>
          </w:p>
        </w:tc>
        <w:tc>
          <w:tcPr>
            <w:tcW w:type="dxa" w:w="2880"/>
          </w:tcPr>
          <w:p>
            <w:r/>
            <w:r>
              <w:rPr>
                <w:rFonts w:ascii="Noto Sans CJK TC" w:hAnsi="Noto Sans CJK TC" w:eastAsia="Noto Sans CJK TC"/>
                <w:b w:val="0"/>
                <w:i w:val="0"/>
              </w:rPr>
              <w:t>conservation of orbital symmetry</w:t>
            </w:r>
          </w:p>
        </w:tc>
      </w:tr>
      <w:tr>
        <w:tc>
          <w:tcPr>
            <w:tcW w:type="dxa" w:w="2880"/>
          </w:tcPr>
          <w:p>
            <w:r/>
            <w:r>
              <w:rPr>
                <w:rFonts w:ascii="Noto Sans CJK TC" w:hAnsi="Noto Sans CJK TC" w:eastAsia="Noto Sans CJK TC"/>
                <w:b w:val="0"/>
                <w:i w:val="0"/>
              </w:rPr>
              <w:t>σ 遷移重排</w:t>
            </w:r>
          </w:p>
        </w:tc>
        <w:tc>
          <w:tcPr>
            <w:tcW w:type="dxa" w:w="2880"/>
          </w:tcPr>
          <w:p>
            <w:r/>
            <w:r>
              <w:rPr>
                <w:rFonts w:ascii="Noto Sans CJK TC" w:hAnsi="Noto Sans CJK TC" w:eastAsia="Noto Sans CJK TC"/>
                <w:b w:val="0"/>
                <w:i w:val="0"/>
              </w:rPr>
              <w:t>シグマトロピー転位</w:t>
            </w:r>
          </w:p>
        </w:tc>
        <w:tc>
          <w:tcPr>
            <w:tcW w:type="dxa" w:w="2880"/>
          </w:tcPr>
          <w:p>
            <w:r/>
            <w:r>
              <w:rPr>
                <w:rFonts w:ascii="Noto Sans CJK TC" w:hAnsi="Noto Sans CJK TC" w:eastAsia="Noto Sans CJK TC"/>
                <w:b w:val="0"/>
                <w:i w:val="0"/>
              </w:rPr>
              <w:t>sigmatropic rearrangement</w:t>
            </w:r>
          </w:p>
        </w:tc>
      </w:tr>
      <w:tr>
        <w:tc>
          <w:tcPr>
            <w:tcW w:type="dxa" w:w="2880"/>
          </w:tcPr>
          <w:p>
            <w:r/>
            <w:r>
              <w:rPr>
                <w:rFonts w:ascii="Noto Sans CJK TC" w:hAnsi="Noto Sans CJK TC" w:eastAsia="Noto Sans CJK TC"/>
                <w:b w:val="0"/>
                <w:i w:val="0"/>
              </w:rPr>
              <w:t>同面／異面</w:t>
            </w:r>
          </w:p>
        </w:tc>
        <w:tc>
          <w:tcPr>
            <w:tcW w:type="dxa" w:w="2880"/>
          </w:tcPr>
          <w:p>
            <w:r/>
            <w:r>
              <w:rPr>
                <w:rFonts w:ascii="Noto Sans CJK TC" w:hAnsi="Noto Sans CJK TC" w:eastAsia="Noto Sans CJK TC"/>
                <w:b w:val="0"/>
                <w:i w:val="0"/>
              </w:rPr>
              <w:t>スプラ形／アンタラ形</w:t>
            </w:r>
          </w:p>
        </w:tc>
        <w:tc>
          <w:tcPr>
            <w:tcW w:type="dxa" w:w="2880"/>
          </w:tcPr>
          <w:p>
            <w:r/>
            <w:r>
              <w:rPr>
                <w:rFonts w:ascii="Noto Sans CJK TC" w:hAnsi="Noto Sans CJK TC" w:eastAsia="Noto Sans CJK TC"/>
                <w:b w:val="0"/>
                <w:i w:val="0"/>
              </w:rPr>
              <w:t>suprafacial / antarafacial</w:t>
            </w:r>
          </w:p>
        </w:tc>
      </w:tr>
      <w:tr>
        <w:tc>
          <w:tcPr>
            <w:tcW w:type="dxa" w:w="2880"/>
          </w:tcPr>
          <w:p>
            <w:r/>
            <w:r>
              <w:rPr>
                <w:rFonts w:ascii="Noto Sans CJK TC" w:hAnsi="Noto Sans CJK TC" w:eastAsia="Noto Sans CJK TC"/>
                <w:b w:val="0"/>
                <w:i w:val="0"/>
              </w:rPr>
              <w:t>馬來酸二乙酯</w:t>
            </w:r>
          </w:p>
        </w:tc>
        <w:tc>
          <w:tcPr>
            <w:tcW w:type="dxa" w:w="2880"/>
          </w:tcPr>
          <w:p>
            <w:r/>
            <w:r>
              <w:rPr>
                <w:rFonts w:ascii="Noto Sans CJK TC" w:hAnsi="Noto Sans CJK TC" w:eastAsia="Noto Sans CJK TC"/>
                <w:b w:val="0"/>
                <w:i w:val="0"/>
              </w:rPr>
              <w:t>マレイン酸ジエチル</w:t>
            </w:r>
          </w:p>
        </w:tc>
        <w:tc>
          <w:tcPr>
            <w:tcW w:type="dxa" w:w="2880"/>
          </w:tcPr>
          <w:p>
            <w:r/>
            <w:r>
              <w:rPr>
                <w:rFonts w:ascii="Noto Sans CJK TC" w:hAnsi="Noto Sans CJK TC" w:eastAsia="Noto Sans CJK TC"/>
                <w:b w:val="0"/>
                <w:i w:val="0"/>
              </w:rPr>
              <w:t>diethyl maleate</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數電子套規則：4n+2 加熱＝對旋／同面，4n 加熱＝同旋／異面，光照翻轉；Diels–Alder 保留親雙烯體 cis/trans。（速查第236項；關聯 R1再-Q4）</w:t>
      </w:r>
    </w:p>
    <w:p>
      <w:r>
        <w:rPr>
          <w:rFonts w:ascii="Noto Sans CJK TC" w:hAnsi="Noto Sans CJK TC" w:eastAsia="Noto Sans CJK TC"/>
          <w:b/>
          <w:i w:val="0"/>
        </w:rPr>
        <w:t>R5-Q3</w:t>
      </w:r>
    </w:p>
    <w:p>
      <w:r>
        <w:rPr>
          <w:rFonts w:ascii="Noto Sans CJK TC" w:hAnsi="Noto Sans CJK TC" w:eastAsia="Noto Sans CJK TC"/>
          <w:b w:val="0"/>
          <w:i w:val="0"/>
        </w:rPr>
        <w:t xml:space="preserve">主題：速度論支配 vs 熱力学支配（1,3-ブタジエン＋HBr）　</w:t>
      </w:r>
      <w:r>
        <w:rPr>
          <w:rFonts w:ascii="Noto Sans CJK TC" w:hAnsi="Noto Sans CJK TC" w:eastAsia="Noto Sans CJK TC"/>
          <w:b/>
          <w:i w:val="0"/>
        </w:rPr>
        <w:t>正解：①（求電子／1,4-／反応速度／速度支配／熱力学支配）</w:t>
      </w:r>
      <w:r>
        <w:rPr>
          <w:rFonts w:ascii="Noto Sans CJK TC" w:hAnsi="Noto Sans CJK TC" w:eastAsia="Noto Sans CJK TC"/>
          <w:b/>
          <w:i w:val="0"/>
        </w:rPr>
        <w:t xml:space="preserve">　用戶答錯（選④）</w:t>
      </w:r>
    </w:p>
    <w:p>
      <w:r>
        <w:rPr>
          <w:rFonts w:ascii="Noto Sans CJK TC" w:hAnsi="Noto Sans CJK TC" w:eastAsia="Noto Sans CJK TC"/>
          <w:b/>
          <w:i w:val="0"/>
        </w:rPr>
        <w:t xml:space="preserve">用戶錯誤　</w:t>
      </w:r>
      <w:r>
        <w:rPr>
          <w:rFonts w:ascii="Noto Sans CJK TC" w:hAnsi="Noto Sans CJK TC" w:eastAsia="Noto Sans CJK TC"/>
          <w:b w:val="0"/>
          <w:i w:val="0"/>
        </w:rPr>
        <w:t>(1) C 填「反応物組成」：兩路徑共用同一中間體，組成相同，不可能造成差異；非可逆時產物比只由速度常數比決定。(2) D/E 對調（方向看反）：題文已寫「平衡の支配下、または【E】」→ E＝熱力学支配。(3) B：題目數據 0℃→40℃ 比例移向 15:85，平衡偏 1,4 → 1,4 較穩定，不需結構即可判斷。</w:t>
      </w:r>
    </w:p>
    <w:p>
      <w:r>
        <w:rPr>
          <w:rFonts w:ascii="Noto Sans CJK TC" w:hAnsi="Noto Sans CJK TC" w:eastAsia="Noto Sans CJK TC"/>
          <w:b/>
          <w:i w:val="0"/>
        </w:rPr>
        <w:t xml:space="preserve">1,4 較穩定　</w:t>
      </w:r>
      <w:r>
        <w:rPr>
          <w:rFonts w:ascii="Noto Sans CJK TC" w:hAnsi="Noto Sans CJK TC" w:eastAsia="Noto Sans CJK TC"/>
          <w:b w:val="0"/>
          <w:i w:val="0"/>
        </w:rPr>
        <w:t>1,2-加成物 CH₂=CH–CHBr–CH₃ 為末端單取代烯；1,4-加成物 BrCH₂–CH=CH–CH₃ 為內部二取代烯（超共軛，同 Zaitsev 原理）。</w:t>
      </w:r>
    </w:p>
    <w:p>
      <w:r>
        <w:rPr>
          <w:rFonts w:ascii="Noto Sans CJK TC" w:hAnsi="Noto Sans CJK TC" w:eastAsia="Noto Sans CJK TC"/>
          <w:b/>
          <w:i w:val="0"/>
        </w:rPr>
        <w:t xml:space="preserve">1,2 生成較快　</w:t>
      </w:r>
      <w:r>
        <w:rPr>
          <w:rFonts w:ascii="Noto Sans CJK TC" w:hAnsi="Noto Sans CJK TC" w:eastAsia="Noto Sans CJK TC"/>
          <w:b w:val="0"/>
          <w:i w:val="0"/>
        </w:rPr>
        <w:t>H⁺ 加到 C1 → 烯丙基陽離子（C2⁺↔C4⁺），C2 為二級碳、正電荷較集中，且 Br⁻ 停留在附近（離子對）→ 活化能低。</w:t>
      </w:r>
    </w:p>
    <w:p>
      <w:r>
        <w:rPr>
          <w:rFonts w:ascii="Noto Sans CJK TC" w:hAnsi="Noto Sans CJK TC" w:eastAsia="Noto Sans CJK TC"/>
          <w:b/>
          <w:i w:val="0"/>
        </w:rPr>
        <w:t xml:space="preserve">多數決驗證　</w:t>
      </w:r>
      <w:r>
        <w:rPr>
          <w:rFonts w:ascii="Noto Sans CJK TC" w:hAnsi="Noto Sans CJK TC" w:eastAsia="Noto Sans CJK TC"/>
          <w:b w:val="0"/>
          <w:i w:val="0"/>
        </w:rPr>
        <w:t>逐欄多數＝求電子／1,2-／反応速度／速度支配／熱力学支配＝②（錯）。多數決只能縮到 ①②，關鍵格 B 仍須推理。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動力學控制</w:t>
            </w:r>
          </w:p>
        </w:tc>
        <w:tc>
          <w:tcPr>
            <w:tcW w:type="dxa" w:w="2880"/>
          </w:tcPr>
          <w:p>
            <w:r/>
            <w:r>
              <w:rPr>
                <w:rFonts w:ascii="Noto Sans CJK TC" w:hAnsi="Noto Sans CJK TC" w:eastAsia="Noto Sans CJK TC"/>
                <w:b w:val="0"/>
                <w:i w:val="0"/>
              </w:rPr>
              <w:t>速度論支配</w:t>
            </w:r>
          </w:p>
        </w:tc>
        <w:tc>
          <w:tcPr>
            <w:tcW w:type="dxa" w:w="2880"/>
          </w:tcPr>
          <w:p>
            <w:r/>
            <w:r>
              <w:rPr>
                <w:rFonts w:ascii="Noto Sans CJK TC" w:hAnsi="Noto Sans CJK TC" w:eastAsia="Noto Sans CJK TC"/>
                <w:b w:val="0"/>
                <w:i w:val="0"/>
              </w:rPr>
              <w:t>kinetic control</w:t>
            </w:r>
          </w:p>
        </w:tc>
      </w:tr>
      <w:tr>
        <w:tc>
          <w:tcPr>
            <w:tcW w:type="dxa" w:w="2880"/>
          </w:tcPr>
          <w:p>
            <w:r/>
            <w:r>
              <w:rPr>
                <w:rFonts w:ascii="Noto Sans CJK TC" w:hAnsi="Noto Sans CJK TC" w:eastAsia="Noto Sans CJK TC"/>
                <w:b w:val="0"/>
                <w:i w:val="0"/>
              </w:rPr>
              <w:t>熱力學控制</w:t>
            </w:r>
          </w:p>
        </w:tc>
        <w:tc>
          <w:tcPr>
            <w:tcW w:type="dxa" w:w="2880"/>
          </w:tcPr>
          <w:p>
            <w:r/>
            <w:r>
              <w:rPr>
                <w:rFonts w:ascii="Noto Sans CJK TC" w:hAnsi="Noto Sans CJK TC" w:eastAsia="Noto Sans CJK TC"/>
                <w:b w:val="0"/>
                <w:i w:val="0"/>
              </w:rPr>
              <w:t>熱力学支配</w:t>
            </w:r>
          </w:p>
        </w:tc>
        <w:tc>
          <w:tcPr>
            <w:tcW w:type="dxa" w:w="2880"/>
          </w:tcPr>
          <w:p>
            <w:r/>
            <w:r>
              <w:rPr>
                <w:rFonts w:ascii="Noto Sans CJK TC" w:hAnsi="Noto Sans CJK TC" w:eastAsia="Noto Sans CJK TC"/>
                <w:b w:val="0"/>
                <w:i w:val="0"/>
              </w:rPr>
              <w:t>thermodynamic control</w:t>
            </w:r>
          </w:p>
        </w:tc>
      </w:tr>
      <w:tr>
        <w:tc>
          <w:tcPr>
            <w:tcW w:type="dxa" w:w="2880"/>
          </w:tcPr>
          <w:p>
            <w:r/>
            <w:r>
              <w:rPr>
                <w:rFonts w:ascii="Noto Sans CJK TC" w:hAnsi="Noto Sans CJK TC" w:eastAsia="Noto Sans CJK TC"/>
                <w:b w:val="0"/>
                <w:i w:val="0"/>
              </w:rPr>
              <w:t>親電加成</w:t>
            </w:r>
          </w:p>
        </w:tc>
        <w:tc>
          <w:tcPr>
            <w:tcW w:type="dxa" w:w="2880"/>
          </w:tcPr>
          <w:p>
            <w:r/>
            <w:r>
              <w:rPr>
                <w:rFonts w:ascii="Noto Sans CJK TC" w:hAnsi="Noto Sans CJK TC" w:eastAsia="Noto Sans CJK TC"/>
                <w:b w:val="0"/>
                <w:i w:val="0"/>
              </w:rPr>
              <w:t>求電子付加</w:t>
            </w:r>
          </w:p>
        </w:tc>
        <w:tc>
          <w:tcPr>
            <w:tcW w:type="dxa" w:w="2880"/>
          </w:tcPr>
          <w:p>
            <w:r/>
            <w:r>
              <w:rPr>
                <w:rFonts w:ascii="Noto Sans CJK TC" w:hAnsi="Noto Sans CJK TC" w:eastAsia="Noto Sans CJK TC"/>
                <w:b w:val="0"/>
                <w:i w:val="0"/>
              </w:rPr>
              <w:t>electrophilic addition</w:t>
            </w:r>
          </w:p>
        </w:tc>
      </w:tr>
      <w:tr>
        <w:tc>
          <w:tcPr>
            <w:tcW w:type="dxa" w:w="2880"/>
          </w:tcPr>
          <w:p>
            <w:r/>
            <w:r>
              <w:rPr>
                <w:rFonts w:ascii="Noto Sans CJK TC" w:hAnsi="Noto Sans CJK TC" w:eastAsia="Noto Sans CJK TC"/>
                <w:b w:val="0"/>
                <w:i w:val="0"/>
              </w:rPr>
              <w:t>1,2-／1,4-加成物</w:t>
            </w:r>
          </w:p>
        </w:tc>
        <w:tc>
          <w:tcPr>
            <w:tcW w:type="dxa" w:w="2880"/>
          </w:tcPr>
          <w:p>
            <w:r/>
            <w:r>
              <w:rPr>
                <w:rFonts w:ascii="Noto Sans CJK TC" w:hAnsi="Noto Sans CJK TC" w:eastAsia="Noto Sans CJK TC"/>
                <w:b w:val="0"/>
                <w:i w:val="0"/>
              </w:rPr>
              <w:t>1,2-／1,4-付加体</w:t>
            </w:r>
          </w:p>
        </w:tc>
        <w:tc>
          <w:tcPr>
            <w:tcW w:type="dxa" w:w="2880"/>
          </w:tcPr>
          <w:p>
            <w:r/>
            <w:r>
              <w:rPr>
                <w:rFonts w:ascii="Noto Sans CJK TC" w:hAnsi="Noto Sans CJK TC" w:eastAsia="Noto Sans CJK TC"/>
                <w:b w:val="0"/>
                <w:i w:val="0"/>
              </w:rPr>
              <w:t>1,2-/1,4-adduct</w:t>
            </w:r>
          </w:p>
        </w:tc>
      </w:tr>
      <w:tr>
        <w:tc>
          <w:tcPr>
            <w:tcW w:type="dxa" w:w="2880"/>
          </w:tcPr>
          <w:p>
            <w:r/>
            <w:r>
              <w:rPr>
                <w:rFonts w:ascii="Noto Sans CJK TC" w:hAnsi="Noto Sans CJK TC" w:eastAsia="Noto Sans CJK TC"/>
                <w:b w:val="0"/>
                <w:i w:val="0"/>
              </w:rPr>
              <w:t>烯丙基陽離子</w:t>
            </w:r>
          </w:p>
        </w:tc>
        <w:tc>
          <w:tcPr>
            <w:tcW w:type="dxa" w:w="2880"/>
          </w:tcPr>
          <w:p>
            <w:r/>
            <w:r>
              <w:rPr>
                <w:rFonts w:ascii="Noto Sans CJK TC" w:hAnsi="Noto Sans CJK TC" w:eastAsia="Noto Sans CJK TC"/>
                <w:b w:val="0"/>
                <w:i w:val="0"/>
              </w:rPr>
              <w:t>アリルカチオン</w:t>
            </w:r>
          </w:p>
        </w:tc>
        <w:tc>
          <w:tcPr>
            <w:tcW w:type="dxa" w:w="2880"/>
          </w:tcPr>
          <w:p>
            <w:r/>
            <w:r>
              <w:rPr>
                <w:rFonts w:ascii="Noto Sans CJK TC" w:hAnsi="Noto Sans CJK TC" w:eastAsia="Noto Sans CJK TC"/>
                <w:b w:val="0"/>
                <w:i w:val="0"/>
              </w:rPr>
              <w:t>allylic cation</w:t>
            </w:r>
          </w:p>
        </w:tc>
      </w:tr>
      <w:tr>
        <w:tc>
          <w:tcPr>
            <w:tcW w:type="dxa" w:w="2880"/>
          </w:tcPr>
          <w:p>
            <w:r/>
            <w:r>
              <w:rPr>
                <w:rFonts w:ascii="Noto Sans CJK TC" w:hAnsi="Noto Sans CJK TC" w:eastAsia="Noto Sans CJK TC"/>
                <w:b w:val="0"/>
                <w:i w:val="0"/>
              </w:rPr>
              <w:t>超共軛</w:t>
            </w:r>
          </w:p>
        </w:tc>
        <w:tc>
          <w:tcPr>
            <w:tcW w:type="dxa" w:w="2880"/>
          </w:tcPr>
          <w:p>
            <w:r/>
            <w:r>
              <w:rPr>
                <w:rFonts w:ascii="Noto Sans CJK TC" w:hAnsi="Noto Sans CJK TC" w:eastAsia="Noto Sans CJK TC"/>
                <w:b w:val="0"/>
                <w:i w:val="0"/>
              </w:rPr>
              <w:t>超共役</w:t>
            </w:r>
          </w:p>
        </w:tc>
        <w:tc>
          <w:tcPr>
            <w:tcW w:type="dxa" w:w="2880"/>
          </w:tcPr>
          <w:p>
            <w:r/>
            <w:r>
              <w:rPr>
                <w:rFonts w:ascii="Noto Sans CJK TC" w:hAnsi="Noto Sans CJK TC" w:eastAsia="Noto Sans CJK TC"/>
                <w:b w:val="0"/>
                <w:i w:val="0"/>
              </w:rPr>
              <w:t>hyperconjugation</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低溫不可逆→看速度→1,2 為主（速度支配）；高溫可逆→看穩定性→雙鍵取代多的 1,4 為主（熱力學支配）。反應名的求電子／求核描述進攻試劑，不是被攻擊的有機物。（速查第237項）</w:t>
      </w:r>
    </w:p>
    <w:p>
      <w:r>
        <w:rPr>
          <w:rFonts w:ascii="Noto Sans CJK TC" w:hAnsi="Noto Sans CJK TC" w:eastAsia="Noto Sans CJK TC"/>
          <w:b/>
          <w:i w:val="0"/>
        </w:rPr>
        <w:t>R5-Q4</w:t>
      </w:r>
    </w:p>
    <w:p>
      <w:r>
        <w:rPr>
          <w:rFonts w:ascii="Noto Sans CJK TC" w:hAnsi="Noto Sans CJK TC" w:eastAsia="Noto Sans CJK TC"/>
          <w:b w:val="0"/>
          <w:i w:val="0"/>
        </w:rPr>
        <w:t xml:space="preserve">主題：シクロアルカンの立体化学（誤っているもの）　</w:t>
      </w:r>
      <w:r>
        <w:rPr>
          <w:rFonts w:ascii="Noto Sans CJK TC" w:hAnsi="Noto Sans CJK TC" w:eastAsia="Noto Sans CJK TC"/>
          <w:b/>
          <w:i w:val="0"/>
        </w:rPr>
        <w:t>正解：⑤</w:t>
      </w:r>
      <w:r>
        <w:rPr>
          <w:rFonts w:ascii="Noto Sans CJK TC" w:hAnsi="Noto Sans CJK TC" w:eastAsia="Noto Sans CJK TC"/>
          <w:b/>
          <w:i w:val="0"/>
        </w:rPr>
        <w:t xml:space="preserve">　用戶答錯（選③，已縮到③⑤）</w:t>
      </w:r>
    </w:p>
    <w:p>
      <w:r>
        <w:rPr>
          <w:rFonts w:ascii="Noto Sans CJK TC" w:hAnsi="Noto Sans CJK TC" w:eastAsia="Noto Sans CJK TC"/>
          <w:b/>
          <w:i w:val="0"/>
        </w:rPr>
        <w:t xml:space="preserve">框架　</w:t>
      </w:r>
      <w:r>
        <w:rPr>
          <w:rFonts w:ascii="Noto Sans CJK TC" w:hAnsi="Noto Sans CJK TC" w:eastAsia="Noto Sans CJK TC"/>
          <w:b w:val="0"/>
          <w:i w:val="0"/>
        </w:rPr>
        <w:t>相鄰碳的 up 位置在 ax／eq 間交替。1,2：cis＝a,e；trans＝e,e／a,a。1,3：cis＝e,e／a,a；trans＝a,e。1,4：cis＝a,e；trans＝e,e／a,a。取代基 axial 有 1,3-二アキシアル相互作用（CH₃ 約 7.6 kJ/mol）。</w:t>
      </w:r>
    </w:p>
    <w:p>
      <w:r>
        <w:rPr>
          <w:rFonts w:ascii="Noto Sans CJK TC" w:hAnsi="Noto Sans CJK TC" w:eastAsia="Noto Sans CJK TC"/>
          <w:b/>
          <w:i w:val="0"/>
        </w:rPr>
        <w:t>⑤ 錯</w:t>
      </w:r>
      <w:r>
        <w:rPr>
          <w:rFonts w:ascii="Noto Sans CJK TC" w:hAnsi="Noto Sans CJK TC" w:eastAsia="Noto Sans CJK TC"/>
          <w:b w:val="0"/>
          <w:i w:val="0"/>
        </w:rPr>
        <w:t xml:space="preserve">　trans-1,2-二甲基：a,a 有 2×7.6≈15.2 kJ/mol 不穩定；e,e 只有 gauche 約 3.8 kJ/mol → e,e 較穩定（差約 11 kJ/mol）。選項方向相反。</w:t>
      </w:r>
    </w:p>
    <w:p>
      <w:r>
        <w:rPr>
          <w:rFonts w:ascii="Noto Sans CJK TC" w:hAnsi="Noto Sans CJK TC" w:eastAsia="Noto Sans CJK TC"/>
          <w:b/>
          <w:i w:val="0"/>
        </w:rPr>
        <w:t>③ 正（用戶誤判處）</w:t>
      </w:r>
      <w:r>
        <w:rPr>
          <w:rFonts w:ascii="Noto Sans CJK TC" w:hAnsi="Noto Sans CJK TC" w:eastAsia="Noto Sans CJK TC"/>
          <w:b w:val="0"/>
          <w:i w:val="0"/>
        </w:rPr>
        <w:t xml:space="preserve">　cis-1,2＝a,e，環翻轉後仍為 e,a，兩構象皆為 1 個 axial CH₃＋1 個 gauche（≈11.4 kJ/mol）→ 能量等價。</w:t>
      </w:r>
    </w:p>
    <w:p>
      <w:r>
        <w:rPr>
          <w:rFonts w:ascii="Noto Sans CJK TC" w:hAnsi="Noto Sans CJK TC" w:eastAsia="Noto Sans CJK TC"/>
          <w:b/>
          <w:i w:val="0"/>
        </w:rPr>
        <w:t>① 正</w:t>
      </w:r>
      <w:r>
        <w:rPr>
          <w:rFonts w:ascii="Noto Sans CJK TC" w:hAnsi="Noto Sans CJK TC" w:eastAsia="Noto Sans CJK TC"/>
          <w:b w:val="0"/>
          <w:i w:val="0"/>
        </w:rPr>
        <w:t xml:space="preserve">　椅形鍵角約 111°≈109.5°（無角應變）、相鄰 C–H 全交錯（無扭轉應變）。</w:t>
      </w:r>
    </w:p>
    <w:p>
      <w:r>
        <w:rPr>
          <w:rFonts w:ascii="Noto Sans CJK TC" w:hAnsi="Noto Sans CJK TC" w:eastAsia="Noto Sans CJK TC"/>
          <w:b/>
          <w:i w:val="0"/>
        </w:rPr>
        <w:t>② 正</w:t>
      </w:r>
      <w:r>
        <w:rPr>
          <w:rFonts w:ascii="Noto Sans CJK TC" w:hAnsi="Noto Sans CJK TC" w:eastAsia="Noto Sans CJK TC"/>
          <w:b w:val="0"/>
          <w:i w:val="0"/>
        </w:rPr>
        <w:t xml:space="preserve">　axial（平行環軸）／equatorial（沿赤道、約在環平面）定義（純背誦）。</w:t>
      </w:r>
    </w:p>
    <w:p>
      <w:r>
        <w:rPr>
          <w:rFonts w:ascii="Noto Sans CJK TC" w:hAnsi="Noto Sans CJK TC" w:eastAsia="Noto Sans CJK TC"/>
          <w:b/>
          <w:i w:val="0"/>
        </w:rPr>
        <w:t>④ 正</w:t>
      </w:r>
      <w:r>
        <w:rPr>
          <w:rFonts w:ascii="Noto Sans CJK TC" w:hAnsi="Noto Sans CJK TC" w:eastAsia="Noto Sans CJK TC"/>
          <w:b w:val="0"/>
          <w:i w:val="0"/>
        </w:rPr>
        <w:t xml:space="preserve">　舟形無角應變，但船底 C–H 重疊＋旗杆 H 碰撞，比椅形高約 29 kJ/mol。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椅式／船式構象</w:t>
            </w:r>
          </w:p>
        </w:tc>
        <w:tc>
          <w:tcPr>
            <w:tcW w:type="dxa" w:w="2880"/>
          </w:tcPr>
          <w:p>
            <w:r/>
            <w:r>
              <w:rPr>
                <w:rFonts w:ascii="Noto Sans CJK TC" w:hAnsi="Noto Sans CJK TC" w:eastAsia="Noto Sans CJK TC"/>
                <w:b w:val="0"/>
                <w:i w:val="0"/>
              </w:rPr>
              <w:t>いす形／舟形配座</w:t>
            </w:r>
          </w:p>
        </w:tc>
        <w:tc>
          <w:tcPr>
            <w:tcW w:type="dxa" w:w="2880"/>
          </w:tcPr>
          <w:p>
            <w:r/>
            <w:r>
              <w:rPr>
                <w:rFonts w:ascii="Noto Sans CJK TC" w:hAnsi="Noto Sans CJK TC" w:eastAsia="Noto Sans CJK TC"/>
                <w:b w:val="0"/>
                <w:i w:val="0"/>
              </w:rPr>
              <w:t>chair / boat conformation</w:t>
            </w:r>
          </w:p>
        </w:tc>
      </w:tr>
      <w:tr>
        <w:tc>
          <w:tcPr>
            <w:tcW w:type="dxa" w:w="2880"/>
          </w:tcPr>
          <w:p>
            <w:r/>
            <w:r>
              <w:rPr>
                <w:rFonts w:ascii="Noto Sans CJK TC" w:hAnsi="Noto Sans CJK TC" w:eastAsia="Noto Sans CJK TC"/>
                <w:b w:val="0"/>
                <w:i w:val="0"/>
              </w:rPr>
              <w:t>直立鍵／平伏鍵</w:t>
            </w:r>
          </w:p>
        </w:tc>
        <w:tc>
          <w:tcPr>
            <w:tcW w:type="dxa" w:w="2880"/>
          </w:tcPr>
          <w:p>
            <w:r/>
            <w:r>
              <w:rPr>
                <w:rFonts w:ascii="Noto Sans CJK TC" w:hAnsi="Noto Sans CJK TC" w:eastAsia="Noto Sans CJK TC"/>
                <w:b w:val="0"/>
                <w:i w:val="0"/>
              </w:rPr>
              <w:t>アキシアル位／エクアトリアル位</w:t>
            </w:r>
          </w:p>
        </w:tc>
        <w:tc>
          <w:tcPr>
            <w:tcW w:type="dxa" w:w="2880"/>
          </w:tcPr>
          <w:p>
            <w:r/>
            <w:r>
              <w:rPr>
                <w:rFonts w:ascii="Noto Sans CJK TC" w:hAnsi="Noto Sans CJK TC" w:eastAsia="Noto Sans CJK TC"/>
                <w:b w:val="0"/>
                <w:i w:val="0"/>
              </w:rPr>
              <w:t>axial / equatorial</w:t>
            </w:r>
          </w:p>
        </w:tc>
      </w:tr>
      <w:tr>
        <w:tc>
          <w:tcPr>
            <w:tcW w:type="dxa" w:w="2880"/>
          </w:tcPr>
          <w:p>
            <w:r/>
            <w:r>
              <w:rPr>
                <w:rFonts w:ascii="Noto Sans CJK TC" w:hAnsi="Noto Sans CJK TC" w:eastAsia="Noto Sans CJK TC"/>
                <w:b w:val="0"/>
                <w:i w:val="0"/>
              </w:rPr>
              <w:t>環翻轉</w:t>
            </w:r>
          </w:p>
        </w:tc>
        <w:tc>
          <w:tcPr>
            <w:tcW w:type="dxa" w:w="2880"/>
          </w:tcPr>
          <w:p>
            <w:r/>
            <w:r>
              <w:rPr>
                <w:rFonts w:ascii="Noto Sans CJK TC" w:hAnsi="Noto Sans CJK TC" w:eastAsia="Noto Sans CJK TC"/>
                <w:b w:val="0"/>
                <w:i w:val="0"/>
              </w:rPr>
              <w:t>環反転</w:t>
            </w:r>
          </w:p>
        </w:tc>
        <w:tc>
          <w:tcPr>
            <w:tcW w:type="dxa" w:w="2880"/>
          </w:tcPr>
          <w:p>
            <w:r/>
            <w:r>
              <w:rPr>
                <w:rFonts w:ascii="Noto Sans CJK TC" w:hAnsi="Noto Sans CJK TC" w:eastAsia="Noto Sans CJK TC"/>
                <w:b w:val="0"/>
                <w:i w:val="0"/>
              </w:rPr>
              <w:t>ring flip</w:t>
            </w:r>
          </w:p>
        </w:tc>
      </w:tr>
      <w:tr>
        <w:tc>
          <w:tcPr>
            <w:tcW w:type="dxa" w:w="2880"/>
          </w:tcPr>
          <w:p>
            <w:r/>
            <w:r>
              <w:rPr>
                <w:rFonts w:ascii="Noto Sans CJK TC" w:hAnsi="Noto Sans CJK TC" w:eastAsia="Noto Sans CJK TC"/>
                <w:b w:val="0"/>
                <w:i w:val="0"/>
              </w:rPr>
              <w:t>1,3-雙直立鍵相互作用</w:t>
            </w:r>
          </w:p>
        </w:tc>
        <w:tc>
          <w:tcPr>
            <w:tcW w:type="dxa" w:w="2880"/>
          </w:tcPr>
          <w:p>
            <w:r/>
            <w:r>
              <w:rPr>
                <w:rFonts w:ascii="Noto Sans CJK TC" w:hAnsi="Noto Sans CJK TC" w:eastAsia="Noto Sans CJK TC"/>
                <w:b w:val="0"/>
                <w:i w:val="0"/>
              </w:rPr>
              <w:t>1,3-ジアキシアル相互作用</w:t>
            </w:r>
          </w:p>
        </w:tc>
        <w:tc>
          <w:tcPr>
            <w:tcW w:type="dxa" w:w="2880"/>
          </w:tcPr>
          <w:p>
            <w:r/>
            <w:r>
              <w:rPr>
                <w:rFonts w:ascii="Noto Sans CJK TC" w:hAnsi="Noto Sans CJK TC" w:eastAsia="Noto Sans CJK TC"/>
                <w:b w:val="0"/>
                <w:i w:val="0"/>
              </w:rPr>
              <w:t>1,3-diaxial interaction</w:t>
            </w:r>
          </w:p>
        </w:tc>
      </w:tr>
      <w:tr>
        <w:tc>
          <w:tcPr>
            <w:tcW w:type="dxa" w:w="2880"/>
          </w:tcPr>
          <w:p>
            <w:r/>
            <w:r>
              <w:rPr>
                <w:rFonts w:ascii="Noto Sans CJK TC" w:hAnsi="Noto Sans CJK TC" w:eastAsia="Noto Sans CJK TC"/>
                <w:b w:val="0"/>
                <w:i w:val="0"/>
              </w:rPr>
              <w:t>交錯式／重疊式</w:t>
            </w:r>
          </w:p>
        </w:tc>
        <w:tc>
          <w:tcPr>
            <w:tcW w:type="dxa" w:w="2880"/>
          </w:tcPr>
          <w:p>
            <w:r/>
            <w:r>
              <w:rPr>
                <w:rFonts w:ascii="Noto Sans CJK TC" w:hAnsi="Noto Sans CJK TC" w:eastAsia="Noto Sans CJK TC"/>
                <w:b w:val="0"/>
                <w:i w:val="0"/>
              </w:rPr>
              <w:t>ねじれ形／重なり形</w:t>
            </w:r>
          </w:p>
        </w:tc>
        <w:tc>
          <w:tcPr>
            <w:tcW w:type="dxa" w:w="2880"/>
          </w:tcPr>
          <w:p>
            <w:r/>
            <w:r>
              <w:rPr>
                <w:rFonts w:ascii="Noto Sans CJK TC" w:hAnsi="Noto Sans CJK TC" w:eastAsia="Noto Sans CJK TC"/>
                <w:b w:val="0"/>
                <w:i w:val="0"/>
              </w:rPr>
              <w:t>staggered / eclipsed</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相鄰碳 up 位置 ax／eq 交替：cis-1,2＝a,e（兩構象等價），trans-1,2＝e,e 或 a,a，e,e 最穩定。（速查第238項）</w:t>
      </w:r>
    </w:p>
    <w:p>
      <w:r>
        <w:rPr>
          <w:rFonts w:ascii="Noto Sans CJK TC" w:hAnsi="Noto Sans CJK TC" w:eastAsia="Noto Sans CJK TC"/>
          <w:b/>
          <w:i w:val="0"/>
        </w:rPr>
        <w:t>R5-Q5</w:t>
      </w:r>
    </w:p>
    <w:p>
      <w:r>
        <w:rPr>
          <w:rFonts w:ascii="Noto Sans CJK TC" w:hAnsi="Noto Sans CJK TC" w:eastAsia="Noto Sans CJK TC"/>
          <w:b w:val="0"/>
          <w:i w:val="0"/>
        </w:rPr>
        <w:t xml:space="preserve">主題：酸性・塩基性の強さの順序（誤っているもの；左ほど強い）　</w:t>
      </w:r>
      <w:r>
        <w:rPr>
          <w:rFonts w:ascii="Noto Sans CJK TC" w:hAnsi="Noto Sans CJK TC" w:eastAsia="Noto Sans CJK TC"/>
          <w:b/>
          <w:i w:val="0"/>
        </w:rPr>
        <w:t>正解：③</w:t>
      </w:r>
      <w:r>
        <w:rPr>
          <w:rFonts w:ascii="Noto Sans CJK TC" w:hAnsi="Noto Sans CJK TC" w:eastAsia="Noto Sans CJK TC"/>
          <w:b/>
          <w:i w:val="0"/>
        </w:rPr>
        <w:t xml:space="preserve">　用戶答對（推理正確，對 ① 方向有疑）</w:t>
      </w:r>
    </w:p>
    <w:p>
      <w:r>
        <w:rPr>
          <w:rFonts w:ascii="Noto Sans CJK TC" w:hAnsi="Noto Sans CJK TC" w:eastAsia="Noto Sans CJK TC"/>
          <w:b/>
          <w:i w:val="0"/>
        </w:rPr>
        <w:t>③ 錯</w:t>
      </w:r>
      <w:r>
        <w:rPr>
          <w:rFonts w:ascii="Noto Sans CJK TC" w:hAnsi="Noto Sans CJK TC" w:eastAsia="Noto Sans CJK TC"/>
          <w:b w:val="0"/>
          <w:i w:val="0"/>
        </w:rPr>
        <w:t xml:space="preserve">　正確：苦味酸（pKa 0.4）＞ p-硝基苯酚（7.2）＞ 苯酚（10.0）＞ p-甲酚（10.3）。CH₃ 推電子使 O⁻ 負電荷集中、共軛鹼不穩定 → 酸性弱於苯酚；NO₂ 在 o/p 位以共振分散負電荷 → 酸性強。</w:t>
      </w:r>
    </w:p>
    <w:p>
      <w:r>
        <w:rPr>
          <w:rFonts w:ascii="Noto Sans CJK TC" w:hAnsi="Noto Sans CJK TC" w:eastAsia="Noto Sans CJK TC"/>
          <w:b/>
          <w:i w:val="0"/>
        </w:rPr>
        <w:t>① 正</w:t>
      </w:r>
      <w:r>
        <w:rPr>
          <w:rFonts w:ascii="Noto Sans CJK TC" w:hAnsi="Noto Sans CJK TC" w:eastAsia="Noto Sans CJK TC"/>
          <w:b w:val="0"/>
          <w:i w:val="0"/>
        </w:rPr>
        <w:t xml:space="preserve">　鹼性：胍（共軛酸 pKa 13.6，胍鎓 3 個 N 共振）＞ 二異丙胺（11.1，sp³）＞ 吡啶（5.2，sp²）＞ 吡咯（約 −4，孤對參與芳香 6π）。</w:t>
      </w:r>
    </w:p>
    <w:p>
      <w:r>
        <w:rPr>
          <w:rFonts w:ascii="Noto Sans CJK TC" w:hAnsi="Noto Sans CJK TC" w:eastAsia="Noto Sans CJK TC"/>
          <w:b/>
          <w:i w:val="0"/>
        </w:rPr>
        <w:t>② 正</w:t>
      </w:r>
      <w:r>
        <w:rPr>
          <w:rFonts w:ascii="Noto Sans CJK TC" w:hAnsi="Noto Sans CJK TC" w:eastAsia="Noto Sans CJK TC"/>
          <w:b w:val="0"/>
          <w:i w:val="0"/>
        </w:rPr>
        <w:t xml:space="preserve">　CH₃⁻ ＞ NH₂⁻ ＞ OH⁻ ＞ NH₃：同週期負電荷落在電負度小的原子越不穩定；共軛酸 CH₄ 50 ＞ NH₃ 38 ＞ H₂O 15.7 ＞ NH₄⁺ 9.2。</w:t>
      </w:r>
    </w:p>
    <w:p>
      <w:r>
        <w:rPr>
          <w:rFonts w:ascii="Noto Sans CJK TC" w:hAnsi="Noto Sans CJK TC" w:eastAsia="Noto Sans CJK TC"/>
          <w:b/>
          <w:i w:val="0"/>
        </w:rPr>
        <w:t>④ 正</w:t>
      </w:r>
      <w:r>
        <w:rPr>
          <w:rFonts w:ascii="Noto Sans CJK TC" w:hAnsi="Noto Sans CJK TC" w:eastAsia="Noto Sans CJK TC"/>
          <w:b w:val="0"/>
          <w:i w:val="0"/>
        </w:rPr>
        <w:t xml:space="preserve">　CF₃COOH（0.2）＞ F₂CHCOOH（1.2）＞ FCH₂COOH（2.6）＞ CH₃COOH（4.8），F 誘導效應。</w:t>
      </w:r>
    </w:p>
    <w:p>
      <w:r>
        <w:rPr>
          <w:rFonts w:ascii="Noto Sans CJK TC" w:hAnsi="Noto Sans CJK TC" w:eastAsia="Noto Sans CJK TC"/>
          <w:b/>
          <w:i w:val="0"/>
        </w:rPr>
        <w:t>⑤ 正</w:t>
      </w:r>
      <w:r>
        <w:rPr>
          <w:rFonts w:ascii="Noto Sans CJK TC" w:hAnsi="Noto Sans CJK TC" w:eastAsia="Noto Sans CJK TC"/>
          <w:b w:val="0"/>
          <w:i w:val="0"/>
        </w:rPr>
        <w:t xml:space="preserve">　HF（3.2）＞ H₂S（7.0）＞ H₂O（15.7）＞ NH₃（約 38）。H₂S＞H₂O 同族往下鍵弱；HF 與 H₂S 跨週期跨族需背 pKa（純背誦）。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共軛鹼／共軛酸</w:t>
            </w:r>
          </w:p>
        </w:tc>
        <w:tc>
          <w:tcPr>
            <w:tcW w:type="dxa" w:w="2880"/>
          </w:tcPr>
          <w:p>
            <w:r/>
            <w:r>
              <w:rPr>
                <w:rFonts w:ascii="Noto Sans CJK TC" w:hAnsi="Noto Sans CJK TC" w:eastAsia="Noto Sans CJK TC"/>
                <w:b w:val="0"/>
                <w:i w:val="0"/>
              </w:rPr>
              <w:t>共役塩基／共役酸</w:t>
            </w:r>
          </w:p>
        </w:tc>
        <w:tc>
          <w:tcPr>
            <w:tcW w:type="dxa" w:w="2880"/>
          </w:tcPr>
          <w:p>
            <w:r/>
            <w:r>
              <w:rPr>
                <w:rFonts w:ascii="Noto Sans CJK TC" w:hAnsi="Noto Sans CJK TC" w:eastAsia="Noto Sans CJK TC"/>
                <w:b w:val="0"/>
                <w:i w:val="0"/>
              </w:rPr>
              <w:t>conjugate base / acid</w:t>
            </w:r>
          </w:p>
        </w:tc>
      </w:tr>
      <w:tr>
        <w:tc>
          <w:tcPr>
            <w:tcW w:type="dxa" w:w="2880"/>
          </w:tcPr>
          <w:p>
            <w:r/>
            <w:r>
              <w:rPr>
                <w:rFonts w:ascii="Noto Sans CJK TC" w:hAnsi="Noto Sans CJK TC" w:eastAsia="Noto Sans CJK TC"/>
                <w:b w:val="0"/>
                <w:i w:val="0"/>
              </w:rPr>
              <w:t>拉電子基／推電子基</w:t>
            </w:r>
          </w:p>
        </w:tc>
        <w:tc>
          <w:tcPr>
            <w:tcW w:type="dxa" w:w="2880"/>
          </w:tcPr>
          <w:p>
            <w:r/>
            <w:r>
              <w:rPr>
                <w:rFonts w:ascii="Noto Sans CJK TC" w:hAnsi="Noto Sans CJK TC" w:eastAsia="Noto Sans CJK TC"/>
                <w:b w:val="0"/>
                <w:i w:val="0"/>
              </w:rPr>
              <w:t>電子求引基／電子供与基</w:t>
            </w:r>
          </w:p>
        </w:tc>
        <w:tc>
          <w:tcPr>
            <w:tcW w:type="dxa" w:w="2880"/>
          </w:tcPr>
          <w:p>
            <w:r/>
            <w:r>
              <w:rPr>
                <w:rFonts w:ascii="Noto Sans CJK TC" w:hAnsi="Noto Sans CJK TC" w:eastAsia="Noto Sans CJK TC"/>
                <w:b w:val="0"/>
                <w:i w:val="0"/>
              </w:rPr>
              <w:t>EWG / EDG</w:t>
            </w:r>
          </w:p>
        </w:tc>
      </w:tr>
      <w:tr>
        <w:tc>
          <w:tcPr>
            <w:tcW w:type="dxa" w:w="2880"/>
          </w:tcPr>
          <w:p>
            <w:r/>
            <w:r>
              <w:rPr>
                <w:rFonts w:ascii="Noto Sans CJK TC" w:hAnsi="Noto Sans CJK TC" w:eastAsia="Noto Sans CJK TC"/>
                <w:b w:val="0"/>
                <w:i w:val="0"/>
              </w:rPr>
              <w:t>苦味酸</w:t>
            </w:r>
          </w:p>
        </w:tc>
        <w:tc>
          <w:tcPr>
            <w:tcW w:type="dxa" w:w="2880"/>
          </w:tcPr>
          <w:p>
            <w:r/>
            <w:r>
              <w:rPr>
                <w:rFonts w:ascii="Noto Sans CJK TC" w:hAnsi="Noto Sans CJK TC" w:eastAsia="Noto Sans CJK TC"/>
                <w:b w:val="0"/>
                <w:i w:val="0"/>
              </w:rPr>
              <w:t>ピクリン酸</w:t>
            </w:r>
          </w:p>
        </w:tc>
        <w:tc>
          <w:tcPr>
            <w:tcW w:type="dxa" w:w="2880"/>
          </w:tcPr>
          <w:p>
            <w:r/>
            <w:r>
              <w:rPr>
                <w:rFonts w:ascii="Noto Sans CJK TC" w:hAnsi="Noto Sans CJK TC" w:eastAsia="Noto Sans CJK TC"/>
                <w:b w:val="0"/>
                <w:i w:val="0"/>
              </w:rPr>
              <w:t>picric acid</w:t>
            </w:r>
          </w:p>
        </w:tc>
      </w:tr>
      <w:tr>
        <w:tc>
          <w:tcPr>
            <w:tcW w:type="dxa" w:w="2880"/>
          </w:tcPr>
          <w:p>
            <w:r/>
            <w:r>
              <w:rPr>
                <w:rFonts w:ascii="Noto Sans CJK TC" w:hAnsi="Noto Sans CJK TC" w:eastAsia="Noto Sans CJK TC"/>
                <w:b w:val="0"/>
                <w:i w:val="0"/>
              </w:rPr>
              <w:t>對甲酚</w:t>
            </w:r>
          </w:p>
        </w:tc>
        <w:tc>
          <w:tcPr>
            <w:tcW w:type="dxa" w:w="2880"/>
          </w:tcPr>
          <w:p>
            <w:r/>
            <w:r>
              <w:rPr>
                <w:rFonts w:ascii="Noto Sans CJK TC" w:hAnsi="Noto Sans CJK TC" w:eastAsia="Noto Sans CJK TC"/>
                <w:b w:val="0"/>
                <w:i w:val="0"/>
              </w:rPr>
              <w:t>p-クレゾール</w:t>
            </w:r>
          </w:p>
        </w:tc>
        <w:tc>
          <w:tcPr>
            <w:tcW w:type="dxa" w:w="2880"/>
          </w:tcPr>
          <w:p>
            <w:r/>
            <w:r>
              <w:rPr>
                <w:rFonts w:ascii="Noto Sans CJK TC" w:hAnsi="Noto Sans CJK TC" w:eastAsia="Noto Sans CJK TC"/>
                <w:b w:val="0"/>
                <w:i w:val="0"/>
              </w:rPr>
              <w:t>p-cresol</w:t>
            </w:r>
          </w:p>
        </w:tc>
      </w:tr>
      <w:tr>
        <w:tc>
          <w:tcPr>
            <w:tcW w:type="dxa" w:w="2880"/>
          </w:tcPr>
          <w:p>
            <w:r/>
            <w:r>
              <w:rPr>
                <w:rFonts w:ascii="Noto Sans CJK TC" w:hAnsi="Noto Sans CJK TC" w:eastAsia="Noto Sans CJK TC"/>
                <w:b w:val="0"/>
                <w:i w:val="0"/>
              </w:rPr>
              <w:t>胍</w:t>
            </w:r>
          </w:p>
        </w:tc>
        <w:tc>
          <w:tcPr>
            <w:tcW w:type="dxa" w:w="2880"/>
          </w:tcPr>
          <w:p>
            <w:r/>
            <w:r>
              <w:rPr>
                <w:rFonts w:ascii="Noto Sans CJK TC" w:hAnsi="Noto Sans CJK TC" w:eastAsia="Noto Sans CJK TC"/>
                <w:b w:val="0"/>
                <w:i w:val="0"/>
              </w:rPr>
              <w:t>グアニジン</w:t>
            </w:r>
          </w:p>
        </w:tc>
        <w:tc>
          <w:tcPr>
            <w:tcW w:type="dxa" w:w="2880"/>
          </w:tcPr>
          <w:p>
            <w:r/>
            <w:r>
              <w:rPr>
                <w:rFonts w:ascii="Noto Sans CJK TC" w:hAnsi="Noto Sans CJK TC" w:eastAsia="Noto Sans CJK TC"/>
                <w:b w:val="0"/>
                <w:i w:val="0"/>
              </w:rPr>
              <w:t>guanidine</w:t>
            </w:r>
          </w:p>
        </w:tc>
      </w:tr>
      <w:tr>
        <w:tc>
          <w:tcPr>
            <w:tcW w:type="dxa" w:w="2880"/>
          </w:tcPr>
          <w:p>
            <w:r/>
            <w:r>
              <w:rPr>
                <w:rFonts w:ascii="Noto Sans CJK TC" w:hAnsi="Noto Sans CJK TC" w:eastAsia="Noto Sans CJK TC"/>
                <w:b w:val="0"/>
                <w:i w:val="0"/>
              </w:rPr>
              <w:t>二異丙胺</w:t>
            </w:r>
          </w:p>
        </w:tc>
        <w:tc>
          <w:tcPr>
            <w:tcW w:type="dxa" w:w="2880"/>
          </w:tcPr>
          <w:p>
            <w:r/>
            <w:r>
              <w:rPr>
                <w:rFonts w:ascii="Noto Sans CJK TC" w:hAnsi="Noto Sans CJK TC" w:eastAsia="Noto Sans CJK TC"/>
                <w:b w:val="0"/>
                <w:i w:val="0"/>
              </w:rPr>
              <w:t>ジイソプロピルアミン</w:t>
            </w:r>
          </w:p>
        </w:tc>
        <w:tc>
          <w:tcPr>
            <w:tcW w:type="dxa" w:w="2880"/>
          </w:tcPr>
          <w:p>
            <w:r/>
            <w:r>
              <w:rPr>
                <w:rFonts w:ascii="Noto Sans CJK TC" w:hAnsi="Noto Sans CJK TC" w:eastAsia="Noto Sans CJK TC"/>
                <w:b w:val="0"/>
                <w:i w:val="0"/>
              </w:rPr>
              <w:t>diisopropylamine</w:t>
            </w:r>
          </w:p>
        </w:tc>
      </w:tr>
      <w:tr>
        <w:tc>
          <w:tcPr>
            <w:tcW w:type="dxa" w:w="2880"/>
          </w:tcPr>
          <w:p>
            <w:r/>
            <w:r>
              <w:rPr>
                <w:rFonts w:ascii="Noto Sans CJK TC" w:hAnsi="Noto Sans CJK TC" w:eastAsia="Noto Sans CJK TC"/>
                <w:b w:val="0"/>
                <w:i w:val="0"/>
              </w:rPr>
              <w:t>吡啶／吡咯</w:t>
            </w:r>
          </w:p>
        </w:tc>
        <w:tc>
          <w:tcPr>
            <w:tcW w:type="dxa" w:w="2880"/>
          </w:tcPr>
          <w:p>
            <w:r/>
            <w:r>
              <w:rPr>
                <w:rFonts w:ascii="Noto Sans CJK TC" w:hAnsi="Noto Sans CJK TC" w:eastAsia="Noto Sans CJK TC"/>
                <w:b w:val="0"/>
                <w:i w:val="0"/>
              </w:rPr>
              <w:t>ピリジン／ピロール</w:t>
            </w:r>
          </w:p>
        </w:tc>
        <w:tc>
          <w:tcPr>
            <w:tcW w:type="dxa" w:w="2880"/>
          </w:tcPr>
          <w:p>
            <w:r/>
            <w:r>
              <w:rPr>
                <w:rFonts w:ascii="Noto Sans CJK TC" w:hAnsi="Noto Sans CJK TC" w:eastAsia="Noto Sans CJK TC"/>
                <w:b w:val="0"/>
                <w:i w:val="0"/>
              </w:rPr>
              <w:t>pyridine / pyrrole</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酸性看共軛鹼穩定性：拉電子基（NO₂、F）增強、推電子基（CH₃）減弱，p-甲酚＜苯酚；孤對參與芳香性（吡咯）幾乎無鹼性。（速查第239項；關聯 R2-Q5、第34項）</w:t>
      </w:r>
    </w:p>
    <w:p>
      <w:r>
        <w:rPr>
          <w:rFonts w:ascii="Noto Sans CJK TC" w:hAnsi="Noto Sans CJK TC" w:eastAsia="Noto Sans CJK TC"/>
          <w:b/>
          <w:i w:val="0"/>
        </w:rPr>
        <w:t>R5-Q6</w:t>
      </w:r>
    </w:p>
    <w:p>
      <w:r>
        <w:rPr>
          <w:rFonts w:ascii="Noto Sans CJK TC" w:hAnsi="Noto Sans CJK TC" w:eastAsia="Noto Sans CJK TC"/>
          <w:b w:val="0"/>
          <w:i w:val="0"/>
        </w:rPr>
        <w:t xml:space="preserve">主題：有機ハロゲン化物の構造と反応（適切なもの）　</w:t>
      </w:r>
      <w:r>
        <w:rPr>
          <w:rFonts w:ascii="Noto Sans CJK TC" w:hAnsi="Noto Sans CJK TC" w:eastAsia="Noto Sans CJK TC"/>
          <w:b/>
          <w:i w:val="0"/>
        </w:rPr>
        <w:t>正解：⑤</w:t>
      </w:r>
      <w:r>
        <w:rPr>
          <w:rFonts w:ascii="Noto Sans CJK TC" w:hAnsi="Noto Sans CJK TC" w:eastAsia="Noto Sans CJK TC"/>
          <w:b/>
          <w:i w:val="0"/>
        </w:rPr>
        <w:t xml:space="preserve">　用戶答錯（選④）</w:t>
      </w:r>
    </w:p>
    <w:p>
      <w:r>
        <w:rPr>
          <w:rFonts w:ascii="Noto Sans CJK TC" w:hAnsi="Noto Sans CJK TC" w:eastAsia="Noto Sans CJK TC"/>
          <w:b/>
          <w:i w:val="0"/>
        </w:rPr>
        <w:t>⑤ 正</w:t>
      </w:r>
      <w:r>
        <w:rPr>
          <w:rFonts w:ascii="Noto Sans CJK TC" w:hAnsi="Noto Sans CJK TC" w:eastAsia="Noto Sans CJK TC"/>
          <w:b w:val="0"/>
          <w:i w:val="0"/>
        </w:rPr>
        <w:t xml:space="preserve">　C^δ+–X^δ−，具偶極矩；δ+ 碳被求核剤攻擊＝鹵烷碳為求電子剤（故反應稱「求核置換」）。</w:t>
      </w:r>
    </w:p>
    <w:p>
      <w:r>
        <w:rPr>
          <w:rFonts w:ascii="Noto Sans CJK TC" w:hAnsi="Noto Sans CJK TC" w:eastAsia="Noto Sans CJK TC"/>
          <w:b/>
          <w:i w:val="0"/>
        </w:rPr>
        <w:t>④ 錯（用戶誤選）</w:t>
      </w:r>
      <w:r>
        <w:rPr>
          <w:rFonts w:ascii="Noto Sans CJK TC" w:hAnsi="Noto Sans CJK TC" w:eastAsia="Noto Sans CJK TC"/>
          <w:b w:val="0"/>
          <w:i w:val="0"/>
        </w:rPr>
        <w:t xml:space="preserve">　有過氧化物時 HBr 走自由基機制：Br• 先加到 CH₂ 端生成三級自由基 → 奪 HBr 的 H → 1-溴-2-甲基丙烷（反馬可尼可夫）。無過氧化物才得 2-溴-2-甲基丙烷。過氧化物效應只對 HBr 成立。</w:t>
      </w:r>
    </w:p>
    <w:p>
      <w:r>
        <w:rPr>
          <w:rFonts w:ascii="Noto Sans CJK TC" w:hAnsi="Noto Sans CJK TC" w:eastAsia="Noto Sans CJK TC"/>
          <w:b/>
          <w:i w:val="0"/>
        </w:rPr>
        <w:t>① 錯</w:t>
      </w:r>
      <w:r>
        <w:rPr>
          <w:rFonts w:ascii="Noto Sans CJK TC" w:hAnsi="Noto Sans CJK TC" w:eastAsia="Noto Sans CJK TC"/>
          <w:b w:val="0"/>
          <w:i w:val="0"/>
        </w:rPr>
        <w:t xml:space="preserve">　2-戊烯有兩處烯丙位：C4（二級 H，優先）→ 4-溴-2-戊烯；C1 → 1-溴-2-戊烯＋3-溴-1-戊烯。產物為混合物，1-溴-2-戊烯並非主產物，不能「選擇性」合成。</w:t>
      </w:r>
    </w:p>
    <w:p>
      <w:r>
        <w:rPr>
          <w:rFonts w:ascii="Noto Sans CJK TC" w:hAnsi="Noto Sans CJK TC" w:eastAsia="Noto Sans CJK TC"/>
          <w:b/>
          <w:i w:val="0"/>
        </w:rPr>
        <w:t>② 錯</w:t>
      </w:r>
      <w:r>
        <w:rPr>
          <w:rFonts w:ascii="Noto Sans CJK TC" w:hAnsi="Noto Sans CJK TC" w:eastAsia="Noto Sans CJK TC"/>
          <w:b w:val="0"/>
          <w:i w:val="0"/>
        </w:rPr>
        <w:t xml:space="preserve">　正名 2-bromo-5-methylhexane。用戶結論對但理由錯：鹵素與烷基同為前綴、地位相同；兩方向位置組皆 {2,5} 打平 → 依字母順序 bromo(b) 先拿小號。位置組不同時先比位置組（例：4-bromo-2-methylhexane）。</w:t>
      </w:r>
    </w:p>
    <w:p>
      <w:r>
        <w:rPr>
          <w:rFonts w:ascii="Noto Sans CJK TC" w:hAnsi="Noto Sans CJK TC" w:eastAsia="Noto Sans CJK TC"/>
          <w:b/>
          <w:i w:val="0"/>
        </w:rPr>
        <w:t>③ 錯</w:t>
      </w:r>
      <w:r>
        <w:rPr>
          <w:rFonts w:ascii="Noto Sans CJK TC" w:hAnsi="Noto Sans CJK TC" w:eastAsia="Noto Sans CJK TC"/>
          <w:b w:val="0"/>
          <w:i w:val="0"/>
        </w:rPr>
        <w:t xml:space="preserve">　烯丙基自由基 SOMO（ψ₂）在中央碳有節點 → 自旋密度分布在兩端碳（非局限化）。</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N-溴代琥珀醯亞胺</w:t>
            </w:r>
          </w:p>
        </w:tc>
        <w:tc>
          <w:tcPr>
            <w:tcW w:type="dxa" w:w="2880"/>
          </w:tcPr>
          <w:p>
            <w:r/>
            <w:r>
              <w:rPr>
                <w:rFonts w:ascii="Noto Sans CJK TC" w:hAnsi="Noto Sans CJK TC" w:eastAsia="Noto Sans CJK TC"/>
                <w:b w:val="0"/>
                <w:i w:val="0"/>
              </w:rPr>
              <w:t>N-ブロモスクシンイミド（NBS）</w:t>
            </w:r>
          </w:p>
        </w:tc>
        <w:tc>
          <w:tcPr>
            <w:tcW w:type="dxa" w:w="2880"/>
          </w:tcPr>
          <w:p>
            <w:r/>
            <w:r>
              <w:rPr>
                <w:rFonts w:ascii="Noto Sans CJK TC" w:hAnsi="Noto Sans CJK TC" w:eastAsia="Noto Sans CJK TC"/>
                <w:b w:val="0"/>
                <w:i w:val="0"/>
              </w:rPr>
              <w:t>N-bromosuccinimide</w:t>
            </w:r>
          </w:p>
        </w:tc>
      </w:tr>
      <w:tr>
        <w:tc>
          <w:tcPr>
            <w:tcW w:type="dxa" w:w="2880"/>
          </w:tcPr>
          <w:p>
            <w:r/>
            <w:r>
              <w:rPr>
                <w:rFonts w:ascii="Noto Sans CJK TC" w:hAnsi="Noto Sans CJK TC" w:eastAsia="Noto Sans CJK TC"/>
                <w:b w:val="0"/>
                <w:i w:val="0"/>
              </w:rPr>
              <w:t>烯丙位溴化</w:t>
            </w:r>
          </w:p>
        </w:tc>
        <w:tc>
          <w:tcPr>
            <w:tcW w:type="dxa" w:w="2880"/>
          </w:tcPr>
          <w:p>
            <w:r/>
            <w:r>
              <w:rPr>
                <w:rFonts w:ascii="Noto Sans CJK TC" w:hAnsi="Noto Sans CJK TC" w:eastAsia="Noto Sans CJK TC"/>
                <w:b w:val="0"/>
                <w:i w:val="0"/>
              </w:rPr>
              <w:t>アリル位臭素化</w:t>
            </w:r>
          </w:p>
        </w:tc>
        <w:tc>
          <w:tcPr>
            <w:tcW w:type="dxa" w:w="2880"/>
          </w:tcPr>
          <w:p>
            <w:r/>
            <w:r>
              <w:rPr>
                <w:rFonts w:ascii="Noto Sans CJK TC" w:hAnsi="Noto Sans CJK TC" w:eastAsia="Noto Sans CJK TC"/>
                <w:b w:val="0"/>
                <w:i w:val="0"/>
              </w:rPr>
              <w:t>allylic bromination</w:t>
            </w:r>
          </w:p>
        </w:tc>
      </w:tr>
      <w:tr>
        <w:tc>
          <w:tcPr>
            <w:tcW w:type="dxa" w:w="2880"/>
          </w:tcPr>
          <w:p>
            <w:r/>
            <w:r>
              <w:rPr>
                <w:rFonts w:ascii="Noto Sans CJK TC" w:hAnsi="Noto Sans CJK TC" w:eastAsia="Noto Sans CJK TC"/>
                <w:b w:val="0"/>
                <w:i w:val="0"/>
              </w:rPr>
              <w:t>自旋密度</w:t>
            </w:r>
          </w:p>
        </w:tc>
        <w:tc>
          <w:tcPr>
            <w:tcW w:type="dxa" w:w="2880"/>
          </w:tcPr>
          <w:p>
            <w:r/>
            <w:r>
              <w:rPr>
                <w:rFonts w:ascii="Noto Sans CJK TC" w:hAnsi="Noto Sans CJK TC" w:eastAsia="Noto Sans CJK TC"/>
                <w:b w:val="0"/>
                <w:i w:val="0"/>
              </w:rPr>
              <w:t>スピン密度</w:t>
            </w:r>
          </w:p>
        </w:tc>
        <w:tc>
          <w:tcPr>
            <w:tcW w:type="dxa" w:w="2880"/>
          </w:tcPr>
          <w:p>
            <w:r/>
            <w:r>
              <w:rPr>
                <w:rFonts w:ascii="Noto Sans CJK TC" w:hAnsi="Noto Sans CJK TC" w:eastAsia="Noto Sans CJK TC"/>
                <w:b w:val="0"/>
                <w:i w:val="0"/>
              </w:rPr>
              <w:t>spin density</w:t>
            </w:r>
          </w:p>
        </w:tc>
      </w:tr>
      <w:tr>
        <w:tc>
          <w:tcPr>
            <w:tcW w:type="dxa" w:w="2880"/>
          </w:tcPr>
          <w:p>
            <w:r/>
            <w:r>
              <w:rPr>
                <w:rFonts w:ascii="Noto Sans CJK TC" w:hAnsi="Noto Sans CJK TC" w:eastAsia="Noto Sans CJK TC"/>
                <w:b w:val="0"/>
                <w:i w:val="0"/>
              </w:rPr>
              <w:t>過氧化物效應</w:t>
            </w:r>
          </w:p>
        </w:tc>
        <w:tc>
          <w:tcPr>
            <w:tcW w:type="dxa" w:w="2880"/>
          </w:tcPr>
          <w:p>
            <w:r/>
            <w:r>
              <w:rPr>
                <w:rFonts w:ascii="Noto Sans CJK TC" w:hAnsi="Noto Sans CJK TC" w:eastAsia="Noto Sans CJK TC"/>
                <w:b w:val="0"/>
                <w:i w:val="0"/>
              </w:rPr>
              <w:t>過酸化物効果</w:t>
            </w:r>
          </w:p>
        </w:tc>
        <w:tc>
          <w:tcPr>
            <w:tcW w:type="dxa" w:w="2880"/>
          </w:tcPr>
          <w:p>
            <w:r/>
            <w:r>
              <w:rPr>
                <w:rFonts w:ascii="Noto Sans CJK TC" w:hAnsi="Noto Sans CJK TC" w:eastAsia="Noto Sans CJK TC"/>
                <w:b w:val="0"/>
                <w:i w:val="0"/>
              </w:rPr>
              <w:t>peroxide effect</w:t>
            </w:r>
          </w:p>
        </w:tc>
      </w:tr>
      <w:tr>
        <w:tc>
          <w:tcPr>
            <w:tcW w:type="dxa" w:w="2880"/>
          </w:tcPr>
          <w:p>
            <w:r/>
            <w:r>
              <w:rPr>
                <w:rFonts w:ascii="Noto Sans CJK TC" w:hAnsi="Noto Sans CJK TC" w:eastAsia="Noto Sans CJK TC"/>
                <w:b w:val="0"/>
                <w:i w:val="0"/>
              </w:rPr>
              <w:t>反馬可尼可夫加成</w:t>
            </w:r>
          </w:p>
        </w:tc>
        <w:tc>
          <w:tcPr>
            <w:tcW w:type="dxa" w:w="2880"/>
          </w:tcPr>
          <w:p>
            <w:r/>
            <w:r>
              <w:rPr>
                <w:rFonts w:ascii="Noto Sans CJK TC" w:hAnsi="Noto Sans CJK TC" w:eastAsia="Noto Sans CJK TC"/>
                <w:b w:val="0"/>
                <w:i w:val="0"/>
              </w:rPr>
              <w:t>逆マルコフニコフ付加</w:t>
            </w:r>
          </w:p>
        </w:tc>
        <w:tc>
          <w:tcPr>
            <w:tcW w:type="dxa" w:w="2880"/>
          </w:tcPr>
          <w:p>
            <w:r/>
            <w:r>
              <w:rPr>
                <w:rFonts w:ascii="Noto Sans CJK TC" w:hAnsi="Noto Sans CJK TC" w:eastAsia="Noto Sans CJK TC"/>
                <w:b w:val="0"/>
                <w:i w:val="0"/>
              </w:rPr>
              <w:t>anti-Markovnikov addition</w:t>
            </w:r>
          </w:p>
        </w:tc>
      </w:tr>
      <w:tr>
        <w:tc>
          <w:tcPr>
            <w:tcW w:type="dxa" w:w="2880"/>
          </w:tcPr>
          <w:p>
            <w:r/>
            <w:r>
              <w:rPr>
                <w:rFonts w:ascii="Noto Sans CJK TC" w:hAnsi="Noto Sans CJK TC" w:eastAsia="Noto Sans CJK TC"/>
                <w:b w:val="0"/>
                <w:i w:val="0"/>
              </w:rPr>
              <w:t>異丁烯</w:t>
            </w:r>
          </w:p>
        </w:tc>
        <w:tc>
          <w:tcPr>
            <w:tcW w:type="dxa" w:w="2880"/>
          </w:tcPr>
          <w:p>
            <w:r/>
            <w:r>
              <w:rPr>
                <w:rFonts w:ascii="Noto Sans CJK TC" w:hAnsi="Noto Sans CJK TC" w:eastAsia="Noto Sans CJK TC"/>
                <w:b w:val="0"/>
                <w:i w:val="0"/>
              </w:rPr>
              <w:t>イソブテン</w:t>
            </w:r>
          </w:p>
        </w:tc>
        <w:tc>
          <w:tcPr>
            <w:tcW w:type="dxa" w:w="2880"/>
          </w:tcPr>
          <w:p>
            <w:r/>
            <w:r>
              <w:rPr>
                <w:rFonts w:ascii="Noto Sans CJK TC" w:hAnsi="Noto Sans CJK TC" w:eastAsia="Noto Sans CJK TC"/>
                <w:b w:val="0"/>
                <w:i w:val="0"/>
              </w:rPr>
              <w:t>isobutene</w:t>
            </w:r>
          </w:p>
        </w:tc>
      </w:tr>
      <w:tr>
        <w:tc>
          <w:tcPr>
            <w:tcW w:type="dxa" w:w="2880"/>
          </w:tcPr>
          <w:p>
            <w:r/>
            <w:r>
              <w:rPr>
                <w:rFonts w:ascii="Noto Sans CJK TC" w:hAnsi="Noto Sans CJK TC" w:eastAsia="Noto Sans CJK TC"/>
                <w:b w:val="0"/>
                <w:i w:val="0"/>
              </w:rPr>
              <w:t>位次</w:t>
            </w:r>
          </w:p>
        </w:tc>
        <w:tc>
          <w:tcPr>
            <w:tcW w:type="dxa" w:w="2880"/>
          </w:tcPr>
          <w:p>
            <w:r/>
            <w:r>
              <w:rPr>
                <w:rFonts w:ascii="Noto Sans CJK TC" w:hAnsi="Noto Sans CJK TC" w:eastAsia="Noto Sans CJK TC"/>
                <w:b w:val="0"/>
                <w:i w:val="0"/>
              </w:rPr>
              <w:t>位置番号</w:t>
            </w:r>
          </w:p>
        </w:tc>
        <w:tc>
          <w:tcPr>
            <w:tcW w:type="dxa" w:w="2880"/>
          </w:tcPr>
          <w:p>
            <w:r/>
            <w:r>
              <w:rPr>
                <w:rFonts w:ascii="Noto Sans CJK TC" w:hAnsi="Noto Sans CJK TC" w:eastAsia="Noto Sans CJK TC"/>
                <w:b w:val="0"/>
                <w:i w:val="0"/>
              </w:rPr>
              <w:t>locant</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HBr 有過氧化物 Br 加末端（反 M），無過氧化物 Br 加多取代碳；烯丙基自由基未成對電子在兩端；鹵素與烷基同為前綴，位置組打平才看字母順序。（速查第240項）</w:t>
      </w:r>
    </w:p>
    <w:p>
      <w:r>
        <w:rPr>
          <w:rFonts w:ascii="Noto Sans CJK TC" w:hAnsi="Noto Sans CJK TC" w:eastAsia="Noto Sans CJK TC"/>
          <w:b/>
          <w:i w:val="0"/>
        </w:rPr>
        <w:t>R5-Q7</w:t>
      </w:r>
    </w:p>
    <w:p>
      <w:r>
        <w:rPr>
          <w:rFonts w:ascii="Noto Sans CJK TC" w:hAnsi="Noto Sans CJK TC" w:eastAsia="Noto Sans CJK TC"/>
          <w:b w:val="0"/>
          <w:i w:val="0"/>
        </w:rPr>
        <w:t xml:space="preserve">主題：核磁気共鳴（NMR）（適切なもの）　</w:t>
      </w:r>
      <w:r>
        <w:rPr>
          <w:rFonts w:ascii="Noto Sans CJK TC" w:hAnsi="Noto Sans CJK TC" w:eastAsia="Noto Sans CJK TC"/>
          <w:b/>
          <w:i w:val="0"/>
        </w:rPr>
        <w:t>正解：②</w:t>
      </w:r>
      <w:r>
        <w:rPr>
          <w:rFonts w:ascii="Noto Sans CJK TC" w:hAnsi="Noto Sans CJK TC" w:eastAsia="Noto Sans CJK TC"/>
          <w:b/>
          <w:i w:val="0"/>
        </w:rPr>
        <w:t xml:space="preserve">　用戶答錯（選③）</w:t>
      </w:r>
    </w:p>
    <w:p>
      <w:r>
        <w:rPr>
          <w:rFonts w:ascii="Noto Sans CJK TC" w:hAnsi="Noto Sans CJK TC" w:eastAsia="Noto Sans CJK TC"/>
          <w:b/>
          <w:i w:val="0"/>
        </w:rPr>
        <w:t xml:space="preserve">重複題　</w:t>
      </w:r>
      <w:r>
        <w:rPr>
          <w:rFonts w:ascii="Noto Sans CJK TC" w:hAnsi="Noto Sans CJK TC" w:eastAsia="Noto Sans CJK TC"/>
          <w:b w:val="0"/>
          <w:i w:val="0"/>
        </w:rPr>
        <w:t>與 R1再-Q7 為同一題（選項順序重排：該題 ① 為硼氫化，本題為 ②）。詳解見 R1再-Q7；核自旋規則另見 H26-Q3、速查第35項。</w:t>
      </w:r>
    </w:p>
    <w:p>
      <w:r>
        <w:rPr>
          <w:rFonts w:ascii="Noto Sans CJK TC" w:hAnsi="Noto Sans CJK TC" w:eastAsia="Noto Sans CJK TC"/>
          <w:b/>
          <w:i w:val="0"/>
        </w:rPr>
        <w:t xml:space="preserve">本次失點　</w:t>
      </w:r>
      <w:r>
        <w:rPr>
          <w:rFonts w:ascii="Noto Sans CJK TC" w:hAnsi="Noto Sans CJK TC" w:eastAsia="Noto Sans CJK TC"/>
          <w:b w:val="0"/>
          <w:i w:val="0"/>
        </w:rPr>
        <w:t>③ 只確認「¹⁹F、³¹P 可偵測」而沒檢查理由子句「核スピンを持たない」（I＝1/2，且 I＝0 不可能被偵測）→ 正誤題須逐子句檢查。④ 已推出左右對稱等價卻仍答 8 條（應 6 條）。① 低磁場＝δ 大，炔基 H（δ 2–3）在高磁場側。</w:t>
      </w:r>
    </w:p>
    <w:p>
      <w:r>
        <w:rPr>
          <w:rFonts w:ascii="Noto Sans CJK TC" w:hAnsi="Noto Sans CJK TC" w:eastAsia="Noto Sans CJK TC"/>
          <w:b/>
          <w:i w:val="0"/>
        </w:rPr>
        <w:t>一句速記</w:t>
      </w:r>
      <w:r>
        <w:rPr>
          <w:rFonts w:ascii="Noto Sans CJK TC" w:hAnsi="Noto Sans CJK TC" w:eastAsia="Noto Sans CJK TC"/>
          <w:b w:val="0"/>
          <w:i w:val="0"/>
        </w:rPr>
        <w:t xml:space="preserve">　低磁場＝δ 大；對稱碳合併計 ¹³C 訊號（p-溴苯乙酮 8C→6 本）；鏡像異位質子一組訊號；I＝0 核不可偵測。（速查第35項）</w:t>
      </w:r>
    </w:p>
    <w:p>
      <w:r>
        <w:rPr>
          <w:rFonts w:ascii="Noto Sans CJK TC" w:hAnsi="Noto Sans CJK TC" w:eastAsia="Noto Sans CJK TC"/>
          <w:b/>
          <w:i w:val="0"/>
        </w:rPr>
        <w:t>R5（問1〜問7）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題</w:t>
            </w:r>
          </w:p>
        </w:tc>
        <w:tc>
          <w:tcPr>
            <w:tcW w:type="dxa" w:w="2880"/>
          </w:tcPr>
          <w:p>
            <w:r/>
            <w:r>
              <w:rPr>
                <w:rFonts w:ascii="Noto Sans CJK TC" w:hAnsi="Noto Sans CJK TC" w:eastAsia="Noto Sans CJK TC"/>
                <w:b/>
                <w:i w:val="0"/>
              </w:rPr>
              <w:t>類型</w:t>
            </w:r>
          </w:p>
        </w:tc>
        <w:tc>
          <w:tcPr>
            <w:tcW w:type="dxa" w:w="2880"/>
          </w:tcPr>
          <w:p>
            <w:r/>
            <w:r>
              <w:rPr>
                <w:rFonts w:ascii="Noto Sans CJK TC" w:hAnsi="Noto Sans CJK TC" w:eastAsia="Noto Sans CJK TC"/>
                <w:b/>
                <w:i w:val="0"/>
              </w:rPr>
              <w:t>對策</w:t>
            </w:r>
          </w:p>
        </w:tc>
      </w:tr>
      <w:tr>
        <w:tc>
          <w:tcPr>
            <w:tcW w:type="dxa" w:w="2880"/>
          </w:tcPr>
          <w:p>
            <w:r/>
            <w:r>
              <w:rPr>
                <w:rFonts w:ascii="Noto Sans CJK TC" w:hAnsi="Noto Sans CJK TC" w:eastAsia="Noto Sans CJK TC"/>
                <w:b w:val="0"/>
                <w:i w:val="0"/>
              </w:rPr>
              <w:t>Q3</w:t>
            </w:r>
          </w:p>
        </w:tc>
        <w:tc>
          <w:tcPr>
            <w:tcW w:type="dxa" w:w="2880"/>
          </w:tcPr>
          <w:p>
            <w:r/>
            <w:r>
              <w:rPr>
                <w:rFonts w:ascii="Noto Sans CJK TC" w:hAnsi="Noto Sans CJK TC" w:eastAsia="Noto Sans CJK TC"/>
                <w:b w:val="0"/>
                <w:i w:val="0"/>
              </w:rPr>
              <w:t>C 欄選「反応物組成」、D/E 對調（方向看反）</w:t>
            </w:r>
          </w:p>
        </w:tc>
        <w:tc>
          <w:tcPr>
            <w:tcW w:type="dxa" w:w="2880"/>
          </w:tcPr>
          <w:p>
            <w:r/>
            <w:r>
              <w:rPr>
                <w:rFonts w:ascii="Noto Sans CJK TC" w:hAnsi="Noto Sans CJK TC" w:eastAsia="Noto Sans CJK TC"/>
                <w:b w:val="0"/>
                <w:i w:val="0"/>
              </w:rPr>
              <w:t>共用中間體→比例只看速度；題文「平衡の支配」直接定 E</w:t>
            </w:r>
          </w:p>
        </w:tc>
      </w:tr>
      <w:tr>
        <w:tc>
          <w:tcPr>
            <w:tcW w:type="dxa" w:w="2880"/>
          </w:tcPr>
          <w:p>
            <w:r/>
            <w:r>
              <w:rPr>
                <w:rFonts w:ascii="Noto Sans CJK TC" w:hAnsi="Noto Sans CJK TC" w:eastAsia="Noto Sans CJK TC"/>
                <w:b w:val="0"/>
                <w:i w:val="0"/>
              </w:rPr>
              <w:t>Q4</w:t>
            </w:r>
          </w:p>
        </w:tc>
        <w:tc>
          <w:tcPr>
            <w:tcW w:type="dxa" w:w="2880"/>
          </w:tcPr>
          <w:p>
            <w:r/>
            <w:r>
              <w:rPr>
                <w:rFonts w:ascii="Noto Sans CJK TC" w:hAnsi="Noto Sans CJK TC" w:eastAsia="Noto Sans CJK TC"/>
                <w:b w:val="0"/>
                <w:i w:val="0"/>
              </w:rPr>
              <w:t>cis-1,2 的 ax/eq 對應不確定</w:t>
            </w:r>
          </w:p>
        </w:tc>
        <w:tc>
          <w:tcPr>
            <w:tcW w:type="dxa" w:w="2880"/>
          </w:tcPr>
          <w:p>
            <w:r/>
            <w:r>
              <w:rPr>
                <w:rFonts w:ascii="Noto Sans CJK TC" w:hAnsi="Noto Sans CJK TC" w:eastAsia="Noto Sans CJK TC"/>
                <w:b w:val="0"/>
                <w:i w:val="0"/>
              </w:rPr>
              <w:t>相鄰碳 up 位置 ax/eq 交替，現場推表</w:t>
            </w:r>
          </w:p>
        </w:tc>
      </w:tr>
      <w:tr>
        <w:tc>
          <w:tcPr>
            <w:tcW w:type="dxa" w:w="2880"/>
          </w:tcPr>
          <w:p>
            <w:r/>
            <w:r>
              <w:rPr>
                <w:rFonts w:ascii="Noto Sans CJK TC" w:hAnsi="Noto Sans CJK TC" w:eastAsia="Noto Sans CJK TC"/>
                <w:b w:val="0"/>
                <w:i w:val="0"/>
              </w:rPr>
              <w:t>Q6</w:t>
            </w:r>
          </w:p>
        </w:tc>
        <w:tc>
          <w:tcPr>
            <w:tcW w:type="dxa" w:w="2880"/>
          </w:tcPr>
          <w:p>
            <w:r/>
            <w:r>
              <w:rPr>
                <w:rFonts w:ascii="Noto Sans CJK TC" w:hAnsi="Noto Sans CJK TC" w:eastAsia="Noto Sans CJK TC"/>
                <w:b w:val="0"/>
                <w:i w:val="0"/>
              </w:rPr>
              <w:t>過氧化物效應不熟</w:t>
            </w:r>
          </w:p>
        </w:tc>
        <w:tc>
          <w:tcPr>
            <w:tcW w:type="dxa" w:w="2880"/>
          </w:tcPr>
          <w:p>
            <w:r/>
            <w:r>
              <w:rPr>
                <w:rFonts w:ascii="Noto Sans CJK TC" w:hAnsi="Noto Sans CJK TC" w:eastAsia="Noto Sans CJK TC"/>
                <w:b w:val="0"/>
                <w:i w:val="0"/>
              </w:rPr>
              <w:t>離子型先加 H⁺、自由基型先加 Br•，皆生成三級中間體</w:t>
            </w:r>
          </w:p>
        </w:tc>
      </w:tr>
      <w:tr>
        <w:tc>
          <w:tcPr>
            <w:tcW w:type="dxa" w:w="2880"/>
          </w:tcPr>
          <w:p>
            <w:r/>
            <w:r>
              <w:rPr>
                <w:rFonts w:ascii="Noto Sans CJK TC" w:hAnsi="Noto Sans CJK TC" w:eastAsia="Noto Sans CJK TC"/>
                <w:b w:val="0"/>
                <w:i w:val="0"/>
              </w:rPr>
              <w:t>Q7</w:t>
            </w:r>
          </w:p>
        </w:tc>
        <w:tc>
          <w:tcPr>
            <w:tcW w:type="dxa" w:w="2880"/>
          </w:tcPr>
          <w:p>
            <w:r/>
            <w:r>
              <w:rPr>
                <w:rFonts w:ascii="Noto Sans CJK TC" w:hAnsi="Noto Sans CJK TC" w:eastAsia="Noto Sans CJK TC"/>
                <w:b w:val="0"/>
                <w:i w:val="0"/>
              </w:rPr>
              <w:t>重複題（R1再-Q7）仍失分；只看結論未查理由子句</w:t>
            </w:r>
          </w:p>
        </w:tc>
        <w:tc>
          <w:tcPr>
            <w:tcW w:type="dxa" w:w="2880"/>
          </w:tcPr>
          <w:p>
            <w:r/>
            <w:r>
              <w:rPr>
                <w:rFonts w:ascii="Noto Sans CJK TC" w:hAnsi="Noto Sans CJK TC" w:eastAsia="Noto Sans CJK TC"/>
                <w:b w:val="0"/>
                <w:i w:val="0"/>
              </w:rPr>
              <w:t>正誤題逐子句檢查</w:t>
            </w:r>
          </w:p>
        </w:tc>
      </w:tr>
    </w:tbl>
    <w:p/>
    <w:p>
      <w:r>
        <w:rPr>
          <w:rFonts w:ascii="Noto Sans CJK TC" w:hAnsi="Noto Sans CJK TC" w:eastAsia="Noto Sans CJK TC"/>
          <w:b w:val="0"/>
          <w:i/>
        </w:rPr>
        <w:t>出處：R5-Q1〜Q7</w:t>
      </w:r>
    </w:p>
    <w:p>
      <w:r>
        <w:rPr>
          <w:rFonts w:ascii="Noto Sans CJK TC" w:hAnsi="Noto Sans CJK TC" w:eastAsia="Noto Sans CJK TC"/>
          <w:b/>
          <w:i w:val="0"/>
        </w:rPr>
        <w:t>R5-Q8</w:t>
      </w:r>
    </w:p>
    <w:p>
      <w:r>
        <w:rPr>
          <w:rFonts w:ascii="Noto Sans CJK TC" w:hAnsi="Noto Sans CJK TC" w:eastAsia="Noto Sans CJK TC"/>
          <w:b w:val="0"/>
          <w:i w:val="0"/>
        </w:rPr>
        <w:t xml:space="preserve">主題：地球温暖化（不適切なもの）　</w:t>
      </w:r>
      <w:r>
        <w:rPr>
          <w:rFonts w:ascii="Noto Sans CJK TC" w:hAnsi="Noto Sans CJK TC" w:eastAsia="Noto Sans CJK TC"/>
          <w:b/>
          <w:i w:val="0"/>
        </w:rPr>
        <w:t>正解：⑤</w:t>
      </w:r>
      <w:r>
        <w:rPr>
          <w:rFonts w:ascii="Noto Sans CJK TC" w:hAnsi="Noto Sans CJK TC" w:eastAsia="Noto Sans CJK TC"/>
          <w:b/>
          <w:i w:val="0"/>
        </w:rPr>
        <w:t xml:space="preserve">　用戶答對（常識判斷）</w:t>
      </w:r>
    </w:p>
    <w:p>
      <w:r>
        <w:rPr>
          <w:rFonts w:ascii="Noto Sans CJK TC" w:hAnsi="Noto Sans CJK TC" w:eastAsia="Noto Sans CJK TC"/>
          <w:b/>
          <w:i w:val="0"/>
        </w:rPr>
        <w:t>⑤ 錯</w:t>
      </w:r>
      <w:r>
        <w:rPr>
          <w:rFonts w:ascii="Noto Sans CJK TC" w:hAnsi="Noto Sans CJK TC" w:eastAsia="Noto Sans CJK TC"/>
          <w:b w:val="0"/>
          <w:i w:val="0"/>
        </w:rPr>
        <w:t xml:space="preserve">　巴黎協定（2015 COP21 通過、2016 生效）：工業革命前起算升溫「遠低於 2°C」，並努力控制在 1.5°C。選項把兩個數字換成 5°C／2°C。</w:t>
      </w:r>
    </w:p>
    <w:p>
      <w:r>
        <w:rPr>
          <w:rFonts w:ascii="Noto Sans CJK TC" w:hAnsi="Noto Sans CJK TC" w:eastAsia="Noto Sans CJK TC"/>
          <w:b/>
          <w:i w:val="0"/>
        </w:rPr>
        <w:t>① 正</w:t>
      </w:r>
      <w:r>
        <w:rPr>
          <w:rFonts w:ascii="Noto Sans CJK TC" w:hAnsi="Noto Sans CJK TC" w:eastAsia="Noto Sans CJK TC"/>
          <w:b w:val="0"/>
          <w:i w:val="0"/>
        </w:rPr>
        <w:t xml:space="preserve">　CO₂ 約佔日本溫室氣體排放 91%。</w:t>
      </w:r>
    </w:p>
    <w:p>
      <w:r>
        <w:rPr>
          <w:rFonts w:ascii="Noto Sans CJK TC" w:hAnsi="Noto Sans CJK TC" w:eastAsia="Noto Sans CJK TC"/>
          <w:b/>
          <w:i w:val="0"/>
        </w:rPr>
        <w:t>② 正</w:t>
      </w:r>
      <w:r>
        <w:rPr>
          <w:rFonts w:ascii="Noto Sans CJK TC" w:hAnsi="Noto Sans CJK TC" w:eastAsia="Noto Sans CJK TC"/>
          <w:b w:val="0"/>
          <w:i w:val="0"/>
        </w:rPr>
        <w:t xml:space="preserve">　2018〜2020 年度連續 3 年創新低，2021 年度因經濟復甦回升（約 +2%）。</w:t>
      </w:r>
    </w:p>
    <w:p>
      <w:r>
        <w:rPr>
          <w:rFonts w:ascii="Noto Sans CJK TC" w:hAnsi="Noto Sans CJK TC" w:eastAsia="Noto Sans CJK TC"/>
          <w:b/>
          <w:i w:val="0"/>
        </w:rPr>
        <w:t>③ 正</w:t>
      </w:r>
      <w:r>
        <w:rPr>
          <w:rFonts w:ascii="Noto Sans CJK TC" w:hAnsi="Noto Sans CJK TC" w:eastAsia="Noto Sans CJK TC"/>
          <w:b w:val="0"/>
          <w:i w:val="0"/>
        </w:rPr>
        <w:t xml:space="preserve">　CO₂ 部門別（電力・熱分配前的直接排放）：能源轉換 ＞ 產業 ＞ 運輸。分配後口徑則產業部門最大。</w:t>
      </w:r>
    </w:p>
    <w:p>
      <w:r>
        <w:rPr>
          <w:rFonts w:ascii="Noto Sans CJK TC" w:hAnsi="Noto Sans CJK TC" w:eastAsia="Noto Sans CJK TC"/>
          <w:b/>
          <w:i w:val="0"/>
        </w:rPr>
        <w:t>④ 正</w:t>
      </w:r>
      <w:r>
        <w:rPr>
          <w:rFonts w:ascii="Noto Sans CJK TC" w:hAnsi="Noto Sans CJK TC" w:eastAsia="Noto Sans CJK TC"/>
          <w:b w:val="0"/>
          <w:i w:val="0"/>
        </w:rPr>
        <w:t xml:space="preserve">　CFC 依オゾン層保護法規範 → 改用 HFC（不破壞臭氧層但 GWP 高），冷凍空調用 HFC 排放增加；2019 年起依基加利修正案納入削減。</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溫室氣體</w:t>
            </w:r>
          </w:p>
        </w:tc>
        <w:tc>
          <w:tcPr>
            <w:tcW w:type="dxa" w:w="2880"/>
          </w:tcPr>
          <w:p>
            <w:r/>
            <w:r>
              <w:rPr>
                <w:rFonts w:ascii="Noto Sans CJK TC" w:hAnsi="Noto Sans CJK TC" w:eastAsia="Noto Sans CJK TC"/>
                <w:b w:val="0"/>
                <w:i w:val="0"/>
              </w:rPr>
              <w:t>温室効果ガス</w:t>
            </w:r>
          </w:p>
        </w:tc>
        <w:tc>
          <w:tcPr>
            <w:tcW w:type="dxa" w:w="2880"/>
          </w:tcPr>
          <w:p>
            <w:r/>
            <w:r>
              <w:rPr>
                <w:rFonts w:ascii="Noto Sans CJK TC" w:hAnsi="Noto Sans CJK TC" w:eastAsia="Noto Sans CJK TC"/>
                <w:b w:val="0"/>
                <w:i w:val="0"/>
              </w:rPr>
              <w:t>greenhouse gas</w:t>
            </w:r>
          </w:p>
        </w:tc>
      </w:tr>
      <w:tr>
        <w:tc>
          <w:tcPr>
            <w:tcW w:type="dxa" w:w="2880"/>
          </w:tcPr>
          <w:p>
            <w:r/>
            <w:r>
              <w:rPr>
                <w:rFonts w:ascii="Noto Sans CJK TC" w:hAnsi="Noto Sans CJK TC" w:eastAsia="Noto Sans CJK TC"/>
                <w:b w:val="0"/>
                <w:i w:val="0"/>
              </w:rPr>
              <w:t>替代氟氯碳化物</w:t>
            </w:r>
          </w:p>
        </w:tc>
        <w:tc>
          <w:tcPr>
            <w:tcW w:type="dxa" w:w="2880"/>
          </w:tcPr>
          <w:p>
            <w:r/>
            <w:r>
              <w:rPr>
                <w:rFonts w:ascii="Noto Sans CJK TC" w:hAnsi="Noto Sans CJK TC" w:eastAsia="Noto Sans CJK TC"/>
                <w:b w:val="0"/>
                <w:i w:val="0"/>
              </w:rPr>
              <w:t>代替フロン</w:t>
            </w:r>
          </w:p>
        </w:tc>
        <w:tc>
          <w:tcPr>
            <w:tcW w:type="dxa" w:w="2880"/>
          </w:tcPr>
          <w:p>
            <w:r/>
            <w:r>
              <w:rPr>
                <w:rFonts w:ascii="Noto Sans CJK TC" w:hAnsi="Noto Sans CJK TC" w:eastAsia="Noto Sans CJK TC"/>
                <w:b w:val="0"/>
                <w:i w:val="0"/>
              </w:rPr>
              <w:t>HFCs</w:t>
            </w:r>
          </w:p>
        </w:tc>
      </w:tr>
      <w:tr>
        <w:tc>
          <w:tcPr>
            <w:tcW w:type="dxa" w:w="2880"/>
          </w:tcPr>
          <w:p>
            <w:r/>
            <w:r>
              <w:rPr>
                <w:rFonts w:ascii="Noto Sans CJK TC" w:hAnsi="Noto Sans CJK TC" w:eastAsia="Noto Sans CJK TC"/>
                <w:b w:val="0"/>
                <w:i w:val="0"/>
              </w:rPr>
              <w:t>全球暖化潛勢</w:t>
            </w:r>
          </w:p>
        </w:tc>
        <w:tc>
          <w:tcPr>
            <w:tcW w:type="dxa" w:w="2880"/>
          </w:tcPr>
          <w:p>
            <w:r/>
            <w:r>
              <w:rPr>
                <w:rFonts w:ascii="Noto Sans CJK TC" w:hAnsi="Noto Sans CJK TC" w:eastAsia="Noto Sans CJK TC"/>
                <w:b w:val="0"/>
                <w:i w:val="0"/>
              </w:rPr>
              <w:t>地球温暖化係数</w:t>
            </w:r>
          </w:p>
        </w:tc>
        <w:tc>
          <w:tcPr>
            <w:tcW w:type="dxa" w:w="2880"/>
          </w:tcPr>
          <w:p>
            <w:r/>
            <w:r>
              <w:rPr>
                <w:rFonts w:ascii="Noto Sans CJK TC" w:hAnsi="Noto Sans CJK TC" w:eastAsia="Noto Sans CJK TC"/>
                <w:b w:val="0"/>
                <w:i w:val="0"/>
              </w:rPr>
              <w:t>GWP</w:t>
            </w:r>
          </w:p>
        </w:tc>
      </w:tr>
      <w:tr>
        <w:tc>
          <w:tcPr>
            <w:tcW w:type="dxa" w:w="2880"/>
          </w:tcPr>
          <w:p>
            <w:r/>
            <w:r>
              <w:rPr>
                <w:rFonts w:ascii="Noto Sans CJK TC" w:hAnsi="Noto Sans CJK TC" w:eastAsia="Noto Sans CJK TC"/>
                <w:b w:val="0"/>
                <w:i w:val="0"/>
              </w:rPr>
              <w:t>巴黎協定</w:t>
            </w:r>
          </w:p>
        </w:tc>
        <w:tc>
          <w:tcPr>
            <w:tcW w:type="dxa" w:w="2880"/>
          </w:tcPr>
          <w:p>
            <w:r/>
            <w:r>
              <w:rPr>
                <w:rFonts w:ascii="Noto Sans CJK TC" w:hAnsi="Noto Sans CJK TC" w:eastAsia="Noto Sans CJK TC"/>
                <w:b w:val="0"/>
                <w:i w:val="0"/>
              </w:rPr>
              <w:t>パリ協定</w:t>
            </w:r>
          </w:p>
        </w:tc>
        <w:tc>
          <w:tcPr>
            <w:tcW w:type="dxa" w:w="2880"/>
          </w:tcPr>
          <w:p>
            <w:r/>
            <w:r>
              <w:rPr>
                <w:rFonts w:ascii="Noto Sans CJK TC" w:hAnsi="Noto Sans CJK TC" w:eastAsia="Noto Sans CJK TC"/>
                <w:b w:val="0"/>
                <w:i w:val="0"/>
              </w:rPr>
              <w:t>Paris Agreement</w:t>
            </w:r>
          </w:p>
        </w:tc>
      </w:tr>
      <w:tr>
        <w:tc>
          <w:tcPr>
            <w:tcW w:type="dxa" w:w="2880"/>
          </w:tcPr>
          <w:p>
            <w:r/>
            <w:r>
              <w:rPr>
                <w:rFonts w:ascii="Noto Sans CJK TC" w:hAnsi="Noto Sans CJK TC" w:eastAsia="Noto Sans CJK TC"/>
                <w:b w:val="0"/>
                <w:i w:val="0"/>
              </w:rPr>
              <w:t>能源轉換部門</w:t>
            </w:r>
          </w:p>
        </w:tc>
        <w:tc>
          <w:tcPr>
            <w:tcW w:type="dxa" w:w="2880"/>
          </w:tcPr>
          <w:p>
            <w:r/>
            <w:r>
              <w:rPr>
                <w:rFonts w:ascii="Noto Sans CJK TC" w:hAnsi="Noto Sans CJK TC" w:eastAsia="Noto Sans CJK TC"/>
                <w:b w:val="0"/>
                <w:i w:val="0"/>
              </w:rPr>
              <w:t>エネルギー転換部門</w:t>
            </w:r>
          </w:p>
        </w:tc>
        <w:tc>
          <w:tcPr>
            <w:tcW w:type="dxa" w:w="2880"/>
          </w:tcPr>
          <w:p>
            <w:r/>
            <w:r>
              <w:rPr>
                <w:rFonts w:ascii="Noto Sans CJK TC" w:hAnsi="Noto Sans CJK TC" w:eastAsia="Noto Sans CJK TC"/>
                <w:b w:val="0"/>
                <w:i w:val="0"/>
              </w:rPr>
              <w:t>energy conversion sector</w:t>
            </w:r>
          </w:p>
        </w:tc>
      </w:tr>
      <w:tr>
        <w:tc>
          <w:tcPr>
            <w:tcW w:type="dxa" w:w="2880"/>
          </w:tcPr>
          <w:p>
            <w:r/>
            <w:r>
              <w:rPr>
                <w:rFonts w:ascii="Noto Sans CJK TC" w:hAnsi="Noto Sans CJK TC" w:eastAsia="Noto Sans CJK TC"/>
                <w:b w:val="0"/>
                <w:i w:val="0"/>
              </w:rPr>
              <w:t>基加利修正案</w:t>
            </w:r>
          </w:p>
        </w:tc>
        <w:tc>
          <w:tcPr>
            <w:tcW w:type="dxa" w:w="2880"/>
          </w:tcPr>
          <w:p>
            <w:r/>
            <w:r>
              <w:rPr>
                <w:rFonts w:ascii="Noto Sans CJK TC" w:hAnsi="Noto Sans CJK TC" w:eastAsia="Noto Sans CJK TC"/>
                <w:b w:val="0"/>
                <w:i w:val="0"/>
              </w:rPr>
              <w:t>キガリ改正</w:t>
            </w:r>
          </w:p>
        </w:tc>
        <w:tc>
          <w:tcPr>
            <w:tcW w:type="dxa" w:w="2880"/>
          </w:tcPr>
          <w:p>
            <w:r/>
            <w:r>
              <w:rPr>
                <w:rFonts w:ascii="Noto Sans CJK TC" w:hAnsi="Noto Sans CJK TC" w:eastAsia="Noto Sans CJK TC"/>
                <w:b w:val="0"/>
                <w:i w:val="0"/>
              </w:rPr>
              <w:t>Kigali Amendment</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巴黎協定：遠低於 2°C、努力 1.5°C；HFC 不破壞臭氧層但溫室效應高且排放增加。（速查第241項）</w:t>
      </w:r>
    </w:p>
    <w:p>
      <w:r>
        <w:rPr>
          <w:rFonts w:ascii="Noto Sans CJK TC" w:hAnsi="Noto Sans CJK TC" w:eastAsia="Noto Sans CJK TC"/>
          <w:b/>
          <w:i w:val="0"/>
        </w:rPr>
        <w:t>R5-Q9</w:t>
      </w:r>
    </w:p>
    <w:p>
      <w:r>
        <w:rPr>
          <w:rFonts w:ascii="Noto Sans CJK TC" w:hAnsi="Noto Sans CJK TC" w:eastAsia="Noto Sans CJK TC"/>
          <w:b w:val="0"/>
          <w:i w:val="0"/>
        </w:rPr>
        <w:t xml:space="preserve">主題：化石燃料（不適切なもの）　</w:t>
      </w:r>
      <w:r>
        <w:rPr>
          <w:rFonts w:ascii="Noto Sans CJK TC" w:hAnsi="Noto Sans CJK TC" w:eastAsia="Noto Sans CJK TC"/>
          <w:b/>
          <w:i w:val="0"/>
        </w:rPr>
        <w:t>正解：①</w:t>
      </w:r>
      <w:r>
        <w:rPr>
          <w:rFonts w:ascii="Noto Sans CJK TC" w:hAnsi="Noto Sans CJK TC" w:eastAsia="Noto Sans CJK TC"/>
          <w:b/>
          <w:i w:val="0"/>
        </w:rPr>
        <w:t xml:space="preserve">　用戶答錯（選②；原本想選①）</w:t>
      </w:r>
    </w:p>
    <w:p>
      <w:r>
        <w:rPr>
          <w:rFonts w:ascii="Noto Sans CJK TC" w:hAnsi="Noto Sans CJK TC" w:eastAsia="Noto Sans CJK TC"/>
          <w:b/>
          <w:i w:val="0"/>
        </w:rPr>
        <w:t>① 錯</w:t>
      </w:r>
      <w:r>
        <w:rPr>
          <w:rFonts w:ascii="Noto Sans CJK TC" w:hAnsi="Noto Sans CJK TC" w:eastAsia="Noto Sans CJK TC"/>
          <w:b w:val="0"/>
          <w:i w:val="0"/>
        </w:rPr>
        <w:t xml:space="preserve">　2020 年底石油確認埋藏量約 1.7 兆桶、R/P 約 54 年屬實，但不是「過去最短」：1980 年代約 30 年，2010 年代計入委內瑞拉超重質油・加拿大油砂後升至約 50 年。</w:t>
      </w:r>
    </w:p>
    <w:p>
      <w:r>
        <w:rPr>
          <w:rFonts w:ascii="Noto Sans CJK TC" w:hAnsi="Noto Sans CJK TC" w:eastAsia="Noto Sans CJK TC"/>
          <w:b/>
          <w:i w:val="0"/>
        </w:rPr>
        <w:t xml:space="preserve">用戶錯誤　</w:t>
      </w:r>
      <w:r>
        <w:rPr>
          <w:rFonts w:ascii="Noto Sans CJK TC" w:hAnsi="Noto Sans CJK TC" w:eastAsia="Noto Sans CJK TC"/>
          <w:b w:val="0"/>
          <w:i w:val="0"/>
        </w:rPr>
        <w:t>直覺（50 年說法講了幾十年仍是 50 年）正確卻改選 ②。② 的因果鏈（震災→暫增→再生能源・核電重啟→下降）通順，「最低」不構成破綻。</w:t>
      </w:r>
    </w:p>
    <w:p>
      <w:r>
        <w:rPr>
          <w:rFonts w:ascii="Noto Sans CJK TC" w:hAnsi="Noto Sans CJK TC" w:eastAsia="Noto Sans CJK TC"/>
          <w:b/>
          <w:i w:val="0"/>
        </w:rPr>
        <w:t>② 正</w:t>
      </w:r>
      <w:r>
        <w:rPr>
          <w:rFonts w:ascii="Noto Sans CJK TC" w:hAnsi="Noto Sans CJK TC" w:eastAsia="Noto Sans CJK TC"/>
          <w:b w:val="0"/>
          <w:i w:val="0"/>
        </w:rPr>
        <w:t xml:space="preserve">　日本一次能源中石油佔比：1973 年約 75% → 2020 年度約 36%，為 1965 年度以來最低。</w:t>
      </w:r>
    </w:p>
    <w:p>
      <w:r>
        <w:rPr>
          <w:rFonts w:ascii="Noto Sans CJK TC" w:hAnsi="Noto Sans CJK TC" w:eastAsia="Noto Sans CJK TC"/>
          <w:b/>
          <w:i w:val="0"/>
        </w:rPr>
        <w:t>③ 正</w:t>
      </w:r>
      <w:r>
        <w:rPr>
          <w:rFonts w:ascii="Noto Sans CJK TC" w:hAnsi="Noto Sans CJK TC" w:eastAsia="Noto Sans CJK TC"/>
          <w:b w:val="0"/>
          <w:i w:val="0"/>
        </w:rPr>
        <w:t xml:space="preserve">　日本 2019 年化石能源約 85%，高於法國（核能多）、德國（再生能源多）。</w:t>
      </w:r>
    </w:p>
    <w:p>
      <w:r>
        <w:rPr>
          <w:rFonts w:ascii="Noto Sans CJK TC" w:hAnsi="Noto Sans CJK TC" w:eastAsia="Noto Sans CJK TC"/>
          <w:b/>
          <w:i w:val="0"/>
        </w:rPr>
        <w:t>④ 正</w:t>
      </w:r>
      <w:r>
        <w:rPr>
          <w:rFonts w:ascii="Noto Sans CJK TC" w:hAnsi="Noto Sans CJK TC" w:eastAsia="Noto Sans CJK TC"/>
          <w:b w:val="0"/>
          <w:i w:val="0"/>
        </w:rPr>
        <w:t xml:space="preserve">　EIA 2015：頁岩氣「技術可回收資源量」＞ 傳統天然氣「確認埋藏量」（資源量≠埋藏量）。</w:t>
      </w:r>
    </w:p>
    <w:p>
      <w:r>
        <w:rPr>
          <w:rFonts w:ascii="Noto Sans CJK TC" w:hAnsi="Noto Sans CJK TC" w:eastAsia="Noto Sans CJK TC"/>
          <w:b/>
          <w:i w:val="0"/>
        </w:rPr>
        <w:t>⑤ 正</w:t>
      </w:r>
      <w:r>
        <w:rPr>
          <w:rFonts w:ascii="Noto Sans CJK TC" w:hAnsi="Noto Sans CJK TC" w:eastAsia="Noto Sans CJK TC"/>
          <w:b w:val="0"/>
          <w:i w:val="0"/>
        </w:rPr>
        <w:t xml:space="preserve">　煤炭 R/P 約 130〜140 年，分布廣、地緣風險低；缺點為 CO₂ 排放最大。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探明儲量</w:t>
            </w:r>
          </w:p>
        </w:tc>
        <w:tc>
          <w:tcPr>
            <w:tcW w:type="dxa" w:w="2880"/>
          </w:tcPr>
          <w:p>
            <w:r/>
            <w:r>
              <w:rPr>
                <w:rFonts w:ascii="Noto Sans CJK TC" w:hAnsi="Noto Sans CJK TC" w:eastAsia="Noto Sans CJK TC"/>
                <w:b w:val="0"/>
                <w:i w:val="0"/>
              </w:rPr>
              <w:t>確認埋蔵量</w:t>
            </w:r>
          </w:p>
        </w:tc>
        <w:tc>
          <w:tcPr>
            <w:tcW w:type="dxa" w:w="2880"/>
          </w:tcPr>
          <w:p>
            <w:r/>
            <w:r>
              <w:rPr>
                <w:rFonts w:ascii="Noto Sans CJK TC" w:hAnsi="Noto Sans CJK TC" w:eastAsia="Noto Sans CJK TC"/>
                <w:b w:val="0"/>
                <w:i w:val="0"/>
              </w:rPr>
              <w:t>proved reserves</w:t>
            </w:r>
          </w:p>
        </w:tc>
      </w:tr>
      <w:tr>
        <w:tc>
          <w:tcPr>
            <w:tcW w:type="dxa" w:w="2880"/>
          </w:tcPr>
          <w:p>
            <w:r/>
            <w:r>
              <w:rPr>
                <w:rFonts w:ascii="Noto Sans CJK TC" w:hAnsi="Noto Sans CJK TC" w:eastAsia="Noto Sans CJK TC"/>
                <w:b w:val="0"/>
                <w:i w:val="0"/>
              </w:rPr>
              <w:t>可採年數（儲採比）</w:t>
            </w:r>
          </w:p>
        </w:tc>
        <w:tc>
          <w:tcPr>
            <w:tcW w:type="dxa" w:w="2880"/>
          </w:tcPr>
          <w:p>
            <w:r/>
            <w:r>
              <w:rPr>
                <w:rFonts w:ascii="Noto Sans CJK TC" w:hAnsi="Noto Sans CJK TC" w:eastAsia="Noto Sans CJK TC"/>
                <w:b w:val="0"/>
                <w:i w:val="0"/>
              </w:rPr>
              <w:t>可採年数</w:t>
            </w:r>
          </w:p>
        </w:tc>
        <w:tc>
          <w:tcPr>
            <w:tcW w:type="dxa" w:w="2880"/>
          </w:tcPr>
          <w:p>
            <w:r/>
            <w:r>
              <w:rPr>
                <w:rFonts w:ascii="Noto Sans CJK TC" w:hAnsi="Noto Sans CJK TC" w:eastAsia="Noto Sans CJK TC"/>
                <w:b w:val="0"/>
                <w:i w:val="0"/>
              </w:rPr>
              <w:t>R/P ratio</w:t>
            </w:r>
          </w:p>
        </w:tc>
      </w:tr>
      <w:tr>
        <w:tc>
          <w:tcPr>
            <w:tcW w:type="dxa" w:w="2880"/>
          </w:tcPr>
          <w:p>
            <w:r/>
            <w:r>
              <w:rPr>
                <w:rFonts w:ascii="Noto Sans CJK TC" w:hAnsi="Noto Sans CJK TC" w:eastAsia="Noto Sans CJK TC"/>
                <w:b w:val="0"/>
                <w:i w:val="0"/>
              </w:rPr>
              <w:t>一次能源供給</w:t>
            </w:r>
          </w:p>
        </w:tc>
        <w:tc>
          <w:tcPr>
            <w:tcW w:type="dxa" w:w="2880"/>
          </w:tcPr>
          <w:p>
            <w:r/>
            <w:r>
              <w:rPr>
                <w:rFonts w:ascii="Noto Sans CJK TC" w:hAnsi="Noto Sans CJK TC" w:eastAsia="Noto Sans CJK TC"/>
                <w:b w:val="0"/>
                <w:i w:val="0"/>
              </w:rPr>
              <w:t>一次エネルギー供給</w:t>
            </w:r>
          </w:p>
        </w:tc>
        <w:tc>
          <w:tcPr>
            <w:tcW w:type="dxa" w:w="2880"/>
          </w:tcPr>
          <w:p>
            <w:r/>
            <w:r>
              <w:rPr>
                <w:rFonts w:ascii="Noto Sans CJK TC" w:hAnsi="Noto Sans CJK TC" w:eastAsia="Noto Sans CJK TC"/>
                <w:b w:val="0"/>
                <w:i w:val="0"/>
              </w:rPr>
              <w:t>primary energy supply</w:t>
            </w:r>
          </w:p>
        </w:tc>
      </w:tr>
      <w:tr>
        <w:tc>
          <w:tcPr>
            <w:tcW w:type="dxa" w:w="2880"/>
          </w:tcPr>
          <w:p>
            <w:r/>
            <w:r>
              <w:rPr>
                <w:rFonts w:ascii="Noto Sans CJK TC" w:hAnsi="Noto Sans CJK TC" w:eastAsia="Noto Sans CJK TC"/>
                <w:b w:val="0"/>
                <w:i w:val="0"/>
              </w:rPr>
              <w:t>非傳統天然氣</w:t>
            </w:r>
          </w:p>
        </w:tc>
        <w:tc>
          <w:tcPr>
            <w:tcW w:type="dxa" w:w="2880"/>
          </w:tcPr>
          <w:p>
            <w:r/>
            <w:r>
              <w:rPr>
                <w:rFonts w:ascii="Noto Sans CJK TC" w:hAnsi="Noto Sans CJK TC" w:eastAsia="Noto Sans CJK TC"/>
                <w:b w:val="0"/>
                <w:i w:val="0"/>
              </w:rPr>
              <w:t>非在来型天然ガス</w:t>
            </w:r>
          </w:p>
        </w:tc>
        <w:tc>
          <w:tcPr>
            <w:tcW w:type="dxa" w:w="2880"/>
          </w:tcPr>
          <w:p>
            <w:r/>
            <w:r>
              <w:rPr>
                <w:rFonts w:ascii="Noto Sans CJK TC" w:hAnsi="Noto Sans CJK TC" w:eastAsia="Noto Sans CJK TC"/>
                <w:b w:val="0"/>
                <w:i w:val="0"/>
              </w:rPr>
              <w:t>unconventional natural gas</w:t>
            </w:r>
          </w:p>
        </w:tc>
      </w:tr>
      <w:tr>
        <w:tc>
          <w:tcPr>
            <w:tcW w:type="dxa" w:w="2880"/>
          </w:tcPr>
          <w:p>
            <w:r/>
            <w:r>
              <w:rPr>
                <w:rFonts w:ascii="Noto Sans CJK TC" w:hAnsi="Noto Sans CJK TC" w:eastAsia="Noto Sans CJK TC"/>
                <w:b w:val="0"/>
                <w:i w:val="0"/>
              </w:rPr>
              <w:t>頁岩氣／煤層氣</w:t>
            </w:r>
          </w:p>
        </w:tc>
        <w:tc>
          <w:tcPr>
            <w:tcW w:type="dxa" w:w="2880"/>
          </w:tcPr>
          <w:p>
            <w:r/>
            <w:r>
              <w:rPr>
                <w:rFonts w:ascii="Noto Sans CJK TC" w:hAnsi="Noto Sans CJK TC" w:eastAsia="Noto Sans CJK TC"/>
                <w:b w:val="0"/>
                <w:i w:val="0"/>
              </w:rPr>
              <w:t>シェールガス／炭層メタンガス</w:t>
            </w:r>
          </w:p>
        </w:tc>
        <w:tc>
          <w:tcPr>
            <w:tcW w:type="dxa" w:w="2880"/>
          </w:tcPr>
          <w:p>
            <w:r/>
            <w:r>
              <w:rPr>
                <w:rFonts w:ascii="Noto Sans CJK TC" w:hAnsi="Noto Sans CJK TC" w:eastAsia="Noto Sans CJK TC"/>
                <w:b w:val="0"/>
                <w:i w:val="0"/>
              </w:rPr>
              <w:t>shale gas / CBM</w:t>
            </w:r>
          </w:p>
        </w:tc>
      </w:tr>
      <w:tr>
        <w:tc>
          <w:tcPr>
            <w:tcW w:type="dxa" w:w="2880"/>
          </w:tcPr>
          <w:p>
            <w:r/>
            <w:r>
              <w:rPr>
                <w:rFonts w:ascii="Noto Sans CJK TC" w:hAnsi="Noto Sans CJK TC" w:eastAsia="Noto Sans CJK TC"/>
                <w:b w:val="0"/>
                <w:i w:val="0"/>
              </w:rPr>
              <w:t>技術可回收資源量</w:t>
            </w:r>
          </w:p>
        </w:tc>
        <w:tc>
          <w:tcPr>
            <w:tcW w:type="dxa" w:w="2880"/>
          </w:tcPr>
          <w:p>
            <w:r/>
            <w:r>
              <w:rPr>
                <w:rFonts w:ascii="Noto Sans CJK TC" w:hAnsi="Noto Sans CJK TC" w:eastAsia="Noto Sans CJK TC"/>
                <w:b w:val="0"/>
                <w:i w:val="0"/>
              </w:rPr>
              <w:t>技術的回収可能資源量</w:t>
            </w:r>
          </w:p>
        </w:tc>
        <w:tc>
          <w:tcPr>
            <w:tcW w:type="dxa" w:w="2880"/>
          </w:tcPr>
          <w:p>
            <w:r/>
            <w:r>
              <w:rPr>
                <w:rFonts w:ascii="Noto Sans CJK TC" w:hAnsi="Noto Sans CJK TC" w:eastAsia="Noto Sans CJK TC"/>
                <w:b w:val="0"/>
                <w:i w:val="0"/>
              </w:rPr>
              <w:t>technically recoverable resources</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R/P＝確認埋藏量÷年產量，埋藏量隨技術・價格增加，石油 R/P 長期約 50 年（1980 年代約 30 年），不是過去最短。（速查第242項）</w:t>
      </w:r>
    </w:p>
    <w:p>
      <w:r>
        <w:rPr>
          <w:rFonts w:ascii="Noto Sans CJK TC" w:hAnsi="Noto Sans CJK TC" w:eastAsia="Noto Sans CJK TC"/>
          <w:b/>
          <w:i w:val="0"/>
        </w:rPr>
        <w:t>R5-Q10</w:t>
      </w:r>
    </w:p>
    <w:p>
      <w:r>
        <w:rPr>
          <w:rFonts w:ascii="Noto Sans CJK TC" w:hAnsi="Noto Sans CJK TC" w:eastAsia="Noto Sans CJK TC"/>
          <w:b w:val="0"/>
          <w:i w:val="0"/>
        </w:rPr>
        <w:t xml:space="preserve">主題：石油精製装置（不適切なもの）　</w:t>
      </w:r>
      <w:r>
        <w:rPr>
          <w:rFonts w:ascii="Noto Sans CJK TC" w:hAnsi="Noto Sans CJK TC" w:eastAsia="Noto Sans CJK TC"/>
          <w:b/>
          <w:i w:val="0"/>
        </w:rPr>
        <w:t>正解：⑤</w:t>
      </w:r>
      <w:r>
        <w:rPr>
          <w:rFonts w:ascii="Noto Sans CJK TC" w:hAnsi="Noto Sans CJK TC" w:eastAsia="Noto Sans CJK TC"/>
          <w:b/>
          <w:i w:val="0"/>
        </w:rPr>
        <w:t xml:space="preserve">　用戶答對</w:t>
      </w:r>
    </w:p>
    <w:p>
      <w:r>
        <w:rPr>
          <w:rFonts w:ascii="Noto Sans CJK TC" w:hAnsi="Noto Sans CJK TC" w:eastAsia="Noto Sans CJK TC"/>
          <w:b/>
          <w:i w:val="0"/>
        </w:rPr>
        <w:t>⑤ 錯</w:t>
      </w:r>
      <w:r>
        <w:rPr>
          <w:rFonts w:ascii="Noto Sans CJK TC" w:hAnsi="Noto Sans CJK TC" w:eastAsia="Noto Sans CJK TC"/>
          <w:b w:val="0"/>
          <w:i w:val="0"/>
        </w:rPr>
        <w:t xml:space="preserve">　接觸改質原料為重質ナフサ（C7〜C10），在 Pt(-Re) 觸媒＋H₂ 下環烷脫氫・鏈烷脫氫環化生成甲苯・二甲苯，並副產 H₂。輕質ナフサ（C5〜C6）無法有效成苯環（C6 只得苯、受限）→ 送異構化或乙烯原料。</w:t>
      </w:r>
    </w:p>
    <w:p>
      <w:r>
        <w:rPr>
          <w:rFonts w:ascii="Noto Sans CJK TC" w:hAnsi="Noto Sans CJK TC" w:eastAsia="Noto Sans CJK TC"/>
          <w:b/>
          <w:i w:val="0"/>
        </w:rPr>
        <w:t>① 正</w:t>
      </w:r>
      <w:r>
        <w:rPr>
          <w:rFonts w:ascii="Noto Sans CJK TC" w:hAnsi="Noto Sans CJK TC" w:eastAsia="Noto Sans CJK TC"/>
          <w:b w:val="0"/>
          <w:i w:val="0"/>
        </w:rPr>
        <w:t xml:space="preserve">　常壓蒸餾：LPG → ナフサ → 灯油 → 軽油 → 常圧残油。</w:t>
      </w:r>
    </w:p>
    <w:p>
      <w:r>
        <w:rPr>
          <w:rFonts w:ascii="Noto Sans CJK TC" w:hAnsi="Noto Sans CJK TC" w:eastAsia="Noto Sans CJK TC"/>
          <w:b/>
          <w:i w:val="0"/>
        </w:rPr>
        <w:t>② 正</w:t>
      </w:r>
      <w:r>
        <w:rPr>
          <w:rFonts w:ascii="Noto Sans CJK TC" w:hAnsi="Noto Sans CJK TC" w:eastAsia="Noto Sans CJK TC"/>
          <w:b w:val="0"/>
          <w:i w:val="0"/>
        </w:rPr>
        <w:t xml:space="preserve">　減壓蒸餾：避免 350°C 以上熱裂解；出口為潤滑油原料、間接脫硫原料、分解原料、瀝青／減壓殘油。</w:t>
      </w:r>
    </w:p>
    <w:p>
      <w:r>
        <w:rPr>
          <w:rFonts w:ascii="Noto Sans CJK TC" w:hAnsi="Noto Sans CJK TC" w:eastAsia="Noto Sans CJK TC"/>
          <w:b/>
          <w:i w:val="0"/>
        </w:rPr>
        <w:t>③ 正</w:t>
      </w:r>
      <w:r>
        <w:rPr>
          <w:rFonts w:ascii="Noto Sans CJK TC" w:hAnsi="Noto Sans CJK TC" w:eastAsia="Noto Sans CJK TC"/>
          <w:b w:val="0"/>
          <w:i w:val="0"/>
        </w:rPr>
        <w:t xml:space="preserve">　FCC：沸石觸媒於反應器・再生器間流動循環，重質油 → LPG、汽油、中間餾分，副產 C3/C4 烯烴。</w:t>
      </w:r>
    </w:p>
    <w:p>
      <w:r>
        <w:rPr>
          <w:rFonts w:ascii="Noto Sans CJK TC" w:hAnsi="Noto Sans CJK TC" w:eastAsia="Noto Sans CJK TC"/>
          <w:b/>
          <w:i w:val="0"/>
        </w:rPr>
        <w:t>④ 正</w:t>
      </w:r>
      <w:r>
        <w:rPr>
          <w:rFonts w:ascii="Noto Sans CJK TC" w:hAnsi="Noto Sans CJK TC" w:eastAsia="Noto Sans CJK TC"/>
          <w:b w:val="0"/>
          <w:i w:val="0"/>
        </w:rPr>
        <w:t xml:space="preserve">　烷化：異丁烷＋丙烯／丁烯 → 高分支 C7〜C8 烷化油（無芳香族・烯烴・硫），H₂SO₄ 或 HF 觸媒。</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常壓／減壓蒸餾</w:t>
            </w:r>
          </w:p>
        </w:tc>
        <w:tc>
          <w:tcPr>
            <w:tcW w:type="dxa" w:w="2880"/>
          </w:tcPr>
          <w:p>
            <w:r/>
            <w:r>
              <w:rPr>
                <w:rFonts w:ascii="Noto Sans CJK TC" w:hAnsi="Noto Sans CJK TC" w:eastAsia="Noto Sans CJK TC"/>
                <w:b w:val="0"/>
                <w:i w:val="0"/>
              </w:rPr>
              <w:t>常圧／減圧蒸留</w:t>
            </w:r>
          </w:p>
        </w:tc>
        <w:tc>
          <w:tcPr>
            <w:tcW w:type="dxa" w:w="2880"/>
          </w:tcPr>
          <w:p>
            <w:r/>
            <w:r>
              <w:rPr>
                <w:rFonts w:ascii="Noto Sans CJK TC" w:hAnsi="Noto Sans CJK TC" w:eastAsia="Noto Sans CJK TC"/>
                <w:b w:val="0"/>
                <w:i w:val="0"/>
              </w:rPr>
              <w:t>atmospheric / vacuum distillation</w:t>
            </w:r>
          </w:p>
        </w:tc>
      </w:tr>
      <w:tr>
        <w:tc>
          <w:tcPr>
            <w:tcW w:type="dxa" w:w="2880"/>
          </w:tcPr>
          <w:p>
            <w:r/>
            <w:r>
              <w:rPr>
                <w:rFonts w:ascii="Noto Sans CJK TC" w:hAnsi="Noto Sans CJK TC" w:eastAsia="Noto Sans CJK TC"/>
                <w:b w:val="0"/>
                <w:i w:val="0"/>
              </w:rPr>
              <w:t>流化床觸媒裂解</w:t>
            </w:r>
          </w:p>
        </w:tc>
        <w:tc>
          <w:tcPr>
            <w:tcW w:type="dxa" w:w="2880"/>
          </w:tcPr>
          <w:p>
            <w:r/>
            <w:r>
              <w:rPr>
                <w:rFonts w:ascii="Noto Sans CJK TC" w:hAnsi="Noto Sans CJK TC" w:eastAsia="Noto Sans CJK TC"/>
                <w:b w:val="0"/>
                <w:i w:val="0"/>
              </w:rPr>
              <w:t>流動接触分解</w:t>
            </w:r>
          </w:p>
        </w:tc>
        <w:tc>
          <w:tcPr>
            <w:tcW w:type="dxa" w:w="2880"/>
          </w:tcPr>
          <w:p>
            <w:r/>
            <w:r>
              <w:rPr>
                <w:rFonts w:ascii="Noto Sans CJK TC" w:hAnsi="Noto Sans CJK TC" w:eastAsia="Noto Sans CJK TC"/>
                <w:b w:val="0"/>
                <w:i w:val="0"/>
              </w:rPr>
              <w:t>FCC</w:t>
            </w:r>
          </w:p>
        </w:tc>
      </w:tr>
      <w:tr>
        <w:tc>
          <w:tcPr>
            <w:tcW w:type="dxa" w:w="2880"/>
          </w:tcPr>
          <w:p>
            <w:r/>
            <w:r>
              <w:rPr>
                <w:rFonts w:ascii="Noto Sans CJK TC" w:hAnsi="Noto Sans CJK TC" w:eastAsia="Noto Sans CJK TC"/>
                <w:b w:val="0"/>
                <w:i w:val="0"/>
              </w:rPr>
              <w:t>烷化／烷化油</w:t>
            </w:r>
          </w:p>
        </w:tc>
        <w:tc>
          <w:tcPr>
            <w:tcW w:type="dxa" w:w="2880"/>
          </w:tcPr>
          <w:p>
            <w:r/>
            <w:r>
              <w:rPr>
                <w:rFonts w:ascii="Noto Sans CJK TC" w:hAnsi="Noto Sans CJK TC" w:eastAsia="Noto Sans CJK TC"/>
                <w:b w:val="0"/>
                <w:i w:val="0"/>
              </w:rPr>
              <w:t>アルキレーション／アルキレート</w:t>
            </w:r>
          </w:p>
        </w:tc>
        <w:tc>
          <w:tcPr>
            <w:tcW w:type="dxa" w:w="2880"/>
          </w:tcPr>
          <w:p>
            <w:r/>
            <w:r>
              <w:rPr>
                <w:rFonts w:ascii="Noto Sans CJK TC" w:hAnsi="Noto Sans CJK TC" w:eastAsia="Noto Sans CJK TC"/>
                <w:b w:val="0"/>
                <w:i w:val="0"/>
              </w:rPr>
              <w:t>alkylation / alkylate</w:t>
            </w:r>
          </w:p>
        </w:tc>
      </w:tr>
      <w:tr>
        <w:tc>
          <w:tcPr>
            <w:tcW w:type="dxa" w:w="2880"/>
          </w:tcPr>
          <w:p>
            <w:r/>
            <w:r>
              <w:rPr>
                <w:rFonts w:ascii="Noto Sans CJK TC" w:hAnsi="Noto Sans CJK TC" w:eastAsia="Noto Sans CJK TC"/>
                <w:b w:val="0"/>
                <w:i w:val="0"/>
              </w:rPr>
              <w:t>觸媒重組／重組汽油</w:t>
            </w:r>
          </w:p>
        </w:tc>
        <w:tc>
          <w:tcPr>
            <w:tcW w:type="dxa" w:w="2880"/>
          </w:tcPr>
          <w:p>
            <w:r/>
            <w:r>
              <w:rPr>
                <w:rFonts w:ascii="Noto Sans CJK TC" w:hAnsi="Noto Sans CJK TC" w:eastAsia="Noto Sans CJK TC"/>
                <w:b w:val="0"/>
                <w:i w:val="0"/>
              </w:rPr>
              <w:t>接触改質／リフォーメート</w:t>
            </w:r>
          </w:p>
        </w:tc>
        <w:tc>
          <w:tcPr>
            <w:tcW w:type="dxa" w:w="2880"/>
          </w:tcPr>
          <w:p>
            <w:r/>
            <w:r>
              <w:rPr>
                <w:rFonts w:ascii="Noto Sans CJK TC" w:hAnsi="Noto Sans CJK TC" w:eastAsia="Noto Sans CJK TC"/>
                <w:b w:val="0"/>
                <w:i w:val="0"/>
              </w:rPr>
              <w:t>catalytic reforming / reformate</w:t>
            </w:r>
          </w:p>
        </w:tc>
      </w:tr>
      <w:tr>
        <w:tc>
          <w:tcPr>
            <w:tcW w:type="dxa" w:w="2880"/>
          </w:tcPr>
          <w:p>
            <w:r/>
            <w:r>
              <w:rPr>
                <w:rFonts w:ascii="Noto Sans CJK TC" w:hAnsi="Noto Sans CJK TC" w:eastAsia="Noto Sans CJK TC"/>
                <w:b w:val="0"/>
                <w:i w:val="0"/>
              </w:rPr>
              <w:t>異構化</w:t>
            </w:r>
          </w:p>
        </w:tc>
        <w:tc>
          <w:tcPr>
            <w:tcW w:type="dxa" w:w="2880"/>
          </w:tcPr>
          <w:p>
            <w:r/>
            <w:r>
              <w:rPr>
                <w:rFonts w:ascii="Noto Sans CJK TC" w:hAnsi="Noto Sans CJK TC" w:eastAsia="Noto Sans CJK TC"/>
                <w:b w:val="0"/>
                <w:i w:val="0"/>
              </w:rPr>
              <w:t>異性化</w:t>
            </w:r>
          </w:p>
        </w:tc>
        <w:tc>
          <w:tcPr>
            <w:tcW w:type="dxa" w:w="2880"/>
          </w:tcPr>
          <w:p>
            <w:r/>
            <w:r>
              <w:rPr>
                <w:rFonts w:ascii="Noto Sans CJK TC" w:hAnsi="Noto Sans CJK TC" w:eastAsia="Noto Sans CJK TC"/>
                <w:b w:val="0"/>
                <w:i w:val="0"/>
              </w:rPr>
              <w:t>isomerization</w:t>
            </w:r>
          </w:p>
        </w:tc>
      </w:tr>
      <w:tr>
        <w:tc>
          <w:tcPr>
            <w:tcW w:type="dxa" w:w="2880"/>
          </w:tcPr>
          <w:p>
            <w:r/>
            <w:r>
              <w:rPr>
                <w:rFonts w:ascii="Noto Sans CJK TC" w:hAnsi="Noto Sans CJK TC" w:eastAsia="Noto Sans CJK TC"/>
                <w:b w:val="0"/>
                <w:i w:val="0"/>
              </w:rPr>
              <w:t>脫氫環化</w:t>
            </w:r>
          </w:p>
        </w:tc>
        <w:tc>
          <w:tcPr>
            <w:tcW w:type="dxa" w:w="2880"/>
          </w:tcPr>
          <w:p>
            <w:r/>
            <w:r>
              <w:rPr>
                <w:rFonts w:ascii="Noto Sans CJK TC" w:hAnsi="Noto Sans CJK TC" w:eastAsia="Noto Sans CJK TC"/>
                <w:b w:val="0"/>
                <w:i w:val="0"/>
              </w:rPr>
              <w:t>脱水素環化</w:t>
            </w:r>
          </w:p>
        </w:tc>
        <w:tc>
          <w:tcPr>
            <w:tcW w:type="dxa" w:w="2880"/>
          </w:tcPr>
          <w:p>
            <w:r/>
            <w:r>
              <w:rPr>
                <w:rFonts w:ascii="Noto Sans CJK TC" w:hAnsi="Noto Sans CJK TC" w:eastAsia="Noto Sans CJK TC"/>
                <w:b w:val="0"/>
                <w:i w:val="0"/>
              </w:rPr>
              <w:t>dehydrocyclization</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接觸改質原料＝重質ナフサ，脫氫成芳香族並副產 H₂；改質・異構化・烷化皆為提高辛烷值。（速查第243項；關聯 H27-Q10、H28-Q10、第76・111・145・201項）</w:t>
      </w:r>
    </w:p>
    <w:p>
      <w:r>
        <w:rPr>
          <w:rFonts w:ascii="Noto Sans CJK TC" w:hAnsi="Noto Sans CJK TC" w:eastAsia="Noto Sans CJK TC"/>
          <w:b/>
          <w:i w:val="0"/>
        </w:rPr>
        <w:t>R5-Q11</w:t>
      </w:r>
    </w:p>
    <w:p>
      <w:r>
        <w:rPr>
          <w:rFonts w:ascii="Noto Sans CJK TC" w:hAnsi="Noto Sans CJK TC" w:eastAsia="Noto Sans CJK TC"/>
          <w:b w:val="0"/>
          <w:i w:val="0"/>
        </w:rPr>
        <w:t xml:space="preserve">主題：灯油（不適切なもの）　</w:t>
      </w:r>
      <w:r>
        <w:rPr>
          <w:rFonts w:ascii="Noto Sans CJK TC" w:hAnsi="Noto Sans CJK TC" w:eastAsia="Noto Sans CJK TC"/>
          <w:b/>
          <w:i w:val="0"/>
        </w:rPr>
        <w:t>正解：②</w:t>
      </w:r>
      <w:r>
        <w:rPr>
          <w:rFonts w:ascii="Noto Sans CJK TC" w:hAnsi="Noto Sans CJK TC" w:eastAsia="Noto Sans CJK TC"/>
          <w:b/>
          <w:i w:val="0"/>
        </w:rPr>
        <w:t xml:space="preserve">　用戶答對</w:t>
      </w:r>
    </w:p>
    <w:p>
      <w:r>
        <w:rPr>
          <w:rFonts w:ascii="Noto Sans CJK TC" w:hAnsi="Noto Sans CJK TC" w:eastAsia="Noto Sans CJK TC"/>
          <w:b/>
          <w:i w:val="0"/>
        </w:rPr>
        <w:t>② 錯</w:t>
      </w:r>
      <w:r>
        <w:rPr>
          <w:rFonts w:ascii="Noto Sans CJK TC" w:hAnsi="Noto Sans CJK TC" w:eastAsia="Noto Sans CJK TC"/>
          <w:b w:val="0"/>
          <w:i w:val="0"/>
        </w:rPr>
        <w:t xml:space="preserve">　煙點＝標準燈具不冒煙的最大火焰高度（mm），越大越好（JIS 1 號 23 mm 以上，寒冷地用 21 mm 以上）。芳香族 H/C 低易生煤 → 煙點低；鏈烷烴煙點高。與汽油相反（汽油芳香族多＝辛烷值高）。</w:t>
      </w:r>
    </w:p>
    <w:p>
      <w:r>
        <w:rPr>
          <w:rFonts w:ascii="Noto Sans CJK TC" w:hAnsi="Noto Sans CJK TC" w:eastAsia="Noto Sans CJK TC"/>
          <w:b/>
          <w:i w:val="0"/>
        </w:rPr>
        <w:t>① 正</w:t>
      </w:r>
      <w:r>
        <w:rPr>
          <w:rFonts w:ascii="Noto Sans CJK TC" w:hAnsi="Noto Sans CJK TC" w:eastAsia="Noto Sans CJK TC"/>
          <w:b w:val="0"/>
          <w:i w:val="0"/>
        </w:rPr>
        <w:t xml:space="preserve">　碳數 C9〜C15、以 C11〜C13 為中心，沸點約 150〜280°C。</w:t>
      </w:r>
    </w:p>
    <w:p>
      <w:r>
        <w:rPr>
          <w:rFonts w:ascii="Noto Sans CJK TC" w:hAnsi="Noto Sans CJK TC" w:eastAsia="Noto Sans CJK TC"/>
          <w:b/>
          <w:i w:val="0"/>
        </w:rPr>
        <w:t>③ 正</w:t>
      </w:r>
      <w:r>
        <w:rPr>
          <w:rFonts w:ascii="Noto Sans CJK TC" w:hAnsi="Noto Sans CJK TC" w:eastAsia="Noto Sans CJK TC"/>
          <w:b w:val="0"/>
          <w:i w:val="0"/>
        </w:rPr>
        <w:t xml:space="preserve">　閃火點 40°C 以上（消防法第 2 石油類），汽油約 −40°C。</w:t>
      </w:r>
    </w:p>
    <w:p>
      <w:r>
        <w:rPr>
          <w:rFonts w:ascii="Noto Sans CJK TC" w:hAnsi="Noto Sans CJK TC" w:eastAsia="Noto Sans CJK TC"/>
          <w:b/>
          <w:i w:val="0"/>
        </w:rPr>
        <w:t>④ 正</w:t>
      </w:r>
      <w:r>
        <w:rPr>
          <w:rFonts w:ascii="Noto Sans CJK TC" w:hAnsi="Noto Sans CJK TC" w:eastAsia="Noto Sans CJK TC"/>
          <w:b w:val="0"/>
          <w:i w:val="0"/>
        </w:rPr>
        <w:t xml:space="preserve">　冬季需求高峰、夏季儲備 → 需貯藏安定性（防氧化變色・沉澱）。</w:t>
      </w:r>
    </w:p>
    <w:p>
      <w:r>
        <w:rPr>
          <w:rFonts w:ascii="Noto Sans CJK TC" w:hAnsi="Noto Sans CJK TC" w:eastAsia="Noto Sans CJK TC"/>
          <w:b/>
          <w:i w:val="0"/>
        </w:rPr>
        <w:t>⑤ 正</w:t>
      </w:r>
      <w:r>
        <w:rPr>
          <w:rFonts w:ascii="Noto Sans CJK TC" w:hAnsi="Noto Sans CJK TC" w:eastAsia="Noto Sans CJK TC"/>
          <w:b w:val="0"/>
          <w:i w:val="0"/>
        </w:rPr>
        <w:t xml:space="preserve">　燃料電池用硫分 ≤ 0.0010 質量%（10 ppm），一般 1 號 ≤ 0.0080%；硫毒化重組觸媒（Ni、Ru）與 Pt 電極。</w:t>
      </w:r>
    </w:p>
    <w:p>
      <w:r>
        <w:rPr>
          <w:rFonts w:ascii="Noto Sans CJK TC" w:hAnsi="Noto Sans CJK TC" w:eastAsia="Noto Sans CJK TC"/>
          <w:b/>
          <w:i w:val="0"/>
        </w:rPr>
        <w:t xml:space="preserve">重複主題　</w:t>
      </w:r>
      <w:r>
        <w:rPr>
          <w:rFonts w:ascii="Noto Sans CJK TC" w:hAnsi="Noto Sans CJK TC" w:eastAsia="Noto Sans CJK TC"/>
          <w:b w:val="0"/>
          <w:i w:val="0"/>
        </w:rPr>
        <w:t>煙點方向與解題筆記「問10 石油製品（評價指標）」同一考點。</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煙點</w:t>
            </w:r>
          </w:p>
        </w:tc>
        <w:tc>
          <w:tcPr>
            <w:tcW w:type="dxa" w:w="2880"/>
          </w:tcPr>
          <w:p>
            <w:r/>
            <w:r>
              <w:rPr>
                <w:rFonts w:ascii="Noto Sans CJK TC" w:hAnsi="Noto Sans CJK TC" w:eastAsia="Noto Sans CJK TC"/>
                <w:b w:val="0"/>
                <w:i w:val="0"/>
              </w:rPr>
              <w:t>煙点</w:t>
            </w:r>
          </w:p>
        </w:tc>
        <w:tc>
          <w:tcPr>
            <w:tcW w:type="dxa" w:w="2880"/>
          </w:tcPr>
          <w:p>
            <w:r/>
            <w:r>
              <w:rPr>
                <w:rFonts w:ascii="Noto Sans CJK TC" w:hAnsi="Noto Sans CJK TC" w:eastAsia="Noto Sans CJK TC"/>
                <w:b w:val="0"/>
                <w:i w:val="0"/>
              </w:rPr>
              <w:t>smoke point</w:t>
            </w:r>
          </w:p>
        </w:tc>
      </w:tr>
      <w:tr>
        <w:tc>
          <w:tcPr>
            <w:tcW w:type="dxa" w:w="2880"/>
          </w:tcPr>
          <w:p>
            <w:r/>
            <w:r>
              <w:rPr>
                <w:rFonts w:ascii="Noto Sans CJK TC" w:hAnsi="Noto Sans CJK TC" w:eastAsia="Noto Sans CJK TC"/>
                <w:b w:val="0"/>
                <w:i w:val="0"/>
              </w:rPr>
              <w:t>閃火點</w:t>
            </w:r>
          </w:p>
        </w:tc>
        <w:tc>
          <w:tcPr>
            <w:tcW w:type="dxa" w:w="2880"/>
          </w:tcPr>
          <w:p>
            <w:r/>
            <w:r>
              <w:rPr>
                <w:rFonts w:ascii="Noto Sans CJK TC" w:hAnsi="Noto Sans CJK TC" w:eastAsia="Noto Sans CJK TC"/>
                <w:b w:val="0"/>
                <w:i w:val="0"/>
              </w:rPr>
              <w:t>引火点</w:t>
            </w:r>
          </w:p>
        </w:tc>
        <w:tc>
          <w:tcPr>
            <w:tcW w:type="dxa" w:w="2880"/>
          </w:tcPr>
          <w:p>
            <w:r/>
            <w:r>
              <w:rPr>
                <w:rFonts w:ascii="Noto Sans CJK TC" w:hAnsi="Noto Sans CJK TC" w:eastAsia="Noto Sans CJK TC"/>
                <w:b w:val="0"/>
                <w:i w:val="0"/>
              </w:rPr>
              <w:t>flash point</w:t>
            </w:r>
          </w:p>
        </w:tc>
      </w:tr>
      <w:tr>
        <w:tc>
          <w:tcPr>
            <w:tcW w:type="dxa" w:w="2880"/>
          </w:tcPr>
          <w:p>
            <w:r/>
            <w:r>
              <w:rPr>
                <w:rFonts w:ascii="Noto Sans CJK TC" w:hAnsi="Noto Sans CJK TC" w:eastAsia="Noto Sans CJK TC"/>
                <w:b w:val="0"/>
                <w:i w:val="0"/>
              </w:rPr>
              <w:t>儲存安定性</w:t>
            </w:r>
          </w:p>
        </w:tc>
        <w:tc>
          <w:tcPr>
            <w:tcW w:type="dxa" w:w="2880"/>
          </w:tcPr>
          <w:p>
            <w:r/>
            <w:r>
              <w:rPr>
                <w:rFonts w:ascii="Noto Sans CJK TC" w:hAnsi="Noto Sans CJK TC" w:eastAsia="Noto Sans CJK TC"/>
                <w:b w:val="0"/>
                <w:i w:val="0"/>
              </w:rPr>
              <w:t>貯蔵安定性</w:t>
            </w:r>
          </w:p>
        </w:tc>
        <w:tc>
          <w:tcPr>
            <w:tcW w:type="dxa" w:w="2880"/>
          </w:tcPr>
          <w:p>
            <w:r/>
            <w:r>
              <w:rPr>
                <w:rFonts w:ascii="Noto Sans CJK TC" w:hAnsi="Noto Sans CJK TC" w:eastAsia="Noto Sans CJK TC"/>
                <w:b w:val="0"/>
                <w:i w:val="0"/>
              </w:rPr>
              <w:t>storage stability</w:t>
            </w:r>
          </w:p>
        </w:tc>
      </w:tr>
      <w:tr>
        <w:tc>
          <w:tcPr>
            <w:tcW w:type="dxa" w:w="2880"/>
          </w:tcPr>
          <w:p>
            <w:r/>
            <w:r>
              <w:rPr>
                <w:rFonts w:ascii="Noto Sans CJK TC" w:hAnsi="Noto Sans CJK TC" w:eastAsia="Noto Sans CJK TC"/>
                <w:b w:val="0"/>
                <w:i w:val="0"/>
              </w:rPr>
              <w:t>觸媒中毒</w:t>
            </w:r>
          </w:p>
        </w:tc>
        <w:tc>
          <w:tcPr>
            <w:tcW w:type="dxa" w:w="2880"/>
          </w:tcPr>
          <w:p>
            <w:r/>
            <w:r>
              <w:rPr>
                <w:rFonts w:ascii="Noto Sans CJK TC" w:hAnsi="Noto Sans CJK TC" w:eastAsia="Noto Sans CJK TC"/>
                <w:b w:val="0"/>
                <w:i w:val="0"/>
              </w:rPr>
              <w:t>触媒被毒</w:t>
            </w:r>
          </w:p>
        </w:tc>
        <w:tc>
          <w:tcPr>
            <w:tcW w:type="dxa" w:w="2880"/>
          </w:tcPr>
          <w:p>
            <w:r/>
            <w:r>
              <w:rPr>
                <w:rFonts w:ascii="Noto Sans CJK TC" w:hAnsi="Noto Sans CJK TC" w:eastAsia="Noto Sans CJK TC"/>
                <w:b w:val="0"/>
                <w:i w:val="0"/>
              </w:rPr>
              <w:t>catalyst poisoning</w:t>
            </w:r>
          </w:p>
        </w:tc>
      </w:tr>
      <w:tr>
        <w:tc>
          <w:tcPr>
            <w:tcW w:type="dxa" w:w="2880"/>
          </w:tcPr>
          <w:p>
            <w:r/>
            <w:r>
              <w:rPr>
                <w:rFonts w:ascii="Noto Sans CJK TC" w:hAnsi="Noto Sans CJK TC" w:eastAsia="Noto Sans CJK TC"/>
                <w:b w:val="0"/>
                <w:i w:val="0"/>
              </w:rPr>
              <w:t>第二石油類</w:t>
            </w:r>
          </w:p>
        </w:tc>
        <w:tc>
          <w:tcPr>
            <w:tcW w:type="dxa" w:w="2880"/>
          </w:tcPr>
          <w:p>
            <w:r/>
            <w:r>
              <w:rPr>
                <w:rFonts w:ascii="Noto Sans CJK TC" w:hAnsi="Noto Sans CJK TC" w:eastAsia="Noto Sans CJK TC"/>
                <w:b w:val="0"/>
                <w:i w:val="0"/>
              </w:rPr>
              <w:t>第2石油類</w:t>
            </w:r>
          </w:p>
        </w:tc>
        <w:tc>
          <w:tcPr>
            <w:tcW w:type="dxa" w:w="2880"/>
          </w:tcPr>
          <w:p>
            <w:r/>
            <w:r>
              <w:rPr>
                <w:rFonts w:ascii="Noto Sans CJK TC" w:hAnsi="Noto Sans CJK TC" w:eastAsia="Noto Sans CJK TC"/>
                <w:b w:val="0"/>
                <w:i w:val="0"/>
              </w:rPr>
              <w:t>Class 2 petroleum</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煙點越大越好、芳香族越少越高；灯油 C11〜C13、閃火點 ≥40°C、燃料電池用硫 ≤10 ppm。（速查第78・112項）</w:t>
      </w:r>
    </w:p>
    <w:p>
      <w:r>
        <w:rPr>
          <w:rFonts w:ascii="Noto Sans CJK TC" w:hAnsi="Noto Sans CJK TC" w:eastAsia="Noto Sans CJK TC"/>
          <w:b/>
          <w:i w:val="0"/>
        </w:rPr>
        <w:t>R5-Q12</w:t>
      </w:r>
    </w:p>
    <w:p>
      <w:r>
        <w:rPr>
          <w:rFonts w:ascii="Noto Sans CJK TC" w:hAnsi="Noto Sans CJK TC" w:eastAsia="Noto Sans CJK TC"/>
          <w:b w:val="0"/>
          <w:i w:val="0"/>
        </w:rPr>
        <w:t xml:space="preserve">主題：潤滑油の基油（適切なもの）　</w:t>
      </w:r>
      <w:r>
        <w:rPr>
          <w:rFonts w:ascii="Noto Sans CJK TC" w:hAnsi="Noto Sans CJK TC" w:eastAsia="Noto Sans CJK TC"/>
          <w:b/>
          <w:i w:val="0"/>
        </w:rPr>
        <w:t>正解：⑤</w:t>
      </w:r>
      <w:r>
        <w:rPr>
          <w:rFonts w:ascii="Noto Sans CJK TC" w:hAnsi="Noto Sans CJK TC" w:eastAsia="Noto Sans CJK TC"/>
          <w:b/>
          <w:i w:val="0"/>
        </w:rPr>
        <w:t xml:space="preserve">　用戶答錯（選③）</w:t>
      </w:r>
    </w:p>
    <w:p>
      <w:r>
        <w:rPr>
          <w:rFonts w:ascii="Noto Sans CJK TC" w:hAnsi="Noto Sans CJK TC" w:eastAsia="Noto Sans CJK TC"/>
          <w:b/>
          <w:i w:val="0"/>
        </w:rPr>
        <w:t>③ 錯（用戶誤選）</w:t>
      </w:r>
      <w:r>
        <w:rPr>
          <w:rFonts w:ascii="Noto Sans CJK TC" w:hAnsi="Noto Sans CJK TC" w:eastAsia="Noto Sans CJK TC"/>
          <w:b w:val="0"/>
          <w:i w:val="0"/>
        </w:rPr>
        <w:t xml:space="preserve">　電氣絕緣油・冷凍機油需低溫流動性 → ナフテン系（環狀、不易結晶、流動點低）。パラフィン系直鏈易結晶析蠟 → 低溫性能差。用戶未連結「直鏈 → 結晶 → 蠟」機制。</w:t>
      </w:r>
    </w:p>
    <w:p>
      <w:r>
        <w:rPr>
          <w:rFonts w:ascii="Noto Sans CJK TC" w:hAnsi="Noto Sans CJK TC" w:eastAsia="Noto Sans CJK TC"/>
          <w:b/>
          <w:i w:val="0"/>
        </w:rPr>
        <w:t>② 錯</w:t>
      </w:r>
      <w:r>
        <w:rPr>
          <w:rFonts w:ascii="Noto Sans CJK TC" w:hAnsi="Noto Sans CJK TC" w:eastAsia="Noto Sans CJK TC"/>
          <w:b w:val="0"/>
          <w:i w:val="0"/>
        </w:rPr>
        <w:t xml:space="preserve">　一般潤滑油（引擎油・液壓油・齒輪油）以パラフィン系為主（高 VI、氧化安定性佳）；②③ 互換。</w:t>
      </w:r>
    </w:p>
    <w:p>
      <w:r>
        <w:rPr>
          <w:rFonts w:ascii="Noto Sans CJK TC" w:hAnsi="Noto Sans CJK TC" w:eastAsia="Noto Sans CJK TC"/>
          <w:b/>
          <w:i w:val="0"/>
        </w:rPr>
        <w:t>① 錯</w:t>
      </w:r>
      <w:r>
        <w:rPr>
          <w:rFonts w:ascii="Noto Sans CJK TC" w:hAnsi="Noto Sans CJK TC" w:eastAsia="Noto Sans CJK TC"/>
          <w:b w:val="0"/>
          <w:i w:val="0"/>
        </w:rPr>
        <w:t xml:space="preserve">　石油系基油便宜易得，為主流；合成基油（PAO、酯）用於特殊用途。</w:t>
      </w:r>
    </w:p>
    <w:p>
      <w:r>
        <w:rPr>
          <w:rFonts w:ascii="Noto Sans CJK TC" w:hAnsi="Noto Sans CJK TC" w:eastAsia="Noto Sans CJK TC"/>
          <w:b/>
          <w:i w:val="0"/>
        </w:rPr>
        <w:t>④ 錯</w:t>
      </w:r>
      <w:r>
        <w:rPr>
          <w:rFonts w:ascii="Noto Sans CJK TC" w:hAnsi="Noto Sans CJK TC" w:eastAsia="Noto Sans CJK TC"/>
          <w:b w:val="0"/>
          <w:i w:val="0"/>
        </w:rPr>
        <w:t xml:space="preserve">　高 VI 基油靠水素化分解・水素化異性化（芳香族加氫飽和・開環、脫硫）；「改質」反而增加芳香族（R5-Q10）。</w:t>
      </w:r>
    </w:p>
    <w:p>
      <w:r>
        <w:rPr>
          <w:rFonts w:ascii="Noto Sans CJK TC" w:hAnsi="Noto Sans CJK TC" w:eastAsia="Noto Sans CJK TC"/>
          <w:b/>
          <w:i w:val="0"/>
        </w:rPr>
        <w:t>⑤ 正</w:t>
      </w:r>
      <w:r>
        <w:rPr>
          <w:rFonts w:ascii="Noto Sans CJK TC" w:hAnsi="Noto Sans CJK TC" w:eastAsia="Noto Sans CJK TC"/>
          <w:b w:val="0"/>
          <w:i w:val="0"/>
        </w:rPr>
        <w:t xml:space="preserve">　添加劑：汽車用 5〜25%、工業用 ≤5%（汽車用條件嚴苛：高溫・燃燒生成物・酸）。數值純背誦。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基礎油</w:t>
            </w:r>
          </w:p>
        </w:tc>
        <w:tc>
          <w:tcPr>
            <w:tcW w:type="dxa" w:w="2880"/>
          </w:tcPr>
          <w:p>
            <w:r/>
            <w:r>
              <w:rPr>
                <w:rFonts w:ascii="Noto Sans CJK TC" w:hAnsi="Noto Sans CJK TC" w:eastAsia="Noto Sans CJK TC"/>
                <w:b w:val="0"/>
                <w:i w:val="0"/>
              </w:rPr>
              <w:t>基油</w:t>
            </w:r>
          </w:p>
        </w:tc>
        <w:tc>
          <w:tcPr>
            <w:tcW w:type="dxa" w:w="2880"/>
          </w:tcPr>
          <w:p>
            <w:r/>
            <w:r>
              <w:rPr>
                <w:rFonts w:ascii="Noto Sans CJK TC" w:hAnsi="Noto Sans CJK TC" w:eastAsia="Noto Sans CJK TC"/>
                <w:b w:val="0"/>
                <w:i w:val="0"/>
              </w:rPr>
              <w:t>base oil</w:t>
            </w:r>
          </w:p>
        </w:tc>
      </w:tr>
      <w:tr>
        <w:tc>
          <w:tcPr>
            <w:tcW w:type="dxa" w:w="2880"/>
          </w:tcPr>
          <w:p>
            <w:r/>
            <w:r>
              <w:rPr>
                <w:rFonts w:ascii="Noto Sans CJK TC" w:hAnsi="Noto Sans CJK TC" w:eastAsia="Noto Sans CJK TC"/>
                <w:b w:val="0"/>
                <w:i w:val="0"/>
              </w:rPr>
              <w:t>石蠟基／環烷基</w:t>
            </w:r>
          </w:p>
        </w:tc>
        <w:tc>
          <w:tcPr>
            <w:tcW w:type="dxa" w:w="2880"/>
          </w:tcPr>
          <w:p>
            <w:r/>
            <w:r>
              <w:rPr>
                <w:rFonts w:ascii="Noto Sans CJK TC" w:hAnsi="Noto Sans CJK TC" w:eastAsia="Noto Sans CJK TC"/>
                <w:b w:val="0"/>
                <w:i w:val="0"/>
              </w:rPr>
              <w:t>パラフィン系／ナフテン系</w:t>
            </w:r>
          </w:p>
        </w:tc>
        <w:tc>
          <w:tcPr>
            <w:tcW w:type="dxa" w:w="2880"/>
          </w:tcPr>
          <w:p>
            <w:r/>
            <w:r>
              <w:rPr>
                <w:rFonts w:ascii="Noto Sans CJK TC" w:hAnsi="Noto Sans CJK TC" w:eastAsia="Noto Sans CJK TC"/>
                <w:b w:val="0"/>
                <w:i w:val="0"/>
              </w:rPr>
              <w:t>paraffinic / naphthenic</w:t>
            </w:r>
          </w:p>
        </w:tc>
      </w:tr>
      <w:tr>
        <w:tc>
          <w:tcPr>
            <w:tcW w:type="dxa" w:w="2880"/>
          </w:tcPr>
          <w:p>
            <w:r/>
            <w:r>
              <w:rPr>
                <w:rFonts w:ascii="Noto Sans CJK TC" w:hAnsi="Noto Sans CJK TC" w:eastAsia="Noto Sans CJK TC"/>
                <w:b w:val="0"/>
                <w:i w:val="0"/>
              </w:rPr>
              <w:t>黏度指數</w:t>
            </w:r>
          </w:p>
        </w:tc>
        <w:tc>
          <w:tcPr>
            <w:tcW w:type="dxa" w:w="2880"/>
          </w:tcPr>
          <w:p>
            <w:r/>
            <w:r>
              <w:rPr>
                <w:rFonts w:ascii="Noto Sans CJK TC" w:hAnsi="Noto Sans CJK TC" w:eastAsia="Noto Sans CJK TC"/>
                <w:b w:val="0"/>
                <w:i w:val="0"/>
              </w:rPr>
              <w:t>粘度指数</w:t>
            </w:r>
          </w:p>
        </w:tc>
        <w:tc>
          <w:tcPr>
            <w:tcW w:type="dxa" w:w="2880"/>
          </w:tcPr>
          <w:p>
            <w:r/>
            <w:r>
              <w:rPr>
                <w:rFonts w:ascii="Noto Sans CJK TC" w:hAnsi="Noto Sans CJK TC" w:eastAsia="Noto Sans CJK TC"/>
                <w:b w:val="0"/>
                <w:i w:val="0"/>
              </w:rPr>
              <w:t>viscosity index</w:t>
            </w:r>
          </w:p>
        </w:tc>
      </w:tr>
      <w:tr>
        <w:tc>
          <w:tcPr>
            <w:tcW w:type="dxa" w:w="2880"/>
          </w:tcPr>
          <w:p>
            <w:r/>
            <w:r>
              <w:rPr>
                <w:rFonts w:ascii="Noto Sans CJK TC" w:hAnsi="Noto Sans CJK TC" w:eastAsia="Noto Sans CJK TC"/>
                <w:b w:val="0"/>
                <w:i w:val="0"/>
              </w:rPr>
              <w:t>流動點</w:t>
            </w:r>
          </w:p>
        </w:tc>
        <w:tc>
          <w:tcPr>
            <w:tcW w:type="dxa" w:w="2880"/>
          </w:tcPr>
          <w:p>
            <w:r/>
            <w:r>
              <w:rPr>
                <w:rFonts w:ascii="Noto Sans CJK TC" w:hAnsi="Noto Sans CJK TC" w:eastAsia="Noto Sans CJK TC"/>
                <w:b w:val="0"/>
                <w:i w:val="0"/>
              </w:rPr>
              <w:t>流動点</w:t>
            </w:r>
          </w:p>
        </w:tc>
        <w:tc>
          <w:tcPr>
            <w:tcW w:type="dxa" w:w="2880"/>
          </w:tcPr>
          <w:p>
            <w:r/>
            <w:r>
              <w:rPr>
                <w:rFonts w:ascii="Noto Sans CJK TC" w:hAnsi="Noto Sans CJK TC" w:eastAsia="Noto Sans CJK TC"/>
                <w:b w:val="0"/>
                <w:i w:val="0"/>
              </w:rPr>
              <w:t>pour point</w:t>
            </w:r>
          </w:p>
        </w:tc>
      </w:tr>
      <w:tr>
        <w:tc>
          <w:tcPr>
            <w:tcW w:type="dxa" w:w="2880"/>
          </w:tcPr>
          <w:p>
            <w:r/>
            <w:r>
              <w:rPr>
                <w:rFonts w:ascii="Noto Sans CJK TC" w:hAnsi="Noto Sans CJK TC" w:eastAsia="Noto Sans CJK TC"/>
                <w:b w:val="0"/>
                <w:i w:val="0"/>
              </w:rPr>
              <w:t>加氫裂解／加氫異構化</w:t>
            </w:r>
          </w:p>
        </w:tc>
        <w:tc>
          <w:tcPr>
            <w:tcW w:type="dxa" w:w="2880"/>
          </w:tcPr>
          <w:p>
            <w:r/>
            <w:r>
              <w:rPr>
                <w:rFonts w:ascii="Noto Sans CJK TC" w:hAnsi="Noto Sans CJK TC" w:eastAsia="Noto Sans CJK TC"/>
                <w:b w:val="0"/>
                <w:i w:val="0"/>
              </w:rPr>
              <w:t>水素化分解／水素化異性化</w:t>
            </w:r>
          </w:p>
        </w:tc>
        <w:tc>
          <w:tcPr>
            <w:tcW w:type="dxa" w:w="2880"/>
          </w:tcPr>
          <w:p>
            <w:r/>
            <w:r>
              <w:rPr>
                <w:rFonts w:ascii="Noto Sans CJK TC" w:hAnsi="Noto Sans CJK TC" w:eastAsia="Noto Sans CJK TC"/>
                <w:b w:val="0"/>
                <w:i w:val="0"/>
              </w:rPr>
              <w:t>hydrocracking / hydroisomerization</w:t>
            </w:r>
          </w:p>
        </w:tc>
      </w:tr>
      <w:tr>
        <w:tc>
          <w:tcPr>
            <w:tcW w:type="dxa" w:w="2880"/>
          </w:tcPr>
          <w:p>
            <w:r/>
            <w:r>
              <w:rPr>
                <w:rFonts w:ascii="Noto Sans CJK TC" w:hAnsi="Noto Sans CJK TC" w:eastAsia="Noto Sans CJK TC"/>
                <w:b w:val="0"/>
                <w:i w:val="0"/>
              </w:rPr>
              <w:t>電氣絕緣油／冷凍機油</w:t>
            </w:r>
          </w:p>
        </w:tc>
        <w:tc>
          <w:tcPr>
            <w:tcW w:type="dxa" w:w="2880"/>
          </w:tcPr>
          <w:p>
            <w:r/>
            <w:r>
              <w:rPr>
                <w:rFonts w:ascii="Noto Sans CJK TC" w:hAnsi="Noto Sans CJK TC" w:eastAsia="Noto Sans CJK TC"/>
                <w:b w:val="0"/>
                <w:i w:val="0"/>
              </w:rPr>
              <w:t>電気絶縁油／冷凍機油</w:t>
            </w:r>
          </w:p>
        </w:tc>
        <w:tc>
          <w:tcPr>
            <w:tcW w:type="dxa" w:w="2880"/>
          </w:tcPr>
          <w:p>
            <w:r/>
            <w:r>
              <w:rPr>
                <w:rFonts w:ascii="Noto Sans CJK TC" w:hAnsi="Noto Sans CJK TC" w:eastAsia="Noto Sans CJK TC"/>
                <w:b w:val="0"/>
                <w:i w:val="0"/>
              </w:rPr>
              <w:t>insulating oil / refrigeration oil</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パラフィン系高 VI・耐氧化但低溫析蠟 → 一般潤滑油；ナフテン系低溫好 → 絕緣油・冷凍機油；高 VI 基油用加氫處理減芳香族。（速查第113・244項；關聯 H29-Q12）</w:t>
      </w:r>
    </w:p>
    <w:p>
      <w:r>
        <w:rPr>
          <w:rFonts w:ascii="Noto Sans CJK TC" w:hAnsi="Noto Sans CJK TC" w:eastAsia="Noto Sans CJK TC"/>
          <w:b/>
          <w:i w:val="0"/>
        </w:rPr>
        <w:t>R5-Q13</w:t>
      </w:r>
    </w:p>
    <w:p>
      <w:r>
        <w:rPr>
          <w:rFonts w:ascii="Noto Sans CJK TC" w:hAnsi="Noto Sans CJK TC" w:eastAsia="Noto Sans CJK TC"/>
          <w:b w:val="0"/>
          <w:i w:val="0"/>
        </w:rPr>
        <w:t xml:space="preserve">主題：石炭（不適切なもの）　</w:t>
      </w:r>
      <w:r>
        <w:rPr>
          <w:rFonts w:ascii="Noto Sans CJK TC" w:hAnsi="Noto Sans CJK TC" w:eastAsia="Noto Sans CJK TC"/>
          <w:b/>
          <w:i w:val="0"/>
        </w:rPr>
        <w:t>正解：②</w:t>
      </w:r>
      <w:r>
        <w:rPr>
          <w:rFonts w:ascii="Noto Sans CJK TC" w:hAnsi="Noto Sans CJK TC" w:eastAsia="Noto Sans CJK TC"/>
          <w:b/>
          <w:i w:val="0"/>
        </w:rPr>
        <w:t xml:space="preserve">　用戶答對（純背誦）</w:t>
      </w:r>
    </w:p>
    <w:p>
      <w:r>
        <w:rPr>
          <w:rFonts w:ascii="Noto Sans CJK TC" w:hAnsi="Noto Sans CJK TC" w:eastAsia="Noto Sans CJK TC"/>
          <w:b/>
          <w:i w:val="0"/>
        </w:rPr>
        <w:t>② 錯</w:t>
      </w:r>
      <w:r>
        <w:rPr>
          <w:rFonts w:ascii="Noto Sans CJK TC" w:hAnsi="Noto Sans CJK TC" w:eastAsia="Noto Sans CJK TC"/>
          <w:b w:val="0"/>
          <w:i w:val="0"/>
        </w:rPr>
        <w:t xml:space="preserve">　無煙炭為石炭化度最高（C ＞ 90%、揮發分最少、難著火、燃燒少煙）；最低為褐炭（含泥炭則泥炭）。</w:t>
      </w:r>
    </w:p>
    <w:p>
      <w:r>
        <w:rPr>
          <w:rFonts w:ascii="Noto Sans CJK TC" w:hAnsi="Noto Sans CJK TC" w:eastAsia="Noto Sans CJK TC"/>
          <w:b/>
          <w:i w:val="0"/>
        </w:rPr>
        <w:t>① 正</w:t>
      </w:r>
      <w:r>
        <w:rPr>
          <w:rFonts w:ascii="Noto Sans CJK TC" w:hAnsi="Noto Sans CJK TC" w:eastAsia="Noto Sans CJK TC"/>
          <w:b w:val="0"/>
          <w:i w:val="0"/>
        </w:rPr>
        <w:t xml:space="preserve">　古代植物經生物化學作用・地熱地壓變質；褐炭 → 亜瀝青炭 → 瀝青炭 → 無煙炭。</w:t>
      </w:r>
    </w:p>
    <w:p>
      <w:r>
        <w:rPr>
          <w:rFonts w:ascii="Noto Sans CJK TC" w:hAnsi="Noto Sans CJK TC" w:eastAsia="Noto Sans CJK TC"/>
          <w:b/>
          <w:i w:val="0"/>
        </w:rPr>
        <w:t>③ 正</w:t>
      </w:r>
      <w:r>
        <w:rPr>
          <w:rFonts w:ascii="Noto Sans CJK TC" w:hAnsi="Noto Sans CJK TC" w:eastAsia="Noto Sans CJK TC"/>
          <w:b w:val="0"/>
          <w:i w:val="0"/>
        </w:rPr>
        <w:t xml:space="preserve">　乾留＝隔絕空氣加熱（熱分解）→ コークス（高溫約 1000°C）／チャー（低溫約 500〜700°C）、ガス、タール。</w:t>
      </w:r>
    </w:p>
    <w:p>
      <w:r>
        <w:rPr>
          <w:rFonts w:ascii="Noto Sans CJK TC" w:hAnsi="Noto Sans CJK TC" w:eastAsia="Noto Sans CJK TC"/>
          <w:b/>
          <w:i w:val="0"/>
        </w:rPr>
        <w:t>④ 正</w:t>
      </w:r>
      <w:r>
        <w:rPr>
          <w:rFonts w:ascii="Noto Sans CJK TC" w:hAnsi="Noto Sans CJK TC" w:eastAsia="Noto Sans CJK TC"/>
          <w:b w:val="0"/>
          <w:i w:val="0"/>
        </w:rPr>
        <w:t xml:space="preserve">　石炭ガス主成分 H₂（約 50%）＋CH₄（約 30%）。</w:t>
      </w:r>
    </w:p>
    <w:p>
      <w:r>
        <w:rPr>
          <w:rFonts w:ascii="Noto Sans CJK TC" w:hAnsi="Noto Sans CJK TC" w:eastAsia="Noto Sans CJK TC"/>
          <w:b/>
          <w:i w:val="0"/>
        </w:rPr>
        <w:t>⑤ 正</w:t>
      </w:r>
      <w:r>
        <w:rPr>
          <w:rFonts w:ascii="Noto Sans CJK TC" w:hAnsi="Noto Sans CJK TC" w:eastAsia="Noto Sans CJK TC"/>
          <w:b w:val="0"/>
          <w:i w:val="0"/>
        </w:rPr>
        <w:t xml:space="preserve">　タール蒸餾 → 苯・甲苯・萘・蒽・酚類等芳香族化學品。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煤化程度</w:t>
            </w:r>
          </w:p>
        </w:tc>
        <w:tc>
          <w:tcPr>
            <w:tcW w:type="dxa" w:w="2880"/>
          </w:tcPr>
          <w:p>
            <w:r/>
            <w:r>
              <w:rPr>
                <w:rFonts w:ascii="Noto Sans CJK TC" w:hAnsi="Noto Sans CJK TC" w:eastAsia="Noto Sans CJK TC"/>
                <w:b w:val="0"/>
                <w:i w:val="0"/>
              </w:rPr>
              <w:t>石炭化度</w:t>
            </w:r>
          </w:p>
        </w:tc>
        <w:tc>
          <w:tcPr>
            <w:tcW w:type="dxa" w:w="2880"/>
          </w:tcPr>
          <w:p>
            <w:r/>
            <w:r>
              <w:rPr>
                <w:rFonts w:ascii="Noto Sans CJK TC" w:hAnsi="Noto Sans CJK TC" w:eastAsia="Noto Sans CJK TC"/>
                <w:b w:val="0"/>
                <w:i w:val="0"/>
              </w:rPr>
              <w:t>coal rank</w:t>
            </w:r>
          </w:p>
        </w:tc>
      </w:tr>
      <w:tr>
        <w:tc>
          <w:tcPr>
            <w:tcW w:type="dxa" w:w="2880"/>
          </w:tcPr>
          <w:p>
            <w:r/>
            <w:r>
              <w:rPr>
                <w:rFonts w:ascii="Noto Sans CJK TC" w:hAnsi="Noto Sans CJK TC" w:eastAsia="Noto Sans CJK TC"/>
                <w:b w:val="0"/>
                <w:i w:val="0"/>
              </w:rPr>
              <w:t>褐煤／亞煙煤／煙煤／無煙煤</w:t>
            </w:r>
          </w:p>
        </w:tc>
        <w:tc>
          <w:tcPr>
            <w:tcW w:type="dxa" w:w="2880"/>
          </w:tcPr>
          <w:p>
            <w:r/>
            <w:r>
              <w:rPr>
                <w:rFonts w:ascii="Noto Sans CJK TC" w:hAnsi="Noto Sans CJK TC" w:eastAsia="Noto Sans CJK TC"/>
                <w:b w:val="0"/>
                <w:i w:val="0"/>
              </w:rPr>
              <w:t>褐炭／亜瀝青炭／瀝青炭／無煙炭</w:t>
            </w:r>
          </w:p>
        </w:tc>
        <w:tc>
          <w:tcPr>
            <w:tcW w:type="dxa" w:w="2880"/>
          </w:tcPr>
          <w:p>
            <w:r/>
            <w:r>
              <w:rPr>
                <w:rFonts w:ascii="Noto Sans CJK TC" w:hAnsi="Noto Sans CJK TC" w:eastAsia="Noto Sans CJK TC"/>
                <w:b w:val="0"/>
                <w:i w:val="0"/>
              </w:rPr>
              <w:t>lignite / subbituminous / bituminous / anthracite</w:t>
            </w:r>
          </w:p>
        </w:tc>
      </w:tr>
      <w:tr>
        <w:tc>
          <w:tcPr>
            <w:tcW w:type="dxa" w:w="2880"/>
          </w:tcPr>
          <w:p>
            <w:r/>
            <w:r>
              <w:rPr>
                <w:rFonts w:ascii="Noto Sans CJK TC" w:hAnsi="Noto Sans CJK TC" w:eastAsia="Noto Sans CJK TC"/>
                <w:b w:val="0"/>
                <w:i w:val="0"/>
              </w:rPr>
              <w:t>乾餾</w:t>
            </w:r>
          </w:p>
        </w:tc>
        <w:tc>
          <w:tcPr>
            <w:tcW w:type="dxa" w:w="2880"/>
          </w:tcPr>
          <w:p>
            <w:r/>
            <w:r>
              <w:rPr>
                <w:rFonts w:ascii="Noto Sans CJK TC" w:hAnsi="Noto Sans CJK TC" w:eastAsia="Noto Sans CJK TC"/>
                <w:b w:val="0"/>
                <w:i w:val="0"/>
              </w:rPr>
              <w:t>乾留</w:t>
            </w:r>
          </w:p>
        </w:tc>
        <w:tc>
          <w:tcPr>
            <w:tcW w:type="dxa" w:w="2880"/>
          </w:tcPr>
          <w:p>
            <w:r/>
            <w:r>
              <w:rPr>
                <w:rFonts w:ascii="Noto Sans CJK TC" w:hAnsi="Noto Sans CJK TC" w:eastAsia="Noto Sans CJK TC"/>
                <w:b w:val="0"/>
                <w:i w:val="0"/>
              </w:rPr>
              <w:t>carbonization</w:t>
            </w:r>
          </w:p>
        </w:tc>
      </w:tr>
      <w:tr>
        <w:tc>
          <w:tcPr>
            <w:tcW w:type="dxa" w:w="2880"/>
          </w:tcPr>
          <w:p>
            <w:r/>
            <w:r>
              <w:rPr>
                <w:rFonts w:ascii="Noto Sans CJK TC" w:hAnsi="Noto Sans CJK TC" w:eastAsia="Noto Sans CJK TC"/>
                <w:b w:val="0"/>
                <w:i w:val="0"/>
              </w:rPr>
              <w:t>焦炭／半焦</w:t>
            </w:r>
          </w:p>
        </w:tc>
        <w:tc>
          <w:tcPr>
            <w:tcW w:type="dxa" w:w="2880"/>
          </w:tcPr>
          <w:p>
            <w:r/>
            <w:r>
              <w:rPr>
                <w:rFonts w:ascii="Noto Sans CJK TC" w:hAnsi="Noto Sans CJK TC" w:eastAsia="Noto Sans CJK TC"/>
                <w:b w:val="0"/>
                <w:i w:val="0"/>
              </w:rPr>
              <w:t>コークス／チャー</w:t>
            </w:r>
          </w:p>
        </w:tc>
        <w:tc>
          <w:tcPr>
            <w:tcW w:type="dxa" w:w="2880"/>
          </w:tcPr>
          <w:p>
            <w:r/>
            <w:r>
              <w:rPr>
                <w:rFonts w:ascii="Noto Sans CJK TC" w:hAnsi="Noto Sans CJK TC" w:eastAsia="Noto Sans CJK TC"/>
                <w:b w:val="0"/>
                <w:i w:val="0"/>
              </w:rPr>
              <w:t>coke / char</w:t>
            </w:r>
          </w:p>
        </w:tc>
      </w:tr>
      <w:tr>
        <w:tc>
          <w:tcPr>
            <w:tcW w:type="dxa" w:w="2880"/>
          </w:tcPr>
          <w:p>
            <w:r/>
            <w:r>
              <w:rPr>
                <w:rFonts w:ascii="Noto Sans CJK TC" w:hAnsi="Noto Sans CJK TC" w:eastAsia="Noto Sans CJK TC"/>
                <w:b w:val="0"/>
                <w:i w:val="0"/>
              </w:rPr>
              <w:t>煤焦油</w:t>
            </w:r>
          </w:p>
        </w:tc>
        <w:tc>
          <w:tcPr>
            <w:tcW w:type="dxa" w:w="2880"/>
          </w:tcPr>
          <w:p>
            <w:r/>
            <w:r>
              <w:rPr>
                <w:rFonts w:ascii="Noto Sans CJK TC" w:hAnsi="Noto Sans CJK TC" w:eastAsia="Noto Sans CJK TC"/>
                <w:b w:val="0"/>
                <w:i w:val="0"/>
              </w:rPr>
              <w:t>タール</w:t>
            </w:r>
          </w:p>
        </w:tc>
        <w:tc>
          <w:tcPr>
            <w:tcW w:type="dxa" w:w="2880"/>
          </w:tcPr>
          <w:p>
            <w:r/>
            <w:r>
              <w:rPr>
                <w:rFonts w:ascii="Noto Sans CJK TC" w:hAnsi="Noto Sans CJK TC" w:eastAsia="Noto Sans CJK TC"/>
                <w:b w:val="0"/>
                <w:i w:val="0"/>
              </w:rPr>
              <w:t>coal tar</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石炭化度：褐炭＜亜瀝青炭＜瀝青炭＜無煙炭；乾留得焦炭・煤氣（H₂＋CH₄）・煤焦油（芳香族）。（速查第114・245項；關聯 H24-Q12、H25-Q13、H27-Q13）</w:t>
      </w:r>
    </w:p>
    <w:p>
      <w:r>
        <w:rPr>
          <w:rFonts w:ascii="Noto Sans CJK TC" w:hAnsi="Noto Sans CJK TC" w:eastAsia="Noto Sans CJK TC"/>
          <w:b/>
          <w:i w:val="0"/>
        </w:rPr>
        <w:t>R5-Q14</w:t>
      </w:r>
    </w:p>
    <w:p>
      <w:r>
        <w:rPr>
          <w:rFonts w:ascii="Noto Sans CJK TC" w:hAnsi="Noto Sans CJK TC" w:eastAsia="Noto Sans CJK TC"/>
          <w:b w:val="0"/>
          <w:i w:val="0"/>
        </w:rPr>
        <w:t xml:space="preserve">主題：SAF の製造技術（ASTM 認証）（不適切なもの）　</w:t>
      </w:r>
      <w:r>
        <w:rPr>
          <w:rFonts w:ascii="Noto Sans CJK TC" w:hAnsi="Noto Sans CJK TC" w:eastAsia="Noto Sans CJK TC"/>
          <w:b/>
          <w:i w:val="0"/>
        </w:rPr>
        <w:t>正解：①</w:t>
      </w:r>
      <w:r>
        <w:rPr>
          <w:rFonts w:ascii="Noto Sans CJK TC" w:hAnsi="Noto Sans CJK TC" w:eastAsia="Noto Sans CJK TC"/>
          <w:b/>
          <w:i w:val="0"/>
        </w:rPr>
        <w:t xml:space="preserve">　用戶答對但理由錯</w:t>
      </w:r>
    </w:p>
    <w:p>
      <w:r>
        <w:rPr>
          <w:rFonts w:ascii="Noto Sans CJK TC" w:hAnsi="Noto Sans CJK TC" w:eastAsia="Noto Sans CJK TC"/>
          <w:b/>
          <w:i w:val="0"/>
        </w:rPr>
        <w:t xml:space="preserve">用戶錯誤　</w:t>
      </w:r>
      <w:r>
        <w:rPr>
          <w:rFonts w:ascii="Noto Sans CJK TC" w:hAnsi="Noto Sans CJK TC" w:eastAsia="Noto Sans CJK TC"/>
          <w:b w:val="0"/>
          <w:i w:val="0"/>
        </w:rPr>
        <w:t>以為「垃圾太雜、不能做航空燃料」。實際上木質生物質・都市垃圾可先氣化成合成氣（CO＋H₂），原料雜亂無妨；① 錯在製程名：應為フィッシャー・トロプシュ（FT-SPK），不是流動接觸分解（FCC 是石油重質油分解）。</w:t>
      </w:r>
    </w:p>
    <w:p>
      <w:r>
        <w:rPr>
          <w:rFonts w:ascii="Noto Sans CJK TC" w:hAnsi="Noto Sans CJK TC" w:eastAsia="Noto Sans CJK TC"/>
          <w:b/>
          <w:i w:val="0"/>
        </w:rPr>
        <w:t>② 正</w:t>
      </w:r>
      <w:r>
        <w:rPr>
          <w:rFonts w:ascii="Noto Sans CJK TC" w:hAnsi="Noto Sans CJK TC" w:eastAsia="Noto Sans CJK TC"/>
          <w:b w:val="0"/>
          <w:i w:val="0"/>
        </w:rPr>
        <w:t xml:space="preserve">　HEFA-SPK：廢食用油・動植物油脂加氫脫氧 → 異構化／裂解；商業化最廣。</w:t>
      </w:r>
    </w:p>
    <w:p>
      <w:r>
        <w:rPr>
          <w:rFonts w:ascii="Noto Sans CJK TC" w:hAnsi="Noto Sans CJK TC" w:eastAsia="Noto Sans CJK TC"/>
          <w:b/>
          <w:i w:val="0"/>
        </w:rPr>
        <w:t>③ 正</w:t>
      </w:r>
      <w:r>
        <w:rPr>
          <w:rFonts w:ascii="Noto Sans CJK TC" w:hAnsi="Noto Sans CJK TC" w:eastAsia="Noto Sans CJK TC"/>
          <w:b w:val="0"/>
          <w:i w:val="0"/>
        </w:rPr>
        <w:t xml:space="preserve">　HFS-SIP：糖發酵 → 金合歡烯（C15）→ 加氫 → 金合歡烷（異鏈烷烴）。</w:t>
      </w:r>
    </w:p>
    <w:p>
      <w:r>
        <w:rPr>
          <w:rFonts w:ascii="Noto Sans CJK TC" w:hAnsi="Noto Sans CJK TC" w:eastAsia="Noto Sans CJK TC"/>
          <w:b/>
          <w:i w:val="0"/>
        </w:rPr>
        <w:t>④ 正</w:t>
      </w:r>
      <w:r>
        <w:rPr>
          <w:rFonts w:ascii="Noto Sans CJK TC" w:hAnsi="Noto Sans CJK TC" w:eastAsia="Noto Sans CJK TC"/>
          <w:b w:val="0"/>
          <w:i w:val="0"/>
        </w:rPr>
        <w:t xml:space="preserve">　FT-SPK/A：非石油輕質芳香族烷基化；噴射燃料需芳香族使密封材膨潤。</w:t>
      </w:r>
    </w:p>
    <w:p>
      <w:r>
        <w:rPr>
          <w:rFonts w:ascii="Noto Sans CJK TC" w:hAnsi="Noto Sans CJK TC" w:eastAsia="Noto Sans CJK TC"/>
          <w:b/>
          <w:i w:val="0"/>
        </w:rPr>
        <w:t>⑤ 正</w:t>
      </w:r>
      <w:r>
        <w:rPr>
          <w:rFonts w:ascii="Noto Sans CJK TC" w:hAnsi="Noto Sans CJK TC" w:eastAsia="Noto Sans CJK TC"/>
          <w:b w:val="0"/>
          <w:i w:val="0"/>
        </w:rPr>
        <w:t xml:space="preserve">　ATJ-SPK：乙醇／異丁醇脫水成烯烴 → 寡聚合 → 加氫。</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永續航空燃料</w:t>
            </w:r>
          </w:p>
        </w:tc>
        <w:tc>
          <w:tcPr>
            <w:tcW w:type="dxa" w:w="2880"/>
          </w:tcPr>
          <w:p>
            <w:r/>
            <w:r>
              <w:rPr>
                <w:rFonts w:ascii="Noto Sans CJK TC" w:hAnsi="Noto Sans CJK TC" w:eastAsia="Noto Sans CJK TC"/>
                <w:b w:val="0"/>
                <w:i w:val="0"/>
              </w:rPr>
              <w:t>持続可能な航空燃料</w:t>
            </w:r>
          </w:p>
        </w:tc>
        <w:tc>
          <w:tcPr>
            <w:tcW w:type="dxa" w:w="2880"/>
          </w:tcPr>
          <w:p>
            <w:r/>
            <w:r>
              <w:rPr>
                <w:rFonts w:ascii="Noto Sans CJK TC" w:hAnsi="Noto Sans CJK TC" w:eastAsia="Noto Sans CJK TC"/>
                <w:b w:val="0"/>
                <w:i w:val="0"/>
              </w:rPr>
              <w:t>SAF</w:t>
            </w:r>
          </w:p>
        </w:tc>
      </w:tr>
      <w:tr>
        <w:tc>
          <w:tcPr>
            <w:tcW w:type="dxa" w:w="2880"/>
          </w:tcPr>
          <w:p>
            <w:r/>
            <w:r>
              <w:rPr>
                <w:rFonts w:ascii="Noto Sans CJK TC" w:hAnsi="Noto Sans CJK TC" w:eastAsia="Noto Sans CJK TC"/>
                <w:b w:val="0"/>
                <w:i w:val="0"/>
              </w:rPr>
              <w:t>費托合成</w:t>
            </w:r>
          </w:p>
        </w:tc>
        <w:tc>
          <w:tcPr>
            <w:tcW w:type="dxa" w:w="2880"/>
          </w:tcPr>
          <w:p>
            <w:r/>
            <w:r>
              <w:rPr>
                <w:rFonts w:ascii="Noto Sans CJK TC" w:hAnsi="Noto Sans CJK TC" w:eastAsia="Noto Sans CJK TC"/>
                <w:b w:val="0"/>
                <w:i w:val="0"/>
              </w:rPr>
              <w:t>フィッシャー・トロプシュ合成</w:t>
            </w:r>
          </w:p>
        </w:tc>
        <w:tc>
          <w:tcPr>
            <w:tcW w:type="dxa" w:w="2880"/>
          </w:tcPr>
          <w:p>
            <w:r/>
            <w:r>
              <w:rPr>
                <w:rFonts w:ascii="Noto Sans CJK TC" w:hAnsi="Noto Sans CJK TC" w:eastAsia="Noto Sans CJK TC"/>
                <w:b w:val="0"/>
                <w:i w:val="0"/>
              </w:rPr>
              <w:t>Fischer–Tropsch synthesis</w:t>
            </w:r>
          </w:p>
        </w:tc>
      </w:tr>
      <w:tr>
        <w:tc>
          <w:tcPr>
            <w:tcW w:type="dxa" w:w="2880"/>
          </w:tcPr>
          <w:p>
            <w:r/>
            <w:r>
              <w:rPr>
                <w:rFonts w:ascii="Noto Sans CJK TC" w:hAnsi="Noto Sans CJK TC" w:eastAsia="Noto Sans CJK TC"/>
                <w:b w:val="0"/>
                <w:i w:val="0"/>
              </w:rPr>
              <w:t>氣化／合成氣</w:t>
            </w:r>
          </w:p>
        </w:tc>
        <w:tc>
          <w:tcPr>
            <w:tcW w:type="dxa" w:w="2880"/>
          </w:tcPr>
          <w:p>
            <w:r/>
            <w:r>
              <w:rPr>
                <w:rFonts w:ascii="Noto Sans CJK TC" w:hAnsi="Noto Sans CJK TC" w:eastAsia="Noto Sans CJK TC"/>
                <w:b w:val="0"/>
                <w:i w:val="0"/>
              </w:rPr>
              <w:t>ガス化／合成ガス</w:t>
            </w:r>
          </w:p>
        </w:tc>
        <w:tc>
          <w:tcPr>
            <w:tcW w:type="dxa" w:w="2880"/>
          </w:tcPr>
          <w:p>
            <w:r/>
            <w:r>
              <w:rPr>
                <w:rFonts w:ascii="Noto Sans CJK TC" w:hAnsi="Noto Sans CJK TC" w:eastAsia="Noto Sans CJK TC"/>
                <w:b w:val="0"/>
                <w:i w:val="0"/>
              </w:rPr>
              <w:t>gasification / syngas</w:t>
            </w:r>
          </w:p>
        </w:tc>
      </w:tr>
      <w:tr>
        <w:tc>
          <w:tcPr>
            <w:tcW w:type="dxa" w:w="2880"/>
          </w:tcPr>
          <w:p>
            <w:r/>
            <w:r>
              <w:rPr>
                <w:rFonts w:ascii="Noto Sans CJK TC" w:hAnsi="Noto Sans CJK TC" w:eastAsia="Noto Sans CJK TC"/>
                <w:b w:val="0"/>
                <w:i w:val="0"/>
              </w:rPr>
              <w:t>金合歡烯</w:t>
            </w:r>
          </w:p>
        </w:tc>
        <w:tc>
          <w:tcPr>
            <w:tcW w:type="dxa" w:w="2880"/>
          </w:tcPr>
          <w:p>
            <w:r/>
            <w:r>
              <w:rPr>
                <w:rFonts w:ascii="Noto Sans CJK TC" w:hAnsi="Noto Sans CJK TC" w:eastAsia="Noto Sans CJK TC"/>
                <w:b w:val="0"/>
                <w:i w:val="0"/>
              </w:rPr>
              <w:t>ファルネセン</w:t>
            </w:r>
          </w:p>
        </w:tc>
        <w:tc>
          <w:tcPr>
            <w:tcW w:type="dxa" w:w="2880"/>
          </w:tcPr>
          <w:p>
            <w:r/>
            <w:r>
              <w:rPr>
                <w:rFonts w:ascii="Noto Sans CJK TC" w:hAnsi="Noto Sans CJK TC" w:eastAsia="Noto Sans CJK TC"/>
                <w:b w:val="0"/>
                <w:i w:val="0"/>
              </w:rPr>
              <w:t>farnesene</w:t>
            </w:r>
          </w:p>
        </w:tc>
      </w:tr>
      <w:tr>
        <w:tc>
          <w:tcPr>
            <w:tcW w:type="dxa" w:w="2880"/>
          </w:tcPr>
          <w:p>
            <w:r/>
            <w:r>
              <w:rPr>
                <w:rFonts w:ascii="Noto Sans CJK TC" w:hAnsi="Noto Sans CJK TC" w:eastAsia="Noto Sans CJK TC"/>
                <w:b w:val="0"/>
                <w:i w:val="0"/>
              </w:rPr>
              <w:t>寡聚合</w:t>
            </w:r>
          </w:p>
        </w:tc>
        <w:tc>
          <w:tcPr>
            <w:tcW w:type="dxa" w:w="2880"/>
          </w:tcPr>
          <w:p>
            <w:r/>
            <w:r>
              <w:rPr>
                <w:rFonts w:ascii="Noto Sans CJK TC" w:hAnsi="Noto Sans CJK TC" w:eastAsia="Noto Sans CJK TC"/>
                <w:b w:val="0"/>
                <w:i w:val="0"/>
              </w:rPr>
              <w:t>オリゴマー化</w:t>
            </w:r>
          </w:p>
        </w:tc>
        <w:tc>
          <w:tcPr>
            <w:tcW w:type="dxa" w:w="2880"/>
          </w:tcPr>
          <w:p>
            <w:r/>
            <w:r>
              <w:rPr>
                <w:rFonts w:ascii="Noto Sans CJK TC" w:hAnsi="Noto Sans CJK TC" w:eastAsia="Noto Sans CJK TC"/>
                <w:b w:val="0"/>
                <w:i w:val="0"/>
              </w:rPr>
              <w:t>oligomerization</w:t>
            </w:r>
          </w:p>
        </w:tc>
      </w:tr>
      <w:tr>
        <w:tc>
          <w:tcPr>
            <w:tcW w:type="dxa" w:w="2880"/>
          </w:tcPr>
          <w:p>
            <w:r/>
            <w:r>
              <w:rPr>
                <w:rFonts w:ascii="Noto Sans CJK TC" w:hAnsi="Noto Sans CJK TC" w:eastAsia="Noto Sans CJK TC"/>
                <w:b w:val="0"/>
                <w:i w:val="0"/>
              </w:rPr>
              <w:t>密封材膨潤</w:t>
            </w:r>
          </w:p>
        </w:tc>
        <w:tc>
          <w:tcPr>
            <w:tcW w:type="dxa" w:w="2880"/>
          </w:tcPr>
          <w:p>
            <w:r/>
            <w:r>
              <w:rPr>
                <w:rFonts w:ascii="Noto Sans CJK TC" w:hAnsi="Noto Sans CJK TC" w:eastAsia="Noto Sans CJK TC"/>
                <w:b w:val="0"/>
                <w:i w:val="0"/>
              </w:rPr>
              <w:t>シール材の膨潤</w:t>
            </w:r>
          </w:p>
        </w:tc>
        <w:tc>
          <w:tcPr>
            <w:tcW w:type="dxa" w:w="2880"/>
          </w:tcPr>
          <w:p>
            <w:r/>
            <w:r>
              <w:rPr>
                <w:rFonts w:ascii="Noto Sans CJK TC" w:hAnsi="Noto Sans CJK TC" w:eastAsia="Noto Sans CJK TC"/>
                <w:b w:val="0"/>
                <w:i w:val="0"/>
              </w:rPr>
              <w:t>seal swelling</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雜亂原料（木質・垃圾）→ 氣化 → FT 合成；油脂 → HEFA；糖 → 發酵加氫；醇 → ATJ。FCC 不是 SAF 製程。（速查第246項；關聯第40項）</w:t>
      </w:r>
    </w:p>
    <w:p>
      <w:r>
        <w:rPr>
          <w:rFonts w:ascii="Noto Sans CJK TC" w:hAnsi="Noto Sans CJK TC" w:eastAsia="Noto Sans CJK TC"/>
          <w:b/>
          <w:i w:val="0"/>
        </w:rPr>
        <w:t>R5（問8〜問14）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題</w:t>
            </w:r>
          </w:p>
        </w:tc>
        <w:tc>
          <w:tcPr>
            <w:tcW w:type="dxa" w:w="2880"/>
          </w:tcPr>
          <w:p>
            <w:r/>
            <w:r>
              <w:rPr>
                <w:rFonts w:ascii="Noto Sans CJK TC" w:hAnsi="Noto Sans CJK TC" w:eastAsia="Noto Sans CJK TC"/>
                <w:b/>
                <w:i w:val="0"/>
              </w:rPr>
              <w:t>類型</w:t>
            </w:r>
          </w:p>
        </w:tc>
        <w:tc>
          <w:tcPr>
            <w:tcW w:type="dxa" w:w="2880"/>
          </w:tcPr>
          <w:p>
            <w:r/>
            <w:r>
              <w:rPr>
                <w:rFonts w:ascii="Noto Sans CJK TC" w:hAnsi="Noto Sans CJK TC" w:eastAsia="Noto Sans CJK TC"/>
                <w:b/>
                <w:i w:val="0"/>
              </w:rPr>
              <w:t>對策</w:t>
            </w:r>
          </w:p>
        </w:tc>
      </w:tr>
      <w:tr>
        <w:tc>
          <w:tcPr>
            <w:tcW w:type="dxa" w:w="2880"/>
          </w:tcPr>
          <w:p>
            <w:r/>
            <w:r>
              <w:rPr>
                <w:rFonts w:ascii="Noto Sans CJK TC" w:hAnsi="Noto Sans CJK TC" w:eastAsia="Noto Sans CJK TC"/>
                <w:b w:val="0"/>
                <w:i w:val="0"/>
              </w:rPr>
              <w:t>Q9</w:t>
            </w:r>
          </w:p>
        </w:tc>
        <w:tc>
          <w:tcPr>
            <w:tcW w:type="dxa" w:w="2880"/>
          </w:tcPr>
          <w:p>
            <w:r/>
            <w:r>
              <w:rPr>
                <w:rFonts w:ascii="Noto Sans CJK TC" w:hAnsi="Noto Sans CJK TC" w:eastAsia="Noto Sans CJK TC"/>
                <w:b w:val="0"/>
                <w:i w:val="0"/>
              </w:rPr>
              <w:t>直覺正確卻改選（可採年數）</w:t>
            </w:r>
          </w:p>
        </w:tc>
        <w:tc>
          <w:tcPr>
            <w:tcW w:type="dxa" w:w="2880"/>
          </w:tcPr>
          <w:p>
            <w:r/>
            <w:r>
              <w:rPr>
                <w:rFonts w:ascii="Noto Sans CJK TC" w:hAnsi="Noto Sans CJK TC" w:eastAsia="Noto Sans CJK TC"/>
                <w:b w:val="0"/>
                <w:i w:val="0"/>
              </w:rPr>
              <w:t>R/P 不是倒數計時；沒有明確破綻的選項不要選</w:t>
            </w:r>
          </w:p>
        </w:tc>
      </w:tr>
      <w:tr>
        <w:tc>
          <w:tcPr>
            <w:tcW w:type="dxa" w:w="2880"/>
          </w:tcPr>
          <w:p>
            <w:r/>
            <w:r>
              <w:rPr>
                <w:rFonts w:ascii="Noto Sans CJK TC" w:hAnsi="Noto Sans CJK TC" w:eastAsia="Noto Sans CJK TC"/>
                <w:b w:val="0"/>
                <w:i w:val="0"/>
              </w:rPr>
              <w:t>Q12</w:t>
            </w:r>
          </w:p>
        </w:tc>
        <w:tc>
          <w:tcPr>
            <w:tcW w:type="dxa" w:w="2880"/>
          </w:tcPr>
          <w:p>
            <w:r/>
            <w:r>
              <w:rPr>
                <w:rFonts w:ascii="Noto Sans CJK TC" w:hAnsi="Noto Sans CJK TC" w:eastAsia="Noto Sans CJK TC"/>
                <w:b w:val="0"/>
                <w:i w:val="0"/>
              </w:rPr>
              <w:t>パラフィン／ナフテン用途互換</w:t>
            </w:r>
          </w:p>
        </w:tc>
        <w:tc>
          <w:tcPr>
            <w:tcW w:type="dxa" w:w="2880"/>
          </w:tcPr>
          <w:p>
            <w:r/>
            <w:r>
              <w:rPr>
                <w:rFonts w:ascii="Noto Sans CJK TC" w:hAnsi="Noto Sans CJK TC" w:eastAsia="Noto Sans CJK TC"/>
                <w:b w:val="0"/>
                <w:i w:val="0"/>
              </w:rPr>
              <w:t>直鏈 → 結晶 → 蠟 → 低溫差</w:t>
            </w:r>
          </w:p>
        </w:tc>
      </w:tr>
      <w:tr>
        <w:tc>
          <w:tcPr>
            <w:tcW w:type="dxa" w:w="2880"/>
          </w:tcPr>
          <w:p>
            <w:r/>
            <w:r>
              <w:rPr>
                <w:rFonts w:ascii="Noto Sans CJK TC" w:hAnsi="Noto Sans CJK TC" w:eastAsia="Noto Sans CJK TC"/>
                <w:b w:val="0"/>
                <w:i w:val="0"/>
              </w:rPr>
              <w:t>Q14</w:t>
            </w:r>
          </w:p>
        </w:tc>
        <w:tc>
          <w:tcPr>
            <w:tcW w:type="dxa" w:w="2880"/>
          </w:tcPr>
          <w:p>
            <w:r/>
            <w:r>
              <w:rPr>
                <w:rFonts w:ascii="Noto Sans CJK TC" w:hAnsi="Noto Sans CJK TC" w:eastAsia="Noto Sans CJK TC"/>
                <w:b w:val="0"/>
                <w:i w:val="0"/>
              </w:rPr>
              <w:t>答對但理由錯（以為垃圾不能做燃料）</w:t>
            </w:r>
          </w:p>
        </w:tc>
        <w:tc>
          <w:tcPr>
            <w:tcW w:type="dxa" w:w="2880"/>
          </w:tcPr>
          <w:p>
            <w:r/>
            <w:r>
              <w:rPr>
                <w:rFonts w:ascii="Noto Sans CJK TC" w:hAnsi="Noto Sans CJK TC" w:eastAsia="Noto Sans CJK TC"/>
                <w:b w:val="0"/>
                <w:i w:val="0"/>
              </w:rPr>
              <w:t>雜亂原料 → 氣化成 CO＋H₂；錯在製程名配對</w:t>
            </w:r>
          </w:p>
        </w:tc>
      </w:tr>
    </w:tbl>
    <w:p/>
    <w:p>
      <w:r>
        <w:rPr>
          <w:rFonts w:ascii="Noto Sans CJK TC" w:hAnsi="Noto Sans CJK TC" w:eastAsia="Noto Sans CJK TC"/>
          <w:b w:val="0"/>
          <w:i/>
        </w:rPr>
        <w:t>出處：R5-Q8〜Q14</w:t>
      </w:r>
    </w:p>
    <w:p>
      <w:r>
        <w:rPr>
          <w:rFonts w:ascii="Noto Sans CJK TC" w:hAnsi="Noto Sans CJK TC" w:eastAsia="Noto Sans CJK TC"/>
          <w:b/>
          <w:i w:val="0"/>
        </w:rPr>
        <w:t>R5-Q15</w:t>
      </w:r>
    </w:p>
    <w:p>
      <w:r>
        <w:rPr>
          <w:rFonts w:ascii="Noto Sans CJK TC" w:hAnsi="Noto Sans CJK TC" w:eastAsia="Noto Sans CJK TC"/>
          <w:b w:val="0"/>
          <w:i w:val="0"/>
        </w:rPr>
        <w:t xml:space="preserve">主題：熱可塑性エラストマー（五空格・適切なもの）　</w:t>
      </w:r>
      <w:r>
        <w:rPr>
          <w:rFonts w:ascii="Noto Sans CJK TC" w:hAnsi="Noto Sans CJK TC" w:eastAsia="Noto Sans CJK TC"/>
          <w:b/>
          <w:i w:val="0"/>
        </w:rPr>
        <w:t>正解：④（ブロック／非相溶／ミクロ／弾性／エントロピー）</w:t>
      </w:r>
      <w:r>
        <w:rPr>
          <w:rFonts w:ascii="Noto Sans CJK TC" w:hAnsi="Noto Sans CJK TC" w:eastAsia="Noto Sans CJK TC"/>
          <w:b/>
          <w:i w:val="0"/>
        </w:rPr>
        <w:t xml:space="preserve">　用戶答錯（選③：ランダム・可塑性）</w:t>
      </w:r>
    </w:p>
    <w:p>
      <w:r>
        <w:rPr>
          <w:rFonts w:ascii="Noto Sans CJK TC" w:hAnsi="Noto Sans CJK TC" w:eastAsia="Noto Sans CJK TC"/>
          <w:b/>
          <w:i w:val="0"/>
        </w:rPr>
        <w:t xml:space="preserve">用戶錯誤　</w:t>
      </w:r>
      <w:r>
        <w:rPr>
          <w:rFonts w:ascii="Noto Sans CJK TC" w:hAnsi="Noto Sans CJK TC" w:eastAsia="Noto Sans CJK TC"/>
          <w:b w:val="0"/>
          <w:i w:val="0"/>
        </w:rPr>
        <w:t>D 欄違反多數決（弾性 3/5）選「可塑性」；名稱 elast-omer＝彈性體本身即答案。A：硬段・軟段需長的同種連續序列 → 只有嵌段共聚物（如 SBS）；無規・交替的序列長度短。</w:t>
      </w:r>
    </w:p>
    <w:p>
      <w:r>
        <w:rPr>
          <w:rFonts w:ascii="Noto Sans CJK TC" w:hAnsi="Noto Sans CJK TC" w:eastAsia="Noto Sans CJK TC"/>
          <w:b/>
          <w:i w:val="0"/>
        </w:rPr>
        <w:t xml:space="preserve">B・C　</w:t>
      </w:r>
      <w:r>
        <w:rPr>
          <w:rFonts w:ascii="Noto Sans CJK TC" w:hAnsi="Noto Sans CJK TC" w:eastAsia="Noto Sans CJK TC"/>
          <w:b w:val="0"/>
          <w:i w:val="0"/>
        </w:rPr>
        <w:t>不相溶 → 想分離，但硬段軟段以共價鍵相連，不能宏觀分離 → 微相分離（數十 nm）；硬段聚集區＝擬似架橋點（物理交聯）。</w:t>
      </w:r>
    </w:p>
    <w:p>
      <w:r>
        <w:rPr>
          <w:rFonts w:ascii="Noto Sans CJK TC" w:hAnsi="Noto Sans CJK TC" w:eastAsia="Noto Sans CJK TC"/>
          <w:b/>
          <w:i w:val="0"/>
        </w:rPr>
        <w:t xml:space="preserve">D　</w:t>
      </w:r>
      <w:r>
        <w:rPr>
          <w:rFonts w:ascii="Noto Sans CJK TC" w:hAnsi="Noto Sans CJK TC" w:eastAsia="Noto Sans CJK TC"/>
          <w:b w:val="0"/>
          <w:i w:val="0"/>
        </w:rPr>
        <w:t>軟段 Tg 低，室溫做微布朗運動，兩端被硬段固定 → 橡膠彈性。可塑性＝變形不回復，與彈性體相反。</w:t>
      </w:r>
    </w:p>
    <w:p>
      <w:r>
        <w:rPr>
          <w:rFonts w:ascii="Noto Sans CJK TC" w:hAnsi="Noto Sans CJK TC" w:eastAsia="Noto Sans CJK TC"/>
          <w:b/>
          <w:i w:val="0"/>
        </w:rPr>
        <w:t xml:space="preserve">E　</w:t>
      </w:r>
      <w:r>
        <w:rPr>
          <w:rFonts w:ascii="Noto Sans CJK TC" w:hAnsi="Noto Sans CJK TC" w:eastAsia="Noto Sans CJK TC"/>
          <w:b w:val="0"/>
          <w:i w:val="0"/>
        </w:rPr>
        <w:t>ΔG_mix＝ΔH_mix − TΔS_mix；ΔH_mix＞0（凝聚能）阻止混合，T↑ 時 TΔS 項超過 → 均一相 → 物理交聯消失 → 熔融。推動混合的是熵，不是焓。</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熱塑性彈性體</w:t>
            </w:r>
          </w:p>
        </w:tc>
        <w:tc>
          <w:tcPr>
            <w:tcW w:type="dxa" w:w="2880"/>
          </w:tcPr>
          <w:p>
            <w:r/>
            <w:r>
              <w:rPr>
                <w:rFonts w:ascii="Noto Sans CJK TC" w:hAnsi="Noto Sans CJK TC" w:eastAsia="Noto Sans CJK TC"/>
                <w:b w:val="0"/>
                <w:i w:val="0"/>
              </w:rPr>
              <w:t>熱可塑性エラストマー</w:t>
            </w:r>
          </w:p>
        </w:tc>
        <w:tc>
          <w:tcPr>
            <w:tcW w:type="dxa" w:w="2880"/>
          </w:tcPr>
          <w:p>
            <w:r/>
            <w:r>
              <w:rPr>
                <w:rFonts w:ascii="Noto Sans CJK TC" w:hAnsi="Noto Sans CJK TC" w:eastAsia="Noto Sans CJK TC"/>
                <w:b w:val="0"/>
                <w:i w:val="0"/>
              </w:rPr>
              <w:t>thermoplastic elastomer (TPE)</w:t>
            </w:r>
          </w:p>
        </w:tc>
      </w:tr>
      <w:tr>
        <w:tc>
          <w:tcPr>
            <w:tcW w:type="dxa" w:w="2880"/>
          </w:tcPr>
          <w:p>
            <w:r/>
            <w:r>
              <w:rPr>
                <w:rFonts w:ascii="Noto Sans CJK TC" w:hAnsi="Noto Sans CJK TC" w:eastAsia="Noto Sans CJK TC"/>
                <w:b w:val="0"/>
                <w:i w:val="0"/>
              </w:rPr>
              <w:t>嵌段／無規／交替共聚物</w:t>
            </w:r>
          </w:p>
        </w:tc>
        <w:tc>
          <w:tcPr>
            <w:tcW w:type="dxa" w:w="2880"/>
          </w:tcPr>
          <w:p>
            <w:r/>
            <w:r>
              <w:rPr>
                <w:rFonts w:ascii="Noto Sans CJK TC" w:hAnsi="Noto Sans CJK TC" w:eastAsia="Noto Sans CJK TC"/>
                <w:b w:val="0"/>
                <w:i w:val="0"/>
              </w:rPr>
              <w:t>ブロック／ランダム／交互共重合体</w:t>
            </w:r>
          </w:p>
        </w:tc>
        <w:tc>
          <w:tcPr>
            <w:tcW w:type="dxa" w:w="2880"/>
          </w:tcPr>
          <w:p>
            <w:r/>
            <w:r>
              <w:rPr>
                <w:rFonts w:ascii="Noto Sans CJK TC" w:hAnsi="Noto Sans CJK TC" w:eastAsia="Noto Sans CJK TC"/>
                <w:b w:val="0"/>
                <w:i w:val="0"/>
              </w:rPr>
              <w:t>block / random / alternating copolymer</w:t>
            </w:r>
          </w:p>
        </w:tc>
      </w:tr>
      <w:tr>
        <w:tc>
          <w:tcPr>
            <w:tcW w:type="dxa" w:w="2880"/>
          </w:tcPr>
          <w:p>
            <w:r/>
            <w:r>
              <w:rPr>
                <w:rFonts w:ascii="Noto Sans CJK TC" w:hAnsi="Noto Sans CJK TC" w:eastAsia="Noto Sans CJK TC"/>
                <w:b w:val="0"/>
                <w:i w:val="0"/>
              </w:rPr>
              <w:t>硬段／軟段</w:t>
            </w:r>
          </w:p>
        </w:tc>
        <w:tc>
          <w:tcPr>
            <w:tcW w:type="dxa" w:w="2880"/>
          </w:tcPr>
          <w:p>
            <w:r/>
            <w:r>
              <w:rPr>
                <w:rFonts w:ascii="Noto Sans CJK TC" w:hAnsi="Noto Sans CJK TC" w:eastAsia="Noto Sans CJK TC"/>
                <w:b w:val="0"/>
                <w:i w:val="0"/>
              </w:rPr>
              <w:t>ハードセグメント／ソフトセグメント</w:t>
            </w:r>
          </w:p>
        </w:tc>
        <w:tc>
          <w:tcPr>
            <w:tcW w:type="dxa" w:w="2880"/>
          </w:tcPr>
          <w:p>
            <w:r/>
            <w:r>
              <w:rPr>
                <w:rFonts w:ascii="Noto Sans CJK TC" w:hAnsi="Noto Sans CJK TC" w:eastAsia="Noto Sans CJK TC"/>
                <w:b w:val="0"/>
                <w:i w:val="0"/>
              </w:rPr>
              <w:t>hard / soft segment</w:t>
            </w:r>
          </w:p>
        </w:tc>
      </w:tr>
      <w:tr>
        <w:tc>
          <w:tcPr>
            <w:tcW w:type="dxa" w:w="2880"/>
          </w:tcPr>
          <w:p>
            <w:r/>
            <w:r>
              <w:rPr>
                <w:rFonts w:ascii="Noto Sans CJK TC" w:hAnsi="Noto Sans CJK TC" w:eastAsia="Noto Sans CJK TC"/>
                <w:b w:val="0"/>
                <w:i w:val="0"/>
              </w:rPr>
              <w:t>微相分離</w:t>
            </w:r>
          </w:p>
        </w:tc>
        <w:tc>
          <w:tcPr>
            <w:tcW w:type="dxa" w:w="2880"/>
          </w:tcPr>
          <w:p>
            <w:r/>
            <w:r>
              <w:rPr>
                <w:rFonts w:ascii="Noto Sans CJK TC" w:hAnsi="Noto Sans CJK TC" w:eastAsia="Noto Sans CJK TC"/>
                <w:b w:val="0"/>
                <w:i w:val="0"/>
              </w:rPr>
              <w:t>ミクロ相分離</w:t>
            </w:r>
          </w:p>
        </w:tc>
        <w:tc>
          <w:tcPr>
            <w:tcW w:type="dxa" w:w="2880"/>
          </w:tcPr>
          <w:p>
            <w:r/>
            <w:r>
              <w:rPr>
                <w:rFonts w:ascii="Noto Sans CJK TC" w:hAnsi="Noto Sans CJK TC" w:eastAsia="Noto Sans CJK TC"/>
                <w:b w:val="0"/>
                <w:i w:val="0"/>
              </w:rPr>
              <w:t>microphase separation</w:t>
            </w:r>
          </w:p>
        </w:tc>
      </w:tr>
      <w:tr>
        <w:tc>
          <w:tcPr>
            <w:tcW w:type="dxa" w:w="2880"/>
          </w:tcPr>
          <w:p>
            <w:r/>
            <w:r>
              <w:rPr>
                <w:rFonts w:ascii="Noto Sans CJK TC" w:hAnsi="Noto Sans CJK TC" w:eastAsia="Noto Sans CJK TC"/>
                <w:b w:val="0"/>
                <w:i w:val="0"/>
              </w:rPr>
              <w:t>物理交聯點</w:t>
            </w:r>
          </w:p>
        </w:tc>
        <w:tc>
          <w:tcPr>
            <w:tcW w:type="dxa" w:w="2880"/>
          </w:tcPr>
          <w:p>
            <w:r/>
            <w:r>
              <w:rPr>
                <w:rFonts w:ascii="Noto Sans CJK TC" w:hAnsi="Noto Sans CJK TC" w:eastAsia="Noto Sans CJK TC"/>
                <w:b w:val="0"/>
                <w:i w:val="0"/>
              </w:rPr>
              <w:t>擬似架橋点</w:t>
            </w:r>
          </w:p>
        </w:tc>
        <w:tc>
          <w:tcPr>
            <w:tcW w:type="dxa" w:w="2880"/>
          </w:tcPr>
          <w:p>
            <w:r/>
            <w:r>
              <w:rPr>
                <w:rFonts w:ascii="Noto Sans CJK TC" w:hAnsi="Noto Sans CJK TC" w:eastAsia="Noto Sans CJK TC"/>
                <w:b w:val="0"/>
                <w:i w:val="0"/>
              </w:rPr>
              <w:t>pseudo-crosslink</w:t>
            </w:r>
          </w:p>
        </w:tc>
      </w:tr>
      <w:tr>
        <w:tc>
          <w:tcPr>
            <w:tcW w:type="dxa" w:w="2880"/>
          </w:tcPr>
          <w:p>
            <w:r/>
            <w:r>
              <w:rPr>
                <w:rFonts w:ascii="Noto Sans CJK TC" w:hAnsi="Noto Sans CJK TC" w:eastAsia="Noto Sans CJK TC"/>
                <w:b w:val="0"/>
                <w:i w:val="0"/>
              </w:rPr>
              <w:t>混合熵</w:t>
            </w:r>
          </w:p>
        </w:tc>
        <w:tc>
          <w:tcPr>
            <w:tcW w:type="dxa" w:w="2880"/>
          </w:tcPr>
          <w:p>
            <w:r/>
            <w:r>
              <w:rPr>
                <w:rFonts w:ascii="Noto Sans CJK TC" w:hAnsi="Noto Sans CJK TC" w:eastAsia="Noto Sans CJK TC"/>
                <w:b w:val="0"/>
                <w:i w:val="0"/>
              </w:rPr>
              <w:t>混合エントロピー</w:t>
            </w:r>
          </w:p>
        </w:tc>
        <w:tc>
          <w:tcPr>
            <w:tcW w:type="dxa" w:w="2880"/>
          </w:tcPr>
          <w:p>
            <w:r/>
            <w:r>
              <w:rPr>
                <w:rFonts w:ascii="Noto Sans CJK TC" w:hAnsi="Noto Sans CJK TC" w:eastAsia="Noto Sans CJK TC"/>
                <w:b w:val="0"/>
                <w:i w:val="0"/>
              </w:rPr>
              <w:t>entropy of mixing</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TPE＝嵌段共聚物；不相溶但共價相連 → 微相分離，硬段凝聚成物理交聯、軟段給橡膠彈性；高溫 TΔS 勝過凝聚能 → 均一相熔融。（速查第247項）</w:t>
      </w:r>
    </w:p>
    <w:p>
      <w:r>
        <w:rPr>
          <w:rFonts w:ascii="Noto Sans CJK TC" w:hAnsi="Noto Sans CJK TC" w:eastAsia="Noto Sans CJK TC"/>
          <w:b/>
          <w:i w:val="0"/>
        </w:rPr>
        <w:t>R5-Q16</w:t>
      </w:r>
    </w:p>
    <w:p>
      <w:r>
        <w:rPr>
          <w:rFonts w:ascii="Noto Sans CJK TC" w:hAnsi="Noto Sans CJK TC" w:eastAsia="Noto Sans CJK TC"/>
          <w:b w:val="0"/>
          <w:i w:val="0"/>
        </w:rPr>
        <w:t xml:space="preserve">主題：汎用プラスチックとエンプラの分類（適切なもの）　</w:t>
      </w:r>
      <w:r>
        <w:rPr>
          <w:rFonts w:ascii="Noto Sans CJK TC" w:hAnsi="Noto Sans CJK TC" w:eastAsia="Noto Sans CJK TC"/>
          <w:b/>
          <w:i w:val="0"/>
        </w:rPr>
        <w:t>正解：③（汎用 B、D／エンプラ A、C、E）</w:t>
      </w:r>
      <w:r>
        <w:rPr>
          <w:rFonts w:ascii="Noto Sans CJK TC" w:hAnsi="Noto Sans CJK TC" w:eastAsia="Noto Sans CJK TC"/>
          <w:b/>
          <w:i w:val="0"/>
        </w:rPr>
        <w:t xml:space="preserve">　用戶答錯（選④，A・B 對調）</w:t>
      </w:r>
    </w:p>
    <w:p>
      <w:r>
        <w:rPr>
          <w:rFonts w:ascii="Noto Sans CJK TC" w:hAnsi="Noto Sans CJK TC" w:eastAsia="Noto Sans CJK TC"/>
          <w:b/>
          <w:i w:val="0"/>
        </w:rPr>
        <w:t xml:space="preserve">用戶錯誤　</w:t>
      </w:r>
      <w:r>
        <w:rPr>
          <w:rFonts w:ascii="Noto Sans CJK TC" w:hAnsi="Noto Sans CJK TC" w:eastAsia="Noto Sans CJK TC"/>
          <w:b w:val="0"/>
          <w:i w:val="0"/>
        </w:rPr>
        <w:t>記成「醚鏈短＝汎用、長＝エンプラ」：此規則不存在。判斷軸是高度結晶或主鏈芳香環 → 耐熱・強度，不是鏈長。</w:t>
      </w:r>
    </w:p>
    <w:p>
      <w:r>
        <w:rPr>
          <w:rFonts w:ascii="Noto Sans CJK TC" w:hAnsi="Noto Sans CJK TC" w:eastAsia="Noto Sans CJK TC"/>
          <w:b/>
          <w:i w:val="0"/>
        </w:rPr>
        <w:t>A＝POM（ポリアセタール）エンプラ</w:t>
      </w:r>
      <w:r>
        <w:rPr>
          <w:rFonts w:ascii="Noto Sans CJK TC" w:hAnsi="Noto Sans CJK TC" w:eastAsia="Noto Sans CJK TC"/>
          <w:b w:val="0"/>
          <w:i w:val="0"/>
        </w:rPr>
        <w:t xml:space="preserve">　–CH₂–O– 完全規整、結晶度約 70〜80%、Tm 約 175°C；齒輪・軸承。</w:t>
      </w:r>
    </w:p>
    <w:p>
      <w:r>
        <w:rPr>
          <w:rFonts w:ascii="Noto Sans CJK TC" w:hAnsi="Noto Sans CJK TC" w:eastAsia="Noto Sans CJK TC"/>
          <w:b/>
          <w:i w:val="0"/>
        </w:rPr>
        <w:t>B＝PEO　非エンプラ</w:t>
      </w:r>
      <w:r>
        <w:rPr>
          <w:rFonts w:ascii="Noto Sans CJK TC" w:hAnsi="Noto Sans CJK TC" w:eastAsia="Noto Sans CJK TC"/>
          <w:b w:val="0"/>
          <w:i w:val="0"/>
        </w:rPr>
        <w:t xml:space="preserve">　Tm 約 65°C、水溶性 → 不能作結構材料。</w:t>
      </w:r>
    </w:p>
    <w:p>
      <w:r>
        <w:rPr>
          <w:rFonts w:ascii="Noto Sans CJK TC" w:hAnsi="Noto Sans CJK TC" w:eastAsia="Noto Sans CJK TC"/>
          <w:b/>
          <w:i w:val="0"/>
        </w:rPr>
        <w:t>C＝PPE（ポリフェニレンエーテル）エンプラ</w:t>
      </w:r>
      <w:r>
        <w:rPr>
          <w:rFonts w:ascii="Noto Sans CJK TC" w:hAnsi="Noto Sans CJK TC" w:eastAsia="Noto Sans CJK TC"/>
          <w:b w:val="0"/>
          <w:i w:val="0"/>
        </w:rPr>
        <w:t xml:space="preserve">　芳香環主鏈、Tg 約 210°C；變性 PPE 為五大汎用エンプラ。</w:t>
      </w:r>
    </w:p>
    <w:p>
      <w:r>
        <w:rPr>
          <w:rFonts w:ascii="Noto Sans CJK TC" w:hAnsi="Noto Sans CJK TC" w:eastAsia="Noto Sans CJK TC"/>
          <w:b/>
          <w:i w:val="0"/>
        </w:rPr>
        <w:t>D＝PS　汎用</w:t>
      </w:r>
      <w:r>
        <w:rPr>
          <w:rFonts w:ascii="Noto Sans CJK TC" w:hAnsi="Noto Sans CJK TC" w:eastAsia="Noto Sans CJK TC"/>
          <w:b w:val="0"/>
          <w:i w:val="0"/>
        </w:rPr>
        <w:t xml:space="preserve">　四大汎用：PE、PP、PVC、PS。</w:t>
      </w:r>
    </w:p>
    <w:p>
      <w:r>
        <w:rPr>
          <w:rFonts w:ascii="Noto Sans CJK TC" w:hAnsi="Noto Sans CJK TC" w:eastAsia="Noto Sans CJK TC"/>
          <w:b/>
          <w:i w:val="0"/>
        </w:rPr>
        <w:t>E＝PEEK　スーパーエンプラ</w:t>
      </w:r>
      <w:r>
        <w:rPr>
          <w:rFonts w:ascii="Noto Sans CJK TC" w:hAnsi="Noto Sans CJK TC" w:eastAsia="Noto Sans CJK TC"/>
          <w:b w:val="0"/>
          <w:i w:val="0"/>
        </w:rPr>
        <w:t xml:space="preserve">　エーテル・エーテル・ケトンの順；全芳香族、Tm 約 343°C。</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通用塑膠</w:t>
            </w:r>
          </w:p>
        </w:tc>
        <w:tc>
          <w:tcPr>
            <w:tcW w:type="dxa" w:w="2880"/>
          </w:tcPr>
          <w:p>
            <w:r/>
            <w:r>
              <w:rPr>
                <w:rFonts w:ascii="Noto Sans CJK TC" w:hAnsi="Noto Sans CJK TC" w:eastAsia="Noto Sans CJK TC"/>
                <w:b w:val="0"/>
                <w:i w:val="0"/>
              </w:rPr>
              <w:t>汎用プラスチック</w:t>
            </w:r>
          </w:p>
        </w:tc>
        <w:tc>
          <w:tcPr>
            <w:tcW w:type="dxa" w:w="2880"/>
          </w:tcPr>
          <w:p>
            <w:r/>
            <w:r>
              <w:rPr>
                <w:rFonts w:ascii="Noto Sans CJK TC" w:hAnsi="Noto Sans CJK TC" w:eastAsia="Noto Sans CJK TC"/>
                <w:b w:val="0"/>
                <w:i w:val="0"/>
              </w:rPr>
              <w:t>commodity plastic</w:t>
            </w:r>
          </w:p>
        </w:tc>
      </w:tr>
      <w:tr>
        <w:tc>
          <w:tcPr>
            <w:tcW w:type="dxa" w:w="2880"/>
          </w:tcPr>
          <w:p>
            <w:r/>
            <w:r>
              <w:rPr>
                <w:rFonts w:ascii="Noto Sans CJK TC" w:hAnsi="Noto Sans CJK TC" w:eastAsia="Noto Sans CJK TC"/>
                <w:b w:val="0"/>
                <w:i w:val="0"/>
              </w:rPr>
              <w:t>工程塑膠</w:t>
            </w:r>
          </w:p>
        </w:tc>
        <w:tc>
          <w:tcPr>
            <w:tcW w:type="dxa" w:w="2880"/>
          </w:tcPr>
          <w:p>
            <w:r/>
            <w:r>
              <w:rPr>
                <w:rFonts w:ascii="Noto Sans CJK TC" w:hAnsi="Noto Sans CJK TC" w:eastAsia="Noto Sans CJK TC"/>
                <w:b w:val="0"/>
                <w:i w:val="0"/>
              </w:rPr>
              <w:t>エンジニアリングプラスチック</w:t>
            </w:r>
          </w:p>
        </w:tc>
        <w:tc>
          <w:tcPr>
            <w:tcW w:type="dxa" w:w="2880"/>
          </w:tcPr>
          <w:p>
            <w:r/>
            <w:r>
              <w:rPr>
                <w:rFonts w:ascii="Noto Sans CJK TC" w:hAnsi="Noto Sans CJK TC" w:eastAsia="Noto Sans CJK TC"/>
                <w:b w:val="0"/>
                <w:i w:val="0"/>
              </w:rPr>
              <w:t>engineering plastic</w:t>
            </w:r>
          </w:p>
        </w:tc>
      </w:tr>
      <w:tr>
        <w:tc>
          <w:tcPr>
            <w:tcW w:type="dxa" w:w="2880"/>
          </w:tcPr>
          <w:p>
            <w:r/>
            <w:r>
              <w:rPr>
                <w:rFonts w:ascii="Noto Sans CJK TC" w:hAnsi="Noto Sans CJK TC" w:eastAsia="Noto Sans CJK TC"/>
                <w:b w:val="0"/>
                <w:i w:val="0"/>
              </w:rPr>
              <w:t>聚縮醛（聚甲醛）</w:t>
            </w:r>
          </w:p>
        </w:tc>
        <w:tc>
          <w:tcPr>
            <w:tcW w:type="dxa" w:w="2880"/>
          </w:tcPr>
          <w:p>
            <w:r/>
            <w:r>
              <w:rPr>
                <w:rFonts w:ascii="Noto Sans CJK TC" w:hAnsi="Noto Sans CJK TC" w:eastAsia="Noto Sans CJK TC"/>
                <w:b w:val="0"/>
                <w:i w:val="0"/>
              </w:rPr>
              <w:t>ポリアセタール（POM）</w:t>
            </w:r>
          </w:p>
        </w:tc>
        <w:tc>
          <w:tcPr>
            <w:tcW w:type="dxa" w:w="2880"/>
          </w:tcPr>
          <w:p>
            <w:r/>
            <w:r>
              <w:rPr>
                <w:rFonts w:ascii="Noto Sans CJK TC" w:hAnsi="Noto Sans CJK TC" w:eastAsia="Noto Sans CJK TC"/>
                <w:b w:val="0"/>
                <w:i w:val="0"/>
              </w:rPr>
              <w:t>polyacetal</w:t>
            </w:r>
          </w:p>
        </w:tc>
      </w:tr>
      <w:tr>
        <w:tc>
          <w:tcPr>
            <w:tcW w:type="dxa" w:w="2880"/>
          </w:tcPr>
          <w:p>
            <w:r/>
            <w:r>
              <w:rPr>
                <w:rFonts w:ascii="Noto Sans CJK TC" w:hAnsi="Noto Sans CJK TC" w:eastAsia="Noto Sans CJK TC"/>
                <w:b w:val="0"/>
                <w:i w:val="0"/>
              </w:rPr>
              <w:t>聚環氧乙烷</w:t>
            </w:r>
          </w:p>
        </w:tc>
        <w:tc>
          <w:tcPr>
            <w:tcW w:type="dxa" w:w="2880"/>
          </w:tcPr>
          <w:p>
            <w:r/>
            <w:r>
              <w:rPr>
                <w:rFonts w:ascii="Noto Sans CJK TC" w:hAnsi="Noto Sans CJK TC" w:eastAsia="Noto Sans CJK TC"/>
                <w:b w:val="0"/>
                <w:i w:val="0"/>
              </w:rPr>
              <w:t>ポリエチレンオキシド</w:t>
            </w:r>
          </w:p>
        </w:tc>
        <w:tc>
          <w:tcPr>
            <w:tcW w:type="dxa" w:w="2880"/>
          </w:tcPr>
          <w:p>
            <w:r/>
            <w:r>
              <w:rPr>
                <w:rFonts w:ascii="Noto Sans CJK TC" w:hAnsi="Noto Sans CJK TC" w:eastAsia="Noto Sans CJK TC"/>
                <w:b w:val="0"/>
                <w:i w:val="0"/>
              </w:rPr>
              <w:t>poly(ethylene oxide)</w:t>
            </w:r>
          </w:p>
        </w:tc>
      </w:tr>
      <w:tr>
        <w:tc>
          <w:tcPr>
            <w:tcW w:type="dxa" w:w="2880"/>
          </w:tcPr>
          <w:p>
            <w:r/>
            <w:r>
              <w:rPr>
                <w:rFonts w:ascii="Noto Sans CJK TC" w:hAnsi="Noto Sans CJK TC" w:eastAsia="Noto Sans CJK TC"/>
                <w:b w:val="0"/>
                <w:i w:val="0"/>
              </w:rPr>
              <w:t>聚苯醚</w:t>
            </w:r>
          </w:p>
        </w:tc>
        <w:tc>
          <w:tcPr>
            <w:tcW w:type="dxa" w:w="2880"/>
          </w:tcPr>
          <w:p>
            <w:r/>
            <w:r>
              <w:rPr>
                <w:rFonts w:ascii="Noto Sans CJK TC" w:hAnsi="Noto Sans CJK TC" w:eastAsia="Noto Sans CJK TC"/>
                <w:b w:val="0"/>
                <w:i w:val="0"/>
              </w:rPr>
              <w:t>ポリフェニレンエーテル</w:t>
            </w:r>
          </w:p>
        </w:tc>
        <w:tc>
          <w:tcPr>
            <w:tcW w:type="dxa" w:w="2880"/>
          </w:tcPr>
          <w:p>
            <w:r/>
            <w:r>
              <w:rPr>
                <w:rFonts w:ascii="Noto Sans CJK TC" w:hAnsi="Noto Sans CJK TC" w:eastAsia="Noto Sans CJK TC"/>
                <w:b w:val="0"/>
                <w:i w:val="0"/>
              </w:rPr>
              <w:t>poly(phenylene ether)</w:t>
            </w:r>
          </w:p>
        </w:tc>
      </w:tr>
      <w:tr>
        <w:tc>
          <w:tcPr>
            <w:tcW w:type="dxa" w:w="2880"/>
          </w:tcPr>
          <w:p>
            <w:r/>
            <w:r>
              <w:rPr>
                <w:rFonts w:ascii="Noto Sans CJK TC" w:hAnsi="Noto Sans CJK TC" w:eastAsia="Noto Sans CJK TC"/>
                <w:b w:val="0"/>
                <w:i w:val="0"/>
              </w:rPr>
              <w:t>聚醚醚酮</w:t>
            </w:r>
          </w:p>
        </w:tc>
        <w:tc>
          <w:tcPr>
            <w:tcW w:type="dxa" w:w="2880"/>
          </w:tcPr>
          <w:p>
            <w:r/>
            <w:r>
              <w:rPr>
                <w:rFonts w:ascii="Noto Sans CJK TC" w:hAnsi="Noto Sans CJK TC" w:eastAsia="Noto Sans CJK TC"/>
                <w:b w:val="0"/>
                <w:i w:val="0"/>
              </w:rPr>
              <w:t>ポリエーテルエーテルケトン</w:t>
            </w:r>
          </w:p>
        </w:tc>
        <w:tc>
          <w:tcPr>
            <w:tcW w:type="dxa" w:w="2880"/>
          </w:tcPr>
          <w:p>
            <w:r/>
            <w:r>
              <w:rPr>
                <w:rFonts w:ascii="Noto Sans CJK TC" w:hAnsi="Noto Sans CJK TC" w:eastAsia="Noto Sans CJK TC"/>
                <w:b w:val="0"/>
                <w:i w:val="0"/>
              </w:rPr>
              <w:t>PEEK</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エンプラ靠芳香環主鏈或高度結晶：POM 高結晶＝エンプラ，PEO 低熔點・水溶＝非エンプラ；PPE・PEEK 芳香環＝エンプラ，PS＝汎用。（速查第119・248項；關聯 H24-Q16、H26-Q19）</w:t>
      </w:r>
    </w:p>
    <w:p>
      <w:r>
        <w:rPr>
          <w:rFonts w:ascii="Noto Sans CJK TC" w:hAnsi="Noto Sans CJK TC" w:eastAsia="Noto Sans CJK TC"/>
          <w:b/>
          <w:i w:val="0"/>
        </w:rPr>
        <w:t>R5-Q17</w:t>
      </w:r>
    </w:p>
    <w:p>
      <w:r>
        <w:rPr>
          <w:rFonts w:ascii="Noto Sans CJK TC" w:hAnsi="Noto Sans CJK TC" w:eastAsia="Noto Sans CJK TC"/>
          <w:b w:val="0"/>
          <w:i w:val="0"/>
        </w:rPr>
        <w:t xml:space="preserve">主題：高分子の特性（レオロジー・ゴム弾性）（適切なもの）　</w:t>
      </w:r>
      <w:r>
        <w:rPr>
          <w:rFonts w:ascii="Noto Sans CJK TC" w:hAnsi="Noto Sans CJK TC" w:eastAsia="Noto Sans CJK TC"/>
          <w:b/>
          <w:i w:val="0"/>
        </w:rPr>
        <w:t>正解：②</w:t>
      </w:r>
      <w:r>
        <w:rPr>
          <w:rFonts w:ascii="Noto Sans CJK TC" w:hAnsi="Noto Sans CJK TC" w:eastAsia="Noto Sans CJK TC"/>
          <w:b/>
          <w:i w:val="0"/>
        </w:rPr>
        <w:t xml:space="preserve">　用戶答對（猜測；③ 判斷對但理由錯）</w:t>
      </w:r>
    </w:p>
    <w:p>
      <w:r>
        <w:rPr>
          <w:rFonts w:ascii="Noto Sans CJK TC" w:hAnsi="Noto Sans CJK TC" w:eastAsia="Noto Sans CJK TC"/>
          <w:b/>
          <w:i w:val="0"/>
        </w:rPr>
        <w:t xml:space="preserve">用戶錯誤　</w:t>
      </w:r>
      <w:r>
        <w:rPr>
          <w:rFonts w:ascii="Noto Sans CJK TC" w:hAnsi="Noto Sans CJK TC" w:eastAsia="Noto Sans CJK TC"/>
          <w:b w:val="0"/>
          <w:i w:val="0"/>
        </w:rPr>
        <w:t>以為「應力按比例上升」才是牛頓流體、「黏度不變」是其他流體。τ＝η·γ̇：兩者是同一定義（應力∝剪切速率 ⇔ η 一定）。混淆了應力與黏度。</w:t>
      </w:r>
    </w:p>
    <w:p>
      <w:r>
        <w:rPr>
          <w:rFonts w:ascii="Noto Sans CJK TC" w:hAnsi="Noto Sans CJK TC" w:eastAsia="Noto Sans CJK TC"/>
          <w:b/>
          <w:i w:val="0"/>
        </w:rPr>
        <w:t>② 正</w:t>
      </w:r>
      <w:r>
        <w:rPr>
          <w:rFonts w:ascii="Noto Sans CJK TC" w:hAnsi="Noto Sans CJK TC" w:eastAsia="Noto Sans CJK TC"/>
          <w:b w:val="0"/>
          <w:i w:val="0"/>
        </w:rPr>
        <w:t xml:space="preserve">　Gough–Joule 效應：急速（近絕熱）拉伸 → 鏈伸直、構象熵減少 → 放熱升溫；拉伸狀態加熱則收縮。橡膠彈性＝熵彈性（金屬・結晶為能彈性）。</w:t>
      </w:r>
    </w:p>
    <w:p>
      <w:r>
        <w:rPr>
          <w:rFonts w:ascii="Noto Sans CJK TC" w:hAnsi="Noto Sans CJK TC" w:eastAsia="Noto Sans CJK TC"/>
          <w:b/>
          <w:i w:val="0"/>
        </w:rPr>
        <w:t>③ 錯</w:t>
      </w:r>
      <w:r>
        <w:rPr>
          <w:rFonts w:ascii="Noto Sans CJK TC" w:hAnsi="Noto Sans CJK TC" w:eastAsia="Noto Sans CJK TC"/>
          <w:b w:val="0"/>
          <w:i w:val="0"/>
        </w:rPr>
        <w:t xml:space="preserve">　剪切速率↑ 黏度↓（流動性增大）＝擬塑性（シアシニング）；ダイラタンシーは黏度↑（太白粉水）。</w:t>
      </w:r>
    </w:p>
    <w:p>
      <w:r>
        <w:rPr>
          <w:rFonts w:ascii="Noto Sans CJK TC" w:hAnsi="Noto Sans CJK TC" w:eastAsia="Noto Sans CJK TC"/>
          <w:b/>
          <w:i w:val="0"/>
        </w:rPr>
        <w:t>① 錯</w:t>
      </w:r>
      <w:r>
        <w:rPr>
          <w:rFonts w:ascii="Noto Sans CJK TC" w:hAnsi="Noto Sans CJK TC" w:eastAsia="Noto Sans CJK TC"/>
          <w:b w:val="0"/>
          <w:i w:val="0"/>
        </w:rPr>
        <w:t xml:space="preserve">　慢流動像液體、快流動像固體＝黏彈性（作用時間＜鬆弛時間）；チクソトロピー＝攪拌一段時間後黏度↓、靜置恢復（時間依存）。</w:t>
      </w:r>
    </w:p>
    <w:p>
      <w:r>
        <w:rPr>
          <w:rFonts w:ascii="Noto Sans CJK TC" w:hAnsi="Noto Sans CJK TC" w:eastAsia="Noto Sans CJK TC"/>
          <w:b/>
          <w:i w:val="0"/>
        </w:rPr>
        <w:t>④ 錯</w:t>
      </w:r>
      <w:r>
        <w:rPr>
          <w:rFonts w:ascii="Noto Sans CJK TC" w:hAnsi="Noto Sans CJK TC" w:eastAsia="Noto Sans CJK TC"/>
          <w:b w:val="0"/>
          <w:i w:val="0"/>
        </w:rPr>
        <w:t xml:space="preserve">　名稱互換：固定應變 → 應力減少＝応力緩和；固定應力 → 應變增加＝クリープ。</w:t>
      </w:r>
    </w:p>
    <w:p>
      <w:r>
        <w:rPr>
          <w:rFonts w:ascii="Noto Sans CJK TC" w:hAnsi="Noto Sans CJK TC" w:eastAsia="Noto Sans CJK TC"/>
          <w:b/>
          <w:i w:val="0"/>
        </w:rPr>
        <w:t>⑤ 錯</w:t>
      </w:r>
      <w:r>
        <w:rPr>
          <w:rFonts w:ascii="Noto Sans CJK TC" w:hAnsi="Noto Sans CJK TC" w:eastAsia="Noto Sans CJK TC"/>
          <w:b w:val="0"/>
          <w:i w:val="0"/>
        </w:rPr>
        <w:t xml:space="preserve">　爬桿＝ワイセンベルグ効果（法向應力）；バラス効果＝ダイスウェル（擠出膨脹）。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擬塑性（剪切稀化）</w:t>
            </w:r>
          </w:p>
        </w:tc>
        <w:tc>
          <w:tcPr>
            <w:tcW w:type="dxa" w:w="2880"/>
          </w:tcPr>
          <w:p>
            <w:r/>
            <w:r>
              <w:rPr>
                <w:rFonts w:ascii="Noto Sans CJK TC" w:hAnsi="Noto Sans CJK TC" w:eastAsia="Noto Sans CJK TC"/>
                <w:b w:val="0"/>
                <w:i w:val="0"/>
              </w:rPr>
              <w:t>擬塑性（シアシニング）</w:t>
            </w:r>
          </w:p>
        </w:tc>
        <w:tc>
          <w:tcPr>
            <w:tcW w:type="dxa" w:w="2880"/>
          </w:tcPr>
          <w:p>
            <w:r/>
            <w:r>
              <w:rPr>
                <w:rFonts w:ascii="Noto Sans CJK TC" w:hAnsi="Noto Sans CJK TC" w:eastAsia="Noto Sans CJK TC"/>
                <w:b w:val="0"/>
                <w:i w:val="0"/>
              </w:rPr>
              <w:t>pseudoplastic</w:t>
            </w:r>
          </w:p>
        </w:tc>
      </w:tr>
      <w:tr>
        <w:tc>
          <w:tcPr>
            <w:tcW w:type="dxa" w:w="2880"/>
          </w:tcPr>
          <w:p>
            <w:r/>
            <w:r>
              <w:rPr>
                <w:rFonts w:ascii="Noto Sans CJK TC" w:hAnsi="Noto Sans CJK TC" w:eastAsia="Noto Sans CJK TC"/>
                <w:b w:val="0"/>
                <w:i w:val="0"/>
              </w:rPr>
              <w:t>脹流性</w:t>
            </w:r>
          </w:p>
        </w:tc>
        <w:tc>
          <w:tcPr>
            <w:tcW w:type="dxa" w:w="2880"/>
          </w:tcPr>
          <w:p>
            <w:r/>
            <w:r>
              <w:rPr>
                <w:rFonts w:ascii="Noto Sans CJK TC" w:hAnsi="Noto Sans CJK TC" w:eastAsia="Noto Sans CJK TC"/>
                <w:b w:val="0"/>
                <w:i w:val="0"/>
              </w:rPr>
              <w:t>ダイラタンシー</w:t>
            </w:r>
          </w:p>
        </w:tc>
        <w:tc>
          <w:tcPr>
            <w:tcW w:type="dxa" w:w="2880"/>
          </w:tcPr>
          <w:p>
            <w:r/>
            <w:r>
              <w:rPr>
                <w:rFonts w:ascii="Noto Sans CJK TC" w:hAnsi="Noto Sans CJK TC" w:eastAsia="Noto Sans CJK TC"/>
                <w:b w:val="0"/>
                <w:i w:val="0"/>
              </w:rPr>
              <w:t>dilatancy</w:t>
            </w:r>
          </w:p>
        </w:tc>
      </w:tr>
      <w:tr>
        <w:tc>
          <w:tcPr>
            <w:tcW w:type="dxa" w:w="2880"/>
          </w:tcPr>
          <w:p>
            <w:r/>
            <w:r>
              <w:rPr>
                <w:rFonts w:ascii="Noto Sans CJK TC" w:hAnsi="Noto Sans CJK TC" w:eastAsia="Noto Sans CJK TC"/>
                <w:b w:val="0"/>
                <w:i w:val="0"/>
              </w:rPr>
              <w:t>觸變性</w:t>
            </w:r>
          </w:p>
        </w:tc>
        <w:tc>
          <w:tcPr>
            <w:tcW w:type="dxa" w:w="2880"/>
          </w:tcPr>
          <w:p>
            <w:r/>
            <w:r>
              <w:rPr>
                <w:rFonts w:ascii="Noto Sans CJK TC" w:hAnsi="Noto Sans CJK TC" w:eastAsia="Noto Sans CJK TC"/>
                <w:b w:val="0"/>
                <w:i w:val="0"/>
              </w:rPr>
              <w:t>チクソトロピー</w:t>
            </w:r>
          </w:p>
        </w:tc>
        <w:tc>
          <w:tcPr>
            <w:tcW w:type="dxa" w:w="2880"/>
          </w:tcPr>
          <w:p>
            <w:r/>
            <w:r>
              <w:rPr>
                <w:rFonts w:ascii="Noto Sans CJK TC" w:hAnsi="Noto Sans CJK TC" w:eastAsia="Noto Sans CJK TC"/>
                <w:b w:val="0"/>
                <w:i w:val="0"/>
              </w:rPr>
              <w:t>thixotropy</w:t>
            </w:r>
          </w:p>
        </w:tc>
      </w:tr>
      <w:tr>
        <w:tc>
          <w:tcPr>
            <w:tcW w:type="dxa" w:w="2880"/>
          </w:tcPr>
          <w:p>
            <w:r/>
            <w:r>
              <w:rPr>
                <w:rFonts w:ascii="Noto Sans CJK TC" w:hAnsi="Noto Sans CJK TC" w:eastAsia="Noto Sans CJK TC"/>
                <w:b w:val="0"/>
                <w:i w:val="0"/>
              </w:rPr>
              <w:t>熵彈性</w:t>
            </w:r>
          </w:p>
        </w:tc>
        <w:tc>
          <w:tcPr>
            <w:tcW w:type="dxa" w:w="2880"/>
          </w:tcPr>
          <w:p>
            <w:r/>
            <w:r>
              <w:rPr>
                <w:rFonts w:ascii="Noto Sans CJK TC" w:hAnsi="Noto Sans CJK TC" w:eastAsia="Noto Sans CJK TC"/>
                <w:b w:val="0"/>
                <w:i w:val="0"/>
              </w:rPr>
              <w:t>エントロピー弾性</w:t>
            </w:r>
          </w:p>
        </w:tc>
        <w:tc>
          <w:tcPr>
            <w:tcW w:type="dxa" w:w="2880"/>
          </w:tcPr>
          <w:p>
            <w:r/>
            <w:r>
              <w:rPr>
                <w:rFonts w:ascii="Noto Sans CJK TC" w:hAnsi="Noto Sans CJK TC" w:eastAsia="Noto Sans CJK TC"/>
                <w:b w:val="0"/>
                <w:i w:val="0"/>
              </w:rPr>
              <w:t>entropy elasticity</w:t>
            </w:r>
          </w:p>
        </w:tc>
      </w:tr>
      <w:tr>
        <w:tc>
          <w:tcPr>
            <w:tcW w:type="dxa" w:w="2880"/>
          </w:tcPr>
          <w:p>
            <w:r/>
            <w:r>
              <w:rPr>
                <w:rFonts w:ascii="Noto Sans CJK TC" w:hAnsi="Noto Sans CJK TC" w:eastAsia="Noto Sans CJK TC"/>
                <w:b w:val="0"/>
                <w:i w:val="0"/>
              </w:rPr>
              <w:t>應力鬆弛／蠕變</w:t>
            </w:r>
          </w:p>
        </w:tc>
        <w:tc>
          <w:tcPr>
            <w:tcW w:type="dxa" w:w="2880"/>
          </w:tcPr>
          <w:p>
            <w:r/>
            <w:r>
              <w:rPr>
                <w:rFonts w:ascii="Noto Sans CJK TC" w:hAnsi="Noto Sans CJK TC" w:eastAsia="Noto Sans CJK TC"/>
                <w:b w:val="0"/>
                <w:i w:val="0"/>
              </w:rPr>
              <w:t>応力緩和／クリープ</w:t>
            </w:r>
          </w:p>
        </w:tc>
        <w:tc>
          <w:tcPr>
            <w:tcW w:type="dxa" w:w="2880"/>
          </w:tcPr>
          <w:p>
            <w:r/>
            <w:r>
              <w:rPr>
                <w:rFonts w:ascii="Noto Sans CJK TC" w:hAnsi="Noto Sans CJK TC" w:eastAsia="Noto Sans CJK TC"/>
                <w:b w:val="0"/>
                <w:i w:val="0"/>
              </w:rPr>
              <w:t>stress relaxation / creep</w:t>
            </w:r>
          </w:p>
        </w:tc>
      </w:tr>
      <w:tr>
        <w:tc>
          <w:tcPr>
            <w:tcW w:type="dxa" w:w="2880"/>
          </w:tcPr>
          <w:p>
            <w:r/>
            <w:r>
              <w:rPr>
                <w:rFonts w:ascii="Noto Sans CJK TC" w:hAnsi="Noto Sans CJK TC" w:eastAsia="Noto Sans CJK TC"/>
                <w:b w:val="0"/>
                <w:i w:val="0"/>
              </w:rPr>
              <w:t>爬桿效應／擠出膨脹</w:t>
            </w:r>
          </w:p>
        </w:tc>
        <w:tc>
          <w:tcPr>
            <w:tcW w:type="dxa" w:w="2880"/>
          </w:tcPr>
          <w:p>
            <w:r/>
            <w:r>
              <w:rPr>
                <w:rFonts w:ascii="Noto Sans CJK TC" w:hAnsi="Noto Sans CJK TC" w:eastAsia="Noto Sans CJK TC"/>
                <w:b w:val="0"/>
                <w:i w:val="0"/>
              </w:rPr>
              <w:t>ワイセンベルグ効果／バラス効果</w:t>
            </w:r>
          </w:p>
        </w:tc>
        <w:tc>
          <w:tcPr>
            <w:tcW w:type="dxa" w:w="2880"/>
          </w:tcPr>
          <w:p>
            <w:r/>
            <w:r>
              <w:rPr>
                <w:rFonts w:ascii="Noto Sans CJK TC" w:hAnsi="Noto Sans CJK TC" w:eastAsia="Noto Sans CJK TC"/>
                <w:b w:val="0"/>
                <w:i w:val="0"/>
              </w:rPr>
              <w:t>Weissenberg / Barus effect</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牛頓流體＝黏度一定；剪切變稀擬塑性、變稠ダイラタンシー、隨時間變稀チクソトロピー；橡膠急拉升溫＝熵彈性；固定應變→應力鬆弛、固定應力→クリープ。（速查第83・96・151項；關聯 H28-Q16）</w:t>
      </w:r>
    </w:p>
    <w:p>
      <w:r>
        <w:rPr>
          <w:rFonts w:ascii="Noto Sans CJK TC" w:hAnsi="Noto Sans CJK TC" w:eastAsia="Noto Sans CJK TC"/>
          <w:b/>
          <w:i w:val="0"/>
        </w:rPr>
        <w:t>R5-Q18</w:t>
      </w:r>
    </w:p>
    <w:p>
      <w:r>
        <w:rPr>
          <w:rFonts w:ascii="Noto Sans CJK TC" w:hAnsi="Noto Sans CJK TC" w:eastAsia="Noto Sans CJK TC"/>
          <w:b w:val="0"/>
          <w:i w:val="0"/>
        </w:rPr>
        <w:t xml:space="preserve">主題：高分子材料の構造（誤っているもの）　</w:t>
      </w:r>
      <w:r>
        <w:rPr>
          <w:rFonts w:ascii="Noto Sans CJK TC" w:hAnsi="Noto Sans CJK TC" w:eastAsia="Noto Sans CJK TC"/>
          <w:b/>
          <w:i w:val="0"/>
        </w:rPr>
        <w:t>正解：③</w:t>
      </w:r>
      <w:r>
        <w:rPr>
          <w:rFonts w:ascii="Noto Sans CJK TC" w:hAnsi="Noto Sans CJK TC" w:eastAsia="Noto Sans CJK TC"/>
          <w:b/>
          <w:i w:val="0"/>
        </w:rPr>
        <w:t xml:space="preserve">　用戶答錯（選④）</w:t>
      </w:r>
    </w:p>
    <w:p>
      <w:r>
        <w:rPr>
          <w:rFonts w:ascii="Noto Sans CJK TC" w:hAnsi="Noto Sans CJK TC" w:eastAsia="Noto Sans CJK TC"/>
          <w:b/>
          <w:i w:val="0"/>
        </w:rPr>
        <w:t>③ 錯</w:t>
      </w:r>
      <w:r>
        <w:rPr>
          <w:rFonts w:ascii="Noto Sans CJK TC" w:hAnsi="Noto Sans CJK TC" w:eastAsia="Noto Sans CJK TC"/>
          <w:b w:val="0"/>
          <w:i w:val="0"/>
        </w:rPr>
        <w:t xml:space="preserve">　ポリフッ化ビニリデン（PVDF）＝ –(CH₂–CF₂)ₙ–；圖中 –(CF₂–CF₂)ₙ– 是 PTFE（Teflon）。ビニリデン＝CH₂=CX₂，一端必留 CH₂。</w:t>
      </w:r>
    </w:p>
    <w:p>
      <w:r>
        <w:rPr>
          <w:rFonts w:ascii="Noto Sans CJK TC" w:hAnsi="Noto Sans CJK TC" w:eastAsia="Noto Sans CJK TC"/>
          <w:b/>
          <w:i w:val="0"/>
        </w:rPr>
        <w:t>④ 正（用戶誤選）</w:t>
      </w:r>
      <w:r>
        <w:rPr>
          <w:rFonts w:ascii="Noto Sans CJK TC" w:hAnsi="Noto Sans CJK TC" w:eastAsia="Noto Sans CJK TC"/>
          <w:b w:val="0"/>
          <w:i w:val="0"/>
        </w:rPr>
        <w:t xml:space="preserve">　ポリアクリル酸メチル（PMA）–(CH₂–CH(COOCH₃))ₙ– 正確；「メチル」是酯基的甲基。與 PMMA（多 α-CH₃）混淆。</w:t>
      </w:r>
    </w:p>
    <w:p>
      <w:r>
        <w:rPr>
          <w:rFonts w:ascii="Noto Sans CJK TC" w:hAnsi="Noto Sans CJK TC" w:eastAsia="Noto Sans CJK TC"/>
          <w:b/>
          <w:i w:val="0"/>
        </w:rPr>
        <w:t>①②⑤ 正</w:t>
      </w:r>
      <w:r>
        <w:rPr>
          <w:rFonts w:ascii="Noto Sans CJK TC" w:hAnsi="Noto Sans CJK TC" w:eastAsia="Noto Sans CJK TC"/>
          <w:b w:val="0"/>
          <w:i w:val="0"/>
        </w:rPr>
        <w:t xml:space="preserve">　PVC –(CH₂–CHCl)ₙ–；ナイロン6 –[(CH₂)₅–CO–NH]ₙ–（ε-己內醯胺開環，C6）；聚醯亞胺 PMDA＋ODA（Kapton 型）。</w:t>
      </w:r>
    </w:p>
    <w:p>
      <w:r>
        <w:rPr>
          <w:rFonts w:ascii="Noto Sans CJK TC" w:hAnsi="Noto Sans CJK TC" w:eastAsia="Noto Sans CJK TC"/>
          <w:b/>
          <w:i w:val="0"/>
        </w:rPr>
        <w:t xml:space="preserve">重複主題　</w:t>
      </w:r>
      <w:r>
        <w:rPr>
          <w:rFonts w:ascii="Noto Sans CJK TC" w:hAnsi="Noto Sans CJK TC" w:eastAsia="Noto Sans CJK TC"/>
          <w:b w:val="0"/>
          <w:i w:val="0"/>
        </w:rPr>
        <w:t>與 R2-Q14、H27-Q15 同一命名框架（速查第202項已整理 PVDF・PTFE・PMA・PMMA）。</w:t>
      </w:r>
    </w:p>
    <w:p>
      <w:r>
        <w:rPr>
          <w:rFonts w:ascii="Noto Sans CJK TC" w:hAnsi="Noto Sans CJK TC" w:eastAsia="Noto Sans CJK TC"/>
          <w:b/>
          <w:i w:val="0"/>
        </w:rPr>
        <w:t>一句速記</w:t>
      </w:r>
      <w:r>
        <w:rPr>
          <w:rFonts w:ascii="Noto Sans CJK TC" w:hAnsi="Noto Sans CJK TC" w:eastAsia="Noto Sans CJK TC"/>
          <w:b w:val="0"/>
          <w:i w:val="0"/>
        </w:rPr>
        <w:t xml:space="preserve">　ビニル CH₂=CHX、ビニリデン CH₂=CX₂（另端留 CH₂）、四取代＝テトラ（PTFE）；メタクリル多 α-CH₃。（速查第202項）</w:t>
      </w:r>
    </w:p>
    <w:p>
      <w:r>
        <w:rPr>
          <w:rFonts w:ascii="Noto Sans CJK TC" w:hAnsi="Noto Sans CJK TC" w:eastAsia="Noto Sans CJK TC"/>
          <w:b/>
          <w:i w:val="0"/>
        </w:rPr>
        <w:t>R5-Q19</w:t>
      </w:r>
    </w:p>
    <w:p>
      <w:r>
        <w:rPr>
          <w:rFonts w:ascii="Noto Sans CJK TC" w:hAnsi="Noto Sans CJK TC" w:eastAsia="Noto Sans CJK TC"/>
          <w:b w:val="0"/>
          <w:i w:val="0"/>
        </w:rPr>
        <w:t xml:space="preserve">主題：高分子の結晶と非晶（五空格・適切なもの）　</w:t>
      </w:r>
      <w:r>
        <w:rPr>
          <w:rFonts w:ascii="Noto Sans CJK TC" w:hAnsi="Noto Sans CJK TC" w:eastAsia="Noto Sans CJK TC"/>
          <w:b/>
          <w:i w:val="0"/>
        </w:rPr>
        <w:t>正解：③（結晶性／非晶性／ガラス転移／ランダムコイル／ラメラ晶）</w:t>
      </w:r>
      <w:r>
        <w:rPr>
          <w:rFonts w:ascii="Noto Sans CJK TC" w:hAnsi="Noto Sans CJK TC" w:eastAsia="Noto Sans CJK TC"/>
          <w:b/>
          <w:i w:val="0"/>
        </w:rPr>
        <w:t xml:space="preserve">　用戶答對</w:t>
      </w:r>
    </w:p>
    <w:p>
      <w:r>
        <w:rPr>
          <w:rFonts w:ascii="Noto Sans CJK TC" w:hAnsi="Noto Sans CJK TC" w:eastAsia="Noto Sans CJK TC"/>
          <w:b/>
          <w:i w:val="0"/>
        </w:rPr>
        <w:t xml:space="preserve">重複題　</w:t>
      </w:r>
      <w:r>
        <w:rPr>
          <w:rFonts w:ascii="Noto Sans CJK TC" w:hAnsi="Noto Sans CJK TC" w:eastAsia="Noto Sans CJK TC"/>
          <w:b w:val="0"/>
          <w:i w:val="0"/>
        </w:rPr>
        <w:t>與 R1再-Q19 為同一題（選項措辭略異：コイル→ランダムコイル）。詳解見 R1再-Q19。</w:t>
      </w:r>
    </w:p>
    <w:p>
      <w:r>
        <w:rPr>
          <w:rFonts w:ascii="Noto Sans CJK TC" w:hAnsi="Noto Sans CJK TC" w:eastAsia="Noto Sans CJK TC"/>
          <w:b/>
          <w:i w:val="0"/>
        </w:rPr>
        <w:t xml:space="preserve">多數決檢驗　</w:t>
      </w:r>
      <w:r>
        <w:rPr>
          <w:rFonts w:ascii="Noto Sans CJK TC" w:hAnsi="Noto Sans CJK TC" w:eastAsia="Noto Sans CJK TC"/>
          <w:b w:val="0"/>
          <w:i w:val="0"/>
        </w:rPr>
        <w:t>本題逐欄多數＝③（正解），但每格皆可由字面推出：ラメラ＝薄板、球晶＝ラメラ放射狀集合體、ヘリックス＝規則結構與「不規則」矛盾。多數決紀錄：Q3 失敗、Q15 成功、Q19 成功 → 只作驗算。</w:t>
      </w:r>
    </w:p>
    <w:p>
      <w:r>
        <w:rPr>
          <w:rFonts w:ascii="Noto Sans CJK TC" w:hAnsi="Noto Sans CJK TC" w:eastAsia="Noto Sans CJK TC"/>
          <w:b/>
          <w:i w:val="0"/>
        </w:rPr>
        <w:t>一句速記</w:t>
      </w:r>
      <w:r>
        <w:rPr>
          <w:rFonts w:ascii="Noto Sans CJK TC" w:hAnsi="Noto Sans CJK TC" w:eastAsia="Noto Sans CJK TC"/>
          <w:b w:val="0"/>
          <w:i w:val="0"/>
        </w:rPr>
        <w:t xml:space="preserve">　摺疊鏈 → ラメラ晶（約 10 nm）→ 球晶；非晶＝ランダムコイル、冷卻經ガラス転移；タイ分子・纏結使結晶度＜100%。（速查第84項）</w:t>
      </w:r>
    </w:p>
    <w:p>
      <w:r>
        <w:rPr>
          <w:rFonts w:ascii="Noto Sans CJK TC" w:hAnsi="Noto Sans CJK TC" w:eastAsia="Noto Sans CJK TC"/>
          <w:b/>
          <w:i w:val="0"/>
        </w:rPr>
        <w:t>R5-Q20</w:t>
      </w:r>
    </w:p>
    <w:p>
      <w:r>
        <w:rPr>
          <w:rFonts w:ascii="Noto Sans CJK TC" w:hAnsi="Noto Sans CJK TC" w:eastAsia="Noto Sans CJK TC"/>
          <w:b w:val="0"/>
          <w:i w:val="0"/>
        </w:rPr>
        <w:t xml:space="preserve">主題：付加縮合反応による樹脂（適切なもの）　</w:t>
      </w:r>
      <w:r>
        <w:rPr>
          <w:rFonts w:ascii="Noto Sans CJK TC" w:hAnsi="Noto Sans CJK TC" w:eastAsia="Noto Sans CJK TC"/>
          <w:b/>
          <w:i w:val="0"/>
        </w:rPr>
        <w:t>正解：④（D 酸性 → ノボラック）</w:t>
      </w:r>
      <w:r>
        <w:rPr>
          <w:rFonts w:ascii="Noto Sans CJK TC" w:hAnsi="Noto Sans CJK TC" w:eastAsia="Noto Sans CJK TC"/>
          <w:b/>
          <w:i w:val="0"/>
        </w:rPr>
        <w:t xml:space="preserve">　用戶答錯（選⑤）</w:t>
      </w:r>
    </w:p>
    <w:p>
      <w:r>
        <w:rPr>
          <w:rFonts w:ascii="Noto Sans CJK TC" w:hAnsi="Noto Sans CJK TC" w:eastAsia="Noto Sans CJK TC"/>
          <w:b/>
          <w:i w:val="0"/>
        </w:rPr>
        <w:t xml:space="preserve">重複題　</w:t>
      </w:r>
      <w:r>
        <w:rPr>
          <w:rFonts w:ascii="Noto Sans CJK TC" w:hAnsi="Noto Sans CJK TC" w:eastAsia="Noto Sans CJK TC"/>
          <w:b w:val="0"/>
          <w:i w:val="0"/>
        </w:rPr>
        <w:t>與 R2-Q17 同一框架（速查第204項）。</w:t>
      </w:r>
    </w:p>
    <w:p>
      <w:r>
        <w:rPr>
          <w:rFonts w:ascii="Noto Sans CJK TC" w:hAnsi="Noto Sans CJK TC" w:eastAsia="Noto Sans CJK TC"/>
          <w:b/>
          <w:i w:val="0"/>
        </w:rPr>
        <w:t xml:space="preserve">用戶疑問：小分子為何成樹脂　</w:t>
      </w:r>
      <w:r>
        <w:rPr>
          <w:rFonts w:ascii="Noto Sans CJK TC" w:hAnsi="Noto Sans CJK TC" w:eastAsia="Noto Sans CJK TC"/>
          <w:b w:val="0"/>
          <w:i w:val="0"/>
        </w:rPr>
        <w:t>付加：HCHO 加到苯環 o/p 位或 N–H → –CH₂OH；縮合：–CH₂OH ＋ 另一分子的 H → –CH₂– 橋＋H₂O；反覆。官能度：苯酚 3、尿素 4、三聚氰胺 6（HCHO 為二官能連接器）→ ≥3 → 三維網狀 → 熱硬化性。</w:t>
      </w:r>
    </w:p>
    <w:p>
      <w:r>
        <w:rPr>
          <w:rFonts w:ascii="Noto Sans CJK TC" w:hAnsi="Noto Sans CJK TC" w:eastAsia="Noto Sans CJK TC"/>
          <w:b/>
          <w:i w:val="0"/>
        </w:rPr>
        <w:t>⑤ 錯（用戶誤選）</w:t>
      </w:r>
      <w:r>
        <w:rPr>
          <w:rFonts w:ascii="Noto Sans CJK TC" w:hAnsi="Noto Sans CJK TC" w:eastAsia="Noto Sans CJK TC"/>
          <w:b w:val="0"/>
          <w:i w:val="0"/>
        </w:rPr>
        <w:t xml:space="preserve">　E＝メラミン（三嗪環＋3 NH₂）→ メラミン樹脂；ウレア＝ユリア＝尿素（A）。A・E 名稱互換。</w:t>
      </w:r>
    </w:p>
    <w:p>
      <w:r>
        <w:rPr>
          <w:rFonts w:ascii="Noto Sans CJK TC" w:hAnsi="Noto Sans CJK TC" w:eastAsia="Noto Sans CJK TC"/>
          <w:b/>
          <w:i w:val="0"/>
        </w:rPr>
        <w:t>① 錯</w:t>
      </w:r>
      <w:r>
        <w:rPr>
          <w:rFonts w:ascii="Noto Sans CJK TC" w:hAnsi="Noto Sans CJK TC" w:eastAsia="Noto Sans CJK TC"/>
          <w:b w:val="0"/>
          <w:i w:val="0"/>
        </w:rPr>
        <w:t xml:space="preserve">　A 尿素＋HCHO → ユリア樹脂；ウレタン＝多元醇＋異氰酸酯（重付加）。</w:t>
      </w:r>
    </w:p>
    <w:p>
      <w:r>
        <w:rPr>
          <w:rFonts w:ascii="Noto Sans CJK TC" w:hAnsi="Noto Sans CJK TC" w:eastAsia="Noto Sans CJK TC"/>
          <w:b/>
          <w:i w:val="0"/>
        </w:rPr>
        <w:t>② 錯</w:t>
      </w:r>
      <w:r>
        <w:rPr>
          <w:rFonts w:ascii="Noto Sans CJK TC" w:hAnsi="Noto Sans CJK TC" w:eastAsia="Noto Sans CJK TC"/>
          <w:b w:val="0"/>
          <w:i w:val="0"/>
        </w:rPr>
        <w:t xml:space="preserve">　B 雙酚 A＋環氧氯丙烷 → エポキシ樹脂（看搭檔，不看 –OH）。</w:t>
      </w:r>
    </w:p>
    <w:p>
      <w:r>
        <w:rPr>
          <w:rFonts w:ascii="Noto Sans CJK TC" w:hAnsi="Noto Sans CJK TC" w:eastAsia="Noto Sans CJK TC"/>
          <w:b/>
          <w:i w:val="0"/>
        </w:rPr>
        <w:t>③ 錯</w:t>
      </w:r>
      <w:r>
        <w:rPr>
          <w:rFonts w:ascii="Noto Sans CJK TC" w:hAnsi="Noto Sans CJK TC" w:eastAsia="Noto Sans CJK TC"/>
          <w:b w:val="0"/>
          <w:i w:val="0"/>
        </w:rPr>
        <w:t xml:space="preserve">　C ノボラック＋ヘキサメチレンテトラミン（硬化劑，分解出 HCHO＋NH₃）→ 硬化フェノール樹脂，不是メラミン。</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加成縮合</w:t>
            </w:r>
          </w:p>
        </w:tc>
        <w:tc>
          <w:tcPr>
            <w:tcW w:type="dxa" w:w="2880"/>
          </w:tcPr>
          <w:p>
            <w:r/>
            <w:r>
              <w:rPr>
                <w:rFonts w:ascii="Noto Sans CJK TC" w:hAnsi="Noto Sans CJK TC" w:eastAsia="Noto Sans CJK TC"/>
                <w:b w:val="0"/>
                <w:i w:val="0"/>
              </w:rPr>
              <w:t>付加縮合</w:t>
            </w:r>
          </w:p>
        </w:tc>
        <w:tc>
          <w:tcPr>
            <w:tcW w:type="dxa" w:w="2880"/>
          </w:tcPr>
          <w:p>
            <w:r/>
            <w:r>
              <w:rPr>
                <w:rFonts w:ascii="Noto Sans CJK TC" w:hAnsi="Noto Sans CJK TC" w:eastAsia="Noto Sans CJK TC"/>
                <w:b w:val="0"/>
                <w:i w:val="0"/>
              </w:rPr>
              <w:t>addition condensation</w:t>
            </w:r>
          </w:p>
        </w:tc>
      </w:tr>
      <w:tr>
        <w:tc>
          <w:tcPr>
            <w:tcW w:type="dxa" w:w="2880"/>
          </w:tcPr>
          <w:p>
            <w:r/>
            <w:r>
              <w:rPr>
                <w:rFonts w:ascii="Noto Sans CJK TC" w:hAnsi="Noto Sans CJK TC" w:eastAsia="Noto Sans CJK TC"/>
                <w:b w:val="0"/>
                <w:i w:val="0"/>
              </w:rPr>
              <w:t>羥甲基</w:t>
            </w:r>
          </w:p>
        </w:tc>
        <w:tc>
          <w:tcPr>
            <w:tcW w:type="dxa" w:w="2880"/>
          </w:tcPr>
          <w:p>
            <w:r/>
            <w:r>
              <w:rPr>
                <w:rFonts w:ascii="Noto Sans CJK TC" w:hAnsi="Noto Sans CJK TC" w:eastAsia="Noto Sans CJK TC"/>
                <w:b w:val="0"/>
                <w:i w:val="0"/>
              </w:rPr>
              <w:t>メチロール基</w:t>
            </w:r>
          </w:p>
        </w:tc>
        <w:tc>
          <w:tcPr>
            <w:tcW w:type="dxa" w:w="2880"/>
          </w:tcPr>
          <w:p>
            <w:r/>
            <w:r>
              <w:rPr>
                <w:rFonts w:ascii="Noto Sans CJK TC" w:hAnsi="Noto Sans CJK TC" w:eastAsia="Noto Sans CJK TC"/>
                <w:b w:val="0"/>
                <w:i w:val="0"/>
              </w:rPr>
              <w:t>methylol group</w:t>
            </w:r>
          </w:p>
        </w:tc>
      </w:tr>
      <w:tr>
        <w:tc>
          <w:tcPr>
            <w:tcW w:type="dxa" w:w="2880"/>
          </w:tcPr>
          <w:p>
            <w:r/>
            <w:r>
              <w:rPr>
                <w:rFonts w:ascii="Noto Sans CJK TC" w:hAnsi="Noto Sans CJK TC" w:eastAsia="Noto Sans CJK TC"/>
                <w:b w:val="0"/>
                <w:i w:val="0"/>
              </w:rPr>
              <w:t>官能度</w:t>
            </w:r>
          </w:p>
        </w:tc>
        <w:tc>
          <w:tcPr>
            <w:tcW w:type="dxa" w:w="2880"/>
          </w:tcPr>
          <w:p>
            <w:r/>
            <w:r>
              <w:rPr>
                <w:rFonts w:ascii="Noto Sans CJK TC" w:hAnsi="Noto Sans CJK TC" w:eastAsia="Noto Sans CJK TC"/>
                <w:b w:val="0"/>
                <w:i w:val="0"/>
              </w:rPr>
              <w:t>官能度</w:t>
            </w:r>
          </w:p>
        </w:tc>
        <w:tc>
          <w:tcPr>
            <w:tcW w:type="dxa" w:w="2880"/>
          </w:tcPr>
          <w:p>
            <w:r/>
            <w:r>
              <w:rPr>
                <w:rFonts w:ascii="Noto Sans CJK TC" w:hAnsi="Noto Sans CJK TC" w:eastAsia="Noto Sans CJK TC"/>
                <w:b w:val="0"/>
                <w:i w:val="0"/>
              </w:rPr>
              <w:t>functionality</w:t>
            </w:r>
          </w:p>
        </w:tc>
      </w:tr>
      <w:tr>
        <w:tc>
          <w:tcPr>
            <w:tcW w:type="dxa" w:w="2880"/>
          </w:tcPr>
          <w:p>
            <w:r/>
            <w:r>
              <w:rPr>
                <w:rFonts w:ascii="Noto Sans CJK TC" w:hAnsi="Noto Sans CJK TC" w:eastAsia="Noto Sans CJK TC"/>
                <w:b w:val="0"/>
                <w:i w:val="0"/>
              </w:rPr>
              <w:t>線型酚醛／甲階酚醛</w:t>
            </w:r>
          </w:p>
        </w:tc>
        <w:tc>
          <w:tcPr>
            <w:tcW w:type="dxa" w:w="2880"/>
          </w:tcPr>
          <w:p>
            <w:r/>
            <w:r>
              <w:rPr>
                <w:rFonts w:ascii="Noto Sans CJK TC" w:hAnsi="Noto Sans CJK TC" w:eastAsia="Noto Sans CJK TC"/>
                <w:b w:val="0"/>
                <w:i w:val="0"/>
              </w:rPr>
              <w:t>ノボラック／レゾール</w:t>
            </w:r>
          </w:p>
        </w:tc>
        <w:tc>
          <w:tcPr>
            <w:tcW w:type="dxa" w:w="2880"/>
          </w:tcPr>
          <w:p>
            <w:r/>
            <w:r>
              <w:rPr>
                <w:rFonts w:ascii="Noto Sans CJK TC" w:hAnsi="Noto Sans CJK TC" w:eastAsia="Noto Sans CJK TC"/>
                <w:b w:val="0"/>
                <w:i w:val="0"/>
              </w:rPr>
              <w:t>novolac / resol</w:t>
            </w:r>
          </w:p>
        </w:tc>
      </w:tr>
      <w:tr>
        <w:tc>
          <w:tcPr>
            <w:tcW w:type="dxa" w:w="2880"/>
          </w:tcPr>
          <w:p>
            <w:r/>
            <w:r>
              <w:rPr>
                <w:rFonts w:ascii="Noto Sans CJK TC" w:hAnsi="Noto Sans CJK TC" w:eastAsia="Noto Sans CJK TC"/>
                <w:b w:val="0"/>
                <w:i w:val="0"/>
              </w:rPr>
              <w:t>六亞甲基四胺</w:t>
            </w:r>
          </w:p>
        </w:tc>
        <w:tc>
          <w:tcPr>
            <w:tcW w:type="dxa" w:w="2880"/>
          </w:tcPr>
          <w:p>
            <w:r/>
            <w:r>
              <w:rPr>
                <w:rFonts w:ascii="Noto Sans CJK TC" w:hAnsi="Noto Sans CJK TC" w:eastAsia="Noto Sans CJK TC"/>
                <w:b w:val="0"/>
                <w:i w:val="0"/>
              </w:rPr>
              <w:t>ヘキサメチレンテトラミン</w:t>
            </w:r>
          </w:p>
        </w:tc>
        <w:tc>
          <w:tcPr>
            <w:tcW w:type="dxa" w:w="2880"/>
          </w:tcPr>
          <w:p>
            <w:r/>
            <w:r>
              <w:rPr>
                <w:rFonts w:ascii="Noto Sans CJK TC" w:hAnsi="Noto Sans CJK TC" w:eastAsia="Noto Sans CJK TC"/>
                <w:b w:val="0"/>
                <w:i w:val="0"/>
              </w:rPr>
              <w:t>hexamethylenetetramine</w:t>
            </w:r>
          </w:p>
        </w:tc>
      </w:tr>
      <w:tr>
        <w:tc>
          <w:tcPr>
            <w:tcW w:type="dxa" w:w="2880"/>
          </w:tcPr>
          <w:p>
            <w:r/>
            <w:r>
              <w:rPr>
                <w:rFonts w:ascii="Noto Sans CJK TC" w:hAnsi="Noto Sans CJK TC" w:eastAsia="Noto Sans CJK TC"/>
                <w:b w:val="0"/>
                <w:i w:val="0"/>
              </w:rPr>
              <w:t>三嗪環</w:t>
            </w:r>
          </w:p>
        </w:tc>
        <w:tc>
          <w:tcPr>
            <w:tcW w:type="dxa" w:w="2880"/>
          </w:tcPr>
          <w:p>
            <w:r/>
            <w:r>
              <w:rPr>
                <w:rFonts w:ascii="Noto Sans CJK TC" w:hAnsi="Noto Sans CJK TC" w:eastAsia="Noto Sans CJK TC"/>
                <w:b w:val="0"/>
                <w:i w:val="0"/>
              </w:rPr>
              <w:t>トリアジン環</w:t>
            </w:r>
          </w:p>
        </w:tc>
        <w:tc>
          <w:tcPr>
            <w:tcW w:type="dxa" w:w="2880"/>
          </w:tcPr>
          <w:p>
            <w:r/>
            <w:r>
              <w:rPr>
                <w:rFonts w:ascii="Noto Sans CJK TC" w:hAnsi="Noto Sans CJK TC" w:eastAsia="Noto Sans CJK TC"/>
                <w:b w:val="0"/>
                <w:i w:val="0"/>
              </w:rPr>
              <w:t>triazine ring</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HCHO 加成成 –CH₂OH 再縮合成 –CH₂– 橋，官能度 ≥3 → 網狀熱硬化；名稱看 HCHO 的搭檔：苯酚／尿素（ウレア＝ユリア）／三聚氰胺。（速查第204・249項）</w:t>
      </w:r>
    </w:p>
    <w:p>
      <w:r>
        <w:rPr>
          <w:rFonts w:ascii="Noto Sans CJK TC" w:hAnsi="Noto Sans CJK TC" w:eastAsia="Noto Sans CJK TC"/>
          <w:b/>
          <w:i w:val="0"/>
        </w:rPr>
        <w:t>R5-Q21</w:t>
      </w:r>
    </w:p>
    <w:p>
      <w:r>
        <w:rPr>
          <w:rFonts w:ascii="Noto Sans CJK TC" w:hAnsi="Noto Sans CJK TC" w:eastAsia="Noto Sans CJK TC"/>
          <w:b w:val="0"/>
          <w:i w:val="0"/>
        </w:rPr>
        <w:t xml:space="preserve">主題：金属の結晶構造（不適切な組合せ）　</w:t>
      </w:r>
      <w:r>
        <w:rPr>
          <w:rFonts w:ascii="Noto Sans CJK TC" w:hAnsi="Noto Sans CJK TC" w:eastAsia="Noto Sans CJK TC"/>
          <w:b/>
          <w:i w:val="0"/>
        </w:rPr>
        <w:t>正解：③ B、C</w:t>
      </w:r>
      <w:r>
        <w:rPr>
          <w:rFonts w:ascii="Noto Sans CJK TC" w:hAnsi="Noto Sans CJK TC" w:eastAsia="Noto Sans CJK TC"/>
          <w:b/>
          <w:i w:val="0"/>
        </w:rPr>
        <w:t xml:space="preserve">　用戶答對（對 B 有疑：以為六方最密較密）</w:t>
      </w:r>
    </w:p>
    <w:p>
      <w:r>
        <w:rPr>
          <w:rFonts w:ascii="Noto Sans CJK TC" w:hAnsi="Noto Sans CJK TC" w:eastAsia="Noto Sans CJK TC"/>
          <w:b/>
          <w:i w:val="0"/>
        </w:rPr>
        <w:t>B 錯</w:t>
      </w:r>
      <w:r>
        <w:rPr>
          <w:rFonts w:ascii="Noto Sans CJK TC" w:hAnsi="Noto Sans CJK TC" w:eastAsia="Noto Sans CJK TC"/>
          <w:b w:val="0"/>
          <w:i w:val="0"/>
        </w:rPr>
        <w:t xml:space="preserve">　立方最密＝面心立方（ABC 堆疊），不是體心立方。六方最密（ABAB）與立方最密同為充填率 74%、配位數 12，只差堆疊順序。</w:t>
      </w:r>
    </w:p>
    <w:p>
      <w:r>
        <w:rPr>
          <w:rFonts w:ascii="Noto Sans CJK TC" w:hAnsi="Noto Sans CJK TC" w:eastAsia="Noto Sans CJK TC"/>
          <w:b/>
          <w:i w:val="0"/>
        </w:rPr>
        <w:t>C 錯</w:t>
      </w:r>
      <w:r>
        <w:rPr>
          <w:rFonts w:ascii="Noto Sans CJK TC" w:hAnsi="Noto Sans CJK TC" w:eastAsia="Noto Sans CJK TC"/>
          <w:b w:val="0"/>
          <w:i w:val="0"/>
        </w:rPr>
        <w:t xml:space="preserve">　面心立方單位晶格＝1/8×8＋1/2×6＝4 個（2 個是體心立方）。</w:t>
      </w:r>
    </w:p>
    <w:p>
      <w:r>
        <w:rPr>
          <w:rFonts w:ascii="Noto Sans CJK TC" w:hAnsi="Noto Sans CJK TC" w:eastAsia="Noto Sans CJK TC"/>
          <w:b/>
          <w:i w:val="0"/>
        </w:rPr>
        <w:t>A・D・E 正</w:t>
      </w:r>
      <w:r>
        <w:rPr>
          <w:rFonts w:ascii="Noto Sans CJK TC" w:hAnsi="Noto Sans CJK TC" w:eastAsia="Noto Sans CJK TC"/>
          <w:b w:val="0"/>
          <w:i w:val="0"/>
        </w:rPr>
        <w:t xml:space="preserve">　大部分金屬取最密充填（BCC 金屬也不少：鹼金屬、α-Fe、Cr、W）；BCC 配位數 8；HCP 配位數 12（同層 6＋上下各 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六方最密堆積</w:t>
            </w:r>
          </w:p>
        </w:tc>
        <w:tc>
          <w:tcPr>
            <w:tcW w:type="dxa" w:w="2880"/>
          </w:tcPr>
          <w:p>
            <w:r/>
            <w:r>
              <w:rPr>
                <w:rFonts w:ascii="Noto Sans CJK TC" w:hAnsi="Noto Sans CJK TC" w:eastAsia="Noto Sans CJK TC"/>
                <w:b w:val="0"/>
                <w:i w:val="0"/>
              </w:rPr>
              <w:t>六方最密充填構造</w:t>
            </w:r>
          </w:p>
        </w:tc>
        <w:tc>
          <w:tcPr>
            <w:tcW w:type="dxa" w:w="2880"/>
          </w:tcPr>
          <w:p>
            <w:r/>
            <w:r>
              <w:rPr>
                <w:rFonts w:ascii="Noto Sans CJK TC" w:hAnsi="Noto Sans CJK TC" w:eastAsia="Noto Sans CJK TC"/>
                <w:b w:val="0"/>
                <w:i w:val="0"/>
              </w:rPr>
              <w:t>hcp</w:t>
            </w:r>
          </w:p>
        </w:tc>
      </w:tr>
      <w:tr>
        <w:tc>
          <w:tcPr>
            <w:tcW w:type="dxa" w:w="2880"/>
          </w:tcPr>
          <w:p>
            <w:r/>
            <w:r>
              <w:rPr>
                <w:rFonts w:ascii="Noto Sans CJK TC" w:hAnsi="Noto Sans CJK TC" w:eastAsia="Noto Sans CJK TC"/>
                <w:b w:val="0"/>
                <w:i w:val="0"/>
              </w:rPr>
              <w:t>立方最密堆積</w:t>
            </w:r>
          </w:p>
        </w:tc>
        <w:tc>
          <w:tcPr>
            <w:tcW w:type="dxa" w:w="2880"/>
          </w:tcPr>
          <w:p>
            <w:r/>
            <w:r>
              <w:rPr>
                <w:rFonts w:ascii="Noto Sans CJK TC" w:hAnsi="Noto Sans CJK TC" w:eastAsia="Noto Sans CJK TC"/>
                <w:b w:val="0"/>
                <w:i w:val="0"/>
              </w:rPr>
              <w:t>立方最密充填構造</w:t>
            </w:r>
          </w:p>
        </w:tc>
        <w:tc>
          <w:tcPr>
            <w:tcW w:type="dxa" w:w="2880"/>
          </w:tcPr>
          <w:p>
            <w:r/>
            <w:r>
              <w:rPr>
                <w:rFonts w:ascii="Noto Sans CJK TC" w:hAnsi="Noto Sans CJK TC" w:eastAsia="Noto Sans CJK TC"/>
                <w:b w:val="0"/>
                <w:i w:val="0"/>
              </w:rPr>
              <w:t>ccp</w:t>
            </w:r>
          </w:p>
        </w:tc>
      </w:tr>
      <w:tr>
        <w:tc>
          <w:tcPr>
            <w:tcW w:type="dxa" w:w="2880"/>
          </w:tcPr>
          <w:p>
            <w:r/>
            <w:r>
              <w:rPr>
                <w:rFonts w:ascii="Noto Sans CJK TC" w:hAnsi="Noto Sans CJK TC" w:eastAsia="Noto Sans CJK TC"/>
                <w:b w:val="0"/>
                <w:i w:val="0"/>
              </w:rPr>
              <w:t>面心／體心立方</w:t>
            </w:r>
          </w:p>
        </w:tc>
        <w:tc>
          <w:tcPr>
            <w:tcW w:type="dxa" w:w="2880"/>
          </w:tcPr>
          <w:p>
            <w:r/>
            <w:r>
              <w:rPr>
                <w:rFonts w:ascii="Noto Sans CJK TC" w:hAnsi="Noto Sans CJK TC" w:eastAsia="Noto Sans CJK TC"/>
                <w:b w:val="0"/>
                <w:i w:val="0"/>
              </w:rPr>
              <w:t>面心／体心立方格子</w:t>
            </w:r>
          </w:p>
        </w:tc>
        <w:tc>
          <w:tcPr>
            <w:tcW w:type="dxa" w:w="2880"/>
          </w:tcPr>
          <w:p>
            <w:r/>
            <w:r>
              <w:rPr>
                <w:rFonts w:ascii="Noto Sans CJK TC" w:hAnsi="Noto Sans CJK TC" w:eastAsia="Noto Sans CJK TC"/>
                <w:b w:val="0"/>
                <w:i w:val="0"/>
              </w:rPr>
              <w:t>FCC / BCC</w:t>
            </w:r>
          </w:p>
        </w:tc>
      </w:tr>
      <w:tr>
        <w:tc>
          <w:tcPr>
            <w:tcW w:type="dxa" w:w="2880"/>
          </w:tcPr>
          <w:p>
            <w:r/>
            <w:r>
              <w:rPr>
                <w:rFonts w:ascii="Noto Sans CJK TC" w:hAnsi="Noto Sans CJK TC" w:eastAsia="Noto Sans CJK TC"/>
                <w:b w:val="0"/>
                <w:i w:val="0"/>
              </w:rPr>
              <w:t>單位晶胞</w:t>
            </w:r>
          </w:p>
        </w:tc>
        <w:tc>
          <w:tcPr>
            <w:tcW w:type="dxa" w:w="2880"/>
          </w:tcPr>
          <w:p>
            <w:r/>
            <w:r>
              <w:rPr>
                <w:rFonts w:ascii="Noto Sans CJK TC" w:hAnsi="Noto Sans CJK TC" w:eastAsia="Noto Sans CJK TC"/>
                <w:b w:val="0"/>
                <w:i w:val="0"/>
              </w:rPr>
              <w:t>単位格子</w:t>
            </w:r>
          </w:p>
        </w:tc>
        <w:tc>
          <w:tcPr>
            <w:tcW w:type="dxa" w:w="2880"/>
          </w:tcPr>
          <w:p>
            <w:r/>
            <w:r>
              <w:rPr>
                <w:rFonts w:ascii="Noto Sans CJK TC" w:hAnsi="Noto Sans CJK TC" w:eastAsia="Noto Sans CJK TC"/>
                <w:b w:val="0"/>
                <w:i w:val="0"/>
              </w:rPr>
              <w:t>unit cell</w:t>
            </w:r>
          </w:p>
        </w:tc>
      </w:tr>
      <w:tr>
        <w:tc>
          <w:tcPr>
            <w:tcW w:type="dxa" w:w="2880"/>
          </w:tcPr>
          <w:p>
            <w:r/>
            <w:r>
              <w:rPr>
                <w:rFonts w:ascii="Noto Sans CJK TC" w:hAnsi="Noto Sans CJK TC" w:eastAsia="Noto Sans CJK TC"/>
                <w:b w:val="0"/>
                <w:i w:val="0"/>
              </w:rPr>
              <w:t>配位數</w:t>
            </w:r>
          </w:p>
        </w:tc>
        <w:tc>
          <w:tcPr>
            <w:tcW w:type="dxa" w:w="2880"/>
          </w:tcPr>
          <w:p>
            <w:r/>
            <w:r>
              <w:rPr>
                <w:rFonts w:ascii="Noto Sans CJK TC" w:hAnsi="Noto Sans CJK TC" w:eastAsia="Noto Sans CJK TC"/>
                <w:b w:val="0"/>
                <w:i w:val="0"/>
              </w:rPr>
              <w:t>配位数</w:t>
            </w:r>
          </w:p>
        </w:tc>
        <w:tc>
          <w:tcPr>
            <w:tcW w:type="dxa" w:w="2880"/>
          </w:tcPr>
          <w:p>
            <w:r/>
            <w:r>
              <w:rPr>
                <w:rFonts w:ascii="Noto Sans CJK TC" w:hAnsi="Noto Sans CJK TC" w:eastAsia="Noto Sans CJK TC"/>
                <w:b w:val="0"/>
                <w:i w:val="0"/>
              </w:rPr>
              <w:t>coordination number</w:t>
            </w:r>
          </w:p>
        </w:tc>
      </w:tr>
      <w:tr>
        <w:tc>
          <w:tcPr>
            <w:tcW w:type="dxa" w:w="2880"/>
          </w:tcPr>
          <w:p>
            <w:r/>
            <w:r>
              <w:rPr>
                <w:rFonts w:ascii="Noto Sans CJK TC" w:hAnsi="Noto Sans CJK TC" w:eastAsia="Noto Sans CJK TC"/>
                <w:b w:val="0"/>
                <w:i w:val="0"/>
              </w:rPr>
              <w:t>堆積率</w:t>
            </w:r>
          </w:p>
        </w:tc>
        <w:tc>
          <w:tcPr>
            <w:tcW w:type="dxa" w:w="2880"/>
          </w:tcPr>
          <w:p>
            <w:r/>
            <w:r>
              <w:rPr>
                <w:rFonts w:ascii="Noto Sans CJK TC" w:hAnsi="Noto Sans CJK TC" w:eastAsia="Noto Sans CJK TC"/>
                <w:b w:val="0"/>
                <w:i w:val="0"/>
              </w:rPr>
              <w:t>充填率</w:t>
            </w:r>
          </w:p>
        </w:tc>
        <w:tc>
          <w:tcPr>
            <w:tcW w:type="dxa" w:w="2880"/>
          </w:tcPr>
          <w:p>
            <w:r/>
            <w:r>
              <w:rPr>
                <w:rFonts w:ascii="Noto Sans CJK TC" w:hAnsi="Noto Sans CJK TC" w:eastAsia="Noto Sans CJK TC"/>
                <w:b w:val="0"/>
                <w:i w:val="0"/>
              </w:rPr>
              <w:t>packing fraction</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立方最密＝FCC（ABC），六方最密＝ABAB，同為 74%・配位 12；BCC 68%・配位 8；原子數 BCC 2、FCC 4。（速查第124項；關聯 H29-Q24）</w:t>
      </w:r>
    </w:p>
    <w:p>
      <w:r>
        <w:rPr>
          <w:rFonts w:ascii="Noto Sans CJK TC" w:hAnsi="Noto Sans CJK TC" w:eastAsia="Noto Sans CJK TC"/>
          <w:b/>
          <w:i w:val="0"/>
        </w:rPr>
        <w:t>R5（問15〜問21）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題</w:t>
            </w:r>
          </w:p>
        </w:tc>
        <w:tc>
          <w:tcPr>
            <w:tcW w:type="dxa" w:w="2880"/>
          </w:tcPr>
          <w:p>
            <w:r/>
            <w:r>
              <w:rPr>
                <w:rFonts w:ascii="Noto Sans CJK TC" w:hAnsi="Noto Sans CJK TC" w:eastAsia="Noto Sans CJK TC"/>
                <w:b/>
                <w:i w:val="0"/>
              </w:rPr>
              <w:t>類型</w:t>
            </w:r>
          </w:p>
        </w:tc>
        <w:tc>
          <w:tcPr>
            <w:tcW w:type="dxa" w:w="2880"/>
          </w:tcPr>
          <w:p>
            <w:r/>
            <w:r>
              <w:rPr>
                <w:rFonts w:ascii="Noto Sans CJK TC" w:hAnsi="Noto Sans CJK TC" w:eastAsia="Noto Sans CJK TC"/>
                <w:b/>
                <w:i w:val="0"/>
              </w:rPr>
              <w:t>對策</w:t>
            </w:r>
          </w:p>
        </w:tc>
      </w:tr>
      <w:tr>
        <w:tc>
          <w:tcPr>
            <w:tcW w:type="dxa" w:w="2880"/>
          </w:tcPr>
          <w:p>
            <w:r/>
            <w:r>
              <w:rPr>
                <w:rFonts w:ascii="Noto Sans CJK TC" w:hAnsi="Noto Sans CJK TC" w:eastAsia="Noto Sans CJK TC"/>
                <w:b w:val="0"/>
                <w:i w:val="0"/>
              </w:rPr>
              <w:t>Q15</w:t>
            </w:r>
          </w:p>
        </w:tc>
        <w:tc>
          <w:tcPr>
            <w:tcW w:type="dxa" w:w="2880"/>
          </w:tcPr>
          <w:p>
            <w:r/>
            <w:r>
              <w:rPr>
                <w:rFonts w:ascii="Noto Sans CJK TC" w:hAnsi="Noto Sans CJK TC" w:eastAsia="Noto Sans CJK TC"/>
                <w:b w:val="0"/>
                <w:i w:val="0"/>
              </w:rPr>
              <w:t>違反多數決且忽略名稱字面（エラストマー＝彈性）</w:t>
            </w:r>
          </w:p>
        </w:tc>
        <w:tc>
          <w:tcPr>
            <w:tcW w:type="dxa" w:w="2880"/>
          </w:tcPr>
          <w:p>
            <w:r/>
            <w:r>
              <w:rPr>
                <w:rFonts w:ascii="Noto Sans CJK TC" w:hAnsi="Noto Sans CJK TC" w:eastAsia="Noto Sans CJK TC"/>
                <w:b w:val="0"/>
                <w:i w:val="0"/>
              </w:rPr>
              <w:t>名稱本身常是答案；推理不出時才用多數決</w:t>
            </w:r>
          </w:p>
        </w:tc>
      </w:tr>
      <w:tr>
        <w:tc>
          <w:tcPr>
            <w:tcW w:type="dxa" w:w="2880"/>
          </w:tcPr>
          <w:p>
            <w:r/>
            <w:r>
              <w:rPr>
                <w:rFonts w:ascii="Noto Sans CJK TC" w:hAnsi="Noto Sans CJK TC" w:eastAsia="Noto Sans CJK TC"/>
                <w:b w:val="0"/>
                <w:i w:val="0"/>
              </w:rPr>
              <w:t>Q16</w:t>
            </w:r>
          </w:p>
        </w:tc>
        <w:tc>
          <w:tcPr>
            <w:tcW w:type="dxa" w:w="2880"/>
          </w:tcPr>
          <w:p>
            <w:r/>
            <w:r>
              <w:rPr>
                <w:rFonts w:ascii="Noto Sans CJK TC" w:hAnsi="Noto Sans CJK TC" w:eastAsia="Noto Sans CJK TC"/>
                <w:b w:val="0"/>
                <w:i w:val="0"/>
              </w:rPr>
              <w:t>自創錯誤規則（醚鏈長短）</w:t>
            </w:r>
          </w:p>
        </w:tc>
        <w:tc>
          <w:tcPr>
            <w:tcW w:type="dxa" w:w="2880"/>
          </w:tcPr>
          <w:p>
            <w:r/>
            <w:r>
              <w:rPr>
                <w:rFonts w:ascii="Noto Sans CJK TC" w:hAnsi="Noto Sans CJK TC" w:eastAsia="Noto Sans CJK TC"/>
                <w:b w:val="0"/>
                <w:i w:val="0"/>
              </w:rPr>
              <w:t>エンプラ判準＝芳香環主鏈 or 高度結晶</w:t>
            </w:r>
          </w:p>
        </w:tc>
      </w:tr>
      <w:tr>
        <w:tc>
          <w:tcPr>
            <w:tcW w:type="dxa" w:w="2880"/>
          </w:tcPr>
          <w:p>
            <w:r/>
            <w:r>
              <w:rPr>
                <w:rFonts w:ascii="Noto Sans CJK TC" w:hAnsi="Noto Sans CJK TC" w:eastAsia="Noto Sans CJK TC"/>
                <w:b w:val="0"/>
                <w:i w:val="0"/>
              </w:rPr>
              <w:t>Q18</w:t>
            </w:r>
          </w:p>
        </w:tc>
        <w:tc>
          <w:tcPr>
            <w:tcW w:type="dxa" w:w="2880"/>
          </w:tcPr>
          <w:p>
            <w:r/>
            <w:r>
              <w:rPr>
                <w:rFonts w:ascii="Noto Sans CJK TC" w:hAnsi="Noto Sans CJK TC" w:eastAsia="Noto Sans CJK TC"/>
                <w:b w:val="0"/>
                <w:i w:val="0"/>
              </w:rPr>
              <w:t>PMA 與 PMMA 混淆</w:t>
            </w:r>
          </w:p>
        </w:tc>
        <w:tc>
          <w:tcPr>
            <w:tcW w:type="dxa" w:w="2880"/>
          </w:tcPr>
          <w:p>
            <w:r/>
            <w:r>
              <w:rPr>
                <w:rFonts w:ascii="Noto Sans CJK TC" w:hAnsi="Noto Sans CJK TC" w:eastAsia="Noto Sans CJK TC"/>
                <w:b w:val="0"/>
                <w:i w:val="0"/>
              </w:rPr>
              <w:t>メタ＝α-CH₃；〜酸メチル＝酯甲基</w:t>
            </w:r>
          </w:p>
        </w:tc>
      </w:tr>
      <w:tr>
        <w:tc>
          <w:tcPr>
            <w:tcW w:type="dxa" w:w="2880"/>
          </w:tcPr>
          <w:p>
            <w:r/>
            <w:r>
              <w:rPr>
                <w:rFonts w:ascii="Noto Sans CJK TC" w:hAnsi="Noto Sans CJK TC" w:eastAsia="Noto Sans CJK TC"/>
                <w:b w:val="0"/>
                <w:i w:val="0"/>
              </w:rPr>
              <w:t>Q20</w:t>
            </w:r>
          </w:p>
        </w:tc>
        <w:tc>
          <w:tcPr>
            <w:tcW w:type="dxa" w:w="2880"/>
          </w:tcPr>
          <w:p>
            <w:r/>
            <w:r>
              <w:rPr>
                <w:rFonts w:ascii="Noto Sans CJK TC" w:hAnsi="Noto Sans CJK TC" w:eastAsia="Noto Sans CJK TC"/>
                <w:b w:val="0"/>
                <w:i w:val="0"/>
              </w:rPr>
              <w:t>重複題（R2-Q17）失分；ウレア／メラミン混淆</w:t>
            </w:r>
          </w:p>
        </w:tc>
        <w:tc>
          <w:tcPr>
            <w:tcW w:type="dxa" w:w="2880"/>
          </w:tcPr>
          <w:p>
            <w:r/>
            <w:r>
              <w:rPr>
                <w:rFonts w:ascii="Noto Sans CJK TC" w:hAnsi="Noto Sans CJK TC" w:eastAsia="Noto Sans CJK TC"/>
                <w:b w:val="0"/>
                <w:i w:val="0"/>
              </w:rPr>
              <w:t>尿素＝C=O＋2NH₂、三聚氰胺＝三嗪環＋3NH₂</w:t>
            </w:r>
          </w:p>
        </w:tc>
      </w:tr>
    </w:tbl>
    <w:p/>
    <w:p>
      <w:r>
        <w:rPr>
          <w:rFonts w:ascii="Noto Sans CJK TC" w:hAnsi="Noto Sans CJK TC" w:eastAsia="Noto Sans CJK TC"/>
          <w:b w:val="0"/>
          <w:i/>
        </w:rPr>
        <w:t>出處：R5-Q15〜Q21</w:t>
      </w:r>
    </w:p>
    <w:p>
      <w:r>
        <w:rPr>
          <w:rFonts w:ascii="Noto Sans CJK TC" w:hAnsi="Noto Sans CJK TC" w:eastAsia="Noto Sans CJK TC"/>
          <w:b/>
          <w:i w:val="0"/>
        </w:rPr>
        <w:t>R5-Q22</w:t>
      </w:r>
    </w:p>
    <w:p>
      <w:r>
        <w:rPr>
          <w:rFonts w:ascii="Noto Sans CJK TC" w:hAnsi="Noto Sans CJK TC" w:eastAsia="Noto Sans CJK TC"/>
          <w:b w:val="0"/>
          <w:i w:val="0"/>
        </w:rPr>
        <w:t xml:space="preserve">主題：セラミックスの応用製品と材料（不適切な組合せ）　</w:t>
      </w:r>
      <w:r>
        <w:rPr>
          <w:rFonts w:ascii="Noto Sans CJK TC" w:hAnsi="Noto Sans CJK TC" w:eastAsia="Noto Sans CJK TC"/>
          <w:b/>
          <w:i w:val="0"/>
        </w:rPr>
        <w:t>正解：② A、E</w:t>
      </w:r>
      <w:r>
        <w:rPr>
          <w:rFonts w:ascii="Noto Sans CJK TC" w:hAnsi="Noto Sans CJK TC" w:eastAsia="Noto Sans CJK TC"/>
          <w:b/>
          <w:i w:val="0"/>
        </w:rPr>
        <w:t xml:space="preserve">　用戶答錯（選① A、B）</w:t>
      </w:r>
    </w:p>
    <w:p>
      <w:r>
        <w:rPr>
          <w:rFonts w:ascii="Noto Sans CJK TC" w:hAnsi="Noto Sans CJK TC" w:eastAsia="Noto Sans CJK TC"/>
          <w:b/>
          <w:i w:val="0"/>
        </w:rPr>
        <w:t>A 錯</w:t>
      </w:r>
      <w:r>
        <w:rPr>
          <w:rFonts w:ascii="Noto Sans CJK TC" w:hAnsi="Noto Sans CJK TC" w:eastAsia="Noto Sans CJK TC"/>
          <w:b w:val="0"/>
          <w:i w:val="0"/>
        </w:rPr>
        <w:t xml:space="preserve">　高溫超導＝銅氧化物（YBa₂Cu₃O₇，Tc 約 92 K ＞ 液氮 77 K；Bi 系）。BaTiO₃ 不含 Cu。BaTiO₃＝強介電體 → 只配積層電容器・PTC サーミスタ。</w:t>
      </w:r>
    </w:p>
    <w:p>
      <w:r>
        <w:rPr>
          <w:rFonts w:ascii="Noto Sans CJK TC" w:hAnsi="Noto Sans CJK TC" w:eastAsia="Noto Sans CJK TC"/>
          <w:b/>
          <w:i w:val="0"/>
        </w:rPr>
        <w:t>E 錯</w:t>
      </w:r>
      <w:r>
        <w:rPr>
          <w:rFonts w:ascii="Noto Sans CJK TC" w:hAnsi="Noto Sans CJK TC" w:eastAsia="Noto Sans CJK TC"/>
          <w:b w:val="0"/>
          <w:i w:val="0"/>
        </w:rPr>
        <w:t xml:space="preserve">　SiO₂ 為絕緣體，不能焦耳發熱；發熱體＝SiC、MoSi₂、LaCrO₃（導電＋耐高溫氧化）。二酸化ケイ素 vs 炭化ケイ素字面陷阱。</w:t>
      </w:r>
    </w:p>
    <w:p>
      <w:r>
        <w:rPr>
          <w:rFonts w:ascii="Noto Sans CJK TC" w:hAnsi="Noto Sans CJK TC" w:eastAsia="Noto Sans CJK TC"/>
          <w:b/>
          <w:i w:val="0"/>
        </w:rPr>
        <w:t>B 正（用戶誤判）</w:t>
      </w:r>
      <w:r>
        <w:rPr>
          <w:rFonts w:ascii="Noto Sans CJK TC" w:hAnsi="Noto Sans CJK TC" w:eastAsia="Noto Sans CJK TC"/>
          <w:b w:val="0"/>
          <w:i w:val="0"/>
        </w:rPr>
        <w:t xml:space="preserve">　PLZT＝PZT 添加 La → 透明＋電氣光學效應 → 光快門。未添加 La 的 PZT 不透明，用於壓電元件。</w:t>
      </w:r>
    </w:p>
    <w:p>
      <w:r>
        <w:rPr>
          <w:rFonts w:ascii="Noto Sans CJK TC" w:hAnsi="Noto Sans CJK TC" w:eastAsia="Noto Sans CJK TC"/>
          <w:b/>
          <w:i w:val="0"/>
        </w:rPr>
        <w:t>C・D 正</w:t>
      </w:r>
      <w:r>
        <w:rPr>
          <w:rFonts w:ascii="Noto Sans CJK TC" w:hAnsi="Noto Sans CJK TC" w:eastAsia="Noto Sans CJK TC"/>
          <w:b w:val="0"/>
          <w:i w:val="0"/>
        </w:rPr>
        <w:t xml:space="preserve">　水酸アパタイト Ca₁₀(PO₄)₆(OH)₂＝骨成分 → 人工骨；ZnO（＋Bi₂O₃）晶界能障 → 壓敏電阻（非線性 V-I）。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鈦酸鋇</w:t>
            </w:r>
          </w:p>
        </w:tc>
        <w:tc>
          <w:tcPr>
            <w:tcW w:type="dxa" w:w="2880"/>
          </w:tcPr>
          <w:p>
            <w:r/>
            <w:r>
              <w:rPr>
                <w:rFonts w:ascii="Noto Sans CJK TC" w:hAnsi="Noto Sans CJK TC" w:eastAsia="Noto Sans CJK TC"/>
                <w:b w:val="0"/>
                <w:i w:val="0"/>
              </w:rPr>
              <w:t>チタン酸バリウム</w:t>
            </w:r>
          </w:p>
        </w:tc>
        <w:tc>
          <w:tcPr>
            <w:tcW w:type="dxa" w:w="2880"/>
          </w:tcPr>
          <w:p>
            <w:r/>
            <w:r>
              <w:rPr>
                <w:rFonts w:ascii="Noto Sans CJK TC" w:hAnsi="Noto Sans CJK TC" w:eastAsia="Noto Sans CJK TC"/>
                <w:b w:val="0"/>
                <w:i w:val="0"/>
              </w:rPr>
              <w:t>barium titanate</w:t>
            </w:r>
          </w:p>
        </w:tc>
      </w:tr>
      <w:tr>
        <w:tc>
          <w:tcPr>
            <w:tcW w:type="dxa" w:w="2880"/>
          </w:tcPr>
          <w:p>
            <w:r/>
            <w:r>
              <w:rPr>
                <w:rFonts w:ascii="Noto Sans CJK TC" w:hAnsi="Noto Sans CJK TC" w:eastAsia="Noto Sans CJK TC"/>
                <w:b w:val="0"/>
                <w:i w:val="0"/>
              </w:rPr>
              <w:t>高溫超導體</w:t>
            </w:r>
          </w:p>
        </w:tc>
        <w:tc>
          <w:tcPr>
            <w:tcW w:type="dxa" w:w="2880"/>
          </w:tcPr>
          <w:p>
            <w:r/>
            <w:r>
              <w:rPr>
                <w:rFonts w:ascii="Noto Sans CJK TC" w:hAnsi="Noto Sans CJK TC" w:eastAsia="Noto Sans CJK TC"/>
                <w:b w:val="0"/>
                <w:i w:val="0"/>
              </w:rPr>
              <w:t>高温超電導体</w:t>
            </w:r>
          </w:p>
        </w:tc>
        <w:tc>
          <w:tcPr>
            <w:tcW w:type="dxa" w:w="2880"/>
          </w:tcPr>
          <w:p>
            <w:r/>
            <w:r>
              <w:rPr>
                <w:rFonts w:ascii="Noto Sans CJK TC" w:hAnsi="Noto Sans CJK TC" w:eastAsia="Noto Sans CJK TC"/>
                <w:b w:val="0"/>
                <w:i w:val="0"/>
              </w:rPr>
              <w:t>high-Tc superconductor</w:t>
            </w:r>
          </w:p>
        </w:tc>
      </w:tr>
      <w:tr>
        <w:tc>
          <w:tcPr>
            <w:tcW w:type="dxa" w:w="2880"/>
          </w:tcPr>
          <w:p>
            <w:r/>
            <w:r>
              <w:rPr>
                <w:rFonts w:ascii="Noto Sans CJK TC" w:hAnsi="Noto Sans CJK TC" w:eastAsia="Noto Sans CJK TC"/>
                <w:b w:val="0"/>
                <w:i w:val="0"/>
              </w:rPr>
              <w:t>摻鑭鋯鈦酸鉛</w:t>
            </w:r>
          </w:p>
        </w:tc>
        <w:tc>
          <w:tcPr>
            <w:tcW w:type="dxa" w:w="2880"/>
          </w:tcPr>
          <w:p>
            <w:r/>
            <w:r>
              <w:rPr>
                <w:rFonts w:ascii="Noto Sans CJK TC" w:hAnsi="Noto Sans CJK TC" w:eastAsia="Noto Sans CJK TC"/>
                <w:b w:val="0"/>
                <w:i w:val="0"/>
              </w:rPr>
              <w:t>ランタン添加チタン酸ジルコン酸鉛</w:t>
            </w:r>
          </w:p>
        </w:tc>
        <w:tc>
          <w:tcPr>
            <w:tcW w:type="dxa" w:w="2880"/>
          </w:tcPr>
          <w:p>
            <w:r/>
            <w:r>
              <w:rPr>
                <w:rFonts w:ascii="Noto Sans CJK TC" w:hAnsi="Noto Sans CJK TC" w:eastAsia="Noto Sans CJK TC"/>
                <w:b w:val="0"/>
                <w:i w:val="0"/>
              </w:rPr>
              <w:t>PLZT</w:t>
            </w:r>
          </w:p>
        </w:tc>
      </w:tr>
      <w:tr>
        <w:tc>
          <w:tcPr>
            <w:tcW w:type="dxa" w:w="2880"/>
          </w:tcPr>
          <w:p>
            <w:r/>
            <w:r>
              <w:rPr>
                <w:rFonts w:ascii="Noto Sans CJK TC" w:hAnsi="Noto Sans CJK TC" w:eastAsia="Noto Sans CJK TC"/>
                <w:b w:val="0"/>
                <w:i w:val="0"/>
              </w:rPr>
              <w:t>羥基磷灰石</w:t>
            </w:r>
          </w:p>
        </w:tc>
        <w:tc>
          <w:tcPr>
            <w:tcW w:type="dxa" w:w="2880"/>
          </w:tcPr>
          <w:p>
            <w:r/>
            <w:r>
              <w:rPr>
                <w:rFonts w:ascii="Noto Sans CJK TC" w:hAnsi="Noto Sans CJK TC" w:eastAsia="Noto Sans CJK TC"/>
                <w:b w:val="0"/>
                <w:i w:val="0"/>
              </w:rPr>
              <w:t>水酸アパタイト</w:t>
            </w:r>
          </w:p>
        </w:tc>
        <w:tc>
          <w:tcPr>
            <w:tcW w:type="dxa" w:w="2880"/>
          </w:tcPr>
          <w:p>
            <w:r/>
            <w:r>
              <w:rPr>
                <w:rFonts w:ascii="Noto Sans CJK TC" w:hAnsi="Noto Sans CJK TC" w:eastAsia="Noto Sans CJK TC"/>
                <w:b w:val="0"/>
                <w:i w:val="0"/>
              </w:rPr>
              <w:t>hydroxyapatite</w:t>
            </w:r>
          </w:p>
        </w:tc>
      </w:tr>
      <w:tr>
        <w:tc>
          <w:tcPr>
            <w:tcW w:type="dxa" w:w="2880"/>
          </w:tcPr>
          <w:p>
            <w:r/>
            <w:r>
              <w:rPr>
                <w:rFonts w:ascii="Noto Sans CJK TC" w:hAnsi="Noto Sans CJK TC" w:eastAsia="Noto Sans CJK TC"/>
                <w:b w:val="0"/>
                <w:i w:val="0"/>
              </w:rPr>
              <w:t>壓敏電阻</w:t>
            </w:r>
          </w:p>
        </w:tc>
        <w:tc>
          <w:tcPr>
            <w:tcW w:type="dxa" w:w="2880"/>
          </w:tcPr>
          <w:p>
            <w:r/>
            <w:r>
              <w:rPr>
                <w:rFonts w:ascii="Noto Sans CJK TC" w:hAnsi="Noto Sans CJK TC" w:eastAsia="Noto Sans CJK TC"/>
                <w:b w:val="0"/>
                <w:i w:val="0"/>
              </w:rPr>
              <w:t>バリスタ</w:t>
            </w:r>
          </w:p>
        </w:tc>
        <w:tc>
          <w:tcPr>
            <w:tcW w:type="dxa" w:w="2880"/>
          </w:tcPr>
          <w:p>
            <w:r/>
            <w:r>
              <w:rPr>
                <w:rFonts w:ascii="Noto Sans CJK TC" w:hAnsi="Noto Sans CJK TC" w:eastAsia="Noto Sans CJK TC"/>
                <w:b w:val="0"/>
                <w:i w:val="0"/>
              </w:rPr>
              <w:t>varistor</w:t>
            </w:r>
          </w:p>
        </w:tc>
      </w:tr>
      <w:tr>
        <w:tc>
          <w:tcPr>
            <w:tcW w:type="dxa" w:w="2880"/>
          </w:tcPr>
          <w:p>
            <w:r/>
            <w:r>
              <w:rPr>
                <w:rFonts w:ascii="Noto Sans CJK TC" w:hAnsi="Noto Sans CJK TC" w:eastAsia="Noto Sans CJK TC"/>
                <w:b w:val="0"/>
                <w:i w:val="0"/>
              </w:rPr>
              <w:t>碳化矽</w:t>
            </w:r>
          </w:p>
        </w:tc>
        <w:tc>
          <w:tcPr>
            <w:tcW w:type="dxa" w:w="2880"/>
          </w:tcPr>
          <w:p>
            <w:r/>
            <w:r>
              <w:rPr>
                <w:rFonts w:ascii="Noto Sans CJK TC" w:hAnsi="Noto Sans CJK TC" w:eastAsia="Noto Sans CJK TC"/>
                <w:b w:val="0"/>
                <w:i w:val="0"/>
              </w:rPr>
              <w:t>炭化ケイ素</w:t>
            </w:r>
          </w:p>
        </w:tc>
        <w:tc>
          <w:tcPr>
            <w:tcW w:type="dxa" w:w="2880"/>
          </w:tcPr>
          <w:p>
            <w:r/>
            <w:r>
              <w:rPr>
                <w:rFonts w:ascii="Noto Sans CJK TC" w:hAnsi="Noto Sans CJK TC" w:eastAsia="Noto Sans CJK TC"/>
                <w:b w:val="0"/>
                <w:i w:val="0"/>
              </w:rPr>
              <w:t>silicon carbide</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BaTiO₃ 只配電容器・PTC；高溫超導必含 Cu；發熱體須導電 → SiC 不是 SiO₂；PLZT 透明 → 光快門。（速查第155・250項；關聯 H26-Q25、H29-Q22、H30-Q21、R2-Q22）</w:t>
      </w:r>
    </w:p>
    <w:p>
      <w:r>
        <w:rPr>
          <w:rFonts w:ascii="Noto Sans CJK TC" w:hAnsi="Noto Sans CJK TC" w:eastAsia="Noto Sans CJK TC"/>
          <w:b/>
          <w:i w:val="0"/>
        </w:rPr>
        <w:t>R5-Q23</w:t>
      </w:r>
    </w:p>
    <w:p>
      <w:r>
        <w:rPr>
          <w:rFonts w:ascii="Noto Sans CJK TC" w:hAnsi="Noto Sans CJK TC" w:eastAsia="Noto Sans CJK TC"/>
          <w:b w:val="0"/>
          <w:i w:val="0"/>
        </w:rPr>
        <w:t xml:space="preserve">主題：セラミックス製造法（不適切なもの）　</w:t>
      </w:r>
      <w:r>
        <w:rPr>
          <w:rFonts w:ascii="Noto Sans CJK TC" w:hAnsi="Noto Sans CJK TC" w:eastAsia="Noto Sans CJK TC"/>
          <w:b/>
          <w:i w:val="0"/>
        </w:rPr>
        <w:t>正解：⑤</w:t>
      </w:r>
      <w:r>
        <w:rPr>
          <w:rFonts w:ascii="Noto Sans CJK TC" w:hAnsi="Noto Sans CJK TC" w:eastAsia="Noto Sans CJK TC"/>
          <w:b/>
          <w:i w:val="0"/>
        </w:rPr>
        <w:t xml:space="preserve">　用戶答對（猜測，純背誦）</w:t>
      </w:r>
    </w:p>
    <w:p>
      <w:r>
        <w:rPr>
          <w:rFonts w:ascii="Noto Sans CJK TC" w:hAnsi="Noto Sans CJK TC" w:eastAsia="Noto Sans CJK TC"/>
          <w:b/>
          <w:i w:val="0"/>
        </w:rPr>
        <w:t>⑤ 錯</w:t>
      </w:r>
      <w:r>
        <w:rPr>
          <w:rFonts w:ascii="Noto Sans CJK TC" w:hAnsi="Noto Sans CJK TC" w:eastAsia="Noto Sans CJK TC"/>
          <w:b w:val="0"/>
          <w:i w:val="0"/>
        </w:rPr>
        <w:t xml:space="preserve">　晶種浸入熔體、旋轉提拉＝チョクラルスキー法（CZ）。ブリッジマン法＝坩堝內熔體通過溫度梯度，從底部凝固，不提拉。</w:t>
      </w:r>
    </w:p>
    <w:p>
      <w:r>
        <w:rPr>
          <w:rFonts w:ascii="Noto Sans CJK TC" w:hAnsi="Noto Sans CJK TC" w:eastAsia="Noto Sans CJK TC"/>
          <w:b/>
          <w:i w:val="0"/>
        </w:rPr>
        <w:t>①〜④ 正</w:t>
      </w:r>
      <w:r>
        <w:rPr>
          <w:rFonts w:ascii="Noto Sans CJK TC" w:hAnsi="Noto Sans CJK TC" w:eastAsia="Noto Sans CJK TC"/>
          <w:b w:val="0"/>
          <w:i w:val="0"/>
        </w:rPr>
        <w:t xml:space="preserve">　射出成形（熱可塑性黏結劑→模具→脫脂・燒結）；ドクターブレード（漿料→可剝離薄膜→グリーンシート，積層電容器用）；CVD（氣化原料＋載氣→熱分解・反應→薄膜）；フロート法（熔融玻璃浮於熔融錫上→平滑板玻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刮刀成形法</w:t>
            </w:r>
          </w:p>
        </w:tc>
        <w:tc>
          <w:tcPr>
            <w:tcW w:type="dxa" w:w="2880"/>
          </w:tcPr>
          <w:p>
            <w:r/>
            <w:r>
              <w:rPr>
                <w:rFonts w:ascii="Noto Sans CJK TC" w:hAnsi="Noto Sans CJK TC" w:eastAsia="Noto Sans CJK TC"/>
                <w:b w:val="0"/>
                <w:i w:val="0"/>
              </w:rPr>
              <w:t>ドクターブレード法</w:t>
            </w:r>
          </w:p>
        </w:tc>
        <w:tc>
          <w:tcPr>
            <w:tcW w:type="dxa" w:w="2880"/>
          </w:tcPr>
          <w:p>
            <w:r/>
            <w:r>
              <w:rPr>
                <w:rFonts w:ascii="Noto Sans CJK TC" w:hAnsi="Noto Sans CJK TC" w:eastAsia="Noto Sans CJK TC"/>
                <w:b w:val="0"/>
                <w:i w:val="0"/>
              </w:rPr>
              <w:t>doctor blade (tape casting)</w:t>
            </w:r>
          </w:p>
        </w:tc>
      </w:tr>
      <w:tr>
        <w:tc>
          <w:tcPr>
            <w:tcW w:type="dxa" w:w="2880"/>
          </w:tcPr>
          <w:p>
            <w:r/>
            <w:r>
              <w:rPr>
                <w:rFonts w:ascii="Noto Sans CJK TC" w:hAnsi="Noto Sans CJK TC" w:eastAsia="Noto Sans CJK TC"/>
                <w:b w:val="0"/>
                <w:i w:val="0"/>
              </w:rPr>
              <w:t>生胚片</w:t>
            </w:r>
          </w:p>
        </w:tc>
        <w:tc>
          <w:tcPr>
            <w:tcW w:type="dxa" w:w="2880"/>
          </w:tcPr>
          <w:p>
            <w:r/>
            <w:r>
              <w:rPr>
                <w:rFonts w:ascii="Noto Sans CJK TC" w:hAnsi="Noto Sans CJK TC" w:eastAsia="Noto Sans CJK TC"/>
                <w:b w:val="0"/>
                <w:i w:val="0"/>
              </w:rPr>
              <w:t>グリーンシート</w:t>
            </w:r>
          </w:p>
        </w:tc>
        <w:tc>
          <w:tcPr>
            <w:tcW w:type="dxa" w:w="2880"/>
          </w:tcPr>
          <w:p>
            <w:r/>
            <w:r>
              <w:rPr>
                <w:rFonts w:ascii="Noto Sans CJK TC" w:hAnsi="Noto Sans CJK TC" w:eastAsia="Noto Sans CJK TC"/>
                <w:b w:val="0"/>
                <w:i w:val="0"/>
              </w:rPr>
              <w:t>green sheet</w:t>
            </w:r>
          </w:p>
        </w:tc>
      </w:tr>
      <w:tr>
        <w:tc>
          <w:tcPr>
            <w:tcW w:type="dxa" w:w="2880"/>
          </w:tcPr>
          <w:p>
            <w:r/>
            <w:r>
              <w:rPr>
                <w:rFonts w:ascii="Noto Sans CJK TC" w:hAnsi="Noto Sans CJK TC" w:eastAsia="Noto Sans CJK TC"/>
                <w:b w:val="0"/>
                <w:i w:val="0"/>
              </w:rPr>
              <w:t>化學氣相沉積</w:t>
            </w:r>
          </w:p>
        </w:tc>
        <w:tc>
          <w:tcPr>
            <w:tcW w:type="dxa" w:w="2880"/>
          </w:tcPr>
          <w:p>
            <w:r/>
            <w:r>
              <w:rPr>
                <w:rFonts w:ascii="Noto Sans CJK TC" w:hAnsi="Noto Sans CJK TC" w:eastAsia="Noto Sans CJK TC"/>
                <w:b w:val="0"/>
                <w:i w:val="0"/>
              </w:rPr>
              <w:t>CVD法</w:t>
            </w:r>
          </w:p>
        </w:tc>
        <w:tc>
          <w:tcPr>
            <w:tcW w:type="dxa" w:w="2880"/>
          </w:tcPr>
          <w:p>
            <w:r/>
            <w:r>
              <w:rPr>
                <w:rFonts w:ascii="Noto Sans CJK TC" w:hAnsi="Noto Sans CJK TC" w:eastAsia="Noto Sans CJK TC"/>
                <w:b w:val="0"/>
                <w:i w:val="0"/>
              </w:rPr>
              <w:t>chemical vapor deposition</w:t>
            </w:r>
          </w:p>
        </w:tc>
      </w:tr>
      <w:tr>
        <w:tc>
          <w:tcPr>
            <w:tcW w:type="dxa" w:w="2880"/>
          </w:tcPr>
          <w:p>
            <w:r/>
            <w:r>
              <w:rPr>
                <w:rFonts w:ascii="Noto Sans CJK TC" w:hAnsi="Noto Sans CJK TC" w:eastAsia="Noto Sans CJK TC"/>
                <w:b w:val="0"/>
                <w:i w:val="0"/>
              </w:rPr>
              <w:t>浮式法</w:t>
            </w:r>
          </w:p>
        </w:tc>
        <w:tc>
          <w:tcPr>
            <w:tcW w:type="dxa" w:w="2880"/>
          </w:tcPr>
          <w:p>
            <w:r/>
            <w:r>
              <w:rPr>
                <w:rFonts w:ascii="Noto Sans CJK TC" w:hAnsi="Noto Sans CJK TC" w:eastAsia="Noto Sans CJK TC"/>
                <w:b w:val="0"/>
                <w:i w:val="0"/>
              </w:rPr>
              <w:t>フロート法</w:t>
            </w:r>
          </w:p>
        </w:tc>
        <w:tc>
          <w:tcPr>
            <w:tcW w:type="dxa" w:w="2880"/>
          </w:tcPr>
          <w:p>
            <w:r/>
            <w:r>
              <w:rPr>
                <w:rFonts w:ascii="Noto Sans CJK TC" w:hAnsi="Noto Sans CJK TC" w:eastAsia="Noto Sans CJK TC"/>
                <w:b w:val="0"/>
                <w:i w:val="0"/>
              </w:rPr>
              <w:t>float process</w:t>
            </w:r>
          </w:p>
        </w:tc>
      </w:tr>
      <w:tr>
        <w:tc>
          <w:tcPr>
            <w:tcW w:type="dxa" w:w="2880"/>
          </w:tcPr>
          <w:p>
            <w:r/>
            <w:r>
              <w:rPr>
                <w:rFonts w:ascii="Noto Sans CJK TC" w:hAnsi="Noto Sans CJK TC" w:eastAsia="Noto Sans CJK TC"/>
                <w:b w:val="0"/>
                <w:i w:val="0"/>
              </w:rPr>
              <w:t>布里奇曼法</w:t>
            </w:r>
          </w:p>
        </w:tc>
        <w:tc>
          <w:tcPr>
            <w:tcW w:type="dxa" w:w="2880"/>
          </w:tcPr>
          <w:p>
            <w:r/>
            <w:r>
              <w:rPr>
                <w:rFonts w:ascii="Noto Sans CJK TC" w:hAnsi="Noto Sans CJK TC" w:eastAsia="Noto Sans CJK TC"/>
                <w:b w:val="0"/>
                <w:i w:val="0"/>
              </w:rPr>
              <w:t>ブリッジマン法</w:t>
            </w:r>
          </w:p>
        </w:tc>
        <w:tc>
          <w:tcPr>
            <w:tcW w:type="dxa" w:w="2880"/>
          </w:tcPr>
          <w:p>
            <w:r/>
            <w:r>
              <w:rPr>
                <w:rFonts w:ascii="Noto Sans CJK TC" w:hAnsi="Noto Sans CJK TC" w:eastAsia="Noto Sans CJK TC"/>
                <w:b w:val="0"/>
                <w:i w:val="0"/>
              </w:rPr>
              <w:t>Bridgman method</w:t>
            </w:r>
          </w:p>
        </w:tc>
      </w:tr>
      <w:tr>
        <w:tc>
          <w:tcPr>
            <w:tcW w:type="dxa" w:w="2880"/>
          </w:tcPr>
          <w:p>
            <w:r/>
            <w:r>
              <w:rPr>
                <w:rFonts w:ascii="Noto Sans CJK TC" w:hAnsi="Noto Sans CJK TC" w:eastAsia="Noto Sans CJK TC"/>
                <w:b w:val="0"/>
                <w:i w:val="0"/>
              </w:rPr>
              <w:t>提拉法</w:t>
            </w:r>
          </w:p>
        </w:tc>
        <w:tc>
          <w:tcPr>
            <w:tcW w:type="dxa" w:w="2880"/>
          </w:tcPr>
          <w:p>
            <w:r/>
            <w:r>
              <w:rPr>
                <w:rFonts w:ascii="Noto Sans CJK TC" w:hAnsi="Noto Sans CJK TC" w:eastAsia="Noto Sans CJK TC"/>
                <w:b w:val="0"/>
                <w:i w:val="0"/>
              </w:rPr>
              <w:t>チョクラルスキー法</w:t>
            </w:r>
          </w:p>
        </w:tc>
        <w:tc>
          <w:tcPr>
            <w:tcW w:type="dxa" w:w="2880"/>
          </w:tcPr>
          <w:p>
            <w:r/>
            <w:r>
              <w:rPr>
                <w:rFonts w:ascii="Noto Sans CJK TC" w:hAnsi="Noto Sans CJK TC" w:eastAsia="Noto Sans CJK TC"/>
                <w:b w:val="0"/>
                <w:i w:val="0"/>
              </w:rPr>
              <w:t>Czochralski method</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引き上げ＝CZ、坩堝移動・底部凝固＝ブリッジマン、酸水素炎＝ベルヌーイ、無坩堝熔融帶＝FZ。（速查第156・251項；關聯 R2-Q23）</w:t>
      </w:r>
    </w:p>
    <w:p>
      <w:r>
        <w:rPr>
          <w:rFonts w:ascii="Noto Sans CJK TC" w:hAnsi="Noto Sans CJK TC" w:eastAsia="Noto Sans CJK TC"/>
          <w:b/>
          <w:i w:val="0"/>
        </w:rPr>
        <w:t>R5-Q24</w:t>
      </w:r>
    </w:p>
    <w:p>
      <w:r>
        <w:rPr>
          <w:rFonts w:ascii="Noto Sans CJK TC" w:hAnsi="Noto Sans CJK TC" w:eastAsia="Noto Sans CJK TC"/>
          <w:b w:val="0"/>
          <w:i w:val="0"/>
        </w:rPr>
        <w:t xml:space="preserve">主題：X線回折（不適切な組合せ）　</w:t>
      </w:r>
      <w:r>
        <w:rPr>
          <w:rFonts w:ascii="Noto Sans CJK TC" w:hAnsi="Noto Sans CJK TC" w:eastAsia="Noto Sans CJK TC"/>
          <w:b/>
          <w:i w:val="0"/>
        </w:rPr>
        <w:t>正解：④ C、D</w:t>
      </w:r>
      <w:r>
        <w:rPr>
          <w:rFonts w:ascii="Noto Sans CJK TC" w:hAnsi="Noto Sans CJK TC" w:eastAsia="Noto Sans CJK TC"/>
          <w:b/>
          <w:i w:val="0"/>
        </w:rPr>
        <w:t xml:space="preserve">　用戶答對（推理正確）</w:t>
      </w:r>
    </w:p>
    <w:p>
      <w:r>
        <w:rPr>
          <w:rFonts w:ascii="Noto Sans CJK TC" w:hAnsi="Noto Sans CJK TC" w:eastAsia="Noto Sans CJK TC"/>
          <w:b/>
          <w:i w:val="0"/>
        </w:rPr>
        <w:t>C 錯</w:t>
      </w:r>
      <w:r>
        <w:rPr>
          <w:rFonts w:ascii="Noto Sans CJK TC" w:hAnsi="Noto Sans CJK TC" w:eastAsia="Noto Sans CJK TC"/>
          <w:b w:val="0"/>
          <w:i w:val="0"/>
        </w:rPr>
        <w:t xml:space="preserve">　峰寬 ∝ 1/晶粒尺寸（Scherrer：D＝Kλ/(β cos θ)）；只有約 100 nm 以下才能由增寬求得，0.2 μm 以上增寬小於儀器寬度 → 測不出。方向相反。</w:t>
      </w:r>
    </w:p>
    <w:p>
      <w:r>
        <w:rPr>
          <w:rFonts w:ascii="Noto Sans CJK TC" w:hAnsi="Noto Sans CJK TC" w:eastAsia="Noto Sans CJK TC"/>
          <w:b/>
          <w:i w:val="0"/>
        </w:rPr>
        <w:t>D 錯</w:t>
      </w:r>
      <w:r>
        <w:rPr>
          <w:rFonts w:ascii="Noto Sans CJK TC" w:hAnsi="Noto Sans CJK TC" w:eastAsia="Noto Sans CJK TC"/>
          <w:b w:val="0"/>
          <w:i w:val="0"/>
        </w:rPr>
        <w:t xml:space="preserve">　混合物可依峰強度比定量（內標準法、RIR、Rietveld）。</w:t>
      </w:r>
    </w:p>
    <w:p>
      <w:r>
        <w:rPr>
          <w:rFonts w:ascii="Noto Sans CJK TC" w:hAnsi="Noto Sans CJK TC" w:eastAsia="Noto Sans CJK TC"/>
          <w:b/>
          <w:i w:val="0"/>
        </w:rPr>
        <w:t>A・B・E 正</w:t>
      </w:r>
      <w:r>
        <w:rPr>
          <w:rFonts w:ascii="Noto Sans CJK TC" w:hAnsi="Noto Sans CJK TC" w:eastAsia="Noto Sans CJK TC"/>
          <w:b w:val="0"/>
          <w:i w:val="0"/>
        </w:rPr>
        <w:t xml:space="preserve">　多形：d 值不同 → 可區分；Vegard 定律：固溶體晶格常數∝組成 → 求濃度；選擇配向 → 強度隨方位變化（極圖）。</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同質多形</w:t>
            </w:r>
          </w:p>
        </w:tc>
        <w:tc>
          <w:tcPr>
            <w:tcW w:type="dxa" w:w="2880"/>
          </w:tcPr>
          <w:p>
            <w:r/>
            <w:r>
              <w:rPr>
                <w:rFonts w:ascii="Noto Sans CJK TC" w:hAnsi="Noto Sans CJK TC" w:eastAsia="Noto Sans CJK TC"/>
                <w:b w:val="0"/>
                <w:i w:val="0"/>
              </w:rPr>
              <w:t>多形</w:t>
            </w:r>
          </w:p>
        </w:tc>
        <w:tc>
          <w:tcPr>
            <w:tcW w:type="dxa" w:w="2880"/>
          </w:tcPr>
          <w:p>
            <w:r/>
            <w:r>
              <w:rPr>
                <w:rFonts w:ascii="Noto Sans CJK TC" w:hAnsi="Noto Sans CJK TC" w:eastAsia="Noto Sans CJK TC"/>
                <w:b w:val="0"/>
                <w:i w:val="0"/>
              </w:rPr>
              <w:t>polymorph</w:t>
            </w:r>
          </w:p>
        </w:tc>
      </w:tr>
      <w:tr>
        <w:tc>
          <w:tcPr>
            <w:tcW w:type="dxa" w:w="2880"/>
          </w:tcPr>
          <w:p>
            <w:r/>
            <w:r>
              <w:rPr>
                <w:rFonts w:ascii="Noto Sans CJK TC" w:hAnsi="Noto Sans CJK TC" w:eastAsia="Noto Sans CJK TC"/>
                <w:b w:val="0"/>
                <w:i w:val="0"/>
              </w:rPr>
              <w:t>維加定律</w:t>
            </w:r>
          </w:p>
        </w:tc>
        <w:tc>
          <w:tcPr>
            <w:tcW w:type="dxa" w:w="2880"/>
          </w:tcPr>
          <w:p>
            <w:r/>
            <w:r>
              <w:rPr>
                <w:rFonts w:ascii="Noto Sans CJK TC" w:hAnsi="Noto Sans CJK TC" w:eastAsia="Noto Sans CJK TC"/>
                <w:b w:val="0"/>
                <w:i w:val="0"/>
              </w:rPr>
              <w:t>ベガード則</w:t>
            </w:r>
          </w:p>
        </w:tc>
        <w:tc>
          <w:tcPr>
            <w:tcW w:type="dxa" w:w="2880"/>
          </w:tcPr>
          <w:p>
            <w:r/>
            <w:r>
              <w:rPr>
                <w:rFonts w:ascii="Noto Sans CJK TC" w:hAnsi="Noto Sans CJK TC" w:eastAsia="Noto Sans CJK TC"/>
                <w:b w:val="0"/>
                <w:i w:val="0"/>
              </w:rPr>
              <w:t>Vegard's law</w:t>
            </w:r>
          </w:p>
        </w:tc>
      </w:tr>
      <w:tr>
        <w:tc>
          <w:tcPr>
            <w:tcW w:type="dxa" w:w="2880"/>
          </w:tcPr>
          <w:p>
            <w:r/>
            <w:r>
              <w:rPr>
                <w:rFonts w:ascii="Noto Sans CJK TC" w:hAnsi="Noto Sans CJK TC" w:eastAsia="Noto Sans CJK TC"/>
                <w:b w:val="0"/>
                <w:i w:val="0"/>
              </w:rPr>
              <w:t>晶粒尺寸</w:t>
            </w:r>
          </w:p>
        </w:tc>
        <w:tc>
          <w:tcPr>
            <w:tcW w:type="dxa" w:w="2880"/>
          </w:tcPr>
          <w:p>
            <w:r/>
            <w:r>
              <w:rPr>
                <w:rFonts w:ascii="Noto Sans CJK TC" w:hAnsi="Noto Sans CJK TC" w:eastAsia="Noto Sans CJK TC"/>
                <w:b w:val="0"/>
                <w:i w:val="0"/>
              </w:rPr>
              <w:t>結晶子径</w:t>
            </w:r>
          </w:p>
        </w:tc>
        <w:tc>
          <w:tcPr>
            <w:tcW w:type="dxa" w:w="2880"/>
          </w:tcPr>
          <w:p>
            <w:r/>
            <w:r>
              <w:rPr>
                <w:rFonts w:ascii="Noto Sans CJK TC" w:hAnsi="Noto Sans CJK TC" w:eastAsia="Noto Sans CJK TC"/>
                <w:b w:val="0"/>
                <w:i w:val="0"/>
              </w:rPr>
              <w:t>crystallite size</w:t>
            </w:r>
          </w:p>
        </w:tc>
      </w:tr>
      <w:tr>
        <w:tc>
          <w:tcPr>
            <w:tcW w:type="dxa" w:w="2880"/>
          </w:tcPr>
          <w:p>
            <w:r/>
            <w:r>
              <w:rPr>
                <w:rFonts w:ascii="Noto Sans CJK TC" w:hAnsi="Noto Sans CJK TC" w:eastAsia="Noto Sans CJK TC"/>
                <w:b w:val="0"/>
                <w:i w:val="0"/>
              </w:rPr>
              <w:t>謝樂公式</w:t>
            </w:r>
          </w:p>
        </w:tc>
        <w:tc>
          <w:tcPr>
            <w:tcW w:type="dxa" w:w="2880"/>
          </w:tcPr>
          <w:p>
            <w:r/>
            <w:r>
              <w:rPr>
                <w:rFonts w:ascii="Noto Sans CJK TC" w:hAnsi="Noto Sans CJK TC" w:eastAsia="Noto Sans CJK TC"/>
                <w:b w:val="0"/>
                <w:i w:val="0"/>
              </w:rPr>
              <w:t>シェラーの式</w:t>
            </w:r>
          </w:p>
        </w:tc>
        <w:tc>
          <w:tcPr>
            <w:tcW w:type="dxa" w:w="2880"/>
          </w:tcPr>
          <w:p>
            <w:r/>
            <w:r>
              <w:rPr>
                <w:rFonts w:ascii="Noto Sans CJK TC" w:hAnsi="Noto Sans CJK TC" w:eastAsia="Noto Sans CJK TC"/>
                <w:b w:val="0"/>
                <w:i w:val="0"/>
              </w:rPr>
              <w:t>Scherrer equation</w:t>
            </w:r>
          </w:p>
        </w:tc>
      </w:tr>
      <w:tr>
        <w:tc>
          <w:tcPr>
            <w:tcW w:type="dxa" w:w="2880"/>
          </w:tcPr>
          <w:p>
            <w:r/>
            <w:r>
              <w:rPr>
                <w:rFonts w:ascii="Noto Sans CJK TC" w:hAnsi="Noto Sans CJK TC" w:eastAsia="Noto Sans CJK TC"/>
                <w:b w:val="0"/>
                <w:i w:val="0"/>
              </w:rPr>
              <w:t>里特沃爾德精修</w:t>
            </w:r>
          </w:p>
        </w:tc>
        <w:tc>
          <w:tcPr>
            <w:tcW w:type="dxa" w:w="2880"/>
          </w:tcPr>
          <w:p>
            <w:r/>
            <w:r>
              <w:rPr>
                <w:rFonts w:ascii="Noto Sans CJK TC" w:hAnsi="Noto Sans CJK TC" w:eastAsia="Noto Sans CJK TC"/>
                <w:b w:val="0"/>
                <w:i w:val="0"/>
              </w:rPr>
              <w:t>リートベルト解析</w:t>
            </w:r>
          </w:p>
        </w:tc>
        <w:tc>
          <w:tcPr>
            <w:tcW w:type="dxa" w:w="2880"/>
          </w:tcPr>
          <w:p>
            <w:r/>
            <w:r>
              <w:rPr>
                <w:rFonts w:ascii="Noto Sans CJK TC" w:hAnsi="Noto Sans CJK TC" w:eastAsia="Noto Sans CJK TC"/>
                <w:b w:val="0"/>
                <w:i w:val="0"/>
              </w:rPr>
              <w:t>Rietveld refinement</w:t>
            </w:r>
          </w:p>
        </w:tc>
      </w:tr>
      <w:tr>
        <w:tc>
          <w:tcPr>
            <w:tcW w:type="dxa" w:w="2880"/>
          </w:tcPr>
          <w:p>
            <w:r/>
            <w:r>
              <w:rPr>
                <w:rFonts w:ascii="Noto Sans CJK TC" w:hAnsi="Noto Sans CJK TC" w:eastAsia="Noto Sans CJK TC"/>
                <w:b w:val="0"/>
                <w:i w:val="0"/>
              </w:rPr>
              <w:t>極圖</w:t>
            </w:r>
          </w:p>
        </w:tc>
        <w:tc>
          <w:tcPr>
            <w:tcW w:type="dxa" w:w="2880"/>
          </w:tcPr>
          <w:p>
            <w:r/>
            <w:r>
              <w:rPr>
                <w:rFonts w:ascii="Noto Sans CJK TC" w:hAnsi="Noto Sans CJK TC" w:eastAsia="Noto Sans CJK TC"/>
                <w:b w:val="0"/>
                <w:i w:val="0"/>
              </w:rPr>
              <w:t>極点図</w:t>
            </w:r>
          </w:p>
        </w:tc>
        <w:tc>
          <w:tcPr>
            <w:tcW w:type="dxa" w:w="2880"/>
          </w:tcPr>
          <w:p>
            <w:r/>
            <w:r>
              <w:rPr>
                <w:rFonts w:ascii="Noto Sans CJK TC" w:hAnsi="Noto Sans CJK TC" w:eastAsia="Noto Sans CJK TC"/>
                <w:b w:val="0"/>
                <w:i w:val="0"/>
              </w:rPr>
              <w:t>pole figure</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XRD 峰寬與晶粒成反比，只量得到約 100 nm 以下；混合物可定量；多形可區分；Vegard 由晶格常數求組成。（速查第185・252項；關聯 R2-Q26）</w:t>
      </w:r>
    </w:p>
    <w:p>
      <w:r>
        <w:rPr>
          <w:rFonts w:ascii="Noto Sans CJK TC" w:hAnsi="Noto Sans CJK TC" w:eastAsia="Noto Sans CJK TC"/>
          <w:b/>
          <w:i w:val="0"/>
        </w:rPr>
        <w:t>R5-Q25</w:t>
      </w:r>
    </w:p>
    <w:p>
      <w:r>
        <w:rPr>
          <w:rFonts w:ascii="Noto Sans CJK TC" w:hAnsi="Noto Sans CJK TC" w:eastAsia="Noto Sans CJK TC"/>
          <w:b w:val="0"/>
          <w:i w:val="0"/>
        </w:rPr>
        <w:t xml:space="preserve">主題：レーザー（不適切なもの）　</w:t>
      </w:r>
      <w:r>
        <w:rPr>
          <w:rFonts w:ascii="Noto Sans CJK TC" w:hAnsi="Noto Sans CJK TC" w:eastAsia="Noto Sans CJK TC"/>
          <w:b/>
          <w:i w:val="0"/>
        </w:rPr>
        <w:t>正解：②</w:t>
      </w:r>
      <w:r>
        <w:rPr>
          <w:rFonts w:ascii="Noto Sans CJK TC" w:hAnsi="Noto Sans CJK TC" w:eastAsia="Noto Sans CJK TC"/>
          <w:b/>
          <w:i w:val="0"/>
        </w:rPr>
        <w:t xml:space="preserve">　用戶答對（記得舊題）</w:t>
      </w:r>
    </w:p>
    <w:p>
      <w:r>
        <w:rPr>
          <w:rFonts w:ascii="Noto Sans CJK TC" w:hAnsi="Noto Sans CJK TC" w:eastAsia="Noto Sans CJK TC"/>
          <w:b/>
          <w:i w:val="0"/>
        </w:rPr>
        <w:t xml:space="preserve">重複題　</w:t>
      </w:r>
      <w:r>
        <w:rPr>
          <w:rFonts w:ascii="Noto Sans CJK TC" w:hAnsi="Noto Sans CJK TC" w:eastAsia="Noto Sans CJK TC"/>
          <w:b w:val="0"/>
          <w:i w:val="0"/>
        </w:rPr>
        <w:t>與 R2-Q25 同一組敘述（R2 的 A＝本題②、C＝本題③）。詳解見 R2-Q25。</w:t>
      </w:r>
    </w:p>
    <w:p>
      <w:r>
        <w:rPr>
          <w:rFonts w:ascii="Noto Sans CJK TC" w:hAnsi="Noto Sans CJK TC" w:eastAsia="Noto Sans CJK TC"/>
          <w:b/>
          <w:i w:val="0"/>
        </w:rPr>
        <w:t xml:space="preserve">用戶疑問整理　</w:t>
      </w:r>
      <w:r>
        <w:rPr>
          <w:rFonts w:ascii="Noto Sans CJK TC" w:hAnsi="Noto Sans CJK TC" w:eastAsia="Noto Sans CJK TC"/>
          <w:b w:val="0"/>
          <w:i w:val="0"/>
        </w:rPr>
        <w:t>② 前半（波長・相位一致＝コヒーレント）正確，後半錯：同相疊加振幅最大，最小是反相。③ 自然放出＝不受外部作用、隨機自發放光回基態（定義，正確）；誘導放出＝入射光觸發，放出同波長・相位・方向的光子 → 光放大。</w:t>
      </w:r>
    </w:p>
    <w:p>
      <w:r>
        <w:rPr>
          <w:rFonts w:ascii="Noto Sans CJK TC" w:hAnsi="Noto Sans CJK TC" w:eastAsia="Noto Sans CJK TC"/>
          <w:b/>
          <w:i w:val="0"/>
        </w:rPr>
        <w:t>一句速記</w:t>
      </w:r>
      <w:r>
        <w:rPr>
          <w:rFonts w:ascii="Noto Sans CJK TC" w:hAnsi="Noto Sans CJK TC" w:eastAsia="Noto Sans CJK TC"/>
          <w:b w:val="0"/>
          <w:i w:val="0"/>
        </w:rPr>
        <w:t xml:space="preserve">　同相疊加振幅最大；自發＝隨機無外因，受激＝入射光觸發且完全複製；受激輻射＋反轉分布＝雷射。（速查第126項）</w:t>
      </w:r>
    </w:p>
    <w:p>
      <w:r>
        <w:rPr>
          <w:rFonts w:ascii="Noto Sans CJK TC" w:hAnsi="Noto Sans CJK TC" w:eastAsia="Noto Sans CJK TC"/>
          <w:b/>
          <w:i w:val="0"/>
        </w:rPr>
        <w:t>R5-Q26</w:t>
      </w:r>
    </w:p>
    <w:p>
      <w:r>
        <w:rPr>
          <w:rFonts w:ascii="Noto Sans CJK TC" w:hAnsi="Noto Sans CJK TC" w:eastAsia="Noto Sans CJK TC"/>
          <w:b w:val="0"/>
          <w:i w:val="0"/>
        </w:rPr>
        <w:t xml:space="preserve">主題：炭素同素体（不適切な組合せ）　</w:t>
      </w:r>
      <w:r>
        <w:rPr>
          <w:rFonts w:ascii="Noto Sans CJK TC" w:hAnsi="Noto Sans CJK TC" w:eastAsia="Noto Sans CJK TC"/>
          <w:b/>
          <w:i w:val="0"/>
        </w:rPr>
        <w:t>正解：① A、C</w:t>
      </w:r>
      <w:r>
        <w:rPr>
          <w:rFonts w:ascii="Noto Sans CJK TC" w:hAnsi="Noto Sans CJK TC" w:eastAsia="Noto Sans CJK TC"/>
          <w:b/>
          <w:i w:val="0"/>
        </w:rPr>
        <w:t xml:space="preserve">　用戶答對（A 的理由需修正）</w:t>
      </w:r>
    </w:p>
    <w:p>
      <w:r>
        <w:rPr>
          <w:rFonts w:ascii="Noto Sans CJK TC" w:hAnsi="Noto Sans CJK TC" w:eastAsia="Noto Sans CJK TC"/>
          <w:b/>
          <w:i w:val="0"/>
        </w:rPr>
        <w:t xml:space="preserve">用戶錯誤　</w:t>
      </w:r>
      <w:r>
        <w:rPr>
          <w:rFonts w:ascii="Noto Sans CJK TC" w:hAnsi="Noto Sans CJK TC" w:eastAsia="Noto Sans CJK TC"/>
          <w:b w:val="0"/>
          <w:i w:val="0"/>
        </w:rPr>
        <w:t>以為石墨的碳「只有 3 個鍵、多一個自由電子」。實際 4 個電子全用：3 個 sp² σ 鍵＋1 個 p 電子參與整片非定域化 π 鍵（無限延伸的苯）。π 電子是非定域化，不是未鍵結。</w:t>
      </w:r>
    </w:p>
    <w:p>
      <w:r>
        <w:rPr>
          <w:rFonts w:ascii="Noto Sans CJK TC" w:hAnsi="Noto Sans CJK TC" w:eastAsia="Noto Sans CJK TC"/>
          <w:b/>
          <w:i w:val="0"/>
        </w:rPr>
        <w:t>A 錯</w:t>
      </w:r>
      <w:r>
        <w:rPr>
          <w:rFonts w:ascii="Noto Sans CJK TC" w:hAnsi="Noto Sans CJK TC" w:eastAsia="Noto Sans CJK TC"/>
          <w:b w:val="0"/>
          <w:i w:val="0"/>
        </w:rPr>
        <w:t xml:space="preserve">　面內六員環為共價鍵（σ＋非定域 π），層間為凡得瓦力；「導電性像金屬」≠「金屬鍵」。</w:t>
      </w:r>
    </w:p>
    <w:p>
      <w:r>
        <w:rPr>
          <w:rFonts w:ascii="Noto Sans CJK TC" w:hAnsi="Noto Sans CJK TC" w:eastAsia="Noto Sans CJK TC"/>
          <w:b/>
          <w:i w:val="0"/>
        </w:rPr>
        <w:t>C 錯</w:t>
      </w:r>
      <w:r>
        <w:rPr>
          <w:rFonts w:ascii="Noto Sans CJK TC" w:hAnsi="Noto Sans CJK TC" w:eastAsia="Noto Sans CJK TC"/>
          <w:b w:val="0"/>
          <w:i w:val="0"/>
        </w:rPr>
        <w:t xml:space="preserve">　前半（高壓安定相、電絕緣）正確；後半錯：鑽石熱傳導率約 2000 W/m·K（約銅 5 倍），靠聲子傳熱。</w:t>
      </w:r>
    </w:p>
    <w:p>
      <w:r>
        <w:rPr>
          <w:rFonts w:ascii="Noto Sans CJK TC" w:hAnsi="Noto Sans CJK TC" w:eastAsia="Noto Sans CJK TC"/>
          <w:b/>
          <w:i w:val="0"/>
        </w:rPr>
        <w:t xml:space="preserve">石墨為何常溫穩定　</w:t>
      </w:r>
      <w:r>
        <w:rPr>
          <w:rFonts w:ascii="Noto Sans CJK TC" w:hAnsi="Noto Sans CJK TC" w:eastAsia="Noto Sans CJK TC"/>
          <w:b w:val="0"/>
          <w:i w:val="0"/>
        </w:rPr>
        <w:t>石墨 ΔH_f°＝0、鑽石 +1.9 kJ/mol → 常溫常壓石墨為熱力學穩定相；鑽石密度大（3.51 vs 2.26）→ 加壓偏向鑽石（勒沙特列）；鑽石常溫不轉變因活化能極大（熱力學不穩・動力學穩定）。</w:t>
      </w:r>
    </w:p>
    <w:p>
      <w:r>
        <w:rPr>
          <w:rFonts w:ascii="Noto Sans CJK TC" w:hAnsi="Noto Sans CJK TC" w:eastAsia="Noto Sans CJK TC"/>
          <w:b/>
          <w:i w:val="0"/>
        </w:rPr>
        <w:t>B・D・E 正</w:t>
      </w:r>
      <w:r>
        <w:rPr>
          <w:rFonts w:ascii="Noto Sans CJK TC" w:hAnsi="Noto Sans CJK TC" w:eastAsia="Noto Sans CJK TC"/>
          <w:b w:val="0"/>
          <w:i w:val="0"/>
        </w:rPr>
        <w:t xml:space="preserve">　石墨面內導電（異方性）；CNT 單層／多層同軸、高強度；C₆₀＝12 五員環＋20 六員環（封閉成球必須正好 12 個五員環；驗算 12×5＝60、20×6/2＝60）。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石墨／石墨烯</w:t>
            </w:r>
          </w:p>
        </w:tc>
        <w:tc>
          <w:tcPr>
            <w:tcW w:type="dxa" w:w="2880"/>
          </w:tcPr>
          <w:p>
            <w:r/>
            <w:r>
              <w:rPr>
                <w:rFonts w:ascii="Noto Sans CJK TC" w:hAnsi="Noto Sans CJK TC" w:eastAsia="Noto Sans CJK TC"/>
                <w:b w:val="0"/>
                <w:i w:val="0"/>
              </w:rPr>
              <w:t>グラファイト／グラフェン</w:t>
            </w:r>
          </w:p>
        </w:tc>
        <w:tc>
          <w:tcPr>
            <w:tcW w:type="dxa" w:w="2880"/>
          </w:tcPr>
          <w:p>
            <w:r/>
            <w:r>
              <w:rPr>
                <w:rFonts w:ascii="Noto Sans CJK TC" w:hAnsi="Noto Sans CJK TC" w:eastAsia="Noto Sans CJK TC"/>
                <w:b w:val="0"/>
                <w:i w:val="0"/>
              </w:rPr>
              <w:t>graphite / graphene</w:t>
            </w:r>
          </w:p>
        </w:tc>
      </w:tr>
      <w:tr>
        <w:tc>
          <w:tcPr>
            <w:tcW w:type="dxa" w:w="2880"/>
          </w:tcPr>
          <w:p>
            <w:r/>
            <w:r>
              <w:rPr>
                <w:rFonts w:ascii="Noto Sans CJK TC" w:hAnsi="Noto Sans CJK TC" w:eastAsia="Noto Sans CJK TC"/>
                <w:b w:val="0"/>
                <w:i w:val="0"/>
              </w:rPr>
              <w:t>非定域化 π 電子</w:t>
            </w:r>
          </w:p>
        </w:tc>
        <w:tc>
          <w:tcPr>
            <w:tcW w:type="dxa" w:w="2880"/>
          </w:tcPr>
          <w:p>
            <w:r/>
            <w:r>
              <w:rPr>
                <w:rFonts w:ascii="Noto Sans CJK TC" w:hAnsi="Noto Sans CJK TC" w:eastAsia="Noto Sans CJK TC"/>
                <w:b w:val="0"/>
                <w:i w:val="0"/>
              </w:rPr>
              <w:t>非局在化π電子</w:t>
            </w:r>
          </w:p>
        </w:tc>
        <w:tc>
          <w:tcPr>
            <w:tcW w:type="dxa" w:w="2880"/>
          </w:tcPr>
          <w:p>
            <w:r/>
            <w:r>
              <w:rPr>
                <w:rFonts w:ascii="Noto Sans CJK TC" w:hAnsi="Noto Sans CJK TC" w:eastAsia="Noto Sans CJK TC"/>
                <w:b w:val="0"/>
                <w:i w:val="0"/>
              </w:rPr>
              <w:t>delocalized π electrons</w:t>
            </w:r>
          </w:p>
        </w:tc>
      </w:tr>
      <w:tr>
        <w:tc>
          <w:tcPr>
            <w:tcW w:type="dxa" w:w="2880"/>
          </w:tcPr>
          <w:p>
            <w:r/>
            <w:r>
              <w:rPr>
                <w:rFonts w:ascii="Noto Sans CJK TC" w:hAnsi="Noto Sans CJK TC" w:eastAsia="Noto Sans CJK TC"/>
                <w:b w:val="0"/>
                <w:i w:val="0"/>
              </w:rPr>
              <w:t>凡得瓦力</w:t>
            </w:r>
          </w:p>
        </w:tc>
        <w:tc>
          <w:tcPr>
            <w:tcW w:type="dxa" w:w="2880"/>
          </w:tcPr>
          <w:p>
            <w:r/>
            <w:r>
              <w:rPr>
                <w:rFonts w:ascii="Noto Sans CJK TC" w:hAnsi="Noto Sans CJK TC" w:eastAsia="Noto Sans CJK TC"/>
                <w:b w:val="0"/>
                <w:i w:val="0"/>
              </w:rPr>
              <w:t>ファンデルワールス力</w:t>
            </w:r>
          </w:p>
        </w:tc>
        <w:tc>
          <w:tcPr>
            <w:tcW w:type="dxa" w:w="2880"/>
          </w:tcPr>
          <w:p>
            <w:r/>
            <w:r>
              <w:rPr>
                <w:rFonts w:ascii="Noto Sans CJK TC" w:hAnsi="Noto Sans CJK TC" w:eastAsia="Noto Sans CJK TC"/>
                <w:b w:val="0"/>
                <w:i w:val="0"/>
              </w:rPr>
              <w:t>van der Waals force</w:t>
            </w:r>
          </w:p>
        </w:tc>
      </w:tr>
      <w:tr>
        <w:tc>
          <w:tcPr>
            <w:tcW w:type="dxa" w:w="2880"/>
          </w:tcPr>
          <w:p>
            <w:r/>
            <w:r>
              <w:rPr>
                <w:rFonts w:ascii="Noto Sans CJK TC" w:hAnsi="Noto Sans CJK TC" w:eastAsia="Noto Sans CJK TC"/>
                <w:b w:val="0"/>
                <w:i w:val="0"/>
              </w:rPr>
              <w:t>異向性</w:t>
            </w:r>
          </w:p>
        </w:tc>
        <w:tc>
          <w:tcPr>
            <w:tcW w:type="dxa" w:w="2880"/>
          </w:tcPr>
          <w:p>
            <w:r/>
            <w:r>
              <w:rPr>
                <w:rFonts w:ascii="Noto Sans CJK TC" w:hAnsi="Noto Sans CJK TC" w:eastAsia="Noto Sans CJK TC"/>
                <w:b w:val="0"/>
                <w:i w:val="0"/>
              </w:rPr>
              <w:t>異方性</w:t>
            </w:r>
          </w:p>
        </w:tc>
        <w:tc>
          <w:tcPr>
            <w:tcW w:type="dxa" w:w="2880"/>
          </w:tcPr>
          <w:p>
            <w:r/>
            <w:r>
              <w:rPr>
                <w:rFonts w:ascii="Noto Sans CJK TC" w:hAnsi="Noto Sans CJK TC" w:eastAsia="Noto Sans CJK TC"/>
                <w:b w:val="0"/>
                <w:i w:val="0"/>
              </w:rPr>
              <w:t>anisotropy</w:t>
            </w:r>
          </w:p>
        </w:tc>
      </w:tr>
      <w:tr>
        <w:tc>
          <w:tcPr>
            <w:tcW w:type="dxa" w:w="2880"/>
          </w:tcPr>
          <w:p>
            <w:r/>
            <w:r>
              <w:rPr>
                <w:rFonts w:ascii="Noto Sans CJK TC" w:hAnsi="Noto Sans CJK TC" w:eastAsia="Noto Sans CJK TC"/>
                <w:b w:val="0"/>
                <w:i w:val="0"/>
              </w:rPr>
              <w:t>聲子</w:t>
            </w:r>
          </w:p>
        </w:tc>
        <w:tc>
          <w:tcPr>
            <w:tcW w:type="dxa" w:w="2880"/>
          </w:tcPr>
          <w:p>
            <w:r/>
            <w:r>
              <w:rPr>
                <w:rFonts w:ascii="Noto Sans CJK TC" w:hAnsi="Noto Sans CJK TC" w:eastAsia="Noto Sans CJK TC"/>
                <w:b w:val="0"/>
                <w:i w:val="0"/>
              </w:rPr>
              <w:t>フォノン</w:t>
            </w:r>
          </w:p>
        </w:tc>
        <w:tc>
          <w:tcPr>
            <w:tcW w:type="dxa" w:w="2880"/>
          </w:tcPr>
          <w:p>
            <w:r/>
            <w:r>
              <w:rPr>
                <w:rFonts w:ascii="Noto Sans CJK TC" w:hAnsi="Noto Sans CJK TC" w:eastAsia="Noto Sans CJK TC"/>
                <w:b w:val="0"/>
                <w:i w:val="0"/>
              </w:rPr>
              <w:t>phonon</w:t>
            </w:r>
          </w:p>
        </w:tc>
      </w:tr>
      <w:tr>
        <w:tc>
          <w:tcPr>
            <w:tcW w:type="dxa" w:w="2880"/>
          </w:tcPr>
          <w:p>
            <w:r/>
            <w:r>
              <w:rPr>
                <w:rFonts w:ascii="Noto Sans CJK TC" w:hAnsi="Noto Sans CJK TC" w:eastAsia="Noto Sans CJK TC"/>
                <w:b w:val="0"/>
                <w:i w:val="0"/>
              </w:rPr>
              <w:t>富勒烯</w:t>
            </w:r>
          </w:p>
        </w:tc>
        <w:tc>
          <w:tcPr>
            <w:tcW w:type="dxa" w:w="2880"/>
          </w:tcPr>
          <w:p>
            <w:r/>
            <w:r>
              <w:rPr>
                <w:rFonts w:ascii="Noto Sans CJK TC" w:hAnsi="Noto Sans CJK TC" w:eastAsia="Noto Sans CJK TC"/>
                <w:b w:val="0"/>
                <w:i w:val="0"/>
              </w:rPr>
              <w:t>フラーレン</w:t>
            </w:r>
          </w:p>
        </w:tc>
        <w:tc>
          <w:tcPr>
            <w:tcW w:type="dxa" w:w="2880"/>
          </w:tcPr>
          <w:p>
            <w:r/>
            <w:r>
              <w:rPr>
                <w:rFonts w:ascii="Noto Sans CJK TC" w:hAnsi="Noto Sans CJK TC" w:eastAsia="Noto Sans CJK TC"/>
                <w:b w:val="0"/>
                <w:i w:val="0"/>
              </w:rPr>
              <w:t>fullerene</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石墨 sp²：3 σ 鍵＋1 非定域 π（共價，非金屬鍵），常溫最穩定；鑽石高壓相、電絕緣但熱傳導極佳；C₆₀ 必有 12 個五員環。（速查第90項；關聯 H28-Q23）</w:t>
      </w:r>
    </w:p>
    <w:p>
      <w:r>
        <w:rPr>
          <w:rFonts w:ascii="Noto Sans CJK TC" w:hAnsi="Noto Sans CJK TC" w:eastAsia="Noto Sans CJK TC"/>
          <w:b/>
          <w:i w:val="0"/>
        </w:rPr>
        <w:t>R5-Q27</w:t>
      </w:r>
    </w:p>
    <w:p>
      <w:r>
        <w:rPr>
          <w:rFonts w:ascii="Noto Sans CJK TC" w:hAnsi="Noto Sans CJK TC" w:eastAsia="Noto Sans CJK TC"/>
          <w:b w:val="0"/>
          <w:i w:val="0"/>
        </w:rPr>
        <w:t xml:space="preserve">主題：蛍石型・ペロブスカイト型構造（不適切な組合せ）　</w:t>
      </w:r>
      <w:r>
        <w:rPr>
          <w:rFonts w:ascii="Noto Sans CJK TC" w:hAnsi="Noto Sans CJK TC" w:eastAsia="Noto Sans CJK TC"/>
          <w:b/>
          <w:i w:val="0"/>
        </w:rPr>
        <w:t>正解：③ B、C</w:t>
      </w:r>
      <w:r>
        <w:rPr>
          <w:rFonts w:ascii="Noto Sans CJK TC" w:hAnsi="Noto Sans CJK TC" w:eastAsia="Noto Sans CJK TC"/>
          <w:b/>
          <w:i w:val="0"/>
        </w:rPr>
        <w:t xml:space="preserve">　用戶答對（C・D 的理由需修正）</w:t>
      </w:r>
    </w:p>
    <w:p>
      <w:r>
        <w:rPr>
          <w:rFonts w:ascii="Noto Sans CJK TC" w:hAnsi="Noto Sans CJK TC" w:eastAsia="Noto Sans CJK TC"/>
          <w:b/>
          <w:i w:val="0"/>
        </w:rPr>
        <w:t>B 錯</w:t>
      </w:r>
      <w:r>
        <w:rPr>
          <w:rFonts w:ascii="Noto Sans CJK TC" w:hAnsi="Noto Sans CJK TC" w:eastAsia="Noto Sans CJK TC"/>
          <w:b w:val="0"/>
          <w:i w:val="0"/>
        </w:rPr>
        <w:t xml:space="preserve">　CaO・Y₂O₃ 固溶 ZrO₂：低價陽離子取代 Zr⁴⁺ → 氧空位 → O²⁻ 經空位擴散（氧離子傳導體）；Zr⁴⁺ 位置全滿無空位 → 幾乎不擴散。關鍵是空位，不是半徑。</w:t>
      </w:r>
    </w:p>
    <w:p>
      <w:r>
        <w:rPr>
          <w:rFonts w:ascii="Noto Sans CJK TC" w:hAnsi="Noto Sans CJK TC" w:eastAsia="Noto Sans CJK TC"/>
          <w:b/>
          <w:i w:val="0"/>
        </w:rPr>
        <w:t>C 錯</w:t>
      </w:r>
      <w:r>
        <w:rPr>
          <w:rFonts w:ascii="Noto Sans CJK TC" w:hAnsi="Noto Sans CJK TC" w:eastAsia="Noto Sans CJK TC"/>
          <w:b w:val="0"/>
          <w:i w:val="0"/>
        </w:rPr>
        <w:t xml:space="preserve">　Ca 與 Ti 位置對調。體心＝6 配位（八面體）、頂點＝12 配位：小的 Ti⁴⁺ → 體心（TiO₆），大的 Ca²⁺ → 頂點，O²⁻ → 面心。用戶以為「最密充填＋面心＋體心」矛盾：大離子（Ca＋O）構成最密充填，小離子填八面體空隙（體心），不矛盾。</w:t>
      </w:r>
    </w:p>
    <w:p>
      <w:r>
        <w:rPr>
          <w:rFonts w:ascii="Noto Sans CJK TC" w:hAnsi="Noto Sans CJK TC" w:eastAsia="Noto Sans CJK TC"/>
          <w:b/>
          <w:i w:val="0"/>
        </w:rPr>
        <w:t>D 正（理由修正）</w:t>
      </w:r>
      <w:r>
        <w:rPr>
          <w:rFonts w:ascii="Noto Sans CJK TC" w:hAnsi="Noto Sans CJK TC" w:eastAsia="Noto Sans CJK TC"/>
          <w:b w:val="0"/>
          <w:i w:val="0"/>
        </w:rPr>
        <w:t xml:space="preserve">　Goldschmidt 容許因子 t＝(r_A＋r_O)/[√2(r_B＋r_O)]；t 偏離 1 → 八面體傾斜・B 離子偏心 → 正方・斜方・菱面體晶（CaTiO₃ 室溫斜方晶、BaTiO₃ 室溫正方晶）。</w:t>
      </w:r>
    </w:p>
    <w:p>
      <w:r>
        <w:rPr>
          <w:rFonts w:ascii="Noto Sans CJK TC" w:hAnsi="Noto Sans CJK TC" w:eastAsia="Noto Sans CJK TC"/>
          <w:b/>
          <w:i w:val="0"/>
        </w:rPr>
        <w:t>A・E 正</w:t>
      </w:r>
      <w:r>
        <w:rPr>
          <w:rFonts w:ascii="Noto Sans CJK TC" w:hAnsi="Noto Sans CJK TC" w:eastAsia="Noto Sans CJK TC"/>
          <w:b w:val="0"/>
          <w:i w:val="0"/>
        </w:rPr>
        <w:t xml:space="preserve">　CaF₂：FCC 4 格子點 × (1 Ca＋2 F)＝12 離子；PZT＝PbTiO₃ 的 Ti 隨機被 Zr 取代的固溶體（MPB 附近壓電性最大）。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中文</w:t>
            </w:r>
          </w:p>
        </w:tc>
        <w:tc>
          <w:tcPr>
            <w:tcW w:type="dxa" w:w="2880"/>
          </w:tcPr>
          <w:p>
            <w:r/>
            <w:r>
              <w:rPr>
                <w:rFonts w:ascii="Noto Sans CJK TC" w:hAnsi="Noto Sans CJK TC" w:eastAsia="Noto Sans CJK TC"/>
                <w:b/>
                <w:i w:val="0"/>
              </w:rPr>
              <w:t>日本語</w:t>
            </w:r>
          </w:p>
        </w:tc>
        <w:tc>
          <w:tcPr>
            <w:tcW w:type="dxa" w:w="2880"/>
          </w:tcPr>
          <w:p>
            <w:r/>
            <w:r>
              <w:rPr>
                <w:rFonts w:ascii="Noto Sans CJK TC" w:hAnsi="Noto Sans CJK TC" w:eastAsia="Noto Sans CJK TC"/>
                <w:b/>
                <w:i w:val="0"/>
              </w:rPr>
              <w:t>English</w:t>
            </w:r>
          </w:p>
        </w:tc>
      </w:tr>
      <w:tr>
        <w:tc>
          <w:tcPr>
            <w:tcW w:type="dxa" w:w="2880"/>
          </w:tcPr>
          <w:p>
            <w:r/>
            <w:r>
              <w:rPr>
                <w:rFonts w:ascii="Noto Sans CJK TC" w:hAnsi="Noto Sans CJK TC" w:eastAsia="Noto Sans CJK TC"/>
                <w:b w:val="0"/>
                <w:i w:val="0"/>
              </w:rPr>
              <w:t>鈣鈦礦型</w:t>
            </w:r>
          </w:p>
        </w:tc>
        <w:tc>
          <w:tcPr>
            <w:tcW w:type="dxa" w:w="2880"/>
          </w:tcPr>
          <w:p>
            <w:r/>
            <w:r>
              <w:rPr>
                <w:rFonts w:ascii="Noto Sans CJK TC" w:hAnsi="Noto Sans CJK TC" w:eastAsia="Noto Sans CJK TC"/>
                <w:b w:val="0"/>
                <w:i w:val="0"/>
              </w:rPr>
              <w:t>ペロブスカイト型</w:t>
            </w:r>
          </w:p>
        </w:tc>
        <w:tc>
          <w:tcPr>
            <w:tcW w:type="dxa" w:w="2880"/>
          </w:tcPr>
          <w:p>
            <w:r/>
            <w:r>
              <w:rPr>
                <w:rFonts w:ascii="Noto Sans CJK TC" w:hAnsi="Noto Sans CJK TC" w:eastAsia="Noto Sans CJK TC"/>
                <w:b w:val="0"/>
                <w:i w:val="0"/>
              </w:rPr>
              <w:t>perovskite</w:t>
            </w:r>
          </w:p>
        </w:tc>
      </w:tr>
      <w:tr>
        <w:tc>
          <w:tcPr>
            <w:tcW w:type="dxa" w:w="2880"/>
          </w:tcPr>
          <w:p>
            <w:r/>
            <w:r>
              <w:rPr>
                <w:rFonts w:ascii="Noto Sans CJK TC" w:hAnsi="Noto Sans CJK TC" w:eastAsia="Noto Sans CJK TC"/>
                <w:b w:val="0"/>
                <w:i w:val="0"/>
              </w:rPr>
              <w:t>氧空位</w:t>
            </w:r>
          </w:p>
        </w:tc>
        <w:tc>
          <w:tcPr>
            <w:tcW w:type="dxa" w:w="2880"/>
          </w:tcPr>
          <w:p>
            <w:r/>
            <w:r>
              <w:rPr>
                <w:rFonts w:ascii="Noto Sans CJK TC" w:hAnsi="Noto Sans CJK TC" w:eastAsia="Noto Sans CJK TC"/>
                <w:b w:val="0"/>
                <w:i w:val="0"/>
              </w:rPr>
              <w:t>酸素空孔</w:t>
            </w:r>
          </w:p>
        </w:tc>
        <w:tc>
          <w:tcPr>
            <w:tcW w:type="dxa" w:w="2880"/>
          </w:tcPr>
          <w:p>
            <w:r/>
            <w:r>
              <w:rPr>
                <w:rFonts w:ascii="Noto Sans CJK TC" w:hAnsi="Noto Sans CJK TC" w:eastAsia="Noto Sans CJK TC"/>
                <w:b w:val="0"/>
                <w:i w:val="0"/>
              </w:rPr>
              <w:t>oxygen vacancy</w:t>
            </w:r>
          </w:p>
        </w:tc>
      </w:tr>
      <w:tr>
        <w:tc>
          <w:tcPr>
            <w:tcW w:type="dxa" w:w="2880"/>
          </w:tcPr>
          <w:p>
            <w:r/>
            <w:r>
              <w:rPr>
                <w:rFonts w:ascii="Noto Sans CJK TC" w:hAnsi="Noto Sans CJK TC" w:eastAsia="Noto Sans CJK TC"/>
                <w:b w:val="0"/>
                <w:i w:val="0"/>
              </w:rPr>
              <w:t>八面體空隙</w:t>
            </w:r>
          </w:p>
        </w:tc>
        <w:tc>
          <w:tcPr>
            <w:tcW w:type="dxa" w:w="2880"/>
          </w:tcPr>
          <w:p>
            <w:r/>
            <w:r>
              <w:rPr>
                <w:rFonts w:ascii="Noto Sans CJK TC" w:hAnsi="Noto Sans CJK TC" w:eastAsia="Noto Sans CJK TC"/>
                <w:b w:val="0"/>
                <w:i w:val="0"/>
              </w:rPr>
              <w:t>八面体間隙</w:t>
            </w:r>
          </w:p>
        </w:tc>
        <w:tc>
          <w:tcPr>
            <w:tcW w:type="dxa" w:w="2880"/>
          </w:tcPr>
          <w:p>
            <w:r/>
            <w:r>
              <w:rPr>
                <w:rFonts w:ascii="Noto Sans CJK TC" w:hAnsi="Noto Sans CJK TC" w:eastAsia="Noto Sans CJK TC"/>
                <w:b w:val="0"/>
                <w:i w:val="0"/>
              </w:rPr>
              <w:t>octahedral site</w:t>
            </w:r>
          </w:p>
        </w:tc>
      </w:tr>
      <w:tr>
        <w:tc>
          <w:tcPr>
            <w:tcW w:type="dxa" w:w="2880"/>
          </w:tcPr>
          <w:p>
            <w:r/>
            <w:r>
              <w:rPr>
                <w:rFonts w:ascii="Noto Sans CJK TC" w:hAnsi="Noto Sans CJK TC" w:eastAsia="Noto Sans CJK TC"/>
                <w:b w:val="0"/>
                <w:i w:val="0"/>
              </w:rPr>
              <w:t>容許因子</w:t>
            </w:r>
          </w:p>
        </w:tc>
        <w:tc>
          <w:tcPr>
            <w:tcW w:type="dxa" w:w="2880"/>
          </w:tcPr>
          <w:p>
            <w:r/>
            <w:r>
              <w:rPr>
                <w:rFonts w:ascii="Noto Sans CJK TC" w:hAnsi="Noto Sans CJK TC" w:eastAsia="Noto Sans CJK TC"/>
                <w:b w:val="0"/>
                <w:i w:val="0"/>
              </w:rPr>
              <w:t>許容因子</w:t>
            </w:r>
          </w:p>
        </w:tc>
        <w:tc>
          <w:tcPr>
            <w:tcW w:type="dxa" w:w="2880"/>
          </w:tcPr>
          <w:p>
            <w:r/>
            <w:r>
              <w:rPr>
                <w:rFonts w:ascii="Noto Sans CJK TC" w:hAnsi="Noto Sans CJK TC" w:eastAsia="Noto Sans CJK TC"/>
                <w:b w:val="0"/>
                <w:i w:val="0"/>
              </w:rPr>
              <w:t>tolerance factor</w:t>
            </w:r>
          </w:p>
        </w:tc>
      </w:tr>
      <w:tr>
        <w:tc>
          <w:tcPr>
            <w:tcW w:type="dxa" w:w="2880"/>
          </w:tcPr>
          <w:p>
            <w:r/>
            <w:r>
              <w:rPr>
                <w:rFonts w:ascii="Noto Sans CJK TC" w:hAnsi="Noto Sans CJK TC" w:eastAsia="Noto Sans CJK TC"/>
                <w:b w:val="0"/>
                <w:i w:val="0"/>
              </w:rPr>
              <w:t>自發極化</w:t>
            </w:r>
          </w:p>
        </w:tc>
        <w:tc>
          <w:tcPr>
            <w:tcW w:type="dxa" w:w="2880"/>
          </w:tcPr>
          <w:p>
            <w:r/>
            <w:r>
              <w:rPr>
                <w:rFonts w:ascii="Noto Sans CJK TC" w:hAnsi="Noto Sans CJK TC" w:eastAsia="Noto Sans CJK TC"/>
                <w:b w:val="0"/>
                <w:i w:val="0"/>
              </w:rPr>
              <w:t>自発分極</w:t>
            </w:r>
          </w:p>
        </w:tc>
        <w:tc>
          <w:tcPr>
            <w:tcW w:type="dxa" w:w="2880"/>
          </w:tcPr>
          <w:p>
            <w:r/>
            <w:r>
              <w:rPr>
                <w:rFonts w:ascii="Noto Sans CJK TC" w:hAnsi="Noto Sans CJK TC" w:eastAsia="Noto Sans CJK TC"/>
                <w:b w:val="0"/>
                <w:i w:val="0"/>
              </w:rPr>
              <w:t>spontaneous polarization</w:t>
            </w:r>
          </w:p>
        </w:tc>
      </w:tr>
      <w:tr>
        <w:tc>
          <w:tcPr>
            <w:tcW w:type="dxa" w:w="2880"/>
          </w:tcPr>
          <w:p>
            <w:r/>
            <w:r>
              <w:rPr>
                <w:rFonts w:ascii="Noto Sans CJK TC" w:hAnsi="Noto Sans CJK TC" w:eastAsia="Noto Sans CJK TC"/>
                <w:b w:val="0"/>
                <w:i w:val="0"/>
              </w:rPr>
              <w:t>準同型相界</w:t>
            </w:r>
          </w:p>
        </w:tc>
        <w:tc>
          <w:tcPr>
            <w:tcW w:type="dxa" w:w="2880"/>
          </w:tcPr>
          <w:p>
            <w:r/>
            <w:r>
              <w:rPr>
                <w:rFonts w:ascii="Noto Sans CJK TC" w:hAnsi="Noto Sans CJK TC" w:eastAsia="Noto Sans CJK TC"/>
                <w:b w:val="0"/>
                <w:i w:val="0"/>
              </w:rPr>
              <w:t>モルフォトロピック相境界</w:t>
            </w:r>
          </w:p>
        </w:tc>
        <w:tc>
          <w:tcPr>
            <w:tcW w:type="dxa" w:w="2880"/>
          </w:tcPr>
          <w:p>
            <w:r/>
            <w:r>
              <w:rPr>
                <w:rFonts w:ascii="Noto Sans CJK TC" w:hAnsi="Noto Sans CJK TC" w:eastAsia="Noto Sans CJK TC"/>
                <w:b w:val="0"/>
                <w:i w:val="0"/>
              </w:rPr>
              <w:t>MPB</w:t>
            </w:r>
          </w:p>
        </w:tc>
      </w:tr>
    </w:tbl>
    <w:p/>
    <w:p>
      <w:r>
        <w:rPr>
          <w:rFonts w:ascii="Noto Sans CJK TC" w:hAnsi="Noto Sans CJK TC" w:eastAsia="Noto Sans CJK TC"/>
          <w:b/>
          <w:i w:val="0"/>
        </w:rPr>
        <w:t>一句速記</w:t>
      </w:r>
      <w:r>
        <w:rPr>
          <w:rFonts w:ascii="Noto Sans CJK TC" w:hAnsi="Noto Sans CJK TC" w:eastAsia="Noto Sans CJK TC"/>
          <w:b w:val="0"/>
          <w:i w:val="0"/>
        </w:rPr>
        <w:t xml:space="preserve">　鈣鈦礦：大 Ca 頂點（12 配位）、小 Ti 體心（6 配位）、O 面心；安定化 ZrO₂ 是 O²⁻ 經氧空位移動；t≠1 → 非立方。（速查第158・253項；關聯 R2-Q27）</w:t>
      </w:r>
    </w:p>
    <w:p>
      <w:r>
        <w:rPr>
          <w:rFonts w:ascii="Noto Sans CJK TC" w:hAnsi="Noto Sans CJK TC" w:eastAsia="Noto Sans CJK TC"/>
          <w:b/>
          <w:i w:val="0"/>
        </w:rPr>
        <w:t>R5-Q28</w:t>
      </w:r>
    </w:p>
    <w:p>
      <w:r>
        <w:rPr>
          <w:rFonts w:ascii="Noto Sans CJK TC" w:hAnsi="Noto Sans CJK TC" w:eastAsia="Noto Sans CJK TC"/>
          <w:b w:val="0"/>
          <w:i w:val="0"/>
        </w:rPr>
        <w:t xml:space="preserve">主題：理想気体の性質と蒸発潜熱（不適切なもの）　</w:t>
      </w:r>
      <w:r>
        <w:rPr>
          <w:rFonts w:ascii="Noto Sans CJK TC" w:hAnsi="Noto Sans CJK TC" w:eastAsia="Noto Sans CJK TC"/>
          <w:b/>
          <w:i w:val="0"/>
        </w:rPr>
        <w:t>正解：①</w:t>
      </w:r>
      <w:r>
        <w:rPr>
          <w:rFonts w:ascii="Noto Sans CJK TC" w:hAnsi="Noto Sans CJK TC" w:eastAsia="Noto Sans CJK TC"/>
          <w:b/>
          <w:i w:val="0"/>
        </w:rPr>
        <w:t xml:space="preserve">　用戶答對（記憶「T↑ 黏度↑」）</w:t>
      </w:r>
    </w:p>
    <w:p>
      <w:r>
        <w:rPr>
          <w:rFonts w:ascii="Noto Sans CJK TC" w:hAnsi="Noto Sans CJK TC" w:eastAsia="Noto Sans CJK TC"/>
          <w:b/>
          <w:i w:val="0"/>
        </w:rPr>
        <w:t>① 錯</w:t>
      </w:r>
      <w:r>
        <w:rPr>
          <w:rFonts w:ascii="Noto Sans CJK TC" w:hAnsi="Noto Sans CJK TC" w:eastAsia="Noto Sans CJK TC"/>
          <w:b w:val="0"/>
          <w:i w:val="0"/>
        </w:rPr>
        <w:t xml:space="preserve">　氣體靠分子飛行交換動量 → T↑ 分子更快 → 黏度增大（約 ∝ √T）；液體才是 T↑ 黏度↓。</w:t>
      </w:r>
    </w:p>
    <w:p>
      <w:r>
        <w:rPr>
          <w:rFonts w:ascii="Noto Sans CJK TC" w:hAnsi="Noto Sans CJK TC" w:eastAsia="Noto Sans CJK TC"/>
          <w:b/>
          <w:i w:val="0"/>
        </w:rPr>
        <w:t>②〜⑤ 正</w:t>
      </w:r>
      <w:r>
        <w:rPr>
          <w:rFonts w:ascii="Noto Sans CJK TC" w:hAnsi="Noto Sans CJK TC" w:eastAsia="Noto Sans CJK TC"/>
          <w:b w:val="0"/>
          <w:i w:val="0"/>
        </w:rPr>
        <w:t xml:space="preserve">　② 水蒸發潛熱 25°C 約 2442 → 100°C 約 2257 kJ/kg → 臨界點 0；③ 氣體熱傳導率與黏度同機制 → T↑ 增大；④ 理想氣體 U・H 只是 T 的函數 → Cp 只是 T 的函數；⑤ 等溫 PV＝定值（Boyle）。</w:t>
      </w:r>
    </w:p>
    <w:p>
      <w:r>
        <w:rPr>
          <w:rFonts w:ascii="Noto Sans CJK TC" w:hAnsi="Noto Sans CJK TC" w:eastAsia="Noto Sans CJK TC"/>
          <w:b/>
          <w:i w:val="0"/>
        </w:rPr>
        <w:t xml:space="preserve">重複主題　</w:t>
      </w:r>
      <w:r>
        <w:rPr>
          <w:rFonts w:ascii="Noto Sans CJK TC" w:hAnsi="Noto Sans CJK TC" w:eastAsia="Noto Sans CJK TC"/>
          <w:b w:val="0"/>
          <w:i w:val="0"/>
        </w:rPr>
        <w:t>與 H29-Q27 同一框架（速查第127項）。</w:t>
      </w:r>
    </w:p>
    <w:p>
      <w:r>
        <w:rPr>
          <w:rFonts w:ascii="Noto Sans CJK TC" w:hAnsi="Noto Sans CJK TC" w:eastAsia="Noto Sans CJK TC"/>
          <w:b/>
          <w:i w:val="0"/>
        </w:rPr>
        <w:t>一句速記</w:t>
      </w:r>
      <w:r>
        <w:rPr>
          <w:rFonts w:ascii="Noto Sans CJK TC" w:hAnsi="Noto Sans CJK TC" w:eastAsia="Noto Sans CJK TC"/>
          <w:b w:val="0"/>
          <w:i w:val="0"/>
        </w:rPr>
        <w:t xml:space="preserve">　氣體輸送性質靠分子運動 → T↑ 黏度・熱傳導率皆↑（液體相反）；潛熱 T↑ 減少、臨界點為 0。（速查第127項）</w:t>
      </w:r>
    </w:p>
    <w:p>
      <w:r>
        <w:rPr>
          <w:rFonts w:ascii="Noto Sans CJK TC" w:hAnsi="Noto Sans CJK TC" w:eastAsia="Noto Sans CJK TC"/>
          <w:b/>
          <w:i w:val="0"/>
        </w:rPr>
        <w:t>R5-Q29</w:t>
      </w:r>
    </w:p>
    <w:p>
      <w:r>
        <w:rPr>
          <w:rFonts w:ascii="Noto Sans CJK TC" w:hAnsi="Noto Sans CJK TC" w:eastAsia="Noto Sans CJK TC"/>
          <w:b w:val="0"/>
          <w:i w:val="0"/>
        </w:rPr>
        <w:t xml:space="preserve">主題：固有粘度（計算）　</w:t>
      </w:r>
      <w:r>
        <w:rPr>
          <w:rFonts w:ascii="Noto Sans CJK TC" w:hAnsi="Noto Sans CJK TC" w:eastAsia="Noto Sans CJK TC"/>
          <w:b/>
          <w:i w:val="0"/>
        </w:rPr>
        <w:t>正解：② 200 cm³/g</w:t>
      </w:r>
      <w:r>
        <w:rPr>
          <w:rFonts w:ascii="Noto Sans CJK TC" w:hAnsi="Noto Sans CJK TC" w:eastAsia="Noto Sans CJK TC"/>
          <w:b/>
          <w:i w:val="0"/>
        </w:rPr>
        <w:t xml:space="preserve">　用戶答對</w:t>
      </w:r>
    </w:p>
    <w:p>
      <w:r>
        <w:rPr>
          <w:rFonts w:ascii="Noto Sans CJK TC" w:hAnsi="Noto Sans CJK TC" w:eastAsia="Noto Sans CJK TC"/>
          <w:b/>
          <w:i w:val="0"/>
        </w:rPr>
        <w:t xml:space="preserve">計算　</w:t>
      </w:r>
      <w:r>
        <w:rPr>
          <w:rFonts w:ascii="Noto Sans CJK TC" w:hAnsi="Noto Sans CJK TC" w:eastAsia="Noto Sans CJK TC"/>
          <w:b w:val="0"/>
          <w:i w:val="0"/>
        </w:rPr>
        <w:t>t₀＝140.00 s（純溶劑）。η_sp/c＝(t/t₀ − 1)/c：c＝1.00×10⁻³ → (169.12/140 − 1)/0.001＝208；2.00×10⁻³ → 216；3.00×10⁻³ → 224。每格 +8 → 外插 c＝0：208 − 8＝200 cm³/g。Huggins：η_sp/c＝[η]＋k_H[η]²c，斜率 8000 → k_H＝8000/200²＝0.20。</w:t>
      </w:r>
    </w:p>
    <w:p>
      <w:r>
        <w:rPr>
          <w:rFonts w:ascii="Noto Sans CJK TC" w:hAnsi="Noto Sans CJK TC" w:eastAsia="Noto Sans CJK TC"/>
          <w:b/>
          <w:i w:val="0"/>
        </w:rPr>
        <w:t xml:space="preserve">快速排除　</w:t>
      </w:r>
      <w:r>
        <w:rPr>
          <w:rFonts w:ascii="Noto Sans CJK TC" w:hAnsi="Noto Sans CJK TC" w:eastAsia="Noto Sans CJK TC"/>
          <w:b w:val="0"/>
          <w:i w:val="0"/>
        </w:rPr>
        <w:t>η_sp/c 隨 c 遞增 → [η] 必 ＜ 208 → 只剩 ①100、②200；100 與每格 8 的規律不符 → ②。（只看「2xx」不夠：③230、④270 也是 2xx）</w:t>
      </w:r>
    </w:p>
    <w:p>
      <w:r>
        <w:rPr>
          <w:rFonts w:ascii="Noto Sans CJK TC" w:hAnsi="Noto Sans CJK TC" w:eastAsia="Noto Sans CJK TC"/>
          <w:b/>
          <w:i w:val="0"/>
        </w:rPr>
        <w:t>一句速記</w:t>
      </w:r>
      <w:r>
        <w:rPr>
          <w:rFonts w:ascii="Noto Sans CJK TC" w:hAnsi="Noto Sans CJK TC" w:eastAsia="Noto Sans CJK TC"/>
          <w:b w:val="0"/>
          <w:i w:val="0"/>
        </w:rPr>
        <w:t xml:space="preserve">　η_sp＝t/t₀ − 1，η_sp/c 對 c 直線外插到 c＝0 的截距＝[η]（Huggins）。（公式集追加；關聯 H24-Q17）</w:t>
      </w:r>
    </w:p>
    <w:p>
      <w:r>
        <w:rPr>
          <w:rFonts w:ascii="Noto Sans CJK TC" w:hAnsi="Noto Sans CJK TC" w:eastAsia="Noto Sans CJK TC"/>
          <w:b/>
          <w:i w:val="0"/>
        </w:rPr>
        <w:t>R5-Q30</w:t>
      </w:r>
    </w:p>
    <w:p>
      <w:r>
        <w:rPr>
          <w:rFonts w:ascii="Noto Sans CJK TC" w:hAnsi="Noto Sans CJK TC" w:eastAsia="Noto Sans CJK TC"/>
          <w:b w:val="0"/>
          <w:i w:val="0"/>
        </w:rPr>
        <w:t xml:space="preserve">主題：理想気体のタンク連結（計算）　</w:t>
      </w:r>
      <w:r>
        <w:rPr>
          <w:rFonts w:ascii="Noto Sans CJK TC" w:hAnsi="Noto Sans CJK TC" w:eastAsia="Noto Sans CJK TC"/>
          <w:b/>
          <w:i w:val="0"/>
        </w:rPr>
        <w:t>正解：② 5.7 MPa</w:t>
      </w:r>
      <w:r>
        <w:rPr>
          <w:rFonts w:ascii="Noto Sans CJK TC" w:hAnsi="Noto Sans CJK TC" w:eastAsia="Noto Sans CJK TC"/>
          <w:b/>
          <w:i w:val="0"/>
        </w:rPr>
        <w:t xml:space="preserve">　用戶答對（自認猜測，實為正確解法）</w:t>
      </w:r>
    </w:p>
    <w:p>
      <w:r>
        <w:rPr>
          <w:rFonts w:ascii="Noto Sans CJK TC" w:hAnsi="Noto Sans CJK TC" w:eastAsia="Noto Sans CJK TC"/>
          <w:b/>
          <w:i w:val="0"/>
        </w:rPr>
        <w:t xml:space="preserve">計算　</w:t>
      </w:r>
      <w:r>
        <w:rPr>
          <w:rFonts w:ascii="Noto Sans CJK TC" w:hAnsi="Noto Sans CJK TC" w:eastAsia="Noto Sans CJK TC"/>
          <w:b w:val="0"/>
          <w:i w:val="0"/>
        </w:rPr>
        <w:t>總莫耳數守恆、等溫 → RT 約掉：P₁V₁＋P₂V₂＝P(V₁＋V₂)。1×100＋100×5＝600 MPa·m³；600/105＝5.71 MPa。溫度相同才可不換算絕對溫度。</w:t>
      </w:r>
    </w:p>
    <w:p>
      <w:r>
        <w:rPr>
          <w:rFonts w:ascii="Noto Sans CJK TC" w:hAnsi="Noto Sans CJK TC" w:eastAsia="Noto Sans CJK TC"/>
          <w:b/>
          <w:i w:val="0"/>
        </w:rPr>
        <w:t>一句速記</w:t>
      </w:r>
      <w:r>
        <w:rPr>
          <w:rFonts w:ascii="Noto Sans CJK TC" w:hAnsi="Noto Sans CJK TC" w:eastAsia="Noto Sans CJK TC"/>
          <w:b w:val="0"/>
          <w:i w:val="0"/>
        </w:rPr>
        <w:t xml:space="preserve">　等溫連通：P＝ΣPᵢVᵢ/ΣVᵢ（體積加權平均）。</w:t>
      </w:r>
    </w:p>
    <w:p>
      <w:r>
        <w:rPr>
          <w:rFonts w:ascii="Noto Sans CJK TC" w:hAnsi="Noto Sans CJK TC" w:eastAsia="Noto Sans CJK TC"/>
          <w:b/>
          <w:i w:val="0"/>
        </w:rPr>
        <w:t>R5-Q31</w:t>
      </w:r>
    </w:p>
    <w:p>
      <w:r>
        <w:rPr>
          <w:rFonts w:ascii="Noto Sans CJK TC" w:hAnsi="Noto Sans CJK TC" w:eastAsia="Noto Sans CJK TC"/>
          <w:b w:val="0"/>
          <w:i w:val="0"/>
        </w:rPr>
        <w:t xml:space="preserve">主題：硫酸銅の再結晶（計算）　</w:t>
      </w:r>
      <w:r>
        <w:rPr>
          <w:rFonts w:ascii="Noto Sans CJK TC" w:hAnsi="Noto Sans CJK TC" w:eastAsia="Noto Sans CJK TC"/>
          <w:b/>
          <w:i w:val="0"/>
        </w:rPr>
        <w:t>正解：④ 27 g</w:t>
      </w:r>
      <w:r>
        <w:rPr>
          <w:rFonts w:ascii="Noto Sans CJK TC" w:hAnsi="Noto Sans CJK TC" w:eastAsia="Noto Sans CJK TC"/>
          <w:b/>
          <w:i w:val="0"/>
        </w:rPr>
        <w:t xml:space="preserve">　用戶答錯（得 32 g）</w:t>
      </w:r>
    </w:p>
    <w:p>
      <w:r>
        <w:rPr>
          <w:rFonts w:ascii="Noto Sans CJK TC" w:hAnsi="Noto Sans CJK TC" w:eastAsia="Noto Sans CJK TC"/>
          <w:b/>
          <w:i w:val="0"/>
        </w:rPr>
        <w:t xml:space="preserve">用戶錯誤　</w:t>
      </w:r>
      <w:r>
        <w:rPr>
          <w:rFonts w:ascii="Noto Sans CJK TC" w:hAnsi="Noto Sans CJK TC" w:eastAsia="Noto Sans CJK TC"/>
          <w:b w:val="0"/>
          <w:i w:val="0"/>
        </w:rPr>
        <w:t>(1) 20/120 是溶質／溶液比，卻乘以水的質量；(2) 主要錯誤：析出 CuSO₄·5H₂O 時結晶帶走水，剩餘水量並非 153.85 g。46.15 g 是無水 CuSO₄（溶液中不存在五水合物）。</w:t>
      </w:r>
    </w:p>
    <w:p>
      <w:r>
        <w:rPr>
          <w:rFonts w:ascii="Noto Sans CJK TC" w:hAnsi="Noto Sans CJK TC" w:eastAsia="Noto Sans CJK TC"/>
          <w:b/>
          <w:i w:val="0"/>
        </w:rPr>
        <w:t xml:space="preserve">計算　</w:t>
      </w:r>
      <w:r>
        <w:rPr>
          <w:rFonts w:ascii="Noto Sans CJK TC" w:hAnsi="Noto Sans CJK TC" w:eastAsia="Noto Sans CJK TC"/>
          <w:b w:val="0"/>
          <w:i w:val="0"/>
        </w:rPr>
        <w:t>CuSO₄＝200×30/130＝46.15 g，水 153.85 g。CuSO₄＝160、五水合物＝250 → 結晶中 CuSO₄ 0.64、水 0.36。設析出 x：(46.15 − 0.64x)/(200 − x)＝20/120 → 276.92 − 3.84x＝200 − x → 2.84x＝76.92 → x＝27.08 g。驗算：剩 CuSO₄ 28.82 g、水 144.10 g → 28.82/144.10＝0.200 ✓。</w:t>
      </w:r>
    </w:p>
    <w:p>
      <w:r>
        <w:rPr>
          <w:rFonts w:ascii="Noto Sans CJK TC" w:hAnsi="Noto Sans CJK TC" w:eastAsia="Noto Sans CJK TC"/>
          <w:b/>
          <w:i w:val="0"/>
        </w:rPr>
        <w:t xml:space="preserve">重複題型　</w:t>
      </w:r>
      <w:r>
        <w:rPr>
          <w:rFonts w:ascii="Noto Sans CJK TC" w:hAnsi="Noto Sans CJK TC" w:eastAsia="Noto Sans CJK TC"/>
          <w:b w:val="0"/>
          <w:i w:val="0"/>
        </w:rPr>
        <w:t>與 H27-Q31（硫酸銅冷卻析出，答 14 g）同型，再次失分。</w:t>
      </w:r>
    </w:p>
    <w:p>
      <w:r>
        <w:rPr>
          <w:rFonts w:ascii="Noto Sans CJK TC" w:hAnsi="Noto Sans CJK TC" w:eastAsia="Noto Sans CJK TC"/>
          <w:b/>
          <w:i w:val="0"/>
        </w:rPr>
        <w:t>一句速記</w:t>
      </w:r>
      <w:r>
        <w:rPr>
          <w:rFonts w:ascii="Noto Sans CJK TC" w:hAnsi="Noto Sans CJK TC" w:eastAsia="Noto Sans CJK TC"/>
          <w:b w:val="0"/>
          <w:i w:val="0"/>
        </w:rPr>
        <w:t xml:space="preserve">　水合物析出帶走水：設 x，(溶質 − 0.64x)/(溶液 − x)＝低溫飽和比 S/(100＋S)。（公式集追加；關聯 H27-Q31）</w:t>
      </w:r>
    </w:p>
    <w:p>
      <w:r>
        <w:rPr>
          <w:rFonts w:ascii="Noto Sans CJK TC" w:hAnsi="Noto Sans CJK TC" w:eastAsia="Noto Sans CJK TC"/>
          <w:b/>
          <w:i w:val="0"/>
        </w:rPr>
        <w:t>R5-Q32</w:t>
      </w:r>
    </w:p>
    <w:p>
      <w:r>
        <w:rPr>
          <w:rFonts w:ascii="Noto Sans CJK TC" w:hAnsi="Noto Sans CJK TC" w:eastAsia="Noto Sans CJK TC"/>
          <w:b w:val="0"/>
          <w:i w:val="0"/>
        </w:rPr>
        <w:t xml:space="preserve">主題：ヘンリーの法則（計算）　</w:t>
      </w:r>
      <w:r>
        <w:rPr>
          <w:rFonts w:ascii="Noto Sans CJK TC" w:hAnsi="Noto Sans CJK TC" w:eastAsia="Noto Sans CJK TC"/>
          <w:b/>
          <w:i w:val="0"/>
        </w:rPr>
        <w:t>正解：④ 5×10⁻⁶</w:t>
      </w:r>
      <w:r>
        <w:rPr>
          <w:rFonts w:ascii="Noto Sans CJK TC" w:hAnsi="Noto Sans CJK TC" w:eastAsia="Noto Sans CJK TC"/>
          <w:b/>
          <w:i w:val="0"/>
        </w:rPr>
        <w:t xml:space="preserve">　用戶答對</w:t>
      </w:r>
    </w:p>
    <w:p>
      <w:r>
        <w:rPr>
          <w:rFonts w:ascii="Noto Sans CJK TC" w:hAnsi="Noto Sans CJK TC" w:eastAsia="Noto Sans CJK TC"/>
          <w:b/>
          <w:i w:val="0"/>
        </w:rPr>
        <w:t xml:space="preserve">計算　</w:t>
      </w:r>
      <w:r>
        <w:rPr>
          <w:rFonts w:ascii="Noto Sans CJK TC" w:hAnsi="Noto Sans CJK TC" w:eastAsia="Noto Sans CJK TC"/>
          <w:b w:val="0"/>
          <w:i w:val="0"/>
        </w:rPr>
        <w:t>p_O₂＝1.01×10⁵×0.201＝2.03×10⁴ Pa；x＝p/H＝2.03×10⁴/4.1×10⁹＝0.495×10⁻⁵＝4.95×10⁻⁶。其他溫度的 H 為干擾（0°C 7.8×10⁻⁶、30°C 4.2×10⁻⁶，選項間距大不影響）；H 隨 T 增大 → 溶解度下降。</w:t>
      </w:r>
    </w:p>
    <w:p>
      <w:r>
        <w:rPr>
          <w:rFonts w:ascii="Noto Sans CJK TC" w:hAnsi="Noto Sans CJK TC" w:eastAsia="Noto Sans CJK TC"/>
          <w:b/>
          <w:i w:val="0"/>
        </w:rPr>
        <w:t xml:space="preserve">驗證　</w:t>
      </w:r>
      <w:r>
        <w:rPr>
          <w:rFonts w:ascii="Noto Sans CJK TC" w:hAnsi="Noto Sans CJK TC" w:eastAsia="Noto Sans CJK TC"/>
          <w:b w:val="0"/>
          <w:i w:val="0"/>
        </w:rPr>
        <w:t>莫耳分率 ＜ 1 → ①②③ 不可能；單位 Pa/Pa 無因次。</w:t>
      </w:r>
    </w:p>
    <w:p>
      <w:r>
        <w:rPr>
          <w:rFonts w:ascii="Noto Sans CJK TC" w:hAnsi="Noto Sans CJK TC" w:eastAsia="Noto Sans CJK TC"/>
          <w:b/>
          <w:i w:val="0"/>
        </w:rPr>
        <w:t>一句速記</w:t>
      </w:r>
      <w:r>
        <w:rPr>
          <w:rFonts w:ascii="Noto Sans CJK TC" w:hAnsi="Noto Sans CJK TC" w:eastAsia="Noto Sans CJK TC"/>
          <w:b w:val="0"/>
          <w:i w:val="0"/>
        </w:rPr>
        <w:t xml:space="preserve">　x＝p/H；分壓＝全壓 × 體積分率；莫耳分率必 ＜ 1。（速查第187項；關聯 R1再-Q28）</w:t>
      </w:r>
    </w:p>
    <w:p>
      <w:r>
        <w:rPr>
          <w:rFonts w:ascii="Noto Sans CJK TC" w:hAnsi="Noto Sans CJK TC" w:eastAsia="Noto Sans CJK TC"/>
          <w:b/>
          <w:i w:val="0"/>
        </w:rPr>
        <w:t>R5-Q33</w:t>
      </w:r>
    </w:p>
    <w:p>
      <w:r>
        <w:rPr>
          <w:rFonts w:ascii="Noto Sans CJK TC" w:hAnsi="Noto Sans CJK TC" w:eastAsia="Noto Sans CJK TC"/>
          <w:b w:val="0"/>
          <w:i w:val="0"/>
        </w:rPr>
        <w:t xml:space="preserve">主題：レイノルズ数（計算）　</w:t>
      </w:r>
      <w:r>
        <w:rPr>
          <w:rFonts w:ascii="Noto Sans CJK TC" w:hAnsi="Noto Sans CJK TC" w:eastAsia="Noto Sans CJK TC"/>
          <w:b/>
          <w:i w:val="0"/>
        </w:rPr>
        <w:t>正解：② 500、層流</w:t>
      </w:r>
      <w:r>
        <w:rPr>
          <w:rFonts w:ascii="Noto Sans CJK TC" w:hAnsi="Noto Sans CJK TC" w:eastAsia="Noto Sans CJK TC"/>
          <w:b/>
          <w:i w:val="0"/>
        </w:rPr>
        <w:t xml:space="preserve">　用戶答對</w:t>
      </w:r>
    </w:p>
    <w:p>
      <w:r>
        <w:rPr>
          <w:rFonts w:ascii="Noto Sans CJK TC" w:hAnsi="Noto Sans CJK TC" w:eastAsia="Noto Sans CJK TC"/>
          <w:b/>
          <w:i w:val="0"/>
        </w:rPr>
        <w:t xml:space="preserve">計算　</w:t>
      </w:r>
      <w:r>
        <w:rPr>
          <w:rFonts w:ascii="Noto Sans CJK TC" w:hAnsi="Noto Sans CJK TC" w:eastAsia="Noto Sans CJK TC"/>
          <w:b w:val="0"/>
          <w:i w:val="0"/>
        </w:rPr>
        <w:t>Re＝ρuD/μ＝1000×0.05×0.01/10⁻³＝0.5/0.001＝500 ＜ 2100 → 層流。</w:t>
      </w:r>
    </w:p>
    <w:p>
      <w:r>
        <w:rPr>
          <w:rFonts w:ascii="Noto Sans CJK TC" w:hAnsi="Noto Sans CJK TC" w:eastAsia="Noto Sans CJK TC"/>
          <w:b/>
          <w:i w:val="0"/>
        </w:rPr>
        <w:t xml:space="preserve">用戶疑問：L 為何不用　</w:t>
      </w:r>
      <w:r>
        <w:rPr>
          <w:rFonts w:ascii="Noto Sans CJK TC" w:hAnsi="Noto Sans CJK TC" w:eastAsia="Noto Sans CJK TC"/>
          <w:b w:val="0"/>
          <w:i w:val="0"/>
        </w:rPr>
        <w:t>Re＝慣性力／黏性力，是斷面的性質，特徵長度為管徑 D；L 只用於壓力損失（Hagen–Poiseuille ΔP＝32μLu/D²）或與入口長度 Lₑ≈0.05ReD 比較。</w:t>
      </w:r>
    </w:p>
    <w:p>
      <w:r>
        <w:rPr>
          <w:rFonts w:ascii="Noto Sans CJK TC" w:hAnsi="Noto Sans CJK TC" w:eastAsia="Noto Sans CJK TC"/>
          <w:b/>
          <w:i w:val="0"/>
        </w:rPr>
        <w:t>一句速記</w:t>
      </w:r>
      <w:r>
        <w:rPr>
          <w:rFonts w:ascii="Noto Sans CJK TC" w:hAnsi="Noto Sans CJK TC" w:eastAsia="Noto Sans CJK TC"/>
          <w:b w:val="0"/>
          <w:i w:val="0"/>
        </w:rPr>
        <w:t xml:space="preserve">　Re＝ρuD/μ（用 D 不用 L）；＜2100 層流、2100〜4000 過渡、＞4000 亂流。（關聯 H28-Q30）</w:t>
      </w:r>
    </w:p>
    <w:p>
      <w:r>
        <w:rPr>
          <w:rFonts w:ascii="Noto Sans CJK TC" w:hAnsi="Noto Sans CJK TC" w:eastAsia="Noto Sans CJK TC"/>
          <w:b/>
          <w:i w:val="0"/>
        </w:rPr>
        <w:t>R5-Q34</w:t>
      </w:r>
    </w:p>
    <w:p>
      <w:r>
        <w:rPr>
          <w:rFonts w:ascii="Noto Sans CJK TC" w:hAnsi="Noto Sans CJK TC" w:eastAsia="Noto Sans CJK TC"/>
          <w:b w:val="0"/>
          <w:i w:val="0"/>
        </w:rPr>
        <w:t xml:space="preserve">主題：多層平板の熱伝導（計算）　</w:t>
      </w:r>
      <w:r>
        <w:rPr>
          <w:rFonts w:ascii="Noto Sans CJK TC" w:hAnsi="Noto Sans CJK TC" w:eastAsia="Noto Sans CJK TC"/>
          <w:b/>
          <w:i w:val="0"/>
        </w:rPr>
        <w:t>正解：① 690°C</w:t>
      </w:r>
      <w:r>
        <w:rPr>
          <w:rFonts w:ascii="Noto Sans CJK TC" w:hAnsi="Noto Sans CJK TC" w:eastAsia="Noto Sans CJK TC"/>
          <w:b/>
          <w:i w:val="0"/>
        </w:rPr>
        <w:t xml:space="preserve">　用戶答對（寫出的式子方向相反）</w:t>
      </w:r>
    </w:p>
    <w:p>
      <w:r>
        <w:rPr>
          <w:rFonts w:ascii="Noto Sans CJK TC" w:hAnsi="Noto Sans CJK TC" w:eastAsia="Noto Sans CJK TC"/>
          <w:b/>
          <w:i w:val="0"/>
        </w:rPr>
        <w:t xml:space="preserve">用戶錯誤　</w:t>
      </w:r>
      <w:r>
        <w:rPr>
          <w:rFonts w:ascii="Noto Sans CJK TC" w:hAnsi="Noto Sans CJK TC" w:eastAsia="Noto Sans CJK TC"/>
          <w:b w:val="0"/>
          <w:i w:val="0"/>
        </w:rPr>
        <w:t>寫成 (x/k)ΔT₁＝(x/k)ΔT₂（得 ΔT₁＝5ΔT₂），正確為 (k/x)ΔT 相等 → ΔT₂＝5ΔT₁。代入時用對了，但紙上式子是反的（方向看反型）。</w:t>
      </w:r>
    </w:p>
    <w:p>
      <w:r>
        <w:rPr>
          <w:rFonts w:ascii="Noto Sans CJK TC" w:hAnsi="Noto Sans CJK TC" w:eastAsia="Noto Sans CJK TC"/>
          <w:b/>
          <w:i w:val="0"/>
        </w:rPr>
        <w:t xml:space="preserve">計算　</w:t>
      </w:r>
      <w:r>
        <w:rPr>
          <w:rFonts w:ascii="Noto Sans CJK TC" w:hAnsi="Noto Sans CJK TC" w:eastAsia="Noto Sans CJK TC"/>
          <w:b w:val="0"/>
          <w:i w:val="0"/>
        </w:rPr>
        <w:t>R₁＝0.15/1.5＝0.1、R₂＝0.10/0.2＝0.5，ΣR＝0.6 m²K/W；q＝660/0.6＝1100 W/m²；ΔT₁＝1100×0.1＝110 → T＝690°C；驗算 ΔT₂＝550 → 690 − 550＝140 ✓。速解：ΔT 按熱阻比 1:5 分配 → 660×1/6＝110。</w:t>
      </w:r>
    </w:p>
    <w:p>
      <w:r>
        <w:rPr>
          <w:rFonts w:ascii="Noto Sans CJK TC" w:hAnsi="Noto Sans CJK TC" w:eastAsia="Noto Sans CJK TC"/>
          <w:b/>
          <w:i w:val="0"/>
        </w:rPr>
        <w:t>一句速記</w:t>
      </w:r>
      <w:r>
        <w:rPr>
          <w:rFonts w:ascii="Noto Sans CJK TC" w:hAnsi="Noto Sans CJK TC" w:eastAsia="Noto Sans CJK TC"/>
          <w:b w:val="0"/>
          <w:i w:val="0"/>
        </w:rPr>
        <w:t xml:space="preserve">　熱阻 R＝x/k 串聯相加，q＝ΔT/ΣR，各層溫降 ∝ 熱阻；只用溫差不需 +273。（公式集追加；關聯 H28-Q27）</w:t>
      </w:r>
    </w:p>
    <w:p>
      <w:r>
        <w:rPr>
          <w:rFonts w:ascii="Noto Sans CJK TC" w:hAnsi="Noto Sans CJK TC" w:eastAsia="Noto Sans CJK TC"/>
          <w:b/>
          <w:i w:val="0"/>
        </w:rPr>
        <w:t>R5-Q35</w:t>
      </w:r>
    </w:p>
    <w:p>
      <w:r>
        <w:rPr>
          <w:rFonts w:ascii="Noto Sans CJK TC" w:hAnsi="Noto Sans CJK TC" w:eastAsia="Noto Sans CJK TC"/>
          <w:b w:val="0"/>
          <w:i w:val="0"/>
        </w:rPr>
        <w:t xml:space="preserve">主題：ミカエリス・メンテン式　</w:t>
      </w:r>
      <w:r>
        <w:rPr>
          <w:rFonts w:ascii="Noto Sans CJK TC" w:hAnsi="Noto Sans CJK TC" w:eastAsia="Noto Sans CJK TC"/>
          <w:b/>
          <w:i w:val="0"/>
        </w:rPr>
        <w:t>正解：④ Vm</w:t>
      </w:r>
      <w:r>
        <w:rPr>
          <w:rFonts w:ascii="Noto Sans CJK TC" w:hAnsi="Noto Sans CJK TC" w:eastAsia="Noto Sans CJK TC"/>
          <w:b/>
          <w:i w:val="0"/>
        </w:rPr>
        <w:t xml:space="preserve">　用戶答對</w:t>
      </w:r>
    </w:p>
    <w:p>
      <w:r>
        <w:rPr>
          <w:rFonts w:ascii="Noto Sans CJK TC" w:hAnsi="Noto Sans CJK TC" w:eastAsia="Noto Sans CJK TC"/>
          <w:b/>
          <w:i w:val="0"/>
        </w:rPr>
        <w:t xml:space="preserve">解說　</w:t>
      </w:r>
      <w:r>
        <w:rPr>
          <w:rFonts w:ascii="Noto Sans CJK TC" w:hAnsi="Noto Sans CJK TC" w:eastAsia="Noto Sans CJK TC"/>
          <w:b w:val="0"/>
          <w:i w:val="0"/>
        </w:rPr>
        <w:t>Cs ≫ Km 時 Km＋Cs≈Cs → r≈Vm（「Km 相對 Cs 可忽略」，不是 Km 本身小）。物理意義：酵素全部形成 ES 而飽和，C_ES＝C_E0 → r＝k₃C_E0＝Vm（零級）。Cs ≪ Km：r≈(Vm/Km)Cs（一級）→ ① Vm/Km 是低濃度斜率（陷阱）。Km＝r＝Vm/2 時的 Cs。</w:t>
      </w:r>
    </w:p>
    <w:p>
      <w:r>
        <w:rPr>
          <w:rFonts w:ascii="Noto Sans CJK TC" w:hAnsi="Noto Sans CJK TC" w:eastAsia="Noto Sans CJK TC"/>
          <w:b/>
          <w:i w:val="0"/>
        </w:rPr>
        <w:t>一句速記</w:t>
      </w:r>
      <w:r>
        <w:rPr>
          <w:rFonts w:ascii="Noto Sans CJK TC" w:hAnsi="Noto Sans CJK TC" w:eastAsia="Noto Sans CJK TC"/>
          <w:b w:val="0"/>
          <w:i w:val="0"/>
        </w:rPr>
        <w:t xml:space="preserve">　Cs≫Km → 飽和、r→Vm（零級）；Cs≪Km → r≈(Vm/Km)Cs（一級）；Km＝半最大速度時的基質濃度。（速查第254項）</w:t>
      </w:r>
    </w:p>
    <w:p>
      <w:r>
        <w:rPr>
          <w:rFonts w:ascii="Noto Sans CJK TC" w:hAnsi="Noto Sans CJK TC" w:eastAsia="Noto Sans CJK TC"/>
          <w:b/>
          <w:i w:val="0"/>
        </w:rPr>
        <w:t>R5（問22〜問35）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題</w:t>
            </w:r>
          </w:p>
        </w:tc>
        <w:tc>
          <w:tcPr>
            <w:tcW w:type="dxa" w:w="2880"/>
          </w:tcPr>
          <w:p>
            <w:r/>
            <w:r>
              <w:rPr>
                <w:rFonts w:ascii="Noto Sans CJK TC" w:hAnsi="Noto Sans CJK TC" w:eastAsia="Noto Sans CJK TC"/>
                <w:b/>
                <w:i w:val="0"/>
              </w:rPr>
              <w:t>類型</w:t>
            </w:r>
          </w:p>
        </w:tc>
        <w:tc>
          <w:tcPr>
            <w:tcW w:type="dxa" w:w="2880"/>
          </w:tcPr>
          <w:p>
            <w:r/>
            <w:r>
              <w:rPr>
                <w:rFonts w:ascii="Noto Sans CJK TC" w:hAnsi="Noto Sans CJK TC" w:eastAsia="Noto Sans CJK TC"/>
                <w:b/>
                <w:i w:val="0"/>
              </w:rPr>
              <w:t>對策</w:t>
            </w:r>
          </w:p>
        </w:tc>
      </w:tr>
      <w:tr>
        <w:tc>
          <w:tcPr>
            <w:tcW w:type="dxa" w:w="2880"/>
          </w:tcPr>
          <w:p>
            <w:r/>
            <w:r>
              <w:rPr>
                <w:rFonts w:ascii="Noto Sans CJK TC" w:hAnsi="Noto Sans CJK TC" w:eastAsia="Noto Sans CJK TC"/>
                <w:b w:val="0"/>
                <w:i w:val="0"/>
              </w:rPr>
              <w:t>Q22</w:t>
            </w:r>
          </w:p>
        </w:tc>
        <w:tc>
          <w:tcPr>
            <w:tcW w:type="dxa" w:w="2880"/>
          </w:tcPr>
          <w:p>
            <w:r/>
            <w:r>
              <w:rPr>
                <w:rFonts w:ascii="Noto Sans CJK TC" w:hAnsi="Noto Sans CJK TC" w:eastAsia="Noto Sans CJK TC"/>
                <w:b w:val="0"/>
                <w:i w:val="0"/>
              </w:rPr>
              <w:t>PLZT 誤判為錯；BaTiO₃ 陷阱再現</w:t>
            </w:r>
          </w:p>
        </w:tc>
        <w:tc>
          <w:tcPr>
            <w:tcW w:type="dxa" w:w="2880"/>
          </w:tcPr>
          <w:p>
            <w:r/>
            <w:r>
              <w:rPr>
                <w:rFonts w:ascii="Noto Sans CJK TC" w:hAnsi="Noto Sans CJK TC" w:eastAsia="Noto Sans CJK TC"/>
                <w:b w:val="0"/>
                <w:i w:val="0"/>
              </w:rPr>
              <w:t>BaTiO₃ 只配電容器・PTC；看用途需要的性質</w:t>
            </w:r>
          </w:p>
        </w:tc>
      </w:tr>
      <w:tr>
        <w:tc>
          <w:tcPr>
            <w:tcW w:type="dxa" w:w="2880"/>
          </w:tcPr>
          <w:p>
            <w:r/>
            <w:r>
              <w:rPr>
                <w:rFonts w:ascii="Noto Sans CJK TC" w:hAnsi="Noto Sans CJK TC" w:eastAsia="Noto Sans CJK TC"/>
                <w:b w:val="0"/>
                <w:i w:val="0"/>
              </w:rPr>
              <w:t>Q26・Q27</w:t>
            </w:r>
          </w:p>
        </w:tc>
        <w:tc>
          <w:tcPr>
            <w:tcW w:type="dxa" w:w="2880"/>
          </w:tcPr>
          <w:p>
            <w:r/>
            <w:r>
              <w:rPr>
                <w:rFonts w:ascii="Noto Sans CJK TC" w:hAnsi="Noto Sans CJK TC" w:eastAsia="Noto Sans CJK TC"/>
                <w:b w:val="0"/>
                <w:i w:val="0"/>
              </w:rPr>
              <w:t>答對但理由錯（石墨「自由電子」、鈣鈦礦「矛盾」）</w:t>
            </w:r>
          </w:p>
        </w:tc>
        <w:tc>
          <w:tcPr>
            <w:tcW w:type="dxa" w:w="2880"/>
          </w:tcPr>
          <w:p>
            <w:r/>
            <w:r>
              <w:rPr>
                <w:rFonts w:ascii="Noto Sans CJK TC" w:hAnsi="Noto Sans CJK TC" w:eastAsia="Noto Sans CJK TC"/>
                <w:b w:val="0"/>
                <w:i w:val="0"/>
              </w:rPr>
              <w:t>非定域≠未鍵結；大離子最密充填＋小離子填空隙</w:t>
            </w:r>
          </w:p>
        </w:tc>
      </w:tr>
      <w:tr>
        <w:tc>
          <w:tcPr>
            <w:tcW w:type="dxa" w:w="2880"/>
          </w:tcPr>
          <w:p>
            <w:r/>
            <w:r>
              <w:rPr>
                <w:rFonts w:ascii="Noto Sans CJK TC" w:hAnsi="Noto Sans CJK TC" w:eastAsia="Noto Sans CJK TC"/>
                <w:b w:val="0"/>
                <w:i w:val="0"/>
              </w:rPr>
              <w:t>Q31</w:t>
            </w:r>
          </w:p>
        </w:tc>
        <w:tc>
          <w:tcPr>
            <w:tcW w:type="dxa" w:w="2880"/>
          </w:tcPr>
          <w:p>
            <w:r/>
            <w:r>
              <w:rPr>
                <w:rFonts w:ascii="Noto Sans CJK TC" w:hAnsi="Noto Sans CJK TC" w:eastAsia="Noto Sans CJK TC"/>
                <w:b w:val="0"/>
                <w:i w:val="0"/>
              </w:rPr>
              <w:t>重複題型（H27-Q31）再錯：忘記結晶水帶走水</w:t>
            </w:r>
          </w:p>
        </w:tc>
        <w:tc>
          <w:tcPr>
            <w:tcW w:type="dxa" w:w="2880"/>
          </w:tcPr>
          <w:p>
            <w:r/>
            <w:r>
              <w:rPr>
                <w:rFonts w:ascii="Noto Sans CJK TC" w:hAnsi="Noto Sans CJK TC" w:eastAsia="Noto Sans CJK TC"/>
                <w:b w:val="0"/>
                <w:i w:val="0"/>
              </w:rPr>
              <w:t>設析出量 x 列方程式</w:t>
            </w:r>
          </w:p>
        </w:tc>
      </w:tr>
      <w:tr>
        <w:tc>
          <w:tcPr>
            <w:tcW w:type="dxa" w:w="2880"/>
          </w:tcPr>
          <w:p>
            <w:r/>
            <w:r>
              <w:rPr>
                <w:rFonts w:ascii="Noto Sans CJK TC" w:hAnsi="Noto Sans CJK TC" w:eastAsia="Noto Sans CJK TC"/>
                <w:b w:val="0"/>
                <w:i w:val="0"/>
              </w:rPr>
              <w:t>Q34</w:t>
            </w:r>
          </w:p>
        </w:tc>
        <w:tc>
          <w:tcPr>
            <w:tcW w:type="dxa" w:w="2880"/>
          </w:tcPr>
          <w:p>
            <w:r/>
            <w:r>
              <w:rPr>
                <w:rFonts w:ascii="Noto Sans CJK TC" w:hAnsi="Noto Sans CJK TC" w:eastAsia="Noto Sans CJK TC"/>
                <w:b w:val="0"/>
                <w:i w:val="0"/>
              </w:rPr>
              <w:t>式子方向寫反（x/k 與 k/x）</w:t>
            </w:r>
          </w:p>
        </w:tc>
        <w:tc>
          <w:tcPr>
            <w:tcW w:type="dxa" w:w="2880"/>
          </w:tcPr>
          <w:p>
            <w:r/>
            <w:r>
              <w:rPr>
                <w:rFonts w:ascii="Noto Sans CJK TC" w:hAnsi="Noto Sans CJK TC" w:eastAsia="Noto Sans CJK TC"/>
                <w:b w:val="0"/>
                <w:i w:val="0"/>
              </w:rPr>
              <w:t>q＝kΔT/x，熱阻 x/k</w:t>
            </w:r>
          </w:p>
        </w:tc>
      </w:tr>
    </w:tbl>
    <w:p/>
    <w:p>
      <w:r>
        <w:rPr>
          <w:rFonts w:ascii="Noto Sans CJK TC" w:hAnsi="Noto Sans CJK TC" w:eastAsia="Noto Sans CJK TC"/>
          <w:b w:val="0"/>
          <w:i/>
        </w:rPr>
        <w:t>出處：R5-Q22〜Q35</w:t>
      </w:r>
    </w:p>
    <w:p>
      <w:pPr>
        <w:pageBreakBefore/>
        <w:spacing w:after="120"/>
      </w:pPr>
      <w:r>
        <w:rPr>
          <w:rFonts w:ascii="Noto Sans CJK TC" w:hAnsi="Noto Sans CJK TC" w:eastAsia="Noto Sans CJK TC" w:cs="Noto Sans CJK TC"/>
          <w:b/>
          <w:sz w:val="32"/>
        </w:rPr>
        <w:t>令和6年度（R6）　専門科目</w:t>
      </w:r>
    </w:p>
    <w:p>
      <w:pPr>
        <w:spacing w:after="200"/>
      </w:pPr>
      <w:r>
        <w:rPr>
          <w:rFonts w:ascii="Noto Sans CJK TC" w:hAnsi="Noto Sans CJK TC" w:eastAsia="Noto Sans CJK TC" w:cs="Noto Sans CJK TC"/>
          <w:b w:val="0"/>
          <w:sz w:val="20"/>
        </w:rPr>
        <w:t>問1〜問35</w:t>
      </w:r>
    </w:p>
    <w:p>
      <w:r>
        <w:rPr>
          <w:rFonts w:ascii="Noto Sans CJK TC" w:hAnsi="Noto Sans CJK TC" w:eastAsia="Noto Sans CJK TC" w:cs="Noto Sans CJK TC"/>
          <w:b/>
          <w:i w:val="0"/>
          <w:sz w:val="24"/>
        </w:rPr>
        <w:t>R6-Q1</w:t>
      </w:r>
    </w:p>
    <w:p>
      <w:r>
        <w:rPr>
          <w:rFonts w:ascii="Noto Sans CJK TC" w:hAnsi="Noto Sans CJK TC" w:eastAsia="Noto Sans CJK TC" w:cs="Noto Sans CJK TC"/>
          <w:b w:val="0"/>
          <w:i w:val="0"/>
          <w:sz w:val="21"/>
        </w:rPr>
        <w:t xml:space="preserve">主題：E2・SN2 的機制敘述　</w:t>
      </w:r>
      <w:r>
        <w:rPr>
          <w:rFonts w:ascii="Noto Sans CJK TC" w:hAnsi="Noto Sans CJK TC" w:eastAsia="Noto Sans CJK TC" w:cs="Noto Sans CJK TC"/>
          <w:b/>
          <w:i w:val="0"/>
          <w:sz w:val="21"/>
        </w:rPr>
        <w:t>正解：① A と B（不適切）</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A 為何錯</w:t>
      </w:r>
      <w:r>
        <w:rPr>
          <w:rFonts w:ascii="Noto Sans CJK TC" w:hAnsi="Noto Sans CJK TC" w:eastAsia="Noto Sans CJK TC" w:cs="Noto Sans CJK TC"/>
          <w:b w:val="0"/>
          <w:i w:val="0"/>
          <w:sz w:val="21"/>
        </w:rPr>
        <w:t xml:space="preserve">　「C–Br 結合の自発的開裂から始まる」是 E1。E2 是鹼拔 β-H、C=C 形成、C–Br 斷裂同時發生的協奏反應（v＝k[基質][鹼]）。</w:t>
      </w:r>
    </w:p>
    <w:p>
      <w:r>
        <w:rPr>
          <w:rFonts w:ascii="Noto Sans CJK TC" w:hAnsi="Noto Sans CJK TC" w:eastAsia="Noto Sans CJK TC" w:cs="Noto Sans CJK TC"/>
          <w:b/>
          <w:i w:val="0"/>
          <w:sz w:val="21"/>
        </w:rPr>
        <w:t>B 為何錯</w:t>
      </w:r>
      <w:r>
        <w:rPr>
          <w:rFonts w:ascii="Noto Sans CJK TC" w:hAnsi="Noto Sans CJK TC" w:eastAsia="Noto Sans CJK TC" w:cs="Noto Sans CJK TC"/>
          <w:b w:val="0"/>
          <w:i w:val="0"/>
          <w:sz w:val="21"/>
        </w:rPr>
        <w:t xml:space="preserve">　前半「2 級比 3 級易進行」正確（立體障礙）；錯在「ラセミ体」。SN2 背面攻擊 → 立體反轉；外消旋是 SN1。</w:t>
      </w:r>
    </w:p>
    <w:p>
      <w:r>
        <w:rPr>
          <w:rFonts w:ascii="Noto Sans CJK TC" w:hAnsi="Noto Sans CJK TC" w:eastAsia="Noto Sans CJK TC" w:cs="Noto Sans CJK TC"/>
          <w:b/>
          <w:i w:val="0"/>
          <w:sz w:val="21"/>
        </w:rPr>
        <w:t>C・D・E（正確）</w:t>
      </w:r>
      <w:r>
        <w:rPr>
          <w:rFonts w:ascii="Noto Sans CJK TC" w:hAnsi="Noto Sans CJK TC" w:eastAsia="Noto Sans CJK TC" w:cs="Noto Sans CJK TC"/>
          <w:b w:val="0"/>
          <w:i w:val="0"/>
          <w:sz w:val="21"/>
        </w:rPr>
        <w:t xml:space="preserve">　Diels-Alder＝[4+2]；アルドール反応鹼觸媒（enolate）・酸觸媒（enol）皆可；α,β-不飽和羰基＝Michael 受體（1,4-加成）。</w:t>
      </w:r>
    </w:p>
    <w:p>
      <w:r>
        <w:rPr>
          <w:rFonts w:ascii="Noto Sans CJK TC" w:hAnsi="Noto Sans CJK TC" w:eastAsia="Noto Sans CJK TC" w:cs="Noto Sans CJK TC"/>
          <w:b/>
          <w:i w:val="0"/>
          <w:sz w:val="21"/>
        </w:rPr>
        <w:t>用戶誤讀</w:t>
      </w:r>
      <w:r>
        <w:rPr>
          <w:rFonts w:ascii="Noto Sans CJK TC" w:hAnsi="Noto Sans CJK TC" w:eastAsia="Noto Sans CJK TC" w:cs="Noto Sans CJK TC"/>
          <w:b w:val="0"/>
          <w:i w:val="0"/>
          <w:sz w:val="21"/>
        </w:rPr>
        <w:t xml:space="preserve">　把 B 讀成「3 級比 2 級易」。3 級最快的是 SN1／E1。</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協奏反應</w:t>
            </w:r>
          </w:p>
        </w:tc>
        <w:tc>
          <w:tcPr>
            <w:tcW w:type="dxa" w:w="2880"/>
          </w:tcPr>
          <w:p>
            <w:r/>
            <w:r>
              <w:rPr>
                <w:rFonts w:ascii="Noto Sans CJK TC" w:hAnsi="Noto Sans CJK TC" w:eastAsia="Noto Sans CJK TC" w:cs="Noto Sans CJK TC"/>
                <w:b w:val="0"/>
                <w:sz w:val="19"/>
              </w:rPr>
              <w:t>協奏反応</w:t>
            </w:r>
          </w:p>
        </w:tc>
        <w:tc>
          <w:tcPr>
            <w:tcW w:type="dxa" w:w="2880"/>
          </w:tcPr>
          <w:p>
            <w:r/>
            <w:r>
              <w:rPr>
                <w:rFonts w:ascii="Noto Sans CJK TC" w:hAnsi="Noto Sans CJK TC" w:eastAsia="Noto Sans CJK TC" w:cs="Noto Sans CJK TC"/>
                <w:b w:val="0"/>
                <w:sz w:val="19"/>
              </w:rPr>
              <w:t>concerted reaction</w:t>
            </w:r>
          </w:p>
        </w:tc>
      </w:tr>
      <w:tr>
        <w:tc>
          <w:tcPr>
            <w:tcW w:type="dxa" w:w="2880"/>
          </w:tcPr>
          <w:p>
            <w:r/>
            <w:r>
              <w:rPr>
                <w:rFonts w:ascii="Noto Sans CJK TC" w:hAnsi="Noto Sans CJK TC" w:eastAsia="Noto Sans CJK TC" w:cs="Noto Sans CJK TC"/>
                <w:b w:val="0"/>
                <w:sz w:val="19"/>
              </w:rPr>
              <w:t>立體反轉</w:t>
            </w:r>
          </w:p>
        </w:tc>
        <w:tc>
          <w:tcPr>
            <w:tcW w:type="dxa" w:w="2880"/>
          </w:tcPr>
          <w:p>
            <w:r/>
            <w:r>
              <w:rPr>
                <w:rFonts w:ascii="Noto Sans CJK TC" w:hAnsi="Noto Sans CJK TC" w:eastAsia="Noto Sans CJK TC" w:cs="Noto Sans CJK TC"/>
                <w:b w:val="0"/>
                <w:sz w:val="19"/>
              </w:rPr>
              <w:t>立体反転（ワルデン反転）</w:t>
            </w:r>
          </w:p>
        </w:tc>
        <w:tc>
          <w:tcPr>
            <w:tcW w:type="dxa" w:w="2880"/>
          </w:tcPr>
          <w:p>
            <w:r/>
            <w:r>
              <w:rPr>
                <w:rFonts w:ascii="Noto Sans CJK TC" w:hAnsi="Noto Sans CJK TC" w:eastAsia="Noto Sans CJK TC" w:cs="Noto Sans CJK TC"/>
                <w:b w:val="0"/>
                <w:sz w:val="19"/>
              </w:rPr>
              <w:t>Walden inversion</w:t>
            </w:r>
          </w:p>
        </w:tc>
      </w:tr>
      <w:tr>
        <w:tc>
          <w:tcPr>
            <w:tcW w:type="dxa" w:w="2880"/>
          </w:tcPr>
          <w:p>
            <w:r/>
            <w:r>
              <w:rPr>
                <w:rFonts w:ascii="Noto Sans CJK TC" w:hAnsi="Noto Sans CJK TC" w:eastAsia="Noto Sans CJK TC" w:cs="Noto Sans CJK TC"/>
                <w:b w:val="0"/>
                <w:sz w:val="19"/>
              </w:rPr>
              <w:t>外消旋體</w:t>
            </w:r>
          </w:p>
        </w:tc>
        <w:tc>
          <w:tcPr>
            <w:tcW w:type="dxa" w:w="2880"/>
          </w:tcPr>
          <w:p>
            <w:r/>
            <w:r>
              <w:rPr>
                <w:rFonts w:ascii="Noto Sans CJK TC" w:hAnsi="Noto Sans CJK TC" w:eastAsia="Noto Sans CJK TC" w:cs="Noto Sans CJK TC"/>
                <w:b w:val="0"/>
                <w:sz w:val="19"/>
              </w:rPr>
              <w:t>ラセミ体</w:t>
            </w:r>
          </w:p>
        </w:tc>
        <w:tc>
          <w:tcPr>
            <w:tcW w:type="dxa" w:w="2880"/>
          </w:tcPr>
          <w:p>
            <w:r/>
            <w:r>
              <w:rPr>
                <w:rFonts w:ascii="Noto Sans CJK TC" w:hAnsi="Noto Sans CJK TC" w:eastAsia="Noto Sans CJK TC" w:cs="Noto Sans CJK TC"/>
                <w:b w:val="0"/>
                <w:sz w:val="19"/>
              </w:rPr>
              <w:t>racemate</w:t>
            </w:r>
          </w:p>
        </w:tc>
      </w:tr>
      <w:tr>
        <w:tc>
          <w:tcPr>
            <w:tcW w:type="dxa" w:w="2880"/>
          </w:tcPr>
          <w:p>
            <w:r/>
            <w:r>
              <w:rPr>
                <w:rFonts w:ascii="Noto Sans CJK TC" w:hAnsi="Noto Sans CJK TC" w:eastAsia="Noto Sans CJK TC" w:cs="Noto Sans CJK TC"/>
                <w:b w:val="0"/>
                <w:sz w:val="19"/>
              </w:rPr>
              <w:t>麥可加成</w:t>
            </w:r>
          </w:p>
        </w:tc>
        <w:tc>
          <w:tcPr>
            <w:tcW w:type="dxa" w:w="2880"/>
          </w:tcPr>
          <w:p>
            <w:r/>
            <w:r>
              <w:rPr>
                <w:rFonts w:ascii="Noto Sans CJK TC" w:hAnsi="Noto Sans CJK TC" w:eastAsia="Noto Sans CJK TC" w:cs="Noto Sans CJK TC"/>
                <w:b w:val="0"/>
                <w:sz w:val="19"/>
              </w:rPr>
              <w:t>マイケル付加</w:t>
            </w:r>
          </w:p>
        </w:tc>
        <w:tc>
          <w:tcPr>
            <w:tcW w:type="dxa" w:w="2880"/>
          </w:tcPr>
          <w:p>
            <w:r/>
            <w:r>
              <w:rPr>
                <w:rFonts w:ascii="Noto Sans CJK TC" w:hAnsi="Noto Sans CJK TC" w:eastAsia="Noto Sans CJK TC" w:cs="Noto Sans CJK TC"/>
                <w:b w:val="0"/>
                <w:sz w:val="19"/>
              </w:rPr>
              <w:t>Michael addition</w:t>
            </w:r>
          </w:p>
        </w:tc>
      </w:tr>
      <w:tr>
        <w:tc>
          <w:tcPr>
            <w:tcW w:type="dxa" w:w="2880"/>
          </w:tcPr>
          <w:p>
            <w:r/>
            <w:r>
              <w:rPr>
                <w:rFonts w:ascii="Noto Sans CJK TC" w:hAnsi="Noto Sans CJK TC" w:eastAsia="Noto Sans CJK TC" w:cs="Noto Sans CJK TC"/>
                <w:b w:val="0"/>
                <w:sz w:val="19"/>
              </w:rPr>
              <w:t>環化加成</w:t>
            </w:r>
          </w:p>
        </w:tc>
        <w:tc>
          <w:tcPr>
            <w:tcW w:type="dxa" w:w="2880"/>
          </w:tcPr>
          <w:p>
            <w:r/>
            <w:r>
              <w:rPr>
                <w:rFonts w:ascii="Noto Sans CJK TC" w:hAnsi="Noto Sans CJK TC" w:eastAsia="Noto Sans CJK TC" w:cs="Noto Sans CJK TC"/>
                <w:b w:val="0"/>
                <w:sz w:val="19"/>
              </w:rPr>
              <w:t>環化付加</w:t>
            </w:r>
          </w:p>
        </w:tc>
        <w:tc>
          <w:tcPr>
            <w:tcW w:type="dxa" w:w="2880"/>
          </w:tcPr>
          <w:p>
            <w:r/>
            <w:r>
              <w:rPr>
                <w:rFonts w:ascii="Noto Sans CJK TC" w:hAnsi="Noto Sans CJK TC" w:eastAsia="Noto Sans CJK TC" w:cs="Noto Sans CJK TC"/>
                <w:b w:val="0"/>
                <w:sz w:val="19"/>
              </w:rPr>
              <w:t>cycloaddition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「2」＝協奏＋SN2 反轉；「1」＝先開裂成碳陽離子＋3° 最快＋外消旋。（速查第255項）</w:t>
      </w:r>
    </w:p>
    <w:p>
      <w:r>
        <w:rPr>
          <w:rFonts w:ascii="Noto Sans CJK TC" w:hAnsi="Noto Sans CJK TC" w:eastAsia="Noto Sans CJK TC" w:cs="Noto Sans CJK TC"/>
          <w:b/>
          <w:i w:val="0"/>
          <w:sz w:val="24"/>
        </w:rPr>
        <w:t>R6-Q2</w:t>
      </w:r>
    </w:p>
    <w:p>
      <w:r>
        <w:rPr>
          <w:rFonts w:ascii="Noto Sans CJK TC" w:hAnsi="Noto Sans CJK TC" w:eastAsia="Noto Sans CJK TC" w:cs="Noto Sans CJK TC"/>
          <w:b w:val="0"/>
          <w:i w:val="0"/>
          <w:sz w:val="21"/>
        </w:rPr>
        <w:t xml:space="preserve">主題：電子遷移中原子位置不變　</w:t>
      </w:r>
      <w:r>
        <w:rPr>
          <w:rFonts w:ascii="Noto Sans CJK TC" w:hAnsi="Noto Sans CJK TC" w:eastAsia="Noto Sans CJK TC" w:cs="Noto Sans CJK TC"/>
          <w:b/>
          <w:i w:val="0"/>
          <w:sz w:val="21"/>
        </w:rPr>
        <w:t>正解：③ フランク-コンドンの原理</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用戶答錯（選②）</w:t>
      </w:r>
      <w:r>
        <w:rPr>
          <w:rFonts w:ascii="Noto Sans CJK TC" w:hAnsi="Noto Sans CJK TC" w:eastAsia="Noto Sans CJK TC" w:cs="Noto Sans CJK TC"/>
          <w:b w:val="0"/>
          <w:i w:val="0"/>
          <w:sz w:val="21"/>
        </w:rPr>
        <w:t xml:space="preserve">　純背誦題</w:t>
      </w:r>
    </w:p>
    <w:p>
      <w:r>
        <w:rPr>
          <w:rFonts w:ascii="Noto Sans CJK TC" w:hAnsi="Noto Sans CJK TC" w:eastAsia="Noto Sans CJK TC" w:cs="Noto Sans CJK TC"/>
          <w:b/>
          <w:i w:val="0"/>
          <w:sz w:val="21"/>
        </w:rPr>
        <w:t>③</w:t>
      </w:r>
      <w:r>
        <w:rPr>
          <w:rFonts w:ascii="Noto Sans CJK TC" w:hAnsi="Noto Sans CJK TC" w:eastAsia="Noto Sans CJK TC" w:cs="Noto Sans CJK TC"/>
          <w:b w:val="0"/>
          <w:i w:val="0"/>
          <w:sz w:val="21"/>
        </w:rPr>
        <w:t xml:space="preserve">　電子遷移（約 10⁻¹⁵ s）比核振動（約 10⁻¹³ s）快 → 遷移瞬間核座標不變 → 垂直遷移。</w:t>
      </w:r>
    </w:p>
    <w:p>
      <w:r>
        <w:rPr>
          <w:rFonts w:ascii="Noto Sans CJK TC" w:hAnsi="Noto Sans CJK TC" w:eastAsia="Noto Sans CJK TC" w:cs="Noto Sans CJK TC"/>
          <w:b/>
          <w:i w:val="0"/>
          <w:sz w:val="21"/>
        </w:rPr>
        <w:t>① 為何錯</w:t>
      </w:r>
      <w:r>
        <w:rPr>
          <w:rFonts w:ascii="Noto Sans CJK TC" w:hAnsi="Noto Sans CJK TC" w:eastAsia="Noto Sans CJK TC" w:cs="Noto Sans CJK TC"/>
          <w:b w:val="0"/>
          <w:i w:val="0"/>
          <w:sz w:val="21"/>
        </w:rPr>
        <w:t xml:space="preserve">　Born-Oppenheimer 是電子與核運動分離求解的近似（狀態），不是遷移過程。</w:t>
      </w:r>
    </w:p>
    <w:p>
      <w:r>
        <w:rPr>
          <w:rFonts w:ascii="Noto Sans CJK TC" w:hAnsi="Noto Sans CJK TC" w:eastAsia="Noto Sans CJK TC" w:cs="Noto Sans CJK TC"/>
          <w:b/>
          <w:i w:val="0"/>
          <w:sz w:val="21"/>
        </w:rPr>
        <w:t>② 為何錯</w:t>
      </w:r>
      <w:r>
        <w:rPr>
          <w:rFonts w:ascii="Noto Sans CJK TC" w:hAnsi="Noto Sans CJK TC" w:eastAsia="Noto Sans CJK TC" w:cs="Noto Sans CJK TC"/>
          <w:b w:val="0"/>
          <w:i w:val="0"/>
          <w:sz w:val="21"/>
        </w:rPr>
        <w:t xml:space="preserve">　Kasha：發光只從 S₁／T₁ 發出。</w:t>
      </w:r>
    </w:p>
    <w:p>
      <w:r>
        <w:rPr>
          <w:rFonts w:ascii="Noto Sans CJK TC" w:hAnsi="Noto Sans CJK TC" w:eastAsia="Noto Sans CJK TC" w:cs="Noto Sans CJK TC"/>
          <w:b/>
          <w:i w:val="0"/>
          <w:sz w:val="21"/>
        </w:rPr>
        <w:t>④・⑤ 為何錯</w:t>
      </w:r>
      <w:r>
        <w:rPr>
          <w:rFonts w:ascii="Noto Sans CJK TC" w:hAnsi="Noto Sans CJK TC" w:eastAsia="Noto Sans CJK TC" w:cs="Noto Sans CJK TC"/>
          <w:b w:val="0"/>
          <w:i w:val="0"/>
          <w:sz w:val="21"/>
        </w:rPr>
        <w:t xml:space="preserve">　Dexter＝電子交換型能量轉移；Lambert-Beer＝A＝εcl。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弗蘭克-康登原理</w:t>
            </w:r>
          </w:p>
        </w:tc>
        <w:tc>
          <w:tcPr>
            <w:tcW w:type="dxa" w:w="2880"/>
          </w:tcPr>
          <w:p>
            <w:r/>
            <w:r>
              <w:rPr>
                <w:rFonts w:ascii="Noto Sans CJK TC" w:hAnsi="Noto Sans CJK TC" w:eastAsia="Noto Sans CJK TC" w:cs="Noto Sans CJK TC"/>
                <w:b w:val="0"/>
                <w:sz w:val="19"/>
              </w:rPr>
              <w:t>フランク-コンドンの原理</w:t>
            </w:r>
          </w:p>
        </w:tc>
        <w:tc>
          <w:tcPr>
            <w:tcW w:type="dxa" w:w="2880"/>
          </w:tcPr>
          <w:p>
            <w:r/>
            <w:r>
              <w:rPr>
                <w:rFonts w:ascii="Noto Sans CJK TC" w:hAnsi="Noto Sans CJK TC" w:eastAsia="Noto Sans CJK TC" w:cs="Noto Sans CJK TC"/>
                <w:b w:val="0"/>
                <w:sz w:val="19"/>
              </w:rPr>
              <w:t>Franck-Condon principle</w:t>
            </w:r>
          </w:p>
        </w:tc>
      </w:tr>
      <w:tr>
        <w:tc>
          <w:tcPr>
            <w:tcW w:type="dxa" w:w="2880"/>
          </w:tcPr>
          <w:p>
            <w:r/>
            <w:r>
              <w:rPr>
                <w:rFonts w:ascii="Noto Sans CJK TC" w:hAnsi="Noto Sans CJK TC" w:eastAsia="Noto Sans CJK TC" w:cs="Noto Sans CJK TC"/>
                <w:b w:val="0"/>
                <w:sz w:val="19"/>
              </w:rPr>
              <w:t>卡沙規則</w:t>
            </w:r>
          </w:p>
        </w:tc>
        <w:tc>
          <w:tcPr>
            <w:tcW w:type="dxa" w:w="2880"/>
          </w:tcPr>
          <w:p>
            <w:r/>
            <w:r>
              <w:rPr>
                <w:rFonts w:ascii="Noto Sans CJK TC" w:hAnsi="Noto Sans CJK TC" w:eastAsia="Noto Sans CJK TC" w:cs="Noto Sans CJK TC"/>
                <w:b w:val="0"/>
                <w:sz w:val="19"/>
              </w:rPr>
              <w:t>カッシャの規則</w:t>
            </w:r>
          </w:p>
        </w:tc>
        <w:tc>
          <w:tcPr>
            <w:tcW w:type="dxa" w:w="2880"/>
          </w:tcPr>
          <w:p>
            <w:r/>
            <w:r>
              <w:rPr>
                <w:rFonts w:ascii="Noto Sans CJK TC" w:hAnsi="Noto Sans CJK TC" w:eastAsia="Noto Sans CJK TC" w:cs="Noto Sans CJK TC"/>
                <w:b w:val="0"/>
                <w:sz w:val="19"/>
              </w:rPr>
              <w:t>Kasha's rule</w:t>
            </w:r>
          </w:p>
        </w:tc>
      </w:tr>
      <w:tr>
        <w:tc>
          <w:tcPr>
            <w:tcW w:type="dxa" w:w="2880"/>
          </w:tcPr>
          <w:p>
            <w:r/>
            <w:r>
              <w:rPr>
                <w:rFonts w:ascii="Noto Sans CJK TC" w:hAnsi="Noto Sans CJK TC" w:eastAsia="Noto Sans CJK TC" w:cs="Noto Sans CJK TC"/>
                <w:b w:val="0"/>
                <w:sz w:val="19"/>
              </w:rPr>
              <w:t>垂直遷移</w:t>
            </w:r>
          </w:p>
        </w:tc>
        <w:tc>
          <w:tcPr>
            <w:tcW w:type="dxa" w:w="2880"/>
          </w:tcPr>
          <w:p>
            <w:r/>
            <w:r>
              <w:rPr>
                <w:rFonts w:ascii="Noto Sans CJK TC" w:hAnsi="Noto Sans CJK TC" w:eastAsia="Noto Sans CJK TC" w:cs="Noto Sans CJK TC"/>
                <w:b w:val="0"/>
                <w:sz w:val="19"/>
              </w:rPr>
              <w:t>垂直遷移</w:t>
            </w:r>
          </w:p>
        </w:tc>
        <w:tc>
          <w:tcPr>
            <w:tcW w:type="dxa" w:w="2880"/>
          </w:tcPr>
          <w:p>
            <w:r/>
            <w:r>
              <w:rPr>
                <w:rFonts w:ascii="Noto Sans CJK TC" w:hAnsi="Noto Sans CJK TC" w:eastAsia="Noto Sans CJK TC" w:cs="Noto Sans CJK TC"/>
                <w:b w:val="0"/>
                <w:sz w:val="19"/>
              </w:rPr>
              <w:t>vertical transition</w:t>
            </w:r>
          </w:p>
        </w:tc>
      </w:tr>
      <w:tr>
        <w:tc>
          <w:tcPr>
            <w:tcW w:type="dxa" w:w="2880"/>
          </w:tcPr>
          <w:p>
            <w:r/>
            <w:r>
              <w:rPr>
                <w:rFonts w:ascii="Noto Sans CJK TC" w:hAnsi="Noto Sans CJK TC" w:eastAsia="Noto Sans CJK TC" w:cs="Noto Sans CJK TC"/>
                <w:b w:val="0"/>
                <w:sz w:val="19"/>
              </w:rPr>
              <w:t>內轉換</w:t>
            </w:r>
          </w:p>
        </w:tc>
        <w:tc>
          <w:tcPr>
            <w:tcW w:type="dxa" w:w="2880"/>
          </w:tcPr>
          <w:p>
            <w:r/>
            <w:r>
              <w:rPr>
                <w:rFonts w:ascii="Noto Sans CJK TC" w:hAnsi="Noto Sans CJK TC" w:eastAsia="Noto Sans CJK TC" w:cs="Noto Sans CJK TC"/>
                <w:b w:val="0"/>
                <w:sz w:val="19"/>
              </w:rPr>
              <w:t>内部転換</w:t>
            </w:r>
          </w:p>
        </w:tc>
        <w:tc>
          <w:tcPr>
            <w:tcW w:type="dxa" w:w="2880"/>
          </w:tcPr>
          <w:p>
            <w:r/>
            <w:r>
              <w:rPr>
                <w:rFonts w:ascii="Noto Sans CJK TC" w:hAnsi="Noto Sans CJK TC" w:eastAsia="Noto Sans CJK TC" w:cs="Noto Sans CJK TC"/>
                <w:b w:val="0"/>
                <w:sz w:val="19"/>
              </w:rPr>
              <w:t>internal conversion</w:t>
            </w:r>
          </w:p>
        </w:tc>
      </w:tr>
      <w:tr>
        <w:tc>
          <w:tcPr>
            <w:tcW w:type="dxa" w:w="2880"/>
          </w:tcPr>
          <w:p>
            <w:r/>
            <w:r>
              <w:rPr>
                <w:rFonts w:ascii="Noto Sans CJK TC" w:hAnsi="Noto Sans CJK TC" w:eastAsia="Noto Sans CJK TC" w:cs="Noto Sans CJK TC"/>
                <w:b w:val="0"/>
                <w:sz w:val="19"/>
              </w:rPr>
              <w:t>能量轉移</w:t>
            </w:r>
          </w:p>
        </w:tc>
        <w:tc>
          <w:tcPr>
            <w:tcW w:type="dxa" w:w="2880"/>
          </w:tcPr>
          <w:p>
            <w:r/>
            <w:r>
              <w:rPr>
                <w:rFonts w:ascii="Noto Sans CJK TC" w:hAnsi="Noto Sans CJK TC" w:eastAsia="Noto Sans CJK TC" w:cs="Noto Sans CJK TC"/>
                <w:b w:val="0"/>
                <w:sz w:val="19"/>
              </w:rPr>
              <w:t>エネルギー移動</w:t>
            </w:r>
          </w:p>
        </w:tc>
        <w:tc>
          <w:tcPr>
            <w:tcW w:type="dxa" w:w="2880"/>
          </w:tcPr>
          <w:p>
            <w:r/>
            <w:r>
              <w:rPr>
                <w:rFonts w:ascii="Noto Sans CJK TC" w:hAnsi="Noto Sans CJK TC" w:eastAsia="Noto Sans CJK TC" w:cs="Noto Sans CJK TC"/>
                <w:b w:val="0"/>
                <w:sz w:val="19"/>
              </w:rPr>
              <w:t>energy transfer</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遷移瞬間核不動＝Franck-Condon；最低激發態發光＝Kasha。（速查第256項）</w:t>
      </w:r>
    </w:p>
    <w:p>
      <w:r>
        <w:rPr>
          <w:rFonts w:ascii="Noto Sans CJK TC" w:hAnsi="Noto Sans CJK TC" w:eastAsia="Noto Sans CJK TC" w:cs="Noto Sans CJK TC"/>
          <w:b/>
          <w:i w:val="0"/>
          <w:sz w:val="24"/>
        </w:rPr>
        <w:t>R6-Q3</w:t>
      </w:r>
    </w:p>
    <w:p>
      <w:r>
        <w:rPr>
          <w:rFonts w:ascii="Noto Sans CJK TC" w:hAnsi="Noto Sans CJK TC" w:eastAsia="Noto Sans CJK TC" w:cs="Noto Sans CJK TC"/>
          <w:b w:val="0"/>
          <w:i w:val="0"/>
          <w:sz w:val="21"/>
        </w:rPr>
        <w:t xml:space="preserve">主題：軸不斉・アトロプ異性体　</w:t>
      </w:r>
      <w:r>
        <w:rPr>
          <w:rFonts w:ascii="Noto Sans CJK TC" w:hAnsi="Noto Sans CJK TC" w:eastAsia="Noto Sans CJK TC" w:cs="Noto Sans CJK TC"/>
          <w:b/>
          <w:i w:val="0"/>
          <w:sz w:val="21"/>
        </w:rPr>
        <w:t>正解：③ BINAP</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用戶答錯（選⑤）</w:t>
      </w:r>
    </w:p>
    <w:p>
      <w:r>
        <w:rPr>
          <w:rFonts w:ascii="Noto Sans CJK TC" w:hAnsi="Noto Sans CJK TC" w:eastAsia="Noto Sans CJK TC" w:cs="Noto Sans CJK TC"/>
          <w:b/>
          <w:i w:val="0"/>
          <w:sz w:val="21"/>
        </w:rPr>
        <w:t>③</w:t>
      </w:r>
      <w:r>
        <w:rPr>
          <w:rFonts w:ascii="Noto Sans CJK TC" w:hAnsi="Noto Sans CJK TC" w:eastAsia="Noto Sans CJK TC" w:cs="Noto Sans CJK TC"/>
          <w:b w:val="0"/>
          <w:i w:val="0"/>
          <w:sz w:val="21"/>
        </w:rPr>
        <w:t xml:space="preserve">　C1–C1′ 單鍵旋轉受阻（PPh₂ 與 8 位 H 立體障礙）→ 軸不斉；只有 C₂ 軸，無 σ、無 i → 手性。</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trans-1,4-二甲基環己烷有鏡面，非手性；1,4 位碳兩側環路徑相同，不是不對稱碳。</w:t>
      </w:r>
    </w:p>
    <w:p>
      <w:r>
        <w:rPr>
          <w:rFonts w:ascii="Noto Sans CJK TC" w:hAnsi="Noto Sans CJK TC" w:eastAsia="Noto Sans CJK TC" w:cs="Noto Sans CJK TC"/>
          <w:b/>
          <w:i w:val="0"/>
          <w:sz w:val="21"/>
        </w:rPr>
        <w:t>①②④</w:t>
      </w:r>
      <w:r>
        <w:rPr>
          <w:rFonts w:ascii="Noto Sans CJK TC" w:hAnsi="Noto Sans CJK TC" w:eastAsia="Noto Sans CJK TC" w:cs="Noto Sans CJK TC"/>
          <w:b w:val="0"/>
          <w:i w:val="0"/>
          <w:sz w:val="21"/>
        </w:rPr>
        <w:t xml:space="preserve">　2-丙醇、2-丁酮、2-氯-2-丙醇：中心碳有兩個 CH₃ 或為 sp² → 非手性。</w:t>
      </w:r>
    </w:p>
    <w:p>
      <w:r>
        <w:rPr>
          <w:rFonts w:ascii="Noto Sans CJK TC" w:hAnsi="Noto Sans CJK TC" w:eastAsia="Noto Sans CJK TC" w:cs="Noto Sans CJK TC"/>
          <w:b/>
          <w:i w:val="0"/>
          <w:sz w:val="21"/>
        </w:rPr>
        <w:t>用戶推理錯誤</w:t>
      </w:r>
      <w:r>
        <w:rPr>
          <w:rFonts w:ascii="Noto Sans CJK TC" w:hAnsi="Noto Sans CJK TC" w:eastAsia="Noto Sans CJK TC" w:cs="Noto Sans CJK TC"/>
          <w:b w:val="0"/>
          <w:i w:val="0"/>
          <w:sz w:val="21"/>
        </w:rPr>
        <w:t xml:space="preserve">　①「對稱就無手性」：只有 σ／i 才排除手性，C₂ 不排除。②「環不能轉就有手性」：那是 cis/trans（ジアステレオマー），不是鏡像異構。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軸手性</w:t>
            </w:r>
          </w:p>
        </w:tc>
        <w:tc>
          <w:tcPr>
            <w:tcW w:type="dxa" w:w="2880"/>
          </w:tcPr>
          <w:p>
            <w:r/>
            <w:r>
              <w:rPr>
                <w:rFonts w:ascii="Noto Sans CJK TC" w:hAnsi="Noto Sans CJK TC" w:eastAsia="Noto Sans CJK TC" w:cs="Noto Sans CJK TC"/>
                <w:b w:val="0"/>
                <w:sz w:val="19"/>
              </w:rPr>
              <w:t>軸不斉</w:t>
            </w:r>
          </w:p>
        </w:tc>
        <w:tc>
          <w:tcPr>
            <w:tcW w:type="dxa" w:w="2880"/>
          </w:tcPr>
          <w:p>
            <w:r/>
            <w:r>
              <w:rPr>
                <w:rFonts w:ascii="Noto Sans CJK TC" w:hAnsi="Noto Sans CJK TC" w:eastAsia="Noto Sans CJK TC" w:cs="Noto Sans CJK TC"/>
                <w:b w:val="0"/>
                <w:sz w:val="19"/>
              </w:rPr>
              <w:t>axial chirality</w:t>
            </w:r>
          </w:p>
        </w:tc>
      </w:tr>
      <w:tr>
        <w:tc>
          <w:tcPr>
            <w:tcW w:type="dxa" w:w="2880"/>
          </w:tcPr>
          <w:p>
            <w:r/>
            <w:r>
              <w:rPr>
                <w:rFonts w:ascii="Noto Sans CJK TC" w:hAnsi="Noto Sans CJK TC" w:eastAsia="Noto Sans CJK TC" w:cs="Noto Sans CJK TC"/>
                <w:b w:val="0"/>
                <w:sz w:val="19"/>
              </w:rPr>
              <w:t>阻轉異構物</w:t>
            </w:r>
          </w:p>
        </w:tc>
        <w:tc>
          <w:tcPr>
            <w:tcW w:type="dxa" w:w="2880"/>
          </w:tcPr>
          <w:p>
            <w:r/>
            <w:r>
              <w:rPr>
                <w:rFonts w:ascii="Noto Sans CJK TC" w:hAnsi="Noto Sans CJK TC" w:eastAsia="Noto Sans CJK TC" w:cs="Noto Sans CJK TC"/>
                <w:b w:val="0"/>
                <w:sz w:val="19"/>
              </w:rPr>
              <w:t>アトロプ異性体</w:t>
            </w:r>
          </w:p>
        </w:tc>
        <w:tc>
          <w:tcPr>
            <w:tcW w:type="dxa" w:w="2880"/>
          </w:tcPr>
          <w:p>
            <w:r/>
            <w:r>
              <w:rPr>
                <w:rFonts w:ascii="Noto Sans CJK TC" w:hAnsi="Noto Sans CJK TC" w:eastAsia="Noto Sans CJK TC" w:cs="Noto Sans CJK TC"/>
                <w:b w:val="0"/>
                <w:sz w:val="19"/>
              </w:rPr>
              <w:t>atropisomer</w:t>
            </w:r>
          </w:p>
        </w:tc>
      </w:tr>
      <w:tr>
        <w:tc>
          <w:tcPr>
            <w:tcW w:type="dxa" w:w="2880"/>
          </w:tcPr>
          <w:p>
            <w:r/>
            <w:r>
              <w:rPr>
                <w:rFonts w:ascii="Noto Sans CJK TC" w:hAnsi="Noto Sans CJK TC" w:eastAsia="Noto Sans CJK TC" w:cs="Noto Sans CJK TC"/>
                <w:b w:val="0"/>
                <w:sz w:val="19"/>
              </w:rPr>
              <w:t>非鏡像異構物</w:t>
            </w:r>
          </w:p>
        </w:tc>
        <w:tc>
          <w:tcPr>
            <w:tcW w:type="dxa" w:w="2880"/>
          </w:tcPr>
          <w:p>
            <w:r/>
            <w:r>
              <w:rPr>
                <w:rFonts w:ascii="Noto Sans CJK TC" w:hAnsi="Noto Sans CJK TC" w:eastAsia="Noto Sans CJK TC" w:cs="Noto Sans CJK TC"/>
                <w:b w:val="0"/>
                <w:sz w:val="19"/>
              </w:rPr>
              <w:t>ジアステレオマー</w:t>
            </w:r>
          </w:p>
        </w:tc>
        <w:tc>
          <w:tcPr>
            <w:tcW w:type="dxa" w:w="2880"/>
          </w:tcPr>
          <w:p>
            <w:r/>
            <w:r>
              <w:rPr>
                <w:rFonts w:ascii="Noto Sans CJK TC" w:hAnsi="Noto Sans CJK TC" w:eastAsia="Noto Sans CJK TC" w:cs="Noto Sans CJK TC"/>
                <w:b w:val="0"/>
                <w:sz w:val="19"/>
              </w:rPr>
              <w:t>diastereomer</w:t>
            </w:r>
          </w:p>
        </w:tc>
      </w:tr>
      <w:tr>
        <w:tc>
          <w:tcPr>
            <w:tcW w:type="dxa" w:w="2880"/>
          </w:tcPr>
          <w:p>
            <w:r/>
            <w:r>
              <w:rPr>
                <w:rFonts w:ascii="Noto Sans CJK TC" w:hAnsi="Noto Sans CJK TC" w:eastAsia="Noto Sans CJK TC" w:cs="Noto Sans CJK TC"/>
                <w:b w:val="0"/>
                <w:sz w:val="19"/>
              </w:rPr>
              <w:t>鏡面／對稱中心</w:t>
            </w:r>
          </w:p>
        </w:tc>
        <w:tc>
          <w:tcPr>
            <w:tcW w:type="dxa" w:w="2880"/>
          </w:tcPr>
          <w:p>
            <w:r/>
            <w:r>
              <w:rPr>
                <w:rFonts w:ascii="Noto Sans CJK TC" w:hAnsi="Noto Sans CJK TC" w:eastAsia="Noto Sans CJK TC" w:cs="Noto Sans CJK TC"/>
                <w:b w:val="0"/>
                <w:sz w:val="19"/>
              </w:rPr>
              <w:t>対称面／対称中心</w:t>
            </w:r>
          </w:p>
        </w:tc>
        <w:tc>
          <w:tcPr>
            <w:tcW w:type="dxa" w:w="2880"/>
          </w:tcPr>
          <w:p>
            <w:r/>
            <w:r>
              <w:rPr>
                <w:rFonts w:ascii="Noto Sans CJK TC" w:hAnsi="Noto Sans CJK TC" w:eastAsia="Noto Sans CJK TC" w:cs="Noto Sans CJK TC"/>
                <w:b w:val="0"/>
                <w:sz w:val="19"/>
              </w:rPr>
              <w:t>mirror plane / inversion center</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判手性找 σ 和 i，不是只找不對稱碳；C₂ 不影響手性；順反異構非鏡像異構。（速查第257項）</w:t>
      </w:r>
    </w:p>
    <w:p>
      <w:r>
        <w:rPr>
          <w:rFonts w:ascii="Noto Sans CJK TC" w:hAnsi="Noto Sans CJK TC" w:eastAsia="Noto Sans CJK TC" w:cs="Noto Sans CJK TC"/>
          <w:b/>
          <w:i w:val="0"/>
          <w:sz w:val="24"/>
        </w:rPr>
        <w:t>R6-Q4</w:t>
      </w:r>
    </w:p>
    <w:p>
      <w:r>
        <w:rPr>
          <w:rFonts w:ascii="Noto Sans CJK TC" w:hAnsi="Noto Sans CJK TC" w:eastAsia="Noto Sans CJK TC" w:cs="Noto Sans CJK TC"/>
          <w:b w:val="0"/>
          <w:i w:val="0"/>
          <w:sz w:val="21"/>
        </w:rPr>
        <w:t xml:space="preserve">主題：Markovnikov 則　</w:t>
      </w:r>
      <w:r>
        <w:rPr>
          <w:rFonts w:ascii="Noto Sans CJK TC" w:hAnsi="Noto Sans CJK TC" w:eastAsia="Noto Sans CJK TC" w:cs="Noto Sans CJK TC"/>
          <w:b/>
          <w:i w:val="0"/>
          <w:sz w:val="21"/>
        </w:rPr>
        <w:t>正解：⑤（不適切）</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用戶答錯（選②）</w:t>
      </w:r>
      <w:r>
        <w:rPr>
          <w:rFonts w:ascii="Noto Sans CJK TC" w:hAnsi="Noto Sans CJK TC" w:eastAsia="Noto Sans CJK TC" w:cs="Noto Sans CJK TC"/>
          <w:b w:val="0"/>
          <w:i w:val="0"/>
          <w:sz w:val="21"/>
        </w:rPr>
        <w:t xml:space="preserve">　機制推理題</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酸觸媒水和：①質子化生成碳陽離子（律速）②H₂O 攻擊 ③脫 H⁺。三步，不是一段階；會重排。</w:t>
      </w:r>
    </w:p>
    <w:p>
      <w:r>
        <w:rPr>
          <w:rFonts w:ascii="Noto Sans CJK TC" w:hAnsi="Noto Sans CJK TC" w:eastAsia="Noto Sans CJK TC" w:cs="Noto Sans CJK TC"/>
          <w:b/>
          <w:i w:val="0"/>
          <w:sz w:val="21"/>
        </w:rPr>
        <w:t>② 正確</w:t>
      </w:r>
      <w:r>
        <w:rPr>
          <w:rFonts w:ascii="Noto Sans CJK TC" w:hAnsi="Noto Sans CJK TC" w:eastAsia="Noto Sans CJK TC" w:cs="Noto Sans CJK TC"/>
          <w:b w:val="0"/>
          <w:i w:val="0"/>
          <w:sz w:val="21"/>
        </w:rPr>
        <w:t xml:space="preserve">　「2 段階」＝羥汞化（Hg(OAc)₂/H₂O）＋脫汞（NaBH₄）兩操作；經橋式汞鎓離子，δ+ 偏向多取代碳 → Markovnikov，無重排。</w:t>
      </w:r>
    </w:p>
    <w:p>
      <w:r>
        <w:rPr>
          <w:rFonts w:ascii="Noto Sans CJK TC" w:hAnsi="Noto Sans CJK TC" w:eastAsia="Noto Sans CJK TC" w:cs="Noto Sans CJK TC"/>
          <w:b/>
          <w:i w:val="0"/>
          <w:sz w:val="21"/>
        </w:rPr>
        <w:t>①③④ 正確</w:t>
      </w:r>
      <w:r>
        <w:rPr>
          <w:rFonts w:ascii="Noto Sans CJK TC" w:hAnsi="Noto Sans CJK TC" w:eastAsia="Noto Sans CJK TC" w:cs="Noto Sans CJK TC"/>
          <w:b w:val="0"/>
          <w:i w:val="0"/>
          <w:sz w:val="21"/>
        </w:rPr>
        <w:t xml:space="preserve">　Markovnikov 加成＝位置選擇性；HX 定義；末端烯水合得 2 級醇，乙烯例外。</w:t>
      </w:r>
    </w:p>
    <w:p>
      <w:r>
        <w:rPr>
          <w:rFonts w:ascii="Noto Sans CJK TC" w:hAnsi="Noto Sans CJK TC" w:eastAsia="Noto Sans CJK TC" w:cs="Noto Sans CJK TC"/>
          <w:b/>
          <w:i w:val="0"/>
          <w:sz w:val="21"/>
        </w:rPr>
        <w:t>用戶前提錯誤</w:t>
      </w:r>
      <w:r>
        <w:rPr>
          <w:rFonts w:ascii="Noto Sans CJK TC" w:hAnsi="Noto Sans CJK TC" w:eastAsia="Noto Sans CJK TC" w:cs="Noto Sans CJK TC"/>
          <w:b w:val="0"/>
          <w:i w:val="0"/>
          <w:sz w:val="21"/>
        </w:rPr>
        <w:t xml:space="preserve">　「一段階就不可能有選擇性」：選擇性來自過渡態能量差，協奏的硼氫化仍有逆 Markovnikov 選擇性。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羥汞化</w:t>
            </w:r>
          </w:p>
        </w:tc>
        <w:tc>
          <w:tcPr>
            <w:tcW w:type="dxa" w:w="2880"/>
          </w:tcPr>
          <w:p>
            <w:r/>
            <w:r>
              <w:rPr>
                <w:rFonts w:ascii="Noto Sans CJK TC" w:hAnsi="Noto Sans CJK TC" w:eastAsia="Noto Sans CJK TC" w:cs="Noto Sans CJK TC"/>
                <w:b w:val="0"/>
                <w:sz w:val="19"/>
              </w:rPr>
              <w:t>オキシ水銀化</w:t>
            </w:r>
          </w:p>
        </w:tc>
        <w:tc>
          <w:tcPr>
            <w:tcW w:type="dxa" w:w="2880"/>
          </w:tcPr>
          <w:p>
            <w:r/>
            <w:r>
              <w:rPr>
                <w:rFonts w:ascii="Noto Sans CJK TC" w:hAnsi="Noto Sans CJK TC" w:eastAsia="Noto Sans CJK TC" w:cs="Noto Sans CJK TC"/>
                <w:b w:val="0"/>
                <w:sz w:val="19"/>
              </w:rPr>
              <w:t>oxymercuration</w:t>
            </w:r>
          </w:p>
        </w:tc>
      </w:tr>
      <w:tr>
        <w:tc>
          <w:tcPr>
            <w:tcW w:type="dxa" w:w="2880"/>
          </w:tcPr>
          <w:p>
            <w:r/>
            <w:r>
              <w:rPr>
                <w:rFonts w:ascii="Noto Sans CJK TC" w:hAnsi="Noto Sans CJK TC" w:eastAsia="Noto Sans CJK TC" w:cs="Noto Sans CJK TC"/>
                <w:b w:val="0"/>
                <w:sz w:val="19"/>
              </w:rPr>
              <w:t>汞鎓離子</w:t>
            </w:r>
          </w:p>
        </w:tc>
        <w:tc>
          <w:tcPr>
            <w:tcW w:type="dxa" w:w="2880"/>
          </w:tcPr>
          <w:p>
            <w:r/>
            <w:r>
              <w:rPr>
                <w:rFonts w:ascii="Noto Sans CJK TC" w:hAnsi="Noto Sans CJK TC" w:eastAsia="Noto Sans CJK TC" w:cs="Noto Sans CJK TC"/>
                <w:b w:val="0"/>
                <w:sz w:val="19"/>
              </w:rPr>
              <w:t>マーキュリニウムイオン</w:t>
            </w:r>
          </w:p>
        </w:tc>
        <w:tc>
          <w:tcPr>
            <w:tcW w:type="dxa" w:w="2880"/>
          </w:tcPr>
          <w:p>
            <w:r/>
            <w:r>
              <w:rPr>
                <w:rFonts w:ascii="Noto Sans CJK TC" w:hAnsi="Noto Sans CJK TC" w:eastAsia="Noto Sans CJK TC" w:cs="Noto Sans CJK TC"/>
                <w:b w:val="0"/>
                <w:sz w:val="19"/>
              </w:rPr>
              <w:t>mercurinium ion</w:t>
            </w:r>
          </w:p>
        </w:tc>
      </w:tr>
      <w:tr>
        <w:tc>
          <w:tcPr>
            <w:tcW w:type="dxa" w:w="2880"/>
          </w:tcPr>
          <w:p>
            <w:r/>
            <w:r>
              <w:rPr>
                <w:rFonts w:ascii="Noto Sans CJK TC" w:hAnsi="Noto Sans CJK TC" w:eastAsia="Noto Sans CJK TC" w:cs="Noto Sans CJK TC"/>
                <w:b w:val="0"/>
                <w:sz w:val="19"/>
              </w:rPr>
              <w:t>硼氫化</w:t>
            </w:r>
          </w:p>
        </w:tc>
        <w:tc>
          <w:tcPr>
            <w:tcW w:type="dxa" w:w="2880"/>
          </w:tcPr>
          <w:p>
            <w:r/>
            <w:r>
              <w:rPr>
                <w:rFonts w:ascii="Noto Sans CJK TC" w:hAnsi="Noto Sans CJK TC" w:eastAsia="Noto Sans CJK TC" w:cs="Noto Sans CJK TC"/>
                <w:b w:val="0"/>
                <w:sz w:val="19"/>
              </w:rPr>
              <w:t>ヒドロホウ素化</w:t>
            </w:r>
          </w:p>
        </w:tc>
        <w:tc>
          <w:tcPr>
            <w:tcW w:type="dxa" w:w="2880"/>
          </w:tcPr>
          <w:p>
            <w:r/>
            <w:r>
              <w:rPr>
                <w:rFonts w:ascii="Noto Sans CJK TC" w:hAnsi="Noto Sans CJK TC" w:eastAsia="Noto Sans CJK TC" w:cs="Noto Sans CJK TC"/>
                <w:b w:val="0"/>
                <w:sz w:val="19"/>
              </w:rPr>
              <w:t>hydroboration</w:t>
            </w:r>
          </w:p>
        </w:tc>
      </w:tr>
      <w:tr>
        <w:tc>
          <w:tcPr>
            <w:tcW w:type="dxa" w:w="2880"/>
          </w:tcPr>
          <w:p>
            <w:r/>
            <w:r>
              <w:rPr>
                <w:rFonts w:ascii="Noto Sans CJK TC" w:hAnsi="Noto Sans CJK TC" w:eastAsia="Noto Sans CJK TC" w:cs="Noto Sans CJK TC"/>
                <w:b w:val="0"/>
                <w:sz w:val="19"/>
              </w:rPr>
              <w:t>重排</w:t>
            </w:r>
          </w:p>
        </w:tc>
        <w:tc>
          <w:tcPr>
            <w:tcW w:type="dxa" w:w="2880"/>
          </w:tcPr>
          <w:p>
            <w:r/>
            <w:r>
              <w:rPr>
                <w:rFonts w:ascii="Noto Sans CJK TC" w:hAnsi="Noto Sans CJK TC" w:eastAsia="Noto Sans CJK TC" w:cs="Noto Sans CJK TC"/>
                <w:b w:val="0"/>
                <w:sz w:val="19"/>
              </w:rPr>
              <w:t>転位</w:t>
            </w:r>
          </w:p>
        </w:tc>
        <w:tc>
          <w:tcPr>
            <w:tcW w:type="dxa" w:w="2880"/>
          </w:tcPr>
          <w:p>
            <w:r/>
            <w:r>
              <w:rPr>
                <w:rFonts w:ascii="Noto Sans CJK TC" w:hAnsi="Noto Sans CJK TC" w:eastAsia="Noto Sans CJK TC" w:cs="Noto Sans CJK TC"/>
                <w:b w:val="0"/>
                <w:sz w:val="19"/>
              </w:rPr>
              <w:t>rearrangement</w:t>
            </w:r>
          </w:p>
        </w:tc>
      </w:tr>
      <w:tr>
        <w:tc>
          <w:tcPr>
            <w:tcW w:type="dxa" w:w="2880"/>
          </w:tcPr>
          <w:p>
            <w:r/>
            <w:r>
              <w:rPr>
                <w:rFonts w:ascii="Noto Sans CJK TC" w:hAnsi="Noto Sans CJK TC" w:eastAsia="Noto Sans CJK TC" w:cs="Noto Sans CJK TC"/>
                <w:b w:val="0"/>
                <w:sz w:val="19"/>
              </w:rPr>
              <w:t>速率決定步驟</w:t>
            </w:r>
          </w:p>
        </w:tc>
        <w:tc>
          <w:tcPr>
            <w:tcW w:type="dxa" w:w="2880"/>
          </w:tcPr>
          <w:p>
            <w:r/>
            <w:r>
              <w:rPr>
                <w:rFonts w:ascii="Noto Sans CJK TC" w:hAnsi="Noto Sans CJK TC" w:eastAsia="Noto Sans CJK TC" w:cs="Noto Sans CJK TC"/>
                <w:b w:val="0"/>
                <w:sz w:val="19"/>
              </w:rPr>
              <w:t>律速段階</w:t>
            </w:r>
          </w:p>
        </w:tc>
        <w:tc>
          <w:tcPr>
            <w:tcW w:type="dxa" w:w="2880"/>
          </w:tcPr>
          <w:p>
            <w:r/>
            <w:r>
              <w:rPr>
                <w:rFonts w:ascii="Noto Sans CJK TC" w:hAnsi="Noto Sans CJK TC" w:eastAsia="Noto Sans CJK TC" w:cs="Noto Sans CJK TC"/>
                <w:b w:val="0"/>
                <w:sz w:val="19"/>
              </w:rPr>
              <w:t>rate-determining step</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酸觸媒水和＝碳陽離子三步（會重排）；羥汞化＝兩操作・Markovnikov・不重排；1 級醇用硼氫化。（速查第258項）</w:t>
      </w:r>
    </w:p>
    <w:p>
      <w:r>
        <w:rPr>
          <w:rFonts w:ascii="Noto Sans CJK TC" w:hAnsi="Noto Sans CJK TC" w:eastAsia="Noto Sans CJK TC" w:cs="Noto Sans CJK TC"/>
          <w:b/>
          <w:i w:val="0"/>
          <w:sz w:val="24"/>
        </w:rPr>
        <w:t>R6-Q5</w:t>
      </w:r>
    </w:p>
    <w:p>
      <w:r>
        <w:rPr>
          <w:rFonts w:ascii="Noto Sans CJK TC" w:hAnsi="Noto Sans CJK TC" w:eastAsia="Noto Sans CJK TC" w:cs="Noto Sans CJK TC"/>
          <w:b w:val="0"/>
          <w:i w:val="0"/>
          <w:sz w:val="21"/>
        </w:rPr>
        <w:t xml:space="preserve">主題：IR スペクトル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錯誤選項對應的分析法</w:t>
      </w:r>
      <w:r>
        <w:rPr>
          <w:rFonts w:ascii="Noto Sans CJK TC" w:hAnsi="Noto Sans CJK TC" w:eastAsia="Noto Sans CJK TC" w:cs="Noto Sans CJK TC"/>
          <w:b w:val="0"/>
          <w:i w:val="0"/>
          <w:sz w:val="21"/>
        </w:rPr>
        <w:t xml:space="preserve">　①原子連接＝NMR；②π 電子・共軛判別＝UV-Vis；③高真空・離子化・電磁分離＝MS；④直流電場・電荷與大小＝電気泳動。</w:t>
      </w:r>
    </w:p>
    <w:p>
      <w:r>
        <w:rPr>
          <w:rFonts w:ascii="Noto Sans CJK TC" w:hAnsi="Noto Sans CJK TC" w:eastAsia="Noto Sans CJK TC" w:cs="Noto Sans CJK TC"/>
          <w:b/>
          <w:i w:val="0"/>
          <w:sz w:val="21"/>
        </w:rPr>
        <w:t>推理法</w:t>
      </w:r>
      <w:r>
        <w:rPr>
          <w:rFonts w:ascii="Noto Sans CJK TC" w:hAnsi="Noto Sans CJK TC" w:eastAsia="Noto Sans CJK TC" w:cs="Noto Sans CJK TC"/>
          <w:b w:val="0"/>
          <w:i w:val="0"/>
          <w:sz w:val="21"/>
        </w:rPr>
        <w:t xml:space="preserve">　IR＝紅外線＝分子振動；能量順序 電子 &gt; 振動 &gt; 轉動 &gt; 自旋。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紅外光譜</w:t>
            </w:r>
          </w:p>
        </w:tc>
        <w:tc>
          <w:tcPr>
            <w:tcW w:type="dxa" w:w="2880"/>
          </w:tcPr>
          <w:p>
            <w:r/>
            <w:r>
              <w:rPr>
                <w:rFonts w:ascii="Noto Sans CJK TC" w:hAnsi="Noto Sans CJK TC" w:eastAsia="Noto Sans CJK TC" w:cs="Noto Sans CJK TC"/>
                <w:b w:val="0"/>
                <w:sz w:val="19"/>
              </w:rPr>
              <w:t>赤外吸収スペクトル</w:t>
            </w:r>
          </w:p>
        </w:tc>
        <w:tc>
          <w:tcPr>
            <w:tcW w:type="dxa" w:w="2880"/>
          </w:tcPr>
          <w:p>
            <w:r/>
            <w:r>
              <w:rPr>
                <w:rFonts w:ascii="Noto Sans CJK TC" w:hAnsi="Noto Sans CJK TC" w:eastAsia="Noto Sans CJK TC" w:cs="Noto Sans CJK TC"/>
                <w:b w:val="0"/>
                <w:sz w:val="19"/>
              </w:rPr>
              <w:t>IR spectrum</w:t>
            </w:r>
          </w:p>
        </w:tc>
      </w:tr>
      <w:tr>
        <w:tc>
          <w:tcPr>
            <w:tcW w:type="dxa" w:w="2880"/>
          </w:tcPr>
          <w:p>
            <w:r/>
            <w:r>
              <w:rPr>
                <w:rFonts w:ascii="Noto Sans CJK TC" w:hAnsi="Noto Sans CJK TC" w:eastAsia="Noto Sans CJK TC" w:cs="Noto Sans CJK TC"/>
                <w:b w:val="0"/>
                <w:sz w:val="19"/>
              </w:rPr>
              <w:t>質譜</w:t>
            </w:r>
          </w:p>
        </w:tc>
        <w:tc>
          <w:tcPr>
            <w:tcW w:type="dxa" w:w="2880"/>
          </w:tcPr>
          <w:p>
            <w:r/>
            <w:r>
              <w:rPr>
                <w:rFonts w:ascii="Noto Sans CJK TC" w:hAnsi="Noto Sans CJK TC" w:eastAsia="Noto Sans CJK TC" w:cs="Noto Sans CJK TC"/>
                <w:b w:val="0"/>
                <w:sz w:val="19"/>
              </w:rPr>
              <w:t>質量分析</w:t>
            </w:r>
          </w:p>
        </w:tc>
        <w:tc>
          <w:tcPr>
            <w:tcW w:type="dxa" w:w="2880"/>
          </w:tcPr>
          <w:p>
            <w:r/>
            <w:r>
              <w:rPr>
                <w:rFonts w:ascii="Noto Sans CJK TC" w:hAnsi="Noto Sans CJK TC" w:eastAsia="Noto Sans CJK TC" w:cs="Noto Sans CJK TC"/>
                <w:b w:val="0"/>
                <w:sz w:val="19"/>
              </w:rPr>
              <w:t>mass spectrometry</w:t>
            </w:r>
          </w:p>
        </w:tc>
      </w:tr>
      <w:tr>
        <w:tc>
          <w:tcPr>
            <w:tcW w:type="dxa" w:w="2880"/>
          </w:tcPr>
          <w:p>
            <w:r/>
            <w:r>
              <w:rPr>
                <w:rFonts w:ascii="Noto Sans CJK TC" w:hAnsi="Noto Sans CJK TC" w:eastAsia="Noto Sans CJK TC" w:cs="Noto Sans CJK TC"/>
                <w:b w:val="0"/>
                <w:sz w:val="19"/>
              </w:rPr>
              <w:t>電泳</w:t>
            </w:r>
          </w:p>
        </w:tc>
        <w:tc>
          <w:tcPr>
            <w:tcW w:type="dxa" w:w="2880"/>
          </w:tcPr>
          <w:p>
            <w:r/>
            <w:r>
              <w:rPr>
                <w:rFonts w:ascii="Noto Sans CJK TC" w:hAnsi="Noto Sans CJK TC" w:eastAsia="Noto Sans CJK TC" w:cs="Noto Sans CJK TC"/>
                <w:b w:val="0"/>
                <w:sz w:val="19"/>
              </w:rPr>
              <w:t>電気泳動</w:t>
            </w:r>
          </w:p>
        </w:tc>
        <w:tc>
          <w:tcPr>
            <w:tcW w:type="dxa" w:w="2880"/>
          </w:tcPr>
          <w:p>
            <w:r/>
            <w:r>
              <w:rPr>
                <w:rFonts w:ascii="Noto Sans CJK TC" w:hAnsi="Noto Sans CJK TC" w:eastAsia="Noto Sans CJK TC" w:cs="Noto Sans CJK TC"/>
                <w:b w:val="0"/>
                <w:sz w:val="19"/>
              </w:rPr>
              <w:t>electrophoresis</w:t>
            </w:r>
          </w:p>
        </w:tc>
      </w:tr>
      <w:tr>
        <w:tc>
          <w:tcPr>
            <w:tcW w:type="dxa" w:w="2880"/>
          </w:tcPr>
          <w:p>
            <w:r/>
            <w:r>
              <w:rPr>
                <w:rFonts w:ascii="Noto Sans CJK TC" w:hAnsi="Noto Sans CJK TC" w:eastAsia="Noto Sans CJK TC" w:cs="Noto Sans CJK TC"/>
                <w:b w:val="0"/>
                <w:sz w:val="19"/>
              </w:rPr>
              <w:t>振動能量</w:t>
            </w:r>
          </w:p>
        </w:tc>
        <w:tc>
          <w:tcPr>
            <w:tcW w:type="dxa" w:w="2880"/>
          </w:tcPr>
          <w:p>
            <w:r/>
            <w:r>
              <w:rPr>
                <w:rFonts w:ascii="Noto Sans CJK TC" w:hAnsi="Noto Sans CJK TC" w:eastAsia="Noto Sans CJK TC" w:cs="Noto Sans CJK TC"/>
                <w:b w:val="0"/>
                <w:sz w:val="19"/>
              </w:rPr>
              <w:t>振動エネルギー</w:t>
            </w:r>
          </w:p>
        </w:tc>
        <w:tc>
          <w:tcPr>
            <w:tcW w:type="dxa" w:w="2880"/>
          </w:tcPr>
          <w:p>
            <w:r/>
            <w:r>
              <w:rPr>
                <w:rFonts w:ascii="Noto Sans CJK TC" w:hAnsi="Noto Sans CJK TC" w:eastAsia="Noto Sans CJK TC" w:cs="Noto Sans CJK TC"/>
                <w:b w:val="0"/>
                <w:sz w:val="19"/>
              </w:rPr>
              <w:t>vibrational energy</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IR＝振動；UV-Vis＝共軛；NMR＝原子連接；MS＝離子化分離；電泳＝電場。（速查第259項）</w:t>
      </w:r>
    </w:p>
    <w:p>
      <w:r>
        <w:rPr>
          <w:rFonts w:ascii="Noto Sans CJK TC" w:hAnsi="Noto Sans CJK TC" w:eastAsia="Noto Sans CJK TC" w:cs="Noto Sans CJK TC"/>
          <w:b/>
          <w:i w:val="0"/>
          <w:sz w:val="24"/>
        </w:rPr>
        <w:t>R6-Q6</w:t>
      </w:r>
    </w:p>
    <w:p>
      <w:r>
        <w:rPr>
          <w:rFonts w:ascii="Noto Sans CJK TC" w:hAnsi="Noto Sans CJK TC" w:eastAsia="Noto Sans CJK TC" w:cs="Noto Sans CJK TC"/>
          <w:b w:val="0"/>
          <w:i w:val="0"/>
          <w:sz w:val="21"/>
        </w:rPr>
        <w:t xml:space="preserve">主題：m-ブロモクロロベンゼンのニトロ化　</w:t>
      </w:r>
      <w:r>
        <w:rPr>
          <w:rFonts w:ascii="Noto Sans CJK TC" w:hAnsi="Noto Sans CJK TC" w:eastAsia="Noto Sans CJK TC" w:cs="Noto Sans CJK TC"/>
          <w:b/>
          <w:i w:val="0"/>
          <w:sz w:val="21"/>
        </w:rPr>
        <w:t>正解：④ 2-ブロモ-4-クロロ-1-ニトロベンゼン</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用戶答錯（選①）</w:t>
      </w:r>
    </w:p>
    <w:p>
      <w:r>
        <w:rPr>
          <w:rFonts w:ascii="Noto Sans CJK TC" w:hAnsi="Noto Sans CJK TC" w:eastAsia="Noto Sans CJK TC" w:cs="Noto Sans CJK TC"/>
          <w:b/>
          <w:i w:val="0"/>
          <w:sz w:val="21"/>
        </w:rPr>
        <w:t>主產物</w:t>
      </w:r>
      <w:r>
        <w:rPr>
          <w:rFonts w:ascii="Noto Sans CJK TC" w:hAnsi="Noto Sans CJK TC" w:eastAsia="Noto Sans CJK TC" w:cs="Noto Sans CJK TC"/>
          <w:b w:val="0"/>
          <w:i w:val="0"/>
          <w:sz w:val="21"/>
        </w:rPr>
        <w:t xml:space="preserve">　C4（Cl 的 para、Br 的 ortho）：para 給電 Cl &gt; Br，ortho 誘導吸電 Br &lt; Cl → 兩項電子效應都有利。半推理半背誦。</w:t>
      </w:r>
    </w:p>
    <w:p>
      <w:r>
        <w:rPr>
          <w:rFonts w:ascii="Noto Sans CJK TC" w:hAnsi="Noto Sans CJK TC" w:eastAsia="Noto Sans CJK TC" w:cs="Noto Sans CJK TC"/>
          <w:b/>
          <w:i w:val="0"/>
          <w:sz w:val="21"/>
        </w:rPr>
        <w:t>②③</w:t>
      </w:r>
      <w:r>
        <w:rPr>
          <w:rFonts w:ascii="Noto Sans CJK TC" w:hAnsi="Noto Sans CJK TC" w:eastAsia="Noto Sans CJK TC" w:cs="Noto Sans CJK TC"/>
          <w:b w:val="0"/>
          <w:i w:val="0"/>
          <w:sz w:val="21"/>
        </w:rPr>
        <w:t xml:space="preserve">　C2（夾在兩鹵素間，立體障礙）、C6（次產物）。</w:t>
      </w:r>
    </w:p>
    <w:p>
      <w:r>
        <w:rPr>
          <w:rFonts w:ascii="Noto Sans CJK TC" w:hAnsi="Noto Sans CJK TC" w:eastAsia="Noto Sans CJK TC" w:cs="Noto Sans CJK TC"/>
          <w:b/>
          <w:i w:val="0"/>
          <w:sz w:val="21"/>
        </w:rPr>
        <w:t>①⑤ 為何錯</w:t>
      </w:r>
      <w:r>
        <w:rPr>
          <w:rFonts w:ascii="Noto Sans CJK TC" w:hAnsi="Noto Sans CJK TC" w:eastAsia="Noto Sans CJK TC" w:cs="Noto Sans CJK TC"/>
          <w:b w:val="0"/>
          <w:i w:val="0"/>
          <w:sz w:val="21"/>
        </w:rPr>
        <w:t xml:space="preserve">　NO₂ 強鈍化，一般條件主產物為單硝化物。</w:t>
      </w:r>
    </w:p>
    <w:p>
      <w:r>
        <w:rPr>
          <w:rFonts w:ascii="Noto Sans CJK TC" w:hAnsi="Noto Sans CJK TC" w:eastAsia="Noto Sans CJK TC" w:cs="Noto Sans CJK TC"/>
          <w:b/>
          <w:i w:val="0"/>
          <w:sz w:val="21"/>
        </w:rPr>
        <w:t>用戶誤稱</w:t>
      </w:r>
      <w:r>
        <w:rPr>
          <w:rFonts w:ascii="Noto Sans CJK TC" w:hAnsi="Noto Sans CJK TC" w:eastAsia="Noto Sans CJK TC" w:cs="Noto Sans CJK TC"/>
          <w:b w:val="0"/>
          <w:i w:val="0"/>
          <w:sz w:val="21"/>
        </w:rPr>
        <w:t xml:space="preserve">　C5 不是 p 位，是相對兩鹵素皆 meta。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硝化</w:t>
            </w:r>
          </w:p>
        </w:tc>
        <w:tc>
          <w:tcPr>
            <w:tcW w:type="dxa" w:w="2880"/>
          </w:tcPr>
          <w:p>
            <w:r/>
            <w:r>
              <w:rPr>
                <w:rFonts w:ascii="Noto Sans CJK TC" w:hAnsi="Noto Sans CJK TC" w:eastAsia="Noto Sans CJK TC" w:cs="Noto Sans CJK TC"/>
                <w:b w:val="0"/>
                <w:sz w:val="19"/>
              </w:rPr>
              <w:t>ニトロ化</w:t>
            </w:r>
          </w:p>
        </w:tc>
        <w:tc>
          <w:tcPr>
            <w:tcW w:type="dxa" w:w="2880"/>
          </w:tcPr>
          <w:p>
            <w:r/>
            <w:r>
              <w:rPr>
                <w:rFonts w:ascii="Noto Sans CJK TC" w:hAnsi="Noto Sans CJK TC" w:eastAsia="Noto Sans CJK TC" w:cs="Noto Sans CJK TC"/>
                <w:b w:val="0"/>
                <w:sz w:val="19"/>
              </w:rPr>
              <w:t>nitration</w:t>
            </w:r>
          </w:p>
        </w:tc>
      </w:tr>
      <w:tr>
        <w:tc>
          <w:tcPr>
            <w:tcW w:type="dxa" w:w="2880"/>
          </w:tcPr>
          <w:p>
            <w:r/>
            <w:r>
              <w:rPr>
                <w:rFonts w:ascii="Noto Sans CJK TC" w:hAnsi="Noto Sans CJK TC" w:eastAsia="Noto Sans CJK TC" w:cs="Noto Sans CJK TC"/>
                <w:b w:val="0"/>
                <w:sz w:val="19"/>
              </w:rPr>
              <w:t>定位效應</w:t>
            </w:r>
          </w:p>
        </w:tc>
        <w:tc>
          <w:tcPr>
            <w:tcW w:type="dxa" w:w="2880"/>
          </w:tcPr>
          <w:p>
            <w:r/>
            <w:r>
              <w:rPr>
                <w:rFonts w:ascii="Noto Sans CJK TC" w:hAnsi="Noto Sans CJK TC" w:eastAsia="Noto Sans CJK TC" w:cs="Noto Sans CJK TC"/>
                <w:b w:val="0"/>
                <w:sz w:val="19"/>
              </w:rPr>
              <w:t>配向性</w:t>
            </w:r>
          </w:p>
        </w:tc>
        <w:tc>
          <w:tcPr>
            <w:tcW w:type="dxa" w:w="2880"/>
          </w:tcPr>
          <w:p>
            <w:r/>
            <w:r>
              <w:rPr>
                <w:rFonts w:ascii="Noto Sans CJK TC" w:hAnsi="Noto Sans CJK TC" w:eastAsia="Noto Sans CJK TC" w:cs="Noto Sans CJK TC"/>
                <w:b w:val="0"/>
                <w:sz w:val="19"/>
              </w:rPr>
              <w:t>directing effect</w:t>
            </w:r>
          </w:p>
        </w:tc>
      </w:tr>
      <w:tr>
        <w:tc>
          <w:tcPr>
            <w:tcW w:type="dxa" w:w="2880"/>
          </w:tcPr>
          <w:p>
            <w:r/>
            <w:r>
              <w:rPr>
                <w:rFonts w:ascii="Noto Sans CJK TC" w:hAnsi="Noto Sans CJK TC" w:eastAsia="Noto Sans CJK TC" w:cs="Noto Sans CJK TC"/>
                <w:b w:val="0"/>
                <w:sz w:val="19"/>
              </w:rPr>
              <w:t>芳香親電取代</w:t>
            </w:r>
          </w:p>
        </w:tc>
        <w:tc>
          <w:tcPr>
            <w:tcW w:type="dxa" w:w="2880"/>
          </w:tcPr>
          <w:p>
            <w:r/>
            <w:r>
              <w:rPr>
                <w:rFonts w:ascii="Noto Sans CJK TC" w:hAnsi="Noto Sans CJK TC" w:eastAsia="Noto Sans CJK TC" w:cs="Noto Sans CJK TC"/>
                <w:b w:val="0"/>
                <w:sz w:val="19"/>
              </w:rPr>
              <w:t>芳香族求電子置換</w:t>
            </w:r>
          </w:p>
        </w:tc>
        <w:tc>
          <w:tcPr>
            <w:tcW w:type="dxa" w:w="2880"/>
          </w:tcPr>
          <w:p>
            <w:r/>
            <w:r>
              <w:rPr>
                <w:rFonts w:ascii="Noto Sans CJK TC" w:hAnsi="Noto Sans CJK TC" w:eastAsia="Noto Sans CJK TC" w:cs="Noto Sans CJK TC"/>
                <w:b w:val="0"/>
                <w:sz w:val="19"/>
              </w:rPr>
              <w:t>electrophilic aromatic substitution</w:t>
            </w:r>
          </w:p>
        </w:tc>
      </w:tr>
      <w:tr>
        <w:tc>
          <w:tcPr>
            <w:tcW w:type="dxa" w:w="2880"/>
          </w:tcPr>
          <w:p>
            <w:r/>
            <w:r>
              <w:rPr>
                <w:rFonts w:ascii="Noto Sans CJK TC" w:hAnsi="Noto Sans CJK TC" w:eastAsia="Noto Sans CJK TC" w:cs="Noto Sans CJK TC"/>
                <w:b w:val="0"/>
                <w:sz w:val="19"/>
              </w:rPr>
              <w:t>鈍化基</w:t>
            </w:r>
          </w:p>
        </w:tc>
        <w:tc>
          <w:tcPr>
            <w:tcW w:type="dxa" w:w="2880"/>
          </w:tcPr>
          <w:p>
            <w:r/>
            <w:r>
              <w:rPr>
                <w:rFonts w:ascii="Noto Sans CJK TC" w:hAnsi="Noto Sans CJK TC" w:eastAsia="Noto Sans CJK TC" w:cs="Noto Sans CJK TC"/>
                <w:b w:val="0"/>
                <w:sz w:val="19"/>
              </w:rPr>
              <w:t>不活性化基</w:t>
            </w:r>
          </w:p>
        </w:tc>
        <w:tc>
          <w:tcPr>
            <w:tcW w:type="dxa" w:w="2880"/>
          </w:tcPr>
          <w:p>
            <w:r/>
            <w:r>
              <w:rPr>
                <w:rFonts w:ascii="Noto Sans CJK TC" w:hAnsi="Noto Sans CJK TC" w:eastAsia="Noto Sans CJK TC" w:cs="Noto Sans CJK TC"/>
                <w:b w:val="0"/>
                <w:sz w:val="19"/>
              </w:rPr>
              <w:t>deactivating group</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鹵素＝鈍化 o,p-定位；找共同指向位置，再比 para 給電（Cl &gt; Br）；主產物是單硝化物。（速查第260項）</w:t>
      </w:r>
    </w:p>
    <w:p>
      <w:r>
        <w:rPr>
          <w:rFonts w:ascii="Noto Sans CJK TC" w:hAnsi="Noto Sans CJK TC" w:eastAsia="Noto Sans CJK TC" w:cs="Noto Sans CJK TC"/>
          <w:b/>
          <w:i w:val="0"/>
          <w:sz w:val="24"/>
        </w:rPr>
        <w:t>R6-Q7</w:t>
      </w:r>
    </w:p>
    <w:p>
      <w:r>
        <w:rPr>
          <w:rFonts w:ascii="Noto Sans CJK TC" w:hAnsi="Noto Sans CJK TC" w:eastAsia="Noto Sans CJK TC" w:cs="Noto Sans CJK TC"/>
          <w:b w:val="0"/>
          <w:i w:val="0"/>
          <w:sz w:val="21"/>
        </w:rPr>
        <w:t xml:space="preserve">主題：有機化學的箭頭　</w:t>
      </w:r>
      <w:r>
        <w:rPr>
          <w:rFonts w:ascii="Noto Sans CJK TC" w:hAnsi="Noto Sans CJK TC" w:eastAsia="Noto Sans CJK TC" w:cs="Noto Sans CJK TC"/>
          <w:b/>
          <w:i w:val="0"/>
          <w:sz w:val="21"/>
        </w:rPr>
        <w:t>正解：③ 共鳴／電子対の移動／1電子の移動／逆合成の方向</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用戶答錯（選⑤）</w:t>
      </w:r>
    </w:p>
    <w:p>
      <w:r>
        <w:rPr>
          <w:rFonts w:ascii="Noto Sans CJK TC" w:hAnsi="Noto Sans CJK TC" w:eastAsia="Noto Sans CJK TC" w:cs="Noto Sans CJK TC"/>
          <w:b/>
          <w:i w:val="0"/>
          <w:sz w:val="21"/>
        </w:rPr>
        <w:t>解法</w:t>
      </w:r>
      <w:r>
        <w:rPr>
          <w:rFonts w:ascii="Noto Sans CJK TC" w:hAnsi="Noto Sans CJK TC" w:eastAsia="Noto Sans CJK TC" w:cs="Noto Sans CJK TC"/>
          <w:b w:val="0"/>
          <w:i w:val="0"/>
          <w:sz w:val="21"/>
        </w:rPr>
        <w:t xml:space="preserve">　A＝↔＝共鳴（平衡是 ⇌）→ 只剩 ③④；B 完整箭頭＝2 電子、C 半箭頭＝1 電子 → ③。D 不必知道。</w:t>
      </w:r>
    </w:p>
    <w:p>
      <w:r>
        <w:rPr>
          <w:rFonts w:ascii="Noto Sans CJK TC" w:hAnsi="Noto Sans CJK TC" w:eastAsia="Noto Sans CJK TC" w:cs="Noto Sans CJK TC"/>
          <w:b/>
          <w:i w:val="0"/>
          <w:sz w:val="21"/>
        </w:rPr>
        <w:t>用戶問題</w:t>
      </w:r>
      <w:r>
        <w:rPr>
          <w:rFonts w:ascii="Noto Sans CJK TC" w:hAnsi="Noto Sans CJK TC" w:eastAsia="Noto Sans CJK TC" w:cs="Noto Sans CJK TC"/>
          <w:b w:val="0"/>
          <w:i w:val="0"/>
          <w:sz w:val="21"/>
        </w:rPr>
        <w:t xml:space="preserve">　推理（A ≠ 平衡）正確但選了 ⑤，作答與推理矛盾。</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共振</w:t>
            </w:r>
          </w:p>
        </w:tc>
        <w:tc>
          <w:tcPr>
            <w:tcW w:type="dxa" w:w="2880"/>
          </w:tcPr>
          <w:p>
            <w:r/>
            <w:r>
              <w:rPr>
                <w:rFonts w:ascii="Noto Sans CJK TC" w:hAnsi="Noto Sans CJK TC" w:eastAsia="Noto Sans CJK TC" w:cs="Noto Sans CJK TC"/>
                <w:b w:val="0"/>
                <w:sz w:val="19"/>
              </w:rPr>
              <w:t>共鳴</w:t>
            </w:r>
          </w:p>
        </w:tc>
        <w:tc>
          <w:tcPr>
            <w:tcW w:type="dxa" w:w="2880"/>
          </w:tcPr>
          <w:p>
            <w:r/>
            <w:r>
              <w:rPr>
                <w:rFonts w:ascii="Noto Sans CJK TC" w:hAnsi="Noto Sans CJK TC" w:eastAsia="Noto Sans CJK TC" w:cs="Noto Sans CJK TC"/>
                <w:b w:val="0"/>
                <w:sz w:val="19"/>
              </w:rPr>
              <w:t>resonance</w:t>
            </w:r>
          </w:p>
        </w:tc>
      </w:tr>
      <w:tr>
        <w:tc>
          <w:tcPr>
            <w:tcW w:type="dxa" w:w="2880"/>
          </w:tcPr>
          <w:p>
            <w:r/>
            <w:r>
              <w:rPr>
                <w:rFonts w:ascii="Noto Sans CJK TC" w:hAnsi="Noto Sans CJK TC" w:eastAsia="Noto Sans CJK TC" w:cs="Noto Sans CJK TC"/>
                <w:b w:val="0"/>
                <w:sz w:val="19"/>
              </w:rPr>
              <w:t>半箭頭</w:t>
            </w:r>
          </w:p>
        </w:tc>
        <w:tc>
          <w:tcPr>
            <w:tcW w:type="dxa" w:w="2880"/>
          </w:tcPr>
          <w:p>
            <w:r/>
            <w:r>
              <w:rPr>
                <w:rFonts w:ascii="Noto Sans CJK TC" w:hAnsi="Noto Sans CJK TC" w:eastAsia="Noto Sans CJK TC" w:cs="Noto Sans CJK TC"/>
                <w:b w:val="0"/>
                <w:sz w:val="19"/>
              </w:rPr>
              <w:t>片羽矢印</w:t>
            </w:r>
          </w:p>
        </w:tc>
        <w:tc>
          <w:tcPr>
            <w:tcW w:type="dxa" w:w="2880"/>
          </w:tcPr>
          <w:p>
            <w:r/>
            <w:r>
              <w:rPr>
                <w:rFonts w:ascii="Noto Sans CJK TC" w:hAnsi="Noto Sans CJK TC" w:eastAsia="Noto Sans CJK TC" w:cs="Noto Sans CJK TC"/>
                <w:b w:val="0"/>
                <w:sz w:val="19"/>
              </w:rPr>
              <w:t>fishhook arrow</w:t>
            </w:r>
          </w:p>
        </w:tc>
      </w:tr>
      <w:tr>
        <w:tc>
          <w:tcPr>
            <w:tcW w:type="dxa" w:w="2880"/>
          </w:tcPr>
          <w:p>
            <w:r/>
            <w:r>
              <w:rPr>
                <w:rFonts w:ascii="Noto Sans CJK TC" w:hAnsi="Noto Sans CJK TC" w:eastAsia="Noto Sans CJK TC" w:cs="Noto Sans CJK TC"/>
                <w:b w:val="0"/>
                <w:sz w:val="19"/>
              </w:rPr>
              <w:t>逆合成分析</w:t>
            </w:r>
          </w:p>
        </w:tc>
        <w:tc>
          <w:tcPr>
            <w:tcW w:type="dxa" w:w="2880"/>
          </w:tcPr>
          <w:p>
            <w:r/>
            <w:r>
              <w:rPr>
                <w:rFonts w:ascii="Noto Sans CJK TC" w:hAnsi="Noto Sans CJK TC" w:eastAsia="Noto Sans CJK TC" w:cs="Noto Sans CJK TC"/>
                <w:b w:val="0"/>
                <w:sz w:val="19"/>
              </w:rPr>
              <w:t>逆合成解析</w:t>
            </w:r>
          </w:p>
        </w:tc>
        <w:tc>
          <w:tcPr>
            <w:tcW w:type="dxa" w:w="2880"/>
          </w:tcPr>
          <w:p>
            <w:r/>
            <w:r>
              <w:rPr>
                <w:rFonts w:ascii="Noto Sans CJK TC" w:hAnsi="Noto Sans CJK TC" w:eastAsia="Noto Sans CJK TC" w:cs="Noto Sans CJK TC"/>
                <w:b w:val="0"/>
                <w:sz w:val="19"/>
              </w:rPr>
              <w:t>retrosynthetic analysis</w:t>
            </w:r>
          </w:p>
        </w:tc>
      </w:tr>
      <w:tr>
        <w:tc>
          <w:tcPr>
            <w:tcW w:type="dxa" w:w="2880"/>
          </w:tcPr>
          <w:p>
            <w:r/>
            <w:r>
              <w:rPr>
                <w:rFonts w:ascii="Noto Sans CJK TC" w:hAnsi="Noto Sans CJK TC" w:eastAsia="Noto Sans CJK TC" w:cs="Noto Sans CJK TC"/>
                <w:b w:val="0"/>
                <w:sz w:val="19"/>
              </w:rPr>
              <w:t>合成子</w:t>
            </w:r>
          </w:p>
        </w:tc>
        <w:tc>
          <w:tcPr>
            <w:tcW w:type="dxa" w:w="2880"/>
          </w:tcPr>
          <w:p>
            <w:r/>
            <w:r>
              <w:rPr>
                <w:rFonts w:ascii="Noto Sans CJK TC" w:hAnsi="Noto Sans CJK TC" w:eastAsia="Noto Sans CJK TC" w:cs="Noto Sans CJK TC"/>
                <w:b w:val="0"/>
                <w:sz w:val="19"/>
              </w:rPr>
              <w:t>シントン</w:t>
            </w:r>
          </w:p>
        </w:tc>
        <w:tc>
          <w:tcPr>
            <w:tcW w:type="dxa" w:w="2880"/>
          </w:tcPr>
          <w:p>
            <w:r/>
            <w:r>
              <w:rPr>
                <w:rFonts w:ascii="Noto Sans CJK TC" w:hAnsi="Noto Sans CJK TC" w:eastAsia="Noto Sans CJK TC" w:cs="Noto Sans CJK TC"/>
                <w:b w:val="0"/>
                <w:sz w:val="19"/>
              </w:rPr>
              <w:t>synthon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 共振、⇌ 平衡、⇒ 逆合成；完整箭頭 2 電子，半箭頭 1 電子。（速查第261項）</w:t>
      </w:r>
    </w:p>
    <w:p>
      <w:r>
        <w:rPr>
          <w:rFonts w:ascii="Noto Sans CJK TC" w:hAnsi="Noto Sans CJK TC" w:eastAsia="Noto Sans CJK TC" w:cs="Noto Sans CJK TC"/>
          <w:b/>
          <w:i w:val="0"/>
          <w:sz w:val="24"/>
        </w:rPr>
        <w:t>R6-Q8</w:t>
      </w:r>
    </w:p>
    <w:p>
      <w:r>
        <w:rPr>
          <w:rFonts w:ascii="Noto Sans CJK TC" w:hAnsi="Noto Sans CJK TC" w:eastAsia="Noto Sans CJK TC" w:cs="Noto Sans CJK TC"/>
          <w:b w:val="0"/>
          <w:i w:val="0"/>
          <w:sz w:val="21"/>
        </w:rPr>
        <w:t xml:space="preserve">主題：水素化脱硫　</w:t>
      </w:r>
      <w:r>
        <w:rPr>
          <w:rFonts w:ascii="Noto Sans CJK TC" w:hAnsi="Noto Sans CJK TC" w:eastAsia="Noto Sans CJK TC" w:cs="Noto Sans CJK TC"/>
          <w:b/>
          <w:i w:val="0"/>
          <w:sz w:val="21"/>
        </w:rPr>
        <w:t>正解：① 水素／硫化水素／しやすい／多くなる／穏やかである</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用戶答錯（選③）</w:t>
      </w:r>
    </w:p>
    <w:p>
      <w:r>
        <w:rPr>
          <w:rFonts w:ascii="Noto Sans CJK TC" w:hAnsi="Noto Sans CJK TC" w:eastAsia="Noto Sans CJK TC" w:cs="Noto Sans CJK TC"/>
          <w:b/>
          <w:i w:val="0"/>
          <w:sz w:val="21"/>
        </w:rPr>
        <w:t>C</w:t>
      </w:r>
      <w:r>
        <w:rPr>
          <w:rFonts w:ascii="Noto Sans CJK TC" w:hAnsi="Noto Sans CJK TC" w:eastAsia="Noto Sans CJK TC" w:cs="Noto Sans CJK TC"/>
          <w:b w:val="0"/>
          <w:i w:val="0"/>
          <w:sz w:val="21"/>
        </w:rPr>
        <w:t xml:space="preserve">　「除去しやすいものから順に」＝メルカプタン（最易）&gt; サルファイド &gt; チオフェン（芳香環最難）。</w:t>
      </w:r>
    </w:p>
    <w:p>
      <w:r>
        <w:rPr>
          <w:rFonts w:ascii="Noto Sans CJK TC" w:hAnsi="Noto Sans CJK TC" w:eastAsia="Noto Sans CJK TC" w:cs="Noto Sans CJK TC"/>
          <w:b/>
          <w:i w:val="0"/>
          <w:sz w:val="21"/>
        </w:rPr>
        <w:t>D</w:t>
      </w:r>
      <w:r>
        <w:rPr>
          <w:rFonts w:ascii="Noto Sans CJK TC" w:hAnsi="Noto Sans CJK TC" w:eastAsia="Noto Sans CJK TC" w:cs="Noto Sans CJK TC"/>
          <w:b w:val="0"/>
          <w:i w:val="0"/>
          <w:sz w:val="21"/>
        </w:rPr>
        <w:t xml:space="preserve">　高沸點餾分含ジベンゾチオフェン類 → 難脫硫物增加。</w:t>
      </w:r>
    </w:p>
    <w:p>
      <w:r>
        <w:rPr>
          <w:rFonts w:ascii="Noto Sans CJK TC" w:hAnsi="Noto Sans CJK TC" w:eastAsia="Noto Sans CJK TC" w:cs="Noto Sans CJK TC"/>
          <w:b/>
          <w:i w:val="0"/>
          <w:sz w:val="21"/>
        </w:rPr>
        <w:t>E</w:t>
      </w:r>
      <w:r>
        <w:rPr>
          <w:rFonts w:ascii="Noto Sans CJK TC" w:hAnsi="Noto Sans CJK TC" w:eastAsia="Noto Sans CJK TC" w:cs="Noto Sans CJK TC"/>
          <w:b w:val="0"/>
          <w:i w:val="0"/>
          <w:sz w:val="21"/>
        </w:rPr>
        <w:t xml:space="preserve">　間接脫硫只處理減壓輕油（無 Ni・V・アスファルテン）→ 條件溫和。</w:t>
      </w:r>
    </w:p>
    <w:p>
      <w:r>
        <w:rPr>
          <w:rFonts w:ascii="Noto Sans CJK TC" w:hAnsi="Noto Sans CJK TC" w:eastAsia="Noto Sans CJK TC" w:cs="Noto Sans CJK TC"/>
          <w:b/>
          <w:i w:val="0"/>
          <w:sz w:val="21"/>
        </w:rPr>
        <w:t>排除路線</w:t>
      </w:r>
      <w:r>
        <w:rPr>
          <w:rFonts w:ascii="Noto Sans CJK TC" w:hAnsi="Noto Sans CJK TC" w:eastAsia="Noto Sans CJK TC" w:cs="Noto Sans CJK TC"/>
          <w:b w:val="0"/>
          <w:i w:val="0"/>
          <w:sz w:val="21"/>
        </w:rPr>
        <w:t xml:space="preserve">　A・B（H₂／H₂S）排除 ②④；C＝しやすい 排除 ③⑤。</w:t>
      </w:r>
    </w:p>
    <w:p>
      <w:r>
        <w:rPr>
          <w:rFonts w:ascii="Noto Sans CJK TC" w:hAnsi="Noto Sans CJK TC" w:eastAsia="Noto Sans CJK TC" w:cs="Noto Sans CJK TC"/>
          <w:b/>
          <w:i w:val="0"/>
          <w:sz w:val="21"/>
        </w:rPr>
        <w:t>用戶錯誤</w:t>
      </w:r>
      <w:r>
        <w:rPr>
          <w:rFonts w:ascii="Noto Sans CJK TC" w:hAnsi="Noto Sans CJK TC" w:eastAsia="Noto Sans CJK TC" w:cs="Noto Sans CJK TC"/>
          <w:b w:val="0"/>
          <w:i w:val="0"/>
          <w:sz w:val="21"/>
        </w:rPr>
        <w:t xml:space="preserve">　化學理解正確，「〜から順に」方向看反。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加氫脫硫</w:t>
            </w:r>
          </w:p>
        </w:tc>
        <w:tc>
          <w:tcPr>
            <w:tcW w:type="dxa" w:w="2880"/>
          </w:tcPr>
          <w:p>
            <w:r/>
            <w:r>
              <w:rPr>
                <w:rFonts w:ascii="Noto Sans CJK TC" w:hAnsi="Noto Sans CJK TC" w:eastAsia="Noto Sans CJK TC" w:cs="Noto Sans CJK TC"/>
                <w:b w:val="0"/>
                <w:sz w:val="19"/>
              </w:rPr>
              <w:t>水素化脱硫</w:t>
            </w:r>
          </w:p>
        </w:tc>
        <w:tc>
          <w:tcPr>
            <w:tcW w:type="dxa" w:w="2880"/>
          </w:tcPr>
          <w:p>
            <w:r/>
            <w:r>
              <w:rPr>
                <w:rFonts w:ascii="Noto Sans CJK TC" w:hAnsi="Noto Sans CJK TC" w:eastAsia="Noto Sans CJK TC" w:cs="Noto Sans CJK TC"/>
                <w:b w:val="0"/>
                <w:sz w:val="19"/>
              </w:rPr>
              <w:t>hydrodesulfurization</w:t>
            </w:r>
          </w:p>
        </w:tc>
      </w:tr>
      <w:tr>
        <w:tc>
          <w:tcPr>
            <w:tcW w:type="dxa" w:w="2880"/>
          </w:tcPr>
          <w:p>
            <w:r/>
            <w:r>
              <w:rPr>
                <w:rFonts w:ascii="Noto Sans CJK TC" w:hAnsi="Noto Sans CJK TC" w:eastAsia="Noto Sans CJK TC" w:cs="Noto Sans CJK TC"/>
                <w:b w:val="0"/>
                <w:sz w:val="19"/>
              </w:rPr>
              <w:t>硫醇</w:t>
            </w:r>
          </w:p>
        </w:tc>
        <w:tc>
          <w:tcPr>
            <w:tcW w:type="dxa" w:w="2880"/>
          </w:tcPr>
          <w:p>
            <w:r/>
            <w:r>
              <w:rPr>
                <w:rFonts w:ascii="Noto Sans CJK TC" w:hAnsi="Noto Sans CJK TC" w:eastAsia="Noto Sans CJK TC" w:cs="Noto Sans CJK TC"/>
                <w:b w:val="0"/>
                <w:sz w:val="19"/>
              </w:rPr>
              <w:t>メルカプタン</w:t>
            </w:r>
          </w:p>
        </w:tc>
        <w:tc>
          <w:tcPr>
            <w:tcW w:type="dxa" w:w="2880"/>
          </w:tcPr>
          <w:p>
            <w:r/>
            <w:r>
              <w:rPr>
                <w:rFonts w:ascii="Noto Sans CJK TC" w:hAnsi="Noto Sans CJK TC" w:eastAsia="Noto Sans CJK TC" w:cs="Noto Sans CJK TC"/>
                <w:b w:val="0"/>
                <w:sz w:val="19"/>
              </w:rPr>
              <w:t>mercaptan</w:t>
            </w:r>
          </w:p>
        </w:tc>
      </w:tr>
      <w:tr>
        <w:tc>
          <w:tcPr>
            <w:tcW w:type="dxa" w:w="2880"/>
          </w:tcPr>
          <w:p>
            <w:r/>
            <w:r>
              <w:rPr>
                <w:rFonts w:ascii="Noto Sans CJK TC" w:hAnsi="Noto Sans CJK TC" w:eastAsia="Noto Sans CJK TC" w:cs="Noto Sans CJK TC"/>
                <w:b w:val="0"/>
                <w:sz w:val="19"/>
              </w:rPr>
              <w:t>噻吩</w:t>
            </w:r>
          </w:p>
        </w:tc>
        <w:tc>
          <w:tcPr>
            <w:tcW w:type="dxa" w:w="2880"/>
          </w:tcPr>
          <w:p>
            <w:r/>
            <w:r>
              <w:rPr>
                <w:rFonts w:ascii="Noto Sans CJK TC" w:hAnsi="Noto Sans CJK TC" w:eastAsia="Noto Sans CJK TC" w:cs="Noto Sans CJK TC"/>
                <w:b w:val="0"/>
                <w:sz w:val="19"/>
              </w:rPr>
              <w:t>チオフェン</w:t>
            </w:r>
          </w:p>
        </w:tc>
        <w:tc>
          <w:tcPr>
            <w:tcW w:type="dxa" w:w="2880"/>
          </w:tcPr>
          <w:p>
            <w:r/>
            <w:r>
              <w:rPr>
                <w:rFonts w:ascii="Noto Sans CJK TC" w:hAnsi="Noto Sans CJK TC" w:eastAsia="Noto Sans CJK TC" w:cs="Noto Sans CJK TC"/>
                <w:b w:val="0"/>
                <w:sz w:val="19"/>
              </w:rPr>
              <w:t>thiophene</w:t>
            </w:r>
          </w:p>
        </w:tc>
      </w:tr>
      <w:tr>
        <w:tc>
          <w:tcPr>
            <w:tcW w:type="dxa" w:w="2880"/>
          </w:tcPr>
          <w:p>
            <w:r/>
            <w:r>
              <w:rPr>
                <w:rFonts w:ascii="Noto Sans CJK TC" w:hAnsi="Noto Sans CJK TC" w:eastAsia="Noto Sans CJK TC" w:cs="Noto Sans CJK TC"/>
                <w:b w:val="0"/>
                <w:sz w:val="19"/>
              </w:rPr>
              <w:t>減壓輕油</w:t>
            </w:r>
          </w:p>
        </w:tc>
        <w:tc>
          <w:tcPr>
            <w:tcW w:type="dxa" w:w="2880"/>
          </w:tcPr>
          <w:p>
            <w:r/>
            <w:r>
              <w:rPr>
                <w:rFonts w:ascii="Noto Sans CJK TC" w:hAnsi="Noto Sans CJK TC" w:eastAsia="Noto Sans CJK TC" w:cs="Noto Sans CJK TC"/>
                <w:b w:val="0"/>
                <w:sz w:val="19"/>
              </w:rPr>
              <w:t>減圧軽油</w:t>
            </w:r>
          </w:p>
        </w:tc>
        <w:tc>
          <w:tcPr>
            <w:tcW w:type="dxa" w:w="2880"/>
          </w:tcPr>
          <w:p>
            <w:r/>
            <w:r>
              <w:rPr>
                <w:rFonts w:ascii="Noto Sans CJK TC" w:hAnsi="Noto Sans CJK TC" w:eastAsia="Noto Sans CJK TC" w:cs="Noto Sans CJK TC"/>
                <w:b w:val="0"/>
                <w:sz w:val="19"/>
              </w:rPr>
              <w:t>vacuum gas oil</w:t>
            </w:r>
          </w:p>
        </w:tc>
      </w:tr>
      <w:tr>
        <w:tc>
          <w:tcPr>
            <w:tcW w:type="dxa" w:w="2880"/>
          </w:tcPr>
          <w:p>
            <w:r/>
            <w:r>
              <w:rPr>
                <w:rFonts w:ascii="Noto Sans CJK TC" w:hAnsi="Noto Sans CJK TC" w:eastAsia="Noto Sans CJK TC" w:cs="Noto Sans CJK TC"/>
                <w:b w:val="0"/>
                <w:sz w:val="19"/>
              </w:rPr>
              <w:t>觸媒中毒</w:t>
            </w:r>
          </w:p>
        </w:tc>
        <w:tc>
          <w:tcPr>
            <w:tcW w:type="dxa" w:w="2880"/>
          </w:tcPr>
          <w:p>
            <w:r/>
            <w:r>
              <w:rPr>
                <w:rFonts w:ascii="Noto Sans CJK TC" w:hAnsi="Noto Sans CJK TC" w:eastAsia="Noto Sans CJK TC" w:cs="Noto Sans CJK TC"/>
                <w:b w:val="0"/>
                <w:sz w:val="19"/>
              </w:rPr>
              <w:t>触媒被毒</w:t>
            </w:r>
          </w:p>
        </w:tc>
        <w:tc>
          <w:tcPr>
            <w:tcW w:type="dxa" w:w="2880"/>
          </w:tcPr>
          <w:p>
            <w:r/>
            <w:r>
              <w:rPr>
                <w:rFonts w:ascii="Noto Sans CJK TC" w:hAnsi="Noto Sans CJK TC" w:eastAsia="Noto Sans CJK TC" w:cs="Noto Sans CJK TC"/>
                <w:b w:val="0"/>
                <w:sz w:val="19"/>
              </w:rPr>
              <w:t>catalyst poisoning</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HDS＝H₂ → H₂S；硫醇 &gt; 硫醚 &gt; 噻吩；高沸點越難；間接脫硫條件溫和。（速查第262項）</w:t>
      </w:r>
    </w:p>
    <w:p>
      <w:r>
        <w:rPr>
          <w:rFonts w:ascii="Noto Sans CJK TC" w:hAnsi="Noto Sans CJK TC" w:eastAsia="Noto Sans CJK TC" w:cs="Noto Sans CJK TC"/>
          <w:b/>
          <w:i w:val="0"/>
          <w:sz w:val="24"/>
        </w:rPr>
        <w:t>R6（問1〜問8）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Q2</w:t>
            </w:r>
          </w:p>
        </w:tc>
        <w:tc>
          <w:tcPr>
            <w:tcW w:type="dxa" w:w="2880"/>
          </w:tcPr>
          <w:p>
            <w:r/>
            <w:r>
              <w:rPr>
                <w:rFonts w:ascii="Noto Sans CJK TC" w:hAnsi="Noto Sans CJK TC" w:eastAsia="Noto Sans CJK TC" w:cs="Noto Sans CJK TC"/>
                <w:b w:val="0"/>
                <w:sz w:val="19"/>
              </w:rPr>
              <w:t>純背誦（光化學人名法則）</w:t>
            </w:r>
          </w:p>
        </w:tc>
        <w:tc>
          <w:tcPr>
            <w:tcW w:type="dxa" w:w="2880"/>
          </w:tcPr>
          <w:p>
            <w:r/>
            <w:r>
              <w:rPr>
                <w:rFonts w:ascii="Noto Sans CJK TC" w:hAnsi="Noto Sans CJK TC" w:eastAsia="Noto Sans CJK TC" w:cs="Noto Sans CJK TC"/>
                <w:b w:val="0"/>
                <w:sz w:val="19"/>
              </w:rPr>
              <w:t>速查第256項整表背</w:t>
            </w:r>
          </w:p>
        </w:tc>
      </w:tr>
      <w:tr>
        <w:tc>
          <w:tcPr>
            <w:tcW w:type="dxa" w:w="2880"/>
          </w:tcPr>
          <w:p>
            <w:r/>
            <w:r>
              <w:rPr>
                <w:rFonts w:ascii="Noto Sans CJK TC" w:hAnsi="Noto Sans CJK TC" w:eastAsia="Noto Sans CJK TC" w:cs="Noto Sans CJK TC"/>
                <w:b w:val="0"/>
                <w:sz w:val="19"/>
              </w:rPr>
              <w:t>Q3</w:t>
            </w:r>
          </w:p>
        </w:tc>
        <w:tc>
          <w:tcPr>
            <w:tcW w:type="dxa" w:w="2880"/>
          </w:tcPr>
          <w:p>
            <w:r/>
            <w:r>
              <w:rPr>
                <w:rFonts w:ascii="Noto Sans CJK TC" w:hAnsi="Noto Sans CJK TC" w:eastAsia="Noto Sans CJK TC" w:cs="Noto Sans CJK TC"/>
                <w:b w:val="0"/>
                <w:sz w:val="19"/>
              </w:rPr>
              <w:t>以為「對稱＝無手性」；把順反異構當手性</w:t>
            </w:r>
          </w:p>
        </w:tc>
        <w:tc>
          <w:tcPr>
            <w:tcW w:type="dxa" w:w="2880"/>
          </w:tcPr>
          <w:p>
            <w:r/>
            <w:r>
              <w:rPr>
                <w:rFonts w:ascii="Noto Sans CJK TC" w:hAnsi="Noto Sans CJK TC" w:eastAsia="Noto Sans CJK TC" w:cs="Noto Sans CJK TC"/>
                <w:b w:val="0"/>
                <w:sz w:val="19"/>
              </w:rPr>
              <w:t>只認 σ／i；C₂ 不排除手性</w:t>
            </w:r>
          </w:p>
        </w:tc>
      </w:tr>
      <w:tr>
        <w:tc>
          <w:tcPr>
            <w:tcW w:type="dxa" w:w="2880"/>
          </w:tcPr>
          <w:p>
            <w:r/>
            <w:r>
              <w:rPr>
                <w:rFonts w:ascii="Noto Sans CJK TC" w:hAnsi="Noto Sans CJK TC" w:eastAsia="Noto Sans CJK TC" w:cs="Noto Sans CJK TC"/>
                <w:b w:val="0"/>
                <w:sz w:val="19"/>
              </w:rPr>
              <w:t>Q4</w:t>
            </w:r>
          </w:p>
        </w:tc>
        <w:tc>
          <w:tcPr>
            <w:tcW w:type="dxa" w:w="2880"/>
          </w:tcPr>
          <w:p>
            <w:r/>
            <w:r>
              <w:rPr>
                <w:rFonts w:ascii="Noto Sans CJK TC" w:hAnsi="Noto Sans CJK TC" w:eastAsia="Noto Sans CJK TC" w:cs="Noto Sans CJK TC"/>
                <w:b w:val="0"/>
                <w:sz w:val="19"/>
              </w:rPr>
              <w:t>錯誤前提「協奏無選擇性」</w:t>
            </w:r>
          </w:p>
        </w:tc>
        <w:tc>
          <w:tcPr>
            <w:tcW w:type="dxa" w:w="2880"/>
          </w:tcPr>
          <w:p>
            <w:r/>
            <w:r>
              <w:rPr>
                <w:rFonts w:ascii="Noto Sans CJK TC" w:hAnsi="Noto Sans CJK TC" w:eastAsia="Noto Sans CJK TC" w:cs="Noto Sans CJK TC"/>
                <w:b w:val="0"/>
                <w:sz w:val="19"/>
              </w:rPr>
              <w:t>選擇性看過渡態；有無中間體決定步數</w:t>
            </w:r>
          </w:p>
        </w:tc>
      </w:tr>
      <w:tr>
        <w:tc>
          <w:tcPr>
            <w:tcW w:type="dxa" w:w="2880"/>
          </w:tcPr>
          <w:p>
            <w:r/>
            <w:r>
              <w:rPr>
                <w:rFonts w:ascii="Noto Sans CJK TC" w:hAnsi="Noto Sans CJK TC" w:eastAsia="Noto Sans CJK TC" w:cs="Noto Sans CJK TC"/>
                <w:b w:val="0"/>
                <w:sz w:val="19"/>
              </w:rPr>
              <w:t>Q6</w:t>
            </w:r>
          </w:p>
        </w:tc>
        <w:tc>
          <w:tcPr>
            <w:tcW w:type="dxa" w:w="2880"/>
          </w:tcPr>
          <w:p>
            <w:r/>
            <w:r>
              <w:rPr>
                <w:rFonts w:ascii="Noto Sans CJK TC" w:hAnsi="Noto Sans CJK TC" w:eastAsia="Noto Sans CJK TC" w:cs="Noto Sans CJK TC"/>
                <w:b w:val="0"/>
                <w:sz w:val="19"/>
              </w:rPr>
              <w:t>未排除多硝化選項</w:t>
            </w:r>
          </w:p>
        </w:tc>
        <w:tc>
          <w:tcPr>
            <w:tcW w:type="dxa" w:w="2880"/>
          </w:tcPr>
          <w:p>
            <w:r/>
            <w:r>
              <w:rPr>
                <w:rFonts w:ascii="Noto Sans CJK TC" w:hAnsi="Noto Sans CJK TC" w:eastAsia="Noto Sans CJK TC" w:cs="Noto Sans CJK TC"/>
                <w:b w:val="0"/>
                <w:sz w:val="19"/>
              </w:rPr>
              <w:t>主生成物＝單取代</w:t>
            </w:r>
          </w:p>
        </w:tc>
      </w:tr>
      <w:tr>
        <w:tc>
          <w:tcPr>
            <w:tcW w:type="dxa" w:w="2880"/>
          </w:tcPr>
          <w:p>
            <w:r/>
            <w:r>
              <w:rPr>
                <w:rFonts w:ascii="Noto Sans CJK TC" w:hAnsi="Noto Sans CJK TC" w:eastAsia="Noto Sans CJK TC" w:cs="Noto Sans CJK TC"/>
                <w:b w:val="0"/>
                <w:sz w:val="19"/>
              </w:rPr>
              <w:t>Q7</w:t>
            </w:r>
          </w:p>
        </w:tc>
        <w:tc>
          <w:tcPr>
            <w:tcW w:type="dxa" w:w="2880"/>
          </w:tcPr>
          <w:p>
            <w:r/>
            <w:r>
              <w:rPr>
                <w:rFonts w:ascii="Noto Sans CJK TC" w:hAnsi="Noto Sans CJK TC" w:eastAsia="Noto Sans CJK TC" w:cs="Noto Sans CJK TC"/>
                <w:b w:val="0"/>
                <w:sz w:val="19"/>
              </w:rPr>
              <w:t>推理正確但作答不一致</w:t>
            </w:r>
          </w:p>
        </w:tc>
        <w:tc>
          <w:tcPr>
            <w:tcW w:type="dxa" w:w="2880"/>
          </w:tcPr>
          <w:p>
            <w:r/>
            <w:r>
              <w:rPr>
                <w:rFonts w:ascii="Noto Sans CJK TC" w:hAnsi="Noto Sans CJK TC" w:eastAsia="Noto Sans CJK TC" w:cs="Noto Sans CJK TC"/>
                <w:b w:val="0"/>
                <w:sz w:val="19"/>
              </w:rPr>
              <w:t>作答前對照自己的推理</w:t>
            </w:r>
          </w:p>
        </w:tc>
      </w:tr>
      <w:tr>
        <w:tc>
          <w:tcPr>
            <w:tcW w:type="dxa" w:w="2880"/>
          </w:tcPr>
          <w:p>
            <w:r/>
            <w:r>
              <w:rPr>
                <w:rFonts w:ascii="Noto Sans CJK TC" w:hAnsi="Noto Sans CJK TC" w:eastAsia="Noto Sans CJK TC" w:cs="Noto Sans CJK TC"/>
                <w:b w:val="0"/>
                <w:sz w:val="19"/>
              </w:rPr>
              <w:t>Q8</w:t>
            </w:r>
          </w:p>
        </w:tc>
        <w:tc>
          <w:tcPr>
            <w:tcW w:type="dxa" w:w="2880"/>
          </w:tcPr>
          <w:p>
            <w:r/>
            <w:r>
              <w:rPr>
                <w:rFonts w:ascii="Noto Sans CJK TC" w:hAnsi="Noto Sans CJK TC" w:eastAsia="Noto Sans CJK TC" w:cs="Noto Sans CJK TC"/>
                <w:b w:val="0"/>
                <w:sz w:val="19"/>
              </w:rPr>
              <w:t>「から順に」方向看反</w:t>
            </w:r>
          </w:p>
        </w:tc>
        <w:tc>
          <w:tcPr>
            <w:tcW w:type="dxa" w:w="2880"/>
          </w:tcPr>
          <w:p>
            <w:r/>
            <w:r>
              <w:rPr>
                <w:rFonts w:ascii="Noto Sans CJK TC" w:hAnsi="Noto Sans CJK TC" w:eastAsia="Noto Sans CJK TC" w:cs="Noto Sans CJK TC"/>
                <w:b w:val="0"/>
                <w:sz w:val="19"/>
              </w:rPr>
              <w:t>方向詞先確認第一個是最大還是最小</w:t>
            </w:r>
          </w:p>
        </w:tc>
      </w:tr>
    </w:tbl>
    <w:p/>
    <w:p>
      <w:r>
        <w:rPr>
          <w:rFonts w:ascii="Noto Sans CJK TC" w:hAnsi="Noto Sans CJK TC" w:eastAsia="Noto Sans CJK TC" w:cs="Noto Sans CJK TC"/>
          <w:b w:val="0"/>
          <w:i/>
          <w:sz w:val="21"/>
        </w:rPr>
        <w:t>出處：R6-Q1〜Q8</w:t>
      </w:r>
    </w:p>
    <w:p>
      <w:r>
        <w:rPr>
          <w:rFonts w:ascii="Noto Sans CJK TC" w:hAnsi="Noto Sans CJK TC" w:eastAsia="Noto Sans CJK TC" w:cs="Noto Sans CJK TC"/>
          <w:b/>
          <w:i w:val="0"/>
          <w:sz w:val="24"/>
        </w:rPr>
        <w:t>R6-Q9</w:t>
      </w:r>
    </w:p>
    <w:p>
      <w:r>
        <w:rPr>
          <w:rFonts w:ascii="Noto Sans CJK TC" w:hAnsi="Noto Sans CJK TC" w:eastAsia="Noto Sans CJK TC" w:cs="Noto Sans CJK TC"/>
          <w:b w:val="0"/>
          <w:i w:val="0"/>
          <w:sz w:val="21"/>
        </w:rPr>
        <w:t xml:space="preserve">主題：石油系芳香族製造　</w:t>
      </w:r>
      <w:r>
        <w:rPr>
          <w:rFonts w:ascii="Noto Sans CJK TC" w:hAnsi="Noto Sans CJK TC" w:eastAsia="Noto Sans CJK TC" w:cs="Noto Sans CJK TC"/>
          <w:b/>
          <w:i w:val="0"/>
          <w:sz w:val="21"/>
        </w:rPr>
        <w:t>正解：③ ナフサ／オクタン価／脱水素／スルフォラン／蒸留</w:t>
      </w:r>
    </w:p>
    <w:p>
      <w:r>
        <w:rPr>
          <w:rFonts w:ascii="Noto Sans CJK TC" w:hAnsi="Noto Sans CJK TC" w:eastAsia="Noto Sans CJK TC" w:cs="Noto Sans CJK TC"/>
          <w:b/>
          <w:i w:val="0"/>
          <w:sz w:val="21"/>
        </w:rPr>
        <w:t>排除路線</w:t>
      </w:r>
      <w:r>
        <w:rPr>
          <w:rFonts w:ascii="Noto Sans CJK TC" w:hAnsi="Noto Sans CJK TC" w:eastAsia="Noto Sans CJK TC" w:cs="Noto Sans CJK TC"/>
          <w:b w:val="0"/>
          <w:i w:val="0"/>
          <w:sz w:val="21"/>
        </w:rPr>
        <w:t xml:space="preserve">　B＝オクタン価 → ①③⑤；C＝脱水素 → ③⑤；E＝蒸留 → ③。A・D 不必知道。</w:t>
      </w:r>
    </w:p>
    <w:p>
      <w:r>
        <w:rPr>
          <w:rFonts w:ascii="Noto Sans CJK TC" w:hAnsi="Noto Sans CJK TC" w:eastAsia="Noto Sans CJK TC" w:cs="Noto Sans CJK TC"/>
          <w:b/>
          <w:i w:val="0"/>
          <w:sz w:val="21"/>
        </w:rPr>
        <w:t>A</w:t>
      </w:r>
      <w:r>
        <w:rPr>
          <w:rFonts w:ascii="Noto Sans CJK TC" w:hAnsi="Noto Sans CJK TC" w:eastAsia="Noto Sans CJK TC" w:cs="Noto Sans CJK TC"/>
          <w:b w:val="0"/>
          <w:i w:val="0"/>
          <w:sz w:val="21"/>
        </w:rPr>
        <w:t xml:space="preserve">　乙烯工廠原料＝ナフサ（熱分解 750〜850℃），副產分解ガソリン；重油結焦・雜質多，不適用。</w:t>
      </w:r>
    </w:p>
    <w:p>
      <w:r>
        <w:rPr>
          <w:rFonts w:ascii="Noto Sans CJK TC" w:hAnsi="Noto Sans CJK TC" w:eastAsia="Noto Sans CJK TC" w:cs="Noto Sans CJK TC"/>
          <w:b/>
          <w:i w:val="0"/>
          <w:sz w:val="21"/>
        </w:rPr>
        <w:t>C</w:t>
      </w:r>
      <w:r>
        <w:rPr>
          <w:rFonts w:ascii="Noto Sans CJK TC" w:hAnsi="Noto Sans CJK TC" w:eastAsia="Noto Sans CJK TC" w:cs="Noto Sans CJK TC"/>
          <w:b w:val="0"/>
          <w:i w:val="0"/>
          <w:sz w:val="21"/>
        </w:rPr>
        <w:t xml:space="preserve">　C₆H₁₂ → C₆H₆ + 3H₂：H 減少＝脱水素；接觸改質是煉油廠 H₂ 來源。①「水素化」方向相反。</w:t>
      </w:r>
    </w:p>
    <w:p>
      <w:r>
        <w:rPr>
          <w:rFonts w:ascii="Noto Sans CJK TC" w:hAnsi="Noto Sans CJK TC" w:eastAsia="Noto Sans CJK TC" w:cs="Noto Sans CJK TC"/>
          <w:b/>
          <w:i w:val="0"/>
          <w:sz w:val="21"/>
        </w:rPr>
        <w:t>D</w:t>
      </w:r>
      <w:r>
        <w:rPr>
          <w:rFonts w:ascii="Noto Sans CJK TC" w:hAnsi="Noto Sans CJK TC" w:eastAsia="Noto Sans CJK TC" w:cs="Noto Sans CJK TC"/>
          <w:b w:val="0"/>
          <w:i w:val="0"/>
          <w:sz w:val="21"/>
        </w:rPr>
        <w:t xml:space="preserve">　スルホラン高極性，選擇性溶解芳香族；四塩化炭素非極性、有毒，無選擇性。</w:t>
      </w:r>
    </w:p>
    <w:p>
      <w:r>
        <w:rPr>
          <w:rFonts w:ascii="Noto Sans CJK TC" w:hAnsi="Noto Sans CJK TC" w:eastAsia="Noto Sans CJK TC" w:cs="Noto Sans CJK TC"/>
          <w:b/>
          <w:i w:val="0"/>
          <w:sz w:val="21"/>
        </w:rPr>
        <w:t>E</w:t>
      </w:r>
      <w:r>
        <w:rPr>
          <w:rFonts w:ascii="Noto Sans CJK TC" w:hAnsi="Noto Sans CJK TC" w:eastAsia="Noto Sans CJK TC" w:cs="Noto Sans CJK TC"/>
          <w:b w:val="0"/>
          <w:i w:val="0"/>
          <w:sz w:val="21"/>
        </w:rPr>
        <w:t xml:space="preserve">　BTX 沸點差大 → 蒸留；クロマトグラフィー主要用於分析，量產不用（例外：p-キシレン的擬似移動床）。</w:t>
      </w:r>
    </w:p>
    <w:p>
      <w:r>
        <w:rPr>
          <w:rFonts w:ascii="Noto Sans CJK TC" w:hAnsi="Noto Sans CJK TC" w:eastAsia="Noto Sans CJK TC" w:cs="Noto Sans CJK TC"/>
          <w:b/>
          <w:i w:val="0"/>
          <w:sz w:val="21"/>
        </w:rPr>
        <w:t>用戶注意</w:t>
      </w:r>
      <w:r>
        <w:rPr>
          <w:rFonts w:ascii="Noto Sans CJK TC" w:hAnsi="Noto Sans CJK TC" w:eastAsia="Noto Sans CJK TC" w:cs="Noto Sans CJK TC"/>
          <w:b w:val="0"/>
          <w:i w:val="0"/>
          <w:sz w:val="21"/>
        </w:rPr>
        <w:t xml:space="preserve">　「知道 B 就知道 C」不成立：B 確定後仍需判斷水素化 vs 脱水素。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石腦油</w:t>
            </w:r>
          </w:p>
        </w:tc>
        <w:tc>
          <w:tcPr>
            <w:tcW w:type="dxa" w:w="2880"/>
          </w:tcPr>
          <w:p>
            <w:r/>
            <w:r>
              <w:rPr>
                <w:rFonts w:ascii="Noto Sans CJK TC" w:hAnsi="Noto Sans CJK TC" w:eastAsia="Noto Sans CJK TC" w:cs="Noto Sans CJK TC"/>
                <w:b w:val="0"/>
                <w:sz w:val="19"/>
              </w:rPr>
              <w:t>ナフサ</w:t>
            </w:r>
          </w:p>
        </w:tc>
        <w:tc>
          <w:tcPr>
            <w:tcW w:type="dxa" w:w="2880"/>
          </w:tcPr>
          <w:p>
            <w:r/>
            <w:r>
              <w:rPr>
                <w:rFonts w:ascii="Noto Sans CJK TC" w:hAnsi="Noto Sans CJK TC" w:eastAsia="Noto Sans CJK TC" w:cs="Noto Sans CJK TC"/>
                <w:b w:val="0"/>
                <w:sz w:val="19"/>
              </w:rPr>
              <w:t>naphtha</w:t>
            </w:r>
          </w:p>
        </w:tc>
      </w:tr>
      <w:tr>
        <w:tc>
          <w:tcPr>
            <w:tcW w:type="dxa" w:w="2880"/>
          </w:tcPr>
          <w:p>
            <w:r/>
            <w:r>
              <w:rPr>
                <w:rFonts w:ascii="Noto Sans CJK TC" w:hAnsi="Noto Sans CJK TC" w:eastAsia="Noto Sans CJK TC" w:cs="Noto Sans CJK TC"/>
                <w:b w:val="0"/>
                <w:sz w:val="19"/>
              </w:rPr>
              <w:t>接觸改質</w:t>
            </w:r>
          </w:p>
        </w:tc>
        <w:tc>
          <w:tcPr>
            <w:tcW w:type="dxa" w:w="2880"/>
          </w:tcPr>
          <w:p>
            <w:r/>
            <w:r>
              <w:rPr>
                <w:rFonts w:ascii="Noto Sans CJK TC" w:hAnsi="Noto Sans CJK TC" w:eastAsia="Noto Sans CJK TC" w:cs="Noto Sans CJK TC"/>
                <w:b w:val="0"/>
                <w:sz w:val="19"/>
              </w:rPr>
              <w:t>接触改質</w:t>
            </w:r>
          </w:p>
        </w:tc>
        <w:tc>
          <w:tcPr>
            <w:tcW w:type="dxa" w:w="2880"/>
          </w:tcPr>
          <w:p>
            <w:r/>
            <w:r>
              <w:rPr>
                <w:rFonts w:ascii="Noto Sans CJK TC" w:hAnsi="Noto Sans CJK TC" w:eastAsia="Noto Sans CJK TC" w:cs="Noto Sans CJK TC"/>
                <w:b w:val="0"/>
                <w:sz w:val="19"/>
              </w:rPr>
              <w:t>catalytic reforming</w:t>
            </w:r>
          </w:p>
        </w:tc>
      </w:tr>
      <w:tr>
        <w:tc>
          <w:tcPr>
            <w:tcW w:type="dxa" w:w="2880"/>
          </w:tcPr>
          <w:p>
            <w:r/>
            <w:r>
              <w:rPr>
                <w:rFonts w:ascii="Noto Sans CJK TC" w:hAnsi="Noto Sans CJK TC" w:eastAsia="Noto Sans CJK TC" w:cs="Noto Sans CJK TC"/>
                <w:b w:val="0"/>
                <w:sz w:val="19"/>
              </w:rPr>
              <w:t>脫氫</w:t>
            </w:r>
          </w:p>
        </w:tc>
        <w:tc>
          <w:tcPr>
            <w:tcW w:type="dxa" w:w="2880"/>
          </w:tcPr>
          <w:p>
            <w:r/>
            <w:r>
              <w:rPr>
                <w:rFonts w:ascii="Noto Sans CJK TC" w:hAnsi="Noto Sans CJK TC" w:eastAsia="Noto Sans CJK TC" w:cs="Noto Sans CJK TC"/>
                <w:b w:val="0"/>
                <w:sz w:val="19"/>
              </w:rPr>
              <w:t>脱水素</w:t>
            </w:r>
          </w:p>
        </w:tc>
        <w:tc>
          <w:tcPr>
            <w:tcW w:type="dxa" w:w="2880"/>
          </w:tcPr>
          <w:p>
            <w:r/>
            <w:r>
              <w:rPr>
                <w:rFonts w:ascii="Noto Sans CJK TC" w:hAnsi="Noto Sans CJK TC" w:eastAsia="Noto Sans CJK TC" w:cs="Noto Sans CJK TC"/>
                <w:b w:val="0"/>
                <w:sz w:val="19"/>
              </w:rPr>
              <w:t>dehydrogenation</w:t>
            </w:r>
          </w:p>
        </w:tc>
      </w:tr>
      <w:tr>
        <w:tc>
          <w:tcPr>
            <w:tcW w:type="dxa" w:w="2880"/>
          </w:tcPr>
          <w:p>
            <w:r/>
            <w:r>
              <w:rPr>
                <w:rFonts w:ascii="Noto Sans CJK TC" w:hAnsi="Noto Sans CJK TC" w:eastAsia="Noto Sans CJK TC" w:cs="Noto Sans CJK TC"/>
                <w:b w:val="0"/>
                <w:sz w:val="19"/>
              </w:rPr>
              <w:t>環丁碸</w:t>
            </w:r>
          </w:p>
        </w:tc>
        <w:tc>
          <w:tcPr>
            <w:tcW w:type="dxa" w:w="2880"/>
          </w:tcPr>
          <w:p>
            <w:r/>
            <w:r>
              <w:rPr>
                <w:rFonts w:ascii="Noto Sans CJK TC" w:hAnsi="Noto Sans CJK TC" w:eastAsia="Noto Sans CJK TC" w:cs="Noto Sans CJK TC"/>
                <w:b w:val="0"/>
                <w:sz w:val="19"/>
              </w:rPr>
              <w:t>スルホラン</w:t>
            </w:r>
          </w:p>
        </w:tc>
        <w:tc>
          <w:tcPr>
            <w:tcW w:type="dxa" w:w="2880"/>
          </w:tcPr>
          <w:p>
            <w:r/>
            <w:r>
              <w:rPr>
                <w:rFonts w:ascii="Noto Sans CJK TC" w:hAnsi="Noto Sans CJK TC" w:eastAsia="Noto Sans CJK TC" w:cs="Noto Sans CJK TC"/>
                <w:b w:val="0"/>
                <w:sz w:val="19"/>
              </w:rPr>
              <w:t>sulfolane</w:t>
            </w:r>
          </w:p>
        </w:tc>
      </w:tr>
      <w:tr>
        <w:tc>
          <w:tcPr>
            <w:tcW w:type="dxa" w:w="2880"/>
          </w:tcPr>
          <w:p>
            <w:r/>
            <w:r>
              <w:rPr>
                <w:rFonts w:ascii="Noto Sans CJK TC" w:hAnsi="Noto Sans CJK TC" w:eastAsia="Noto Sans CJK TC" w:cs="Noto Sans CJK TC"/>
                <w:b w:val="0"/>
                <w:sz w:val="19"/>
              </w:rPr>
              <w:t>層析法</w:t>
            </w:r>
          </w:p>
        </w:tc>
        <w:tc>
          <w:tcPr>
            <w:tcW w:type="dxa" w:w="2880"/>
          </w:tcPr>
          <w:p>
            <w:r/>
            <w:r>
              <w:rPr>
                <w:rFonts w:ascii="Noto Sans CJK TC" w:hAnsi="Noto Sans CJK TC" w:eastAsia="Noto Sans CJK TC" w:cs="Noto Sans CJK TC"/>
                <w:b w:val="0"/>
                <w:sz w:val="19"/>
              </w:rPr>
              <w:t>クロマトグラフィー</w:t>
            </w:r>
          </w:p>
        </w:tc>
        <w:tc>
          <w:tcPr>
            <w:tcW w:type="dxa" w:w="2880"/>
          </w:tcPr>
          <w:p>
            <w:r/>
            <w:r>
              <w:rPr>
                <w:rFonts w:ascii="Noto Sans CJK TC" w:hAnsi="Noto Sans CJK TC" w:eastAsia="Noto Sans CJK TC" w:cs="Noto Sans CJK TC"/>
                <w:b w:val="0"/>
                <w:sz w:val="19"/>
              </w:rPr>
              <w:t>chromatography</w:t>
            </w:r>
          </w:p>
        </w:tc>
      </w:tr>
      <w:tr>
        <w:tc>
          <w:tcPr>
            <w:tcW w:type="dxa" w:w="2880"/>
          </w:tcPr>
          <w:p>
            <w:r/>
            <w:r>
              <w:rPr>
                <w:rFonts w:ascii="Noto Sans CJK TC" w:hAnsi="Noto Sans CJK TC" w:eastAsia="Noto Sans CJK TC" w:cs="Noto Sans CJK TC"/>
                <w:b w:val="0"/>
                <w:sz w:val="19"/>
              </w:rPr>
              <w:t>擬似移動床</w:t>
            </w:r>
          </w:p>
        </w:tc>
        <w:tc>
          <w:tcPr>
            <w:tcW w:type="dxa" w:w="2880"/>
          </w:tcPr>
          <w:p>
            <w:r/>
            <w:r>
              <w:rPr>
                <w:rFonts w:ascii="Noto Sans CJK TC" w:hAnsi="Noto Sans CJK TC" w:eastAsia="Noto Sans CJK TC" w:cs="Noto Sans CJK TC"/>
                <w:b w:val="0"/>
                <w:sz w:val="19"/>
              </w:rPr>
              <w:t>擬似移動床</w:t>
            </w:r>
          </w:p>
        </w:tc>
        <w:tc>
          <w:tcPr>
            <w:tcW w:type="dxa" w:w="2880"/>
          </w:tcPr>
          <w:p>
            <w:r/>
            <w:r>
              <w:rPr>
                <w:rFonts w:ascii="Noto Sans CJK TC" w:hAnsi="Noto Sans CJK TC" w:eastAsia="Noto Sans CJK TC" w:cs="Noto Sans CJK TC"/>
                <w:b w:val="0"/>
                <w:sz w:val="19"/>
              </w:rPr>
              <w:t>simulated moving bed</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ナフサ熱分解得烯烴副產分解汽油；改質靠脫氫提高辛烷值；スルホラン萃取、蒸餾分離。（速查第263項）</w:t>
      </w:r>
    </w:p>
    <w:p>
      <w:r>
        <w:rPr>
          <w:rFonts w:ascii="Noto Sans CJK TC" w:hAnsi="Noto Sans CJK TC" w:eastAsia="Noto Sans CJK TC" w:cs="Noto Sans CJK TC"/>
          <w:b/>
          <w:i w:val="0"/>
          <w:sz w:val="24"/>
        </w:rPr>
        <w:t>R6-Q10</w:t>
      </w:r>
    </w:p>
    <w:p>
      <w:r>
        <w:rPr>
          <w:rFonts w:ascii="Noto Sans CJK TC" w:hAnsi="Noto Sans CJK TC" w:eastAsia="Noto Sans CJK TC" w:cs="Noto Sans CJK TC"/>
          <w:b w:val="0"/>
          <w:i w:val="0"/>
          <w:sz w:val="21"/>
        </w:rPr>
        <w:t xml:space="preserve">主題：再生可能エネルギー　</w:t>
      </w:r>
      <w:r>
        <w:rPr>
          <w:rFonts w:ascii="Noto Sans CJK TC" w:hAnsi="Noto Sans CJK TC" w:eastAsia="Noto Sans CJK TC" w:cs="Noto Sans CJK TC"/>
          <w:b/>
          <w:i w:val="0"/>
          <w:sz w:val="21"/>
        </w:rPr>
        <w:t>正解：⑤（不適切）</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バイオマス「無限に手に入る」錯：再生可能 ≠ 無限；實際課題是資源分散・收集運輸成本・穩定供應。</w:t>
      </w:r>
    </w:p>
    <w:p>
      <w:r>
        <w:rPr>
          <w:rFonts w:ascii="Noto Sans CJK TC" w:hAnsi="Noto Sans CJK TC" w:eastAsia="Noto Sans CJK TC" w:cs="Noto Sans CJK TC"/>
          <w:b/>
          <w:i w:val="0"/>
          <w:sz w:val="21"/>
        </w:rPr>
        <w:t>①〜④ 正確</w:t>
      </w:r>
      <w:r>
        <w:rPr>
          <w:rFonts w:ascii="Noto Sans CJK TC" w:hAnsi="Noto Sans CJK TC" w:eastAsia="Noto Sans CJK TC" w:cs="Noto Sans CJK TC"/>
          <w:b w:val="0"/>
          <w:i w:val="0"/>
          <w:sz w:val="21"/>
        </w:rPr>
        <w:t xml:space="preserve">　水力（揚水＝調整電源）、洋上風力（主力化）、太陽光（分散型・レジリエンス）、地熱（世界第 3 位資源量・開發成本高）。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揚水發電</w:t>
            </w:r>
          </w:p>
        </w:tc>
        <w:tc>
          <w:tcPr>
            <w:tcW w:type="dxa" w:w="2880"/>
          </w:tcPr>
          <w:p>
            <w:r/>
            <w:r>
              <w:rPr>
                <w:rFonts w:ascii="Noto Sans CJK TC" w:hAnsi="Noto Sans CJK TC" w:eastAsia="Noto Sans CJK TC" w:cs="Noto Sans CJK TC"/>
                <w:b w:val="0"/>
                <w:sz w:val="19"/>
              </w:rPr>
              <w:t>揚水発電</w:t>
            </w:r>
          </w:p>
        </w:tc>
        <w:tc>
          <w:tcPr>
            <w:tcW w:type="dxa" w:w="2880"/>
          </w:tcPr>
          <w:p>
            <w:r/>
            <w:r>
              <w:rPr>
                <w:rFonts w:ascii="Noto Sans CJK TC" w:hAnsi="Noto Sans CJK TC" w:eastAsia="Noto Sans CJK TC" w:cs="Noto Sans CJK TC"/>
                <w:b w:val="0"/>
                <w:sz w:val="19"/>
              </w:rPr>
              <w:t>pumped-storage hydropower</w:t>
            </w:r>
          </w:p>
        </w:tc>
      </w:tr>
      <w:tr>
        <w:tc>
          <w:tcPr>
            <w:tcW w:type="dxa" w:w="2880"/>
          </w:tcPr>
          <w:p>
            <w:r/>
            <w:r>
              <w:rPr>
                <w:rFonts w:ascii="Noto Sans CJK TC" w:hAnsi="Noto Sans CJK TC" w:eastAsia="Noto Sans CJK TC" w:cs="Noto Sans CJK TC"/>
                <w:b w:val="0"/>
                <w:sz w:val="19"/>
              </w:rPr>
              <w:t>離岸風力</w:t>
            </w:r>
          </w:p>
        </w:tc>
        <w:tc>
          <w:tcPr>
            <w:tcW w:type="dxa" w:w="2880"/>
          </w:tcPr>
          <w:p>
            <w:r/>
            <w:r>
              <w:rPr>
                <w:rFonts w:ascii="Noto Sans CJK TC" w:hAnsi="Noto Sans CJK TC" w:eastAsia="Noto Sans CJK TC" w:cs="Noto Sans CJK TC"/>
                <w:b w:val="0"/>
                <w:sz w:val="19"/>
              </w:rPr>
              <w:t>洋上風力</w:t>
            </w:r>
          </w:p>
        </w:tc>
        <w:tc>
          <w:tcPr>
            <w:tcW w:type="dxa" w:w="2880"/>
          </w:tcPr>
          <w:p>
            <w:r/>
            <w:r>
              <w:rPr>
                <w:rFonts w:ascii="Noto Sans CJK TC" w:hAnsi="Noto Sans CJK TC" w:eastAsia="Noto Sans CJK TC" w:cs="Noto Sans CJK TC"/>
                <w:b w:val="0"/>
                <w:sz w:val="19"/>
              </w:rPr>
              <w:t>offshore wind</w:t>
            </w:r>
          </w:p>
        </w:tc>
      </w:tr>
      <w:tr>
        <w:tc>
          <w:tcPr>
            <w:tcW w:type="dxa" w:w="2880"/>
          </w:tcPr>
          <w:p>
            <w:r/>
            <w:r>
              <w:rPr>
                <w:rFonts w:ascii="Noto Sans CJK TC" w:hAnsi="Noto Sans CJK TC" w:eastAsia="Noto Sans CJK TC" w:cs="Noto Sans CJK TC"/>
                <w:b w:val="0"/>
                <w:sz w:val="19"/>
              </w:rPr>
              <w:t>地產地消</w:t>
            </w:r>
          </w:p>
        </w:tc>
        <w:tc>
          <w:tcPr>
            <w:tcW w:type="dxa" w:w="2880"/>
          </w:tcPr>
          <w:p>
            <w:r/>
            <w:r>
              <w:rPr>
                <w:rFonts w:ascii="Noto Sans CJK TC" w:hAnsi="Noto Sans CJK TC" w:eastAsia="Noto Sans CJK TC" w:cs="Noto Sans CJK TC"/>
                <w:b w:val="0"/>
                <w:sz w:val="19"/>
              </w:rPr>
              <w:t>地産地消</w:t>
            </w:r>
          </w:p>
        </w:tc>
        <w:tc>
          <w:tcPr>
            <w:tcW w:type="dxa" w:w="2880"/>
          </w:tcPr>
          <w:p>
            <w:r/>
            <w:r>
              <w:rPr>
                <w:rFonts w:ascii="Noto Sans CJK TC" w:hAnsi="Noto Sans CJK TC" w:eastAsia="Noto Sans CJK TC" w:cs="Noto Sans CJK TC"/>
                <w:b w:val="0"/>
                <w:sz w:val="19"/>
              </w:rPr>
              <w:t>local production for local consumption</w:t>
            </w:r>
          </w:p>
        </w:tc>
      </w:tr>
      <w:tr>
        <w:tc>
          <w:tcPr>
            <w:tcW w:type="dxa" w:w="2880"/>
          </w:tcPr>
          <w:p>
            <w:r/>
            <w:r>
              <w:rPr>
                <w:rFonts w:ascii="Noto Sans CJK TC" w:hAnsi="Noto Sans CJK TC" w:eastAsia="Noto Sans CJK TC" w:cs="Noto Sans CJK TC"/>
                <w:b w:val="0"/>
                <w:sz w:val="19"/>
              </w:rPr>
              <w:t>韌性</w:t>
            </w:r>
          </w:p>
        </w:tc>
        <w:tc>
          <w:tcPr>
            <w:tcW w:type="dxa" w:w="2880"/>
          </w:tcPr>
          <w:p>
            <w:r/>
            <w:r>
              <w:rPr>
                <w:rFonts w:ascii="Noto Sans CJK TC" w:hAnsi="Noto Sans CJK TC" w:eastAsia="Noto Sans CJK TC" w:cs="Noto Sans CJK TC"/>
                <w:b w:val="0"/>
                <w:sz w:val="19"/>
              </w:rPr>
              <w:t>レジリエンス</w:t>
            </w:r>
          </w:p>
        </w:tc>
        <w:tc>
          <w:tcPr>
            <w:tcW w:type="dxa" w:w="2880"/>
          </w:tcPr>
          <w:p>
            <w:r/>
            <w:r>
              <w:rPr>
                <w:rFonts w:ascii="Noto Sans CJK TC" w:hAnsi="Noto Sans CJK TC" w:eastAsia="Noto Sans CJK TC" w:cs="Noto Sans CJK TC"/>
                <w:b w:val="0"/>
                <w:sz w:val="19"/>
              </w:rPr>
              <w:t>resilience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再生可能 ≠ 無限；絕對化用語先懷疑。（速查第264項）</w:t>
      </w:r>
    </w:p>
    <w:p>
      <w:r>
        <w:rPr>
          <w:rFonts w:ascii="Noto Sans CJK TC" w:hAnsi="Noto Sans CJK TC" w:eastAsia="Noto Sans CJK TC" w:cs="Noto Sans CJK TC"/>
          <w:b/>
          <w:i w:val="0"/>
          <w:sz w:val="24"/>
        </w:rPr>
        <w:t>R6-Q11</w:t>
      </w:r>
    </w:p>
    <w:p>
      <w:r>
        <w:rPr>
          <w:rFonts w:ascii="Noto Sans CJK TC" w:hAnsi="Noto Sans CJK TC" w:eastAsia="Noto Sans CJK TC" w:cs="Noto Sans CJK TC"/>
          <w:b w:val="0"/>
          <w:i w:val="0"/>
          <w:sz w:val="21"/>
        </w:rPr>
        <w:t xml:space="preserve">主題：地球温暖化　</w:t>
      </w:r>
      <w:r>
        <w:rPr>
          <w:rFonts w:ascii="Noto Sans CJK TC" w:hAnsi="Noto Sans CJK TC" w:eastAsia="Noto Sans CJK TC" w:cs="Noto Sans CJK TC"/>
          <w:b/>
          <w:i w:val="0"/>
          <w:sz w:val="21"/>
        </w:rPr>
        <w:t>正解：②（不適切）</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② 為何錯</w:t>
      </w:r>
      <w:r>
        <w:rPr>
          <w:rFonts w:ascii="Noto Sans CJK TC" w:hAnsi="Noto Sans CJK TC" w:eastAsia="Noto Sans CJK TC" w:cs="Noto Sans CJK TC"/>
          <w:b w:val="0"/>
          <w:i w:val="0"/>
          <w:sz w:val="21"/>
        </w:rPr>
        <w:t xml:space="preserve">　パリ協定＝</w:t>
      </w:r>
      <w:r>
        <w:rPr>
          <w:rFonts w:ascii="Noto Sans CJK TC" w:hAnsi="Noto Sans CJK TC" w:eastAsia="Noto Sans CJK TC" w:cs="Noto Sans CJK TC"/>
          <w:b/>
          <w:i w:val="0"/>
          <w:sz w:val="21"/>
        </w:rPr>
        <w:t>遠低於 2℃、努力 1.5℃</w:t>
      </w:r>
      <w:r>
        <w:rPr>
          <w:rFonts w:ascii="Noto Sans CJK TC" w:hAnsi="Noto Sans CJK TC" w:eastAsia="Noto Sans CJK TC" w:cs="Noto Sans CJK TC"/>
          <w:b w:val="0"/>
          <w:i w:val="0"/>
          <w:sz w:val="21"/>
        </w:rPr>
        <w:t>；題目偷換成 5℃／2℃。2015 年 COP21 通過、2016 年生效為正確。</w:t>
      </w:r>
    </w:p>
    <w:p>
      <w:r>
        <w:rPr>
          <w:rFonts w:ascii="Noto Sans CJK TC" w:hAnsi="Noto Sans CJK TC" w:eastAsia="Noto Sans CJK TC" w:cs="Noto Sans CJK TC"/>
          <w:b/>
          <w:i w:val="0"/>
          <w:sz w:val="21"/>
        </w:rPr>
        <w:t>①③④⑤ 正確（純背誦）</w:t>
      </w:r>
      <w:r>
        <w:rPr>
          <w:rFonts w:ascii="Noto Sans CJK TC" w:hAnsi="Noto Sans CJK TC" w:eastAsia="Noto Sans CJK TC" w:cs="Noto Sans CJK TC"/>
          <w:b w:val="0"/>
          <w:i w:val="0"/>
          <w:sz w:val="21"/>
        </w:rPr>
        <w:t xml:space="preserve">　CO₂ 約 91%（2021 年度）；間接排出最多＝產業部門；2022 年度淨排放歷史最低；HFC 排放增加中。</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巴黎協定</w:t>
            </w:r>
          </w:p>
        </w:tc>
        <w:tc>
          <w:tcPr>
            <w:tcW w:type="dxa" w:w="2880"/>
          </w:tcPr>
          <w:p>
            <w:r/>
            <w:r>
              <w:rPr>
                <w:rFonts w:ascii="Noto Sans CJK TC" w:hAnsi="Noto Sans CJK TC" w:eastAsia="Noto Sans CJK TC" w:cs="Noto Sans CJK TC"/>
                <w:b w:val="0"/>
                <w:sz w:val="19"/>
              </w:rPr>
              <w:t>パリ協定</w:t>
            </w:r>
          </w:p>
        </w:tc>
        <w:tc>
          <w:tcPr>
            <w:tcW w:type="dxa" w:w="2880"/>
          </w:tcPr>
          <w:p>
            <w:r/>
            <w:r>
              <w:rPr>
                <w:rFonts w:ascii="Noto Sans CJK TC" w:hAnsi="Noto Sans CJK TC" w:eastAsia="Noto Sans CJK TC" w:cs="Noto Sans CJK TC"/>
                <w:b w:val="0"/>
                <w:sz w:val="19"/>
              </w:rPr>
              <w:t>Paris Agreement</w:t>
            </w:r>
          </w:p>
        </w:tc>
      </w:tr>
      <w:tr>
        <w:tc>
          <w:tcPr>
            <w:tcW w:type="dxa" w:w="2880"/>
          </w:tcPr>
          <w:p>
            <w:r/>
            <w:r>
              <w:rPr>
                <w:rFonts w:ascii="Noto Sans CJK TC" w:hAnsi="Noto Sans CJK TC" w:eastAsia="Noto Sans CJK TC" w:cs="Noto Sans CJK TC"/>
                <w:b w:val="0"/>
                <w:sz w:val="19"/>
              </w:rPr>
              <w:t>間接排放</w:t>
            </w:r>
          </w:p>
        </w:tc>
        <w:tc>
          <w:tcPr>
            <w:tcW w:type="dxa" w:w="2880"/>
          </w:tcPr>
          <w:p>
            <w:r/>
            <w:r>
              <w:rPr>
                <w:rFonts w:ascii="Noto Sans CJK TC" w:hAnsi="Noto Sans CJK TC" w:eastAsia="Noto Sans CJK TC" w:cs="Noto Sans CJK TC"/>
                <w:b w:val="0"/>
                <w:sz w:val="19"/>
              </w:rPr>
              <w:t>間接排出</w:t>
            </w:r>
          </w:p>
        </w:tc>
        <w:tc>
          <w:tcPr>
            <w:tcW w:type="dxa" w:w="2880"/>
          </w:tcPr>
          <w:p>
            <w:r/>
            <w:r>
              <w:rPr>
                <w:rFonts w:ascii="Noto Sans CJK TC" w:hAnsi="Noto Sans CJK TC" w:eastAsia="Noto Sans CJK TC" w:cs="Noto Sans CJK TC"/>
                <w:b w:val="0"/>
                <w:sz w:val="19"/>
              </w:rPr>
              <w:t>indirect emissions</w:t>
            </w:r>
          </w:p>
        </w:tc>
      </w:tr>
      <w:tr>
        <w:tc>
          <w:tcPr>
            <w:tcW w:type="dxa" w:w="2880"/>
          </w:tcPr>
          <w:p>
            <w:r/>
            <w:r>
              <w:rPr>
                <w:rFonts w:ascii="Noto Sans CJK TC" w:hAnsi="Noto Sans CJK TC" w:eastAsia="Noto Sans CJK TC" w:cs="Noto Sans CJK TC"/>
                <w:b w:val="0"/>
                <w:sz w:val="19"/>
              </w:rPr>
              <w:t>代替氟氯烴</w:t>
            </w:r>
          </w:p>
        </w:tc>
        <w:tc>
          <w:tcPr>
            <w:tcW w:type="dxa" w:w="2880"/>
          </w:tcPr>
          <w:p>
            <w:r/>
            <w:r>
              <w:rPr>
                <w:rFonts w:ascii="Noto Sans CJK TC" w:hAnsi="Noto Sans CJK TC" w:eastAsia="Noto Sans CJK TC" w:cs="Noto Sans CJK TC"/>
                <w:b w:val="0"/>
                <w:sz w:val="19"/>
              </w:rPr>
              <w:t>代替フロン</w:t>
            </w:r>
          </w:p>
        </w:tc>
        <w:tc>
          <w:tcPr>
            <w:tcW w:type="dxa" w:w="2880"/>
          </w:tcPr>
          <w:p>
            <w:r/>
            <w:r>
              <w:rPr>
                <w:rFonts w:ascii="Noto Sans CJK TC" w:hAnsi="Noto Sans CJK TC" w:eastAsia="Noto Sans CJK TC" w:cs="Noto Sans CJK TC"/>
                <w:b w:val="0"/>
                <w:sz w:val="19"/>
              </w:rPr>
              <w:t>HFC</w:t>
            </w:r>
          </w:p>
        </w:tc>
      </w:tr>
      <w:tr>
        <w:tc>
          <w:tcPr>
            <w:tcW w:type="dxa" w:w="2880"/>
          </w:tcPr>
          <w:p>
            <w:r/>
            <w:r>
              <w:rPr>
                <w:rFonts w:ascii="Noto Sans CJK TC" w:hAnsi="Noto Sans CJK TC" w:eastAsia="Noto Sans CJK TC" w:cs="Noto Sans CJK TC"/>
                <w:b w:val="0"/>
                <w:sz w:val="19"/>
              </w:rPr>
              <w:t>吸收源</w:t>
            </w:r>
          </w:p>
        </w:tc>
        <w:tc>
          <w:tcPr>
            <w:tcW w:type="dxa" w:w="2880"/>
          </w:tcPr>
          <w:p>
            <w:r/>
            <w:r>
              <w:rPr>
                <w:rFonts w:ascii="Noto Sans CJK TC" w:hAnsi="Noto Sans CJK TC" w:eastAsia="Noto Sans CJK TC" w:cs="Noto Sans CJK TC"/>
                <w:b w:val="0"/>
                <w:sz w:val="19"/>
              </w:rPr>
              <w:t>吸収源</w:t>
            </w:r>
          </w:p>
        </w:tc>
        <w:tc>
          <w:tcPr>
            <w:tcW w:type="dxa" w:w="2880"/>
          </w:tcPr>
          <w:p>
            <w:r/>
            <w:r>
              <w:rPr>
                <w:rFonts w:ascii="Noto Sans CJK TC" w:hAnsi="Noto Sans CJK TC" w:eastAsia="Noto Sans CJK TC" w:cs="Noto Sans CJK TC"/>
                <w:b w:val="0"/>
                <w:sz w:val="19"/>
              </w:rPr>
              <w:t>carbon sink</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遠低於 2℃・努力 1.5℃；間接排出產業部門最多；HFC 增加中。（速查第264項）</w:t>
      </w:r>
    </w:p>
    <w:p>
      <w:r>
        <w:rPr>
          <w:rFonts w:ascii="Noto Sans CJK TC" w:hAnsi="Noto Sans CJK TC" w:eastAsia="Noto Sans CJK TC" w:cs="Noto Sans CJK TC"/>
          <w:b/>
          <w:i w:val="0"/>
          <w:sz w:val="24"/>
        </w:rPr>
        <w:t>R6-Q12</w:t>
      </w:r>
    </w:p>
    <w:p>
      <w:r>
        <w:rPr>
          <w:rFonts w:ascii="Noto Sans CJK TC" w:hAnsi="Noto Sans CJK TC" w:eastAsia="Noto Sans CJK TC" w:cs="Noto Sans CJK TC"/>
          <w:b w:val="0"/>
          <w:i w:val="0"/>
          <w:sz w:val="21"/>
        </w:rPr>
        <w:t xml:space="preserve">主題：化石燃料　</w:t>
      </w:r>
      <w:r>
        <w:rPr>
          <w:rFonts w:ascii="Noto Sans CJK TC" w:hAnsi="Noto Sans CJK TC" w:eastAsia="Noto Sans CJK TC" w:cs="Noto Sans CJK TC"/>
          <w:b/>
          <w:i w:val="0"/>
          <w:sz w:val="21"/>
        </w:rPr>
        <w:t>正解：③（不適切）</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1.7 兆桶・約 54 年本身大致正確；錯在「過去最短」。R/P 長期在 40〜50 年台（1980 年代約 30〜40 年），蘊藏量隨技術・油價上修，54 年接近歷史高水準。</w:t>
      </w:r>
    </w:p>
    <w:p>
      <w:r>
        <w:rPr>
          <w:rFonts w:ascii="Noto Sans CJK TC" w:hAnsi="Noto Sans CJK TC" w:eastAsia="Noto Sans CJK TC" w:cs="Noto Sans CJK TC"/>
          <w:b/>
          <w:i w:val="0"/>
          <w:sz w:val="21"/>
        </w:rPr>
        <w:t>①②④⑤ 正確</w:t>
      </w:r>
      <w:r>
        <w:rPr>
          <w:rFonts w:ascii="Noto Sans CJK TC" w:hAnsi="Noto Sans CJK TC" w:eastAsia="Noto Sans CJK TC" w:cs="Noto Sans CJK TC"/>
          <w:b w:val="0"/>
          <w:i w:val="0"/>
          <w:sz w:val="21"/>
        </w:rPr>
        <w:t xml:space="preserve">　石油占比 2021 年度 1965 年度以來最低；化石 8 成以上；石炭 R/P &gt; 100 年・分布分散；シェールガス技術可採量 &gt; 在來型確認埋蔵量。</w:t>
      </w:r>
    </w:p>
    <w:p>
      <w:r>
        <w:rPr>
          <w:rFonts w:ascii="Noto Sans CJK TC" w:hAnsi="Noto Sans CJK TC" w:eastAsia="Noto Sans CJK TC" w:cs="Noto Sans CJK TC"/>
          <w:b/>
          <w:i w:val="0"/>
          <w:sz w:val="21"/>
        </w:rPr>
        <w:t>重複考點</w:t>
      </w:r>
      <w:r>
        <w:rPr>
          <w:rFonts w:ascii="Noto Sans CJK TC" w:hAnsi="Noto Sans CJK TC" w:eastAsia="Noto Sans CJK TC" w:cs="Noto Sans CJK TC"/>
          <w:b w:val="0"/>
          <w:i w:val="0"/>
          <w:sz w:val="21"/>
        </w:rPr>
        <w:t xml:space="preserve">　④ 同 H25-Q13 ④；シェールガス見 H24-Q7、H28-Q8。</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可採年數</w:t>
            </w:r>
          </w:p>
        </w:tc>
        <w:tc>
          <w:tcPr>
            <w:tcW w:type="dxa" w:w="2880"/>
          </w:tcPr>
          <w:p>
            <w:r/>
            <w:r>
              <w:rPr>
                <w:rFonts w:ascii="Noto Sans CJK TC" w:hAnsi="Noto Sans CJK TC" w:eastAsia="Noto Sans CJK TC" w:cs="Noto Sans CJK TC"/>
                <w:b w:val="0"/>
                <w:sz w:val="19"/>
              </w:rPr>
              <w:t>可採年数</w:t>
            </w:r>
          </w:p>
        </w:tc>
        <w:tc>
          <w:tcPr>
            <w:tcW w:type="dxa" w:w="2880"/>
          </w:tcPr>
          <w:p>
            <w:r/>
            <w:r>
              <w:rPr>
                <w:rFonts w:ascii="Noto Sans CJK TC" w:hAnsi="Noto Sans CJK TC" w:eastAsia="Noto Sans CJK TC" w:cs="Noto Sans CJK TC"/>
                <w:b w:val="0"/>
                <w:sz w:val="19"/>
              </w:rPr>
              <w:t>R/P ratio</w:t>
            </w:r>
          </w:p>
        </w:tc>
      </w:tr>
      <w:tr>
        <w:tc>
          <w:tcPr>
            <w:tcW w:type="dxa" w:w="2880"/>
          </w:tcPr>
          <w:p>
            <w:r/>
            <w:r>
              <w:rPr>
                <w:rFonts w:ascii="Noto Sans CJK TC" w:hAnsi="Noto Sans CJK TC" w:eastAsia="Noto Sans CJK TC" w:cs="Noto Sans CJK TC"/>
                <w:b w:val="0"/>
                <w:sz w:val="19"/>
              </w:rPr>
              <w:t>確認蘊藏量</w:t>
            </w:r>
          </w:p>
        </w:tc>
        <w:tc>
          <w:tcPr>
            <w:tcW w:type="dxa" w:w="2880"/>
          </w:tcPr>
          <w:p>
            <w:r/>
            <w:r>
              <w:rPr>
                <w:rFonts w:ascii="Noto Sans CJK TC" w:hAnsi="Noto Sans CJK TC" w:eastAsia="Noto Sans CJK TC" w:cs="Noto Sans CJK TC"/>
                <w:b w:val="0"/>
                <w:sz w:val="19"/>
              </w:rPr>
              <w:t>確認埋蔵量</w:t>
            </w:r>
          </w:p>
        </w:tc>
        <w:tc>
          <w:tcPr>
            <w:tcW w:type="dxa" w:w="2880"/>
          </w:tcPr>
          <w:p>
            <w:r/>
            <w:r>
              <w:rPr>
                <w:rFonts w:ascii="Noto Sans CJK TC" w:hAnsi="Noto Sans CJK TC" w:eastAsia="Noto Sans CJK TC" w:cs="Noto Sans CJK TC"/>
                <w:b w:val="0"/>
                <w:sz w:val="19"/>
              </w:rPr>
              <w:t>proved reserves</w:t>
            </w:r>
          </w:p>
        </w:tc>
      </w:tr>
      <w:tr>
        <w:tc>
          <w:tcPr>
            <w:tcW w:type="dxa" w:w="2880"/>
          </w:tcPr>
          <w:p>
            <w:r/>
            <w:r>
              <w:rPr>
                <w:rFonts w:ascii="Noto Sans CJK TC" w:hAnsi="Noto Sans CJK TC" w:eastAsia="Noto Sans CJK TC" w:cs="Noto Sans CJK TC"/>
                <w:b w:val="0"/>
                <w:sz w:val="19"/>
              </w:rPr>
              <w:t>頁岩氣</w:t>
            </w:r>
          </w:p>
        </w:tc>
        <w:tc>
          <w:tcPr>
            <w:tcW w:type="dxa" w:w="2880"/>
          </w:tcPr>
          <w:p>
            <w:r/>
            <w:r>
              <w:rPr>
                <w:rFonts w:ascii="Noto Sans CJK TC" w:hAnsi="Noto Sans CJK TC" w:eastAsia="Noto Sans CJK TC" w:cs="Noto Sans CJK TC"/>
                <w:b w:val="0"/>
                <w:sz w:val="19"/>
              </w:rPr>
              <w:t>シェールガス</w:t>
            </w:r>
          </w:p>
        </w:tc>
        <w:tc>
          <w:tcPr>
            <w:tcW w:type="dxa" w:w="2880"/>
          </w:tcPr>
          <w:p>
            <w:r/>
            <w:r>
              <w:rPr>
                <w:rFonts w:ascii="Noto Sans CJK TC" w:hAnsi="Noto Sans CJK TC" w:eastAsia="Noto Sans CJK TC" w:cs="Noto Sans CJK TC"/>
                <w:b w:val="0"/>
                <w:sz w:val="19"/>
              </w:rPr>
              <w:t>shale gas</w:t>
            </w:r>
          </w:p>
        </w:tc>
      </w:tr>
      <w:tr>
        <w:tc>
          <w:tcPr>
            <w:tcW w:type="dxa" w:w="2880"/>
          </w:tcPr>
          <w:p>
            <w:r/>
            <w:r>
              <w:rPr>
                <w:rFonts w:ascii="Noto Sans CJK TC" w:hAnsi="Noto Sans CJK TC" w:eastAsia="Noto Sans CJK TC" w:cs="Noto Sans CJK TC"/>
                <w:b w:val="0"/>
                <w:sz w:val="19"/>
              </w:rPr>
              <w:t>煤層氣</w:t>
            </w:r>
          </w:p>
        </w:tc>
        <w:tc>
          <w:tcPr>
            <w:tcW w:type="dxa" w:w="2880"/>
          </w:tcPr>
          <w:p>
            <w:r/>
            <w:r>
              <w:rPr>
                <w:rFonts w:ascii="Noto Sans CJK TC" w:hAnsi="Noto Sans CJK TC" w:eastAsia="Noto Sans CJK TC" w:cs="Noto Sans CJK TC"/>
                <w:b w:val="0"/>
                <w:sz w:val="19"/>
              </w:rPr>
              <w:t>炭層メタンガス</w:t>
            </w:r>
          </w:p>
        </w:tc>
        <w:tc>
          <w:tcPr>
            <w:tcW w:type="dxa" w:w="2880"/>
          </w:tcPr>
          <w:p>
            <w:r/>
            <w:r>
              <w:rPr>
                <w:rFonts w:ascii="Noto Sans CJK TC" w:hAnsi="Noto Sans CJK TC" w:eastAsia="Noto Sans CJK TC" w:cs="Noto Sans CJK TC"/>
                <w:b w:val="0"/>
                <w:sz w:val="19"/>
              </w:rPr>
              <w:t>coalbed methane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石油 R/P 約 50 年且隨上修維持，不是過去最短；煤 &gt; 100 年。（速查第264項）</w:t>
      </w:r>
    </w:p>
    <w:p>
      <w:r>
        <w:rPr>
          <w:rFonts w:ascii="Noto Sans CJK TC" w:hAnsi="Noto Sans CJK TC" w:eastAsia="Noto Sans CJK TC" w:cs="Noto Sans CJK TC"/>
          <w:b/>
          <w:i w:val="0"/>
          <w:sz w:val="24"/>
        </w:rPr>
        <w:t>R6-Q13</w:t>
      </w:r>
    </w:p>
    <w:p>
      <w:r>
        <w:rPr>
          <w:rFonts w:ascii="Noto Sans CJK TC" w:hAnsi="Noto Sans CJK TC" w:eastAsia="Noto Sans CJK TC" w:cs="Noto Sans CJK TC"/>
          <w:b w:val="0"/>
          <w:i w:val="0"/>
          <w:sz w:val="21"/>
        </w:rPr>
        <w:t xml:space="preserve">主題：潤滑油　</w:t>
      </w:r>
      <w:r>
        <w:rPr>
          <w:rFonts w:ascii="Noto Sans CJK TC" w:hAnsi="Noto Sans CJK TC" w:eastAsia="Noto Sans CJK TC" w:cs="Noto Sans CJK TC"/>
          <w:b/>
          <w:i w:val="0"/>
          <w:sz w:val="21"/>
        </w:rPr>
        <w:t>正解：⑤（不適切）</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用戶答錯（選①）</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大小對調：大型船用低速柴油機＝ドライサンプ（油量數十噸、需淨化・溫度管理），小型引擎＝ウェットサンプ。</w:t>
      </w:r>
    </w:p>
    <w:p>
      <w:r>
        <w:rPr>
          <w:rFonts w:ascii="Noto Sans CJK TC" w:hAnsi="Noto Sans CJK TC" w:eastAsia="Noto Sans CJK TC" w:cs="Noto Sans CJK TC"/>
          <w:b/>
          <w:i w:val="0"/>
          <w:sz w:val="21"/>
        </w:rPr>
        <w:t>① 正確</w:t>
      </w:r>
      <w:r>
        <w:rPr>
          <w:rFonts w:ascii="Noto Sans CJK TC" w:hAnsi="Noto Sans CJK TC" w:eastAsia="Noto Sans CJK TC" w:cs="Noto Sans CJK TC"/>
          <w:b w:val="0"/>
          <w:i w:val="0"/>
          <w:sz w:val="21"/>
        </w:rPr>
        <w:t xml:space="preserve">　SAE 分類以高溫・低溫黏度分級（如 5W-30）。</w:t>
      </w:r>
    </w:p>
    <w:p>
      <w:r>
        <w:rPr>
          <w:rFonts w:ascii="Noto Sans CJK TC" w:hAnsi="Noto Sans CJK TC" w:eastAsia="Noto Sans CJK TC" w:cs="Noto Sans CJK TC"/>
          <w:b/>
          <w:i w:val="0"/>
          <w:sz w:val="21"/>
        </w:rPr>
        <w:t>用戶推理錯誤</w:t>
      </w:r>
      <w:r>
        <w:rPr>
          <w:rFonts w:ascii="Noto Sans CJK TC" w:hAnsi="Noto Sans CJK TC" w:eastAsia="Noto Sans CJK TC" w:cs="Noto Sans CJK TC"/>
          <w:b w:val="0"/>
          <w:i w:val="0"/>
          <w:sz w:val="21"/>
        </w:rPr>
        <w:t xml:space="preserve">　「黏度不受溫度影響」不成立：VI 只代表變化程度，黏度必然隨溫度變化 → 才需兩端分級。用戶的知識其實是 ① 正確的理由。</w:t>
      </w:r>
    </w:p>
    <w:p>
      <w:r>
        <w:rPr>
          <w:rFonts w:ascii="Noto Sans CJK TC" w:hAnsi="Noto Sans CJK TC" w:eastAsia="Noto Sans CJK TC" w:cs="Noto Sans CJK TC"/>
          <w:b/>
          <w:i w:val="0"/>
          <w:sz w:val="21"/>
        </w:rPr>
        <w:t>重複考點</w:t>
      </w:r>
      <w:r>
        <w:rPr>
          <w:rFonts w:ascii="Noto Sans CJK TC" w:hAnsi="Noto Sans CJK TC" w:eastAsia="Noto Sans CJK TC" w:cs="Noto Sans CJK TC"/>
          <w:b w:val="0"/>
          <w:i w:val="0"/>
          <w:sz w:val="21"/>
        </w:rPr>
        <w:t xml:space="preserve">　H27-Q12 ①③④ 相同（舊題錯誤選項為 ATF 用於 CVT）；黏度指數見 H25-Q12。</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黏度指數</w:t>
            </w:r>
          </w:p>
        </w:tc>
        <w:tc>
          <w:tcPr>
            <w:tcW w:type="dxa" w:w="2880"/>
          </w:tcPr>
          <w:p>
            <w:r/>
            <w:r>
              <w:rPr>
                <w:rFonts w:ascii="Noto Sans CJK TC" w:hAnsi="Noto Sans CJK TC" w:eastAsia="Noto Sans CJK TC" w:cs="Noto Sans CJK TC"/>
                <w:b w:val="0"/>
                <w:sz w:val="19"/>
              </w:rPr>
              <w:t>粘度指数</w:t>
            </w:r>
          </w:p>
        </w:tc>
        <w:tc>
          <w:tcPr>
            <w:tcW w:type="dxa" w:w="2880"/>
          </w:tcPr>
          <w:p>
            <w:r/>
            <w:r>
              <w:rPr>
                <w:rFonts w:ascii="Noto Sans CJK TC" w:hAnsi="Noto Sans CJK TC" w:eastAsia="Noto Sans CJK TC" w:cs="Noto Sans CJK TC"/>
                <w:b w:val="0"/>
                <w:sz w:val="19"/>
              </w:rPr>
              <w:t>viscosity index</w:t>
            </w:r>
          </w:p>
        </w:tc>
      </w:tr>
      <w:tr>
        <w:tc>
          <w:tcPr>
            <w:tcW w:type="dxa" w:w="2880"/>
          </w:tcPr>
          <w:p>
            <w:r/>
            <w:r>
              <w:rPr>
                <w:rFonts w:ascii="Noto Sans CJK TC" w:hAnsi="Noto Sans CJK TC" w:eastAsia="Noto Sans CJK TC" w:cs="Noto Sans CJK TC"/>
                <w:b w:val="0"/>
                <w:sz w:val="19"/>
              </w:rPr>
              <w:t>多級油</w:t>
            </w:r>
          </w:p>
        </w:tc>
        <w:tc>
          <w:tcPr>
            <w:tcW w:type="dxa" w:w="2880"/>
          </w:tcPr>
          <w:p>
            <w:r/>
            <w:r>
              <w:rPr>
                <w:rFonts w:ascii="Noto Sans CJK TC" w:hAnsi="Noto Sans CJK TC" w:eastAsia="Noto Sans CJK TC" w:cs="Noto Sans CJK TC"/>
                <w:b w:val="0"/>
                <w:sz w:val="19"/>
              </w:rPr>
              <w:t>マルチグレード油</w:t>
            </w:r>
          </w:p>
        </w:tc>
        <w:tc>
          <w:tcPr>
            <w:tcW w:type="dxa" w:w="2880"/>
          </w:tcPr>
          <w:p>
            <w:r/>
            <w:r>
              <w:rPr>
                <w:rFonts w:ascii="Noto Sans CJK TC" w:hAnsi="Noto Sans CJK TC" w:eastAsia="Noto Sans CJK TC" w:cs="Noto Sans CJK TC"/>
                <w:b w:val="0"/>
                <w:sz w:val="19"/>
              </w:rPr>
              <w:t>multigrade oil</w:t>
            </w:r>
          </w:p>
        </w:tc>
      </w:tr>
      <w:tr>
        <w:tc>
          <w:tcPr>
            <w:tcW w:type="dxa" w:w="2880"/>
          </w:tcPr>
          <w:p>
            <w:r/>
            <w:r>
              <w:rPr>
                <w:rFonts w:ascii="Noto Sans CJK TC" w:hAnsi="Noto Sans CJK TC" w:eastAsia="Noto Sans CJK TC" w:cs="Noto Sans CJK TC"/>
                <w:b w:val="0"/>
                <w:sz w:val="19"/>
              </w:rPr>
              <w:t>乾式油底殼</w:t>
            </w:r>
          </w:p>
        </w:tc>
        <w:tc>
          <w:tcPr>
            <w:tcW w:type="dxa" w:w="2880"/>
          </w:tcPr>
          <w:p>
            <w:r/>
            <w:r>
              <w:rPr>
                <w:rFonts w:ascii="Noto Sans CJK TC" w:hAnsi="Noto Sans CJK TC" w:eastAsia="Noto Sans CJK TC" w:cs="Noto Sans CJK TC"/>
                <w:b w:val="0"/>
                <w:sz w:val="19"/>
              </w:rPr>
              <w:t>ドライサンプ</w:t>
            </w:r>
          </w:p>
        </w:tc>
        <w:tc>
          <w:tcPr>
            <w:tcW w:type="dxa" w:w="2880"/>
          </w:tcPr>
          <w:p>
            <w:r/>
            <w:r>
              <w:rPr>
                <w:rFonts w:ascii="Noto Sans CJK TC" w:hAnsi="Noto Sans CJK TC" w:eastAsia="Noto Sans CJK TC" w:cs="Noto Sans CJK TC"/>
                <w:b w:val="0"/>
                <w:sz w:val="19"/>
              </w:rPr>
              <w:t>dry sump</w:t>
            </w:r>
          </w:p>
        </w:tc>
      </w:tr>
      <w:tr>
        <w:tc>
          <w:tcPr>
            <w:tcW w:type="dxa" w:w="2880"/>
          </w:tcPr>
          <w:p>
            <w:r/>
            <w:r>
              <w:rPr>
                <w:rFonts w:ascii="Noto Sans CJK TC" w:hAnsi="Noto Sans CJK TC" w:eastAsia="Noto Sans CJK TC" w:cs="Noto Sans CJK TC"/>
                <w:b w:val="0"/>
                <w:sz w:val="19"/>
              </w:rPr>
              <w:t>濕式油底殼</w:t>
            </w:r>
          </w:p>
        </w:tc>
        <w:tc>
          <w:tcPr>
            <w:tcW w:type="dxa" w:w="2880"/>
          </w:tcPr>
          <w:p>
            <w:r/>
            <w:r>
              <w:rPr>
                <w:rFonts w:ascii="Noto Sans CJK TC" w:hAnsi="Noto Sans CJK TC" w:eastAsia="Noto Sans CJK TC" w:cs="Noto Sans CJK TC"/>
                <w:b w:val="0"/>
                <w:sz w:val="19"/>
              </w:rPr>
              <w:t>ウェットサンプ</w:t>
            </w:r>
          </w:p>
        </w:tc>
        <w:tc>
          <w:tcPr>
            <w:tcW w:type="dxa" w:w="2880"/>
          </w:tcPr>
          <w:p>
            <w:r/>
            <w:r>
              <w:rPr>
                <w:rFonts w:ascii="Noto Sans CJK TC" w:hAnsi="Noto Sans CJK TC" w:eastAsia="Noto Sans CJK TC" w:cs="Noto Sans CJK TC"/>
                <w:b w:val="0"/>
                <w:sz w:val="19"/>
              </w:rPr>
              <w:t>wet sump</w:t>
            </w:r>
          </w:p>
        </w:tc>
      </w:tr>
      <w:tr>
        <w:tc>
          <w:tcPr>
            <w:tcW w:type="dxa" w:w="2880"/>
          </w:tcPr>
          <w:p>
            <w:r/>
            <w:r>
              <w:rPr>
                <w:rFonts w:ascii="Noto Sans CJK TC" w:hAnsi="Noto Sans CJK TC" w:eastAsia="Noto Sans CJK TC" w:cs="Noto Sans CJK TC"/>
                <w:b w:val="0"/>
                <w:sz w:val="19"/>
              </w:rPr>
              <w:t>曲軸箱</w:t>
            </w:r>
          </w:p>
        </w:tc>
        <w:tc>
          <w:tcPr>
            <w:tcW w:type="dxa" w:w="2880"/>
          </w:tcPr>
          <w:p>
            <w:r/>
            <w:r>
              <w:rPr>
                <w:rFonts w:ascii="Noto Sans CJK TC" w:hAnsi="Noto Sans CJK TC" w:eastAsia="Noto Sans CJK TC" w:cs="Noto Sans CJK TC"/>
                <w:b w:val="0"/>
                <w:sz w:val="19"/>
              </w:rPr>
              <w:t>クランクケース</w:t>
            </w:r>
          </w:p>
        </w:tc>
        <w:tc>
          <w:tcPr>
            <w:tcW w:type="dxa" w:w="2880"/>
          </w:tcPr>
          <w:p>
            <w:r/>
            <w:r>
              <w:rPr>
                <w:rFonts w:ascii="Noto Sans CJK TC" w:hAnsi="Noto Sans CJK TC" w:eastAsia="Noto Sans CJK TC" w:cs="Noto Sans CJK TC"/>
                <w:b w:val="0"/>
                <w:sz w:val="19"/>
              </w:rPr>
              <w:t>crankcase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黏度必隨溫度變 → 兩端分級；大型船用＝ドライサンプ。（速查第265項）</w:t>
      </w:r>
    </w:p>
    <w:p>
      <w:r>
        <w:rPr>
          <w:rFonts w:ascii="Noto Sans CJK TC" w:hAnsi="Noto Sans CJK TC" w:eastAsia="Noto Sans CJK TC" w:cs="Noto Sans CJK TC"/>
          <w:b/>
          <w:i w:val="0"/>
          <w:sz w:val="24"/>
        </w:rPr>
        <w:t>R6-Q14</w:t>
      </w:r>
    </w:p>
    <w:p>
      <w:r>
        <w:rPr>
          <w:rFonts w:ascii="Noto Sans CJK TC" w:hAnsi="Noto Sans CJK TC" w:eastAsia="Noto Sans CJK TC" w:cs="Noto Sans CJK TC"/>
          <w:b w:val="0"/>
          <w:i w:val="0"/>
          <w:sz w:val="21"/>
        </w:rPr>
        <w:t xml:space="preserve">主題：有機ハイドライド輸送　</w:t>
      </w:r>
      <w:r>
        <w:rPr>
          <w:rFonts w:ascii="Noto Sans CJK TC" w:hAnsi="Noto Sans CJK TC" w:eastAsia="Noto Sans CJK TC" w:cs="Noto Sans CJK TC"/>
          <w:b/>
          <w:i w:val="0"/>
          <w:sz w:val="21"/>
        </w:rPr>
        <w:t>正解：⑤ 500分の1／発熱／吸熱／メチルシクロヘキサン／トルエン</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用戶答錯（選④）</w:t>
      </w:r>
    </w:p>
    <w:p>
      <w:r>
        <w:rPr>
          <w:rFonts w:ascii="Noto Sans CJK TC" w:hAnsi="Noto Sans CJK TC" w:eastAsia="Noto Sans CJK TC" w:cs="Noto Sans CJK TC"/>
          <w:b/>
          <w:i w:val="0"/>
          <w:sz w:val="21"/>
        </w:rPr>
        <w:t>B・C</w:t>
      </w:r>
      <w:r>
        <w:rPr>
          <w:rFonts w:ascii="Noto Sans CJK TC" w:hAnsi="Noto Sans CJK TC" w:eastAsia="Noto Sans CJK TC" w:cs="Noto Sans CJK TC"/>
          <w:b w:val="0"/>
          <w:i w:val="0"/>
          <w:sz w:val="21"/>
        </w:rPr>
        <w:t xml:space="preserve">　加氫：斷 H–H 436 ＋ π 鍵 266＝702；成 2 × C–H＝826；ΔH＝−124 kJ/mol → 放熱；脫氫為吸熱。</w:t>
      </w:r>
    </w:p>
    <w:p>
      <w:r>
        <w:rPr>
          <w:rFonts w:ascii="Noto Sans CJK TC" w:hAnsi="Noto Sans CJK TC" w:eastAsia="Noto Sans CJK TC" w:cs="Noto Sans CJK TC"/>
          <w:b/>
          <w:i w:val="0"/>
          <w:sz w:val="21"/>
        </w:rPr>
        <w:t>用戶推理錯誤</w:t>
      </w:r>
      <w:r>
        <w:rPr>
          <w:rFonts w:ascii="Noto Sans CJK TC" w:hAnsi="Noto Sans CJK TC" w:eastAsia="Noto Sans CJK TC" w:cs="Noto Sans CJK TC"/>
          <w:b w:val="0"/>
          <w:i w:val="0"/>
          <w:sz w:val="21"/>
        </w:rPr>
        <w:t xml:space="preserve">　只比 H–H 與 1 根 C–H，漏乘係數 2（代入遺漏）；且 C=C 只斷 π 鍵。</w:t>
      </w:r>
    </w:p>
    <w:p>
      <w:r>
        <w:rPr>
          <w:rFonts w:ascii="Noto Sans CJK TC" w:hAnsi="Noto Sans CJK TC" w:eastAsia="Noto Sans CJK TC" w:cs="Noto Sans CJK TC"/>
          <w:b/>
          <w:i w:val="0"/>
          <w:sz w:val="21"/>
        </w:rPr>
        <w:t>D・E</w:t>
      </w:r>
      <w:r>
        <w:rPr>
          <w:rFonts w:ascii="Noto Sans CJK TC" w:hAnsi="Noto Sans CJK TC" w:eastAsia="Noto Sans CJK TC" w:cs="Noto Sans CJK TC"/>
          <w:b w:val="0"/>
          <w:i w:val="0"/>
          <w:sz w:val="21"/>
        </w:rPr>
        <w:t xml:space="preserve">　安全性・利便性：苯致癌、苯・環己烷冬天凝固；甲苯・MCH 全年液態。</w:t>
      </w:r>
    </w:p>
    <w:p>
      <w:r>
        <w:rPr>
          <w:rFonts w:ascii="Noto Sans CJK TC" w:hAnsi="Noto Sans CJK TC" w:eastAsia="Noto Sans CJK TC" w:cs="Noto Sans CJK TC"/>
          <w:b/>
          <w:i w:val="0"/>
          <w:sz w:val="21"/>
        </w:rPr>
        <w:t>A</w:t>
      </w:r>
      <w:r>
        <w:rPr>
          <w:rFonts w:ascii="Noto Sans CJK TC" w:hAnsi="Noto Sans CJK TC" w:eastAsia="Noto Sans CJK TC" w:cs="Noto Sans CJK TC"/>
          <w:b w:val="0"/>
          <w:i w:val="0"/>
          <w:sz w:val="21"/>
        </w:rPr>
        <w:t xml:space="preserve">　MCH 1 L → 527 L H₂ ≈ 1/500。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有機氫化物</w:t>
            </w:r>
          </w:p>
        </w:tc>
        <w:tc>
          <w:tcPr>
            <w:tcW w:type="dxa" w:w="2880"/>
          </w:tcPr>
          <w:p>
            <w:r/>
            <w:r>
              <w:rPr>
                <w:rFonts w:ascii="Noto Sans CJK TC" w:hAnsi="Noto Sans CJK TC" w:eastAsia="Noto Sans CJK TC" w:cs="Noto Sans CJK TC"/>
                <w:b w:val="0"/>
                <w:sz w:val="19"/>
              </w:rPr>
              <w:t>有機ハイドライド</w:t>
            </w:r>
          </w:p>
        </w:tc>
        <w:tc>
          <w:tcPr>
            <w:tcW w:type="dxa" w:w="2880"/>
          </w:tcPr>
          <w:p>
            <w:r/>
            <w:r>
              <w:rPr>
                <w:rFonts w:ascii="Noto Sans CJK TC" w:hAnsi="Noto Sans CJK TC" w:eastAsia="Noto Sans CJK TC" w:cs="Noto Sans CJK TC"/>
                <w:b w:val="0"/>
                <w:sz w:val="19"/>
              </w:rPr>
              <w:t>organic hydride</w:t>
            </w:r>
          </w:p>
        </w:tc>
      </w:tr>
      <w:tr>
        <w:tc>
          <w:tcPr>
            <w:tcW w:type="dxa" w:w="2880"/>
          </w:tcPr>
          <w:p>
            <w:r/>
            <w:r>
              <w:rPr>
                <w:rFonts w:ascii="Noto Sans CJK TC" w:hAnsi="Noto Sans CJK TC" w:eastAsia="Noto Sans CJK TC" w:cs="Noto Sans CJK TC"/>
                <w:b w:val="0"/>
                <w:sz w:val="19"/>
              </w:rPr>
              <w:t>甲基環己烷</w:t>
            </w:r>
          </w:p>
        </w:tc>
        <w:tc>
          <w:tcPr>
            <w:tcW w:type="dxa" w:w="2880"/>
          </w:tcPr>
          <w:p>
            <w:r/>
            <w:r>
              <w:rPr>
                <w:rFonts w:ascii="Noto Sans CJK TC" w:hAnsi="Noto Sans CJK TC" w:eastAsia="Noto Sans CJK TC" w:cs="Noto Sans CJK TC"/>
                <w:b w:val="0"/>
                <w:sz w:val="19"/>
              </w:rPr>
              <w:t>メチルシクロヘキサン</w:t>
            </w:r>
          </w:p>
        </w:tc>
        <w:tc>
          <w:tcPr>
            <w:tcW w:type="dxa" w:w="2880"/>
          </w:tcPr>
          <w:p>
            <w:r/>
            <w:r>
              <w:rPr>
                <w:rFonts w:ascii="Noto Sans CJK TC" w:hAnsi="Noto Sans CJK TC" w:eastAsia="Noto Sans CJK TC" w:cs="Noto Sans CJK TC"/>
                <w:b w:val="0"/>
                <w:sz w:val="19"/>
              </w:rPr>
              <w:t>methylcyclohexane</w:t>
            </w:r>
          </w:p>
        </w:tc>
      </w:tr>
      <w:tr>
        <w:tc>
          <w:tcPr>
            <w:tcW w:type="dxa" w:w="2880"/>
          </w:tcPr>
          <w:p>
            <w:r/>
            <w:r>
              <w:rPr>
                <w:rFonts w:ascii="Noto Sans CJK TC" w:hAnsi="Noto Sans CJK TC" w:eastAsia="Noto Sans CJK TC" w:cs="Noto Sans CJK TC"/>
                <w:b w:val="0"/>
                <w:sz w:val="19"/>
              </w:rPr>
              <w:t>放熱／吸熱</w:t>
            </w:r>
          </w:p>
        </w:tc>
        <w:tc>
          <w:tcPr>
            <w:tcW w:type="dxa" w:w="2880"/>
          </w:tcPr>
          <w:p>
            <w:r/>
            <w:r>
              <w:rPr>
                <w:rFonts w:ascii="Noto Sans CJK TC" w:hAnsi="Noto Sans CJK TC" w:eastAsia="Noto Sans CJK TC" w:cs="Noto Sans CJK TC"/>
                <w:b w:val="0"/>
                <w:sz w:val="19"/>
              </w:rPr>
              <w:t>発熱／吸熱</w:t>
            </w:r>
          </w:p>
        </w:tc>
        <w:tc>
          <w:tcPr>
            <w:tcW w:type="dxa" w:w="2880"/>
          </w:tcPr>
          <w:p>
            <w:r/>
            <w:r>
              <w:rPr>
                <w:rFonts w:ascii="Noto Sans CJK TC" w:hAnsi="Noto Sans CJK TC" w:eastAsia="Noto Sans CJK TC" w:cs="Noto Sans CJK TC"/>
                <w:b w:val="0"/>
                <w:sz w:val="19"/>
              </w:rPr>
              <w:t>exothermic / endothermic</w:t>
            </w:r>
          </w:p>
        </w:tc>
      </w:tr>
      <w:tr>
        <w:tc>
          <w:tcPr>
            <w:tcW w:type="dxa" w:w="2880"/>
          </w:tcPr>
          <w:p>
            <w:r/>
            <w:r>
              <w:rPr>
                <w:rFonts w:ascii="Noto Sans CJK TC" w:hAnsi="Noto Sans CJK TC" w:eastAsia="Noto Sans CJK TC" w:cs="Noto Sans CJK TC"/>
                <w:b w:val="0"/>
                <w:sz w:val="19"/>
              </w:rPr>
              <w:t>鍵能</w:t>
            </w:r>
          </w:p>
        </w:tc>
        <w:tc>
          <w:tcPr>
            <w:tcW w:type="dxa" w:w="2880"/>
          </w:tcPr>
          <w:p>
            <w:r/>
            <w:r>
              <w:rPr>
                <w:rFonts w:ascii="Noto Sans CJK TC" w:hAnsi="Noto Sans CJK TC" w:eastAsia="Noto Sans CJK TC" w:cs="Noto Sans CJK TC"/>
                <w:b w:val="0"/>
                <w:sz w:val="19"/>
              </w:rPr>
              <w:t>結合エネルギー</w:t>
            </w:r>
          </w:p>
        </w:tc>
        <w:tc>
          <w:tcPr>
            <w:tcW w:type="dxa" w:w="2880"/>
          </w:tcPr>
          <w:p>
            <w:r/>
            <w:r>
              <w:rPr>
                <w:rFonts w:ascii="Noto Sans CJK TC" w:hAnsi="Noto Sans CJK TC" w:eastAsia="Noto Sans CJK TC" w:cs="Noto Sans CJK TC"/>
                <w:b w:val="0"/>
                <w:sz w:val="19"/>
              </w:rPr>
              <w:t>bond energy</w:t>
            </w:r>
          </w:p>
        </w:tc>
      </w:tr>
      <w:tr>
        <w:tc>
          <w:tcPr>
            <w:tcW w:type="dxa" w:w="2880"/>
          </w:tcPr>
          <w:p>
            <w:r/>
            <w:r>
              <w:rPr>
                <w:rFonts w:ascii="Noto Sans CJK TC" w:hAnsi="Noto Sans CJK TC" w:eastAsia="Noto Sans CJK TC" w:cs="Noto Sans CJK TC"/>
                <w:b w:val="0"/>
                <w:sz w:val="19"/>
              </w:rPr>
              <w:t>氫載體</w:t>
            </w:r>
          </w:p>
        </w:tc>
        <w:tc>
          <w:tcPr>
            <w:tcW w:type="dxa" w:w="2880"/>
          </w:tcPr>
          <w:p>
            <w:r/>
            <w:r>
              <w:rPr>
                <w:rFonts w:ascii="Noto Sans CJK TC" w:hAnsi="Noto Sans CJK TC" w:eastAsia="Noto Sans CJK TC" w:cs="Noto Sans CJK TC"/>
                <w:b w:val="0"/>
                <w:sz w:val="19"/>
              </w:rPr>
              <w:t>水素キャリア</w:t>
            </w:r>
          </w:p>
        </w:tc>
        <w:tc>
          <w:tcPr>
            <w:tcW w:type="dxa" w:w="2880"/>
          </w:tcPr>
          <w:p>
            <w:r/>
            <w:r>
              <w:rPr>
                <w:rFonts w:ascii="Noto Sans CJK TC" w:hAnsi="Noto Sans CJK TC" w:eastAsia="Noto Sans CJK TC" w:cs="Noto Sans CJK TC"/>
                <w:b w:val="0"/>
                <w:sz w:val="19"/>
              </w:rPr>
              <w:t>hydrogen carrier</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加氫斷 1 H–H＋1 π 鍵、成 2 C–H → 放熱；脫氫吸熱；甲苯/MCH 全年液態。（速查第266項）</w:t>
      </w:r>
    </w:p>
    <w:p>
      <w:r>
        <w:rPr>
          <w:rFonts w:ascii="Noto Sans CJK TC" w:hAnsi="Noto Sans CJK TC" w:eastAsia="Noto Sans CJK TC" w:cs="Noto Sans CJK TC"/>
          <w:b/>
          <w:i w:val="0"/>
          <w:sz w:val="24"/>
        </w:rPr>
        <w:t>R6（問9〜問14）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Q9</w:t>
            </w:r>
          </w:p>
        </w:tc>
        <w:tc>
          <w:tcPr>
            <w:tcW w:type="dxa" w:w="2880"/>
          </w:tcPr>
          <w:p>
            <w:r/>
            <w:r>
              <w:rPr>
                <w:rFonts w:ascii="Noto Sans CJK TC" w:hAnsi="Noto Sans CJK TC" w:eastAsia="Noto Sans CJK TC" w:cs="Noto Sans CJK TC"/>
                <w:b w:val="0"/>
                <w:sz w:val="19"/>
              </w:rPr>
              <w:t>B 確定後誤以為 C 自動確定</w:t>
            </w:r>
          </w:p>
        </w:tc>
        <w:tc>
          <w:tcPr>
            <w:tcW w:type="dxa" w:w="2880"/>
          </w:tcPr>
          <w:p>
            <w:r/>
            <w:r>
              <w:rPr>
                <w:rFonts w:ascii="Noto Sans CJK TC" w:hAnsi="Noto Sans CJK TC" w:eastAsia="Noto Sans CJK TC" w:cs="Noto Sans CJK TC"/>
                <w:b w:val="0"/>
                <w:sz w:val="19"/>
              </w:rPr>
              <w:t>每格獨立判斷方向</w:t>
            </w:r>
          </w:p>
        </w:tc>
      </w:tr>
      <w:tr>
        <w:tc>
          <w:tcPr>
            <w:tcW w:type="dxa" w:w="2880"/>
          </w:tcPr>
          <w:p>
            <w:r/>
            <w:r>
              <w:rPr>
                <w:rFonts w:ascii="Noto Sans CJK TC" w:hAnsi="Noto Sans CJK TC" w:eastAsia="Noto Sans CJK TC" w:cs="Noto Sans CJK TC"/>
                <w:b w:val="0"/>
                <w:sz w:val="19"/>
              </w:rPr>
              <w:t>Q13</w:t>
            </w:r>
          </w:p>
        </w:tc>
        <w:tc>
          <w:tcPr>
            <w:tcW w:type="dxa" w:w="2880"/>
          </w:tcPr>
          <w:p>
            <w:r/>
            <w:r>
              <w:rPr>
                <w:rFonts w:ascii="Noto Sans CJK TC" w:hAnsi="Noto Sans CJK TC" w:eastAsia="Noto Sans CJK TC" w:cs="Noto Sans CJK TC"/>
                <w:b w:val="0"/>
                <w:sz w:val="19"/>
              </w:rPr>
              <w:t>把「VI 高＝黏度變化小」誤解為「黏度不變」</w:t>
            </w:r>
          </w:p>
        </w:tc>
        <w:tc>
          <w:tcPr>
            <w:tcW w:type="dxa" w:w="2880"/>
          </w:tcPr>
          <w:p>
            <w:r/>
            <w:r>
              <w:rPr>
                <w:rFonts w:ascii="Noto Sans CJK TC" w:hAnsi="Noto Sans CJK TC" w:eastAsia="Noto Sans CJK TC" w:cs="Noto Sans CJK TC"/>
                <w:b w:val="0"/>
                <w:sz w:val="19"/>
              </w:rPr>
              <w:t>速查第265項</w:t>
            </w:r>
          </w:p>
        </w:tc>
      </w:tr>
      <w:tr>
        <w:tc>
          <w:tcPr>
            <w:tcW w:type="dxa" w:w="2880"/>
          </w:tcPr>
          <w:p>
            <w:r/>
            <w:r>
              <w:rPr>
                <w:rFonts w:ascii="Noto Sans CJK TC" w:hAnsi="Noto Sans CJK TC" w:eastAsia="Noto Sans CJK TC" w:cs="Noto Sans CJK TC"/>
                <w:b w:val="0"/>
                <w:sz w:val="19"/>
              </w:rPr>
              <w:t>Q14</w:t>
            </w:r>
          </w:p>
        </w:tc>
        <w:tc>
          <w:tcPr>
            <w:tcW w:type="dxa" w:w="2880"/>
          </w:tcPr>
          <w:p>
            <w:r/>
            <w:r>
              <w:rPr>
                <w:rFonts w:ascii="Noto Sans CJK TC" w:hAnsi="Noto Sans CJK TC" w:eastAsia="Noto Sans CJK TC" w:cs="Noto Sans CJK TC"/>
                <w:b w:val="0"/>
                <w:sz w:val="19"/>
              </w:rPr>
              <w:t>鍵能計算漏乘 C–H 係數 2（代入遺漏）</w:t>
            </w:r>
          </w:p>
        </w:tc>
        <w:tc>
          <w:tcPr>
            <w:tcW w:type="dxa" w:w="2880"/>
          </w:tcPr>
          <w:p>
            <w:r/>
            <w:r>
              <w:rPr>
                <w:rFonts w:ascii="Noto Sans CJK TC" w:hAnsi="Noto Sans CJK TC" w:eastAsia="Noto Sans CJK TC" w:cs="Noto Sans CJK TC"/>
                <w:b w:val="0"/>
                <w:sz w:val="19"/>
              </w:rPr>
              <w:t>列出斷鍵/成鍵各自總和再相減</w:t>
            </w:r>
          </w:p>
        </w:tc>
      </w:tr>
    </w:tbl>
    <w:p/>
    <w:p>
      <w:r>
        <w:rPr>
          <w:rFonts w:ascii="Noto Sans CJK TC" w:hAnsi="Noto Sans CJK TC" w:eastAsia="Noto Sans CJK TC" w:cs="Noto Sans CJK TC"/>
          <w:b w:val="0"/>
          <w:i/>
          <w:sz w:val="21"/>
        </w:rPr>
        <w:t>出處：R6-Q9〜Q14</w:t>
      </w:r>
    </w:p>
    <w:p>
      <w:r>
        <w:rPr>
          <w:rFonts w:ascii="Noto Sans CJK TC" w:hAnsi="Noto Sans CJK TC" w:eastAsia="Noto Sans CJK TC" w:cs="Noto Sans CJK TC"/>
          <w:b/>
          <w:i w:val="0"/>
          <w:sz w:val="24"/>
        </w:rPr>
        <w:t>R6-Q15</w:t>
      </w:r>
    </w:p>
    <w:p>
      <w:r>
        <w:rPr>
          <w:rFonts w:ascii="Noto Sans CJK TC" w:hAnsi="Noto Sans CJK TC" w:eastAsia="Noto Sans CJK TC" w:cs="Noto Sans CJK TC"/>
          <w:b w:val="0"/>
          <w:i w:val="0"/>
          <w:sz w:val="21"/>
        </w:rPr>
        <w:t xml:space="preserve">主題：高分子結構式與特徵（最不適切組合）　</w:t>
      </w:r>
      <w:r>
        <w:rPr>
          <w:rFonts w:ascii="Noto Sans CJK TC" w:hAnsi="Noto Sans CJK TC" w:eastAsia="Noto Sans CJK TC" w:cs="Noto Sans CJK TC"/>
          <w:b/>
          <w:i w:val="0"/>
          <w:sz w:val="21"/>
        </w:rPr>
        <w:t>正解：② A と D</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用戶答錯（選⑤）</w:t>
      </w:r>
    </w:p>
    <w:p>
      <w:r>
        <w:rPr>
          <w:rFonts w:ascii="Noto Sans CJK TC" w:hAnsi="Noto Sans CJK TC" w:eastAsia="Noto Sans CJK TC" w:cs="Noto Sans CJK TC"/>
          <w:b/>
          <w:i w:val="0"/>
          <w:sz w:val="21"/>
        </w:rPr>
        <w:t>A 為何錯</w:t>
      </w:r>
      <w:r>
        <w:rPr>
          <w:rFonts w:ascii="Noto Sans CJK TC" w:hAnsi="Noto Sans CJK TC" w:eastAsia="Noto Sans CJK TC" w:cs="Noto Sans CJK TC"/>
          <w:b w:val="0"/>
          <w:i w:val="0"/>
          <w:sz w:val="21"/>
        </w:rPr>
        <w:t xml:space="preserve">　結構是 PVA（–OH，水溶性）；敘述（耐候・絕緣・自熄・電線被覆）是 PVC。自熄性來自鹵素：燃燒放出 HCl 捕捉自由基，LOI 約 45。</w:t>
      </w:r>
    </w:p>
    <w:p>
      <w:r>
        <w:rPr>
          <w:rFonts w:ascii="Noto Sans CJK TC" w:hAnsi="Noto Sans CJK TC" w:eastAsia="Noto Sans CJK TC" w:cs="Noto Sans CJK TC"/>
          <w:b/>
          <w:i w:val="0"/>
          <w:sz w:val="21"/>
        </w:rPr>
        <w:t>D 為何錯</w:t>
      </w:r>
      <w:r>
        <w:rPr>
          <w:rFonts w:ascii="Noto Sans CJK TC" w:hAnsi="Noto Sans CJK TC" w:eastAsia="Noto Sans CJK TC" w:cs="Noto Sans CJK TC"/>
          <w:b w:val="0"/>
          <w:i w:val="0"/>
          <w:sz w:val="21"/>
        </w:rPr>
        <w:t xml:space="preserve">　結構是聚 4-羥基苯乙烯（熱塑性加成聚合物）；敘述是酚醛樹脂（苯酚＋甲醛加成縮合的網狀熱硬化性樹脂）。</w:t>
      </w:r>
    </w:p>
    <w:p>
      <w:r>
        <w:rPr>
          <w:rFonts w:ascii="Noto Sans CJK TC" w:hAnsi="Noto Sans CJK TC" w:eastAsia="Noto Sans CJK TC" w:cs="Noto Sans CJK TC"/>
          <w:b/>
          <w:i w:val="0"/>
          <w:sz w:val="21"/>
        </w:rPr>
        <w:t>E 正確</w:t>
      </w:r>
      <w:r>
        <w:rPr>
          <w:rFonts w:ascii="Noto Sans CJK TC" w:hAnsi="Noto Sans CJK TC" w:eastAsia="Noto Sans CJK TC" w:cs="Noto Sans CJK TC"/>
          <w:b w:val="0"/>
          <w:i w:val="0"/>
          <w:sz w:val="21"/>
        </w:rPr>
        <w:t xml:space="preserve">　聚丙烯酸鈉：–COONa 解離 → 靜電排斥＋滲透壓吸水；交聯防溶解 → 高吸水性高分子。</w:t>
      </w:r>
    </w:p>
    <w:p>
      <w:r>
        <w:rPr>
          <w:rFonts w:ascii="Noto Sans CJK TC" w:hAnsi="Noto Sans CJK TC" w:eastAsia="Noto Sans CJK TC" w:cs="Noto Sans CJK TC"/>
          <w:b/>
          <w:i w:val="0"/>
          <w:sz w:val="21"/>
        </w:rPr>
        <w:t>B・C 正確</w:t>
      </w:r>
      <w:r>
        <w:rPr>
          <w:rFonts w:ascii="Noto Sans CJK TC" w:hAnsi="Noto Sans CJK TC" w:eastAsia="Noto Sans CJK TC" w:cs="Noto Sans CJK TC"/>
          <w:b w:val="0"/>
          <w:i w:val="0"/>
          <w:sz w:val="21"/>
        </w:rPr>
        <w:t xml:space="preserve">　PHEMA＝軟式隱形眼鏡；PLA＝酯鍵水解 → 生物分解性。</w:t>
      </w:r>
    </w:p>
    <w:p>
      <w:r>
        <w:rPr>
          <w:rFonts w:ascii="Noto Sans CJK TC" w:hAnsi="Noto Sans CJK TC" w:eastAsia="Noto Sans CJK TC" w:cs="Noto Sans CJK TC"/>
          <w:b/>
          <w:i w:val="0"/>
          <w:sz w:val="21"/>
        </w:rPr>
        <w:t>用戶推理錯誤</w:t>
      </w:r>
      <w:r>
        <w:rPr>
          <w:rFonts w:ascii="Noto Sans CJK TC" w:hAnsi="Noto Sans CJK TC" w:eastAsia="Noto Sans CJK TC" w:cs="Noto Sans CJK TC"/>
          <w:b w:val="0"/>
          <w:i w:val="0"/>
          <w:sz w:val="21"/>
        </w:rPr>
        <w:t xml:space="preserve">　「鹽遇水會分解」：是解離，不是分解，解離正是吸水原因。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聚乙烯醇</w:t>
            </w:r>
          </w:p>
        </w:tc>
        <w:tc>
          <w:tcPr>
            <w:tcW w:type="dxa" w:w="2880"/>
          </w:tcPr>
          <w:p>
            <w:r/>
            <w:r>
              <w:rPr>
                <w:rFonts w:ascii="Noto Sans CJK TC" w:hAnsi="Noto Sans CJK TC" w:eastAsia="Noto Sans CJK TC" w:cs="Noto Sans CJK TC"/>
                <w:b w:val="0"/>
                <w:sz w:val="19"/>
              </w:rPr>
              <w:t>ポリビニルアルコール</w:t>
            </w:r>
          </w:p>
        </w:tc>
        <w:tc>
          <w:tcPr>
            <w:tcW w:type="dxa" w:w="2880"/>
          </w:tcPr>
          <w:p>
            <w:r/>
            <w:r>
              <w:rPr>
                <w:rFonts w:ascii="Noto Sans CJK TC" w:hAnsi="Noto Sans CJK TC" w:eastAsia="Noto Sans CJK TC" w:cs="Noto Sans CJK TC"/>
                <w:b w:val="0"/>
                <w:sz w:val="19"/>
              </w:rPr>
              <w:t>PVA</w:t>
            </w:r>
          </w:p>
        </w:tc>
      </w:tr>
      <w:tr>
        <w:tc>
          <w:tcPr>
            <w:tcW w:type="dxa" w:w="2880"/>
          </w:tcPr>
          <w:p>
            <w:r/>
            <w:r>
              <w:rPr>
                <w:rFonts w:ascii="Noto Sans CJK TC" w:hAnsi="Noto Sans CJK TC" w:eastAsia="Noto Sans CJK TC" w:cs="Noto Sans CJK TC"/>
                <w:b w:val="0"/>
                <w:sz w:val="19"/>
              </w:rPr>
              <w:t>自熄性</w:t>
            </w:r>
          </w:p>
        </w:tc>
        <w:tc>
          <w:tcPr>
            <w:tcW w:type="dxa" w:w="2880"/>
          </w:tcPr>
          <w:p>
            <w:r/>
            <w:r>
              <w:rPr>
                <w:rFonts w:ascii="Noto Sans CJK TC" w:hAnsi="Noto Sans CJK TC" w:eastAsia="Noto Sans CJK TC" w:cs="Noto Sans CJK TC"/>
                <w:b w:val="0"/>
                <w:sz w:val="19"/>
              </w:rPr>
              <w:t>自己消火性</w:t>
            </w:r>
          </w:p>
        </w:tc>
        <w:tc>
          <w:tcPr>
            <w:tcW w:type="dxa" w:w="2880"/>
          </w:tcPr>
          <w:p>
            <w:r/>
            <w:r>
              <w:rPr>
                <w:rFonts w:ascii="Noto Sans CJK TC" w:hAnsi="Noto Sans CJK TC" w:eastAsia="Noto Sans CJK TC" w:cs="Noto Sans CJK TC"/>
                <w:b w:val="0"/>
                <w:sz w:val="19"/>
              </w:rPr>
              <w:t>self-extinguishing</w:t>
            </w:r>
          </w:p>
        </w:tc>
      </w:tr>
      <w:tr>
        <w:tc>
          <w:tcPr>
            <w:tcW w:type="dxa" w:w="2880"/>
          </w:tcPr>
          <w:p>
            <w:r/>
            <w:r>
              <w:rPr>
                <w:rFonts w:ascii="Noto Sans CJK TC" w:hAnsi="Noto Sans CJK TC" w:eastAsia="Noto Sans CJK TC" w:cs="Noto Sans CJK TC"/>
                <w:b w:val="0"/>
                <w:sz w:val="19"/>
              </w:rPr>
              <w:t>高吸水性高分子</w:t>
            </w:r>
          </w:p>
        </w:tc>
        <w:tc>
          <w:tcPr>
            <w:tcW w:type="dxa" w:w="2880"/>
          </w:tcPr>
          <w:p>
            <w:r/>
            <w:r>
              <w:rPr>
                <w:rFonts w:ascii="Noto Sans CJK TC" w:hAnsi="Noto Sans CJK TC" w:eastAsia="Noto Sans CJK TC" w:cs="Noto Sans CJK TC"/>
                <w:b w:val="0"/>
                <w:sz w:val="19"/>
              </w:rPr>
              <w:t>高吸水性高分子</w:t>
            </w:r>
          </w:p>
        </w:tc>
        <w:tc>
          <w:tcPr>
            <w:tcW w:type="dxa" w:w="2880"/>
          </w:tcPr>
          <w:p>
            <w:r/>
            <w:r>
              <w:rPr>
                <w:rFonts w:ascii="Noto Sans CJK TC" w:hAnsi="Noto Sans CJK TC" w:eastAsia="Noto Sans CJK TC" w:cs="Noto Sans CJK TC"/>
                <w:b w:val="0"/>
                <w:sz w:val="19"/>
              </w:rPr>
              <w:t>superabsorbent polymer</w:t>
            </w:r>
          </w:p>
        </w:tc>
      </w:tr>
      <w:tr>
        <w:tc>
          <w:tcPr>
            <w:tcW w:type="dxa" w:w="2880"/>
          </w:tcPr>
          <w:p>
            <w:r/>
            <w:r>
              <w:rPr>
                <w:rFonts w:ascii="Noto Sans CJK TC" w:hAnsi="Noto Sans CJK TC" w:eastAsia="Noto Sans CJK TC" w:cs="Noto Sans CJK TC"/>
                <w:b w:val="0"/>
                <w:sz w:val="19"/>
              </w:rPr>
              <w:t>酚醛樹脂</w:t>
            </w:r>
          </w:p>
        </w:tc>
        <w:tc>
          <w:tcPr>
            <w:tcW w:type="dxa" w:w="2880"/>
          </w:tcPr>
          <w:p>
            <w:r/>
            <w:r>
              <w:rPr>
                <w:rFonts w:ascii="Noto Sans CJK TC" w:hAnsi="Noto Sans CJK TC" w:eastAsia="Noto Sans CJK TC" w:cs="Noto Sans CJK TC"/>
                <w:b w:val="0"/>
                <w:sz w:val="19"/>
              </w:rPr>
              <w:t>フェノール樹脂</w:t>
            </w:r>
          </w:p>
        </w:tc>
        <w:tc>
          <w:tcPr>
            <w:tcW w:type="dxa" w:w="2880"/>
          </w:tcPr>
          <w:p>
            <w:r/>
            <w:r>
              <w:rPr>
                <w:rFonts w:ascii="Noto Sans CJK TC" w:hAnsi="Noto Sans CJK TC" w:eastAsia="Noto Sans CJK TC" w:cs="Noto Sans CJK TC"/>
                <w:b w:val="0"/>
                <w:sz w:val="19"/>
              </w:rPr>
              <w:t>phenolic resin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先讀結構名稱再對照敘述；自熄性來自鹵素；酚醛樹脂是網狀，不是乙烯基苯酚。（速查第267項）</w:t>
      </w:r>
    </w:p>
    <w:p>
      <w:r>
        <w:rPr>
          <w:rFonts w:ascii="Noto Sans CJK TC" w:hAnsi="Noto Sans CJK TC" w:eastAsia="Noto Sans CJK TC" w:cs="Noto Sans CJK TC"/>
          <w:b/>
          <w:i w:val="0"/>
          <w:sz w:val="24"/>
        </w:rPr>
        <w:t>R6-Q16</w:t>
      </w:r>
    </w:p>
    <w:p>
      <w:r>
        <w:rPr>
          <w:rFonts w:ascii="Noto Sans CJK TC" w:hAnsi="Noto Sans CJK TC" w:eastAsia="Noto Sans CJK TC" w:cs="Noto Sans CJK TC"/>
          <w:b w:val="0"/>
          <w:i w:val="0"/>
          <w:sz w:val="21"/>
        </w:rPr>
        <w:t xml:space="preserve">主題：高分子材料敘述（最適切）　</w:t>
      </w:r>
      <w:r>
        <w:rPr>
          <w:rFonts w:ascii="Noto Sans CJK TC" w:hAnsi="Noto Sans CJK TC" w:eastAsia="Noto Sans CJK TC" w:cs="Noto Sans CJK TC"/>
          <w:b/>
          <w:i w:val="0"/>
          <w:sz w:val="21"/>
        </w:rPr>
        <w:t>正解：④</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用戶答錯（選①）</w:t>
      </w:r>
    </w:p>
    <w:p>
      <w:r>
        <w:rPr>
          <w:rFonts w:ascii="Noto Sans CJK TC" w:hAnsi="Noto Sans CJK TC" w:eastAsia="Noto Sans CJK TC" w:cs="Noto Sans CJK TC"/>
          <w:b/>
          <w:i w:val="0"/>
          <w:sz w:val="21"/>
        </w:rPr>
        <w:t>① 為何錯</w:t>
      </w:r>
      <w:r>
        <w:rPr>
          <w:rFonts w:ascii="Noto Sans CJK TC" w:hAnsi="Noto Sans CJK TC" w:eastAsia="Noto Sans CJK TC" w:cs="Noto Sans CJK TC"/>
          <w:b w:val="0"/>
          <w:i w:val="0"/>
          <w:sz w:val="21"/>
        </w:rPr>
        <w:t xml:space="preserve">　前提（依條件作出軟/硬 PE）正確，但性質對調：HDPE＝直鏈・高結晶・</w:t>
      </w:r>
      <w:r>
        <w:rPr>
          <w:rFonts w:ascii="Noto Sans CJK TC" w:hAnsi="Noto Sans CJK TC" w:eastAsia="Noto Sans CJK TC" w:cs="Noto Sans CJK TC"/>
          <w:b/>
          <w:i w:val="0"/>
          <w:sz w:val="21"/>
        </w:rPr>
        <w:t>硬</w:t>
      </w:r>
      <w:r>
        <w:rPr>
          <w:rFonts w:ascii="Noto Sans CJK TC" w:hAnsi="Noto Sans CJK TC" w:eastAsia="Noto Sans CJK TC" w:cs="Noto Sans CJK TC"/>
          <w:b w:val="0"/>
          <w:i w:val="0"/>
          <w:sz w:val="21"/>
        </w:rPr>
        <w:t>；LDPE＝高壓自由基・多分支・</w:t>
      </w:r>
      <w:r>
        <w:rPr>
          <w:rFonts w:ascii="Noto Sans CJK TC" w:hAnsi="Noto Sans CJK TC" w:eastAsia="Noto Sans CJK TC" w:cs="Noto Sans CJK TC"/>
          <w:b/>
          <w:i w:val="0"/>
          <w:sz w:val="21"/>
        </w:rPr>
        <w:t>軟</w:t>
      </w:r>
      <w:r>
        <w:rPr>
          <w:rFonts w:ascii="Noto Sans CJK TC" w:hAnsi="Noto Sans CJK TC" w:eastAsia="Noto Sans CJK TC" w:cs="Noto Sans CJK TC"/>
          <w:b w:val="0"/>
          <w:i w:val="0"/>
          <w:sz w:val="21"/>
        </w:rPr>
        <w:t>。</w:t>
      </w:r>
    </w:p>
    <w:p>
      <w:r>
        <w:rPr>
          <w:rFonts w:ascii="Noto Sans CJK TC" w:hAnsi="Noto Sans CJK TC" w:eastAsia="Noto Sans CJK TC" w:cs="Noto Sans CJK TC"/>
          <w:b/>
          <w:i w:val="0"/>
          <w:sz w:val="21"/>
        </w:rPr>
        <w:t>② 為何錯</w:t>
      </w:r>
      <w:r>
        <w:rPr>
          <w:rFonts w:ascii="Noto Sans CJK TC" w:hAnsi="Noto Sans CJK TC" w:eastAsia="Noto Sans CJK TC" w:cs="Noto Sans CJK TC"/>
          <w:b w:val="0"/>
          <w:i w:val="0"/>
          <w:sz w:val="21"/>
        </w:rPr>
        <w:t xml:space="preserve">　碳纖維原料是 PAN（–C≡N 環化）或瀝青，不是 PP。</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三聚氰胺樹脂＝三聚氰胺＋甲醛，不是乙醛。</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玻璃替代是 PMMA（甲基丙烯酸甲酯）；丙烯酸甲酯聚合物 Tg ≈10℃，軟。</w:t>
      </w:r>
    </w:p>
    <w:p>
      <w:r>
        <w:rPr>
          <w:rFonts w:ascii="Noto Sans CJK TC" w:hAnsi="Noto Sans CJK TC" w:eastAsia="Noto Sans CJK TC" w:cs="Noto Sans CJK TC"/>
          <w:b/>
          <w:i w:val="0"/>
          <w:sz w:val="21"/>
        </w:rPr>
        <w:t>④ 正確</w:t>
      </w:r>
      <w:r>
        <w:rPr>
          <w:rFonts w:ascii="Noto Sans CJK TC" w:hAnsi="Noto Sans CJK TC" w:eastAsia="Noto Sans CJK TC" w:cs="Noto Sans CJK TC"/>
          <w:b w:val="0"/>
          <w:i w:val="0"/>
          <w:sz w:val="21"/>
        </w:rPr>
        <w:t xml:space="preserve">　PVC；PVDC 共聚物＝食品保鮮膜。用戶疑慮「含 Cl 有毒」：致癌的是氯乙烯單體，聚合物穩定；題目只問事實。</w:t>
      </w:r>
    </w:p>
    <w:p>
      <w:r>
        <w:rPr>
          <w:rFonts w:ascii="Noto Sans CJK TC" w:hAnsi="Noto Sans CJK TC" w:eastAsia="Noto Sans CJK TC" w:cs="Noto Sans CJK TC"/>
          <w:b/>
          <w:i w:val="0"/>
          <w:sz w:val="21"/>
        </w:rPr>
        <w:t>用詞</w:t>
      </w:r>
      <w:r>
        <w:rPr>
          <w:rFonts w:ascii="Noto Sans CJK TC" w:hAnsi="Noto Sans CJK TC" w:eastAsia="Noto Sans CJK TC" w:cs="Noto Sans CJK TC"/>
          <w:b w:val="0"/>
          <w:i w:val="0"/>
          <w:sz w:val="21"/>
        </w:rPr>
        <w:t xml:space="preserve">　ethyne＝乙炔；PE 單體是乙烯（ethene）。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高密度聚乙烯</w:t>
            </w:r>
          </w:p>
        </w:tc>
        <w:tc>
          <w:tcPr>
            <w:tcW w:type="dxa" w:w="2880"/>
          </w:tcPr>
          <w:p>
            <w:r/>
            <w:r>
              <w:rPr>
                <w:rFonts w:ascii="Noto Sans CJK TC" w:hAnsi="Noto Sans CJK TC" w:eastAsia="Noto Sans CJK TC" w:cs="Noto Sans CJK TC"/>
                <w:b w:val="0"/>
                <w:sz w:val="19"/>
              </w:rPr>
              <w:t>高密度ポリエチレン</w:t>
            </w:r>
          </w:p>
        </w:tc>
        <w:tc>
          <w:tcPr>
            <w:tcW w:type="dxa" w:w="2880"/>
          </w:tcPr>
          <w:p>
            <w:r/>
            <w:r>
              <w:rPr>
                <w:rFonts w:ascii="Noto Sans CJK TC" w:hAnsi="Noto Sans CJK TC" w:eastAsia="Noto Sans CJK TC" w:cs="Noto Sans CJK TC"/>
                <w:b w:val="0"/>
                <w:sz w:val="19"/>
              </w:rPr>
              <w:t>HDPE</w:t>
            </w:r>
          </w:p>
        </w:tc>
      </w:tr>
      <w:tr>
        <w:tc>
          <w:tcPr>
            <w:tcW w:type="dxa" w:w="2880"/>
          </w:tcPr>
          <w:p>
            <w:r/>
            <w:r>
              <w:rPr>
                <w:rFonts w:ascii="Noto Sans CJK TC" w:hAnsi="Noto Sans CJK TC" w:eastAsia="Noto Sans CJK TC" w:cs="Noto Sans CJK TC"/>
                <w:b w:val="0"/>
                <w:sz w:val="19"/>
              </w:rPr>
              <w:t>偏二氯乙烯</w:t>
            </w:r>
          </w:p>
        </w:tc>
        <w:tc>
          <w:tcPr>
            <w:tcW w:type="dxa" w:w="2880"/>
          </w:tcPr>
          <w:p>
            <w:r/>
            <w:r>
              <w:rPr>
                <w:rFonts w:ascii="Noto Sans CJK TC" w:hAnsi="Noto Sans CJK TC" w:eastAsia="Noto Sans CJK TC" w:cs="Noto Sans CJK TC"/>
                <w:b w:val="0"/>
                <w:sz w:val="19"/>
              </w:rPr>
              <w:t>塩化ビニリデン</w:t>
            </w:r>
          </w:p>
        </w:tc>
        <w:tc>
          <w:tcPr>
            <w:tcW w:type="dxa" w:w="2880"/>
          </w:tcPr>
          <w:p>
            <w:r/>
            <w:r>
              <w:rPr>
                <w:rFonts w:ascii="Noto Sans CJK TC" w:hAnsi="Noto Sans CJK TC" w:eastAsia="Noto Sans CJK TC" w:cs="Noto Sans CJK TC"/>
                <w:b w:val="0"/>
                <w:sz w:val="19"/>
              </w:rPr>
              <w:t>vinylidene chloride</w:t>
            </w:r>
          </w:p>
        </w:tc>
      </w:tr>
      <w:tr>
        <w:tc>
          <w:tcPr>
            <w:tcW w:type="dxa" w:w="2880"/>
          </w:tcPr>
          <w:p>
            <w:r/>
            <w:r>
              <w:rPr>
                <w:rFonts w:ascii="Noto Sans CJK TC" w:hAnsi="Noto Sans CJK TC" w:eastAsia="Noto Sans CJK TC" w:cs="Noto Sans CJK TC"/>
                <w:b w:val="0"/>
                <w:sz w:val="19"/>
              </w:rPr>
              <w:t>聚丙烯腈</w:t>
            </w:r>
          </w:p>
        </w:tc>
        <w:tc>
          <w:tcPr>
            <w:tcW w:type="dxa" w:w="2880"/>
          </w:tcPr>
          <w:p>
            <w:r/>
            <w:r>
              <w:rPr>
                <w:rFonts w:ascii="Noto Sans CJK TC" w:hAnsi="Noto Sans CJK TC" w:eastAsia="Noto Sans CJK TC" w:cs="Noto Sans CJK TC"/>
                <w:b w:val="0"/>
                <w:sz w:val="19"/>
              </w:rPr>
              <w:t>ポリアクリロニトリル</w:t>
            </w:r>
          </w:p>
        </w:tc>
        <w:tc>
          <w:tcPr>
            <w:tcW w:type="dxa" w:w="2880"/>
          </w:tcPr>
          <w:p>
            <w:r/>
            <w:r>
              <w:rPr>
                <w:rFonts w:ascii="Noto Sans CJK TC" w:hAnsi="Noto Sans CJK TC" w:eastAsia="Noto Sans CJK TC" w:cs="Noto Sans CJK TC"/>
                <w:b w:val="0"/>
                <w:sz w:val="19"/>
              </w:rPr>
              <w:t>PAN</w:t>
            </w:r>
          </w:p>
        </w:tc>
      </w:tr>
      <w:tr>
        <w:tc>
          <w:tcPr>
            <w:tcW w:type="dxa" w:w="2880"/>
          </w:tcPr>
          <w:p>
            <w:r/>
            <w:r>
              <w:rPr>
                <w:rFonts w:ascii="Noto Sans CJK TC" w:hAnsi="Noto Sans CJK TC" w:eastAsia="Noto Sans CJK TC" w:cs="Noto Sans CJK TC"/>
                <w:b w:val="0"/>
                <w:sz w:val="19"/>
              </w:rPr>
              <w:t>甲基丙烯酸甲酯</w:t>
            </w:r>
          </w:p>
        </w:tc>
        <w:tc>
          <w:tcPr>
            <w:tcW w:type="dxa" w:w="2880"/>
          </w:tcPr>
          <w:p>
            <w:r/>
            <w:r>
              <w:rPr>
                <w:rFonts w:ascii="Noto Sans CJK TC" w:hAnsi="Noto Sans CJK TC" w:eastAsia="Noto Sans CJK TC" w:cs="Noto Sans CJK TC"/>
                <w:b w:val="0"/>
                <w:sz w:val="19"/>
              </w:rPr>
              <w:t>メタクリル酸メチル</w:t>
            </w:r>
          </w:p>
        </w:tc>
        <w:tc>
          <w:tcPr>
            <w:tcW w:type="dxa" w:w="2880"/>
          </w:tcPr>
          <w:p>
            <w:r/>
            <w:r>
              <w:rPr>
                <w:rFonts w:ascii="Noto Sans CJK TC" w:hAnsi="Noto Sans CJK TC" w:eastAsia="Noto Sans CJK TC" w:cs="Noto Sans CJK TC"/>
                <w:b w:val="0"/>
                <w:sz w:val="19"/>
              </w:rPr>
              <w:t>MMA</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HDPE 直鏈硬、LDPE 分支軟；毒性在單體；碳纖維用 PAN；玻璃替代是 PMMA。（速查第267項）</w:t>
      </w:r>
    </w:p>
    <w:p>
      <w:r>
        <w:rPr>
          <w:rFonts w:ascii="Noto Sans CJK TC" w:hAnsi="Noto Sans CJK TC" w:eastAsia="Noto Sans CJK TC" w:cs="Noto Sans CJK TC"/>
          <w:b/>
          <w:i w:val="0"/>
          <w:sz w:val="24"/>
        </w:rPr>
        <w:t>R6-Q17</w:t>
      </w:r>
    </w:p>
    <w:p>
      <w:r>
        <w:rPr>
          <w:rFonts w:ascii="Noto Sans CJK TC" w:hAnsi="Noto Sans CJK TC" w:eastAsia="Noto Sans CJK TC" w:cs="Noto Sans CJK TC"/>
          <w:b w:val="0"/>
          <w:i w:val="0"/>
          <w:sz w:val="21"/>
        </w:rPr>
        <w:t xml:space="preserve">主題：ブチルゴム・イソプレンゴムの重合　</w:t>
      </w:r>
      <w:r>
        <w:rPr>
          <w:rFonts w:ascii="Noto Sans CJK TC" w:hAnsi="Noto Sans CJK TC" w:eastAsia="Noto Sans CJK TC" w:cs="Noto Sans CJK TC"/>
          <w:b/>
          <w:i w:val="0"/>
          <w:sz w:val="21"/>
        </w:rPr>
        <w:t>正解：④ カチオン／電子供与／アニオン／非極性／cis-1,4-付加</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用戶答錯（選②，只錯 D）</w:t>
      </w:r>
    </w:p>
    <w:p>
      <w:r>
        <w:rPr>
          <w:rFonts w:ascii="Noto Sans CJK TC" w:hAnsi="Noto Sans CJK TC" w:eastAsia="Noto Sans CJK TC" w:cs="Noto Sans CJK TC"/>
          <w:b/>
          <w:i w:val="0"/>
          <w:sz w:val="21"/>
        </w:rPr>
        <w:t>A・B</w:t>
      </w:r>
      <w:r>
        <w:rPr>
          <w:rFonts w:ascii="Noto Sans CJK TC" w:hAnsi="Noto Sans CJK TC" w:eastAsia="Noto Sans CJK TC" w:cs="Noto Sans CJK TC"/>
          <w:b w:val="0"/>
          <w:i w:val="0"/>
          <w:sz w:val="21"/>
        </w:rPr>
        <w:t xml:space="preserve">　異丁烯兩個甲基（電子供與）穩定三級碳陽離子 → 陽離子聚合。</w:t>
      </w:r>
    </w:p>
    <w:p>
      <w:r>
        <w:rPr>
          <w:rFonts w:ascii="Noto Sans CJK TC" w:hAnsi="Noto Sans CJK TC" w:eastAsia="Noto Sans CJK TC" w:cs="Noto Sans CJK TC"/>
          <w:b/>
          <w:i w:val="0"/>
          <w:sz w:val="21"/>
        </w:rPr>
        <w:t>C・D・E</w:t>
      </w:r>
      <w:r>
        <w:rPr>
          <w:rFonts w:ascii="Noto Sans CJK TC" w:hAnsi="Noto Sans CJK TC" w:eastAsia="Noto Sans CJK TC" w:cs="Noto Sans CJK TC"/>
          <w:b w:val="0"/>
          <w:i w:val="0"/>
          <w:sz w:val="21"/>
        </w:rPr>
        <w:t xml:space="preserve">　BuLi 陰離子聚合；非極性溶劑中 Li⁺ 緊貼鏈末端當模板 → cis-1,4；極性溶劑拉開 Li⁺ → 3,4-／1,2-增加。</w:t>
      </w:r>
    </w:p>
    <w:p>
      <w:r>
        <w:rPr>
          <w:rFonts w:ascii="Noto Sans CJK TC" w:hAnsi="Noto Sans CJK TC" w:eastAsia="Noto Sans CJK TC" w:cs="Noto Sans CJK TC"/>
          <w:b/>
          <w:i w:val="0"/>
          <w:sz w:val="21"/>
        </w:rPr>
        <w:t>用戶錯誤</w:t>
      </w:r>
      <w:r>
        <w:rPr>
          <w:rFonts w:ascii="Noto Sans CJK TC" w:hAnsi="Noto Sans CJK TC" w:eastAsia="Noto Sans CJK TC" w:cs="Noto Sans CJK TC"/>
          <w:b w:val="0"/>
          <w:i w:val="0"/>
          <w:sz w:val="21"/>
        </w:rPr>
        <w:t xml:space="preserve">　直覺「離子聚合要極性溶劑」；立體控制需要 Li⁺ 貼住鏈末端。</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陽離子聚合</w:t>
            </w:r>
          </w:p>
        </w:tc>
        <w:tc>
          <w:tcPr>
            <w:tcW w:type="dxa" w:w="2880"/>
          </w:tcPr>
          <w:p>
            <w:r/>
            <w:r>
              <w:rPr>
                <w:rFonts w:ascii="Noto Sans CJK TC" w:hAnsi="Noto Sans CJK TC" w:eastAsia="Noto Sans CJK TC" w:cs="Noto Sans CJK TC"/>
                <w:b w:val="0"/>
                <w:sz w:val="19"/>
              </w:rPr>
              <w:t>カチオン重合</w:t>
            </w:r>
          </w:p>
        </w:tc>
        <w:tc>
          <w:tcPr>
            <w:tcW w:type="dxa" w:w="2880"/>
          </w:tcPr>
          <w:p>
            <w:r/>
            <w:r>
              <w:rPr>
                <w:rFonts w:ascii="Noto Sans CJK TC" w:hAnsi="Noto Sans CJK TC" w:eastAsia="Noto Sans CJK TC" w:cs="Noto Sans CJK TC"/>
                <w:b w:val="0"/>
                <w:sz w:val="19"/>
              </w:rPr>
              <w:t>cationic polymerization</w:t>
            </w:r>
          </w:p>
        </w:tc>
      </w:tr>
      <w:tr>
        <w:tc>
          <w:tcPr>
            <w:tcW w:type="dxa" w:w="2880"/>
          </w:tcPr>
          <w:p>
            <w:r/>
            <w:r>
              <w:rPr>
                <w:rFonts w:ascii="Noto Sans CJK TC" w:hAnsi="Noto Sans CJK TC" w:eastAsia="Noto Sans CJK TC" w:cs="Noto Sans CJK TC"/>
                <w:b w:val="0"/>
                <w:sz w:val="19"/>
              </w:rPr>
              <w:t>接觸離子對</w:t>
            </w:r>
          </w:p>
        </w:tc>
        <w:tc>
          <w:tcPr>
            <w:tcW w:type="dxa" w:w="2880"/>
          </w:tcPr>
          <w:p>
            <w:r/>
            <w:r>
              <w:rPr>
                <w:rFonts w:ascii="Noto Sans CJK TC" w:hAnsi="Noto Sans CJK TC" w:eastAsia="Noto Sans CJK TC" w:cs="Noto Sans CJK TC"/>
                <w:b w:val="0"/>
                <w:sz w:val="19"/>
              </w:rPr>
              <w:t>接触イオン対</w:t>
            </w:r>
          </w:p>
        </w:tc>
        <w:tc>
          <w:tcPr>
            <w:tcW w:type="dxa" w:w="2880"/>
          </w:tcPr>
          <w:p>
            <w:r/>
            <w:r>
              <w:rPr>
                <w:rFonts w:ascii="Noto Sans CJK TC" w:hAnsi="Noto Sans CJK TC" w:eastAsia="Noto Sans CJK TC" w:cs="Noto Sans CJK TC"/>
                <w:b w:val="0"/>
                <w:sz w:val="19"/>
              </w:rPr>
              <w:t>contact ion pair</w:t>
            </w:r>
          </w:p>
        </w:tc>
      </w:tr>
      <w:tr>
        <w:tc>
          <w:tcPr>
            <w:tcW w:type="dxa" w:w="2880"/>
          </w:tcPr>
          <w:p>
            <w:r/>
            <w:r>
              <w:rPr>
                <w:rFonts w:ascii="Noto Sans CJK TC" w:hAnsi="Noto Sans CJK TC" w:eastAsia="Noto Sans CJK TC" w:cs="Noto Sans CJK TC"/>
                <w:b w:val="0"/>
                <w:sz w:val="19"/>
              </w:rPr>
              <w:t>溶劑化</w:t>
            </w:r>
          </w:p>
        </w:tc>
        <w:tc>
          <w:tcPr>
            <w:tcW w:type="dxa" w:w="2880"/>
          </w:tcPr>
          <w:p>
            <w:r/>
            <w:r>
              <w:rPr>
                <w:rFonts w:ascii="Noto Sans CJK TC" w:hAnsi="Noto Sans CJK TC" w:eastAsia="Noto Sans CJK TC" w:cs="Noto Sans CJK TC"/>
                <w:b w:val="0"/>
                <w:sz w:val="19"/>
              </w:rPr>
              <w:t>溶媒和</w:t>
            </w:r>
          </w:p>
        </w:tc>
        <w:tc>
          <w:tcPr>
            <w:tcW w:type="dxa" w:w="2880"/>
          </w:tcPr>
          <w:p>
            <w:r/>
            <w:r>
              <w:rPr>
                <w:rFonts w:ascii="Noto Sans CJK TC" w:hAnsi="Noto Sans CJK TC" w:eastAsia="Noto Sans CJK TC" w:cs="Noto Sans CJK TC"/>
                <w:b w:val="0"/>
                <w:sz w:val="19"/>
              </w:rPr>
              <w:t>solvation</w:t>
            </w:r>
          </w:p>
        </w:tc>
      </w:tr>
      <w:tr>
        <w:tc>
          <w:tcPr>
            <w:tcW w:type="dxa" w:w="2880"/>
          </w:tcPr>
          <w:p>
            <w:r/>
            <w:r>
              <w:rPr>
                <w:rFonts w:ascii="Noto Sans CJK TC" w:hAnsi="Noto Sans CJK TC" w:eastAsia="Noto Sans CJK TC" w:cs="Noto Sans CJK TC"/>
                <w:b w:val="0"/>
                <w:sz w:val="19"/>
              </w:rPr>
              <w:t>硫化</w:t>
            </w:r>
          </w:p>
        </w:tc>
        <w:tc>
          <w:tcPr>
            <w:tcW w:type="dxa" w:w="2880"/>
          </w:tcPr>
          <w:p>
            <w:r/>
            <w:r>
              <w:rPr>
                <w:rFonts w:ascii="Noto Sans CJK TC" w:hAnsi="Noto Sans CJK TC" w:eastAsia="Noto Sans CJK TC" w:cs="Noto Sans CJK TC"/>
                <w:b w:val="0"/>
                <w:sz w:val="19"/>
              </w:rPr>
              <w:t>加硫</w:t>
            </w:r>
          </w:p>
        </w:tc>
        <w:tc>
          <w:tcPr>
            <w:tcW w:type="dxa" w:w="2880"/>
          </w:tcPr>
          <w:p>
            <w:r/>
            <w:r>
              <w:rPr>
                <w:rFonts w:ascii="Noto Sans CJK TC" w:hAnsi="Noto Sans CJK TC" w:eastAsia="Noto Sans CJK TC" w:cs="Noto Sans CJK TC"/>
                <w:b w:val="0"/>
                <w:sz w:val="19"/>
              </w:rPr>
              <w:t>vulcanization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陽離子找電子供與基；BuLi＋非極性溶劑 → cis-1,4。（速查第268項）</w:t>
      </w:r>
    </w:p>
    <w:p>
      <w:r>
        <w:rPr>
          <w:rFonts w:ascii="Noto Sans CJK TC" w:hAnsi="Noto Sans CJK TC" w:eastAsia="Noto Sans CJK TC" w:cs="Noto Sans CJK TC"/>
          <w:b/>
          <w:i w:val="0"/>
          <w:sz w:val="24"/>
        </w:rPr>
        <w:t>R6-Q18</w:t>
      </w:r>
    </w:p>
    <w:p>
      <w:r>
        <w:rPr>
          <w:rFonts w:ascii="Noto Sans CJK TC" w:hAnsi="Noto Sans CJK TC" w:eastAsia="Noto Sans CJK TC" w:cs="Noto Sans CJK TC"/>
          <w:b w:val="0"/>
          <w:i w:val="0"/>
          <w:sz w:val="21"/>
        </w:rPr>
        <w:t xml:space="preserve">主題：分子量 vs 轉化率模式圖　</w:t>
      </w:r>
      <w:r>
        <w:rPr>
          <w:rFonts w:ascii="Noto Sans CJK TC" w:hAnsi="Noto Sans CJK TC" w:eastAsia="Noto Sans CJK TC" w:cs="Noto Sans CJK TC"/>
          <w:b/>
          <w:i w:val="0"/>
          <w:sz w:val="21"/>
        </w:rPr>
        <w:t>正解：⑤ 連鎖／リビング／逐次</w:t>
      </w:r>
    </w:p>
    <w:p>
      <w:r>
        <w:rPr>
          <w:rFonts w:ascii="Noto Sans CJK TC" w:hAnsi="Noto Sans CJK TC" w:eastAsia="Noto Sans CJK TC" w:cs="Noto Sans CJK TC"/>
          <w:b/>
          <w:i w:val="0"/>
          <w:sz w:val="21"/>
        </w:rPr>
        <w:t>A 水平</w:t>
      </w:r>
      <w:r>
        <w:rPr>
          <w:rFonts w:ascii="Noto Sans CJK TC" w:hAnsi="Noto Sans CJK TC" w:eastAsia="Noto Sans CJK TC" w:cs="Noto Sans CJK TC"/>
          <w:b w:val="0"/>
          <w:i w:val="0"/>
          <w:sz w:val="21"/>
        </w:rPr>
        <w:t xml:space="preserve">　連鎖：每條鏈瞬間長完即終止，轉化率只增加鏈數。</w:t>
      </w:r>
    </w:p>
    <w:p>
      <w:r>
        <w:rPr>
          <w:rFonts w:ascii="Noto Sans CJK TC" w:hAnsi="Noto Sans CJK TC" w:eastAsia="Noto Sans CJK TC" w:cs="Noto Sans CJK TC"/>
          <w:b/>
          <w:i w:val="0"/>
          <w:sz w:val="21"/>
        </w:rPr>
        <w:t>B 直線</w:t>
      </w:r>
      <w:r>
        <w:rPr>
          <w:rFonts w:ascii="Noto Sans CJK TC" w:hAnsi="Noto Sans CJK TC" w:eastAsia="Noto Sans CJK TC" w:cs="Noto Sans CJK TC"/>
          <w:b w:val="0"/>
          <w:i w:val="0"/>
          <w:sz w:val="21"/>
        </w:rPr>
        <w:t xml:space="preserve">　活性：鏈數固定、無終止，Xn＝([M]₀/[I]₀)×轉化率。</w:t>
      </w:r>
    </w:p>
    <w:p>
      <w:r>
        <w:rPr>
          <w:rFonts w:ascii="Noto Sans CJK TC" w:hAnsi="Noto Sans CJK TC" w:eastAsia="Noto Sans CJK TC" w:cs="Noto Sans CJK TC"/>
          <w:b/>
          <w:i w:val="0"/>
          <w:sz w:val="21"/>
        </w:rPr>
        <w:t>C 末段急升</w:t>
      </w:r>
      <w:r>
        <w:rPr>
          <w:rFonts w:ascii="Noto Sans CJK TC" w:hAnsi="Noto Sans CJK TC" w:eastAsia="Noto Sans CJK TC" w:cs="Noto Sans CJK TC"/>
          <w:b w:val="0"/>
          <w:i w:val="0"/>
          <w:sz w:val="21"/>
        </w:rPr>
        <w:t xml:space="preserve">　逐次：Xn＝1/(1−p)；p＝0.9 → 10，0.99 → 100，0.999 → 1000。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連鎖聚合</w:t>
            </w:r>
          </w:p>
        </w:tc>
        <w:tc>
          <w:tcPr>
            <w:tcW w:type="dxa" w:w="2880"/>
          </w:tcPr>
          <w:p>
            <w:r/>
            <w:r>
              <w:rPr>
                <w:rFonts w:ascii="Noto Sans CJK TC" w:hAnsi="Noto Sans CJK TC" w:eastAsia="Noto Sans CJK TC" w:cs="Noto Sans CJK TC"/>
                <w:b w:val="0"/>
                <w:sz w:val="19"/>
              </w:rPr>
              <w:t>連鎖重合</w:t>
            </w:r>
          </w:p>
        </w:tc>
        <w:tc>
          <w:tcPr>
            <w:tcW w:type="dxa" w:w="2880"/>
          </w:tcPr>
          <w:p>
            <w:r/>
            <w:r>
              <w:rPr>
                <w:rFonts w:ascii="Noto Sans CJK TC" w:hAnsi="Noto Sans CJK TC" w:eastAsia="Noto Sans CJK TC" w:cs="Noto Sans CJK TC"/>
                <w:b w:val="0"/>
                <w:sz w:val="19"/>
              </w:rPr>
              <w:t>chain-growth polymerization</w:t>
            </w:r>
          </w:p>
        </w:tc>
      </w:tr>
      <w:tr>
        <w:tc>
          <w:tcPr>
            <w:tcW w:type="dxa" w:w="2880"/>
          </w:tcPr>
          <w:p>
            <w:r/>
            <w:r>
              <w:rPr>
                <w:rFonts w:ascii="Noto Sans CJK TC" w:hAnsi="Noto Sans CJK TC" w:eastAsia="Noto Sans CJK TC" w:cs="Noto Sans CJK TC"/>
                <w:b w:val="0"/>
                <w:sz w:val="19"/>
              </w:rPr>
              <w:t>逐次聚合</w:t>
            </w:r>
          </w:p>
        </w:tc>
        <w:tc>
          <w:tcPr>
            <w:tcW w:type="dxa" w:w="2880"/>
          </w:tcPr>
          <w:p>
            <w:r/>
            <w:r>
              <w:rPr>
                <w:rFonts w:ascii="Noto Sans CJK TC" w:hAnsi="Noto Sans CJK TC" w:eastAsia="Noto Sans CJK TC" w:cs="Noto Sans CJK TC"/>
                <w:b w:val="0"/>
                <w:sz w:val="19"/>
              </w:rPr>
              <w:t>逐次重合</w:t>
            </w:r>
          </w:p>
        </w:tc>
        <w:tc>
          <w:tcPr>
            <w:tcW w:type="dxa" w:w="2880"/>
          </w:tcPr>
          <w:p>
            <w:r/>
            <w:r>
              <w:rPr>
                <w:rFonts w:ascii="Noto Sans CJK TC" w:hAnsi="Noto Sans CJK TC" w:eastAsia="Noto Sans CJK TC" w:cs="Noto Sans CJK TC"/>
                <w:b w:val="0"/>
                <w:sz w:val="19"/>
              </w:rPr>
              <w:t>step-growth polymerization</w:t>
            </w:r>
          </w:p>
        </w:tc>
      </w:tr>
      <w:tr>
        <w:tc>
          <w:tcPr>
            <w:tcW w:type="dxa" w:w="2880"/>
          </w:tcPr>
          <w:p>
            <w:r/>
            <w:r>
              <w:rPr>
                <w:rFonts w:ascii="Noto Sans CJK TC" w:hAnsi="Noto Sans CJK TC" w:eastAsia="Noto Sans CJK TC" w:cs="Noto Sans CJK TC"/>
                <w:b w:val="0"/>
                <w:sz w:val="19"/>
              </w:rPr>
              <w:t>活性聚合</w:t>
            </w:r>
          </w:p>
        </w:tc>
        <w:tc>
          <w:tcPr>
            <w:tcW w:type="dxa" w:w="2880"/>
          </w:tcPr>
          <w:p>
            <w:r/>
            <w:r>
              <w:rPr>
                <w:rFonts w:ascii="Noto Sans CJK TC" w:hAnsi="Noto Sans CJK TC" w:eastAsia="Noto Sans CJK TC" w:cs="Noto Sans CJK TC"/>
                <w:b w:val="0"/>
                <w:sz w:val="19"/>
              </w:rPr>
              <w:t>リビング重合</w:t>
            </w:r>
          </w:p>
        </w:tc>
        <w:tc>
          <w:tcPr>
            <w:tcW w:type="dxa" w:w="2880"/>
          </w:tcPr>
          <w:p>
            <w:r/>
            <w:r>
              <w:rPr>
                <w:rFonts w:ascii="Noto Sans CJK TC" w:hAnsi="Noto Sans CJK TC" w:eastAsia="Noto Sans CJK TC" w:cs="Noto Sans CJK TC"/>
                <w:b w:val="0"/>
                <w:sz w:val="19"/>
              </w:rPr>
              <w:t>living polymerization</w:t>
            </w:r>
          </w:p>
        </w:tc>
      </w:tr>
      <w:tr>
        <w:tc>
          <w:tcPr>
            <w:tcW w:type="dxa" w:w="2880"/>
          </w:tcPr>
          <w:p>
            <w:r/>
            <w:r>
              <w:rPr>
                <w:rFonts w:ascii="Noto Sans CJK TC" w:hAnsi="Noto Sans CJK TC" w:eastAsia="Noto Sans CJK TC" w:cs="Noto Sans CJK TC"/>
                <w:b w:val="0"/>
                <w:sz w:val="19"/>
              </w:rPr>
              <w:t>轉化率</w:t>
            </w:r>
          </w:p>
        </w:tc>
        <w:tc>
          <w:tcPr>
            <w:tcW w:type="dxa" w:w="2880"/>
          </w:tcPr>
          <w:p>
            <w:r/>
            <w:r>
              <w:rPr>
                <w:rFonts w:ascii="Noto Sans CJK TC" w:hAnsi="Noto Sans CJK TC" w:eastAsia="Noto Sans CJK TC" w:cs="Noto Sans CJK TC"/>
                <w:b w:val="0"/>
                <w:sz w:val="19"/>
              </w:rPr>
              <w:t>転化率</w:t>
            </w:r>
          </w:p>
        </w:tc>
        <w:tc>
          <w:tcPr>
            <w:tcW w:type="dxa" w:w="2880"/>
          </w:tcPr>
          <w:p>
            <w:r/>
            <w:r>
              <w:rPr>
                <w:rFonts w:ascii="Noto Sans CJK TC" w:hAnsi="Noto Sans CJK TC" w:eastAsia="Noto Sans CJK TC" w:cs="Noto Sans CJK TC"/>
                <w:b w:val="0"/>
                <w:sz w:val="19"/>
              </w:rPr>
              <w:t>conversion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連鎖＝水平、活性＝正比直線、逐次＝末段急升。（速查第269項）</w:t>
      </w:r>
    </w:p>
    <w:p>
      <w:r>
        <w:rPr>
          <w:rFonts w:ascii="Noto Sans CJK TC" w:hAnsi="Noto Sans CJK TC" w:eastAsia="Noto Sans CJK TC" w:cs="Noto Sans CJK TC"/>
          <w:b/>
          <w:i w:val="0"/>
          <w:sz w:val="24"/>
        </w:rPr>
        <w:t>R6-Q19</w:t>
      </w:r>
    </w:p>
    <w:p>
      <w:r>
        <w:rPr>
          <w:rFonts w:ascii="Noto Sans CJK TC" w:hAnsi="Noto Sans CJK TC" w:eastAsia="Noto Sans CJK TC" w:cs="Noto Sans CJK TC"/>
          <w:b w:val="0"/>
          <w:i w:val="0"/>
          <w:sz w:val="21"/>
        </w:rPr>
        <w:t xml:space="preserve">主題：分子量測定法：絕對／相對與平均分子量　</w:t>
      </w:r>
      <w:r>
        <w:rPr>
          <w:rFonts w:ascii="Noto Sans CJK TC" w:hAnsi="Noto Sans CJK TC" w:eastAsia="Noto Sans CJK TC" w:cs="Noto Sans CJK TC"/>
          <w:b/>
          <w:i w:val="0"/>
          <w:sz w:val="21"/>
        </w:rPr>
        <w:t>正解：③ NMR 末端基定量／絕對法／Mn</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用戶答錯（選④）</w:t>
      </w:r>
    </w:p>
    <w:p>
      <w:r>
        <w:rPr>
          <w:rFonts w:ascii="Noto Sans CJK TC" w:hAnsi="Noto Sans CJK TC" w:eastAsia="Noto Sans CJK TC" w:cs="Noto Sans CJK TC"/>
          <w:b/>
          <w:i w:val="0"/>
          <w:sz w:val="21"/>
        </w:rPr>
        <w:t>① 錯</w:t>
      </w:r>
      <w:r>
        <w:rPr>
          <w:rFonts w:ascii="Noto Sans CJK TC" w:hAnsi="Noto Sans CJK TC" w:eastAsia="Noto Sans CJK TC" w:cs="Noto Sans CJK TC"/>
          <w:b w:val="0"/>
          <w:i w:val="0"/>
          <w:sz w:val="21"/>
        </w:rPr>
        <w:t xml:space="preserve">　VPO＝依數性 → 絕對法。</w:t>
      </w:r>
      <w:r>
        <w:rPr>
          <w:rFonts w:ascii="Noto Sans CJK TC" w:hAnsi="Noto Sans CJK TC" w:eastAsia="Noto Sans CJK TC" w:cs="Noto Sans CJK TC"/>
          <w:b/>
          <w:i w:val="0"/>
          <w:sz w:val="21"/>
        </w:rPr>
        <w:t>② 錯</w:t>
      </w:r>
      <w:r>
        <w:rPr>
          <w:rFonts w:ascii="Noto Sans CJK TC" w:hAnsi="Noto Sans CJK TC" w:eastAsia="Noto Sans CJK TC" w:cs="Noto Sans CJK TC"/>
          <w:b w:val="0"/>
          <w:i w:val="0"/>
          <w:sz w:val="21"/>
        </w:rPr>
        <w:t xml:space="preserve">　SEC 需 PS 標準品 → 相對法。</w:t>
      </w:r>
    </w:p>
    <w:p>
      <w:r>
        <w:rPr>
          <w:rFonts w:ascii="Noto Sans CJK TC" w:hAnsi="Noto Sans CJK TC" w:eastAsia="Noto Sans CJK TC" w:cs="Noto Sans CJK TC"/>
          <w:b/>
          <w:i w:val="0"/>
          <w:sz w:val="21"/>
        </w:rPr>
        <w:t>④ 錯</w:t>
      </w:r>
      <w:r>
        <w:rPr>
          <w:rFonts w:ascii="Noto Sans CJK TC" w:hAnsi="Noto Sans CJK TC" w:eastAsia="Noto Sans CJK TC" w:cs="Noto Sans CJK TC"/>
          <w:b w:val="0"/>
          <w:i w:val="0"/>
          <w:sz w:val="21"/>
        </w:rPr>
        <w:t xml:space="preserve">　光散射＝絕對法（Mw）。</w:t>
      </w:r>
      <w:r>
        <w:rPr>
          <w:rFonts w:ascii="Noto Sans CJK TC" w:hAnsi="Noto Sans CJK TC" w:eastAsia="Noto Sans CJK TC" w:cs="Noto Sans CJK TC"/>
          <w:b/>
          <w:i w:val="0"/>
          <w:sz w:val="21"/>
        </w:rPr>
        <w:t>⑤ 錯</w:t>
      </w:r>
      <w:r>
        <w:rPr>
          <w:rFonts w:ascii="Noto Sans CJK TC" w:hAnsi="Noto Sans CJK TC" w:eastAsia="Noto Sans CJK TC" w:cs="Noto Sans CJK TC"/>
          <w:b w:val="0"/>
          <w:i w:val="0"/>
          <w:sz w:val="21"/>
        </w:rPr>
        <w:t xml:space="preserve">　固有黏度需 Mark-Houwink 常數 → 相對法（Mv）。</w:t>
      </w:r>
    </w:p>
    <w:p>
      <w:r>
        <w:rPr>
          <w:rFonts w:ascii="Noto Sans CJK TC" w:hAnsi="Noto Sans CJK TC" w:eastAsia="Noto Sans CJK TC" w:cs="Noto Sans CJK TC"/>
          <w:b/>
          <w:i w:val="0"/>
          <w:sz w:val="21"/>
        </w:rPr>
        <w:t>用戶推理錯誤</w:t>
      </w:r>
      <w:r>
        <w:rPr>
          <w:rFonts w:ascii="Noto Sans CJK TC" w:hAnsi="Noto Sans CJK TC" w:eastAsia="Noto Sans CJK TC" w:cs="Noto Sans CJK TC"/>
          <w:b w:val="0"/>
          <w:i w:val="0"/>
          <w:sz w:val="21"/>
        </w:rPr>
        <w:t xml:space="preserve">　「NMR 是相對的」：訊號比是相對強度，但換算只用化學結構，不需標準品 → 絕對法。積分比需先除以質子數。</w:t>
      </w:r>
    </w:p>
    <w:p>
      <w:r>
        <w:rPr>
          <w:rFonts w:ascii="Noto Sans CJK TC" w:hAnsi="Noto Sans CJK TC" w:eastAsia="Noto Sans CJK TC" w:cs="Noto Sans CJK TC"/>
          <w:b/>
          <w:i w:val="0"/>
          <w:sz w:val="21"/>
        </w:rPr>
        <w:t>Mv 確實存在</w:t>
      </w:r>
      <w:r>
        <w:rPr>
          <w:rFonts w:ascii="Noto Sans CJK TC" w:hAnsi="Noto Sans CJK TC" w:eastAsia="Noto Sans CJK TC" w:cs="Noto Sans CJK TC"/>
          <w:b w:val="0"/>
          <w:i w:val="0"/>
          <w:sz w:val="21"/>
        </w:rPr>
        <w:t xml:space="preserve">　Mn ≤ Mv ≤ Mw ≤ Mz。</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絕對法</w:t>
            </w:r>
          </w:p>
        </w:tc>
        <w:tc>
          <w:tcPr>
            <w:tcW w:type="dxa" w:w="2880"/>
          </w:tcPr>
          <w:p>
            <w:r/>
            <w:r>
              <w:rPr>
                <w:rFonts w:ascii="Noto Sans CJK TC" w:hAnsi="Noto Sans CJK TC" w:eastAsia="Noto Sans CJK TC" w:cs="Noto Sans CJK TC"/>
                <w:b w:val="0"/>
                <w:sz w:val="19"/>
              </w:rPr>
              <w:t>絶対法</w:t>
            </w:r>
          </w:p>
        </w:tc>
        <w:tc>
          <w:tcPr>
            <w:tcW w:type="dxa" w:w="2880"/>
          </w:tcPr>
          <w:p>
            <w:r/>
            <w:r>
              <w:rPr>
                <w:rFonts w:ascii="Noto Sans CJK TC" w:hAnsi="Noto Sans CJK TC" w:eastAsia="Noto Sans CJK TC" w:cs="Noto Sans CJK TC"/>
                <w:b w:val="0"/>
                <w:sz w:val="19"/>
              </w:rPr>
              <w:t>absolute method</w:t>
            </w:r>
          </w:p>
        </w:tc>
      </w:tr>
      <w:tr>
        <w:tc>
          <w:tcPr>
            <w:tcW w:type="dxa" w:w="2880"/>
          </w:tcPr>
          <w:p>
            <w:r/>
            <w:r>
              <w:rPr>
                <w:rFonts w:ascii="Noto Sans CJK TC" w:hAnsi="Noto Sans CJK TC" w:eastAsia="Noto Sans CJK TC" w:cs="Noto Sans CJK TC"/>
                <w:b w:val="0"/>
                <w:sz w:val="19"/>
              </w:rPr>
              <w:t>末端基定量</w:t>
            </w:r>
          </w:p>
        </w:tc>
        <w:tc>
          <w:tcPr>
            <w:tcW w:type="dxa" w:w="2880"/>
          </w:tcPr>
          <w:p>
            <w:r/>
            <w:r>
              <w:rPr>
                <w:rFonts w:ascii="Noto Sans CJK TC" w:hAnsi="Noto Sans CJK TC" w:eastAsia="Noto Sans CJK TC" w:cs="Noto Sans CJK TC"/>
                <w:b w:val="0"/>
                <w:sz w:val="19"/>
              </w:rPr>
              <w:t>末端基定量法</w:t>
            </w:r>
          </w:p>
        </w:tc>
        <w:tc>
          <w:tcPr>
            <w:tcW w:type="dxa" w:w="2880"/>
          </w:tcPr>
          <w:p>
            <w:r/>
            <w:r>
              <w:rPr>
                <w:rFonts w:ascii="Noto Sans CJK TC" w:hAnsi="Noto Sans CJK TC" w:eastAsia="Noto Sans CJK TC" w:cs="Noto Sans CJK TC"/>
                <w:b w:val="0"/>
                <w:sz w:val="19"/>
              </w:rPr>
              <w:t>end-group analysis</w:t>
            </w:r>
          </w:p>
        </w:tc>
      </w:tr>
      <w:tr>
        <w:tc>
          <w:tcPr>
            <w:tcW w:type="dxa" w:w="2880"/>
          </w:tcPr>
          <w:p>
            <w:r/>
            <w:r>
              <w:rPr>
                <w:rFonts w:ascii="Noto Sans CJK TC" w:hAnsi="Noto Sans CJK TC" w:eastAsia="Noto Sans CJK TC" w:cs="Noto Sans CJK TC"/>
                <w:b w:val="0"/>
                <w:sz w:val="19"/>
              </w:rPr>
              <w:t>光散射</w:t>
            </w:r>
          </w:p>
        </w:tc>
        <w:tc>
          <w:tcPr>
            <w:tcW w:type="dxa" w:w="2880"/>
          </w:tcPr>
          <w:p>
            <w:r/>
            <w:r>
              <w:rPr>
                <w:rFonts w:ascii="Noto Sans CJK TC" w:hAnsi="Noto Sans CJK TC" w:eastAsia="Noto Sans CJK TC" w:cs="Noto Sans CJK TC"/>
                <w:b w:val="0"/>
                <w:sz w:val="19"/>
              </w:rPr>
              <w:t>光散乱法</w:t>
            </w:r>
          </w:p>
        </w:tc>
        <w:tc>
          <w:tcPr>
            <w:tcW w:type="dxa" w:w="2880"/>
          </w:tcPr>
          <w:p>
            <w:r/>
            <w:r>
              <w:rPr>
                <w:rFonts w:ascii="Noto Sans CJK TC" w:hAnsi="Noto Sans CJK TC" w:eastAsia="Noto Sans CJK TC" w:cs="Noto Sans CJK TC"/>
                <w:b w:val="0"/>
                <w:sz w:val="19"/>
              </w:rPr>
              <w:t>light scattering</w:t>
            </w:r>
          </w:p>
        </w:tc>
      </w:tr>
      <w:tr>
        <w:tc>
          <w:tcPr>
            <w:tcW w:type="dxa" w:w="2880"/>
          </w:tcPr>
          <w:p>
            <w:r/>
            <w:r>
              <w:rPr>
                <w:rFonts w:ascii="Noto Sans CJK TC" w:hAnsi="Noto Sans CJK TC" w:eastAsia="Noto Sans CJK TC" w:cs="Noto Sans CJK TC"/>
                <w:b w:val="0"/>
                <w:sz w:val="19"/>
              </w:rPr>
              <w:t>黏度平均分子量</w:t>
            </w:r>
          </w:p>
        </w:tc>
        <w:tc>
          <w:tcPr>
            <w:tcW w:type="dxa" w:w="2880"/>
          </w:tcPr>
          <w:p>
            <w:r/>
            <w:r>
              <w:rPr>
                <w:rFonts w:ascii="Noto Sans CJK TC" w:hAnsi="Noto Sans CJK TC" w:eastAsia="Noto Sans CJK TC" w:cs="Noto Sans CJK TC"/>
                <w:b w:val="0"/>
                <w:sz w:val="19"/>
              </w:rPr>
              <w:t>粘度平均分子量</w:t>
            </w:r>
          </w:p>
        </w:tc>
        <w:tc>
          <w:tcPr>
            <w:tcW w:type="dxa" w:w="2880"/>
          </w:tcPr>
          <w:p>
            <w:r/>
            <w:r>
              <w:rPr>
                <w:rFonts w:ascii="Noto Sans CJK TC" w:hAnsi="Noto Sans CJK TC" w:eastAsia="Noto Sans CJK TC" w:cs="Noto Sans CJK TC"/>
                <w:b w:val="0"/>
                <w:sz w:val="19"/>
              </w:rPr>
              <w:t>viscosity-average MW</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看需不需要標準品；末端基・依數性・光散射＝絕對；SEC・黏度＝相對。（速查第270項）</w:t>
      </w:r>
    </w:p>
    <w:p>
      <w:r>
        <w:rPr>
          <w:rFonts w:ascii="Noto Sans CJK TC" w:hAnsi="Noto Sans CJK TC" w:eastAsia="Noto Sans CJK TC" w:cs="Noto Sans CJK TC"/>
          <w:b/>
          <w:i w:val="0"/>
          <w:sz w:val="24"/>
        </w:rPr>
        <w:t>R6-Q20</w:t>
      </w:r>
    </w:p>
    <w:p>
      <w:r>
        <w:rPr>
          <w:rFonts w:ascii="Noto Sans CJK TC" w:hAnsi="Noto Sans CJK TC" w:eastAsia="Noto Sans CJK TC" w:cs="Noto Sans CJK TC"/>
          <w:b w:val="0"/>
          <w:i w:val="0"/>
          <w:sz w:val="21"/>
        </w:rPr>
        <w:t xml:space="preserve">主題：エンジニアリングプラスチックの名稱と構造式　</w:t>
      </w:r>
      <w:r>
        <w:rPr>
          <w:rFonts w:ascii="Noto Sans CJK TC" w:hAnsi="Noto Sans CJK TC" w:eastAsia="Noto Sans CJK TC" w:cs="Noto Sans CJK TC"/>
          <w:b/>
          <w:i w:val="0"/>
          <w:sz w:val="21"/>
        </w:rPr>
        <w:t>正解：① A と B</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用戶答錯（選③）</w:t>
      </w:r>
    </w:p>
    <w:p>
      <w:r>
        <w:rPr>
          <w:rFonts w:ascii="Noto Sans CJK TC" w:hAnsi="Noto Sans CJK TC" w:eastAsia="Noto Sans CJK TC" w:cs="Noto Sans CJK TC"/>
          <w:b/>
          <w:i w:val="0"/>
          <w:sz w:val="21"/>
        </w:rPr>
        <w:t>A 正確</w:t>
      </w:r>
      <w:r>
        <w:rPr>
          <w:rFonts w:ascii="Noto Sans CJK TC" w:hAnsi="Noto Sans CJK TC" w:eastAsia="Noto Sans CJK TC" w:cs="Noto Sans CJK TC"/>
          <w:b w:val="0"/>
          <w:i w:val="0"/>
          <w:sz w:val="21"/>
        </w:rPr>
        <w:t xml:space="preserve">　–(O–CH₂)–：每個碳接 2 個 O＝縮醛碳 → 聚縮醛（POM）。用戶以為是醚：醚碳只接 1 個 O。</w:t>
      </w:r>
    </w:p>
    <w:p>
      <w:r>
        <w:rPr>
          <w:rFonts w:ascii="Noto Sans CJK TC" w:hAnsi="Noto Sans CJK TC" w:eastAsia="Noto Sans CJK TC" w:cs="Noto Sans CJK TC"/>
          <w:b/>
          <w:i w:val="0"/>
          <w:sz w:val="21"/>
        </w:rPr>
        <w:t>B 正確</w:t>
      </w:r>
      <w:r>
        <w:rPr>
          <w:rFonts w:ascii="Noto Sans CJK TC" w:hAnsi="Noto Sans CJK TC" w:eastAsia="Noto Sans CJK TC" w:cs="Noto Sans CJK TC"/>
          <w:b w:val="0"/>
          <w:i w:val="0"/>
          <w:sz w:val="21"/>
        </w:rPr>
        <w:t xml:space="preserve">　PPS。</w:t>
      </w:r>
    </w:p>
    <w:p>
      <w:r>
        <w:rPr>
          <w:rFonts w:ascii="Noto Sans CJK TC" w:hAnsi="Noto Sans CJK TC" w:eastAsia="Noto Sans CJK TC" w:cs="Noto Sans CJK TC"/>
          <w:b/>
          <w:i w:val="0"/>
          <w:sz w:val="21"/>
        </w:rPr>
        <w:t>C・D・E 錯</w:t>
      </w:r>
      <w:r>
        <w:rPr>
          <w:rFonts w:ascii="Noto Sans CJK TC" w:hAnsi="Noto Sans CJK TC" w:eastAsia="Noto Sans CJK TC" w:cs="Noto Sans CJK TC"/>
          <w:b w:val="0"/>
          <w:i w:val="0"/>
          <w:sz w:val="21"/>
        </w:rPr>
        <w:t xml:space="preserve">　C 結構＝PEEK（O・O・C=O）；D 結構＝PC（碳酸酯＋雙酚 A）；E 結構＝PBO（苯并噁唑環），聚醯亞胺需醯亞胺環。</w:t>
      </w:r>
    </w:p>
    <w:p>
      <w:r>
        <w:rPr>
          <w:rFonts w:ascii="Noto Sans CJK TC" w:hAnsi="Noto Sans CJK TC" w:eastAsia="Noto Sans CJK TC" w:cs="Noto Sans CJK TC"/>
          <w:b/>
          <w:i w:val="0"/>
          <w:sz w:val="21"/>
        </w:rPr>
        <w:t>用戶錯誤</w:t>
      </w:r>
      <w:r>
        <w:rPr>
          <w:rFonts w:ascii="Noto Sans CJK TC" w:hAnsi="Noto Sans CJK TC" w:eastAsia="Noto Sans CJK TC" w:cs="Noto Sans CJK TC"/>
          <w:b w:val="0"/>
          <w:i w:val="0"/>
          <w:sz w:val="21"/>
        </w:rPr>
        <w:t xml:space="preserve">　C 名稱與結構都含「醚」就判對；需依序讀出全部連接基。</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聚縮醛</w:t>
            </w:r>
          </w:p>
        </w:tc>
        <w:tc>
          <w:tcPr>
            <w:tcW w:type="dxa" w:w="2880"/>
          </w:tcPr>
          <w:p>
            <w:r/>
            <w:r>
              <w:rPr>
                <w:rFonts w:ascii="Noto Sans CJK TC" w:hAnsi="Noto Sans CJK TC" w:eastAsia="Noto Sans CJK TC" w:cs="Noto Sans CJK TC"/>
                <w:b w:val="0"/>
                <w:sz w:val="19"/>
              </w:rPr>
              <w:t>ポリアセタール</w:t>
            </w:r>
          </w:p>
        </w:tc>
        <w:tc>
          <w:tcPr>
            <w:tcW w:type="dxa" w:w="2880"/>
          </w:tcPr>
          <w:p>
            <w:r/>
            <w:r>
              <w:rPr>
                <w:rFonts w:ascii="Noto Sans CJK TC" w:hAnsi="Noto Sans CJK TC" w:eastAsia="Noto Sans CJK TC" w:cs="Noto Sans CJK TC"/>
                <w:b w:val="0"/>
                <w:sz w:val="19"/>
              </w:rPr>
              <w:t>polyacetal (POM)</w:t>
            </w:r>
          </w:p>
        </w:tc>
      </w:tr>
      <w:tr>
        <w:tc>
          <w:tcPr>
            <w:tcW w:type="dxa" w:w="2880"/>
          </w:tcPr>
          <w:p>
            <w:r/>
            <w:r>
              <w:rPr>
                <w:rFonts w:ascii="Noto Sans CJK TC" w:hAnsi="Noto Sans CJK TC" w:eastAsia="Noto Sans CJK TC" w:cs="Noto Sans CJK TC"/>
                <w:b w:val="0"/>
                <w:sz w:val="19"/>
              </w:rPr>
              <w:t>聚苯醚</w:t>
            </w:r>
          </w:p>
        </w:tc>
        <w:tc>
          <w:tcPr>
            <w:tcW w:type="dxa" w:w="2880"/>
          </w:tcPr>
          <w:p>
            <w:r/>
            <w:r>
              <w:rPr>
                <w:rFonts w:ascii="Noto Sans CJK TC" w:hAnsi="Noto Sans CJK TC" w:eastAsia="Noto Sans CJK TC" w:cs="Noto Sans CJK TC"/>
                <w:b w:val="0"/>
                <w:sz w:val="19"/>
              </w:rPr>
              <w:t>ポリフェニレンエーテル</w:t>
            </w:r>
          </w:p>
        </w:tc>
        <w:tc>
          <w:tcPr>
            <w:tcW w:type="dxa" w:w="2880"/>
          </w:tcPr>
          <w:p>
            <w:r/>
            <w:r>
              <w:rPr>
                <w:rFonts w:ascii="Noto Sans CJK TC" w:hAnsi="Noto Sans CJK TC" w:eastAsia="Noto Sans CJK TC" w:cs="Noto Sans CJK TC"/>
                <w:b w:val="0"/>
                <w:sz w:val="19"/>
              </w:rPr>
              <w:t>PPE</w:t>
            </w:r>
          </w:p>
        </w:tc>
      </w:tr>
      <w:tr>
        <w:tc>
          <w:tcPr>
            <w:tcW w:type="dxa" w:w="2880"/>
          </w:tcPr>
          <w:p>
            <w:r/>
            <w:r>
              <w:rPr>
                <w:rFonts w:ascii="Noto Sans CJK TC" w:hAnsi="Noto Sans CJK TC" w:eastAsia="Noto Sans CJK TC" w:cs="Noto Sans CJK TC"/>
                <w:b w:val="0"/>
                <w:sz w:val="19"/>
              </w:rPr>
              <w:t>聚醚醚酮</w:t>
            </w:r>
          </w:p>
        </w:tc>
        <w:tc>
          <w:tcPr>
            <w:tcW w:type="dxa" w:w="2880"/>
          </w:tcPr>
          <w:p>
            <w:r/>
            <w:r>
              <w:rPr>
                <w:rFonts w:ascii="Noto Sans CJK TC" w:hAnsi="Noto Sans CJK TC" w:eastAsia="Noto Sans CJK TC" w:cs="Noto Sans CJK TC"/>
                <w:b w:val="0"/>
                <w:sz w:val="19"/>
              </w:rPr>
              <w:t>ポリエーテルエーテルケトン</w:t>
            </w:r>
          </w:p>
        </w:tc>
        <w:tc>
          <w:tcPr>
            <w:tcW w:type="dxa" w:w="2880"/>
          </w:tcPr>
          <w:p>
            <w:r/>
            <w:r>
              <w:rPr>
                <w:rFonts w:ascii="Noto Sans CJK TC" w:hAnsi="Noto Sans CJK TC" w:eastAsia="Noto Sans CJK TC" w:cs="Noto Sans CJK TC"/>
                <w:b w:val="0"/>
                <w:sz w:val="19"/>
              </w:rPr>
              <w:t>PEEK</w:t>
            </w:r>
          </w:p>
        </w:tc>
      </w:tr>
      <w:tr>
        <w:tc>
          <w:tcPr>
            <w:tcW w:type="dxa" w:w="2880"/>
          </w:tcPr>
          <w:p>
            <w:r/>
            <w:r>
              <w:rPr>
                <w:rFonts w:ascii="Noto Sans CJK TC" w:hAnsi="Noto Sans CJK TC" w:eastAsia="Noto Sans CJK TC" w:cs="Noto Sans CJK TC"/>
                <w:b w:val="0"/>
                <w:sz w:val="19"/>
              </w:rPr>
              <w:t>醯亞胺環</w:t>
            </w:r>
          </w:p>
        </w:tc>
        <w:tc>
          <w:tcPr>
            <w:tcW w:type="dxa" w:w="2880"/>
          </w:tcPr>
          <w:p>
            <w:r/>
            <w:r>
              <w:rPr>
                <w:rFonts w:ascii="Noto Sans CJK TC" w:hAnsi="Noto Sans CJK TC" w:eastAsia="Noto Sans CJK TC" w:cs="Noto Sans CJK TC"/>
                <w:b w:val="0"/>
                <w:sz w:val="19"/>
              </w:rPr>
              <w:t>イミド環</w:t>
            </w:r>
          </w:p>
        </w:tc>
        <w:tc>
          <w:tcPr>
            <w:tcW w:type="dxa" w:w="2880"/>
          </w:tcPr>
          <w:p>
            <w:r/>
            <w:r>
              <w:rPr>
                <w:rFonts w:ascii="Noto Sans CJK TC" w:hAnsi="Noto Sans CJK TC" w:eastAsia="Noto Sans CJK TC" w:cs="Noto Sans CJK TC"/>
                <w:b w:val="0"/>
                <w:sz w:val="19"/>
              </w:rPr>
              <w:t>imide ring</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O–C–O 是縮醛；連接基依序讀出就是名稱。（速查第267項）</w:t>
      </w:r>
    </w:p>
    <w:p>
      <w:r>
        <w:rPr>
          <w:rFonts w:ascii="Noto Sans CJK TC" w:hAnsi="Noto Sans CJK TC" w:eastAsia="Noto Sans CJK TC" w:cs="Noto Sans CJK TC"/>
          <w:b/>
          <w:i w:val="0"/>
          <w:sz w:val="24"/>
        </w:rPr>
        <w:t>R6-Q21</w:t>
      </w:r>
    </w:p>
    <w:p>
      <w:r>
        <w:rPr>
          <w:rFonts w:ascii="Noto Sans CJK TC" w:hAnsi="Noto Sans CJK TC" w:eastAsia="Noto Sans CJK TC" w:cs="Noto Sans CJK TC"/>
          <w:b w:val="0"/>
          <w:i w:val="0"/>
          <w:sz w:val="21"/>
        </w:rPr>
        <w:t xml:space="preserve">主題：重合反應的形式分類　</w:t>
      </w:r>
      <w:r>
        <w:rPr>
          <w:rFonts w:ascii="Noto Sans CJK TC" w:hAnsi="Noto Sans CJK TC" w:eastAsia="Noto Sans CJK TC" w:cs="Noto Sans CJK TC"/>
          <w:b/>
          <w:i w:val="0"/>
          <w:sz w:val="21"/>
        </w:rPr>
        <w:t>正解：② 重付加 B・C／付加縮合 D／縮合重合 A・E</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B</w:t>
      </w:r>
      <w:r>
        <w:rPr>
          <w:rFonts w:ascii="Noto Sans CJK TC" w:hAnsi="Noto Sans CJK TC" w:eastAsia="Noto Sans CJK TC" w:cs="Noto Sans CJK TC"/>
          <w:b w:val="0"/>
          <w:i w:val="0"/>
          <w:sz w:val="21"/>
        </w:rPr>
        <w:t xml:space="preserve">　硫醇-烯 → 重付加。</w:t>
      </w:r>
      <w:r>
        <w:rPr>
          <w:rFonts w:ascii="Noto Sans CJK TC" w:hAnsi="Noto Sans CJK TC" w:eastAsia="Noto Sans CJK TC" w:cs="Noto Sans CJK TC"/>
          <w:b/>
          <w:i w:val="0"/>
          <w:sz w:val="21"/>
        </w:rPr>
        <w:t>C</w:t>
      </w:r>
      <w:r>
        <w:rPr>
          <w:rFonts w:ascii="Noto Sans CJK TC" w:hAnsi="Noto Sans CJK TC" w:eastAsia="Noto Sans CJK TC" w:cs="Noto Sans CJK TC"/>
          <w:b w:val="0"/>
          <w:i w:val="0"/>
          <w:sz w:val="21"/>
        </w:rPr>
        <w:t xml:space="preserve">　MDI＋二胺 → 聚脲，重付加。</w:t>
      </w:r>
    </w:p>
    <w:p>
      <w:r>
        <w:rPr>
          <w:rFonts w:ascii="Noto Sans CJK TC" w:hAnsi="Noto Sans CJK TC" w:eastAsia="Noto Sans CJK TC" w:cs="Noto Sans CJK TC"/>
          <w:b/>
          <w:i w:val="0"/>
          <w:sz w:val="21"/>
        </w:rPr>
        <w:t>D</w:t>
      </w:r>
      <w:r>
        <w:rPr>
          <w:rFonts w:ascii="Noto Sans CJK TC" w:hAnsi="Noto Sans CJK TC" w:eastAsia="Noto Sans CJK TC" w:cs="Noto Sans CJK TC"/>
          <w:b w:val="0"/>
          <w:i w:val="0"/>
          <w:sz w:val="21"/>
        </w:rPr>
        <w:t xml:space="preserve">　苯酚＋甲醛：先加成生成羥甲基再縮合脫水 → 付加縮合。</w:t>
      </w:r>
    </w:p>
    <w:p>
      <w:r>
        <w:rPr>
          <w:rFonts w:ascii="Noto Sans CJK TC" w:hAnsi="Noto Sans CJK TC" w:eastAsia="Noto Sans CJK TC" w:cs="Noto Sans CJK TC"/>
          <w:b/>
          <w:i w:val="0"/>
          <w:sz w:val="21"/>
        </w:rPr>
        <w:t>A</w:t>
      </w:r>
      <w:r>
        <w:rPr>
          <w:rFonts w:ascii="Noto Sans CJK TC" w:hAnsi="Noto Sans CJK TC" w:eastAsia="Noto Sans CJK TC" w:cs="Noto Sans CJK TC"/>
          <w:b w:val="0"/>
          <w:i w:val="0"/>
          <w:sz w:val="21"/>
        </w:rPr>
        <w:t xml:space="preserve">　Me₂SiCl₂＋Na → 聚矽烷＋NaCl（Wurtz）→ 縮合重合。</w:t>
      </w:r>
      <w:r>
        <w:rPr>
          <w:rFonts w:ascii="Noto Sans CJK TC" w:hAnsi="Noto Sans CJK TC" w:eastAsia="Noto Sans CJK TC" w:cs="Noto Sans CJK TC"/>
          <w:b/>
          <w:i w:val="0"/>
          <w:sz w:val="21"/>
        </w:rPr>
        <w:t>E</w:t>
      </w:r>
      <w:r>
        <w:rPr>
          <w:rFonts w:ascii="Noto Sans CJK TC" w:hAnsi="Noto Sans CJK TC" w:eastAsia="Noto Sans CJK TC" w:cs="Noto Sans CJK TC"/>
          <w:b w:val="0"/>
          <w:i w:val="0"/>
          <w:sz w:val="21"/>
        </w:rPr>
        <w:t xml:space="preserve">　雙酚 A＋光氣 → PC＋HCl。</w:t>
      </w:r>
    </w:p>
    <w:p>
      <w:r>
        <w:rPr>
          <w:rFonts w:ascii="Noto Sans CJK TC" w:hAnsi="Noto Sans CJK TC" w:eastAsia="Noto Sans CJK TC" w:cs="Noto Sans CJK TC"/>
          <w:b/>
          <w:i w:val="0"/>
          <w:sz w:val="21"/>
        </w:rPr>
        <w:t>補正</w:t>
      </w:r>
      <w:r>
        <w:rPr>
          <w:rFonts w:ascii="Noto Sans CJK TC" w:hAnsi="Noto Sans CJK TC" w:eastAsia="Noto Sans CJK TC" w:cs="Noto Sans CJK TC"/>
          <w:b w:val="0"/>
          <w:i w:val="0"/>
          <w:sz w:val="21"/>
        </w:rPr>
        <w:t xml:space="preserve">　付加縮合的要點是「加成→縮合」兩步驟，不只是「有雙鍵＋有副產物」。</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聚加成</w:t>
            </w:r>
          </w:p>
        </w:tc>
        <w:tc>
          <w:tcPr>
            <w:tcW w:type="dxa" w:w="2880"/>
          </w:tcPr>
          <w:p>
            <w:r/>
            <w:r>
              <w:rPr>
                <w:rFonts w:ascii="Noto Sans CJK TC" w:hAnsi="Noto Sans CJK TC" w:eastAsia="Noto Sans CJK TC" w:cs="Noto Sans CJK TC"/>
                <w:b w:val="0"/>
                <w:sz w:val="19"/>
              </w:rPr>
              <w:t>重付加</w:t>
            </w:r>
          </w:p>
        </w:tc>
        <w:tc>
          <w:tcPr>
            <w:tcW w:type="dxa" w:w="2880"/>
          </w:tcPr>
          <w:p>
            <w:r/>
            <w:r>
              <w:rPr>
                <w:rFonts w:ascii="Noto Sans CJK TC" w:hAnsi="Noto Sans CJK TC" w:eastAsia="Noto Sans CJK TC" w:cs="Noto Sans CJK TC"/>
                <w:b w:val="0"/>
                <w:sz w:val="19"/>
              </w:rPr>
              <w:t>polyaddition</w:t>
            </w:r>
          </w:p>
        </w:tc>
      </w:tr>
      <w:tr>
        <w:tc>
          <w:tcPr>
            <w:tcW w:type="dxa" w:w="2880"/>
          </w:tcPr>
          <w:p>
            <w:r/>
            <w:r>
              <w:rPr>
                <w:rFonts w:ascii="Noto Sans CJK TC" w:hAnsi="Noto Sans CJK TC" w:eastAsia="Noto Sans CJK TC" w:cs="Noto Sans CJK TC"/>
                <w:b w:val="0"/>
                <w:sz w:val="19"/>
              </w:rPr>
              <w:t>加成縮合</w:t>
            </w:r>
          </w:p>
        </w:tc>
        <w:tc>
          <w:tcPr>
            <w:tcW w:type="dxa" w:w="2880"/>
          </w:tcPr>
          <w:p>
            <w:r/>
            <w:r>
              <w:rPr>
                <w:rFonts w:ascii="Noto Sans CJK TC" w:hAnsi="Noto Sans CJK TC" w:eastAsia="Noto Sans CJK TC" w:cs="Noto Sans CJK TC"/>
                <w:b w:val="0"/>
                <w:sz w:val="19"/>
              </w:rPr>
              <w:t>付加縮合</w:t>
            </w:r>
          </w:p>
        </w:tc>
        <w:tc>
          <w:tcPr>
            <w:tcW w:type="dxa" w:w="2880"/>
          </w:tcPr>
          <w:p>
            <w:r/>
            <w:r>
              <w:rPr>
                <w:rFonts w:ascii="Noto Sans CJK TC" w:hAnsi="Noto Sans CJK TC" w:eastAsia="Noto Sans CJK TC" w:cs="Noto Sans CJK TC"/>
                <w:b w:val="0"/>
                <w:sz w:val="19"/>
              </w:rPr>
              <w:t>addition condensation</w:t>
            </w:r>
          </w:p>
        </w:tc>
      </w:tr>
      <w:tr>
        <w:tc>
          <w:tcPr>
            <w:tcW w:type="dxa" w:w="2880"/>
          </w:tcPr>
          <w:p>
            <w:r/>
            <w:r>
              <w:rPr>
                <w:rFonts w:ascii="Noto Sans CJK TC" w:hAnsi="Noto Sans CJK TC" w:eastAsia="Noto Sans CJK TC" w:cs="Noto Sans CJK TC"/>
                <w:b w:val="0"/>
                <w:sz w:val="19"/>
              </w:rPr>
              <w:t>聚矽烷</w:t>
            </w:r>
          </w:p>
        </w:tc>
        <w:tc>
          <w:tcPr>
            <w:tcW w:type="dxa" w:w="2880"/>
          </w:tcPr>
          <w:p>
            <w:r/>
            <w:r>
              <w:rPr>
                <w:rFonts w:ascii="Noto Sans CJK TC" w:hAnsi="Noto Sans CJK TC" w:eastAsia="Noto Sans CJK TC" w:cs="Noto Sans CJK TC"/>
                <w:b w:val="0"/>
                <w:sz w:val="19"/>
              </w:rPr>
              <w:t>ポリシラン</w:t>
            </w:r>
          </w:p>
        </w:tc>
        <w:tc>
          <w:tcPr>
            <w:tcW w:type="dxa" w:w="2880"/>
          </w:tcPr>
          <w:p>
            <w:r/>
            <w:r>
              <w:rPr>
                <w:rFonts w:ascii="Noto Sans CJK TC" w:hAnsi="Noto Sans CJK TC" w:eastAsia="Noto Sans CJK TC" w:cs="Noto Sans CJK TC"/>
                <w:b w:val="0"/>
                <w:sz w:val="19"/>
              </w:rPr>
              <w:t>polysilane</w:t>
            </w:r>
          </w:p>
        </w:tc>
      </w:tr>
      <w:tr>
        <w:tc>
          <w:tcPr>
            <w:tcW w:type="dxa" w:w="2880"/>
          </w:tcPr>
          <w:p>
            <w:r/>
            <w:r>
              <w:rPr>
                <w:rFonts w:ascii="Noto Sans CJK TC" w:hAnsi="Noto Sans CJK TC" w:eastAsia="Noto Sans CJK TC" w:cs="Noto Sans CJK TC"/>
                <w:b w:val="0"/>
                <w:sz w:val="19"/>
              </w:rPr>
              <w:t>光氣</w:t>
            </w:r>
          </w:p>
        </w:tc>
        <w:tc>
          <w:tcPr>
            <w:tcW w:type="dxa" w:w="2880"/>
          </w:tcPr>
          <w:p>
            <w:r/>
            <w:r>
              <w:rPr>
                <w:rFonts w:ascii="Noto Sans CJK TC" w:hAnsi="Noto Sans CJK TC" w:eastAsia="Noto Sans CJK TC" w:cs="Noto Sans CJK TC"/>
                <w:b w:val="0"/>
                <w:sz w:val="19"/>
              </w:rPr>
              <w:t>ホスゲン</w:t>
            </w:r>
          </w:p>
        </w:tc>
        <w:tc>
          <w:tcPr>
            <w:tcW w:type="dxa" w:w="2880"/>
          </w:tcPr>
          <w:p>
            <w:r/>
            <w:r>
              <w:rPr>
                <w:rFonts w:ascii="Noto Sans CJK TC" w:hAnsi="Noto Sans CJK TC" w:eastAsia="Noto Sans CJK TC" w:cs="Noto Sans CJK TC"/>
                <w:b w:val="0"/>
                <w:sz w:val="19"/>
              </w:rPr>
              <w:t>phosgene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重付加無副產物；付加縮合＝甲醛先加成再縮合；縮合重合脫小分子。（速查第271項）</w:t>
      </w:r>
    </w:p>
    <w:p>
      <w:r>
        <w:rPr>
          <w:rFonts w:ascii="Noto Sans CJK TC" w:hAnsi="Noto Sans CJK TC" w:eastAsia="Noto Sans CJK TC" w:cs="Noto Sans CJK TC"/>
          <w:b/>
          <w:i w:val="0"/>
          <w:sz w:val="24"/>
        </w:rPr>
        <w:t>R6（問15〜問21）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Q15</w:t>
            </w:r>
          </w:p>
        </w:tc>
        <w:tc>
          <w:tcPr>
            <w:tcW w:type="dxa" w:w="2880"/>
          </w:tcPr>
          <w:p>
            <w:r/>
            <w:r>
              <w:rPr>
                <w:rFonts w:ascii="Noto Sans CJK TC" w:hAnsi="Noto Sans CJK TC" w:eastAsia="Noto Sans CJK TC" w:cs="Noto Sans CJK TC"/>
                <w:b w:val="0"/>
                <w:sz w:val="19"/>
              </w:rPr>
              <w:t>「鹽遇水分解」誤解</w:t>
            </w:r>
          </w:p>
        </w:tc>
        <w:tc>
          <w:tcPr>
            <w:tcW w:type="dxa" w:w="2880"/>
          </w:tcPr>
          <w:p>
            <w:r/>
            <w:r>
              <w:rPr>
                <w:rFonts w:ascii="Noto Sans CJK TC" w:hAnsi="Noto Sans CJK TC" w:eastAsia="Noto Sans CJK TC" w:cs="Noto Sans CJK TC"/>
                <w:b w:val="0"/>
                <w:sz w:val="19"/>
              </w:rPr>
              <w:t>解離 → 靜電排斥・滲透壓</w:t>
            </w:r>
          </w:p>
        </w:tc>
      </w:tr>
      <w:tr>
        <w:tc>
          <w:tcPr>
            <w:tcW w:type="dxa" w:w="2880"/>
          </w:tcPr>
          <w:p>
            <w:r/>
            <w:r>
              <w:rPr>
                <w:rFonts w:ascii="Noto Sans CJK TC" w:hAnsi="Noto Sans CJK TC" w:eastAsia="Noto Sans CJK TC" w:cs="Noto Sans CJK TC"/>
                <w:b w:val="0"/>
                <w:sz w:val="19"/>
              </w:rPr>
              <w:t>Q16</w:t>
            </w:r>
          </w:p>
        </w:tc>
        <w:tc>
          <w:tcPr>
            <w:tcW w:type="dxa" w:w="2880"/>
          </w:tcPr>
          <w:p>
            <w:r/>
            <w:r>
              <w:rPr>
                <w:rFonts w:ascii="Noto Sans CJK TC" w:hAnsi="Noto Sans CJK TC" w:eastAsia="Noto Sans CJK TC" w:cs="Noto Sans CJK TC"/>
                <w:b w:val="0"/>
                <w:sz w:val="19"/>
              </w:rPr>
              <w:t>HDPE/LDPE 性質對調未察覺</w:t>
            </w:r>
          </w:p>
        </w:tc>
        <w:tc>
          <w:tcPr>
            <w:tcW w:type="dxa" w:w="2880"/>
          </w:tcPr>
          <w:p>
            <w:r/>
            <w:r>
              <w:rPr>
                <w:rFonts w:ascii="Noto Sans CJK TC" w:hAnsi="Noto Sans CJK TC" w:eastAsia="Noto Sans CJK TC" w:cs="Noto Sans CJK TC"/>
                <w:b w:val="0"/>
                <w:sz w:val="19"/>
              </w:rPr>
              <w:t>密度高＝排列緊密＝硬</w:t>
            </w:r>
          </w:p>
        </w:tc>
      </w:tr>
      <w:tr>
        <w:tc>
          <w:tcPr>
            <w:tcW w:type="dxa" w:w="2880"/>
          </w:tcPr>
          <w:p>
            <w:r/>
            <w:r>
              <w:rPr>
                <w:rFonts w:ascii="Noto Sans CJK TC" w:hAnsi="Noto Sans CJK TC" w:eastAsia="Noto Sans CJK TC" w:cs="Noto Sans CJK TC"/>
                <w:b w:val="0"/>
                <w:sz w:val="19"/>
              </w:rPr>
              <w:t>Q17</w:t>
            </w:r>
          </w:p>
        </w:tc>
        <w:tc>
          <w:tcPr>
            <w:tcW w:type="dxa" w:w="2880"/>
          </w:tcPr>
          <w:p>
            <w:r/>
            <w:r>
              <w:rPr>
                <w:rFonts w:ascii="Noto Sans CJK TC" w:hAnsi="Noto Sans CJK TC" w:eastAsia="Noto Sans CJK TC" w:cs="Noto Sans CJK TC"/>
                <w:b w:val="0"/>
                <w:sz w:val="19"/>
              </w:rPr>
              <w:t>直覺選極性溶劑</w:t>
            </w:r>
          </w:p>
        </w:tc>
        <w:tc>
          <w:tcPr>
            <w:tcW w:type="dxa" w:w="2880"/>
          </w:tcPr>
          <w:p>
            <w:r/>
            <w:r>
              <w:rPr>
                <w:rFonts w:ascii="Noto Sans CJK TC" w:hAnsi="Noto Sans CJK TC" w:eastAsia="Noto Sans CJK TC" w:cs="Noto Sans CJK TC"/>
                <w:b w:val="0"/>
                <w:sz w:val="19"/>
              </w:rPr>
              <w:t>立體控制靠反離子模板</w:t>
            </w:r>
          </w:p>
        </w:tc>
      </w:tr>
      <w:tr>
        <w:tc>
          <w:tcPr>
            <w:tcW w:type="dxa" w:w="2880"/>
          </w:tcPr>
          <w:p>
            <w:r/>
            <w:r>
              <w:rPr>
                <w:rFonts w:ascii="Noto Sans CJK TC" w:hAnsi="Noto Sans CJK TC" w:eastAsia="Noto Sans CJK TC" w:cs="Noto Sans CJK TC"/>
                <w:b w:val="0"/>
                <w:sz w:val="19"/>
              </w:rPr>
              <w:t>Q19</w:t>
            </w:r>
          </w:p>
        </w:tc>
        <w:tc>
          <w:tcPr>
            <w:tcW w:type="dxa" w:w="2880"/>
          </w:tcPr>
          <w:p>
            <w:r/>
            <w:r>
              <w:rPr>
                <w:rFonts w:ascii="Noto Sans CJK TC" w:hAnsi="Noto Sans CJK TC" w:eastAsia="Noto Sans CJK TC" w:cs="Noto Sans CJK TC"/>
                <w:b w:val="0"/>
                <w:sz w:val="19"/>
              </w:rPr>
              <w:t>NMR 相對強度 ≠ 相對法；光散射分類</w:t>
            </w:r>
          </w:p>
        </w:tc>
        <w:tc>
          <w:tcPr>
            <w:tcW w:type="dxa" w:w="2880"/>
          </w:tcPr>
          <w:p>
            <w:r/>
            <w:r>
              <w:rPr>
                <w:rFonts w:ascii="Noto Sans CJK TC" w:hAnsi="Noto Sans CJK TC" w:eastAsia="Noto Sans CJK TC" w:cs="Noto Sans CJK TC"/>
                <w:b w:val="0"/>
                <w:sz w:val="19"/>
              </w:rPr>
              <w:t>判據＝需不需要標準品</w:t>
            </w:r>
          </w:p>
        </w:tc>
      </w:tr>
      <w:tr>
        <w:tc>
          <w:tcPr>
            <w:tcW w:type="dxa" w:w="2880"/>
          </w:tcPr>
          <w:p>
            <w:r/>
            <w:r>
              <w:rPr>
                <w:rFonts w:ascii="Noto Sans CJK TC" w:hAnsi="Noto Sans CJK TC" w:eastAsia="Noto Sans CJK TC" w:cs="Noto Sans CJK TC"/>
                <w:b w:val="0"/>
                <w:sz w:val="19"/>
              </w:rPr>
              <w:t>Q20</w:t>
            </w:r>
          </w:p>
        </w:tc>
        <w:tc>
          <w:tcPr>
            <w:tcW w:type="dxa" w:w="2880"/>
          </w:tcPr>
          <w:p>
            <w:r/>
            <w:r>
              <w:rPr>
                <w:rFonts w:ascii="Noto Sans CJK TC" w:hAnsi="Noto Sans CJK TC" w:eastAsia="Noto Sans CJK TC" w:cs="Noto Sans CJK TC"/>
                <w:b w:val="0"/>
                <w:sz w:val="19"/>
              </w:rPr>
              <w:t>名稱與結構部分吻合就判對</w:t>
            </w:r>
          </w:p>
        </w:tc>
        <w:tc>
          <w:tcPr>
            <w:tcW w:type="dxa" w:w="2880"/>
          </w:tcPr>
          <w:p>
            <w:r/>
            <w:r>
              <w:rPr>
                <w:rFonts w:ascii="Noto Sans CJK TC" w:hAnsi="Noto Sans CJK TC" w:eastAsia="Noto Sans CJK TC" w:cs="Noto Sans CJK TC"/>
                <w:b w:val="0"/>
                <w:sz w:val="19"/>
              </w:rPr>
              <w:t>依序讀完所有連接基</w:t>
            </w:r>
          </w:p>
        </w:tc>
      </w:tr>
    </w:tbl>
    <w:p/>
    <w:p>
      <w:r>
        <w:rPr>
          <w:rFonts w:ascii="Noto Sans CJK TC" w:hAnsi="Noto Sans CJK TC" w:eastAsia="Noto Sans CJK TC" w:cs="Noto Sans CJK TC"/>
          <w:b w:val="0"/>
          <w:i/>
          <w:sz w:val="21"/>
        </w:rPr>
        <w:t>出處：R6-Q15〜Q21</w:t>
      </w:r>
    </w:p>
    <w:p>
      <w:r>
        <w:rPr>
          <w:rFonts w:ascii="Noto Sans CJK TC" w:hAnsi="Noto Sans CJK TC" w:eastAsia="Noto Sans CJK TC" w:cs="Noto Sans CJK TC"/>
          <w:b/>
          <w:i w:val="0"/>
          <w:sz w:val="24"/>
        </w:rPr>
        <w:t>R6-Q22</w:t>
      </w:r>
    </w:p>
    <w:p>
      <w:r>
        <w:rPr>
          <w:rFonts w:ascii="Noto Sans CJK TC" w:hAnsi="Noto Sans CJK TC" w:eastAsia="Noto Sans CJK TC" w:cs="Noto Sans CJK TC"/>
          <w:b w:val="0"/>
          <w:i w:val="0"/>
          <w:sz w:val="21"/>
        </w:rPr>
        <w:t xml:space="preserve">主題：Kröger-Vink 表記（最不適切）　</w:t>
      </w:r>
      <w:r>
        <w:rPr>
          <w:rFonts w:ascii="Noto Sans CJK TC" w:hAnsi="Noto Sans CJK TC" w:eastAsia="Noto Sans CJK TC" w:cs="Noto Sans CJK TC"/>
          <w:b/>
          <w:i w:val="0"/>
          <w:sz w:val="21"/>
        </w:rPr>
        <w:t>正解：①</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用戶答錯（選④）</w:t>
      </w:r>
    </w:p>
    <w:p>
      <w:r>
        <w:rPr>
          <w:rFonts w:ascii="Noto Sans CJK TC" w:hAnsi="Noto Sans CJK TC" w:eastAsia="Noto Sans CJK TC" w:cs="Noto Sans CJK TC"/>
          <w:b/>
          <w:i w:val="0"/>
          <w:sz w:val="21"/>
        </w:rPr>
        <w:t>① 為何錯</w:t>
      </w:r>
      <w:r>
        <w:rPr>
          <w:rFonts w:ascii="Noto Sans CJK TC" w:hAnsi="Noto Sans CJK TC" w:eastAsia="Noto Sans CJK TC" w:cs="Noto Sans CJK TC"/>
          <w:b w:val="0"/>
          <w:i w:val="0"/>
          <w:sz w:val="21"/>
        </w:rPr>
        <w:t xml:space="preserve">　電洞有效電荷 +1 → h•；h′ 是 −1。</w:t>
      </w:r>
    </w:p>
    <w:p>
      <w:r>
        <w:rPr>
          <w:rFonts w:ascii="Noto Sans CJK TC" w:hAnsi="Noto Sans CJK TC" w:eastAsia="Noto Sans CJK TC" w:cs="Noto Sans CJK TC"/>
          <w:b/>
          <w:i w:val="0"/>
          <w:sz w:val="21"/>
        </w:rPr>
        <w:t>②〜⑤ 正確</w:t>
      </w:r>
      <w:r>
        <w:rPr>
          <w:rFonts w:ascii="Noto Sans CJK TC" w:hAnsi="Noto Sans CJK TC" w:eastAsia="Noto Sans CJK TC" w:cs="Noto Sans CJK TC"/>
          <w:b w:val="0"/>
          <w:i w:val="0"/>
          <w:sz w:val="21"/>
        </w:rPr>
        <w:t xml:space="preserve">　Mᵢ••（+2−0）；V_O•（捕捉 1 電子）；陽離子 Frenkel＝Mᵢ•• + V_M″；Schottky＝V_M″ + V_O••。</w:t>
      </w:r>
    </w:p>
    <w:p>
      <w:r>
        <w:rPr>
          <w:rFonts w:ascii="Noto Sans CJK TC" w:hAnsi="Noto Sans CJK TC" w:eastAsia="Noto Sans CJK TC" w:cs="Noto Sans CJK TC"/>
          <w:b/>
          <w:i w:val="0"/>
          <w:sz w:val="21"/>
        </w:rPr>
        <w:t>重複考點</w:t>
      </w:r>
      <w:r>
        <w:rPr>
          <w:rFonts w:ascii="Noto Sans CJK TC" w:hAnsi="Noto Sans CJK TC" w:eastAsia="Noto Sans CJK TC" w:cs="Noto Sans CJK TC"/>
          <w:b w:val="0"/>
          <w:i w:val="0"/>
          <w:sz w:val="21"/>
        </w:rPr>
        <w:t xml:space="preserve">　與 H30-Q27 同題（錯誤選項同為 h′）；Frenkel/Schottky 定義見 H27-Q23。</w:t>
      </w:r>
    </w:p>
    <w:p>
      <w:r>
        <w:rPr>
          <w:rFonts w:ascii="Noto Sans CJK TC" w:hAnsi="Noto Sans CJK TC" w:eastAsia="Noto Sans CJK TC" w:cs="Noto Sans CJK TC"/>
          <w:b/>
          <w:i w:val="0"/>
          <w:sz w:val="21"/>
        </w:rPr>
        <w:t>可推理</w:t>
      </w:r>
      <w:r>
        <w:rPr>
          <w:rFonts w:ascii="Noto Sans CJK TC" w:hAnsi="Noto Sans CJK TC" w:eastAsia="Noto Sans CJK TC" w:cs="Noto Sans CJK TC"/>
          <w:b w:val="0"/>
          <w:i w:val="0"/>
          <w:sz w:val="21"/>
        </w:rPr>
        <w:t xml:space="preserve">　有效電荷＝實際 − 原本，逐一計算即可。</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電洞</w:t>
            </w:r>
          </w:p>
        </w:tc>
        <w:tc>
          <w:tcPr>
            <w:tcW w:type="dxa" w:w="2880"/>
          </w:tcPr>
          <w:p>
            <w:r/>
            <w:r>
              <w:rPr>
                <w:rFonts w:ascii="Noto Sans CJK TC" w:hAnsi="Noto Sans CJK TC" w:eastAsia="Noto Sans CJK TC" w:cs="Noto Sans CJK TC"/>
                <w:b w:val="0"/>
                <w:sz w:val="19"/>
              </w:rPr>
              <w:t>正孔</w:t>
            </w:r>
          </w:p>
        </w:tc>
        <w:tc>
          <w:tcPr>
            <w:tcW w:type="dxa" w:w="2880"/>
          </w:tcPr>
          <w:p>
            <w:r/>
            <w:r>
              <w:rPr>
                <w:rFonts w:ascii="Noto Sans CJK TC" w:hAnsi="Noto Sans CJK TC" w:eastAsia="Noto Sans CJK TC" w:cs="Noto Sans CJK TC"/>
                <w:b w:val="0"/>
                <w:sz w:val="19"/>
              </w:rPr>
              <w:t>hole</w:t>
            </w:r>
          </w:p>
        </w:tc>
      </w:tr>
      <w:tr>
        <w:tc>
          <w:tcPr>
            <w:tcW w:type="dxa" w:w="2880"/>
          </w:tcPr>
          <w:p>
            <w:r/>
            <w:r>
              <w:rPr>
                <w:rFonts w:ascii="Noto Sans CJK TC" w:hAnsi="Noto Sans CJK TC" w:eastAsia="Noto Sans CJK TC" w:cs="Noto Sans CJK TC"/>
                <w:b w:val="0"/>
                <w:sz w:val="19"/>
              </w:rPr>
              <w:t>空孔</w:t>
            </w:r>
          </w:p>
        </w:tc>
        <w:tc>
          <w:tcPr>
            <w:tcW w:type="dxa" w:w="2880"/>
          </w:tcPr>
          <w:p>
            <w:r/>
            <w:r>
              <w:rPr>
                <w:rFonts w:ascii="Noto Sans CJK TC" w:hAnsi="Noto Sans CJK TC" w:eastAsia="Noto Sans CJK TC" w:cs="Noto Sans CJK TC"/>
                <w:b w:val="0"/>
                <w:sz w:val="19"/>
              </w:rPr>
              <w:t>空孔</w:t>
            </w:r>
          </w:p>
        </w:tc>
        <w:tc>
          <w:tcPr>
            <w:tcW w:type="dxa" w:w="2880"/>
          </w:tcPr>
          <w:p>
            <w:r/>
            <w:r>
              <w:rPr>
                <w:rFonts w:ascii="Noto Sans CJK TC" w:hAnsi="Noto Sans CJK TC" w:eastAsia="Noto Sans CJK TC" w:cs="Noto Sans CJK TC"/>
                <w:b w:val="0"/>
                <w:sz w:val="19"/>
              </w:rPr>
              <w:t>vacancy</w:t>
            </w:r>
          </w:p>
        </w:tc>
      </w:tr>
      <w:tr>
        <w:tc>
          <w:tcPr>
            <w:tcW w:type="dxa" w:w="2880"/>
          </w:tcPr>
          <w:p>
            <w:r/>
            <w:r>
              <w:rPr>
                <w:rFonts w:ascii="Noto Sans CJK TC" w:hAnsi="Noto Sans CJK TC" w:eastAsia="Noto Sans CJK TC" w:cs="Noto Sans CJK TC"/>
                <w:b w:val="0"/>
                <w:sz w:val="19"/>
              </w:rPr>
              <w:t>有效電荷</w:t>
            </w:r>
          </w:p>
        </w:tc>
        <w:tc>
          <w:tcPr>
            <w:tcW w:type="dxa" w:w="2880"/>
          </w:tcPr>
          <w:p>
            <w:r/>
            <w:r>
              <w:rPr>
                <w:rFonts w:ascii="Noto Sans CJK TC" w:hAnsi="Noto Sans CJK TC" w:eastAsia="Noto Sans CJK TC" w:cs="Noto Sans CJK TC"/>
                <w:b w:val="0"/>
                <w:sz w:val="19"/>
              </w:rPr>
              <w:t>有効電荷</w:t>
            </w:r>
          </w:p>
        </w:tc>
        <w:tc>
          <w:tcPr>
            <w:tcW w:type="dxa" w:w="2880"/>
          </w:tcPr>
          <w:p>
            <w:r/>
            <w:r>
              <w:rPr>
                <w:rFonts w:ascii="Noto Sans CJK TC" w:hAnsi="Noto Sans CJK TC" w:eastAsia="Noto Sans CJK TC" w:cs="Noto Sans CJK TC"/>
                <w:b w:val="0"/>
                <w:sz w:val="19"/>
              </w:rPr>
              <w:t>effective charge</w:t>
            </w:r>
          </w:p>
        </w:tc>
      </w:tr>
      <w:tr>
        <w:tc>
          <w:tcPr>
            <w:tcW w:type="dxa" w:w="2880"/>
          </w:tcPr>
          <w:p>
            <w:r/>
            <w:r>
              <w:rPr>
                <w:rFonts w:ascii="Noto Sans CJK TC" w:hAnsi="Noto Sans CJK TC" w:eastAsia="Noto Sans CJK TC" w:cs="Noto Sans CJK TC"/>
                <w:b w:val="0"/>
                <w:sz w:val="19"/>
              </w:rPr>
              <w:t>弗倫克爾缺陷</w:t>
            </w:r>
          </w:p>
        </w:tc>
        <w:tc>
          <w:tcPr>
            <w:tcW w:type="dxa" w:w="2880"/>
          </w:tcPr>
          <w:p>
            <w:r/>
            <w:r>
              <w:rPr>
                <w:rFonts w:ascii="Noto Sans CJK TC" w:hAnsi="Noto Sans CJK TC" w:eastAsia="Noto Sans CJK TC" w:cs="Noto Sans CJK TC"/>
                <w:b w:val="0"/>
                <w:sz w:val="19"/>
              </w:rPr>
              <w:t>フレンケル欠陥</w:t>
            </w:r>
          </w:p>
        </w:tc>
        <w:tc>
          <w:tcPr>
            <w:tcW w:type="dxa" w:w="2880"/>
          </w:tcPr>
          <w:p>
            <w:r/>
            <w:r>
              <w:rPr>
                <w:rFonts w:ascii="Noto Sans CJK TC" w:hAnsi="Noto Sans CJK TC" w:eastAsia="Noto Sans CJK TC" w:cs="Noto Sans CJK TC"/>
                <w:b w:val="0"/>
                <w:sz w:val="19"/>
              </w:rPr>
              <w:t>Frenkel defect</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有效電荷＝實際 − 原本；• 正 ′ 負；h•、e′。（速查第272項）</w:t>
      </w:r>
    </w:p>
    <w:p>
      <w:r>
        <w:rPr>
          <w:rFonts w:ascii="Noto Sans CJK TC" w:hAnsi="Noto Sans CJK TC" w:eastAsia="Noto Sans CJK TC" w:cs="Noto Sans CJK TC"/>
          <w:b/>
          <w:i w:val="0"/>
          <w:sz w:val="24"/>
        </w:rPr>
        <w:t>R6-Q23</w:t>
      </w:r>
    </w:p>
    <w:p>
      <w:r>
        <w:rPr>
          <w:rFonts w:ascii="Noto Sans CJK TC" w:hAnsi="Noto Sans CJK TC" w:eastAsia="Noto Sans CJK TC" w:cs="Noto Sans CJK TC"/>
          <w:b w:val="0"/>
          <w:i w:val="0"/>
          <w:sz w:val="21"/>
        </w:rPr>
        <w:t xml:space="preserve">主題：無機物質與應用（最不適切）　</w:t>
      </w:r>
      <w:r>
        <w:rPr>
          <w:rFonts w:ascii="Noto Sans CJK TC" w:hAnsi="Noto Sans CJK TC" w:eastAsia="Noto Sans CJK TC" w:cs="Noto Sans CJK TC"/>
          <w:b/>
          <w:i w:val="0"/>
          <w:sz w:val="21"/>
        </w:rPr>
        <w:t>正解：④</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④ 為何錯</w:t>
      </w:r>
      <w:r>
        <w:rPr>
          <w:rFonts w:ascii="Noto Sans CJK TC" w:hAnsi="Noto Sans CJK TC" w:eastAsia="Noto Sans CJK TC" w:cs="Noto Sans CJK TC"/>
          <w:b w:val="0"/>
          <w:i w:val="0"/>
          <w:sz w:val="21"/>
        </w:rPr>
        <w:t xml:space="preserve">　BaTiO₃＝強介電體 → MLCC・壓電・PTC；陶瓷剪刀是部分安定化 ZrO₂（相變韌化）。</w:t>
      </w:r>
    </w:p>
    <w:p>
      <w:r>
        <w:rPr>
          <w:rFonts w:ascii="Noto Sans CJK TC" w:hAnsi="Noto Sans CJK TC" w:eastAsia="Noto Sans CJK TC" w:cs="Noto Sans CJK TC"/>
          <w:b/>
          <w:i w:val="0"/>
          <w:sz w:val="21"/>
        </w:rPr>
        <w:t>①②③⑤ 正確</w:t>
      </w:r>
      <w:r>
        <w:rPr>
          <w:rFonts w:ascii="Noto Sans CJK TC" w:hAnsi="Noto Sans CJK TC" w:eastAsia="Noto Sans CJK TC" w:cs="Noto Sans CJK TC"/>
          <w:b w:val="0"/>
          <w:i w:val="0"/>
          <w:sz w:val="21"/>
        </w:rPr>
        <w:t xml:space="preserve">　Al₂O₃ IC 封裝；TiO₂ 光觸媒；安定化 ZrO₂ 氧感測器；鋇鐵氧體永久磁鐵。</w:t>
      </w:r>
    </w:p>
    <w:p>
      <w:r>
        <w:rPr>
          <w:rFonts w:ascii="Noto Sans CJK TC" w:hAnsi="Noto Sans CJK TC" w:eastAsia="Noto Sans CJK TC" w:cs="Noto Sans CJK TC"/>
          <w:b/>
          <w:i w:val="0"/>
          <w:sz w:val="21"/>
        </w:rPr>
        <w:t>重複考點</w:t>
      </w:r>
      <w:r>
        <w:rPr>
          <w:rFonts w:ascii="Noto Sans CJK TC" w:hAnsi="Noto Sans CJK TC" w:eastAsia="Noto Sans CJK TC" w:cs="Noto Sans CJK TC"/>
          <w:b w:val="0"/>
          <w:i w:val="0"/>
          <w:sz w:val="21"/>
        </w:rPr>
        <w:t xml:space="preserve">　BaTiO₃ 見 H25-Q24、H26-Q25、H27-Q22。</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鈦酸鋇</w:t>
            </w:r>
          </w:p>
        </w:tc>
        <w:tc>
          <w:tcPr>
            <w:tcW w:type="dxa" w:w="2880"/>
          </w:tcPr>
          <w:p>
            <w:r/>
            <w:r>
              <w:rPr>
                <w:rFonts w:ascii="Noto Sans CJK TC" w:hAnsi="Noto Sans CJK TC" w:eastAsia="Noto Sans CJK TC" w:cs="Noto Sans CJK TC"/>
                <w:b w:val="0"/>
                <w:sz w:val="19"/>
              </w:rPr>
              <w:t>チタン酸バリウム</w:t>
            </w:r>
          </w:p>
        </w:tc>
        <w:tc>
          <w:tcPr>
            <w:tcW w:type="dxa" w:w="2880"/>
          </w:tcPr>
          <w:p>
            <w:r/>
            <w:r>
              <w:rPr>
                <w:rFonts w:ascii="Noto Sans CJK TC" w:hAnsi="Noto Sans CJK TC" w:eastAsia="Noto Sans CJK TC" w:cs="Noto Sans CJK TC"/>
                <w:b w:val="0"/>
                <w:sz w:val="19"/>
              </w:rPr>
              <w:t>barium titanate</w:t>
            </w:r>
          </w:p>
        </w:tc>
      </w:tr>
      <w:tr>
        <w:tc>
          <w:tcPr>
            <w:tcW w:type="dxa" w:w="2880"/>
          </w:tcPr>
          <w:p>
            <w:r/>
            <w:r>
              <w:rPr>
                <w:rFonts w:ascii="Noto Sans CJK TC" w:hAnsi="Noto Sans CJK TC" w:eastAsia="Noto Sans CJK TC" w:cs="Noto Sans CJK TC"/>
                <w:b w:val="0"/>
                <w:sz w:val="19"/>
              </w:rPr>
              <w:t>強介電體</w:t>
            </w:r>
          </w:p>
        </w:tc>
        <w:tc>
          <w:tcPr>
            <w:tcW w:type="dxa" w:w="2880"/>
          </w:tcPr>
          <w:p>
            <w:r/>
            <w:r>
              <w:rPr>
                <w:rFonts w:ascii="Noto Sans CJK TC" w:hAnsi="Noto Sans CJK TC" w:eastAsia="Noto Sans CJK TC" w:cs="Noto Sans CJK TC"/>
                <w:b w:val="0"/>
                <w:sz w:val="19"/>
              </w:rPr>
              <w:t>強誘電体</w:t>
            </w:r>
          </w:p>
        </w:tc>
        <w:tc>
          <w:tcPr>
            <w:tcW w:type="dxa" w:w="2880"/>
          </w:tcPr>
          <w:p>
            <w:r/>
            <w:r>
              <w:rPr>
                <w:rFonts w:ascii="Noto Sans CJK TC" w:hAnsi="Noto Sans CJK TC" w:eastAsia="Noto Sans CJK TC" w:cs="Noto Sans CJK TC"/>
                <w:b w:val="0"/>
                <w:sz w:val="19"/>
              </w:rPr>
              <w:t>ferroelectric</w:t>
            </w:r>
          </w:p>
        </w:tc>
      </w:tr>
      <w:tr>
        <w:tc>
          <w:tcPr>
            <w:tcW w:type="dxa" w:w="2880"/>
          </w:tcPr>
          <w:p>
            <w:r/>
            <w:r>
              <w:rPr>
                <w:rFonts w:ascii="Noto Sans CJK TC" w:hAnsi="Noto Sans CJK TC" w:eastAsia="Noto Sans CJK TC" w:cs="Noto Sans CJK TC"/>
                <w:b w:val="0"/>
                <w:sz w:val="19"/>
              </w:rPr>
              <w:t>部分安定化氧化鋯</w:t>
            </w:r>
          </w:p>
        </w:tc>
        <w:tc>
          <w:tcPr>
            <w:tcW w:type="dxa" w:w="2880"/>
          </w:tcPr>
          <w:p>
            <w:r/>
            <w:r>
              <w:rPr>
                <w:rFonts w:ascii="Noto Sans CJK TC" w:hAnsi="Noto Sans CJK TC" w:eastAsia="Noto Sans CJK TC" w:cs="Noto Sans CJK TC"/>
                <w:b w:val="0"/>
                <w:sz w:val="19"/>
              </w:rPr>
              <w:t>部分安定化ジルコニア</w:t>
            </w:r>
          </w:p>
        </w:tc>
        <w:tc>
          <w:tcPr>
            <w:tcW w:type="dxa" w:w="2880"/>
          </w:tcPr>
          <w:p>
            <w:r/>
            <w:r>
              <w:rPr>
                <w:rFonts w:ascii="Noto Sans CJK TC" w:hAnsi="Noto Sans CJK TC" w:eastAsia="Noto Sans CJK TC" w:cs="Noto Sans CJK TC"/>
                <w:b w:val="0"/>
                <w:sz w:val="19"/>
              </w:rPr>
              <w:t>PSZ</w:t>
            </w:r>
          </w:p>
        </w:tc>
      </w:tr>
      <w:tr>
        <w:tc>
          <w:tcPr>
            <w:tcW w:type="dxa" w:w="2880"/>
          </w:tcPr>
          <w:p>
            <w:r/>
            <w:r>
              <w:rPr>
                <w:rFonts w:ascii="Noto Sans CJK TC" w:hAnsi="Noto Sans CJK TC" w:eastAsia="Noto Sans CJK TC" w:cs="Noto Sans CJK TC"/>
                <w:b w:val="0"/>
                <w:sz w:val="19"/>
              </w:rPr>
              <w:t>相變韌化</w:t>
            </w:r>
          </w:p>
        </w:tc>
        <w:tc>
          <w:tcPr>
            <w:tcW w:type="dxa" w:w="2880"/>
          </w:tcPr>
          <w:p>
            <w:r/>
            <w:r>
              <w:rPr>
                <w:rFonts w:ascii="Noto Sans CJK TC" w:hAnsi="Noto Sans CJK TC" w:eastAsia="Noto Sans CJK TC" w:cs="Noto Sans CJK TC"/>
                <w:b w:val="0"/>
                <w:sz w:val="19"/>
              </w:rPr>
              <w:t>応力誘起相変態強化</w:t>
            </w:r>
          </w:p>
        </w:tc>
        <w:tc>
          <w:tcPr>
            <w:tcW w:type="dxa" w:w="2880"/>
          </w:tcPr>
          <w:p>
            <w:r/>
            <w:r>
              <w:rPr>
                <w:rFonts w:ascii="Noto Sans CJK TC" w:hAnsi="Noto Sans CJK TC" w:eastAsia="Noto Sans CJK TC" w:cs="Noto Sans CJK TC"/>
                <w:b w:val="0"/>
                <w:sz w:val="19"/>
              </w:rPr>
              <w:t>transformation toughening</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BaTiO₃＝電容；刀剪＝PSZ；氧感測器＝完全安定化 ZrO₂。（速查第273項）</w:t>
      </w:r>
    </w:p>
    <w:p>
      <w:r>
        <w:rPr>
          <w:rFonts w:ascii="Noto Sans CJK TC" w:hAnsi="Noto Sans CJK TC" w:eastAsia="Noto Sans CJK TC" w:cs="Noto Sans CJK TC"/>
          <w:b/>
          <w:i w:val="0"/>
          <w:sz w:val="24"/>
        </w:rPr>
        <w:t>R6-Q24</w:t>
      </w:r>
    </w:p>
    <w:p>
      <w:r>
        <w:rPr>
          <w:rFonts w:ascii="Noto Sans CJK TC" w:hAnsi="Noto Sans CJK TC" w:eastAsia="Noto Sans CJK TC" w:cs="Noto Sans CJK TC"/>
          <w:b w:val="0"/>
          <w:i w:val="0"/>
          <w:sz w:val="21"/>
        </w:rPr>
        <w:t xml:space="preserve">主題：絕緣陶瓷的熱傳導（最適切組合）　</w:t>
      </w:r>
      <w:r>
        <w:rPr>
          <w:rFonts w:ascii="Noto Sans CJK TC" w:hAnsi="Noto Sans CJK TC" w:eastAsia="Noto Sans CJK TC" w:cs="Noto Sans CJK TC"/>
          <w:b/>
          <w:i w:val="0"/>
          <w:sz w:val="21"/>
        </w:rPr>
        <w:t>正解：③ A と D</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用戶答對（排除法）</w:t>
      </w:r>
    </w:p>
    <w:p>
      <w:r>
        <w:rPr>
          <w:rFonts w:ascii="Noto Sans CJK TC" w:hAnsi="Noto Sans CJK TC" w:eastAsia="Noto Sans CJK TC" w:cs="Noto Sans CJK TC"/>
          <w:b/>
          <w:i w:val="0"/>
          <w:sz w:val="21"/>
        </w:rPr>
        <w:t>A・D 正確</w:t>
      </w:r>
      <w:r>
        <w:rPr>
          <w:rFonts w:ascii="Noto Sans CJK TC" w:hAnsi="Noto Sans CJK TC" w:eastAsia="Noto Sans CJK TC" w:cs="Noto Sans CJK TC"/>
          <w:b w:val="0"/>
          <w:i w:val="0"/>
          <w:sz w:val="21"/>
        </w:rPr>
        <w:t xml:space="preserve">　聲子支配；雜質散射聲子 → κ 下降。</w:t>
      </w:r>
    </w:p>
    <w:p>
      <w:r>
        <w:rPr>
          <w:rFonts w:ascii="Noto Sans CJK TC" w:hAnsi="Noto Sans CJK TC" w:eastAsia="Noto Sans CJK TC" w:cs="Noto Sans CJK TC"/>
          <w:b/>
          <w:i w:val="0"/>
          <w:sz w:val="21"/>
        </w:rPr>
        <w:t>B 錯</w:t>
      </w:r>
      <w:r>
        <w:rPr>
          <w:rFonts w:ascii="Noto Sans CJK TC" w:hAnsi="Noto Sans CJK TC" w:eastAsia="Noto Sans CJK TC" w:cs="Noto Sans CJK TC"/>
          <w:b w:val="0"/>
          <w:i w:val="0"/>
          <w:sz w:val="21"/>
        </w:rPr>
        <w:t xml:space="preserve">　高溫聲子-聲子散射增加 → κ 下降。</w:t>
      </w:r>
    </w:p>
    <w:p>
      <w:r>
        <w:rPr>
          <w:rFonts w:ascii="Noto Sans CJK TC" w:hAnsi="Noto Sans CJK TC" w:eastAsia="Noto Sans CJK TC" w:cs="Noto Sans CJK TC"/>
          <w:b/>
          <w:i w:val="0"/>
          <w:sz w:val="21"/>
        </w:rPr>
        <w:t>C 錯</w:t>
      </w:r>
      <w:r>
        <w:rPr>
          <w:rFonts w:ascii="Noto Sans CJK TC" w:hAnsi="Noto Sans CJK TC" w:eastAsia="Noto Sans CJK TC" w:cs="Noto Sans CJK TC"/>
          <w:b w:val="0"/>
          <w:i w:val="0"/>
          <w:sz w:val="21"/>
        </w:rPr>
        <w:t xml:space="preserve">　氣孔（空氣低導熱＋界面散射）→ 多孔質 κ 較低。</w:t>
      </w:r>
    </w:p>
    <w:p>
      <w:r>
        <w:rPr>
          <w:rFonts w:ascii="Noto Sans CJK TC" w:hAnsi="Noto Sans CJK TC" w:eastAsia="Noto Sans CJK TC" w:cs="Noto Sans CJK TC"/>
          <w:b/>
          <w:i w:val="0"/>
          <w:sz w:val="21"/>
        </w:rPr>
        <w:t>E 錯</w:t>
      </w:r>
      <w:r>
        <w:rPr>
          <w:rFonts w:ascii="Noto Sans CJK TC" w:hAnsi="Noto Sans CJK TC" w:eastAsia="Noto Sans CJK TC" w:cs="Noto Sans CJK TC"/>
          <w:b w:val="0"/>
          <w:i w:val="0"/>
          <w:sz w:val="21"/>
        </w:rPr>
        <w:t xml:space="preserve">　玻璃非晶質，平均自由徑極短 → κ 較低。</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聲子</w:t>
            </w:r>
          </w:p>
        </w:tc>
        <w:tc>
          <w:tcPr>
            <w:tcW w:type="dxa" w:w="2880"/>
          </w:tcPr>
          <w:p>
            <w:r/>
            <w:r>
              <w:rPr>
                <w:rFonts w:ascii="Noto Sans CJK TC" w:hAnsi="Noto Sans CJK TC" w:eastAsia="Noto Sans CJK TC" w:cs="Noto Sans CJK TC"/>
                <w:b w:val="0"/>
                <w:sz w:val="19"/>
              </w:rPr>
              <w:t>フォノン</w:t>
            </w:r>
          </w:p>
        </w:tc>
        <w:tc>
          <w:tcPr>
            <w:tcW w:type="dxa" w:w="2880"/>
          </w:tcPr>
          <w:p>
            <w:r/>
            <w:r>
              <w:rPr>
                <w:rFonts w:ascii="Noto Sans CJK TC" w:hAnsi="Noto Sans CJK TC" w:eastAsia="Noto Sans CJK TC" w:cs="Noto Sans CJK TC"/>
                <w:b w:val="0"/>
                <w:sz w:val="19"/>
              </w:rPr>
              <w:t>phonon</w:t>
            </w:r>
          </w:p>
        </w:tc>
      </w:tr>
      <w:tr>
        <w:tc>
          <w:tcPr>
            <w:tcW w:type="dxa" w:w="2880"/>
          </w:tcPr>
          <w:p>
            <w:r/>
            <w:r>
              <w:rPr>
                <w:rFonts w:ascii="Noto Sans CJK TC" w:hAnsi="Noto Sans CJK TC" w:eastAsia="Noto Sans CJK TC" w:cs="Noto Sans CJK TC"/>
                <w:b w:val="0"/>
                <w:sz w:val="19"/>
              </w:rPr>
              <w:t>平均自由徑</w:t>
            </w:r>
          </w:p>
        </w:tc>
        <w:tc>
          <w:tcPr>
            <w:tcW w:type="dxa" w:w="2880"/>
          </w:tcPr>
          <w:p>
            <w:r/>
            <w:r>
              <w:rPr>
                <w:rFonts w:ascii="Noto Sans CJK TC" w:hAnsi="Noto Sans CJK TC" w:eastAsia="Noto Sans CJK TC" w:cs="Noto Sans CJK TC"/>
                <w:b w:val="0"/>
                <w:sz w:val="19"/>
              </w:rPr>
              <w:t>平均自由行程</w:t>
            </w:r>
          </w:p>
        </w:tc>
        <w:tc>
          <w:tcPr>
            <w:tcW w:type="dxa" w:w="2880"/>
          </w:tcPr>
          <w:p>
            <w:r/>
            <w:r>
              <w:rPr>
                <w:rFonts w:ascii="Noto Sans CJK TC" w:hAnsi="Noto Sans CJK TC" w:eastAsia="Noto Sans CJK TC" w:cs="Noto Sans CJK TC"/>
                <w:b w:val="0"/>
                <w:sz w:val="19"/>
              </w:rPr>
              <w:t>mean free path</w:t>
            </w:r>
          </w:p>
        </w:tc>
      </w:tr>
      <w:tr>
        <w:tc>
          <w:tcPr>
            <w:tcW w:type="dxa" w:w="2880"/>
          </w:tcPr>
          <w:p>
            <w:r/>
            <w:r>
              <w:rPr>
                <w:rFonts w:ascii="Noto Sans CJK TC" w:hAnsi="Noto Sans CJK TC" w:eastAsia="Noto Sans CJK TC" w:cs="Noto Sans CJK TC"/>
                <w:b w:val="0"/>
                <w:sz w:val="19"/>
              </w:rPr>
              <w:t>非晶質</w:t>
            </w:r>
          </w:p>
        </w:tc>
        <w:tc>
          <w:tcPr>
            <w:tcW w:type="dxa" w:w="2880"/>
          </w:tcPr>
          <w:p>
            <w:r/>
            <w:r>
              <w:rPr>
                <w:rFonts w:ascii="Noto Sans CJK TC" w:hAnsi="Noto Sans CJK TC" w:eastAsia="Noto Sans CJK TC" w:cs="Noto Sans CJK TC"/>
                <w:b w:val="0"/>
                <w:sz w:val="19"/>
              </w:rPr>
              <w:t>非晶質</w:t>
            </w:r>
          </w:p>
        </w:tc>
        <w:tc>
          <w:tcPr>
            <w:tcW w:type="dxa" w:w="2880"/>
          </w:tcPr>
          <w:p>
            <w:r/>
            <w:r>
              <w:rPr>
                <w:rFonts w:ascii="Noto Sans CJK TC" w:hAnsi="Noto Sans CJK TC" w:eastAsia="Noto Sans CJK TC" w:cs="Noto Sans CJK TC"/>
                <w:b w:val="0"/>
                <w:sz w:val="19"/>
              </w:rPr>
              <w:t>amorphous</w:t>
            </w:r>
          </w:p>
        </w:tc>
      </w:tr>
      <w:tr>
        <w:tc>
          <w:tcPr>
            <w:tcW w:type="dxa" w:w="2880"/>
          </w:tcPr>
          <w:p>
            <w:r/>
            <w:r>
              <w:rPr>
                <w:rFonts w:ascii="Noto Sans CJK TC" w:hAnsi="Noto Sans CJK TC" w:eastAsia="Noto Sans CJK TC" w:cs="Noto Sans CJK TC"/>
                <w:b w:val="0"/>
                <w:sz w:val="19"/>
              </w:rPr>
              <w:t>熱傳導率</w:t>
            </w:r>
          </w:p>
        </w:tc>
        <w:tc>
          <w:tcPr>
            <w:tcW w:type="dxa" w:w="2880"/>
          </w:tcPr>
          <w:p>
            <w:r/>
            <w:r>
              <w:rPr>
                <w:rFonts w:ascii="Noto Sans CJK TC" w:hAnsi="Noto Sans CJK TC" w:eastAsia="Noto Sans CJK TC" w:cs="Noto Sans CJK TC"/>
                <w:b w:val="0"/>
                <w:sz w:val="19"/>
              </w:rPr>
              <w:t>熱伝導率</w:t>
            </w:r>
          </w:p>
        </w:tc>
        <w:tc>
          <w:tcPr>
            <w:tcW w:type="dxa" w:w="2880"/>
          </w:tcPr>
          <w:p>
            <w:r/>
            <w:r>
              <w:rPr>
                <w:rFonts w:ascii="Noto Sans CJK TC" w:hAnsi="Noto Sans CJK TC" w:eastAsia="Noto Sans CJK TC" w:cs="Noto Sans CJK TC"/>
                <w:b w:val="0"/>
                <w:sz w:val="19"/>
              </w:rPr>
              <w:t>thermal conductivity</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聲子傳熱；高溫・氣孔・雜質・非晶質全使 κ 下降。（速查第274項）</w:t>
      </w:r>
    </w:p>
    <w:p>
      <w:r>
        <w:rPr>
          <w:rFonts w:ascii="Noto Sans CJK TC" w:hAnsi="Noto Sans CJK TC" w:eastAsia="Noto Sans CJK TC" w:cs="Noto Sans CJK TC"/>
          <w:b/>
          <w:i w:val="0"/>
          <w:sz w:val="24"/>
        </w:rPr>
        <w:t>R6-Q25</w:t>
      </w:r>
    </w:p>
    <w:p>
      <w:r>
        <w:rPr>
          <w:rFonts w:ascii="Noto Sans CJK TC" w:hAnsi="Noto Sans CJK TC" w:eastAsia="Noto Sans CJK TC" w:cs="Noto Sans CJK TC"/>
          <w:b w:val="0"/>
          <w:i w:val="0"/>
          <w:sz w:val="21"/>
        </w:rPr>
        <w:t xml:space="preserve">主題：ガラス（最不適切）　</w:t>
      </w:r>
      <w:r>
        <w:rPr>
          <w:rFonts w:ascii="Noto Sans CJK TC" w:hAnsi="Noto Sans CJK TC" w:eastAsia="Noto Sans CJK TC" w:cs="Noto Sans CJK TC"/>
          <w:b/>
          <w:i w:val="0"/>
          <w:sz w:val="21"/>
        </w:rPr>
        <w:t>正解：⑤</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用戶答對（直覺）</w:t>
      </w:r>
    </w:p>
    <w:p>
      <w:r>
        <w:rPr>
          <w:rFonts w:ascii="Noto Sans CJK TC" w:hAnsi="Noto Sans CJK TC" w:eastAsia="Noto Sans CJK TC" w:cs="Noto Sans CJK TC"/>
          <w:b/>
          <w:i w:val="0"/>
          <w:sz w:val="21"/>
        </w:rPr>
        <w:t>⑤ 為何錯</w:t>
      </w:r>
      <w:r>
        <w:rPr>
          <w:rFonts w:ascii="Noto Sans CJK TC" w:hAnsi="Noto Sans CJK TC" w:eastAsia="Noto Sans CJK TC" w:cs="Noto Sans CJK TC"/>
          <w:b w:val="0"/>
          <w:i w:val="0"/>
          <w:sz w:val="21"/>
        </w:rPr>
        <w:t xml:space="preserve">　ホウケイ酸塩ガラス低熱膨脹 → 耐熱衝擊 → 理化學器具；強化用長纖維是 E ガラス。性質與用途無因果。</w:t>
      </w:r>
    </w:p>
    <w:p>
      <w:r>
        <w:rPr>
          <w:rFonts w:ascii="Noto Sans CJK TC" w:hAnsi="Noto Sans CJK TC" w:eastAsia="Noto Sans CJK TC" w:cs="Noto Sans CJK TC"/>
          <w:b/>
          <w:i w:val="0"/>
          <w:sz w:val="21"/>
        </w:rPr>
        <w:t>①〜④ 正確</w:t>
      </w:r>
      <w:r>
        <w:rPr>
          <w:rFonts w:ascii="Noto Sans CJK TC" w:hAnsi="Noto Sans CJK TC" w:eastAsia="Noto Sans CJK TC" w:cs="Noto Sans CJK TC"/>
          <w:b w:val="0"/>
          <w:i w:val="0"/>
          <w:sz w:val="21"/>
        </w:rPr>
        <w:t xml:space="preserve">　鈉鈣玻璃為主；過冷液體 → Tg 以下固化；鉛玻璃高折射率；短纖維＝グラスウール隔熱。</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硼矽酸鹽玻璃</w:t>
            </w:r>
          </w:p>
        </w:tc>
        <w:tc>
          <w:tcPr>
            <w:tcW w:type="dxa" w:w="2880"/>
          </w:tcPr>
          <w:p>
            <w:r/>
            <w:r>
              <w:rPr>
                <w:rFonts w:ascii="Noto Sans CJK TC" w:hAnsi="Noto Sans CJK TC" w:eastAsia="Noto Sans CJK TC" w:cs="Noto Sans CJK TC"/>
                <w:b w:val="0"/>
                <w:sz w:val="19"/>
              </w:rPr>
              <w:t>ホウケイ酸塩ガラス</w:t>
            </w:r>
          </w:p>
        </w:tc>
        <w:tc>
          <w:tcPr>
            <w:tcW w:type="dxa" w:w="2880"/>
          </w:tcPr>
          <w:p>
            <w:r/>
            <w:r>
              <w:rPr>
                <w:rFonts w:ascii="Noto Sans CJK TC" w:hAnsi="Noto Sans CJK TC" w:eastAsia="Noto Sans CJK TC" w:cs="Noto Sans CJK TC"/>
                <w:b w:val="0"/>
                <w:sz w:val="19"/>
              </w:rPr>
              <w:t>borosilicate glass</w:t>
            </w:r>
          </w:p>
        </w:tc>
      </w:tr>
      <w:tr>
        <w:tc>
          <w:tcPr>
            <w:tcW w:type="dxa" w:w="2880"/>
          </w:tcPr>
          <w:p>
            <w:r/>
            <w:r>
              <w:rPr>
                <w:rFonts w:ascii="Noto Sans CJK TC" w:hAnsi="Noto Sans CJK TC" w:eastAsia="Noto Sans CJK TC" w:cs="Noto Sans CJK TC"/>
                <w:b w:val="0"/>
                <w:sz w:val="19"/>
              </w:rPr>
              <w:t>耐熱衝擊性</w:t>
            </w:r>
          </w:p>
        </w:tc>
        <w:tc>
          <w:tcPr>
            <w:tcW w:type="dxa" w:w="2880"/>
          </w:tcPr>
          <w:p>
            <w:r/>
            <w:r>
              <w:rPr>
                <w:rFonts w:ascii="Noto Sans CJK TC" w:hAnsi="Noto Sans CJK TC" w:eastAsia="Noto Sans CJK TC" w:cs="Noto Sans CJK TC"/>
                <w:b w:val="0"/>
                <w:sz w:val="19"/>
              </w:rPr>
              <w:t>耐熱衝撃性</w:t>
            </w:r>
          </w:p>
        </w:tc>
        <w:tc>
          <w:tcPr>
            <w:tcW w:type="dxa" w:w="2880"/>
          </w:tcPr>
          <w:p>
            <w:r/>
            <w:r>
              <w:rPr>
                <w:rFonts w:ascii="Noto Sans CJK TC" w:hAnsi="Noto Sans CJK TC" w:eastAsia="Noto Sans CJK TC" w:cs="Noto Sans CJK TC"/>
                <w:b w:val="0"/>
                <w:sz w:val="19"/>
              </w:rPr>
              <w:t>thermal shock resistance</w:t>
            </w:r>
          </w:p>
        </w:tc>
      </w:tr>
      <w:tr>
        <w:tc>
          <w:tcPr>
            <w:tcW w:type="dxa" w:w="2880"/>
          </w:tcPr>
          <w:p>
            <w:r/>
            <w:r>
              <w:rPr>
                <w:rFonts w:ascii="Noto Sans CJK TC" w:hAnsi="Noto Sans CJK TC" w:eastAsia="Noto Sans CJK TC" w:cs="Noto Sans CJK TC"/>
                <w:b w:val="0"/>
                <w:sz w:val="19"/>
              </w:rPr>
              <w:t>無鹼玻璃</w:t>
            </w:r>
          </w:p>
        </w:tc>
        <w:tc>
          <w:tcPr>
            <w:tcW w:type="dxa" w:w="2880"/>
          </w:tcPr>
          <w:p>
            <w:r/>
            <w:r>
              <w:rPr>
                <w:rFonts w:ascii="Noto Sans CJK TC" w:hAnsi="Noto Sans CJK TC" w:eastAsia="Noto Sans CJK TC" w:cs="Noto Sans CJK TC"/>
                <w:b w:val="0"/>
                <w:sz w:val="19"/>
              </w:rPr>
              <w:t>Eガラス</w:t>
            </w:r>
          </w:p>
        </w:tc>
        <w:tc>
          <w:tcPr>
            <w:tcW w:type="dxa" w:w="2880"/>
          </w:tcPr>
          <w:p>
            <w:r/>
            <w:r>
              <w:rPr>
                <w:rFonts w:ascii="Noto Sans CJK TC" w:hAnsi="Noto Sans CJK TC" w:eastAsia="Noto Sans CJK TC" w:cs="Noto Sans CJK TC"/>
                <w:b w:val="0"/>
                <w:sz w:val="19"/>
              </w:rPr>
              <w:t>E-glass</w:t>
            </w:r>
          </w:p>
        </w:tc>
      </w:tr>
      <w:tr>
        <w:tc>
          <w:tcPr>
            <w:tcW w:type="dxa" w:w="2880"/>
          </w:tcPr>
          <w:p>
            <w:r/>
            <w:r>
              <w:rPr>
                <w:rFonts w:ascii="Noto Sans CJK TC" w:hAnsi="Noto Sans CJK TC" w:eastAsia="Noto Sans CJK TC" w:cs="Noto Sans CJK TC"/>
                <w:b w:val="0"/>
                <w:sz w:val="19"/>
              </w:rPr>
              <w:t>玻璃棉</w:t>
            </w:r>
          </w:p>
        </w:tc>
        <w:tc>
          <w:tcPr>
            <w:tcW w:type="dxa" w:w="2880"/>
          </w:tcPr>
          <w:p>
            <w:r/>
            <w:r>
              <w:rPr>
                <w:rFonts w:ascii="Noto Sans CJK TC" w:hAnsi="Noto Sans CJK TC" w:eastAsia="Noto Sans CJK TC" w:cs="Noto Sans CJK TC"/>
                <w:b w:val="0"/>
                <w:sz w:val="19"/>
              </w:rPr>
              <w:t>グラスウール</w:t>
            </w:r>
          </w:p>
        </w:tc>
        <w:tc>
          <w:tcPr>
            <w:tcW w:type="dxa" w:w="2880"/>
          </w:tcPr>
          <w:p>
            <w:r/>
            <w:r>
              <w:rPr>
                <w:rFonts w:ascii="Noto Sans CJK TC" w:hAnsi="Noto Sans CJK TC" w:eastAsia="Noto Sans CJK TC" w:cs="Noto Sans CJK TC"/>
                <w:b w:val="0"/>
                <w:sz w:val="19"/>
              </w:rPr>
              <w:t>glass wool</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硼矽酸鹽＝耐熱；強化長纖維＝E 玻璃；短纖維＝隔熱。（速查第275項）</w:t>
      </w:r>
    </w:p>
    <w:p>
      <w:r>
        <w:rPr>
          <w:rFonts w:ascii="Noto Sans CJK TC" w:hAnsi="Noto Sans CJK TC" w:eastAsia="Noto Sans CJK TC" w:cs="Noto Sans CJK TC"/>
          <w:b/>
          <w:i w:val="0"/>
          <w:sz w:val="24"/>
        </w:rPr>
        <w:t>R6-Q26</w:t>
      </w:r>
    </w:p>
    <w:p>
      <w:r>
        <w:rPr>
          <w:rFonts w:ascii="Noto Sans CJK TC" w:hAnsi="Noto Sans CJK TC" w:eastAsia="Noto Sans CJK TC" w:cs="Noto Sans CJK TC"/>
          <w:b w:val="0"/>
          <w:i w:val="0"/>
          <w:sz w:val="21"/>
        </w:rPr>
        <w:t xml:space="preserve">主題：セラミックスの機械的性質（最不適切）　</w:t>
      </w:r>
      <w:r>
        <w:rPr>
          <w:rFonts w:ascii="Noto Sans CJK TC" w:hAnsi="Noto Sans CJK TC" w:eastAsia="Noto Sans CJK TC" w:cs="Noto Sans CJK TC"/>
          <w:b/>
          <w:i w:val="0"/>
          <w:sz w:val="21"/>
        </w:rPr>
        <w:t>正解：③</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用戶答錯（選①）</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136° 正四角錐鑽石壓頭＝ビッカース硬さ；モース硬さ是刮痕相對序列。</w:t>
      </w:r>
    </w:p>
    <w:p>
      <w:r>
        <w:rPr>
          <w:rFonts w:ascii="Noto Sans CJK TC" w:hAnsi="Noto Sans CJK TC" w:eastAsia="Noto Sans CJK TC" w:cs="Noto Sans CJK TC"/>
          <w:b/>
          <w:i w:val="0"/>
          <w:sz w:val="21"/>
        </w:rPr>
        <w:t>① 正確</w:t>
      </w:r>
      <w:r>
        <w:rPr>
          <w:rFonts w:ascii="Noto Sans CJK TC" w:hAnsi="Noto Sans CJK TC" w:eastAsia="Noto Sans CJK TC" w:cs="Noto Sans CJK TC"/>
          <w:b w:val="0"/>
          <w:i w:val="0"/>
          <w:sz w:val="21"/>
        </w:rPr>
        <w:t xml:space="preserve">　彈性率＝應力／應變的定義正確。</w:t>
      </w:r>
    </w:p>
    <w:p>
      <w:r>
        <w:rPr>
          <w:rFonts w:ascii="Noto Sans CJK TC" w:hAnsi="Noto Sans CJK TC" w:eastAsia="Noto Sans CJK TC" w:cs="Noto Sans CJK TC"/>
          <w:b/>
          <w:i w:val="0"/>
          <w:sz w:val="21"/>
        </w:rPr>
        <w:t>用戶推理錯誤</w:t>
      </w:r>
      <w:r>
        <w:rPr>
          <w:rFonts w:ascii="Noto Sans CJK TC" w:hAnsi="Noto Sans CJK TC" w:eastAsia="Noto Sans CJK TC" w:cs="Noto Sans CJK TC"/>
          <w:b w:val="0"/>
          <w:i w:val="0"/>
          <w:sz w:val="21"/>
        </w:rPr>
        <w:t xml:space="preserve">　以「彈性率與溫度有關」判 ① 錯：定義題沒寫溫度不等於寫錯；應檢查比值方向。</w:t>
      </w:r>
    </w:p>
    <w:p>
      <w:r>
        <w:rPr>
          <w:rFonts w:ascii="Noto Sans CJK TC" w:hAnsi="Noto Sans CJK TC" w:eastAsia="Noto Sans CJK TC" w:cs="Noto Sans CJK TC"/>
          <w:b/>
          <w:i w:val="0"/>
          <w:sz w:val="21"/>
        </w:rPr>
        <w:t>②④⑤ 正確</w:t>
      </w:r>
      <w:r>
        <w:rPr>
          <w:rFonts w:ascii="Noto Sans CJK TC" w:hAnsi="Noto Sans CJK TC" w:eastAsia="Noto Sans CJK TC" w:cs="Noto Sans CJK TC"/>
          <w:b w:val="0"/>
          <w:i w:val="0"/>
          <w:sz w:val="21"/>
        </w:rPr>
        <w:t xml:space="preserve">　曲げ強さ；K_IC；ワイブル係数 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莫氏硬度</w:t>
            </w:r>
          </w:p>
        </w:tc>
        <w:tc>
          <w:tcPr>
            <w:tcW w:type="dxa" w:w="2880"/>
          </w:tcPr>
          <w:p>
            <w:r/>
            <w:r>
              <w:rPr>
                <w:rFonts w:ascii="Noto Sans CJK TC" w:hAnsi="Noto Sans CJK TC" w:eastAsia="Noto Sans CJK TC" w:cs="Noto Sans CJK TC"/>
                <w:b w:val="0"/>
                <w:sz w:val="19"/>
              </w:rPr>
              <w:t>モース硬さ</w:t>
            </w:r>
          </w:p>
        </w:tc>
        <w:tc>
          <w:tcPr>
            <w:tcW w:type="dxa" w:w="2880"/>
          </w:tcPr>
          <w:p>
            <w:r/>
            <w:r>
              <w:rPr>
                <w:rFonts w:ascii="Noto Sans CJK TC" w:hAnsi="Noto Sans CJK TC" w:eastAsia="Noto Sans CJK TC" w:cs="Noto Sans CJK TC"/>
                <w:b w:val="0"/>
                <w:sz w:val="19"/>
              </w:rPr>
              <w:t>Mohs hardness</w:t>
            </w:r>
          </w:p>
        </w:tc>
      </w:tr>
      <w:tr>
        <w:tc>
          <w:tcPr>
            <w:tcW w:type="dxa" w:w="2880"/>
          </w:tcPr>
          <w:p>
            <w:r/>
            <w:r>
              <w:rPr>
                <w:rFonts w:ascii="Noto Sans CJK TC" w:hAnsi="Noto Sans CJK TC" w:eastAsia="Noto Sans CJK TC" w:cs="Noto Sans CJK TC"/>
                <w:b w:val="0"/>
                <w:sz w:val="19"/>
              </w:rPr>
              <w:t>維氏硬度</w:t>
            </w:r>
          </w:p>
        </w:tc>
        <w:tc>
          <w:tcPr>
            <w:tcW w:type="dxa" w:w="2880"/>
          </w:tcPr>
          <w:p>
            <w:r/>
            <w:r>
              <w:rPr>
                <w:rFonts w:ascii="Noto Sans CJK TC" w:hAnsi="Noto Sans CJK TC" w:eastAsia="Noto Sans CJK TC" w:cs="Noto Sans CJK TC"/>
                <w:b w:val="0"/>
                <w:sz w:val="19"/>
              </w:rPr>
              <w:t>ビッカース硬さ</w:t>
            </w:r>
          </w:p>
        </w:tc>
        <w:tc>
          <w:tcPr>
            <w:tcW w:type="dxa" w:w="2880"/>
          </w:tcPr>
          <w:p>
            <w:r/>
            <w:r>
              <w:rPr>
                <w:rFonts w:ascii="Noto Sans CJK TC" w:hAnsi="Noto Sans CJK TC" w:eastAsia="Noto Sans CJK TC" w:cs="Noto Sans CJK TC"/>
                <w:b w:val="0"/>
                <w:sz w:val="19"/>
              </w:rPr>
              <w:t>Vickers hardness</w:t>
            </w:r>
          </w:p>
        </w:tc>
      </w:tr>
      <w:tr>
        <w:tc>
          <w:tcPr>
            <w:tcW w:type="dxa" w:w="2880"/>
          </w:tcPr>
          <w:p>
            <w:r/>
            <w:r>
              <w:rPr>
                <w:rFonts w:ascii="Noto Sans CJK TC" w:hAnsi="Noto Sans CJK TC" w:eastAsia="Noto Sans CJK TC" w:cs="Noto Sans CJK TC"/>
                <w:b w:val="0"/>
                <w:sz w:val="19"/>
              </w:rPr>
              <w:t>破壞韌性</w:t>
            </w:r>
          </w:p>
        </w:tc>
        <w:tc>
          <w:tcPr>
            <w:tcW w:type="dxa" w:w="2880"/>
          </w:tcPr>
          <w:p>
            <w:r/>
            <w:r>
              <w:rPr>
                <w:rFonts w:ascii="Noto Sans CJK TC" w:hAnsi="Noto Sans CJK TC" w:eastAsia="Noto Sans CJK TC" w:cs="Noto Sans CJK TC"/>
                <w:b w:val="0"/>
                <w:sz w:val="19"/>
              </w:rPr>
              <w:t>破壊靭性</w:t>
            </w:r>
          </w:p>
        </w:tc>
        <w:tc>
          <w:tcPr>
            <w:tcW w:type="dxa" w:w="2880"/>
          </w:tcPr>
          <w:p>
            <w:r/>
            <w:r>
              <w:rPr>
                <w:rFonts w:ascii="Noto Sans CJK TC" w:hAnsi="Noto Sans CJK TC" w:eastAsia="Noto Sans CJK TC" w:cs="Noto Sans CJK TC"/>
                <w:b w:val="0"/>
                <w:sz w:val="19"/>
              </w:rPr>
              <w:t>fracture toughness</w:t>
            </w:r>
          </w:p>
        </w:tc>
      </w:tr>
      <w:tr>
        <w:tc>
          <w:tcPr>
            <w:tcW w:type="dxa" w:w="2880"/>
          </w:tcPr>
          <w:p>
            <w:r/>
            <w:r>
              <w:rPr>
                <w:rFonts w:ascii="Noto Sans CJK TC" w:hAnsi="Noto Sans CJK TC" w:eastAsia="Noto Sans CJK TC" w:cs="Noto Sans CJK TC"/>
                <w:b w:val="0"/>
                <w:sz w:val="19"/>
              </w:rPr>
              <w:t>韋伯分布</w:t>
            </w:r>
          </w:p>
        </w:tc>
        <w:tc>
          <w:tcPr>
            <w:tcW w:type="dxa" w:w="2880"/>
          </w:tcPr>
          <w:p>
            <w:r/>
            <w:r>
              <w:rPr>
                <w:rFonts w:ascii="Noto Sans CJK TC" w:hAnsi="Noto Sans CJK TC" w:eastAsia="Noto Sans CJK TC" w:cs="Noto Sans CJK TC"/>
                <w:b w:val="0"/>
                <w:sz w:val="19"/>
              </w:rPr>
              <w:t>ワイブル分布</w:t>
            </w:r>
          </w:p>
        </w:tc>
        <w:tc>
          <w:tcPr>
            <w:tcW w:type="dxa" w:w="2880"/>
          </w:tcPr>
          <w:p>
            <w:r/>
            <w:r>
              <w:rPr>
                <w:rFonts w:ascii="Noto Sans CJK TC" w:hAnsi="Noto Sans CJK TC" w:eastAsia="Noto Sans CJK TC" w:cs="Noto Sans CJK TC"/>
                <w:b w:val="0"/>
                <w:sz w:val="19"/>
              </w:rPr>
              <w:t>Weibull distribution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定義題只查定義；136° 鑽石壓頭＝維氏。（速查第276項）</w:t>
      </w:r>
    </w:p>
    <w:p>
      <w:r>
        <w:rPr>
          <w:rFonts w:ascii="Noto Sans CJK TC" w:hAnsi="Noto Sans CJK TC" w:eastAsia="Noto Sans CJK TC" w:cs="Noto Sans CJK TC"/>
          <w:b/>
          <w:i w:val="0"/>
          <w:sz w:val="24"/>
        </w:rPr>
        <w:t>R6-Q27</w:t>
      </w:r>
    </w:p>
    <w:p>
      <w:r>
        <w:rPr>
          <w:rFonts w:ascii="Noto Sans CJK TC" w:hAnsi="Noto Sans CJK TC" w:eastAsia="Noto Sans CJK TC" w:cs="Noto Sans CJK TC"/>
          <w:b w:val="0"/>
          <w:i w:val="0"/>
          <w:sz w:val="21"/>
        </w:rPr>
        <w:t xml:space="preserve">主題：原材料調製の用語（最不適切）　</w:t>
      </w:r>
      <w:r>
        <w:rPr>
          <w:rFonts w:ascii="Noto Sans CJK TC" w:hAnsi="Noto Sans CJK TC" w:eastAsia="Noto Sans CJK TC" w:cs="Noto Sans CJK TC"/>
          <w:b/>
          <w:i w:val="0"/>
          <w:sz w:val="21"/>
        </w:rPr>
        <w:t>正解：②</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用戶答對（猜測）</w:t>
      </w:r>
    </w:p>
    <w:p>
      <w:r>
        <w:rPr>
          <w:rFonts w:ascii="Noto Sans CJK TC" w:hAnsi="Noto Sans CJK TC" w:eastAsia="Noto Sans CJK TC" w:cs="Noto Sans CJK TC"/>
          <w:b/>
          <w:i w:val="0"/>
          <w:sz w:val="21"/>
        </w:rPr>
        <w:t>② 為何錯</w:t>
      </w:r>
      <w:r>
        <w:rPr>
          <w:rFonts w:ascii="Noto Sans CJK TC" w:hAnsi="Noto Sans CJK TC" w:eastAsia="Noto Sans CJK TC" w:cs="Noto Sans CJK TC"/>
          <w:b w:val="0"/>
          <w:i w:val="0"/>
          <w:sz w:val="21"/>
        </w:rPr>
        <w:t xml:space="preserve">　敘述是凍結乾燥；スプレードライ＝漿料噴入熱風蒸發 → 球形顆粒。</w:t>
      </w:r>
    </w:p>
    <w:p>
      <w:r>
        <w:rPr>
          <w:rFonts w:ascii="Noto Sans CJK TC" w:hAnsi="Noto Sans CJK TC" w:eastAsia="Noto Sans CJK TC" w:cs="Noto Sans CJK TC"/>
          <w:b/>
          <w:i w:val="0"/>
          <w:sz w:val="21"/>
        </w:rPr>
        <w:t>用戶疑問</w:t>
      </w:r>
      <w:r>
        <w:rPr>
          <w:rFonts w:ascii="Noto Sans CJK TC" w:hAnsi="Noto Sans CJK TC" w:eastAsia="Noto Sans CJK TC" w:cs="Noto Sans CJK TC"/>
          <w:b w:val="0"/>
          <w:i w:val="0"/>
          <w:sz w:val="21"/>
        </w:rPr>
        <w:t xml:space="preserve">　低溫減壓為何昇華：壓力低於水的三相點（611 Pa）時無液相，冰直接昇華；無毛細管力 → 不凝集。</w:t>
      </w:r>
    </w:p>
    <w:p>
      <w:r>
        <w:rPr>
          <w:rFonts w:ascii="Noto Sans CJK TC" w:hAnsi="Noto Sans CJK TC" w:eastAsia="Noto Sans CJK TC" w:cs="Noto Sans CJK TC"/>
          <w:b/>
          <w:i w:val="0"/>
          <w:sz w:val="21"/>
        </w:rPr>
        <w:t>①③④⑤ 正確</w:t>
      </w:r>
      <w:r>
        <w:rPr>
          <w:rFonts w:ascii="Noto Sans CJK TC" w:hAnsi="Noto Sans CJK TC" w:eastAsia="Noto Sans CJK TC" w:cs="Noto Sans CJK TC"/>
          <w:b w:val="0"/>
          <w:i w:val="0"/>
          <w:sz w:val="21"/>
        </w:rPr>
        <w:t xml:space="preserve">　造粒；ゾル-ゲル法；共沈法；火炎加水分解法。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噴霧乾燥</w:t>
            </w:r>
          </w:p>
        </w:tc>
        <w:tc>
          <w:tcPr>
            <w:tcW w:type="dxa" w:w="2880"/>
          </w:tcPr>
          <w:p>
            <w:r/>
            <w:r>
              <w:rPr>
                <w:rFonts w:ascii="Noto Sans CJK TC" w:hAnsi="Noto Sans CJK TC" w:eastAsia="Noto Sans CJK TC" w:cs="Noto Sans CJK TC"/>
                <w:b w:val="0"/>
                <w:sz w:val="19"/>
              </w:rPr>
              <w:t>スプレードライ</w:t>
            </w:r>
          </w:p>
        </w:tc>
        <w:tc>
          <w:tcPr>
            <w:tcW w:type="dxa" w:w="2880"/>
          </w:tcPr>
          <w:p>
            <w:r/>
            <w:r>
              <w:rPr>
                <w:rFonts w:ascii="Noto Sans CJK TC" w:hAnsi="Noto Sans CJK TC" w:eastAsia="Noto Sans CJK TC" w:cs="Noto Sans CJK TC"/>
                <w:b w:val="0"/>
                <w:sz w:val="19"/>
              </w:rPr>
              <w:t>spray drying</w:t>
            </w:r>
          </w:p>
        </w:tc>
      </w:tr>
      <w:tr>
        <w:tc>
          <w:tcPr>
            <w:tcW w:type="dxa" w:w="2880"/>
          </w:tcPr>
          <w:p>
            <w:r/>
            <w:r>
              <w:rPr>
                <w:rFonts w:ascii="Noto Sans CJK TC" w:hAnsi="Noto Sans CJK TC" w:eastAsia="Noto Sans CJK TC" w:cs="Noto Sans CJK TC"/>
                <w:b w:val="0"/>
                <w:sz w:val="19"/>
              </w:rPr>
              <w:t>冷凍乾燥</w:t>
            </w:r>
          </w:p>
        </w:tc>
        <w:tc>
          <w:tcPr>
            <w:tcW w:type="dxa" w:w="2880"/>
          </w:tcPr>
          <w:p>
            <w:r/>
            <w:r>
              <w:rPr>
                <w:rFonts w:ascii="Noto Sans CJK TC" w:hAnsi="Noto Sans CJK TC" w:eastAsia="Noto Sans CJK TC" w:cs="Noto Sans CJK TC"/>
                <w:b w:val="0"/>
                <w:sz w:val="19"/>
              </w:rPr>
              <w:t>凍結乾燥</w:t>
            </w:r>
          </w:p>
        </w:tc>
        <w:tc>
          <w:tcPr>
            <w:tcW w:type="dxa" w:w="2880"/>
          </w:tcPr>
          <w:p>
            <w:r/>
            <w:r>
              <w:rPr>
                <w:rFonts w:ascii="Noto Sans CJK TC" w:hAnsi="Noto Sans CJK TC" w:eastAsia="Noto Sans CJK TC" w:cs="Noto Sans CJK TC"/>
                <w:b w:val="0"/>
                <w:sz w:val="19"/>
              </w:rPr>
              <w:t>freeze drying</w:t>
            </w:r>
          </w:p>
        </w:tc>
      </w:tr>
      <w:tr>
        <w:tc>
          <w:tcPr>
            <w:tcW w:type="dxa" w:w="2880"/>
          </w:tcPr>
          <w:p>
            <w:r/>
            <w:r>
              <w:rPr>
                <w:rFonts w:ascii="Noto Sans CJK TC" w:hAnsi="Noto Sans CJK TC" w:eastAsia="Noto Sans CJK TC" w:cs="Noto Sans CJK TC"/>
                <w:b w:val="0"/>
                <w:sz w:val="19"/>
              </w:rPr>
              <w:t>三相點</w:t>
            </w:r>
          </w:p>
        </w:tc>
        <w:tc>
          <w:tcPr>
            <w:tcW w:type="dxa" w:w="2880"/>
          </w:tcPr>
          <w:p>
            <w:r/>
            <w:r>
              <w:rPr>
                <w:rFonts w:ascii="Noto Sans CJK TC" w:hAnsi="Noto Sans CJK TC" w:eastAsia="Noto Sans CJK TC" w:cs="Noto Sans CJK TC"/>
                <w:b w:val="0"/>
                <w:sz w:val="19"/>
              </w:rPr>
              <w:t>三重点</w:t>
            </w:r>
          </w:p>
        </w:tc>
        <w:tc>
          <w:tcPr>
            <w:tcW w:type="dxa" w:w="2880"/>
          </w:tcPr>
          <w:p>
            <w:r/>
            <w:r>
              <w:rPr>
                <w:rFonts w:ascii="Noto Sans CJK TC" w:hAnsi="Noto Sans CJK TC" w:eastAsia="Noto Sans CJK TC" w:cs="Noto Sans CJK TC"/>
                <w:b w:val="0"/>
                <w:sz w:val="19"/>
              </w:rPr>
              <w:t>triple point</w:t>
            </w:r>
          </w:p>
        </w:tc>
      </w:tr>
      <w:tr>
        <w:tc>
          <w:tcPr>
            <w:tcW w:type="dxa" w:w="2880"/>
          </w:tcPr>
          <w:p>
            <w:r/>
            <w:r>
              <w:rPr>
                <w:rFonts w:ascii="Noto Sans CJK TC" w:hAnsi="Noto Sans CJK TC" w:eastAsia="Noto Sans CJK TC" w:cs="Noto Sans CJK TC"/>
                <w:b w:val="0"/>
                <w:sz w:val="19"/>
              </w:rPr>
              <w:t>共沉法</w:t>
            </w:r>
          </w:p>
        </w:tc>
        <w:tc>
          <w:tcPr>
            <w:tcW w:type="dxa" w:w="2880"/>
          </w:tcPr>
          <w:p>
            <w:r/>
            <w:r>
              <w:rPr>
                <w:rFonts w:ascii="Noto Sans CJK TC" w:hAnsi="Noto Sans CJK TC" w:eastAsia="Noto Sans CJK TC" w:cs="Noto Sans CJK TC"/>
                <w:b w:val="0"/>
                <w:sz w:val="19"/>
              </w:rPr>
              <w:t>共沈法</w:t>
            </w:r>
          </w:p>
        </w:tc>
        <w:tc>
          <w:tcPr>
            <w:tcW w:type="dxa" w:w="2880"/>
          </w:tcPr>
          <w:p>
            <w:r/>
            <w:r>
              <w:rPr>
                <w:rFonts w:ascii="Noto Sans CJK TC" w:hAnsi="Noto Sans CJK TC" w:eastAsia="Noto Sans CJK TC" w:cs="Noto Sans CJK TC"/>
                <w:b w:val="0"/>
                <w:sz w:val="19"/>
              </w:rPr>
              <w:t>coprecipitation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凍結乾燥＝三相點以下昇華；噴霧乾燥＝熱風蒸發。（速查第277項）</w:t>
      </w:r>
    </w:p>
    <w:p>
      <w:r>
        <w:rPr>
          <w:rFonts w:ascii="Noto Sans CJK TC" w:hAnsi="Noto Sans CJK TC" w:eastAsia="Noto Sans CJK TC" w:cs="Noto Sans CJK TC"/>
          <w:b/>
          <w:i w:val="0"/>
          <w:sz w:val="24"/>
        </w:rPr>
        <w:t>R6-Q28</w:t>
      </w:r>
    </w:p>
    <w:p>
      <w:r>
        <w:rPr>
          <w:rFonts w:ascii="Noto Sans CJK TC" w:hAnsi="Noto Sans CJK TC" w:eastAsia="Noto Sans CJK TC" w:cs="Noto Sans CJK TC"/>
          <w:b w:val="0"/>
          <w:i w:val="0"/>
          <w:sz w:val="21"/>
        </w:rPr>
        <w:t xml:space="preserve">主題：多孔體の用語　</w:t>
      </w:r>
      <w:r>
        <w:rPr>
          <w:rFonts w:ascii="Noto Sans CJK TC" w:hAnsi="Noto Sans CJK TC" w:eastAsia="Noto Sans CJK TC" w:cs="Noto Sans CJK TC"/>
          <w:b/>
          <w:i w:val="0"/>
          <w:sz w:val="21"/>
        </w:rPr>
        <w:t>正解：⑤ ミクロ孔／メソ孔／比表面積／気体吸着法／開気孔／閉気孔</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A・B</w:t>
      </w:r>
      <w:r>
        <w:rPr>
          <w:rFonts w:ascii="Noto Sans CJK TC" w:hAnsi="Noto Sans CJK TC" w:eastAsia="Noto Sans CJK TC" w:cs="Noto Sans CJK TC"/>
          <w:b w:val="0"/>
          <w:i w:val="0"/>
          <w:sz w:val="21"/>
        </w:rPr>
        <w:t xml:space="preserve">　IUPAC：&lt; 2 nm ミクロ孔、2〜50 nm メソ孔。</w:t>
      </w:r>
    </w:p>
    <w:p>
      <w:r>
        <w:rPr>
          <w:rFonts w:ascii="Noto Sans CJK TC" w:hAnsi="Noto Sans CJK TC" w:eastAsia="Noto Sans CJK TC" w:cs="Noto Sans CJK TC"/>
          <w:b/>
          <w:i w:val="0"/>
          <w:sz w:val="21"/>
        </w:rPr>
        <w:t>C・D</w:t>
      </w:r>
      <w:r>
        <w:rPr>
          <w:rFonts w:ascii="Noto Sans CJK TC" w:hAnsi="Noto Sans CJK TC" w:eastAsia="Noto Sans CJK TC" w:cs="Noto Sans CJK TC"/>
          <w:b w:val="0"/>
          <w:i w:val="0"/>
          <w:sz w:val="21"/>
        </w:rPr>
        <w:t xml:space="preserve">　比表面積・細孔徑分布＝気体吸着法；相對密度與阿基米德法不能求孔徑分布。</w:t>
      </w:r>
    </w:p>
    <w:p>
      <w:r>
        <w:rPr>
          <w:rFonts w:ascii="Noto Sans CJK TC" w:hAnsi="Noto Sans CJK TC" w:eastAsia="Noto Sans CJK TC" w:cs="Noto Sans CJK TC"/>
          <w:b/>
          <w:i w:val="0"/>
          <w:sz w:val="21"/>
        </w:rPr>
        <w:t>E・F</w:t>
      </w:r>
      <w:r>
        <w:rPr>
          <w:rFonts w:ascii="Noto Sans CJK TC" w:hAnsi="Noto Sans CJK TC" w:eastAsia="Noto Sans CJK TC" w:cs="Noto Sans CJK TC"/>
          <w:b w:val="0"/>
          <w:i w:val="0"/>
          <w:sz w:val="21"/>
        </w:rPr>
        <w:t xml:space="preserve">　外部相通＝開気孔，否則閉気孔。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微孔</w:t>
            </w:r>
          </w:p>
        </w:tc>
        <w:tc>
          <w:tcPr>
            <w:tcW w:type="dxa" w:w="2880"/>
          </w:tcPr>
          <w:p>
            <w:r/>
            <w:r>
              <w:rPr>
                <w:rFonts w:ascii="Noto Sans CJK TC" w:hAnsi="Noto Sans CJK TC" w:eastAsia="Noto Sans CJK TC" w:cs="Noto Sans CJK TC"/>
                <w:b w:val="0"/>
                <w:sz w:val="19"/>
              </w:rPr>
              <w:t>ミクロ孔</w:t>
            </w:r>
          </w:p>
        </w:tc>
        <w:tc>
          <w:tcPr>
            <w:tcW w:type="dxa" w:w="2880"/>
          </w:tcPr>
          <w:p>
            <w:r/>
            <w:r>
              <w:rPr>
                <w:rFonts w:ascii="Noto Sans CJK TC" w:hAnsi="Noto Sans CJK TC" w:eastAsia="Noto Sans CJK TC" w:cs="Noto Sans CJK TC"/>
                <w:b w:val="0"/>
                <w:sz w:val="19"/>
              </w:rPr>
              <w:t>micropore</w:t>
            </w:r>
          </w:p>
        </w:tc>
      </w:tr>
      <w:tr>
        <w:tc>
          <w:tcPr>
            <w:tcW w:type="dxa" w:w="2880"/>
          </w:tcPr>
          <w:p>
            <w:r/>
            <w:r>
              <w:rPr>
                <w:rFonts w:ascii="Noto Sans CJK TC" w:hAnsi="Noto Sans CJK TC" w:eastAsia="Noto Sans CJK TC" w:cs="Noto Sans CJK TC"/>
                <w:b w:val="0"/>
                <w:sz w:val="19"/>
              </w:rPr>
              <w:t>中孔</w:t>
            </w:r>
          </w:p>
        </w:tc>
        <w:tc>
          <w:tcPr>
            <w:tcW w:type="dxa" w:w="2880"/>
          </w:tcPr>
          <w:p>
            <w:r/>
            <w:r>
              <w:rPr>
                <w:rFonts w:ascii="Noto Sans CJK TC" w:hAnsi="Noto Sans CJK TC" w:eastAsia="Noto Sans CJK TC" w:cs="Noto Sans CJK TC"/>
                <w:b w:val="0"/>
                <w:sz w:val="19"/>
              </w:rPr>
              <w:t>メソ孔</w:t>
            </w:r>
          </w:p>
        </w:tc>
        <w:tc>
          <w:tcPr>
            <w:tcW w:type="dxa" w:w="2880"/>
          </w:tcPr>
          <w:p>
            <w:r/>
            <w:r>
              <w:rPr>
                <w:rFonts w:ascii="Noto Sans CJK TC" w:hAnsi="Noto Sans CJK TC" w:eastAsia="Noto Sans CJK TC" w:cs="Noto Sans CJK TC"/>
                <w:b w:val="0"/>
                <w:sz w:val="19"/>
              </w:rPr>
              <w:t>mesopore</w:t>
            </w:r>
          </w:p>
        </w:tc>
      </w:tr>
      <w:tr>
        <w:tc>
          <w:tcPr>
            <w:tcW w:type="dxa" w:w="2880"/>
          </w:tcPr>
          <w:p>
            <w:r/>
            <w:r>
              <w:rPr>
                <w:rFonts w:ascii="Noto Sans CJK TC" w:hAnsi="Noto Sans CJK TC" w:eastAsia="Noto Sans CJK TC" w:cs="Noto Sans CJK TC"/>
                <w:b w:val="0"/>
                <w:sz w:val="19"/>
              </w:rPr>
              <w:t>比表面積</w:t>
            </w:r>
          </w:p>
        </w:tc>
        <w:tc>
          <w:tcPr>
            <w:tcW w:type="dxa" w:w="2880"/>
          </w:tcPr>
          <w:p>
            <w:r/>
            <w:r>
              <w:rPr>
                <w:rFonts w:ascii="Noto Sans CJK TC" w:hAnsi="Noto Sans CJK TC" w:eastAsia="Noto Sans CJK TC" w:cs="Noto Sans CJK TC"/>
                <w:b w:val="0"/>
                <w:sz w:val="19"/>
              </w:rPr>
              <w:t>比表面積</w:t>
            </w:r>
          </w:p>
        </w:tc>
        <w:tc>
          <w:tcPr>
            <w:tcW w:type="dxa" w:w="2880"/>
          </w:tcPr>
          <w:p>
            <w:r/>
            <w:r>
              <w:rPr>
                <w:rFonts w:ascii="Noto Sans CJK TC" w:hAnsi="Noto Sans CJK TC" w:eastAsia="Noto Sans CJK TC" w:cs="Noto Sans CJK TC"/>
                <w:b w:val="0"/>
                <w:sz w:val="19"/>
              </w:rPr>
              <w:t>specific surface area</w:t>
            </w:r>
          </w:p>
        </w:tc>
      </w:tr>
      <w:tr>
        <w:tc>
          <w:tcPr>
            <w:tcW w:type="dxa" w:w="2880"/>
          </w:tcPr>
          <w:p>
            <w:r/>
            <w:r>
              <w:rPr>
                <w:rFonts w:ascii="Noto Sans CJK TC" w:hAnsi="Noto Sans CJK TC" w:eastAsia="Noto Sans CJK TC" w:cs="Noto Sans CJK TC"/>
                <w:b w:val="0"/>
                <w:sz w:val="19"/>
              </w:rPr>
              <w:t>開氣孔</w:t>
            </w:r>
          </w:p>
        </w:tc>
        <w:tc>
          <w:tcPr>
            <w:tcW w:type="dxa" w:w="2880"/>
          </w:tcPr>
          <w:p>
            <w:r/>
            <w:r>
              <w:rPr>
                <w:rFonts w:ascii="Noto Sans CJK TC" w:hAnsi="Noto Sans CJK TC" w:eastAsia="Noto Sans CJK TC" w:cs="Noto Sans CJK TC"/>
                <w:b w:val="0"/>
                <w:sz w:val="19"/>
              </w:rPr>
              <w:t>開気孔</w:t>
            </w:r>
          </w:p>
        </w:tc>
        <w:tc>
          <w:tcPr>
            <w:tcW w:type="dxa" w:w="2880"/>
          </w:tcPr>
          <w:p>
            <w:r/>
            <w:r>
              <w:rPr>
                <w:rFonts w:ascii="Noto Sans CJK TC" w:hAnsi="Noto Sans CJK TC" w:eastAsia="Noto Sans CJK TC" w:cs="Noto Sans CJK TC"/>
                <w:b w:val="0"/>
                <w:sz w:val="19"/>
              </w:rPr>
              <w:t>open pore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ミクロ &lt; 2 nm &lt; メソ &lt; 50 nm &lt; マクロ；氣體吸附求比表面積與孔徑分布。（速查第278項）</w:t>
      </w:r>
    </w:p>
    <w:p>
      <w:r>
        <w:rPr>
          <w:rFonts w:ascii="Noto Sans CJK TC" w:hAnsi="Noto Sans CJK TC" w:eastAsia="Noto Sans CJK TC" w:cs="Noto Sans CJK TC"/>
          <w:b/>
          <w:i w:val="0"/>
          <w:sz w:val="24"/>
        </w:rPr>
        <w:t>R6-Q29</w:t>
      </w:r>
    </w:p>
    <w:p>
      <w:r>
        <w:rPr>
          <w:rFonts w:ascii="Noto Sans CJK TC" w:hAnsi="Noto Sans CJK TC" w:eastAsia="Noto Sans CJK TC" w:cs="Noto Sans CJK TC"/>
          <w:b w:val="0"/>
          <w:i w:val="0"/>
          <w:sz w:val="21"/>
        </w:rPr>
        <w:t xml:space="preserve">主題：流體・熱放射の式（最不適切）　</w:t>
      </w:r>
      <w:r>
        <w:rPr>
          <w:rFonts w:ascii="Noto Sans CJK TC" w:hAnsi="Noto Sans CJK TC" w:eastAsia="Noto Sans CJK TC" w:cs="Noto Sans CJK TC"/>
          <w:b/>
          <w:i w:val="0"/>
          <w:sz w:val="21"/>
        </w:rPr>
        <w:t>正解：③</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用戶答錯（選④）</w:t>
      </w:r>
    </w:p>
    <w:p>
      <w:r>
        <w:rPr>
          <w:rFonts w:ascii="Noto Sans CJK TC" w:hAnsi="Noto Sans CJK TC" w:eastAsia="Noto Sans CJK TC" w:cs="Noto Sans CJK TC"/>
          <w:b/>
          <w:i w:val="0"/>
          <w:sz w:val="21"/>
        </w:rPr>
        <w:t>③ 為何錯</w:t>
      </w:r>
      <w:r>
        <w:rPr>
          <w:rFonts w:ascii="Noto Sans CJK TC" w:hAnsi="Noto Sans CJK TC" w:eastAsia="Noto Sans CJK TC" w:cs="Noto Sans CJK TC"/>
          <w:b w:val="0"/>
          <w:i w:val="0"/>
          <w:sz w:val="21"/>
        </w:rPr>
        <w:t xml:space="preserve">　Hagen-Poiseuille＝圓管層流的壓損與流量，與溫度無關；溫度梯度是 Fourier 定律。</w:t>
      </w:r>
    </w:p>
    <w:p>
      <w:r>
        <w:rPr>
          <w:rFonts w:ascii="Noto Sans CJK TC" w:hAnsi="Noto Sans CJK TC" w:eastAsia="Noto Sans CJK TC" w:cs="Noto Sans CJK TC"/>
          <w:b/>
          <w:i w:val="0"/>
          <w:sz w:val="21"/>
        </w:rPr>
        <w:t>④ 正確</w:t>
      </w:r>
      <w:r>
        <w:rPr>
          <w:rFonts w:ascii="Noto Sans CJK TC" w:hAnsi="Noto Sans CJK TC" w:eastAsia="Noto Sans CJK TC" w:cs="Noto Sans CJK TC"/>
          <w:b w:val="0"/>
          <w:i w:val="0"/>
          <w:sz w:val="21"/>
        </w:rPr>
        <w:t xml:space="preserve">　連続の式＝質量守恆。</w:t>
      </w:r>
    </w:p>
    <w:p>
      <w:r>
        <w:rPr>
          <w:rFonts w:ascii="Noto Sans CJK TC" w:hAnsi="Noto Sans CJK TC" w:eastAsia="Noto Sans CJK TC" w:cs="Noto Sans CJK TC"/>
          <w:b/>
          <w:i w:val="0"/>
          <w:sz w:val="21"/>
        </w:rPr>
        <w:t>①②⑤ 正確</w:t>
      </w:r>
      <w:r>
        <w:rPr>
          <w:rFonts w:ascii="Noto Sans CJK TC" w:hAnsi="Noto Sans CJK TC" w:eastAsia="Noto Sans CJK TC" w:cs="Noto Sans CJK TC"/>
          <w:b w:val="0"/>
          <w:i w:val="0"/>
          <w:sz w:val="21"/>
        </w:rPr>
        <w:t xml:space="preserve">　Fanning＝摩擦壓損；Stefan-Boltzmann＝黑體輻射；Navier-Stokes＝動量守恆。</w:t>
      </w:r>
    </w:p>
    <w:p>
      <w:r>
        <w:rPr>
          <w:rFonts w:ascii="Noto Sans CJK TC" w:hAnsi="Noto Sans CJK TC" w:eastAsia="Noto Sans CJK TC" w:cs="Noto Sans CJK TC"/>
          <w:b/>
          <w:i w:val="0"/>
          <w:sz w:val="21"/>
        </w:rPr>
        <w:t>可推理</w:t>
      </w:r>
      <w:r>
        <w:rPr>
          <w:rFonts w:ascii="Noto Sans CJK TC" w:hAnsi="Noto Sans CJK TC" w:eastAsia="Noto Sans CJK TC" w:cs="Noto Sans CJK TC"/>
          <w:b w:val="0"/>
          <w:i w:val="0"/>
          <w:sz w:val="21"/>
        </w:rPr>
        <w:t xml:space="preserve">　唯一把流體公式配上熱物理量的選項。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哈根-泊肅葉式</w:t>
            </w:r>
          </w:p>
        </w:tc>
        <w:tc>
          <w:tcPr>
            <w:tcW w:type="dxa" w:w="2880"/>
          </w:tcPr>
          <w:p>
            <w:r/>
            <w:r>
              <w:rPr>
                <w:rFonts w:ascii="Noto Sans CJK TC" w:hAnsi="Noto Sans CJK TC" w:eastAsia="Noto Sans CJK TC" w:cs="Noto Sans CJK TC"/>
                <w:b w:val="0"/>
                <w:sz w:val="19"/>
              </w:rPr>
              <w:t>ハーゲン-ポアズイユの式</w:t>
            </w:r>
          </w:p>
        </w:tc>
        <w:tc>
          <w:tcPr>
            <w:tcW w:type="dxa" w:w="2880"/>
          </w:tcPr>
          <w:p>
            <w:r/>
            <w:r>
              <w:rPr>
                <w:rFonts w:ascii="Noto Sans CJK TC" w:hAnsi="Noto Sans CJK TC" w:eastAsia="Noto Sans CJK TC" w:cs="Noto Sans CJK TC"/>
                <w:b w:val="0"/>
                <w:sz w:val="19"/>
              </w:rPr>
              <w:t>Hagen-Poiseuille equation</w:t>
            </w:r>
          </w:p>
        </w:tc>
      </w:tr>
      <w:tr>
        <w:tc>
          <w:tcPr>
            <w:tcW w:type="dxa" w:w="2880"/>
          </w:tcPr>
          <w:p>
            <w:r/>
            <w:r>
              <w:rPr>
                <w:rFonts w:ascii="Noto Sans CJK TC" w:hAnsi="Noto Sans CJK TC" w:eastAsia="Noto Sans CJK TC" w:cs="Noto Sans CJK TC"/>
                <w:b w:val="0"/>
                <w:sz w:val="19"/>
              </w:rPr>
              <w:t>連續方程式</w:t>
            </w:r>
          </w:p>
        </w:tc>
        <w:tc>
          <w:tcPr>
            <w:tcW w:type="dxa" w:w="2880"/>
          </w:tcPr>
          <w:p>
            <w:r/>
            <w:r>
              <w:rPr>
                <w:rFonts w:ascii="Noto Sans CJK TC" w:hAnsi="Noto Sans CJK TC" w:eastAsia="Noto Sans CJK TC" w:cs="Noto Sans CJK TC"/>
                <w:b w:val="0"/>
                <w:sz w:val="19"/>
              </w:rPr>
              <w:t>連続の式</w:t>
            </w:r>
          </w:p>
        </w:tc>
        <w:tc>
          <w:tcPr>
            <w:tcW w:type="dxa" w:w="2880"/>
          </w:tcPr>
          <w:p>
            <w:r/>
            <w:r>
              <w:rPr>
                <w:rFonts w:ascii="Noto Sans CJK TC" w:hAnsi="Noto Sans CJK TC" w:eastAsia="Noto Sans CJK TC" w:cs="Noto Sans CJK TC"/>
                <w:b w:val="0"/>
                <w:sz w:val="19"/>
              </w:rPr>
              <w:t>continuity equation</w:t>
            </w:r>
          </w:p>
        </w:tc>
      </w:tr>
      <w:tr>
        <w:tc>
          <w:tcPr>
            <w:tcW w:type="dxa" w:w="2880"/>
          </w:tcPr>
          <w:p>
            <w:r/>
            <w:r>
              <w:rPr>
                <w:rFonts w:ascii="Noto Sans CJK TC" w:hAnsi="Noto Sans CJK TC" w:eastAsia="Noto Sans CJK TC" w:cs="Noto Sans CJK TC"/>
                <w:b w:val="0"/>
                <w:sz w:val="19"/>
              </w:rPr>
              <w:t>溫度梯度</w:t>
            </w:r>
          </w:p>
        </w:tc>
        <w:tc>
          <w:tcPr>
            <w:tcW w:type="dxa" w:w="2880"/>
          </w:tcPr>
          <w:p>
            <w:r/>
            <w:r>
              <w:rPr>
                <w:rFonts w:ascii="Noto Sans CJK TC" w:hAnsi="Noto Sans CJK TC" w:eastAsia="Noto Sans CJK TC" w:cs="Noto Sans CJK TC"/>
                <w:b w:val="0"/>
                <w:sz w:val="19"/>
              </w:rPr>
              <w:t>温度勾配</w:t>
            </w:r>
          </w:p>
        </w:tc>
        <w:tc>
          <w:tcPr>
            <w:tcW w:type="dxa" w:w="2880"/>
          </w:tcPr>
          <w:p>
            <w:r/>
            <w:r>
              <w:rPr>
                <w:rFonts w:ascii="Noto Sans CJK TC" w:hAnsi="Noto Sans CJK TC" w:eastAsia="Noto Sans CJK TC" w:cs="Noto Sans CJK TC"/>
                <w:b w:val="0"/>
                <w:sz w:val="19"/>
              </w:rPr>
              <w:t>temperature gradient</w:t>
            </w:r>
          </w:p>
        </w:tc>
      </w:tr>
      <w:tr>
        <w:tc>
          <w:tcPr>
            <w:tcW w:type="dxa" w:w="2880"/>
          </w:tcPr>
          <w:p>
            <w:r/>
            <w:r>
              <w:rPr>
                <w:rFonts w:ascii="Noto Sans CJK TC" w:hAnsi="Noto Sans CJK TC" w:eastAsia="Noto Sans CJK TC" w:cs="Noto Sans CJK TC"/>
                <w:b w:val="0"/>
                <w:sz w:val="19"/>
              </w:rPr>
              <w:t>層流</w:t>
            </w:r>
          </w:p>
        </w:tc>
        <w:tc>
          <w:tcPr>
            <w:tcW w:type="dxa" w:w="2880"/>
          </w:tcPr>
          <w:p>
            <w:r/>
            <w:r>
              <w:rPr>
                <w:rFonts w:ascii="Noto Sans CJK TC" w:hAnsi="Noto Sans CJK TC" w:eastAsia="Noto Sans CJK TC" w:cs="Noto Sans CJK TC"/>
                <w:b w:val="0"/>
                <w:sz w:val="19"/>
              </w:rPr>
              <w:t>層流</w:t>
            </w:r>
          </w:p>
        </w:tc>
        <w:tc>
          <w:tcPr>
            <w:tcW w:type="dxa" w:w="2880"/>
          </w:tcPr>
          <w:p>
            <w:r/>
            <w:r>
              <w:rPr>
                <w:rFonts w:ascii="Noto Sans CJK TC" w:hAnsi="Noto Sans CJK TC" w:eastAsia="Noto Sans CJK TC" w:cs="Noto Sans CJK TC"/>
                <w:b w:val="0"/>
                <w:sz w:val="19"/>
              </w:rPr>
              <w:t>laminar flow</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連續式＝質量、N-S＝動量、H-P＝層流壓損、Fourier＝溫度梯度。（速查第279項）</w:t>
      </w:r>
    </w:p>
    <w:p>
      <w:r>
        <w:rPr>
          <w:rFonts w:ascii="Noto Sans CJK TC" w:hAnsi="Noto Sans CJK TC" w:eastAsia="Noto Sans CJK TC" w:cs="Noto Sans CJK TC"/>
          <w:b/>
          <w:i w:val="0"/>
          <w:sz w:val="24"/>
        </w:rPr>
        <w:t>R6（問22〜問29）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Q22</w:t>
            </w:r>
          </w:p>
        </w:tc>
        <w:tc>
          <w:tcPr>
            <w:tcW w:type="dxa" w:w="2880"/>
          </w:tcPr>
          <w:p>
            <w:r/>
            <w:r>
              <w:rPr>
                <w:rFonts w:ascii="Noto Sans CJK TC" w:hAnsi="Noto Sans CJK TC" w:eastAsia="Noto Sans CJK TC" w:cs="Noto Sans CJK TC"/>
                <w:b w:val="0"/>
                <w:sz w:val="19"/>
              </w:rPr>
              <w:t>舊題重出（H30-Q27）仍答錯</w:t>
            </w:r>
          </w:p>
        </w:tc>
        <w:tc>
          <w:tcPr>
            <w:tcW w:type="dxa" w:w="2880"/>
          </w:tcPr>
          <w:p>
            <w:r/>
            <w:r>
              <w:rPr>
                <w:rFonts w:ascii="Noto Sans CJK TC" w:hAnsi="Noto Sans CJK TC" w:eastAsia="Noto Sans CJK TC" w:cs="Noto Sans CJK TC"/>
                <w:b w:val="0"/>
                <w:sz w:val="19"/>
              </w:rPr>
              <w:t>有效電荷＝實際 − 原本，逐一計算</w:t>
            </w:r>
          </w:p>
        </w:tc>
      </w:tr>
      <w:tr>
        <w:tc>
          <w:tcPr>
            <w:tcW w:type="dxa" w:w="2880"/>
          </w:tcPr>
          <w:p>
            <w:r/>
            <w:r>
              <w:rPr>
                <w:rFonts w:ascii="Noto Sans CJK TC" w:hAnsi="Noto Sans CJK TC" w:eastAsia="Noto Sans CJK TC" w:cs="Noto Sans CJK TC"/>
                <w:b w:val="0"/>
                <w:sz w:val="19"/>
              </w:rPr>
              <w:t>Q26</w:t>
            </w:r>
          </w:p>
        </w:tc>
        <w:tc>
          <w:tcPr>
            <w:tcW w:type="dxa" w:w="2880"/>
          </w:tcPr>
          <w:p>
            <w:r/>
            <w:r>
              <w:rPr>
                <w:rFonts w:ascii="Noto Sans CJK TC" w:hAnsi="Noto Sans CJK TC" w:eastAsia="Noto Sans CJK TC" w:cs="Noto Sans CJK TC"/>
                <w:b w:val="0"/>
                <w:sz w:val="19"/>
              </w:rPr>
              <w:t>用定義沒寫的性質判錯</w:t>
            </w:r>
          </w:p>
        </w:tc>
        <w:tc>
          <w:tcPr>
            <w:tcW w:type="dxa" w:w="2880"/>
          </w:tcPr>
          <w:p>
            <w:r/>
            <w:r>
              <w:rPr>
                <w:rFonts w:ascii="Noto Sans CJK TC" w:hAnsi="Noto Sans CJK TC" w:eastAsia="Noto Sans CJK TC" w:cs="Noto Sans CJK TC"/>
                <w:b w:val="0"/>
                <w:sz w:val="19"/>
              </w:rPr>
              <w:t>定義題只查定義與比值方向</w:t>
            </w:r>
          </w:p>
        </w:tc>
      </w:tr>
      <w:tr>
        <w:tc>
          <w:tcPr>
            <w:tcW w:type="dxa" w:w="2880"/>
          </w:tcPr>
          <w:p>
            <w:r/>
            <w:r>
              <w:rPr>
                <w:rFonts w:ascii="Noto Sans CJK TC" w:hAnsi="Noto Sans CJK TC" w:eastAsia="Noto Sans CJK TC" w:cs="Noto Sans CJK TC"/>
                <w:b w:val="0"/>
                <w:sz w:val="19"/>
              </w:rPr>
              <w:t>Q29</w:t>
            </w:r>
          </w:p>
        </w:tc>
        <w:tc>
          <w:tcPr>
            <w:tcW w:type="dxa" w:w="2880"/>
          </w:tcPr>
          <w:p>
            <w:r/>
            <w:r>
              <w:rPr>
                <w:rFonts w:ascii="Noto Sans CJK TC" w:hAnsi="Noto Sans CJK TC" w:eastAsia="Noto Sans CJK TC" w:cs="Noto Sans CJK TC"/>
                <w:b w:val="0"/>
                <w:sz w:val="19"/>
              </w:rPr>
              <w:t>公式名稱不熟</w:t>
            </w:r>
          </w:p>
        </w:tc>
        <w:tc>
          <w:tcPr>
            <w:tcW w:type="dxa" w:w="2880"/>
          </w:tcPr>
          <w:p>
            <w:r/>
            <w:r>
              <w:rPr>
                <w:rFonts w:ascii="Noto Sans CJK TC" w:hAnsi="Noto Sans CJK TC" w:eastAsia="Noto Sans CJK TC" w:cs="Noto Sans CJK TC"/>
                <w:b w:val="0"/>
                <w:sz w:val="19"/>
              </w:rPr>
              <w:t>先分「流動／傳熱」兩組，找類別不一致的選項</w:t>
            </w:r>
          </w:p>
        </w:tc>
      </w:tr>
    </w:tbl>
    <w:p/>
    <w:p>
      <w:r>
        <w:rPr>
          <w:rFonts w:ascii="Noto Sans CJK TC" w:hAnsi="Noto Sans CJK TC" w:eastAsia="Noto Sans CJK TC" w:cs="Noto Sans CJK TC"/>
          <w:b w:val="0"/>
          <w:i/>
          <w:sz w:val="21"/>
        </w:rPr>
        <w:t>出處：R6-Q22〜Q29</w:t>
      </w:r>
    </w:p>
    <w:p>
      <w:r>
        <w:rPr>
          <w:rFonts w:ascii="Noto Sans CJK TC" w:hAnsi="Noto Sans CJK TC" w:eastAsia="Noto Sans CJK TC" w:cs="Noto Sans CJK TC"/>
          <w:b/>
          <w:i w:val="0"/>
          <w:sz w:val="24"/>
        </w:rPr>
        <w:t>R6-Q30</w:t>
      </w:r>
    </w:p>
    <w:p>
      <w:r>
        <w:rPr>
          <w:rFonts w:ascii="Noto Sans CJK TC" w:hAnsi="Noto Sans CJK TC" w:eastAsia="Noto Sans CJK TC" w:cs="Noto Sans CJK TC"/>
          <w:b w:val="0"/>
          <w:i w:val="0"/>
          <w:sz w:val="21"/>
        </w:rPr>
        <w:t xml:space="preserve">主題：Raoult 定律（食鹽水的蒸氣壓）　</w:t>
      </w:r>
      <w:r>
        <w:rPr>
          <w:rFonts w:ascii="Noto Sans CJK TC" w:hAnsi="Noto Sans CJK TC" w:eastAsia="Noto Sans CJK TC" w:cs="Noto Sans CJK TC"/>
          <w:b/>
          <w:i w:val="0"/>
          <w:sz w:val="21"/>
        </w:rPr>
        <w:t>正解：③ 0.90</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用戶答錯（選④）</w:t>
      </w:r>
    </w:p>
    <w:p>
      <w:r>
        <w:rPr>
          <w:rFonts w:ascii="Noto Sans CJK TC" w:hAnsi="Noto Sans CJK TC" w:eastAsia="Noto Sans CJK TC" w:cs="Noto Sans CJK TC"/>
          <w:b/>
          <w:i w:val="0"/>
          <w:sz w:val="21"/>
        </w:rPr>
        <w:t>計算</w:t>
      </w:r>
      <w:r>
        <w:rPr>
          <w:rFonts w:ascii="Noto Sans CJK TC" w:hAnsi="Noto Sans CJK TC" w:eastAsia="Noto Sans CJK TC" w:cs="Noto Sans CJK TC"/>
          <w:b w:val="0"/>
          <w:i w:val="0"/>
          <w:sz w:val="21"/>
        </w:rPr>
        <w:t xml:space="preserve">　100 g 基準：NaCl 15/58.5＝0.256 mol → 離子 0.513 mol；水 85/18＝4.722 mol；X水＝4.722/(4.722+0.513)＝0.902。</w:t>
      </w:r>
    </w:p>
    <w:p>
      <w:r>
        <w:rPr>
          <w:rFonts w:ascii="Noto Sans CJK TC" w:hAnsi="Noto Sans CJK TC" w:eastAsia="Noto Sans CJK TC" w:cs="Noto Sans CJK TC"/>
          <w:b/>
          <w:i w:val="0"/>
          <w:sz w:val="21"/>
        </w:rPr>
        <w:t>用戶錯誤</w:t>
      </w:r>
      <w:r>
        <w:rPr>
          <w:rFonts w:ascii="Noto Sans CJK TC" w:hAnsi="Noto Sans CJK TC" w:eastAsia="Noto Sans CJK TC" w:cs="Noto Sans CJK TC"/>
          <w:b w:val="0"/>
          <w:i w:val="0"/>
          <w:sz w:val="21"/>
        </w:rPr>
        <w:t xml:space="preserve">　分子放了「100 g 純水」5.56 mol；X溶媒的分子分母須來自同一溶液。純水 X＝1 即為基準。</w:t>
      </w:r>
    </w:p>
    <w:p>
      <w:r>
        <w:rPr>
          <w:rFonts w:ascii="Noto Sans CJK TC" w:hAnsi="Noto Sans CJK TC" w:eastAsia="Noto Sans CJK TC" w:cs="Noto Sans CJK TC"/>
          <w:b/>
          <w:i w:val="0"/>
          <w:sz w:val="21"/>
        </w:rPr>
        <w:t>陷阱</w:t>
      </w:r>
      <w:r>
        <w:rPr>
          <w:rFonts w:ascii="Noto Sans CJK TC" w:hAnsi="Noto Sans CJK TC" w:eastAsia="Noto Sans CJK TC" w:cs="Noto Sans CJK TC"/>
          <w:b w:val="0"/>
          <w:i w:val="0"/>
          <w:sz w:val="21"/>
        </w:rPr>
        <w:t xml:space="preserve">　漏乘解離係數 2 → 0.949 → ④。</w:t>
      </w:r>
    </w:p>
    <w:p>
      <w:r>
        <w:rPr>
          <w:rFonts w:ascii="Noto Sans CJK TC" w:hAnsi="Noto Sans CJK TC" w:eastAsia="Noto Sans CJK TC" w:cs="Noto Sans CJK TC"/>
          <w:b/>
          <w:i w:val="0"/>
          <w:sz w:val="21"/>
        </w:rPr>
        <w:t>常識排除不可靠</w:t>
      </w:r>
      <w:r>
        <w:rPr>
          <w:rFonts w:ascii="Noto Sans CJK TC" w:hAnsi="Noto Sans CJK TC" w:eastAsia="Noto Sans CJK TC" w:cs="Noto Sans CJK TC"/>
          <w:b w:val="0"/>
          <w:i w:val="0"/>
          <w:sz w:val="21"/>
        </w:rPr>
        <w:t xml:space="preserve">　15 wt% 為海水 4 倍以上，下降約 10% 合理。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拉午耳定律</w:t>
            </w:r>
          </w:p>
        </w:tc>
        <w:tc>
          <w:tcPr>
            <w:tcW w:type="dxa" w:w="2880"/>
          </w:tcPr>
          <w:p>
            <w:r/>
            <w:r>
              <w:rPr>
                <w:rFonts w:ascii="Noto Sans CJK TC" w:hAnsi="Noto Sans CJK TC" w:eastAsia="Noto Sans CJK TC" w:cs="Noto Sans CJK TC"/>
                <w:b w:val="0"/>
                <w:sz w:val="19"/>
              </w:rPr>
              <w:t>ラウールの法則</w:t>
            </w:r>
          </w:p>
        </w:tc>
        <w:tc>
          <w:tcPr>
            <w:tcW w:type="dxa" w:w="2880"/>
          </w:tcPr>
          <w:p>
            <w:r/>
            <w:r>
              <w:rPr>
                <w:rFonts w:ascii="Noto Sans CJK TC" w:hAnsi="Noto Sans CJK TC" w:eastAsia="Noto Sans CJK TC" w:cs="Noto Sans CJK TC"/>
                <w:b w:val="0"/>
                <w:sz w:val="19"/>
              </w:rPr>
              <w:t>Raoult's law</w:t>
            </w:r>
          </w:p>
        </w:tc>
      </w:tr>
      <w:tr>
        <w:tc>
          <w:tcPr>
            <w:tcW w:type="dxa" w:w="2880"/>
          </w:tcPr>
          <w:p>
            <w:r/>
            <w:r>
              <w:rPr>
                <w:rFonts w:ascii="Noto Sans CJK TC" w:hAnsi="Noto Sans CJK TC" w:eastAsia="Noto Sans CJK TC" w:cs="Noto Sans CJK TC"/>
                <w:b w:val="0"/>
                <w:sz w:val="19"/>
              </w:rPr>
              <w:t>莫耳分率</w:t>
            </w:r>
          </w:p>
        </w:tc>
        <w:tc>
          <w:tcPr>
            <w:tcW w:type="dxa" w:w="2880"/>
          </w:tcPr>
          <w:p>
            <w:r/>
            <w:r>
              <w:rPr>
                <w:rFonts w:ascii="Noto Sans CJK TC" w:hAnsi="Noto Sans CJK TC" w:eastAsia="Noto Sans CJK TC" w:cs="Noto Sans CJK TC"/>
                <w:b w:val="0"/>
                <w:sz w:val="19"/>
              </w:rPr>
              <w:t>モル分率</w:t>
            </w:r>
          </w:p>
        </w:tc>
        <w:tc>
          <w:tcPr>
            <w:tcW w:type="dxa" w:w="2880"/>
          </w:tcPr>
          <w:p>
            <w:r/>
            <w:r>
              <w:rPr>
                <w:rFonts w:ascii="Noto Sans CJK TC" w:hAnsi="Noto Sans CJK TC" w:eastAsia="Noto Sans CJK TC" w:cs="Noto Sans CJK TC"/>
                <w:b w:val="0"/>
                <w:sz w:val="19"/>
              </w:rPr>
              <w:t>mole fraction</w:t>
            </w:r>
          </w:p>
        </w:tc>
      </w:tr>
      <w:tr>
        <w:tc>
          <w:tcPr>
            <w:tcW w:type="dxa" w:w="2880"/>
          </w:tcPr>
          <w:p>
            <w:r/>
            <w:r>
              <w:rPr>
                <w:rFonts w:ascii="Noto Sans CJK TC" w:hAnsi="Noto Sans CJK TC" w:eastAsia="Noto Sans CJK TC" w:cs="Noto Sans CJK TC"/>
                <w:b w:val="0"/>
                <w:sz w:val="19"/>
              </w:rPr>
              <w:t>蒸氣壓下降</w:t>
            </w:r>
          </w:p>
        </w:tc>
        <w:tc>
          <w:tcPr>
            <w:tcW w:type="dxa" w:w="2880"/>
          </w:tcPr>
          <w:p>
            <w:r/>
            <w:r>
              <w:rPr>
                <w:rFonts w:ascii="Noto Sans CJK TC" w:hAnsi="Noto Sans CJK TC" w:eastAsia="Noto Sans CJK TC" w:cs="Noto Sans CJK TC"/>
                <w:b w:val="0"/>
                <w:sz w:val="19"/>
              </w:rPr>
              <w:t>蒸気圧降下</w:t>
            </w:r>
          </w:p>
        </w:tc>
        <w:tc>
          <w:tcPr>
            <w:tcW w:type="dxa" w:w="2880"/>
          </w:tcPr>
          <w:p>
            <w:r/>
            <w:r>
              <w:rPr>
                <w:rFonts w:ascii="Noto Sans CJK TC" w:hAnsi="Noto Sans CJK TC" w:eastAsia="Noto Sans CJK TC" w:cs="Noto Sans CJK TC"/>
                <w:b w:val="0"/>
                <w:sz w:val="19"/>
              </w:rPr>
              <w:t>vapor pressure lowering</w:t>
            </w:r>
          </w:p>
        </w:tc>
      </w:tr>
      <w:tr>
        <w:tc>
          <w:tcPr>
            <w:tcW w:type="dxa" w:w="2880"/>
          </w:tcPr>
          <w:p>
            <w:r/>
            <w:r>
              <w:rPr>
                <w:rFonts w:ascii="Noto Sans CJK TC" w:hAnsi="Noto Sans CJK TC" w:eastAsia="Noto Sans CJK TC" w:cs="Noto Sans CJK TC"/>
                <w:b w:val="0"/>
                <w:sz w:val="19"/>
              </w:rPr>
              <w:t>凡特荷夫係數</w:t>
            </w:r>
          </w:p>
        </w:tc>
        <w:tc>
          <w:tcPr>
            <w:tcW w:type="dxa" w:w="2880"/>
          </w:tcPr>
          <w:p>
            <w:r/>
            <w:r>
              <w:rPr>
                <w:rFonts w:ascii="Noto Sans CJK TC" w:hAnsi="Noto Sans CJK TC" w:eastAsia="Noto Sans CJK TC" w:cs="Noto Sans CJK TC"/>
                <w:b w:val="0"/>
                <w:sz w:val="19"/>
              </w:rPr>
              <w:t>ファントホッフ係数</w:t>
            </w:r>
          </w:p>
        </w:tc>
        <w:tc>
          <w:tcPr>
            <w:tcW w:type="dxa" w:w="2880"/>
          </w:tcPr>
          <w:p>
            <w:r/>
            <w:r>
              <w:rPr>
                <w:rFonts w:ascii="Noto Sans CJK TC" w:hAnsi="Noto Sans CJK TC" w:eastAsia="Noto Sans CJK TC" w:cs="Noto Sans CJK TC"/>
                <w:b w:val="0"/>
                <w:sz w:val="19"/>
              </w:rPr>
              <w:t>van 't Hoff factor</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P/P₀＝同一溶液中水的莫耳分率；電解質乘粒子數。（速查第280項）</w:t>
      </w:r>
    </w:p>
    <w:p>
      <w:r>
        <w:rPr>
          <w:rFonts w:ascii="Noto Sans CJK TC" w:hAnsi="Noto Sans CJK TC" w:eastAsia="Noto Sans CJK TC" w:cs="Noto Sans CJK TC"/>
          <w:b/>
          <w:i w:val="0"/>
          <w:sz w:val="24"/>
        </w:rPr>
        <w:t>R6-Q31</w:t>
      </w:r>
    </w:p>
    <w:p>
      <w:r>
        <w:rPr>
          <w:rFonts w:ascii="Noto Sans CJK TC" w:hAnsi="Noto Sans CJK TC" w:eastAsia="Noto Sans CJK TC" w:cs="Noto Sans CJK TC"/>
          <w:b w:val="0"/>
          <w:i w:val="0"/>
          <w:sz w:val="21"/>
        </w:rPr>
        <w:t xml:space="preserve">主題：換氣＋冷氣機的室溫　</w:t>
      </w:r>
      <w:r>
        <w:rPr>
          <w:rFonts w:ascii="Noto Sans CJK TC" w:hAnsi="Noto Sans CJK TC" w:eastAsia="Noto Sans CJK TC" w:cs="Noto Sans CJK TC"/>
          <w:b/>
          <w:i w:val="0"/>
          <w:sz w:val="21"/>
        </w:rPr>
        <w:t>正解：③ 25℃</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用戶答對（推測）</w:t>
      </w:r>
    </w:p>
    <w:p>
      <w:r>
        <w:rPr>
          <w:rFonts w:ascii="Noto Sans CJK TC" w:hAnsi="Noto Sans CJK TC" w:eastAsia="Noto Sans CJK TC" w:cs="Noto Sans CJK TC"/>
          <w:b/>
          <w:i w:val="0"/>
          <w:sz w:val="21"/>
        </w:rPr>
        <w:t>計算</w:t>
      </w:r>
      <w:r>
        <w:rPr>
          <w:rFonts w:ascii="Noto Sans CJK TC" w:hAnsi="Noto Sans CJK TC" w:eastAsia="Noto Sans CJK TC" w:cs="Noto Sans CJK TC"/>
          <w:b w:val="0"/>
          <w:i w:val="0"/>
          <w:sz w:val="21"/>
        </w:rPr>
        <w:t xml:space="preserve">　Q＝7.2×10⁷ J/h；m＝12,000×1.1＝13,200 kg/h；m·cp＝1.333×10⁷ J/(h·℃)；30−T＝5.40 → T＝24.6℃。</w:t>
      </w:r>
    </w:p>
    <w:p>
      <w:r>
        <w:rPr>
          <w:rFonts w:ascii="Noto Sans CJK TC" w:hAnsi="Noto Sans CJK TC" w:eastAsia="Noto Sans CJK TC" w:cs="Noto Sans CJK TC"/>
          <w:b/>
          <w:i w:val="0"/>
          <w:sz w:val="21"/>
        </w:rPr>
        <w:t>用戶錯誤</w:t>
      </w:r>
      <w:r>
        <w:rPr>
          <w:rFonts w:ascii="Noto Sans CJK TC" w:hAnsi="Noto Sans CJK TC" w:eastAsia="Noto Sans CJK TC" w:cs="Noto Sans CJK TC"/>
          <w:b w:val="0"/>
          <w:i w:val="0"/>
          <w:sz w:val="21"/>
        </w:rPr>
        <w:t xml:space="preserve">　用循環風量 8,000 m³/h 計算；循環流在控制體積內部，不影響熱平衡。容積 6,000 m³ 亦為干擾。</w:t>
      </w:r>
    </w:p>
    <w:p>
      <w:r>
        <w:rPr>
          <w:rFonts w:ascii="Noto Sans CJK TC" w:hAnsi="Noto Sans CJK TC" w:eastAsia="Noto Sans CJK TC" w:cs="Noto Sans CJK TC"/>
          <w:b/>
          <w:i w:val="0"/>
          <w:sz w:val="21"/>
        </w:rPr>
        <w:t>混合模型的巧合</w:t>
      </w:r>
      <w:r>
        <w:rPr>
          <w:rFonts w:ascii="Noto Sans CJK TC" w:hAnsi="Noto Sans CJK TC" w:eastAsia="Noto Sans CJK TC" w:cs="Noto Sans CJK TC"/>
          <w:b w:val="0"/>
          <w:i w:val="0"/>
          <w:sz w:val="21"/>
        </w:rPr>
        <w:t xml:space="preserve">　「8,000 冷卻 + 4,000 外氣」平均得 24.6℃，因總量剛好 12,000＝換氣量；循環量 &gt; 換氣量時即失效。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熱收支</w:t>
            </w:r>
          </w:p>
        </w:tc>
        <w:tc>
          <w:tcPr>
            <w:tcW w:type="dxa" w:w="2880"/>
          </w:tcPr>
          <w:p>
            <w:r/>
            <w:r>
              <w:rPr>
                <w:rFonts w:ascii="Noto Sans CJK TC" w:hAnsi="Noto Sans CJK TC" w:eastAsia="Noto Sans CJK TC" w:cs="Noto Sans CJK TC"/>
                <w:b w:val="0"/>
                <w:sz w:val="19"/>
              </w:rPr>
              <w:t>熱収支</w:t>
            </w:r>
          </w:p>
        </w:tc>
        <w:tc>
          <w:tcPr>
            <w:tcW w:type="dxa" w:w="2880"/>
          </w:tcPr>
          <w:p>
            <w:r/>
            <w:r>
              <w:rPr>
                <w:rFonts w:ascii="Noto Sans CJK TC" w:hAnsi="Noto Sans CJK TC" w:eastAsia="Noto Sans CJK TC" w:cs="Noto Sans CJK TC"/>
                <w:b w:val="0"/>
                <w:sz w:val="19"/>
              </w:rPr>
              <w:t>heat balance</w:t>
            </w:r>
          </w:p>
        </w:tc>
      </w:tr>
      <w:tr>
        <w:tc>
          <w:tcPr>
            <w:tcW w:type="dxa" w:w="2880"/>
          </w:tcPr>
          <w:p>
            <w:r/>
            <w:r>
              <w:rPr>
                <w:rFonts w:ascii="Noto Sans CJK TC" w:hAnsi="Noto Sans CJK TC" w:eastAsia="Noto Sans CJK TC" w:cs="Noto Sans CJK TC"/>
                <w:b w:val="0"/>
                <w:sz w:val="19"/>
              </w:rPr>
              <w:t>換氣</w:t>
            </w:r>
          </w:p>
        </w:tc>
        <w:tc>
          <w:tcPr>
            <w:tcW w:type="dxa" w:w="2880"/>
          </w:tcPr>
          <w:p>
            <w:r/>
            <w:r>
              <w:rPr>
                <w:rFonts w:ascii="Noto Sans CJK TC" w:hAnsi="Noto Sans CJK TC" w:eastAsia="Noto Sans CJK TC" w:cs="Noto Sans CJK TC"/>
                <w:b w:val="0"/>
                <w:sz w:val="19"/>
              </w:rPr>
              <w:t>換気</w:t>
            </w:r>
          </w:p>
        </w:tc>
        <w:tc>
          <w:tcPr>
            <w:tcW w:type="dxa" w:w="2880"/>
          </w:tcPr>
          <w:p>
            <w:r/>
            <w:r>
              <w:rPr>
                <w:rFonts w:ascii="Noto Sans CJK TC" w:hAnsi="Noto Sans CJK TC" w:eastAsia="Noto Sans CJK TC" w:cs="Noto Sans CJK TC"/>
                <w:b w:val="0"/>
                <w:sz w:val="19"/>
              </w:rPr>
              <w:t>ventilation</w:t>
            </w:r>
          </w:p>
        </w:tc>
      </w:tr>
      <w:tr>
        <w:tc>
          <w:tcPr>
            <w:tcW w:type="dxa" w:w="2880"/>
          </w:tcPr>
          <w:p>
            <w:r/>
            <w:r>
              <w:rPr>
                <w:rFonts w:ascii="Noto Sans CJK TC" w:hAnsi="Noto Sans CJK TC" w:eastAsia="Noto Sans CJK TC" w:cs="Noto Sans CJK TC"/>
                <w:b w:val="0"/>
                <w:sz w:val="19"/>
              </w:rPr>
              <w:t>循環風量</w:t>
            </w:r>
          </w:p>
        </w:tc>
        <w:tc>
          <w:tcPr>
            <w:tcW w:type="dxa" w:w="2880"/>
          </w:tcPr>
          <w:p>
            <w:r/>
            <w:r>
              <w:rPr>
                <w:rFonts w:ascii="Noto Sans CJK TC" w:hAnsi="Noto Sans CJK TC" w:eastAsia="Noto Sans CJK TC" w:cs="Noto Sans CJK TC"/>
                <w:b w:val="0"/>
                <w:sz w:val="19"/>
              </w:rPr>
              <w:t>循環風量</w:t>
            </w:r>
          </w:p>
        </w:tc>
        <w:tc>
          <w:tcPr>
            <w:tcW w:type="dxa" w:w="2880"/>
          </w:tcPr>
          <w:p>
            <w:r/>
            <w:r>
              <w:rPr>
                <w:rFonts w:ascii="Noto Sans CJK TC" w:hAnsi="Noto Sans CJK TC" w:eastAsia="Noto Sans CJK TC" w:cs="Noto Sans CJK TC"/>
                <w:b w:val="0"/>
                <w:sz w:val="19"/>
              </w:rPr>
              <w:t>recirculation flow</w:t>
            </w:r>
          </w:p>
        </w:tc>
      </w:tr>
      <w:tr>
        <w:tc>
          <w:tcPr>
            <w:tcW w:type="dxa" w:w="2880"/>
          </w:tcPr>
          <w:p>
            <w:r/>
            <w:r>
              <w:rPr>
                <w:rFonts w:ascii="Noto Sans CJK TC" w:hAnsi="Noto Sans CJK TC" w:eastAsia="Noto Sans CJK TC" w:cs="Noto Sans CJK TC"/>
                <w:b w:val="0"/>
                <w:sz w:val="19"/>
              </w:rPr>
              <w:t>控制體積</w:t>
            </w:r>
          </w:p>
        </w:tc>
        <w:tc>
          <w:tcPr>
            <w:tcW w:type="dxa" w:w="2880"/>
          </w:tcPr>
          <w:p>
            <w:r/>
            <w:r>
              <w:rPr>
                <w:rFonts w:ascii="Noto Sans CJK TC" w:hAnsi="Noto Sans CJK TC" w:eastAsia="Noto Sans CJK TC" w:cs="Noto Sans CJK TC"/>
                <w:b w:val="0"/>
                <w:sz w:val="19"/>
              </w:rPr>
              <w:t>検査体積</w:t>
            </w:r>
          </w:p>
        </w:tc>
        <w:tc>
          <w:tcPr>
            <w:tcW w:type="dxa" w:w="2880"/>
          </w:tcPr>
          <w:p>
            <w:r/>
            <w:r>
              <w:rPr>
                <w:rFonts w:ascii="Noto Sans CJK TC" w:hAnsi="Noto Sans CJK TC" w:eastAsia="Noto Sans CJK TC" w:cs="Noto Sans CJK TC"/>
                <w:b w:val="0"/>
                <w:sz w:val="19"/>
              </w:rPr>
              <w:t>control volume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只算穿過邊界的熱；循環風量不影響室溫。（速查第280項）</w:t>
      </w:r>
    </w:p>
    <w:p>
      <w:r>
        <w:rPr>
          <w:rFonts w:ascii="Noto Sans CJK TC" w:hAnsi="Noto Sans CJK TC" w:eastAsia="Noto Sans CJK TC" w:cs="Noto Sans CJK TC"/>
          <w:b/>
          <w:i w:val="0"/>
          <w:sz w:val="24"/>
        </w:rPr>
        <w:t>R6-Q32</w:t>
      </w:r>
    </w:p>
    <w:p>
      <w:r>
        <w:rPr>
          <w:rFonts w:ascii="Noto Sans CJK TC" w:hAnsi="Noto Sans CJK TC" w:eastAsia="Noto Sans CJK TC" w:cs="Noto Sans CJK TC"/>
          <w:b w:val="0"/>
          <w:i w:val="0"/>
          <w:sz w:val="21"/>
        </w:rPr>
        <w:t xml:space="preserve">主題：液液萃取的分配　</w:t>
      </w:r>
      <w:r>
        <w:rPr>
          <w:rFonts w:ascii="Noto Sans CJK TC" w:hAnsi="Noto Sans CJK TC" w:eastAsia="Noto Sans CJK TC" w:cs="Noto Sans CJK TC"/>
          <w:b/>
          <w:i w:val="0"/>
          <w:sz w:val="21"/>
        </w:rPr>
        <w:t>正解：上層（甲苯相）A ≈ 4.6 mol</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用戶計算錯誤（展開）</w:t>
      </w:r>
    </w:p>
    <w:p>
      <w:r>
        <w:rPr>
          <w:rFonts w:ascii="Noto Sans CJK TC" w:hAnsi="Noto Sans CJK TC" w:eastAsia="Noto Sans CJK TC" w:cs="Noto Sans CJK TC"/>
          <w:b/>
          <w:i w:val="0"/>
          <w:sz w:val="21"/>
        </w:rPr>
        <w:t>K</w:t>
      </w:r>
      <w:r>
        <w:rPr>
          <w:rFonts w:ascii="Noto Sans CJK TC" w:hAnsi="Noto Sans CJK TC" w:eastAsia="Noto Sans CJK TC" w:cs="Noto Sans CJK TC"/>
          <w:b w:val="0"/>
          <w:i w:val="0"/>
          <w:sz w:val="21"/>
        </w:rPr>
        <w:t xml:space="preserve">　甲苯相/水相＝2.6/7.8＝5.0/15.0＝1/3（甲苯密度 0.87 → 上層）。</w:t>
      </w:r>
    </w:p>
    <w:p>
      <w:r>
        <w:rPr>
          <w:rFonts w:ascii="Noto Sans CJK TC" w:hAnsi="Noto Sans CJK TC" w:eastAsia="Noto Sans CJK TC" w:cs="Noto Sans CJK TC"/>
          <w:b/>
          <w:i w:val="0"/>
          <w:sz w:val="21"/>
        </w:rPr>
        <w:t>方程式</w:t>
      </w:r>
      <w:r>
        <w:rPr>
          <w:rFonts w:ascii="Noto Sans CJK TC" w:hAnsi="Noto Sans CJK TC" w:eastAsia="Noto Sans CJK TC" w:cs="Noto Sans CJK TC"/>
          <w:b w:val="0"/>
          <w:i w:val="0"/>
          <w:sz w:val="21"/>
        </w:rPr>
        <w:t xml:space="preserve">　x/(100+x)＝(1/3)(20−x)/(120−x) → x²−220x+1000＝0 → x＝(220−210.71)/2＝4.64。</w:t>
      </w:r>
    </w:p>
    <w:p>
      <w:r>
        <w:rPr>
          <w:rFonts w:ascii="Noto Sans CJK TC" w:hAnsi="Noto Sans CJK TC" w:eastAsia="Noto Sans CJK TC" w:cs="Noto Sans CJK TC"/>
          <w:b/>
          <w:i w:val="0"/>
          <w:sz w:val="21"/>
        </w:rPr>
        <w:t>用戶錯誤</w:t>
      </w:r>
      <w:r>
        <w:rPr>
          <w:rFonts w:ascii="Noto Sans CJK TC" w:hAnsi="Noto Sans CJK TC" w:eastAsia="Noto Sans CJK TC" w:cs="Noto Sans CJK TC"/>
          <w:b w:val="0"/>
          <w:i w:val="0"/>
          <w:sz w:val="21"/>
        </w:rPr>
        <w:t xml:space="preserve">　①最初未乘 K（設兩相濃度相等）；②(20−x)(100+x) 常數項寫成 400（正確 2000）。</w:t>
      </w:r>
    </w:p>
    <w:p>
      <w:r>
        <w:rPr>
          <w:rFonts w:ascii="Noto Sans CJK TC" w:hAnsi="Noto Sans CJK TC" w:eastAsia="Noto Sans CJK TC" w:cs="Noto Sans CJK TC"/>
          <w:b/>
          <w:i w:val="0"/>
          <w:sz w:val="21"/>
        </w:rPr>
        <w:t>驗算</w:t>
      </w:r>
      <w:r>
        <w:rPr>
          <w:rFonts w:ascii="Noto Sans CJK TC" w:hAnsi="Noto Sans CJK TC" w:eastAsia="Noto Sans CJK TC" w:cs="Noto Sans CJK TC"/>
          <w:b w:val="0"/>
          <w:i w:val="0"/>
          <w:sz w:val="21"/>
        </w:rPr>
        <w:t xml:space="preserve">　4.64/104.64＝0.0443；15.36/115.36＝0.1332；比 0.333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分配係數</w:t>
            </w:r>
          </w:p>
        </w:tc>
        <w:tc>
          <w:tcPr>
            <w:tcW w:type="dxa" w:w="2880"/>
          </w:tcPr>
          <w:p>
            <w:r/>
            <w:r>
              <w:rPr>
                <w:rFonts w:ascii="Noto Sans CJK TC" w:hAnsi="Noto Sans CJK TC" w:eastAsia="Noto Sans CJK TC" w:cs="Noto Sans CJK TC"/>
                <w:b w:val="0"/>
                <w:sz w:val="19"/>
              </w:rPr>
              <w:t>分配係数</w:t>
            </w:r>
          </w:p>
        </w:tc>
        <w:tc>
          <w:tcPr>
            <w:tcW w:type="dxa" w:w="2880"/>
          </w:tcPr>
          <w:p>
            <w:r/>
            <w:r>
              <w:rPr>
                <w:rFonts w:ascii="Noto Sans CJK TC" w:hAnsi="Noto Sans CJK TC" w:eastAsia="Noto Sans CJK TC" w:cs="Noto Sans CJK TC"/>
                <w:b w:val="0"/>
                <w:sz w:val="19"/>
              </w:rPr>
              <w:t>distribution coefficient</w:t>
            </w:r>
          </w:p>
        </w:tc>
      </w:tr>
      <w:tr>
        <w:tc>
          <w:tcPr>
            <w:tcW w:type="dxa" w:w="2880"/>
          </w:tcPr>
          <w:p>
            <w:r/>
            <w:r>
              <w:rPr>
                <w:rFonts w:ascii="Noto Sans CJK TC" w:hAnsi="Noto Sans CJK TC" w:eastAsia="Noto Sans CJK TC" w:cs="Noto Sans CJK TC"/>
                <w:b w:val="0"/>
                <w:sz w:val="19"/>
              </w:rPr>
              <w:t>液液萃取</w:t>
            </w:r>
          </w:p>
        </w:tc>
        <w:tc>
          <w:tcPr>
            <w:tcW w:type="dxa" w:w="2880"/>
          </w:tcPr>
          <w:p>
            <w:r/>
            <w:r>
              <w:rPr>
                <w:rFonts w:ascii="Noto Sans CJK TC" w:hAnsi="Noto Sans CJK TC" w:eastAsia="Noto Sans CJK TC" w:cs="Noto Sans CJK TC"/>
                <w:b w:val="0"/>
                <w:sz w:val="19"/>
              </w:rPr>
              <w:t>液液抽出</w:t>
            </w:r>
          </w:p>
        </w:tc>
        <w:tc>
          <w:tcPr>
            <w:tcW w:type="dxa" w:w="2880"/>
          </w:tcPr>
          <w:p>
            <w:r/>
            <w:r>
              <w:rPr>
                <w:rFonts w:ascii="Noto Sans CJK TC" w:hAnsi="Noto Sans CJK TC" w:eastAsia="Noto Sans CJK TC" w:cs="Noto Sans CJK TC"/>
                <w:b w:val="0"/>
                <w:sz w:val="19"/>
              </w:rPr>
              <w:t>liquid-liquid extraction</w:t>
            </w:r>
          </w:p>
        </w:tc>
      </w:tr>
      <w:tr>
        <w:tc>
          <w:tcPr>
            <w:tcW w:type="dxa" w:w="2880"/>
          </w:tcPr>
          <w:p>
            <w:r/>
            <w:r>
              <w:rPr>
                <w:rFonts w:ascii="Noto Sans CJK TC" w:hAnsi="Noto Sans CJK TC" w:eastAsia="Noto Sans CJK TC" w:cs="Noto Sans CJK TC"/>
                <w:b w:val="0"/>
                <w:sz w:val="19"/>
              </w:rPr>
              <w:t>判別式</w:t>
            </w:r>
          </w:p>
        </w:tc>
        <w:tc>
          <w:tcPr>
            <w:tcW w:type="dxa" w:w="2880"/>
          </w:tcPr>
          <w:p>
            <w:r/>
            <w:r>
              <w:rPr>
                <w:rFonts w:ascii="Noto Sans CJK TC" w:hAnsi="Noto Sans CJK TC" w:eastAsia="Noto Sans CJK TC" w:cs="Noto Sans CJK TC"/>
                <w:b w:val="0"/>
                <w:sz w:val="19"/>
              </w:rPr>
              <w:t>判別式</w:t>
            </w:r>
          </w:p>
        </w:tc>
        <w:tc>
          <w:tcPr>
            <w:tcW w:type="dxa" w:w="2880"/>
          </w:tcPr>
          <w:p>
            <w:r/>
            <w:r>
              <w:rPr>
                <w:rFonts w:ascii="Noto Sans CJK TC" w:hAnsi="Noto Sans CJK TC" w:eastAsia="Noto Sans CJK TC" w:cs="Noto Sans CJK TC"/>
                <w:b w:val="0"/>
                <w:sz w:val="19"/>
              </w:rPr>
              <w:t>discriminant</w:t>
            </w:r>
          </w:p>
        </w:tc>
      </w:tr>
      <w:tr>
        <w:tc>
          <w:tcPr>
            <w:tcW w:type="dxa" w:w="2880"/>
          </w:tcPr>
          <w:p>
            <w:r/>
            <w:r>
              <w:rPr>
                <w:rFonts w:ascii="Noto Sans CJK TC" w:hAnsi="Noto Sans CJK TC" w:eastAsia="Noto Sans CJK TC" w:cs="Noto Sans CJK TC"/>
                <w:b w:val="0"/>
                <w:sz w:val="19"/>
              </w:rPr>
              <w:t>物料平衡</w:t>
            </w:r>
          </w:p>
        </w:tc>
        <w:tc>
          <w:tcPr>
            <w:tcW w:type="dxa" w:w="2880"/>
          </w:tcPr>
          <w:p>
            <w:r/>
            <w:r>
              <w:rPr>
                <w:rFonts w:ascii="Noto Sans CJK TC" w:hAnsi="Noto Sans CJK TC" w:eastAsia="Noto Sans CJK TC" w:cs="Noto Sans CJK TC"/>
                <w:b w:val="0"/>
                <w:sz w:val="19"/>
              </w:rPr>
              <w:t>物質収支</w:t>
            </w:r>
          </w:p>
        </w:tc>
        <w:tc>
          <w:tcPr>
            <w:tcW w:type="dxa" w:w="2880"/>
          </w:tcPr>
          <w:p>
            <w:r/>
            <w:r>
              <w:rPr>
                <w:rFonts w:ascii="Noto Sans CJK TC" w:hAnsi="Noto Sans CJK TC" w:eastAsia="Noto Sans CJK TC" w:cs="Noto Sans CJK TC"/>
                <w:b w:val="0"/>
                <w:sz w:val="19"/>
              </w:rPr>
              <w:t>material balance</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K 是濃度比；解完二次方程式代回驗算。（速查第280項）</w:t>
      </w:r>
    </w:p>
    <w:p>
      <w:r>
        <w:rPr>
          <w:rFonts w:ascii="Noto Sans CJK TC" w:hAnsi="Noto Sans CJK TC" w:eastAsia="Noto Sans CJK TC" w:cs="Noto Sans CJK TC"/>
          <w:b/>
          <w:i w:val="0"/>
          <w:sz w:val="24"/>
        </w:rPr>
        <w:t>R6-Q33</w:t>
      </w:r>
    </w:p>
    <w:p>
      <w:r>
        <w:rPr>
          <w:rFonts w:ascii="Noto Sans CJK TC" w:hAnsi="Noto Sans CJK TC" w:eastAsia="Noto Sans CJK TC" w:cs="Noto Sans CJK TC"/>
          <w:b w:val="0"/>
          <w:i w:val="0"/>
          <w:sz w:val="21"/>
        </w:rPr>
        <w:t xml:space="preserve">主題：噴水的噴出量（Bernoulli）　</w:t>
      </w:r>
      <w:r>
        <w:rPr>
          <w:rFonts w:ascii="Noto Sans CJK TC" w:hAnsi="Noto Sans CJK TC" w:eastAsia="Noto Sans CJK TC" w:cs="Noto Sans CJK TC"/>
          <w:b/>
          <w:i w:val="0"/>
          <w:sz w:val="21"/>
        </w:rPr>
        <w:t>正解：④ 8.4 L/分</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用戶答錯（選③）</w:t>
      </w:r>
    </w:p>
    <w:p>
      <w:r>
        <w:rPr>
          <w:rFonts w:ascii="Noto Sans CJK TC" w:hAnsi="Noto Sans CJK TC" w:eastAsia="Noto Sans CJK TC" w:cs="Noto Sans CJK TC"/>
          <w:b/>
          <w:i w:val="0"/>
          <w:sz w:val="21"/>
        </w:rPr>
        <w:t>u</w:t>
      </w:r>
      <w:r>
        <w:rPr>
          <w:rFonts w:ascii="Noto Sans CJK TC" w:hAnsi="Noto Sans CJK TC" w:eastAsia="Noto Sans CJK TC" w:cs="Noto Sans CJK TC"/>
          <w:b w:val="0"/>
          <w:i w:val="0"/>
          <w:sz w:val="21"/>
        </w:rPr>
        <w:t xml:space="preserve">　u²/(2g)＝20 → u＝√392＝19.80 m/s（用戶正確）。</w:t>
      </w:r>
    </w:p>
    <w:p>
      <w:r>
        <w:rPr>
          <w:rFonts w:ascii="Noto Sans CJK TC" w:hAnsi="Noto Sans CJK TC" w:eastAsia="Noto Sans CJK TC" w:cs="Noto Sans CJK TC"/>
          <w:b/>
          <w:i w:val="0"/>
          <w:sz w:val="21"/>
        </w:rPr>
        <w:t>用戶錯誤 1</w:t>
      </w:r>
      <w:r>
        <w:rPr>
          <w:rFonts w:ascii="Noto Sans CJK TC" w:hAnsi="Noto Sans CJK TC" w:eastAsia="Noto Sans CJK TC" w:cs="Noto Sans CJK TC"/>
          <w:b w:val="0"/>
          <w:i w:val="0"/>
          <w:sz w:val="21"/>
        </w:rPr>
        <w:t xml:space="preserve">　面積算成 πd（圓周長）；正確 A＝πd²/4＝7.07×10⁻⁶ m²。單位檢查：m × m/s ≠ m³/s。</w:t>
      </w:r>
    </w:p>
    <w:p>
      <w:r>
        <w:rPr>
          <w:rFonts w:ascii="Noto Sans CJK TC" w:hAnsi="Noto Sans CJK TC" w:eastAsia="Noto Sans CJK TC" w:cs="Noto Sans CJK TC"/>
          <w:b/>
          <w:i w:val="0"/>
          <w:sz w:val="21"/>
        </w:rPr>
        <w:t>用戶錯誤 2</w:t>
      </w:r>
      <w:r>
        <w:rPr>
          <w:rFonts w:ascii="Noto Sans CJK TC" w:hAnsi="Noto Sans CJK TC" w:eastAsia="Noto Sans CJK TC" w:cs="Noto Sans CJK TC"/>
          <w:b w:val="0"/>
          <w:i w:val="0"/>
          <w:sz w:val="21"/>
        </w:rPr>
        <w:t xml:space="preserve">　m³ → L 未乘 1000；兩錯湊成 11.19 ≈ ③。</w:t>
      </w:r>
    </w:p>
    <w:p>
      <w:r>
        <w:rPr>
          <w:rFonts w:ascii="Noto Sans CJK TC" w:hAnsi="Noto Sans CJK TC" w:eastAsia="Noto Sans CJK TC" w:cs="Noto Sans CJK TC"/>
          <w:b/>
          <w:i w:val="0"/>
          <w:sz w:val="21"/>
        </w:rPr>
        <w:t>計算</w:t>
      </w:r>
      <w:r>
        <w:rPr>
          <w:rFonts w:ascii="Noto Sans CJK TC" w:hAnsi="Noto Sans CJK TC" w:eastAsia="Noto Sans CJK TC" w:cs="Noto Sans CJK TC"/>
          <w:b w:val="0"/>
          <w:i w:val="0"/>
          <w:sz w:val="21"/>
        </w:rPr>
        <w:t xml:space="preserve">　Q＝7.07×10⁻⁶×19.80＝1.400×10⁻⁴ m³/s ×60×1000＝8.4 L/分。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截面積</w:t>
            </w:r>
          </w:p>
        </w:tc>
        <w:tc>
          <w:tcPr>
            <w:tcW w:type="dxa" w:w="2880"/>
          </w:tcPr>
          <w:p>
            <w:r/>
            <w:r>
              <w:rPr>
                <w:rFonts w:ascii="Noto Sans CJK TC" w:hAnsi="Noto Sans CJK TC" w:eastAsia="Noto Sans CJK TC" w:cs="Noto Sans CJK TC"/>
                <w:b w:val="0"/>
                <w:sz w:val="19"/>
              </w:rPr>
              <w:t>断面積</w:t>
            </w:r>
          </w:p>
        </w:tc>
        <w:tc>
          <w:tcPr>
            <w:tcW w:type="dxa" w:w="2880"/>
          </w:tcPr>
          <w:p>
            <w:r/>
            <w:r>
              <w:rPr>
                <w:rFonts w:ascii="Noto Sans CJK TC" w:hAnsi="Noto Sans CJK TC" w:eastAsia="Noto Sans CJK TC" w:cs="Noto Sans CJK TC"/>
                <w:b w:val="0"/>
                <w:sz w:val="19"/>
              </w:rPr>
              <w:t>cross-sectional area</w:t>
            </w:r>
          </w:p>
        </w:tc>
      </w:tr>
      <w:tr>
        <w:tc>
          <w:tcPr>
            <w:tcW w:type="dxa" w:w="2880"/>
          </w:tcPr>
          <w:p>
            <w:r/>
            <w:r>
              <w:rPr>
                <w:rFonts w:ascii="Noto Sans CJK TC" w:hAnsi="Noto Sans CJK TC" w:eastAsia="Noto Sans CJK TC" w:cs="Noto Sans CJK TC"/>
                <w:b w:val="0"/>
                <w:sz w:val="19"/>
              </w:rPr>
              <w:t>圓周長</w:t>
            </w:r>
          </w:p>
        </w:tc>
        <w:tc>
          <w:tcPr>
            <w:tcW w:type="dxa" w:w="2880"/>
          </w:tcPr>
          <w:p>
            <w:r/>
            <w:r>
              <w:rPr>
                <w:rFonts w:ascii="Noto Sans CJK TC" w:hAnsi="Noto Sans CJK TC" w:eastAsia="Noto Sans CJK TC" w:cs="Noto Sans CJK TC"/>
                <w:b w:val="0"/>
                <w:sz w:val="19"/>
              </w:rPr>
              <w:t>円周</w:t>
            </w:r>
          </w:p>
        </w:tc>
        <w:tc>
          <w:tcPr>
            <w:tcW w:type="dxa" w:w="2880"/>
          </w:tcPr>
          <w:p>
            <w:r/>
            <w:r>
              <w:rPr>
                <w:rFonts w:ascii="Noto Sans CJK TC" w:hAnsi="Noto Sans CJK TC" w:eastAsia="Noto Sans CJK TC" w:cs="Noto Sans CJK TC"/>
                <w:b w:val="0"/>
                <w:sz w:val="19"/>
              </w:rPr>
              <w:t>circumference</w:t>
            </w:r>
          </w:p>
        </w:tc>
      </w:tr>
      <w:tr>
        <w:tc>
          <w:tcPr>
            <w:tcW w:type="dxa" w:w="2880"/>
          </w:tcPr>
          <w:p>
            <w:r/>
            <w:r>
              <w:rPr>
                <w:rFonts w:ascii="Noto Sans CJK TC" w:hAnsi="Noto Sans CJK TC" w:eastAsia="Noto Sans CJK TC" w:cs="Noto Sans CJK TC"/>
                <w:b w:val="0"/>
                <w:sz w:val="19"/>
              </w:rPr>
              <w:t>體積流量</w:t>
            </w:r>
          </w:p>
        </w:tc>
        <w:tc>
          <w:tcPr>
            <w:tcW w:type="dxa" w:w="2880"/>
          </w:tcPr>
          <w:p>
            <w:r/>
            <w:r>
              <w:rPr>
                <w:rFonts w:ascii="Noto Sans CJK TC" w:hAnsi="Noto Sans CJK TC" w:eastAsia="Noto Sans CJK TC" w:cs="Noto Sans CJK TC"/>
                <w:b w:val="0"/>
                <w:sz w:val="19"/>
              </w:rPr>
              <w:t>体積流量</w:t>
            </w:r>
          </w:p>
        </w:tc>
        <w:tc>
          <w:tcPr>
            <w:tcW w:type="dxa" w:w="2880"/>
          </w:tcPr>
          <w:p>
            <w:r/>
            <w:r>
              <w:rPr>
                <w:rFonts w:ascii="Noto Sans CJK TC" w:hAnsi="Noto Sans CJK TC" w:eastAsia="Noto Sans CJK TC" w:cs="Noto Sans CJK TC"/>
                <w:b w:val="0"/>
                <w:sz w:val="19"/>
              </w:rPr>
              <w:t>volumetric flow rate</w:t>
            </w:r>
          </w:p>
        </w:tc>
      </w:tr>
      <w:tr>
        <w:tc>
          <w:tcPr>
            <w:tcW w:type="dxa" w:w="2880"/>
          </w:tcPr>
          <w:p>
            <w:r/>
            <w:r>
              <w:rPr>
                <w:rFonts w:ascii="Noto Sans CJK TC" w:hAnsi="Noto Sans CJK TC" w:eastAsia="Noto Sans CJK TC" w:cs="Noto Sans CJK TC"/>
                <w:b w:val="0"/>
                <w:sz w:val="19"/>
              </w:rPr>
              <w:t>白努利定理</w:t>
            </w:r>
          </w:p>
        </w:tc>
        <w:tc>
          <w:tcPr>
            <w:tcW w:type="dxa" w:w="2880"/>
          </w:tcPr>
          <w:p>
            <w:r/>
            <w:r>
              <w:rPr>
                <w:rFonts w:ascii="Noto Sans CJK TC" w:hAnsi="Noto Sans CJK TC" w:eastAsia="Noto Sans CJK TC" w:cs="Noto Sans CJK TC"/>
                <w:b w:val="0"/>
                <w:sz w:val="19"/>
              </w:rPr>
              <w:t>ベルヌーイの定理</w:t>
            </w:r>
          </w:p>
        </w:tc>
        <w:tc>
          <w:tcPr>
            <w:tcW w:type="dxa" w:w="2880"/>
          </w:tcPr>
          <w:p>
            <w:r/>
            <w:r>
              <w:rPr>
                <w:rFonts w:ascii="Noto Sans CJK TC" w:hAnsi="Noto Sans CJK TC" w:eastAsia="Noto Sans CJK TC" w:cs="Noto Sans CJK TC"/>
                <w:b w:val="0"/>
                <w:sz w:val="19"/>
              </w:rPr>
              <w:t>Bernoulli's theorem</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u＝√(2gh)；A＝πd²/4；每步單位檢查，m³→L ×1000。（速查第280項）</w:t>
      </w:r>
    </w:p>
    <w:p>
      <w:r>
        <w:rPr>
          <w:rFonts w:ascii="Noto Sans CJK TC" w:hAnsi="Noto Sans CJK TC" w:eastAsia="Noto Sans CJK TC" w:cs="Noto Sans CJK TC"/>
          <w:b/>
          <w:i w:val="0"/>
          <w:sz w:val="24"/>
        </w:rPr>
        <w:t>R6-Q34</w:t>
      </w:r>
    </w:p>
    <w:p>
      <w:r>
        <w:rPr>
          <w:rFonts w:ascii="Noto Sans CJK TC" w:hAnsi="Noto Sans CJK TC" w:eastAsia="Noto Sans CJK TC" w:cs="Noto Sans CJK TC"/>
          <w:b w:val="0"/>
          <w:i w:val="0"/>
          <w:sz w:val="21"/>
        </w:rPr>
        <w:t xml:space="preserve">主題：圓筒反應器的入熱量　</w:t>
      </w:r>
      <w:r>
        <w:rPr>
          <w:rFonts w:ascii="Noto Sans CJK TC" w:hAnsi="Noto Sans CJK TC" w:eastAsia="Noto Sans CJK TC" w:cs="Noto Sans CJK TC"/>
          <w:b/>
          <w:i w:val="0"/>
          <w:sz w:val="21"/>
        </w:rPr>
        <w:t>正解：③ 72,400 kJ/h</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用戶初答②後自行修正</w:t>
      </w:r>
    </w:p>
    <w:p>
      <w:r>
        <w:rPr>
          <w:rFonts w:ascii="Noto Sans CJK TC" w:hAnsi="Noto Sans CJK TC" w:eastAsia="Noto Sans CJK TC" w:cs="Noto Sans CJK TC"/>
          <w:b/>
          <w:i w:val="0"/>
          <w:sz w:val="21"/>
        </w:rPr>
        <w:t>圖</w:t>
      </w:r>
      <w:r>
        <w:rPr>
          <w:rFonts w:ascii="Noto Sans CJK TC" w:hAnsi="Noto Sans CJK TC" w:eastAsia="Noto Sans CJK TC" w:cs="Noto Sans CJK TC"/>
          <w:b w:val="0"/>
          <w:i w:val="0"/>
          <w:sz w:val="21"/>
        </w:rPr>
        <w:t xml:space="preserve">　圓筒的縱斷面圖（側視為長方形）；加熱器只在側壁。</w:t>
      </w:r>
    </w:p>
    <w:p>
      <w:r>
        <w:rPr>
          <w:rFonts w:ascii="Noto Sans CJK TC" w:hAnsi="Noto Sans CJK TC" w:eastAsia="Noto Sans CJK TC" w:cs="Noto Sans CJK TC"/>
          <w:b/>
          <w:i w:val="0"/>
          <w:sz w:val="21"/>
        </w:rPr>
        <w:t>計算</w:t>
      </w:r>
      <w:r>
        <w:rPr>
          <w:rFonts w:ascii="Noto Sans CJK TC" w:hAnsi="Noto Sans CJK TC" w:eastAsia="Noto Sans CJK TC" w:cs="Noto Sans CJK TC"/>
          <w:b w:val="0"/>
          <w:i w:val="0"/>
          <w:sz w:val="21"/>
        </w:rPr>
        <w:t xml:space="preserve">　A＝πDH＝0.5027 m²；ΔT＝110−30＝80 K；Q＝500×0.5027×80＝20,106 W ×3.6＝72,382 kJ/h。</w:t>
      </w:r>
    </w:p>
    <w:p>
      <w:r>
        <w:rPr>
          <w:rFonts w:ascii="Noto Sans CJK TC" w:hAnsi="Noto Sans CJK TC" w:eastAsia="Noto Sans CJK TC" w:cs="Noto Sans CJK TC"/>
          <w:b/>
          <w:i w:val="0"/>
          <w:sz w:val="21"/>
        </w:rPr>
        <w:t>用戶錯誤</w:t>
      </w:r>
      <w:r>
        <w:rPr>
          <w:rFonts w:ascii="Noto Sans CJK TC" w:hAnsi="Noto Sans CJK TC" w:eastAsia="Noto Sans CJK TC" w:cs="Noto Sans CJK TC"/>
          <w:b w:val="0"/>
          <w:i w:val="0"/>
          <w:sz w:val="21"/>
        </w:rPr>
        <w:t xml:space="preserve">　最初直接用 110℃（→ ②）；傳熱驅動力是溫度差。</w:t>
      </w:r>
    </w:p>
    <w:p>
      <w:r>
        <w:rPr>
          <w:rFonts w:ascii="Noto Sans CJK TC" w:hAnsi="Noto Sans CJK TC" w:eastAsia="Noto Sans CJK TC" w:cs="Noto Sans CJK TC"/>
          <w:b/>
          <w:i w:val="0"/>
          <w:sz w:val="21"/>
        </w:rPr>
        <w:t>干擾選項</w:t>
      </w:r>
      <w:r>
        <w:rPr>
          <w:rFonts w:ascii="Noto Sans CJK TC" w:hAnsi="Noto Sans CJK TC" w:eastAsia="Noto Sans CJK TC" w:cs="Noto Sans CJK TC"/>
          <w:b w:val="0"/>
          <w:i w:val="0"/>
          <w:sz w:val="21"/>
        </w:rPr>
        <w:t xml:space="preserve">　ΔT＝140 → ①、110 → ②、30 → 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總括傳熱係數</w:t>
            </w:r>
          </w:p>
        </w:tc>
        <w:tc>
          <w:tcPr>
            <w:tcW w:type="dxa" w:w="2880"/>
          </w:tcPr>
          <w:p>
            <w:r/>
            <w:r>
              <w:rPr>
                <w:rFonts w:ascii="Noto Sans CJK TC" w:hAnsi="Noto Sans CJK TC" w:eastAsia="Noto Sans CJK TC" w:cs="Noto Sans CJK TC"/>
                <w:b w:val="0"/>
                <w:sz w:val="19"/>
              </w:rPr>
              <w:t>総括伝熱係数</w:t>
            </w:r>
          </w:p>
        </w:tc>
        <w:tc>
          <w:tcPr>
            <w:tcW w:type="dxa" w:w="2880"/>
          </w:tcPr>
          <w:p>
            <w:r/>
            <w:r>
              <w:rPr>
                <w:rFonts w:ascii="Noto Sans CJK TC" w:hAnsi="Noto Sans CJK TC" w:eastAsia="Noto Sans CJK TC" w:cs="Noto Sans CJK TC"/>
                <w:b w:val="0"/>
                <w:sz w:val="19"/>
              </w:rPr>
              <w:t>overall heat transfer coefficient</w:t>
            </w:r>
          </w:p>
        </w:tc>
      </w:tr>
      <w:tr>
        <w:tc>
          <w:tcPr>
            <w:tcW w:type="dxa" w:w="2880"/>
          </w:tcPr>
          <w:p>
            <w:r/>
            <w:r>
              <w:rPr>
                <w:rFonts w:ascii="Noto Sans CJK TC" w:hAnsi="Noto Sans CJK TC" w:eastAsia="Noto Sans CJK TC" w:cs="Noto Sans CJK TC"/>
                <w:b w:val="0"/>
                <w:sz w:val="19"/>
              </w:rPr>
              <w:t>傳熱面積</w:t>
            </w:r>
          </w:p>
        </w:tc>
        <w:tc>
          <w:tcPr>
            <w:tcW w:type="dxa" w:w="2880"/>
          </w:tcPr>
          <w:p>
            <w:r/>
            <w:r>
              <w:rPr>
                <w:rFonts w:ascii="Noto Sans CJK TC" w:hAnsi="Noto Sans CJK TC" w:eastAsia="Noto Sans CJK TC" w:cs="Noto Sans CJK TC"/>
                <w:b w:val="0"/>
                <w:sz w:val="19"/>
              </w:rPr>
              <w:t>伝熱面積</w:t>
            </w:r>
          </w:p>
        </w:tc>
        <w:tc>
          <w:tcPr>
            <w:tcW w:type="dxa" w:w="2880"/>
          </w:tcPr>
          <w:p>
            <w:r/>
            <w:r>
              <w:rPr>
                <w:rFonts w:ascii="Noto Sans CJK TC" w:hAnsi="Noto Sans CJK TC" w:eastAsia="Noto Sans CJK TC" w:cs="Noto Sans CJK TC"/>
                <w:b w:val="0"/>
                <w:sz w:val="19"/>
              </w:rPr>
              <w:t>heat transfer area</w:t>
            </w:r>
          </w:p>
        </w:tc>
      </w:tr>
      <w:tr>
        <w:tc>
          <w:tcPr>
            <w:tcW w:type="dxa" w:w="2880"/>
          </w:tcPr>
          <w:p>
            <w:r/>
            <w:r>
              <w:rPr>
                <w:rFonts w:ascii="Noto Sans CJK TC" w:hAnsi="Noto Sans CJK TC" w:eastAsia="Noto Sans CJK TC" w:cs="Noto Sans CJK TC"/>
                <w:b w:val="0"/>
                <w:sz w:val="19"/>
              </w:rPr>
              <w:t>溫度差</w:t>
            </w:r>
          </w:p>
        </w:tc>
        <w:tc>
          <w:tcPr>
            <w:tcW w:type="dxa" w:w="2880"/>
          </w:tcPr>
          <w:p>
            <w:r/>
            <w:r>
              <w:rPr>
                <w:rFonts w:ascii="Noto Sans CJK TC" w:hAnsi="Noto Sans CJK TC" w:eastAsia="Noto Sans CJK TC" w:cs="Noto Sans CJK TC"/>
                <w:b w:val="0"/>
                <w:sz w:val="19"/>
              </w:rPr>
              <w:t>温度差</w:t>
            </w:r>
          </w:p>
        </w:tc>
        <w:tc>
          <w:tcPr>
            <w:tcW w:type="dxa" w:w="2880"/>
          </w:tcPr>
          <w:p>
            <w:r/>
            <w:r>
              <w:rPr>
                <w:rFonts w:ascii="Noto Sans CJK TC" w:hAnsi="Noto Sans CJK TC" w:eastAsia="Noto Sans CJK TC" w:cs="Noto Sans CJK TC"/>
                <w:b w:val="0"/>
                <w:sz w:val="19"/>
              </w:rPr>
              <w:t>temperature difference</w:t>
            </w:r>
          </w:p>
        </w:tc>
      </w:tr>
      <w:tr>
        <w:tc>
          <w:tcPr>
            <w:tcW w:type="dxa" w:w="2880"/>
          </w:tcPr>
          <w:p>
            <w:r/>
            <w:r>
              <w:rPr>
                <w:rFonts w:ascii="Noto Sans CJK TC" w:hAnsi="Noto Sans CJK TC" w:eastAsia="Noto Sans CJK TC" w:cs="Noto Sans CJK TC"/>
                <w:b w:val="0"/>
                <w:sz w:val="19"/>
              </w:rPr>
              <w:t>縱斷面圖</w:t>
            </w:r>
          </w:p>
        </w:tc>
        <w:tc>
          <w:tcPr>
            <w:tcW w:type="dxa" w:w="2880"/>
          </w:tcPr>
          <w:p>
            <w:r/>
            <w:r>
              <w:rPr>
                <w:rFonts w:ascii="Noto Sans CJK TC" w:hAnsi="Noto Sans CJK TC" w:eastAsia="Noto Sans CJK TC" w:cs="Noto Sans CJK TC"/>
                <w:b w:val="0"/>
                <w:sz w:val="19"/>
              </w:rPr>
              <w:t>縦断面図</w:t>
            </w:r>
          </w:p>
        </w:tc>
        <w:tc>
          <w:tcPr>
            <w:tcW w:type="dxa" w:w="2880"/>
          </w:tcPr>
          <w:p>
            <w:r/>
            <w:r>
              <w:rPr>
                <w:rFonts w:ascii="Noto Sans CJK TC" w:hAnsi="Noto Sans CJK TC" w:eastAsia="Noto Sans CJK TC" w:cs="Noto Sans CJK TC"/>
                <w:b w:val="0"/>
                <w:sz w:val="19"/>
              </w:rPr>
              <w:t>longitudinal section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Q＝U·A·ΔT；ΔT 是溫度差；側面積 πDH。（速查第280項）</w:t>
      </w:r>
    </w:p>
    <w:p>
      <w:r>
        <w:rPr>
          <w:rFonts w:ascii="Noto Sans CJK TC" w:hAnsi="Noto Sans CJK TC" w:eastAsia="Noto Sans CJK TC" w:cs="Noto Sans CJK TC"/>
          <w:b/>
          <w:i w:val="0"/>
          <w:sz w:val="24"/>
        </w:rPr>
        <w:t>R6-Q35</w:t>
      </w:r>
    </w:p>
    <w:p>
      <w:r>
        <w:rPr>
          <w:rFonts w:ascii="Noto Sans CJK TC" w:hAnsi="Noto Sans CJK TC" w:eastAsia="Noto Sans CJK TC" w:cs="Noto Sans CJK TC"/>
          <w:b w:val="0"/>
          <w:i w:val="0"/>
          <w:sz w:val="21"/>
        </w:rPr>
        <w:t xml:space="preserve">主題：碘-131 的放射能初期值　</w:t>
      </w:r>
      <w:r>
        <w:rPr>
          <w:rFonts w:ascii="Noto Sans CJK TC" w:hAnsi="Noto Sans CJK TC" w:eastAsia="Noto Sans CJK TC" w:cs="Noto Sans CJK TC"/>
          <w:b/>
          <w:i w:val="0"/>
          <w:sz w:val="21"/>
        </w:rPr>
        <w:t>正解：④ 10⁷ Bq</w:t>
      </w:r>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用戶答對</w:t>
      </w:r>
    </w:p>
    <w:p>
      <w:r>
        <w:rPr>
          <w:rFonts w:ascii="Noto Sans CJK TC" w:hAnsi="Noto Sans CJK TC" w:eastAsia="Noto Sans CJK TC" w:cs="Noto Sans CJK TC"/>
          <w:b/>
          <w:i w:val="0"/>
          <w:sz w:val="21"/>
        </w:rPr>
        <w:t>計算</w:t>
      </w:r>
      <w:r>
        <w:rPr>
          <w:rFonts w:ascii="Noto Sans CJK TC" w:hAnsi="Noto Sans CJK TC" w:eastAsia="Noto Sans CJK TC" w:cs="Noto Sans CJK TC"/>
          <w:b w:val="0"/>
          <w:i w:val="0"/>
          <w:sz w:val="21"/>
        </w:rPr>
        <w:t xml:space="preserve">　n＝80/8＝10；A₀＝10,000×2¹⁰＝1.024×10⁷ Bq；或 log：10×(−0.301)＝−3.01 → 10⁴⁺³＝10⁷。</w:t>
      </w:r>
    </w:p>
    <w:p>
      <w:r>
        <w:rPr>
          <w:rFonts w:ascii="Noto Sans CJK TC" w:hAnsi="Noto Sans CJK TC" w:eastAsia="Noto Sans CJK TC" w:cs="Noto Sans CJK TC"/>
          <w:b/>
          <w:i w:val="0"/>
          <w:sz w:val="21"/>
        </w:rPr>
        <w:t>重複考點</w:t>
      </w:r>
      <w:r>
        <w:rPr>
          <w:rFonts w:ascii="Noto Sans CJK TC" w:hAnsi="Noto Sans CJK TC" w:eastAsia="Noto Sans CJK TC" w:cs="Noto Sans CJK TC"/>
          <w:b w:val="0"/>
          <w:i w:val="0"/>
          <w:sz w:val="21"/>
        </w:rPr>
        <w:t xml:space="preserve">　H23-Q32 同主題（求經過時間 80 天），本題反求初期值。</w:t>
      </w:r>
    </w:p>
    <w:p>
      <w:r>
        <w:rPr>
          <w:rFonts w:ascii="Noto Sans CJK TC" w:hAnsi="Noto Sans CJK TC" w:eastAsia="Noto Sans CJK TC" w:cs="Noto Sans CJK TC"/>
          <w:b/>
          <w:i w:val="0"/>
          <w:sz w:val="21"/>
        </w:rPr>
        <w:t>指數讀法</w:t>
      </w:r>
      <w:r>
        <w:rPr>
          <w:rFonts w:ascii="Noto Sans CJK TC" w:hAnsi="Noto Sans CJK TC" w:eastAsia="Noto Sans CJK TC" w:cs="Noto Sans CJK TC"/>
          <w:b w:val="0"/>
          <w:i w:val="0"/>
          <w:sz w:val="21"/>
        </w:rPr>
        <w:t xml:space="preserve">　10ˣ＝1 後接 x 個 0；先寫成 a×10ⁿ 再選。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中文</w:t>
            </w:r>
          </w:p>
        </w:tc>
        <w:tc>
          <w:tcPr>
            <w:tcW w:type="dxa" w:w="2880"/>
          </w:tcPr>
          <w:p>
            <w:r/>
            <w:r>
              <w:rPr>
                <w:rFonts w:ascii="Noto Sans CJK TC" w:hAnsi="Noto Sans CJK TC" w:eastAsia="Noto Sans CJK TC" w:cs="Noto Sans CJK TC"/>
                <w:b/>
                <w:sz w:val="19"/>
              </w:rPr>
              <w:t>日本語</w:t>
            </w:r>
          </w:p>
        </w:tc>
        <w:tc>
          <w:tcPr>
            <w:tcW w:type="dxa" w:w="2880"/>
          </w:tcPr>
          <w:p>
            <w:r/>
            <w:r>
              <w:rPr>
                <w:rFonts w:ascii="Noto Sans CJK TC" w:hAnsi="Noto Sans CJK TC" w:eastAsia="Noto Sans CJK TC" w:cs="Noto Sans CJK TC"/>
                <w:b/>
                <w:sz w:val="19"/>
              </w:rPr>
              <w:t>English</w:t>
            </w:r>
          </w:p>
        </w:tc>
      </w:tr>
      <w:tr>
        <w:tc>
          <w:tcPr>
            <w:tcW w:type="dxa" w:w="2880"/>
          </w:tcPr>
          <w:p>
            <w:r/>
            <w:r>
              <w:rPr>
                <w:rFonts w:ascii="Noto Sans CJK TC" w:hAnsi="Noto Sans CJK TC" w:eastAsia="Noto Sans CJK TC" w:cs="Noto Sans CJK TC"/>
                <w:b w:val="0"/>
                <w:sz w:val="19"/>
              </w:rPr>
              <w:t>半衰期</w:t>
            </w:r>
          </w:p>
        </w:tc>
        <w:tc>
          <w:tcPr>
            <w:tcW w:type="dxa" w:w="2880"/>
          </w:tcPr>
          <w:p>
            <w:r/>
            <w:r>
              <w:rPr>
                <w:rFonts w:ascii="Noto Sans CJK TC" w:hAnsi="Noto Sans CJK TC" w:eastAsia="Noto Sans CJK TC" w:cs="Noto Sans CJK TC"/>
                <w:b w:val="0"/>
                <w:sz w:val="19"/>
              </w:rPr>
              <w:t>半減期</w:t>
            </w:r>
          </w:p>
        </w:tc>
        <w:tc>
          <w:tcPr>
            <w:tcW w:type="dxa" w:w="2880"/>
          </w:tcPr>
          <w:p>
            <w:r/>
            <w:r>
              <w:rPr>
                <w:rFonts w:ascii="Noto Sans CJK TC" w:hAnsi="Noto Sans CJK TC" w:eastAsia="Noto Sans CJK TC" w:cs="Noto Sans CJK TC"/>
                <w:b w:val="0"/>
                <w:sz w:val="19"/>
              </w:rPr>
              <w:t>half-life</w:t>
            </w:r>
          </w:p>
        </w:tc>
      </w:tr>
      <w:tr>
        <w:tc>
          <w:tcPr>
            <w:tcW w:type="dxa" w:w="2880"/>
          </w:tcPr>
          <w:p>
            <w:r/>
            <w:r>
              <w:rPr>
                <w:rFonts w:ascii="Noto Sans CJK TC" w:hAnsi="Noto Sans CJK TC" w:eastAsia="Noto Sans CJK TC" w:cs="Noto Sans CJK TC"/>
                <w:b w:val="0"/>
                <w:sz w:val="19"/>
              </w:rPr>
              <w:t>一級反應</w:t>
            </w:r>
          </w:p>
        </w:tc>
        <w:tc>
          <w:tcPr>
            <w:tcW w:type="dxa" w:w="2880"/>
          </w:tcPr>
          <w:p>
            <w:r/>
            <w:r>
              <w:rPr>
                <w:rFonts w:ascii="Noto Sans CJK TC" w:hAnsi="Noto Sans CJK TC" w:eastAsia="Noto Sans CJK TC" w:cs="Noto Sans CJK TC"/>
                <w:b w:val="0"/>
                <w:sz w:val="19"/>
              </w:rPr>
              <w:t>一次反応</w:t>
            </w:r>
          </w:p>
        </w:tc>
        <w:tc>
          <w:tcPr>
            <w:tcW w:type="dxa" w:w="2880"/>
          </w:tcPr>
          <w:p>
            <w:r/>
            <w:r>
              <w:rPr>
                <w:rFonts w:ascii="Noto Sans CJK TC" w:hAnsi="Noto Sans CJK TC" w:eastAsia="Noto Sans CJK TC" w:cs="Noto Sans CJK TC"/>
                <w:b w:val="0"/>
                <w:sz w:val="19"/>
              </w:rPr>
              <w:t>first-order reaction</w:t>
            </w:r>
          </w:p>
        </w:tc>
      </w:tr>
      <w:tr>
        <w:tc>
          <w:tcPr>
            <w:tcW w:type="dxa" w:w="2880"/>
          </w:tcPr>
          <w:p>
            <w:r/>
            <w:r>
              <w:rPr>
                <w:rFonts w:ascii="Noto Sans CJK TC" w:hAnsi="Noto Sans CJK TC" w:eastAsia="Noto Sans CJK TC" w:cs="Noto Sans CJK TC"/>
                <w:b w:val="0"/>
                <w:sz w:val="19"/>
              </w:rPr>
              <w:t>貝克勒</w:t>
            </w:r>
          </w:p>
        </w:tc>
        <w:tc>
          <w:tcPr>
            <w:tcW w:type="dxa" w:w="2880"/>
          </w:tcPr>
          <w:p>
            <w:r/>
            <w:r>
              <w:rPr>
                <w:rFonts w:ascii="Noto Sans CJK TC" w:hAnsi="Noto Sans CJK TC" w:eastAsia="Noto Sans CJK TC" w:cs="Noto Sans CJK TC"/>
                <w:b w:val="0"/>
                <w:sz w:val="19"/>
              </w:rPr>
              <w:t>ベクレル</w:t>
            </w:r>
          </w:p>
        </w:tc>
        <w:tc>
          <w:tcPr>
            <w:tcW w:type="dxa" w:w="2880"/>
          </w:tcPr>
          <w:p>
            <w:r/>
            <w:r>
              <w:rPr>
                <w:rFonts w:ascii="Noto Sans CJK TC" w:hAnsi="Noto Sans CJK TC" w:eastAsia="Noto Sans CJK TC" w:cs="Noto Sans CJK TC"/>
                <w:b w:val="0"/>
                <w:sz w:val="19"/>
              </w:rPr>
              <w:t>becquerel</w:t>
            </w:r>
          </w:p>
        </w:tc>
      </w:tr>
      <w:tr>
        <w:tc>
          <w:tcPr>
            <w:tcW w:type="dxa" w:w="2880"/>
          </w:tcPr>
          <w:p>
            <w:r/>
            <w:r>
              <w:rPr>
                <w:rFonts w:ascii="Noto Sans CJK TC" w:hAnsi="Noto Sans CJK TC" w:eastAsia="Noto Sans CJK TC" w:cs="Noto Sans CJK TC"/>
                <w:b w:val="0"/>
                <w:sz w:val="19"/>
              </w:rPr>
              <w:t>科學記號</w:t>
            </w:r>
          </w:p>
        </w:tc>
        <w:tc>
          <w:tcPr>
            <w:tcW w:type="dxa" w:w="2880"/>
          </w:tcPr>
          <w:p>
            <w:r/>
            <w:r>
              <w:rPr>
                <w:rFonts w:ascii="Noto Sans CJK TC" w:hAnsi="Noto Sans CJK TC" w:eastAsia="Noto Sans CJK TC" w:cs="Noto Sans CJK TC"/>
                <w:b w:val="0"/>
                <w:sz w:val="19"/>
              </w:rPr>
              <w:t>指数表記</w:t>
            </w:r>
          </w:p>
        </w:tc>
        <w:tc>
          <w:tcPr>
            <w:tcW w:type="dxa" w:w="2880"/>
          </w:tcPr>
          <w:p>
            <w:r/>
            <w:r>
              <w:rPr>
                <w:rFonts w:ascii="Noto Sans CJK TC" w:hAnsi="Noto Sans CJK TC" w:eastAsia="Noto Sans CJK TC" w:cs="Noto Sans CJK TC"/>
                <w:b w:val="0"/>
                <w:sz w:val="19"/>
              </w:rPr>
              <w:t>scientific notation</w:t>
            </w:r>
          </w:p>
        </w:tc>
      </w:tr>
    </w:tbl>
    <w:p/>
    <w:p>
      <w:r>
        <w:rPr>
          <w:rFonts w:ascii="Noto Sans CJK TC" w:hAnsi="Noto Sans CJK TC" w:eastAsia="Noto Sans CJK TC" w:cs="Noto Sans CJK TC"/>
          <w:b/>
          <w:i w:val="0"/>
          <w:sz w:val="21"/>
        </w:rPr>
        <w:t>一句速記</w:t>
      </w:r>
      <w:r>
        <w:rPr>
          <w:rFonts w:ascii="Noto Sans CJK TC" w:hAnsi="Noto Sans CJK TC" w:eastAsia="Noto Sans CJK TC" w:cs="Noto Sans CJK TC"/>
          <w:b w:val="0"/>
          <w:i w:val="0"/>
          <w:sz w:val="21"/>
        </w:rPr>
        <w:t xml:space="preserve">　t/t½＝n，剩 (1/2)ⁿ；2¹⁰ ≈ 1000。（速查第280項）</w:t>
      </w:r>
    </w:p>
    <w:p>
      <w:r>
        <w:rPr>
          <w:rFonts w:ascii="Noto Sans CJK TC" w:hAnsi="Noto Sans CJK TC" w:eastAsia="Noto Sans CJK TC" w:cs="Noto Sans CJK TC"/>
          <w:b/>
          <w:i w:val="0"/>
          <w:sz w:val="24"/>
        </w:rPr>
        <w:t>R6（問30〜問35）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題</w:t>
            </w:r>
          </w:p>
        </w:tc>
        <w:tc>
          <w:tcPr>
            <w:tcW w:type="dxa" w:w="2880"/>
          </w:tcPr>
          <w:p>
            <w:r/>
            <w:r>
              <w:rPr>
                <w:rFonts w:ascii="Noto Sans CJK TC" w:hAnsi="Noto Sans CJK TC" w:eastAsia="Noto Sans CJK TC" w:cs="Noto Sans CJK TC"/>
                <w:b/>
                <w:sz w:val="19"/>
              </w:rPr>
              <w:t>類型</w:t>
            </w:r>
          </w:p>
        </w:tc>
        <w:tc>
          <w:tcPr>
            <w:tcW w:type="dxa" w:w="2880"/>
          </w:tcPr>
          <w:p>
            <w:r/>
            <w:r>
              <w:rPr>
                <w:rFonts w:ascii="Noto Sans CJK TC" w:hAnsi="Noto Sans CJK TC" w:eastAsia="Noto Sans CJK TC" w:cs="Noto Sans CJK TC"/>
                <w:b/>
                <w:sz w:val="19"/>
              </w:rPr>
              <w:t>對策</w:t>
            </w:r>
          </w:p>
        </w:tc>
      </w:tr>
      <w:tr>
        <w:tc>
          <w:tcPr>
            <w:tcW w:type="dxa" w:w="2880"/>
          </w:tcPr>
          <w:p>
            <w:r/>
            <w:r>
              <w:rPr>
                <w:rFonts w:ascii="Noto Sans CJK TC" w:hAnsi="Noto Sans CJK TC" w:eastAsia="Noto Sans CJK TC" w:cs="Noto Sans CJK TC"/>
                <w:b w:val="0"/>
                <w:sz w:val="19"/>
              </w:rPr>
              <w:t>Q30</w:t>
            </w:r>
          </w:p>
        </w:tc>
        <w:tc>
          <w:tcPr>
            <w:tcW w:type="dxa" w:w="2880"/>
          </w:tcPr>
          <w:p>
            <w:r/>
            <w:r>
              <w:rPr>
                <w:rFonts w:ascii="Noto Sans CJK TC" w:hAnsi="Noto Sans CJK TC" w:eastAsia="Noto Sans CJK TC" w:cs="Noto Sans CJK TC"/>
                <w:b w:val="0"/>
                <w:sz w:val="19"/>
              </w:rPr>
              <w:t>分子用了另一系統（純水）的量；以常識排除正解</w:t>
            </w:r>
          </w:p>
        </w:tc>
        <w:tc>
          <w:tcPr>
            <w:tcW w:type="dxa" w:w="2880"/>
          </w:tcPr>
          <w:p>
            <w:r/>
            <w:r>
              <w:rPr>
                <w:rFonts w:ascii="Noto Sans CJK TC" w:hAnsi="Noto Sans CJK TC" w:eastAsia="Noto Sans CJK TC" w:cs="Noto Sans CJK TC"/>
                <w:b w:val="0"/>
                <w:sz w:val="19"/>
              </w:rPr>
              <w:t>分子分母同一溶液；計算題不靠常識排除</w:t>
            </w:r>
          </w:p>
        </w:tc>
      </w:tr>
      <w:tr>
        <w:tc>
          <w:tcPr>
            <w:tcW w:type="dxa" w:w="2880"/>
          </w:tcPr>
          <w:p>
            <w:r/>
            <w:r>
              <w:rPr>
                <w:rFonts w:ascii="Noto Sans CJK TC" w:hAnsi="Noto Sans CJK TC" w:eastAsia="Noto Sans CJK TC" w:cs="Noto Sans CJK TC"/>
                <w:b w:val="0"/>
                <w:sz w:val="19"/>
              </w:rPr>
              <w:t>Q31</w:t>
            </w:r>
          </w:p>
        </w:tc>
        <w:tc>
          <w:tcPr>
            <w:tcW w:type="dxa" w:w="2880"/>
          </w:tcPr>
          <w:p>
            <w:r/>
            <w:r>
              <w:rPr>
                <w:rFonts w:ascii="Noto Sans CJK TC" w:hAnsi="Noto Sans CJK TC" w:eastAsia="Noto Sans CJK TC" w:cs="Noto Sans CJK TC"/>
                <w:b w:val="0"/>
                <w:sz w:val="19"/>
              </w:rPr>
              <w:t>用錯風量（內部循環）</w:t>
            </w:r>
          </w:p>
        </w:tc>
        <w:tc>
          <w:tcPr>
            <w:tcW w:type="dxa" w:w="2880"/>
          </w:tcPr>
          <w:p>
            <w:r/>
            <w:r>
              <w:rPr>
                <w:rFonts w:ascii="Noto Sans CJK TC" w:hAnsi="Noto Sans CJK TC" w:eastAsia="Noto Sans CJK TC" w:cs="Noto Sans CJK TC"/>
                <w:b w:val="0"/>
                <w:sz w:val="19"/>
              </w:rPr>
              <w:t>先畫控制體積</w:t>
            </w:r>
          </w:p>
        </w:tc>
      </w:tr>
      <w:tr>
        <w:tc>
          <w:tcPr>
            <w:tcW w:type="dxa" w:w="2880"/>
          </w:tcPr>
          <w:p>
            <w:r/>
            <w:r>
              <w:rPr>
                <w:rFonts w:ascii="Noto Sans CJK TC" w:hAnsi="Noto Sans CJK TC" w:eastAsia="Noto Sans CJK TC" w:cs="Noto Sans CJK TC"/>
                <w:b w:val="0"/>
                <w:sz w:val="19"/>
              </w:rPr>
              <w:t>Q32</w:t>
            </w:r>
          </w:p>
        </w:tc>
        <w:tc>
          <w:tcPr>
            <w:tcW w:type="dxa" w:w="2880"/>
          </w:tcPr>
          <w:p>
            <w:r/>
            <w:r>
              <w:rPr>
                <w:rFonts w:ascii="Noto Sans CJK TC" w:hAnsi="Noto Sans CJK TC" w:eastAsia="Noto Sans CJK TC" w:cs="Noto Sans CJK TC"/>
                <w:b w:val="0"/>
                <w:sz w:val="19"/>
              </w:rPr>
              <w:t>漏乘 K；展開常數項錯</w:t>
            </w:r>
          </w:p>
        </w:tc>
        <w:tc>
          <w:tcPr>
            <w:tcW w:type="dxa" w:w="2880"/>
          </w:tcPr>
          <w:p>
            <w:r/>
            <w:r>
              <w:rPr>
                <w:rFonts w:ascii="Noto Sans CJK TC" w:hAnsi="Noto Sans CJK TC" w:eastAsia="Noto Sans CJK TC" w:cs="Noto Sans CJK TC"/>
                <w:b w:val="0"/>
                <w:sz w:val="19"/>
              </w:rPr>
              <w:t>根代回原式驗算</w:t>
            </w:r>
          </w:p>
        </w:tc>
      </w:tr>
      <w:tr>
        <w:tc>
          <w:tcPr>
            <w:tcW w:type="dxa" w:w="2880"/>
          </w:tcPr>
          <w:p>
            <w:r/>
            <w:r>
              <w:rPr>
                <w:rFonts w:ascii="Noto Sans CJK TC" w:hAnsi="Noto Sans CJK TC" w:eastAsia="Noto Sans CJK TC" w:cs="Noto Sans CJK TC"/>
                <w:b w:val="0"/>
                <w:sz w:val="19"/>
              </w:rPr>
              <w:t>Q33</w:t>
            </w:r>
          </w:p>
        </w:tc>
        <w:tc>
          <w:tcPr>
            <w:tcW w:type="dxa" w:w="2880"/>
          </w:tcPr>
          <w:p>
            <w:r/>
            <w:r>
              <w:rPr>
                <w:rFonts w:ascii="Noto Sans CJK TC" w:hAnsi="Noto Sans CJK TC" w:eastAsia="Noto Sans CJK TC" w:cs="Noto Sans CJK TC"/>
                <w:b w:val="0"/>
                <w:sz w:val="19"/>
              </w:rPr>
              <w:t>πd 當面積；漏 m³→L</w:t>
            </w:r>
          </w:p>
        </w:tc>
        <w:tc>
          <w:tcPr>
            <w:tcW w:type="dxa" w:w="2880"/>
          </w:tcPr>
          <w:p>
            <w:r/>
            <w:r>
              <w:rPr>
                <w:rFonts w:ascii="Noto Sans CJK TC" w:hAnsi="Noto Sans CJK TC" w:eastAsia="Noto Sans CJK TC" w:cs="Noto Sans CJK TC"/>
                <w:b w:val="0"/>
                <w:sz w:val="19"/>
              </w:rPr>
              <w:t>每步寫單位</w:t>
            </w:r>
          </w:p>
        </w:tc>
      </w:tr>
      <w:tr>
        <w:tc>
          <w:tcPr>
            <w:tcW w:type="dxa" w:w="2880"/>
          </w:tcPr>
          <w:p>
            <w:r/>
            <w:r>
              <w:rPr>
                <w:rFonts w:ascii="Noto Sans CJK TC" w:hAnsi="Noto Sans CJK TC" w:eastAsia="Noto Sans CJK TC" w:cs="Noto Sans CJK TC"/>
                <w:b w:val="0"/>
                <w:sz w:val="19"/>
              </w:rPr>
              <w:t>Q34</w:t>
            </w:r>
          </w:p>
        </w:tc>
        <w:tc>
          <w:tcPr>
            <w:tcW w:type="dxa" w:w="2880"/>
          </w:tcPr>
          <w:p>
            <w:r/>
            <w:r>
              <w:rPr>
                <w:rFonts w:ascii="Noto Sans CJK TC" w:hAnsi="Noto Sans CJK TC" w:eastAsia="Noto Sans CJK TC" w:cs="Noto Sans CJK TC"/>
                <w:b w:val="0"/>
                <w:sz w:val="19"/>
              </w:rPr>
              <w:t>ΔT 用加熱器溫度</w:t>
            </w:r>
          </w:p>
        </w:tc>
        <w:tc>
          <w:tcPr>
            <w:tcW w:type="dxa" w:w="2880"/>
          </w:tcPr>
          <w:p>
            <w:r/>
            <w:r>
              <w:rPr>
                <w:rFonts w:ascii="Noto Sans CJK TC" w:hAnsi="Noto Sans CJK TC" w:eastAsia="Noto Sans CJK TC" w:cs="Noto Sans CJK TC"/>
                <w:b w:val="0"/>
                <w:sz w:val="19"/>
              </w:rPr>
              <w:t>Q＝U·A·ΔT，ΔT 是差值</w:t>
            </w:r>
          </w:p>
        </w:tc>
      </w:tr>
    </w:tbl>
    <w:p/>
    <w:p>
      <w:r>
        <w:rPr>
          <w:rFonts w:ascii="Noto Sans CJK TC" w:hAnsi="Noto Sans CJK TC" w:eastAsia="Noto Sans CJK TC" w:cs="Noto Sans CJK TC"/>
          <w:b/>
          <w:i w:val="0"/>
          <w:sz w:val="21"/>
        </w:rPr>
        <w:t>R6 全 35 題完成。</w:t>
      </w:r>
    </w:p>
    <w:p>
      <w:r>
        <w:rPr>
          <w:rFonts w:ascii="Noto Sans CJK TC" w:hAnsi="Noto Sans CJK TC" w:eastAsia="Noto Sans CJK TC" w:cs="Noto Sans CJK TC"/>
          <w:b w:val="0"/>
          <w:i/>
          <w:sz w:val="21"/>
        </w:rPr>
        <w:t>出處：R6-Q30〜Q35</w:t>
      </w:r>
    </w:p>
    <w:p>
      <w:pPr>
        <w:pageBreakBefore/>
        <w:spacing w:after="120"/>
      </w:pPr>
      <w:r>
        <w:rPr>
          <w:rFonts w:ascii="Noto Sans CJK TC" w:hAnsi="Noto Sans CJK TC" w:eastAsia="Noto Sans CJK TC" w:cs="Noto Sans CJK TC"/>
          <w:b/>
          <w:sz w:val="32"/>
        </w:rPr>
        <w:t>令和7年度（R7）　専門科目</w:t>
      </w:r>
    </w:p>
    <w:p>
      <w:pPr>
        <w:spacing w:after="200"/>
      </w:pPr>
      <w:r>
        <w:rPr>
          <w:rFonts w:ascii="Noto Sans CJK TC" w:hAnsi="Noto Sans CJK TC" w:eastAsia="Noto Sans CJK TC" w:cs="Noto Sans CJK TC"/>
          <w:b w:val="0"/>
          <w:sz w:val="20"/>
        </w:rPr>
        <w:t>問1〜問35</w:t>
      </w:r>
    </w:p>
    <w:p>
      <w:r>
        <w:rPr>
          <w:rFonts w:ascii="Noto Sans CJK TC" w:hAnsi="Noto Sans CJK TC" w:eastAsia="Noto Sans CJK TC" w:cs="Noto Sans CJK TC"/>
          <w:b/>
          <w:i w:val="0"/>
        </w:rPr>
        <w:t>R7-Q1</w:t>
      </w:r>
    </w:p>
    <w:p>
      <w:r>
        <w:rPr>
          <w:rFonts w:ascii="Noto Sans CJK TC" w:hAnsi="Noto Sans CJK TC" w:eastAsia="Noto Sans CJK TC" w:cs="Noto Sans CJK TC"/>
          <w:b w:val="0"/>
          <w:i w:val="0"/>
        </w:rPr>
        <w:t xml:space="preserve">主題：LiAlH₄（LAH）與 NaBH₄ 的比較　</w:t>
      </w:r>
      <w:r>
        <w:rPr>
          <w:rFonts w:ascii="Noto Sans CJK TC" w:hAnsi="Noto Sans CJK TC" w:eastAsia="Noto Sans CJK TC" w:cs="Noto Sans CJK TC"/>
          <w:b/>
          <w:i w:val="0"/>
        </w:rPr>
        <w:t>正解：④ LAH 把羧酸和酯還原成一級醇</w:t>
      </w:r>
      <w:r>
        <w:rPr>
          <w:rFonts w:ascii="Noto Sans CJK TC" w:hAnsi="Noto Sans CJK TC" w:eastAsia="Noto Sans CJK TC" w:cs="Noto Sans CJK TC"/>
          <w:b/>
          <w:i w:val="0"/>
        </w:rPr>
        <w:t xml:space="preserve">　用戶答對（排除法，但說不出理由）</w:t>
      </w:r>
    </w:p>
    <w:p>
      <w:r>
        <w:rPr>
          <w:rFonts w:ascii="Noto Sans CJK TC" w:hAnsi="Noto Sans CJK TC" w:eastAsia="Noto Sans CJK TC" w:cs="Noto Sans CJK TC"/>
          <w:b/>
          <w:i w:val="0"/>
        </w:rPr>
        <w:t xml:space="preserve">框架　</w:t>
      </w:r>
      <w:r>
        <w:rPr>
          <w:rFonts w:ascii="Noto Sans CJK TC" w:hAnsi="Noto Sans CJK TC" w:eastAsia="Noto Sans CJK TC" w:cs="Noto Sans CJK TC"/>
          <w:b w:val="0"/>
          <w:i w:val="0"/>
        </w:rPr>
        <w:t>電負度 Al 1.61 &lt; B 2.04（H 2.20）→ Al–H 鍵極性大 → H⁻ 容易給出 → LAH 強、NaBH₄ 溫和。羰基還原難易：醯氯 &gt; 醛 &gt; 酮 &gt;&gt; 酯 &gt; 醯胺 &gt; 羧酸根。NaBH₄ 到酮為止；LAH 全部可還原。</w:t>
      </w:r>
    </w:p>
    <w:p>
      <w:r>
        <w:rPr>
          <w:rFonts w:ascii="Noto Sans CJK TC" w:hAnsi="Noto Sans CJK TC" w:eastAsia="Noto Sans CJK TC" w:cs="Noto Sans CJK TC"/>
          <w:b/>
          <w:i w:val="0"/>
        </w:rPr>
        <w:t>①（誤）</w:t>
      </w:r>
      <w:r>
        <w:rPr>
          <w:rFonts w:ascii="Noto Sans CJK TC" w:hAnsi="Noto Sans CJK TC" w:eastAsia="Noto Sans CJK TC" w:cs="Noto Sans CJK TC"/>
          <w:b w:val="0"/>
          <w:i w:val="0"/>
        </w:rPr>
        <w:t xml:space="preserve">　大小顛倒：LAH 才是強還原劑。</w:t>
      </w:r>
    </w:p>
    <w:p>
      <w:r>
        <w:rPr>
          <w:rFonts w:ascii="Noto Sans CJK TC" w:hAnsi="Noto Sans CJK TC" w:eastAsia="Noto Sans CJK TC" w:cs="Noto Sans CJK TC"/>
          <w:b/>
          <w:i w:val="0"/>
        </w:rPr>
        <w:t>②（誤）</w:t>
      </w:r>
      <w:r>
        <w:rPr>
          <w:rFonts w:ascii="Noto Sans CJK TC" w:hAnsi="Noto Sans CJK TC" w:eastAsia="Noto Sans CJK TC" w:cs="Noto Sans CJK TC"/>
          <w:b w:val="0"/>
          <w:i w:val="0"/>
        </w:rPr>
        <w:t xml:space="preserve">　「いかなる条件でも」絕對化措辭。NaBH₄ 單獨不還原羧酸（先成羧酸根），但 NaBH₄/I₂、NaBH₄/BF₃·OEt₂（系統內生成 BH₃）或先轉成混合酸酐即可還原。</w:t>
      </w:r>
    </w:p>
    <w:p>
      <w:r>
        <w:rPr>
          <w:rFonts w:ascii="Noto Sans CJK TC" w:hAnsi="Noto Sans CJK TC" w:eastAsia="Noto Sans CJK TC" w:cs="Noto Sans CJK TC"/>
          <w:b/>
          <w:i w:val="0"/>
        </w:rPr>
        <w:t>③（誤）</w:t>
      </w:r>
      <w:r>
        <w:rPr>
          <w:rFonts w:ascii="Noto Sans CJK TC" w:hAnsi="Noto Sans CJK TC" w:eastAsia="Noto Sans CJK TC" w:cs="Noto Sans CJK TC"/>
          <w:b w:val="0"/>
          <w:i w:val="0"/>
        </w:rPr>
        <w:t xml:space="preserve">　LiAlH₄ + 4H₂O → LiOH + Al(OH)₃ + 4H₂↑，劇烈放熱；必須用無水 Et₂O／THF。可在醇或水中使用的是 NaBH₄。</w:t>
      </w:r>
    </w:p>
    <w:p>
      <w:r>
        <w:rPr>
          <w:rFonts w:ascii="Noto Sans CJK TC" w:hAnsi="Noto Sans CJK TC" w:eastAsia="Noto Sans CJK TC" w:cs="Noto Sans CJK TC"/>
          <w:b/>
          <w:i w:val="0"/>
        </w:rPr>
        <w:t>④（正）</w:t>
      </w:r>
      <w:r>
        <w:rPr>
          <w:rFonts w:ascii="Noto Sans CJK TC" w:hAnsi="Noto Sans CJK TC" w:eastAsia="Noto Sans CJK TC" w:cs="Noto Sans CJK TC"/>
          <w:b w:val="0"/>
          <w:i w:val="0"/>
        </w:rPr>
        <w:t xml:space="preserve">　RCOOH →（先去質子化放 H₂，再還原）→ RCH₂OH；RCOOR' → RCH₂OH + R'OH，皆為一級醇。</w:t>
      </w:r>
    </w:p>
    <w:p>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還原醛→一級醇、酮→二級醇正是 NaBH₄ 的主要用途。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氫化鋁鋰</w:t>
            </w:r>
          </w:p>
        </w:tc>
        <w:tc>
          <w:tcPr>
            <w:tcW w:type="dxa" w:w="2880"/>
          </w:tcPr>
          <w:p>
            <w:r/>
            <w:r>
              <w:rPr>
                <w:rFonts w:ascii="Noto Sans CJK TC" w:hAnsi="Noto Sans CJK TC" w:eastAsia="Noto Sans CJK TC" w:cs="Noto Sans CJK TC"/>
                <w:b w:val="0"/>
                <w:i w:val="0"/>
              </w:rPr>
              <w:t>水素化アルミニウムリチウム</w:t>
            </w:r>
          </w:p>
        </w:tc>
        <w:tc>
          <w:tcPr>
            <w:tcW w:type="dxa" w:w="2880"/>
          </w:tcPr>
          <w:p>
            <w:r/>
            <w:r>
              <w:rPr>
                <w:rFonts w:ascii="Noto Sans CJK TC" w:hAnsi="Noto Sans CJK TC" w:eastAsia="Noto Sans CJK TC" w:cs="Noto Sans CJK TC"/>
                <w:b w:val="0"/>
                <w:i w:val="0"/>
              </w:rPr>
              <w:t>lithium aluminium hydride</w:t>
            </w:r>
          </w:p>
        </w:tc>
      </w:tr>
      <w:tr>
        <w:tc>
          <w:tcPr>
            <w:tcW w:type="dxa" w:w="2880"/>
          </w:tcPr>
          <w:p>
            <w:r/>
            <w:r>
              <w:rPr>
                <w:rFonts w:ascii="Noto Sans CJK TC" w:hAnsi="Noto Sans CJK TC" w:eastAsia="Noto Sans CJK TC" w:cs="Noto Sans CJK TC"/>
                <w:b w:val="0"/>
                <w:i w:val="0"/>
              </w:rPr>
              <w:t>硼氫化鈉</w:t>
            </w:r>
          </w:p>
        </w:tc>
        <w:tc>
          <w:tcPr>
            <w:tcW w:type="dxa" w:w="2880"/>
          </w:tcPr>
          <w:p>
            <w:r/>
            <w:r>
              <w:rPr>
                <w:rFonts w:ascii="Noto Sans CJK TC" w:hAnsi="Noto Sans CJK TC" w:eastAsia="Noto Sans CJK TC" w:cs="Noto Sans CJK TC"/>
                <w:b w:val="0"/>
                <w:i w:val="0"/>
              </w:rPr>
              <w:t>水素化ホウ素ナトリウム</w:t>
            </w:r>
          </w:p>
        </w:tc>
        <w:tc>
          <w:tcPr>
            <w:tcW w:type="dxa" w:w="2880"/>
          </w:tcPr>
          <w:p>
            <w:r/>
            <w:r>
              <w:rPr>
                <w:rFonts w:ascii="Noto Sans CJK TC" w:hAnsi="Noto Sans CJK TC" w:eastAsia="Noto Sans CJK TC" w:cs="Noto Sans CJK TC"/>
                <w:b w:val="0"/>
                <w:i w:val="0"/>
              </w:rPr>
              <w:t>sodium borohydride</w:t>
            </w:r>
          </w:p>
        </w:tc>
      </w:tr>
      <w:tr>
        <w:tc>
          <w:tcPr>
            <w:tcW w:type="dxa" w:w="2880"/>
          </w:tcPr>
          <w:p>
            <w:r/>
            <w:r>
              <w:rPr>
                <w:rFonts w:ascii="Noto Sans CJK TC" w:hAnsi="Noto Sans CJK TC" w:eastAsia="Noto Sans CJK TC" w:cs="Noto Sans CJK TC"/>
                <w:b w:val="0"/>
                <w:i w:val="0"/>
              </w:rPr>
              <w:t>溫和的</w:t>
            </w:r>
          </w:p>
        </w:tc>
        <w:tc>
          <w:tcPr>
            <w:tcW w:type="dxa" w:w="2880"/>
          </w:tcPr>
          <w:p>
            <w:r/>
            <w:r>
              <w:rPr>
                <w:rFonts w:ascii="Noto Sans CJK TC" w:hAnsi="Noto Sans CJK TC" w:eastAsia="Noto Sans CJK TC" w:cs="Noto Sans CJK TC"/>
                <w:b w:val="0"/>
                <w:i w:val="0"/>
              </w:rPr>
              <w:t>穏和な</w:t>
            </w:r>
          </w:p>
        </w:tc>
        <w:tc>
          <w:tcPr>
            <w:tcW w:type="dxa" w:w="2880"/>
          </w:tcPr>
          <w:p>
            <w:r/>
            <w:r>
              <w:rPr>
                <w:rFonts w:ascii="Noto Sans CJK TC" w:hAnsi="Noto Sans CJK TC" w:eastAsia="Noto Sans CJK TC" w:cs="Noto Sans CJK TC"/>
                <w:b w:val="0"/>
                <w:i w:val="0"/>
              </w:rPr>
              <w:t>mild</w:t>
            </w:r>
          </w:p>
        </w:tc>
      </w:tr>
      <w:tr>
        <w:tc>
          <w:tcPr>
            <w:tcW w:type="dxa" w:w="2880"/>
          </w:tcPr>
          <w:p>
            <w:r/>
            <w:r>
              <w:rPr>
                <w:rFonts w:ascii="Noto Sans CJK TC" w:hAnsi="Noto Sans CJK TC" w:eastAsia="Noto Sans CJK TC" w:cs="Noto Sans CJK TC"/>
                <w:b w:val="0"/>
                <w:i w:val="0"/>
              </w:rPr>
              <w:t>一級醇</w:t>
            </w:r>
          </w:p>
        </w:tc>
        <w:tc>
          <w:tcPr>
            <w:tcW w:type="dxa" w:w="2880"/>
          </w:tcPr>
          <w:p>
            <w:r/>
            <w:r>
              <w:rPr>
                <w:rFonts w:ascii="Noto Sans CJK TC" w:hAnsi="Noto Sans CJK TC" w:eastAsia="Noto Sans CJK TC" w:cs="Noto Sans CJK TC"/>
                <w:b w:val="0"/>
                <w:i w:val="0"/>
              </w:rPr>
              <w:t>第一級アルコール</w:t>
            </w:r>
          </w:p>
        </w:tc>
        <w:tc>
          <w:tcPr>
            <w:tcW w:type="dxa" w:w="2880"/>
          </w:tcPr>
          <w:p>
            <w:r/>
            <w:r>
              <w:rPr>
                <w:rFonts w:ascii="Noto Sans CJK TC" w:hAnsi="Noto Sans CJK TC" w:eastAsia="Noto Sans CJK TC" w:cs="Noto Sans CJK TC"/>
                <w:b w:val="0"/>
                <w:i w:val="0"/>
              </w:rPr>
              <w:t>primary alcohol</w:t>
            </w:r>
          </w:p>
        </w:tc>
      </w:tr>
      <w:tr>
        <w:tc>
          <w:tcPr>
            <w:tcW w:type="dxa" w:w="2880"/>
          </w:tcPr>
          <w:p>
            <w:r/>
            <w:r>
              <w:rPr>
                <w:rFonts w:ascii="Noto Sans CJK TC" w:hAnsi="Noto Sans CJK TC" w:eastAsia="Noto Sans CJK TC" w:cs="Noto Sans CJK TC"/>
                <w:b w:val="0"/>
                <w:i w:val="0"/>
              </w:rPr>
              <w:t>硼烷</w:t>
            </w:r>
          </w:p>
        </w:tc>
        <w:tc>
          <w:tcPr>
            <w:tcW w:type="dxa" w:w="2880"/>
          </w:tcPr>
          <w:p>
            <w:r/>
            <w:r>
              <w:rPr>
                <w:rFonts w:ascii="Noto Sans CJK TC" w:hAnsi="Noto Sans CJK TC" w:eastAsia="Noto Sans CJK TC" w:cs="Noto Sans CJK TC"/>
                <w:b w:val="0"/>
                <w:i w:val="0"/>
              </w:rPr>
              <w:t>ボラン</w:t>
            </w:r>
          </w:p>
        </w:tc>
        <w:tc>
          <w:tcPr>
            <w:tcW w:type="dxa" w:w="2880"/>
          </w:tcPr>
          <w:p>
            <w:r/>
            <w:r>
              <w:rPr>
                <w:rFonts w:ascii="Noto Sans CJK TC" w:hAnsi="Noto Sans CJK TC" w:eastAsia="Noto Sans CJK TC" w:cs="Noto Sans CJK TC"/>
                <w:b w:val="0"/>
                <w:i w:val="0"/>
              </w:rPr>
              <w:t>borane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Al 比 B 更正電 → LAH 強、怕水、什麼都能還原成醇；NaBH₄ 弱、可在醇中使用、只還原醛和酮。（速查第107項）</w:t>
      </w:r>
    </w:p>
    <w:p>
      <w:r>
        <w:rPr>
          <w:rFonts w:ascii="Noto Sans CJK TC" w:hAnsi="Noto Sans CJK TC" w:eastAsia="Noto Sans CJK TC" w:cs="Noto Sans CJK TC"/>
          <w:b/>
          <w:i w:val="0"/>
        </w:rPr>
        <w:t>R7-Q2</w:t>
      </w:r>
    </w:p>
    <w:p>
      <w:r>
        <w:rPr>
          <w:rFonts w:ascii="Noto Sans CJK TC" w:hAnsi="Noto Sans CJK TC" w:eastAsia="Noto Sans CJK TC" w:cs="Noto Sans CJK TC"/>
          <w:b w:val="0"/>
          <w:i w:val="0"/>
        </w:rPr>
        <w:t xml:space="preserve">主題：鹵化芳基的芳香族親核取代（SNAr）　</w:t>
      </w:r>
      <w:r>
        <w:rPr>
          <w:rFonts w:ascii="Noto Sans CJK TC" w:hAnsi="Noto Sans CJK TC" w:eastAsia="Noto Sans CJK TC" w:cs="Noto Sans CJK TC"/>
          <w:b/>
          <w:i w:val="0"/>
        </w:rPr>
        <w:t>正解：③ 置換反応／付加−脱離機構／カルボアニオン／芳香族求核置換反応</w:t>
      </w:r>
      <w:r>
        <w:rPr>
          <w:rFonts w:ascii="Noto Sans CJK TC" w:hAnsi="Noto Sans CJK TC" w:eastAsia="Noto Sans CJK TC" w:cs="Noto Sans CJK TC"/>
          <w:b/>
          <w:i w:val="0"/>
        </w:rPr>
        <w:t xml:space="preserve">　用戶選②（誤）</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以為 Cl⁻ 先離開生成 C⁺。芳基陽離子的空 sp² 軌域在環平面內、與 π 系垂直，無法共振穩定；C–Cl 有部分雙鍵性不易斷。決定性矛盾：拉電子基 NO₂ 使反應加速 → 中間體必帶負電，若為 C⁺ 則 NO₂ 應使其更不穩定。</w:t>
      </w:r>
    </w:p>
    <w:p>
      <w:r>
        <w:rPr>
          <w:rFonts w:ascii="Noto Sans CJK TC" w:hAnsi="Noto Sans CJK TC" w:eastAsia="Noto Sans CJK TC" w:cs="Noto Sans CJK TC"/>
          <w:b/>
          <w:i w:val="0"/>
        </w:rPr>
        <w:t xml:space="preserve">機構　</w:t>
      </w:r>
      <w:r>
        <w:rPr>
          <w:rFonts w:ascii="Noto Sans CJK TC" w:hAnsi="Noto Sans CJK TC" w:eastAsia="Noto Sans CJK TC" w:cs="Noto Sans CJK TC"/>
          <w:b w:val="0"/>
          <w:i w:val="0"/>
        </w:rPr>
        <w:t>OH⁻ 先加成到 C–Cl 碳（速率決定步驟）→ Meisenheimer 錯合物（負電荷經共振分散到鄰／對位，鄰位 NO₂ 的氧可承接）→ Cl⁻ 脫離、芳香性恢復。只有鄰／對位 NO₂ 有活化作用，間位無效。</w:t>
      </w:r>
    </w:p>
    <w:p>
      <w:r>
        <w:rPr>
          <w:rFonts w:ascii="Noto Sans CJK TC" w:hAnsi="Noto Sans CJK TC" w:eastAsia="Noto Sans CJK TC" w:cs="Noto Sans CJK TC"/>
          <w:b/>
          <w:i w:val="0"/>
        </w:rPr>
        <w:t xml:space="preserve">A　</w:t>
      </w:r>
      <w:r>
        <w:rPr>
          <w:rFonts w:ascii="Noto Sans CJK TC" w:hAnsi="Noto Sans CJK TC" w:eastAsia="Noto Sans CJK TC" w:cs="Noto Sans CJK TC"/>
          <w:b w:val="0"/>
          <w:i w:val="0"/>
        </w:rPr>
        <w:t>主題是 Cl 被 OH 取代 →「置換反応に不活性」；對加成不活潑是所有芳香族共通性質。排除①⑤。</w:t>
      </w:r>
    </w:p>
    <w:p>
      <w:r>
        <w:rPr>
          <w:rFonts w:ascii="Noto Sans CJK TC" w:hAnsi="Noto Sans CJK TC" w:eastAsia="Noto Sans CJK TC" w:cs="Noto Sans CJK TC"/>
          <w:b/>
          <w:i w:val="0"/>
        </w:rPr>
        <w:t>②（誤）</w:t>
      </w:r>
      <w:r>
        <w:rPr>
          <w:rFonts w:ascii="Noto Sans CJK TC" w:hAnsi="Noto Sans CJK TC" w:eastAsia="Noto Sans CJK TC" w:cs="Noto Sans CJK TC"/>
          <w:b w:val="0"/>
          <w:i w:val="0"/>
        </w:rPr>
        <w:t xml:space="preserve">　苯炔（脫離−加成）需 NaNH₂/液 NH₃ 或 NaOH 約 350℃ 高壓（Dow 法）；NaHCO₃ 太弱；苯炔不需 NO₂ 活化、為中性、常生 cine 取代混合物。</w:t>
      </w:r>
    </w:p>
    <w:p>
      <w:r>
        <w:rPr>
          <w:rFonts w:ascii="Noto Sans CJK TC" w:hAnsi="Noto Sans CJK TC" w:eastAsia="Noto Sans CJK TC" w:cs="Noto Sans CJK TC"/>
          <w:b/>
          <w:i w:val="0"/>
        </w:rPr>
        <w:t>④（誤）</w:t>
      </w:r>
      <w:r>
        <w:rPr>
          <w:rFonts w:ascii="Noto Sans CJK TC" w:hAnsi="Noto Sans CJK TC" w:eastAsia="Noto Sans CJK TC" w:cs="Noto Sans CJK TC"/>
          <w:b w:val="0"/>
          <w:i w:val="0"/>
        </w:rPr>
        <w:t xml:space="preserve">　無自由基起始條件。</w:t>
      </w:r>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芳正離子是親電取代中間體，OH⁻ 是親核劑。</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鹵化芳基</w:t>
            </w:r>
          </w:p>
        </w:tc>
        <w:tc>
          <w:tcPr>
            <w:tcW w:type="dxa" w:w="2880"/>
          </w:tcPr>
          <w:p>
            <w:r/>
            <w:r>
              <w:rPr>
                <w:rFonts w:ascii="Noto Sans CJK TC" w:hAnsi="Noto Sans CJK TC" w:eastAsia="Noto Sans CJK TC" w:cs="Noto Sans CJK TC"/>
                <w:b w:val="0"/>
                <w:i w:val="0"/>
              </w:rPr>
              <w:t>ハロゲン化アリール</w:t>
            </w:r>
          </w:p>
        </w:tc>
        <w:tc>
          <w:tcPr>
            <w:tcW w:type="dxa" w:w="2880"/>
          </w:tcPr>
          <w:p>
            <w:r/>
            <w:r>
              <w:rPr>
                <w:rFonts w:ascii="Noto Sans CJK TC" w:hAnsi="Noto Sans CJK TC" w:eastAsia="Noto Sans CJK TC" w:cs="Noto Sans CJK TC"/>
                <w:b w:val="0"/>
                <w:i w:val="0"/>
              </w:rPr>
              <w:t>aryl halide</w:t>
            </w:r>
          </w:p>
        </w:tc>
      </w:tr>
      <w:tr>
        <w:tc>
          <w:tcPr>
            <w:tcW w:type="dxa" w:w="2880"/>
          </w:tcPr>
          <w:p>
            <w:r/>
            <w:r>
              <w:rPr>
                <w:rFonts w:ascii="Noto Sans CJK TC" w:hAnsi="Noto Sans CJK TC" w:eastAsia="Noto Sans CJK TC" w:cs="Noto Sans CJK TC"/>
                <w:b w:val="0"/>
                <w:i w:val="0"/>
              </w:rPr>
              <w:t>加成-脫離機構</w:t>
            </w:r>
          </w:p>
        </w:tc>
        <w:tc>
          <w:tcPr>
            <w:tcW w:type="dxa" w:w="2880"/>
          </w:tcPr>
          <w:p>
            <w:r/>
            <w:r>
              <w:rPr>
                <w:rFonts w:ascii="Noto Sans CJK TC" w:hAnsi="Noto Sans CJK TC" w:eastAsia="Noto Sans CJK TC" w:cs="Noto Sans CJK TC"/>
                <w:b w:val="0"/>
                <w:i w:val="0"/>
              </w:rPr>
              <w:t>付加−脱離機構</w:t>
            </w:r>
          </w:p>
        </w:tc>
        <w:tc>
          <w:tcPr>
            <w:tcW w:type="dxa" w:w="2880"/>
          </w:tcPr>
          <w:p>
            <w:r/>
            <w:r>
              <w:rPr>
                <w:rFonts w:ascii="Noto Sans CJK TC" w:hAnsi="Noto Sans CJK TC" w:eastAsia="Noto Sans CJK TC" w:cs="Noto Sans CJK TC"/>
                <w:b w:val="0"/>
                <w:i w:val="0"/>
              </w:rPr>
              <w:t>addition–elimination mechanism</w:t>
            </w:r>
          </w:p>
        </w:tc>
      </w:tr>
      <w:tr>
        <w:tc>
          <w:tcPr>
            <w:tcW w:type="dxa" w:w="2880"/>
          </w:tcPr>
          <w:p>
            <w:r/>
            <w:r>
              <w:rPr>
                <w:rFonts w:ascii="Noto Sans CJK TC" w:hAnsi="Noto Sans CJK TC" w:eastAsia="Noto Sans CJK TC" w:cs="Noto Sans CJK TC"/>
                <w:b w:val="0"/>
                <w:i w:val="0"/>
              </w:rPr>
              <w:t>碳負離子</w:t>
            </w:r>
          </w:p>
        </w:tc>
        <w:tc>
          <w:tcPr>
            <w:tcW w:type="dxa" w:w="2880"/>
          </w:tcPr>
          <w:p>
            <w:r/>
            <w:r>
              <w:rPr>
                <w:rFonts w:ascii="Noto Sans CJK TC" w:hAnsi="Noto Sans CJK TC" w:eastAsia="Noto Sans CJK TC" w:cs="Noto Sans CJK TC"/>
                <w:b w:val="0"/>
                <w:i w:val="0"/>
              </w:rPr>
              <w:t>カルボアニオン</w:t>
            </w:r>
          </w:p>
        </w:tc>
        <w:tc>
          <w:tcPr>
            <w:tcW w:type="dxa" w:w="2880"/>
          </w:tcPr>
          <w:p>
            <w:r/>
            <w:r>
              <w:rPr>
                <w:rFonts w:ascii="Noto Sans CJK TC" w:hAnsi="Noto Sans CJK TC" w:eastAsia="Noto Sans CJK TC" w:cs="Noto Sans CJK TC"/>
                <w:b w:val="0"/>
                <w:i w:val="0"/>
              </w:rPr>
              <w:t>carbanion</w:t>
            </w:r>
          </w:p>
        </w:tc>
      </w:tr>
      <w:tr>
        <w:tc>
          <w:tcPr>
            <w:tcW w:type="dxa" w:w="2880"/>
          </w:tcPr>
          <w:p>
            <w:r/>
            <w:r>
              <w:rPr>
                <w:rFonts w:ascii="Noto Sans CJK TC" w:hAnsi="Noto Sans CJK TC" w:eastAsia="Noto Sans CJK TC" w:cs="Noto Sans CJK TC"/>
                <w:b w:val="0"/>
                <w:i w:val="0"/>
              </w:rPr>
              <w:t>苯炔</w:t>
            </w:r>
          </w:p>
        </w:tc>
        <w:tc>
          <w:tcPr>
            <w:tcW w:type="dxa" w:w="2880"/>
          </w:tcPr>
          <w:p>
            <w:r/>
            <w:r>
              <w:rPr>
                <w:rFonts w:ascii="Noto Sans CJK TC" w:hAnsi="Noto Sans CJK TC" w:eastAsia="Noto Sans CJK TC" w:cs="Noto Sans CJK TC"/>
                <w:b w:val="0"/>
                <w:i w:val="0"/>
              </w:rPr>
              <w:t>ベンザイン</w:t>
            </w:r>
          </w:p>
        </w:tc>
        <w:tc>
          <w:tcPr>
            <w:tcW w:type="dxa" w:w="2880"/>
          </w:tcPr>
          <w:p>
            <w:r/>
            <w:r>
              <w:rPr>
                <w:rFonts w:ascii="Noto Sans CJK TC" w:hAnsi="Noto Sans CJK TC" w:eastAsia="Noto Sans CJK TC" w:cs="Noto Sans CJK TC"/>
                <w:b w:val="0"/>
                <w:i w:val="0"/>
              </w:rPr>
              <w:t>benzyne</w:t>
            </w:r>
          </w:p>
        </w:tc>
      </w:tr>
      <w:tr>
        <w:tc>
          <w:tcPr>
            <w:tcW w:type="dxa" w:w="2880"/>
          </w:tcPr>
          <w:p>
            <w:r/>
            <w:r>
              <w:rPr>
                <w:rFonts w:ascii="Noto Sans CJK TC" w:hAnsi="Noto Sans CJK TC" w:eastAsia="Noto Sans CJK TC" w:cs="Noto Sans CJK TC"/>
                <w:b w:val="0"/>
                <w:i w:val="0"/>
              </w:rPr>
              <w:t>芳正離子</w:t>
            </w:r>
          </w:p>
        </w:tc>
        <w:tc>
          <w:tcPr>
            <w:tcW w:type="dxa" w:w="2880"/>
          </w:tcPr>
          <w:p>
            <w:r/>
            <w:r>
              <w:rPr>
                <w:rFonts w:ascii="Noto Sans CJK TC" w:hAnsi="Noto Sans CJK TC" w:eastAsia="Noto Sans CJK TC" w:cs="Noto Sans CJK TC"/>
                <w:b w:val="0"/>
                <w:i w:val="0"/>
              </w:rPr>
              <w:t>アレニウムイオン</w:t>
            </w:r>
          </w:p>
        </w:tc>
        <w:tc>
          <w:tcPr>
            <w:tcW w:type="dxa" w:w="2880"/>
          </w:tcPr>
          <w:p>
            <w:r/>
            <w:r>
              <w:rPr>
                <w:rFonts w:ascii="Noto Sans CJK TC" w:hAnsi="Noto Sans CJK TC" w:eastAsia="Noto Sans CJK TC" w:cs="Noto Sans CJK TC"/>
                <w:b w:val="0"/>
                <w:i w:val="0"/>
              </w:rPr>
              <w:t>arenium ion</w:t>
            </w:r>
          </w:p>
        </w:tc>
      </w:tr>
      <w:tr>
        <w:tc>
          <w:tcPr>
            <w:tcW w:type="dxa" w:w="2880"/>
          </w:tcPr>
          <w:p>
            <w:r/>
            <w:r>
              <w:rPr>
                <w:rFonts w:ascii="Noto Sans CJK TC" w:hAnsi="Noto Sans CJK TC" w:eastAsia="Noto Sans CJK TC" w:cs="Noto Sans CJK TC"/>
                <w:b w:val="0"/>
                <w:i w:val="0"/>
              </w:rPr>
              <w:t>Meisenheimer 錯合物</w:t>
            </w:r>
          </w:p>
        </w:tc>
        <w:tc>
          <w:tcPr>
            <w:tcW w:type="dxa" w:w="2880"/>
          </w:tcPr>
          <w:p>
            <w:r/>
            <w:r>
              <w:rPr>
                <w:rFonts w:ascii="Noto Sans CJK TC" w:hAnsi="Noto Sans CJK TC" w:eastAsia="Noto Sans CJK TC" w:cs="Noto Sans CJK TC"/>
                <w:b w:val="0"/>
                <w:i w:val="0"/>
              </w:rPr>
              <w:t>マイゼンハイマー錯体</w:t>
            </w:r>
          </w:p>
        </w:tc>
        <w:tc>
          <w:tcPr>
            <w:tcW w:type="dxa" w:w="2880"/>
          </w:tcPr>
          <w:p>
            <w:r/>
            <w:r>
              <w:rPr>
                <w:rFonts w:ascii="Noto Sans CJK TC" w:hAnsi="Noto Sans CJK TC" w:eastAsia="Noto Sans CJK TC" w:cs="Noto Sans CJK TC"/>
                <w:b w:val="0"/>
                <w:i w:val="0"/>
              </w:rPr>
              <w:t>Meisenheimer complex</w:t>
            </w:r>
          </w:p>
        </w:tc>
      </w:tr>
      <w:tr>
        <w:tc>
          <w:tcPr>
            <w:tcW w:type="dxa" w:w="2880"/>
          </w:tcPr>
          <w:p>
            <w:r/>
            <w:r>
              <w:rPr>
                <w:rFonts w:ascii="Noto Sans CJK TC" w:hAnsi="Noto Sans CJK TC" w:eastAsia="Noto Sans CJK TC" w:cs="Noto Sans CJK TC"/>
                <w:b w:val="0"/>
                <w:i w:val="0"/>
              </w:rPr>
              <w:t>芳香族親核取代</w:t>
            </w:r>
          </w:p>
        </w:tc>
        <w:tc>
          <w:tcPr>
            <w:tcW w:type="dxa" w:w="2880"/>
          </w:tcPr>
          <w:p>
            <w:r/>
            <w:r>
              <w:rPr>
                <w:rFonts w:ascii="Noto Sans CJK TC" w:hAnsi="Noto Sans CJK TC" w:eastAsia="Noto Sans CJK TC" w:cs="Noto Sans CJK TC"/>
                <w:b w:val="0"/>
                <w:i w:val="0"/>
              </w:rPr>
              <w:t>芳香族求核置換反応</w:t>
            </w:r>
          </w:p>
        </w:tc>
        <w:tc>
          <w:tcPr>
            <w:tcW w:type="dxa" w:w="2880"/>
          </w:tcPr>
          <w:p>
            <w:r/>
            <w:r>
              <w:rPr>
                <w:rFonts w:ascii="Noto Sans CJK TC" w:hAnsi="Noto Sans CJK TC" w:eastAsia="Noto Sans CJK TC" w:cs="Noto Sans CJK TC"/>
                <w:b w:val="0"/>
                <w:i w:val="0"/>
              </w:rPr>
              <w:t>nucleophilic aromatic substitution (SNAr)</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拉電子基（NO₂）在鄰／對位加速 → 中間體帶負電 → OH⁻ 先加成、Cl⁻ 後脫離（SNAr）；芳基陽離子不存在，苯炔要超強鹼。（速查第198項）</w:t>
      </w:r>
    </w:p>
    <w:p>
      <w:r>
        <w:rPr>
          <w:rFonts w:ascii="Noto Sans CJK TC" w:hAnsi="Noto Sans CJK TC" w:eastAsia="Noto Sans CJK TC" w:cs="Noto Sans CJK TC"/>
          <w:b/>
          <w:i w:val="0"/>
        </w:rPr>
        <w:t>R7-Q3</w:t>
      </w:r>
    </w:p>
    <w:p>
      <w:r>
        <w:rPr>
          <w:rFonts w:ascii="Noto Sans CJK TC" w:hAnsi="Noto Sans CJK TC" w:eastAsia="Noto Sans CJK TC" w:cs="Noto Sans CJK TC"/>
          <w:b w:val="0"/>
          <w:i w:val="0"/>
        </w:rPr>
        <w:t xml:space="preserve">主題：由苯合成對胺基苯磺酸（スルファニル酸）的步驟順序　</w:t>
      </w:r>
      <w:r>
        <w:rPr>
          <w:rFonts w:ascii="Noto Sans CJK TC" w:hAnsi="Noto Sans CJK TC" w:eastAsia="Noto Sans CJK TC" w:cs="Noto Sans CJK TC"/>
          <w:b/>
          <w:i w:val="0"/>
        </w:rPr>
        <w:t>正解：① 硝化 → Béchamp 還原 → 磺化</w:t>
      </w:r>
      <w:r>
        <w:rPr>
          <w:rFonts w:ascii="Noto Sans CJK TC" w:hAnsi="Noto Sans CJK TC" w:eastAsia="Noto Sans CJK TC" w:cs="Noto Sans CJK TC"/>
          <w:b/>
          <w:i w:val="0"/>
        </w:rPr>
        <w:t xml:space="preserve">　用戶選④（誤）</w:t>
      </w:r>
    </w:p>
    <w:p>
      <w:r>
        <w:rPr>
          <w:rFonts w:ascii="Noto Sans CJK TC" w:hAnsi="Noto Sans CJK TC" w:eastAsia="Noto Sans CJK TC" w:cs="Noto Sans CJK TC"/>
          <w:b/>
          <w:i w:val="0"/>
        </w:rPr>
        <w:t xml:space="preserve">框架　</w:t>
      </w:r>
      <w:r>
        <w:rPr>
          <w:rFonts w:ascii="Noto Sans CJK TC" w:hAnsi="Noto Sans CJK TC" w:eastAsia="Noto Sans CJK TC" w:cs="Noto Sans CJK TC"/>
          <w:b w:val="0"/>
          <w:i w:val="0"/>
        </w:rPr>
        <w:t>目標為 1,4-取代 → 第二步親電取代時環上須已有鄰／對位定位基。–NH₂ 為鄰／對位，–NO₂、–SO₃H 為間位 → NH₂ 必須先裝；苯無法直接胺化 → 先硝化再還原（NO₂ 還原後定位性質由間位反轉為鄰／對位）。</w:t>
      </w:r>
    </w:p>
    <w:p>
      <w:r>
        <w:rPr>
          <w:rFonts w:ascii="Noto Sans CJK TC" w:hAnsi="Noto Sans CJK TC" w:eastAsia="Noto Sans CJK TC" w:cs="Noto Sans CJK TC"/>
          <w:b/>
          <w:i w:val="0"/>
        </w:rPr>
        <w:t>①（正）</w:t>
      </w:r>
      <w:r>
        <w:rPr>
          <w:rFonts w:ascii="Noto Sans CJK TC" w:hAnsi="Noto Sans CJK TC" w:eastAsia="Noto Sans CJK TC" w:cs="Noto Sans CJK TC"/>
          <w:b w:val="0"/>
          <w:i w:val="0"/>
        </w:rPr>
        <w:t xml:space="preserve">　混酸硝化 → Fe/HCl（Béchamp）還原為苯胺 → 濃 H₂SO₄ 磺化。苯胺在濃硫酸中先成 –NH₃⁺（間位定位），但苯胺硫酸鹽加熱約 180–200℃（baking）得熱力學穩定的對位產物——</w:t>
      </w:r>
      <w:r>
        <w:rPr>
          <w:rFonts w:ascii="Noto Sans CJK TC" w:hAnsi="Noto Sans CJK TC" w:eastAsia="Noto Sans CJK TC" w:cs="Noto Sans CJK TC"/>
          <w:b/>
          <w:i w:val="0"/>
        </w:rPr>
        <w:t>純背誦</w:t>
      </w:r>
      <w:r>
        <w:rPr>
          <w:rFonts w:ascii="Noto Sans CJK TC" w:hAnsi="Noto Sans CJK TC" w:eastAsia="Noto Sans CJK TC" w:cs="Noto Sans CJK TC"/>
          <w:b w:val="0"/>
          <w:i w:val="0"/>
        </w:rPr>
        <w:t>。</w:t>
      </w:r>
    </w:p>
    <w:p>
      <w:r>
        <w:rPr>
          <w:rFonts w:ascii="Noto Sans CJK TC" w:hAnsi="Noto Sans CJK TC" w:eastAsia="Noto Sans CJK TC" w:cs="Noto Sans CJK TC"/>
          <w:b/>
          <w:i w:val="0"/>
        </w:rPr>
        <w:t>②（誤）</w:t>
      </w:r>
      <w:r>
        <w:rPr>
          <w:rFonts w:ascii="Noto Sans CJK TC" w:hAnsi="Noto Sans CJK TC" w:eastAsia="Noto Sans CJK TC" w:cs="Noto Sans CJK TC"/>
          <w:b w:val="0"/>
          <w:i w:val="0"/>
        </w:rPr>
        <w:t xml:space="preserve">　先磺化 → SO₃H 間位定位 → 得 3-硝基 → metanilic acid，非 4-位。</w:t>
      </w:r>
    </w:p>
    <w:p>
      <w:r>
        <w:rPr>
          <w:rFonts w:ascii="Noto Sans CJK TC" w:hAnsi="Noto Sans CJK TC" w:eastAsia="Noto Sans CJK TC" w:cs="Noto Sans CJK TC"/>
          <w:b/>
          <w:i w:val="0"/>
        </w:rPr>
        <w:t>③（誤）</w:t>
      </w:r>
      <w:r>
        <w:rPr>
          <w:rFonts w:ascii="Noto Sans CJK TC" w:hAnsi="Noto Sans CJK TC" w:eastAsia="Noto Sans CJK TC" w:cs="Noto Sans CJK TC"/>
          <w:b w:val="0"/>
          <w:i w:val="0"/>
        </w:rPr>
        <w:t xml:space="preserve">　苯 + 丙醯氯 → 苯基乙基酮 → Wolff-Kishner → 正丙苯；全程無 N、S。</w:t>
      </w:r>
    </w:p>
    <w:p>
      <w:r>
        <w:rPr>
          <w:rFonts w:ascii="Noto Sans CJK TC" w:hAnsi="Noto Sans CJK TC" w:eastAsia="Noto Sans CJK TC" w:cs="Noto Sans CJK TC"/>
          <w:b/>
          <w:i w:val="0"/>
        </w:rPr>
        <w:t>④（誤）</w:t>
      </w:r>
      <w:r>
        <w:rPr>
          <w:rFonts w:ascii="Noto Sans CJK TC" w:hAnsi="Noto Sans CJK TC" w:eastAsia="Noto Sans CJK TC" w:cs="Noto Sans CJK TC"/>
          <w:b w:val="0"/>
          <w:i w:val="0"/>
        </w:rPr>
        <w:t xml:space="preserve">　(1) 溴苯 + NH₃ 不反應：未活化鹵化芳基不發生 SNAr（同 R7-Q2）；需 Cu 觸媒高溫高壓或 NaNH₂ 苯炔。(2) 苯胺 + 磺醯氯 → N 親核攻擊 S → 磺醯胺（N–S），不是環上 C-磺化。</w:t>
      </w:r>
    </w:p>
    <w:p>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スルファニル酸是磺胺藥・偶氮染料的工業原料。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對胺基苯磺酸</w:t>
            </w:r>
          </w:p>
        </w:tc>
        <w:tc>
          <w:tcPr>
            <w:tcW w:type="dxa" w:w="2880"/>
          </w:tcPr>
          <w:p>
            <w:r/>
            <w:r>
              <w:rPr>
                <w:rFonts w:ascii="Noto Sans CJK TC" w:hAnsi="Noto Sans CJK TC" w:eastAsia="Noto Sans CJK TC" w:cs="Noto Sans CJK TC"/>
                <w:b w:val="0"/>
                <w:i w:val="0"/>
              </w:rPr>
              <w:t>スルファニル酸</w:t>
            </w:r>
          </w:p>
        </w:tc>
        <w:tc>
          <w:tcPr>
            <w:tcW w:type="dxa" w:w="2880"/>
          </w:tcPr>
          <w:p>
            <w:r/>
            <w:r>
              <w:rPr>
                <w:rFonts w:ascii="Noto Sans CJK TC" w:hAnsi="Noto Sans CJK TC" w:eastAsia="Noto Sans CJK TC" w:cs="Noto Sans CJK TC"/>
                <w:b w:val="0"/>
                <w:i w:val="0"/>
              </w:rPr>
              <w:t>sulfanilic acid</w:t>
            </w:r>
          </w:p>
        </w:tc>
      </w:tr>
      <w:tr>
        <w:tc>
          <w:tcPr>
            <w:tcW w:type="dxa" w:w="2880"/>
          </w:tcPr>
          <w:p>
            <w:r/>
            <w:r>
              <w:rPr>
                <w:rFonts w:ascii="Noto Sans CJK TC" w:hAnsi="Noto Sans CJK TC" w:eastAsia="Noto Sans CJK TC" w:cs="Noto Sans CJK TC"/>
                <w:b w:val="0"/>
                <w:i w:val="0"/>
              </w:rPr>
              <w:t>貝尚還原</w:t>
            </w:r>
          </w:p>
        </w:tc>
        <w:tc>
          <w:tcPr>
            <w:tcW w:type="dxa" w:w="2880"/>
          </w:tcPr>
          <w:p>
            <w:r/>
            <w:r>
              <w:rPr>
                <w:rFonts w:ascii="Noto Sans CJK TC" w:hAnsi="Noto Sans CJK TC" w:eastAsia="Noto Sans CJK TC" w:cs="Noto Sans CJK TC"/>
                <w:b w:val="0"/>
                <w:i w:val="0"/>
              </w:rPr>
              <w:t>Béchamp 還元</w:t>
            </w:r>
          </w:p>
        </w:tc>
        <w:tc>
          <w:tcPr>
            <w:tcW w:type="dxa" w:w="2880"/>
          </w:tcPr>
          <w:p>
            <w:r/>
            <w:r>
              <w:rPr>
                <w:rFonts w:ascii="Noto Sans CJK TC" w:hAnsi="Noto Sans CJK TC" w:eastAsia="Noto Sans CJK TC" w:cs="Noto Sans CJK TC"/>
                <w:b w:val="0"/>
                <w:i w:val="0"/>
              </w:rPr>
              <w:t>Béchamp reduction</w:t>
            </w:r>
          </w:p>
        </w:tc>
      </w:tr>
      <w:tr>
        <w:tc>
          <w:tcPr>
            <w:tcW w:type="dxa" w:w="2880"/>
          </w:tcPr>
          <w:p>
            <w:r/>
            <w:r>
              <w:rPr>
                <w:rFonts w:ascii="Noto Sans CJK TC" w:hAnsi="Noto Sans CJK TC" w:eastAsia="Noto Sans CJK TC" w:cs="Noto Sans CJK TC"/>
                <w:b w:val="0"/>
                <w:i w:val="0"/>
              </w:rPr>
              <w:t>定位效應</w:t>
            </w:r>
          </w:p>
        </w:tc>
        <w:tc>
          <w:tcPr>
            <w:tcW w:type="dxa" w:w="2880"/>
          </w:tcPr>
          <w:p>
            <w:r/>
            <w:r>
              <w:rPr>
                <w:rFonts w:ascii="Noto Sans CJK TC" w:hAnsi="Noto Sans CJK TC" w:eastAsia="Noto Sans CJK TC" w:cs="Noto Sans CJK TC"/>
                <w:b w:val="0"/>
                <w:i w:val="0"/>
              </w:rPr>
              <w:t>配向性</w:t>
            </w:r>
          </w:p>
        </w:tc>
        <w:tc>
          <w:tcPr>
            <w:tcW w:type="dxa" w:w="2880"/>
          </w:tcPr>
          <w:p>
            <w:r/>
            <w:r>
              <w:rPr>
                <w:rFonts w:ascii="Noto Sans CJK TC" w:hAnsi="Noto Sans CJK TC" w:eastAsia="Noto Sans CJK TC" w:cs="Noto Sans CJK TC"/>
                <w:b w:val="0"/>
                <w:i w:val="0"/>
              </w:rPr>
              <w:t>directing effect</w:t>
            </w:r>
          </w:p>
        </w:tc>
      </w:tr>
      <w:tr>
        <w:tc>
          <w:tcPr>
            <w:tcW w:type="dxa" w:w="2880"/>
          </w:tcPr>
          <w:p>
            <w:r/>
            <w:r>
              <w:rPr>
                <w:rFonts w:ascii="Noto Sans CJK TC" w:hAnsi="Noto Sans CJK TC" w:eastAsia="Noto Sans CJK TC" w:cs="Noto Sans CJK TC"/>
                <w:b w:val="0"/>
                <w:i w:val="0"/>
              </w:rPr>
              <w:t>鄰/對位定位</w:t>
            </w:r>
          </w:p>
        </w:tc>
        <w:tc>
          <w:tcPr>
            <w:tcW w:type="dxa" w:w="2880"/>
          </w:tcPr>
          <w:p>
            <w:r/>
            <w:r>
              <w:rPr>
                <w:rFonts w:ascii="Noto Sans CJK TC" w:hAnsi="Noto Sans CJK TC" w:eastAsia="Noto Sans CJK TC" w:cs="Noto Sans CJK TC"/>
                <w:b w:val="0"/>
                <w:i w:val="0"/>
              </w:rPr>
              <w:t>オルト・パラ配向性</w:t>
            </w:r>
          </w:p>
        </w:tc>
        <w:tc>
          <w:tcPr>
            <w:tcW w:type="dxa" w:w="2880"/>
          </w:tcPr>
          <w:p>
            <w:r/>
            <w:r>
              <w:rPr>
                <w:rFonts w:ascii="Noto Sans CJK TC" w:hAnsi="Noto Sans CJK TC" w:eastAsia="Noto Sans CJK TC" w:cs="Noto Sans CJK TC"/>
                <w:b w:val="0"/>
                <w:i w:val="0"/>
              </w:rPr>
              <w:t>ortho/para-directing</w:t>
            </w:r>
          </w:p>
        </w:tc>
      </w:tr>
      <w:tr>
        <w:tc>
          <w:tcPr>
            <w:tcW w:type="dxa" w:w="2880"/>
          </w:tcPr>
          <w:p>
            <w:r/>
            <w:r>
              <w:rPr>
                <w:rFonts w:ascii="Noto Sans CJK TC" w:hAnsi="Noto Sans CJK TC" w:eastAsia="Noto Sans CJK TC" w:cs="Noto Sans CJK TC"/>
                <w:b w:val="0"/>
                <w:i w:val="0"/>
              </w:rPr>
              <w:t>間位定位</w:t>
            </w:r>
          </w:p>
        </w:tc>
        <w:tc>
          <w:tcPr>
            <w:tcW w:type="dxa" w:w="2880"/>
          </w:tcPr>
          <w:p>
            <w:r/>
            <w:r>
              <w:rPr>
                <w:rFonts w:ascii="Noto Sans CJK TC" w:hAnsi="Noto Sans CJK TC" w:eastAsia="Noto Sans CJK TC" w:cs="Noto Sans CJK TC"/>
                <w:b w:val="0"/>
                <w:i w:val="0"/>
              </w:rPr>
              <w:t>メタ配向性</w:t>
            </w:r>
          </w:p>
        </w:tc>
        <w:tc>
          <w:tcPr>
            <w:tcW w:type="dxa" w:w="2880"/>
          </w:tcPr>
          <w:p>
            <w:r/>
            <w:r>
              <w:rPr>
                <w:rFonts w:ascii="Noto Sans CJK TC" w:hAnsi="Noto Sans CJK TC" w:eastAsia="Noto Sans CJK TC" w:cs="Noto Sans CJK TC"/>
                <w:b w:val="0"/>
                <w:i w:val="0"/>
              </w:rPr>
              <w:t>meta-directing</w:t>
            </w:r>
          </w:p>
        </w:tc>
      </w:tr>
      <w:tr>
        <w:tc>
          <w:tcPr>
            <w:tcW w:type="dxa" w:w="2880"/>
          </w:tcPr>
          <w:p>
            <w:r/>
            <w:r>
              <w:rPr>
                <w:rFonts w:ascii="Noto Sans CJK TC" w:hAnsi="Noto Sans CJK TC" w:eastAsia="Noto Sans CJK TC" w:cs="Noto Sans CJK TC"/>
                <w:b w:val="0"/>
                <w:i w:val="0"/>
              </w:rPr>
              <w:t>苯基乙基酮</w:t>
            </w:r>
          </w:p>
        </w:tc>
        <w:tc>
          <w:tcPr>
            <w:tcW w:type="dxa" w:w="2880"/>
          </w:tcPr>
          <w:p>
            <w:r/>
            <w:r>
              <w:rPr>
                <w:rFonts w:ascii="Noto Sans CJK TC" w:hAnsi="Noto Sans CJK TC" w:eastAsia="Noto Sans CJK TC" w:cs="Noto Sans CJK TC"/>
                <w:b w:val="0"/>
                <w:i w:val="0"/>
              </w:rPr>
              <w:t>エチルフェニルケトン</w:t>
            </w:r>
          </w:p>
        </w:tc>
        <w:tc>
          <w:tcPr>
            <w:tcW w:type="dxa" w:w="2880"/>
          </w:tcPr>
          <w:p>
            <w:r/>
            <w:r>
              <w:rPr>
                <w:rFonts w:ascii="Noto Sans CJK TC" w:hAnsi="Noto Sans CJK TC" w:eastAsia="Noto Sans CJK TC" w:cs="Noto Sans CJK TC"/>
                <w:b w:val="0"/>
                <w:i w:val="0"/>
              </w:rPr>
              <w:t>propiophenone</w:t>
            </w:r>
          </w:p>
        </w:tc>
      </w:tr>
      <w:tr>
        <w:tc>
          <w:tcPr>
            <w:tcW w:type="dxa" w:w="2880"/>
          </w:tcPr>
          <w:p>
            <w:r/>
            <w:r>
              <w:rPr>
                <w:rFonts w:ascii="Noto Sans CJK TC" w:hAnsi="Noto Sans CJK TC" w:eastAsia="Noto Sans CJK TC" w:cs="Noto Sans CJK TC"/>
                <w:b w:val="0"/>
                <w:i w:val="0"/>
              </w:rPr>
              <w:t>磺醯氯／磺醯胺</w:t>
            </w:r>
          </w:p>
        </w:tc>
        <w:tc>
          <w:tcPr>
            <w:tcW w:type="dxa" w:w="2880"/>
          </w:tcPr>
          <w:p>
            <w:r/>
            <w:r>
              <w:rPr>
                <w:rFonts w:ascii="Noto Sans CJK TC" w:hAnsi="Noto Sans CJK TC" w:eastAsia="Noto Sans CJK TC" w:cs="Noto Sans CJK TC"/>
                <w:b w:val="0"/>
                <w:i w:val="0"/>
              </w:rPr>
              <w:t>塩化スルホニル／スルホンアミド</w:t>
            </w:r>
          </w:p>
        </w:tc>
        <w:tc>
          <w:tcPr>
            <w:tcW w:type="dxa" w:w="2880"/>
          </w:tcPr>
          <w:p>
            <w:r/>
            <w:r>
              <w:rPr>
                <w:rFonts w:ascii="Noto Sans CJK TC" w:hAnsi="Noto Sans CJK TC" w:eastAsia="Noto Sans CJK TC" w:cs="Noto Sans CJK TC"/>
                <w:b w:val="0"/>
                <w:i w:val="0"/>
              </w:rPr>
              <w:t>sulfonyl chloride / sulfonamide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要對位產物先裝鄰／對位定位基：硝化 → 還原成 NH₂ → 磺化；先磺化得間位。（速查第281項）</w:t>
      </w:r>
    </w:p>
    <w:p>
      <w:r>
        <w:rPr>
          <w:rFonts w:ascii="Noto Sans CJK TC" w:hAnsi="Noto Sans CJK TC" w:eastAsia="Noto Sans CJK TC" w:cs="Noto Sans CJK TC"/>
          <w:b/>
          <w:i w:val="0"/>
        </w:rPr>
        <w:t>R7-Q4</w:t>
      </w:r>
    </w:p>
    <w:p>
      <w:r>
        <w:rPr>
          <w:rFonts w:ascii="Noto Sans CJK TC" w:hAnsi="Noto Sans CJK TC" w:eastAsia="Noto Sans CJK TC" w:cs="Noto Sans CJK TC"/>
          <w:b w:val="0"/>
          <w:i w:val="0"/>
        </w:rPr>
        <w:t xml:space="preserve">主題：(1-溴乙基)環戊烷的脫鹵化氫（EtONa/EtOH, 55℃）　</w:t>
      </w:r>
      <w:r>
        <w:rPr>
          <w:rFonts w:ascii="Noto Sans CJK TC" w:hAnsi="Noto Sans CJK TC" w:eastAsia="Noto Sans CJK TC" w:cs="Noto Sans CJK TC"/>
          <w:b/>
          <w:i w:val="0"/>
        </w:rPr>
        <w:t>正解：② 亞乙基環戊烷</w:t>
      </w:r>
      <w:r>
        <w:rPr>
          <w:rFonts w:ascii="Noto Sans CJK TC" w:hAnsi="Noto Sans CJK TC" w:eastAsia="Noto Sans CJK TC" w:cs="Noto Sans CJK TC"/>
          <w:b/>
          <w:i w:val="0"/>
        </w:rPr>
        <w:t xml:space="preserve">　用戶答對（理由錯）</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(1)「強鹼會先生成 C⁺」相反：強鹼 → E2 協同，不生成 C⁺；C⁺ 是弱鹼／極性質子溶劑的 E1。(2) 誤把 R7-Q2（芳香 sp² 碳）的觀念套用到 sp³ 烷基鹵化物。(3)「CH 多較穩定」說法不清：正確是雙鍵碳上烷基取代基越多越穩定。</w:t>
      </w:r>
    </w:p>
    <w:p>
      <w:r>
        <w:rPr>
          <w:rFonts w:ascii="Noto Sans CJK TC" w:hAnsi="Noto Sans CJK TC" w:eastAsia="Noto Sans CJK TC" w:cs="Noto Sans CJK TC"/>
          <w:b/>
          <w:i w:val="0"/>
        </w:rPr>
        <w:t xml:space="preserve">推理　</w:t>
      </w:r>
      <w:r>
        <w:rPr>
          <w:rFonts w:ascii="Noto Sans CJK TC" w:hAnsi="Noto Sans CJK TC" w:eastAsia="Noto Sans CJK TC" w:cs="Noto Sans CJK TC"/>
          <w:b w:val="0"/>
          <w:i w:val="0"/>
        </w:rPr>
        <w:t>Br 在側鏈二級碳 Cα。β 碳：CH₃（3H）→ ① 乙烯基環戊烷（單取代）；環 C1（三級 CH，1H）→ ② 亞乙基環戊烷（三取代）。EtO⁻ 體積小 → Zaitsev → ②。</w:t>
      </w:r>
    </w:p>
    <w:p>
      <w:r>
        <w:rPr>
          <w:rFonts w:ascii="Noto Sans CJK TC" w:hAnsi="Noto Sans CJK TC" w:eastAsia="Noto Sans CJK TC" w:cs="Noto Sans CJK TC"/>
          <w:b/>
          <w:i w:val="0"/>
        </w:rPr>
        <w:t>①（誤）</w:t>
      </w:r>
      <w:r>
        <w:rPr>
          <w:rFonts w:ascii="Noto Sans CJK TC" w:hAnsi="Noto Sans CJK TC" w:eastAsia="Noto Sans CJK TC" w:cs="Noto Sans CJK TC"/>
          <w:b w:val="0"/>
          <w:i w:val="0"/>
        </w:rPr>
        <w:t xml:space="preserve">　Hofmann 產物，用 t-BuOK 等大體積鹼時才為主產物。</w:t>
      </w:r>
    </w:p>
    <w:p>
      <w:r>
        <w:rPr>
          <w:rFonts w:ascii="Noto Sans CJK TC" w:hAnsi="Noto Sans CJK TC" w:eastAsia="Noto Sans CJK TC" w:cs="Noto Sans CJK TC"/>
          <w:b/>
          <w:i w:val="0"/>
        </w:rPr>
        <w:t>③（誤）</w:t>
      </w:r>
      <w:r>
        <w:rPr>
          <w:rFonts w:ascii="Noto Sans CJK TC" w:hAnsi="Noto Sans CJK TC" w:eastAsia="Noto Sans CJK TC" w:cs="Noto Sans CJK TC"/>
          <w:b w:val="0"/>
          <w:i w:val="0"/>
        </w:rPr>
        <w:t xml:space="preserve">　需拔環 C2 的 H，但 C2 為 γ 位；E2 只拔 β-H（僅 E1 經 1,2-氫轉移才可能）。</w:t>
      </w:r>
    </w:p>
    <w:p>
      <w:r>
        <w:rPr>
          <w:rFonts w:ascii="Noto Sans CJK TC" w:hAnsi="Noto Sans CJK TC" w:eastAsia="Noto Sans CJK TC" w:cs="Noto Sans CJK TC"/>
          <w:b/>
          <w:i w:val="0"/>
        </w:rPr>
        <w:t>④（誤）</w:t>
      </w:r>
      <w:r>
        <w:rPr>
          <w:rFonts w:ascii="Noto Sans CJK TC" w:hAnsi="Noto Sans CJK TC" w:eastAsia="Noto Sans CJK TC" w:cs="Noto Sans CJK TC"/>
          <w:b w:val="0"/>
          <w:i w:val="0"/>
        </w:rPr>
        <w:t xml:space="preserve">　C₈ 烷烴，碳數多一個且無雙鍵。</w:t>
      </w:r>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雙鍵遠離原 Br 位置，任何消去都無法生成。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脫鹵化氫</w:t>
            </w:r>
          </w:p>
        </w:tc>
        <w:tc>
          <w:tcPr>
            <w:tcW w:type="dxa" w:w="2880"/>
          </w:tcPr>
          <w:p>
            <w:r/>
            <w:r>
              <w:rPr>
                <w:rFonts w:ascii="Noto Sans CJK TC" w:hAnsi="Noto Sans CJK TC" w:eastAsia="Noto Sans CJK TC" w:cs="Noto Sans CJK TC"/>
                <w:b w:val="0"/>
                <w:i w:val="0"/>
              </w:rPr>
              <w:t>脱ハロゲン化水素</w:t>
            </w:r>
          </w:p>
        </w:tc>
        <w:tc>
          <w:tcPr>
            <w:tcW w:type="dxa" w:w="2880"/>
          </w:tcPr>
          <w:p>
            <w:r/>
            <w:r>
              <w:rPr>
                <w:rFonts w:ascii="Noto Sans CJK TC" w:hAnsi="Noto Sans CJK TC" w:eastAsia="Noto Sans CJK TC" w:cs="Noto Sans CJK TC"/>
                <w:b w:val="0"/>
                <w:i w:val="0"/>
              </w:rPr>
              <w:t>dehydrohalogenation</w:t>
            </w:r>
          </w:p>
        </w:tc>
      </w:tr>
      <w:tr>
        <w:tc>
          <w:tcPr>
            <w:tcW w:type="dxa" w:w="2880"/>
          </w:tcPr>
          <w:p>
            <w:r/>
            <w:r>
              <w:rPr>
                <w:rFonts w:ascii="Noto Sans CJK TC" w:hAnsi="Noto Sans CJK TC" w:eastAsia="Noto Sans CJK TC" w:cs="Noto Sans CJK TC"/>
                <w:b w:val="0"/>
                <w:i w:val="0"/>
              </w:rPr>
              <w:t>乙氧化鈉</w:t>
            </w:r>
          </w:p>
        </w:tc>
        <w:tc>
          <w:tcPr>
            <w:tcW w:type="dxa" w:w="2880"/>
          </w:tcPr>
          <w:p>
            <w:r/>
            <w:r>
              <w:rPr>
                <w:rFonts w:ascii="Noto Sans CJK TC" w:hAnsi="Noto Sans CJK TC" w:eastAsia="Noto Sans CJK TC" w:cs="Noto Sans CJK TC"/>
                <w:b w:val="0"/>
                <w:i w:val="0"/>
              </w:rPr>
              <w:t>ナトリウムエトキシド</w:t>
            </w:r>
          </w:p>
        </w:tc>
        <w:tc>
          <w:tcPr>
            <w:tcW w:type="dxa" w:w="2880"/>
          </w:tcPr>
          <w:p>
            <w:r/>
            <w:r>
              <w:rPr>
                <w:rFonts w:ascii="Noto Sans CJK TC" w:hAnsi="Noto Sans CJK TC" w:eastAsia="Noto Sans CJK TC" w:cs="Noto Sans CJK TC"/>
                <w:b w:val="0"/>
                <w:i w:val="0"/>
              </w:rPr>
              <w:t>sodium ethoxide</w:t>
            </w:r>
          </w:p>
        </w:tc>
      </w:tr>
      <w:tr>
        <w:tc>
          <w:tcPr>
            <w:tcW w:type="dxa" w:w="2880"/>
          </w:tcPr>
          <w:p>
            <w:r/>
            <w:r>
              <w:rPr>
                <w:rFonts w:ascii="Noto Sans CJK TC" w:hAnsi="Noto Sans CJK TC" w:eastAsia="Noto Sans CJK TC" w:cs="Noto Sans CJK TC"/>
                <w:b w:val="0"/>
                <w:i w:val="0"/>
              </w:rPr>
              <w:t>雙分子消去</w:t>
            </w:r>
          </w:p>
        </w:tc>
        <w:tc>
          <w:tcPr>
            <w:tcW w:type="dxa" w:w="2880"/>
          </w:tcPr>
          <w:p>
            <w:r/>
            <w:r>
              <w:rPr>
                <w:rFonts w:ascii="Noto Sans CJK TC" w:hAnsi="Noto Sans CJK TC" w:eastAsia="Noto Sans CJK TC" w:cs="Noto Sans CJK TC"/>
                <w:b w:val="0"/>
                <w:i w:val="0"/>
              </w:rPr>
              <w:t>二分子脱離（E2）</w:t>
            </w:r>
          </w:p>
        </w:tc>
        <w:tc>
          <w:tcPr>
            <w:tcW w:type="dxa" w:w="2880"/>
          </w:tcPr>
          <w:p>
            <w:r/>
            <w:r>
              <w:rPr>
                <w:rFonts w:ascii="Noto Sans CJK TC" w:hAnsi="Noto Sans CJK TC" w:eastAsia="Noto Sans CJK TC" w:cs="Noto Sans CJK TC"/>
                <w:b w:val="0"/>
                <w:i w:val="0"/>
              </w:rPr>
              <w:t>bimolecular elimination</w:t>
            </w:r>
          </w:p>
        </w:tc>
      </w:tr>
      <w:tr>
        <w:tc>
          <w:tcPr>
            <w:tcW w:type="dxa" w:w="2880"/>
          </w:tcPr>
          <w:p>
            <w:r/>
            <w:r>
              <w:rPr>
                <w:rFonts w:ascii="Noto Sans CJK TC" w:hAnsi="Noto Sans CJK TC" w:eastAsia="Noto Sans CJK TC" w:cs="Noto Sans CJK TC"/>
                <w:b w:val="0"/>
                <w:i w:val="0"/>
              </w:rPr>
              <w:t>札伊采夫規則</w:t>
            </w:r>
          </w:p>
        </w:tc>
        <w:tc>
          <w:tcPr>
            <w:tcW w:type="dxa" w:w="2880"/>
          </w:tcPr>
          <w:p>
            <w:r/>
            <w:r>
              <w:rPr>
                <w:rFonts w:ascii="Noto Sans CJK TC" w:hAnsi="Noto Sans CJK TC" w:eastAsia="Noto Sans CJK TC" w:cs="Noto Sans CJK TC"/>
                <w:b w:val="0"/>
                <w:i w:val="0"/>
              </w:rPr>
              <w:t>ザイツェフ則</w:t>
            </w:r>
          </w:p>
        </w:tc>
        <w:tc>
          <w:tcPr>
            <w:tcW w:type="dxa" w:w="2880"/>
          </w:tcPr>
          <w:p>
            <w:r/>
            <w:r>
              <w:rPr>
                <w:rFonts w:ascii="Noto Sans CJK TC" w:hAnsi="Noto Sans CJK TC" w:eastAsia="Noto Sans CJK TC" w:cs="Noto Sans CJK TC"/>
                <w:b w:val="0"/>
                <w:i w:val="0"/>
              </w:rPr>
              <w:t>Zaitsev's rule</w:t>
            </w:r>
          </w:p>
        </w:tc>
      </w:tr>
      <w:tr>
        <w:tc>
          <w:tcPr>
            <w:tcW w:type="dxa" w:w="2880"/>
          </w:tcPr>
          <w:p>
            <w:r/>
            <w:r>
              <w:rPr>
                <w:rFonts w:ascii="Noto Sans CJK TC" w:hAnsi="Noto Sans CJK TC" w:eastAsia="Noto Sans CJK TC" w:cs="Noto Sans CJK TC"/>
                <w:b w:val="0"/>
                <w:i w:val="0"/>
              </w:rPr>
              <w:t>霍夫曼規則</w:t>
            </w:r>
          </w:p>
        </w:tc>
        <w:tc>
          <w:tcPr>
            <w:tcW w:type="dxa" w:w="2880"/>
          </w:tcPr>
          <w:p>
            <w:r/>
            <w:r>
              <w:rPr>
                <w:rFonts w:ascii="Noto Sans CJK TC" w:hAnsi="Noto Sans CJK TC" w:eastAsia="Noto Sans CJK TC" w:cs="Noto Sans CJK TC"/>
                <w:b w:val="0"/>
                <w:i w:val="0"/>
              </w:rPr>
              <w:t>ホフマン則</w:t>
            </w:r>
          </w:p>
        </w:tc>
        <w:tc>
          <w:tcPr>
            <w:tcW w:type="dxa" w:w="2880"/>
          </w:tcPr>
          <w:p>
            <w:r/>
            <w:r>
              <w:rPr>
                <w:rFonts w:ascii="Noto Sans CJK TC" w:hAnsi="Noto Sans CJK TC" w:eastAsia="Noto Sans CJK TC" w:cs="Noto Sans CJK TC"/>
                <w:b w:val="0"/>
                <w:i w:val="0"/>
              </w:rPr>
              <w:t>Hofmann rule</w:t>
            </w:r>
          </w:p>
        </w:tc>
      </w:tr>
      <w:tr>
        <w:tc>
          <w:tcPr>
            <w:tcW w:type="dxa" w:w="2880"/>
          </w:tcPr>
          <w:p>
            <w:r/>
            <w:r>
              <w:rPr>
                <w:rFonts w:ascii="Noto Sans CJK TC" w:hAnsi="Noto Sans CJK TC" w:eastAsia="Noto Sans CJK TC" w:cs="Noto Sans CJK TC"/>
                <w:b w:val="0"/>
                <w:i w:val="0"/>
              </w:rPr>
              <w:t>大體積鹼</w:t>
            </w:r>
          </w:p>
        </w:tc>
        <w:tc>
          <w:tcPr>
            <w:tcW w:type="dxa" w:w="2880"/>
          </w:tcPr>
          <w:p>
            <w:r/>
            <w:r>
              <w:rPr>
                <w:rFonts w:ascii="Noto Sans CJK TC" w:hAnsi="Noto Sans CJK TC" w:eastAsia="Noto Sans CJK TC" w:cs="Noto Sans CJK TC"/>
                <w:b w:val="0"/>
                <w:i w:val="0"/>
              </w:rPr>
              <w:t>嵩高い塩基</w:t>
            </w:r>
          </w:p>
        </w:tc>
        <w:tc>
          <w:tcPr>
            <w:tcW w:type="dxa" w:w="2880"/>
          </w:tcPr>
          <w:p>
            <w:r/>
            <w:r>
              <w:rPr>
                <w:rFonts w:ascii="Noto Sans CJK TC" w:hAnsi="Noto Sans CJK TC" w:eastAsia="Noto Sans CJK TC" w:cs="Noto Sans CJK TC"/>
                <w:b w:val="0"/>
                <w:i w:val="0"/>
              </w:rPr>
              <w:t>bulky base</w:t>
            </w:r>
          </w:p>
        </w:tc>
      </w:tr>
      <w:tr>
        <w:tc>
          <w:tcPr>
            <w:tcW w:type="dxa" w:w="2880"/>
          </w:tcPr>
          <w:p>
            <w:r/>
            <w:r>
              <w:rPr>
                <w:rFonts w:ascii="Noto Sans CJK TC" w:hAnsi="Noto Sans CJK TC" w:eastAsia="Noto Sans CJK TC" w:cs="Noto Sans CJK TC"/>
                <w:b w:val="0"/>
                <w:i w:val="0"/>
              </w:rPr>
              <w:t>亞乙基環戊烷</w:t>
            </w:r>
          </w:p>
        </w:tc>
        <w:tc>
          <w:tcPr>
            <w:tcW w:type="dxa" w:w="2880"/>
          </w:tcPr>
          <w:p>
            <w:r/>
            <w:r>
              <w:rPr>
                <w:rFonts w:ascii="Noto Sans CJK TC" w:hAnsi="Noto Sans CJK TC" w:eastAsia="Noto Sans CJK TC" w:cs="Noto Sans CJK TC"/>
                <w:b w:val="0"/>
                <w:i w:val="0"/>
              </w:rPr>
              <w:t>エチリデンシクロペンタン</w:t>
            </w:r>
          </w:p>
        </w:tc>
        <w:tc>
          <w:tcPr>
            <w:tcW w:type="dxa" w:w="2880"/>
          </w:tcPr>
          <w:p>
            <w:r/>
            <w:r>
              <w:rPr>
                <w:rFonts w:ascii="Noto Sans CJK TC" w:hAnsi="Noto Sans CJK TC" w:eastAsia="Noto Sans CJK TC" w:cs="Noto Sans CJK TC"/>
                <w:b w:val="0"/>
                <w:i w:val="0"/>
              </w:rPr>
              <w:t>ethylidenecyclopentane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強鹼 → E2（不生成 C⁺）→ 只拔 β-H；鹼小 Zaitsev 取代度最高，鹼大 Hofmann。（速查第3項）</w:t>
      </w:r>
    </w:p>
    <w:p>
      <w:r>
        <w:rPr>
          <w:rFonts w:ascii="Noto Sans CJK TC" w:hAnsi="Noto Sans CJK TC" w:eastAsia="Noto Sans CJK TC" w:cs="Noto Sans CJK TC"/>
          <w:b/>
          <w:i w:val="0"/>
        </w:rPr>
        <w:t>R7-Q5</w:t>
      </w:r>
    </w:p>
    <w:p>
      <w:r>
        <w:rPr>
          <w:rFonts w:ascii="Noto Sans CJK TC" w:hAnsi="Noto Sans CJK TC" w:eastAsia="Noto Sans CJK TC" w:cs="Noto Sans CJK TC"/>
          <w:b w:val="0"/>
          <w:i w:val="0"/>
        </w:rPr>
        <w:t xml:space="preserve">主題：環己烷的立體配座　</w:t>
      </w:r>
      <w:r>
        <w:rPr>
          <w:rFonts w:ascii="Noto Sans CJK TC" w:hAnsi="Noto Sans CJK TC" w:eastAsia="Noto Sans CJK TC" w:cs="Noto Sans CJK TC"/>
          <w:b/>
          <w:i w:val="0"/>
        </w:rPr>
        <w:t>正解：⑤（不適切）</w:t>
      </w:r>
      <w:r>
        <w:rPr>
          <w:rFonts w:ascii="Noto Sans CJK TC" w:hAnsi="Noto Sans CJK TC" w:eastAsia="Noto Sans CJK TC" w:cs="Noto Sans CJK TC"/>
          <w:b/>
          <w:i w:val="0"/>
        </w:rPr>
        <w:t xml:space="preserve">　用戶選②（誤）</w:t>
      </w:r>
    </w:p>
    <w:p>
      <w:r>
        <w:rPr>
          <w:rFonts w:ascii="Noto Sans CJK TC" w:hAnsi="Noto Sans CJK TC" w:eastAsia="Noto Sans CJK TC" w:cs="Noto Sans CJK TC"/>
          <w:b/>
          <w:i w:val="0"/>
        </w:rPr>
        <w:t xml:space="preserve">注意　</w:t>
      </w:r>
      <w:r>
        <w:rPr>
          <w:rFonts w:ascii="Noto Sans CJK TC" w:hAnsi="Noto Sans CJK TC" w:eastAsia="Noto Sans CJK TC" w:cs="Noto Sans CJK TC"/>
          <w:b w:val="0"/>
          <w:i w:val="0"/>
        </w:rPr>
        <w:t>題目圖片未含問句；由正解⑤為錯誤敘述反推為「最も不適切」。</w:t>
      </w:r>
    </w:p>
    <w:p>
      <w:r>
        <w:rPr>
          <w:rFonts w:ascii="Noto Sans CJK TC" w:hAnsi="Noto Sans CJK TC" w:eastAsia="Noto Sans CJK TC" w:cs="Noto Sans CJK TC"/>
          <w:b/>
          <w:i w:val="0"/>
        </w:rPr>
        <w:t xml:space="preserve">能量（kJ/mol）　</w:t>
      </w:r>
      <w:r>
        <w:rPr>
          <w:rFonts w:ascii="Noto Sans CJK TC" w:hAnsi="Noto Sans CJK TC" w:eastAsia="Noto Sans CJK TC" w:cs="Noto Sans CJK TC"/>
          <w:b w:val="0"/>
          <w:i w:val="0"/>
        </w:rPr>
        <w:t xml:space="preserve">椅形 0 &lt; 扭船形 約23 &lt; 船形 約29 &lt; </w:t>
      </w:r>
      <w:r>
        <w:rPr>
          <w:rFonts w:ascii="Noto Sans CJK TC" w:hAnsi="Noto Sans CJK TC" w:eastAsia="Noto Sans CJK TC" w:cs="Noto Sans CJK TC"/>
          <w:b/>
          <w:i w:val="0"/>
        </w:rPr>
        <w:t>半椅形 約45（最高，環反轉的過渡態）</w:t>
      </w:r>
      <w:r>
        <w:rPr>
          <w:rFonts w:ascii="Noto Sans CJK TC" w:hAnsi="Noto Sans CJK TC" w:eastAsia="Noto Sans CJK TC" w:cs="Noto Sans CJK TC"/>
          <w:b w:val="0"/>
          <w:i w:val="0"/>
        </w:rPr>
        <w:t>。共平面碳越多 → 鍵角應變＋扭轉應變越大。船形本身是兩個扭船形之間的過渡點。</w:t>
      </w:r>
    </w:p>
    <w:p>
      <w:r>
        <w:rPr>
          <w:rFonts w:ascii="Noto Sans CJK TC" w:hAnsi="Noto Sans CJK TC" w:eastAsia="Noto Sans CJK TC" w:cs="Noto Sans CJK TC"/>
          <w:b/>
          <w:i w:val="0"/>
        </w:rPr>
        <w:t>①（正）</w:t>
      </w:r>
      <w:r>
        <w:rPr>
          <w:rFonts w:ascii="Noto Sans CJK TC" w:hAnsi="Noto Sans CJK TC" w:eastAsia="Noto Sans CJK TC" w:cs="Noto Sans CJK TC"/>
          <w:b w:val="0"/>
          <w:i w:val="0"/>
        </w:rPr>
        <w:t xml:space="preserve">　軸向鍵垂直於平均平面，上下各 3 個、交替。</w:t>
      </w:r>
      <w:r>
        <w:rPr>
          <w:rFonts w:ascii="Noto Sans CJK TC" w:hAnsi="Noto Sans CJK TC" w:eastAsia="Noto Sans CJK TC" w:cs="Noto Sans CJK TC"/>
          <w:b/>
          <w:i w:val="0"/>
        </w:rPr>
        <w:t>②（正）</w:t>
      </w:r>
      <w:r>
        <w:rPr>
          <w:rFonts w:ascii="Noto Sans CJK TC" w:hAnsi="Noto Sans CJK TC" w:eastAsia="Noto Sans CJK TC" w:cs="Noto Sans CJK TC"/>
          <w:b w:val="0"/>
          <w:i w:val="0"/>
        </w:rPr>
        <w:t xml:space="preserve">　赤道鍵向外伸、交替稍上稍下。</w:t>
      </w:r>
      <w:r>
        <w:rPr>
          <w:rFonts w:ascii="Noto Sans CJK TC" w:hAnsi="Noto Sans CJK TC" w:eastAsia="Noto Sans CJK TC" w:cs="Noto Sans CJK TC"/>
          <w:b/>
          <w:i w:val="0"/>
        </w:rPr>
        <w:t>③（正）</w:t>
      </w:r>
      <w:r>
        <w:rPr>
          <w:rFonts w:ascii="Noto Sans CJK TC" w:hAnsi="Noto Sans CJK TC" w:eastAsia="Noto Sans CJK TC" w:cs="Noto Sans CJK TC"/>
          <w:b w:val="0"/>
          <w:i w:val="0"/>
        </w:rPr>
        <w:t xml:space="preserve">　椅形最穩定。</w:t>
      </w:r>
    </w:p>
    <w:p>
      <w:r>
        <w:rPr>
          <w:rFonts w:ascii="Noto Sans CJK TC" w:hAnsi="Noto Sans CJK TC" w:eastAsia="Noto Sans CJK TC" w:cs="Noto Sans CJK TC"/>
          <w:b/>
          <w:i w:val="0"/>
        </w:rPr>
        <w:t>④（正）</w:t>
      </w:r>
      <w:r>
        <w:rPr>
          <w:rFonts w:ascii="Noto Sans CJK TC" w:hAnsi="Noto Sans CJK TC" w:eastAsia="Noto Sans CJK TC" w:cs="Noto Sans CJK TC"/>
          <w:b w:val="0"/>
          <w:i w:val="0"/>
        </w:rPr>
        <w:t xml:space="preserve">　環反轉時 axial ⇄ equatorial 全部互換；但上／下方向不變，cis/trans 關係保持。</w:t>
      </w:r>
    </w:p>
    <w:p>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船形不是最不穩定，半椅形才是。用戶「船形不穩定」的記憶對，但漏看「最も」。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椅形構象</w:t>
            </w:r>
          </w:p>
        </w:tc>
        <w:tc>
          <w:tcPr>
            <w:tcW w:type="dxa" w:w="2880"/>
          </w:tcPr>
          <w:p>
            <w:r/>
            <w:r>
              <w:rPr>
                <w:rFonts w:ascii="Noto Sans CJK TC" w:hAnsi="Noto Sans CJK TC" w:eastAsia="Noto Sans CJK TC" w:cs="Noto Sans CJK TC"/>
                <w:b w:val="0"/>
                <w:i w:val="0"/>
              </w:rPr>
              <w:t>いす形配座</w:t>
            </w:r>
          </w:p>
        </w:tc>
        <w:tc>
          <w:tcPr>
            <w:tcW w:type="dxa" w:w="2880"/>
          </w:tcPr>
          <w:p>
            <w:r/>
            <w:r>
              <w:rPr>
                <w:rFonts w:ascii="Noto Sans CJK TC" w:hAnsi="Noto Sans CJK TC" w:eastAsia="Noto Sans CJK TC" w:cs="Noto Sans CJK TC"/>
                <w:b w:val="0"/>
                <w:i w:val="0"/>
              </w:rPr>
              <w:t>chair conformation</w:t>
            </w:r>
          </w:p>
        </w:tc>
      </w:tr>
      <w:tr>
        <w:tc>
          <w:tcPr>
            <w:tcW w:type="dxa" w:w="2880"/>
          </w:tcPr>
          <w:p>
            <w:r/>
            <w:r>
              <w:rPr>
                <w:rFonts w:ascii="Noto Sans CJK TC" w:hAnsi="Noto Sans CJK TC" w:eastAsia="Noto Sans CJK TC" w:cs="Noto Sans CJK TC"/>
                <w:b w:val="0"/>
                <w:i w:val="0"/>
              </w:rPr>
              <w:t>船形／扭船形</w:t>
            </w:r>
          </w:p>
        </w:tc>
        <w:tc>
          <w:tcPr>
            <w:tcW w:type="dxa" w:w="2880"/>
          </w:tcPr>
          <w:p>
            <w:r/>
            <w:r>
              <w:rPr>
                <w:rFonts w:ascii="Noto Sans CJK TC" w:hAnsi="Noto Sans CJK TC" w:eastAsia="Noto Sans CJK TC" w:cs="Noto Sans CJK TC"/>
                <w:b w:val="0"/>
                <w:i w:val="0"/>
              </w:rPr>
              <w:t>舟形／ねじれ舟形配座</w:t>
            </w:r>
          </w:p>
        </w:tc>
        <w:tc>
          <w:tcPr>
            <w:tcW w:type="dxa" w:w="2880"/>
          </w:tcPr>
          <w:p>
            <w:r/>
            <w:r>
              <w:rPr>
                <w:rFonts w:ascii="Noto Sans CJK TC" w:hAnsi="Noto Sans CJK TC" w:eastAsia="Noto Sans CJK TC" w:cs="Noto Sans CJK TC"/>
                <w:b w:val="0"/>
                <w:i w:val="0"/>
              </w:rPr>
              <w:t>boat / twist-boat</w:t>
            </w:r>
          </w:p>
        </w:tc>
      </w:tr>
      <w:tr>
        <w:tc>
          <w:tcPr>
            <w:tcW w:type="dxa" w:w="2880"/>
          </w:tcPr>
          <w:p>
            <w:r/>
            <w:r>
              <w:rPr>
                <w:rFonts w:ascii="Noto Sans CJK TC" w:hAnsi="Noto Sans CJK TC" w:eastAsia="Noto Sans CJK TC" w:cs="Noto Sans CJK TC"/>
                <w:b w:val="0"/>
                <w:i w:val="0"/>
              </w:rPr>
              <w:t>半椅形</w:t>
            </w:r>
          </w:p>
        </w:tc>
        <w:tc>
          <w:tcPr>
            <w:tcW w:type="dxa" w:w="2880"/>
          </w:tcPr>
          <w:p>
            <w:r/>
            <w:r>
              <w:rPr>
                <w:rFonts w:ascii="Noto Sans CJK TC" w:hAnsi="Noto Sans CJK TC" w:eastAsia="Noto Sans CJK TC" w:cs="Noto Sans CJK TC"/>
                <w:b w:val="0"/>
                <w:i w:val="0"/>
              </w:rPr>
              <w:t>半いす形配座</w:t>
            </w:r>
          </w:p>
        </w:tc>
        <w:tc>
          <w:tcPr>
            <w:tcW w:type="dxa" w:w="2880"/>
          </w:tcPr>
          <w:p>
            <w:r/>
            <w:r>
              <w:rPr>
                <w:rFonts w:ascii="Noto Sans CJK TC" w:hAnsi="Noto Sans CJK TC" w:eastAsia="Noto Sans CJK TC" w:cs="Noto Sans CJK TC"/>
                <w:b w:val="0"/>
                <w:i w:val="0"/>
              </w:rPr>
              <w:t>half-chair</w:t>
            </w:r>
          </w:p>
        </w:tc>
      </w:tr>
      <w:tr>
        <w:tc>
          <w:tcPr>
            <w:tcW w:type="dxa" w:w="2880"/>
          </w:tcPr>
          <w:p>
            <w:r/>
            <w:r>
              <w:rPr>
                <w:rFonts w:ascii="Noto Sans CJK TC" w:hAnsi="Noto Sans CJK TC" w:eastAsia="Noto Sans CJK TC" w:cs="Noto Sans CJK TC"/>
                <w:b w:val="0"/>
                <w:i w:val="0"/>
              </w:rPr>
              <w:t>軸向鍵</w:t>
            </w:r>
          </w:p>
        </w:tc>
        <w:tc>
          <w:tcPr>
            <w:tcW w:type="dxa" w:w="2880"/>
          </w:tcPr>
          <w:p>
            <w:r/>
            <w:r>
              <w:rPr>
                <w:rFonts w:ascii="Noto Sans CJK TC" w:hAnsi="Noto Sans CJK TC" w:eastAsia="Noto Sans CJK TC" w:cs="Noto Sans CJK TC"/>
                <w:b w:val="0"/>
                <w:i w:val="0"/>
              </w:rPr>
              <w:t>アキシアル結合</w:t>
            </w:r>
          </w:p>
        </w:tc>
        <w:tc>
          <w:tcPr>
            <w:tcW w:type="dxa" w:w="2880"/>
          </w:tcPr>
          <w:p>
            <w:r/>
            <w:r>
              <w:rPr>
                <w:rFonts w:ascii="Noto Sans CJK TC" w:hAnsi="Noto Sans CJK TC" w:eastAsia="Noto Sans CJK TC" w:cs="Noto Sans CJK TC"/>
                <w:b w:val="0"/>
                <w:i w:val="0"/>
              </w:rPr>
              <w:t>axial bond</w:t>
            </w:r>
          </w:p>
        </w:tc>
      </w:tr>
      <w:tr>
        <w:tc>
          <w:tcPr>
            <w:tcW w:type="dxa" w:w="2880"/>
          </w:tcPr>
          <w:p>
            <w:r/>
            <w:r>
              <w:rPr>
                <w:rFonts w:ascii="Noto Sans CJK TC" w:hAnsi="Noto Sans CJK TC" w:eastAsia="Noto Sans CJK TC" w:cs="Noto Sans CJK TC"/>
                <w:b w:val="0"/>
                <w:i w:val="0"/>
              </w:rPr>
              <w:t>赤道鍵</w:t>
            </w:r>
          </w:p>
        </w:tc>
        <w:tc>
          <w:tcPr>
            <w:tcW w:type="dxa" w:w="2880"/>
          </w:tcPr>
          <w:p>
            <w:r/>
            <w:r>
              <w:rPr>
                <w:rFonts w:ascii="Noto Sans CJK TC" w:hAnsi="Noto Sans CJK TC" w:eastAsia="Noto Sans CJK TC" w:cs="Noto Sans CJK TC"/>
                <w:b w:val="0"/>
                <w:i w:val="0"/>
              </w:rPr>
              <w:t>エクアトリアル結合</w:t>
            </w:r>
          </w:p>
        </w:tc>
        <w:tc>
          <w:tcPr>
            <w:tcW w:type="dxa" w:w="2880"/>
          </w:tcPr>
          <w:p>
            <w:r/>
            <w:r>
              <w:rPr>
                <w:rFonts w:ascii="Noto Sans CJK TC" w:hAnsi="Noto Sans CJK TC" w:eastAsia="Noto Sans CJK TC" w:cs="Noto Sans CJK TC"/>
                <w:b w:val="0"/>
                <w:i w:val="0"/>
              </w:rPr>
              <w:t>equatorial bond</w:t>
            </w:r>
          </w:p>
        </w:tc>
      </w:tr>
      <w:tr>
        <w:tc>
          <w:tcPr>
            <w:tcW w:type="dxa" w:w="2880"/>
          </w:tcPr>
          <w:p>
            <w:r/>
            <w:r>
              <w:rPr>
                <w:rFonts w:ascii="Noto Sans CJK TC" w:hAnsi="Noto Sans CJK TC" w:eastAsia="Noto Sans CJK TC" w:cs="Noto Sans CJK TC"/>
                <w:b w:val="0"/>
                <w:i w:val="0"/>
              </w:rPr>
              <w:t>環翻轉</w:t>
            </w:r>
          </w:p>
        </w:tc>
        <w:tc>
          <w:tcPr>
            <w:tcW w:type="dxa" w:w="2880"/>
          </w:tcPr>
          <w:p>
            <w:r/>
            <w:r>
              <w:rPr>
                <w:rFonts w:ascii="Noto Sans CJK TC" w:hAnsi="Noto Sans CJK TC" w:eastAsia="Noto Sans CJK TC" w:cs="Noto Sans CJK TC"/>
                <w:b w:val="0"/>
                <w:i w:val="0"/>
              </w:rPr>
              <w:t>環反転</w:t>
            </w:r>
          </w:p>
        </w:tc>
        <w:tc>
          <w:tcPr>
            <w:tcW w:type="dxa" w:w="2880"/>
          </w:tcPr>
          <w:p>
            <w:r/>
            <w:r>
              <w:rPr>
                <w:rFonts w:ascii="Noto Sans CJK TC" w:hAnsi="Noto Sans CJK TC" w:eastAsia="Noto Sans CJK TC" w:cs="Noto Sans CJK TC"/>
                <w:b w:val="0"/>
                <w:i w:val="0"/>
              </w:rPr>
              <w:t>ring flip</w:t>
            </w:r>
          </w:p>
        </w:tc>
      </w:tr>
      <w:tr>
        <w:tc>
          <w:tcPr>
            <w:tcW w:type="dxa" w:w="2880"/>
          </w:tcPr>
          <w:p>
            <w:r/>
            <w:r>
              <w:rPr>
                <w:rFonts w:ascii="Noto Sans CJK TC" w:hAnsi="Noto Sans CJK TC" w:eastAsia="Noto Sans CJK TC" w:cs="Noto Sans CJK TC"/>
                <w:b w:val="0"/>
                <w:i w:val="0"/>
              </w:rPr>
              <w:t>旗桿氫</w:t>
            </w:r>
          </w:p>
        </w:tc>
        <w:tc>
          <w:tcPr>
            <w:tcW w:type="dxa" w:w="2880"/>
          </w:tcPr>
          <w:p>
            <w:r/>
            <w:r>
              <w:rPr>
                <w:rFonts w:ascii="Noto Sans CJK TC" w:hAnsi="Noto Sans CJK TC" w:eastAsia="Noto Sans CJK TC" w:cs="Noto Sans CJK TC"/>
                <w:b w:val="0"/>
                <w:i w:val="0"/>
              </w:rPr>
              <w:t>旗ざお水素</w:t>
            </w:r>
          </w:p>
        </w:tc>
        <w:tc>
          <w:tcPr>
            <w:tcW w:type="dxa" w:w="2880"/>
          </w:tcPr>
          <w:p>
            <w:r/>
            <w:r>
              <w:rPr>
                <w:rFonts w:ascii="Noto Sans CJK TC" w:hAnsi="Noto Sans CJK TC" w:eastAsia="Noto Sans CJK TC" w:cs="Noto Sans CJK TC"/>
                <w:b w:val="0"/>
                <w:i w:val="0"/>
              </w:rPr>
              <w:t>flagpole hydrogen</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椅形 &gt; 扭船形 &gt; 船形 &gt; 半椅形（穩定→不穩定）；環反轉 ax⇄eq 互換但上下不變。（速查第282項）</w:t>
      </w:r>
    </w:p>
    <w:p>
      <w:r>
        <w:rPr>
          <w:rFonts w:ascii="Noto Sans CJK TC" w:hAnsi="Noto Sans CJK TC" w:eastAsia="Noto Sans CJK TC" w:cs="Noto Sans CJK TC"/>
          <w:b/>
          <w:i w:val="0"/>
        </w:rPr>
        <w:t>R7-Q6</w:t>
      </w:r>
    </w:p>
    <w:p>
      <w:r>
        <w:rPr>
          <w:rFonts w:ascii="Noto Sans CJK TC" w:hAnsi="Noto Sans CJK TC" w:eastAsia="Noto Sans CJK TC" w:cs="Noto Sans CJK TC"/>
          <w:b w:val="0"/>
          <w:i w:val="0"/>
        </w:rPr>
        <w:t xml:space="preserve">主題：鏻鹽 → 磷葉立德 → Wittig 反應　</w:t>
      </w:r>
      <w:r>
        <w:rPr>
          <w:rFonts w:ascii="Noto Sans CJK TC" w:hAnsi="Noto Sans CJK TC" w:eastAsia="Noto Sans CJK TC" w:cs="Noto Sans CJK TC"/>
          <w:b/>
          <w:i w:val="0"/>
        </w:rPr>
        <w:t>正解：④ 求核置換反応、リンイリド、酸塩基反応、Wittig反応</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 xml:space="preserve">第1步　</w:t>
      </w:r>
      <w:r>
        <w:rPr>
          <w:rFonts w:ascii="Noto Sans CJK TC" w:hAnsi="Noto Sans CJK TC" w:eastAsia="Noto Sans CJK TC" w:cs="Noto Sans CJK TC"/>
          <w:b w:val="0"/>
          <w:i w:val="0"/>
        </w:rPr>
        <w:t>Ph₃P: 孤對電子攻擊 C、X⁻ 離開 → [Ph₃P⁺–CHR₂]X⁻（SN2，親核取代）→ 排除②③⑤。</w:t>
      </w:r>
    </w:p>
    <w:p>
      <w:r>
        <w:rPr>
          <w:rFonts w:ascii="Noto Sans CJK TC" w:hAnsi="Noto Sans CJK TC" w:eastAsia="Noto Sans CJK TC" w:cs="Noto Sans CJK TC"/>
          <w:b/>
          <w:i w:val="0"/>
        </w:rPr>
        <w:t xml:space="preserve">第2步　</w:t>
      </w:r>
      <w:r>
        <w:rPr>
          <w:rFonts w:ascii="Noto Sans CJK TC" w:hAnsi="Noto Sans CJK TC" w:eastAsia="Noto Sans CJK TC" w:cs="Noto Sans CJK TC"/>
          <w:b w:val="0"/>
          <w:i w:val="0"/>
        </w:rPr>
        <w:t>鹼（n-BuLi、NaH）拔 P⁺ 相鄰的酸性 C–H → Ph₃P⁺–C⁻R₂；只有質子轉移，屬酸鹼反應（非氧化還原）。葉立德的定義：相鄰原子分帶 +／−、整體中性——用結構判斷，不要只看名稱。①④的區分點在產物一般名：亞胺（C=N）vs 葉立德（P⁺–C⁻）。</w:t>
      </w:r>
    </w:p>
    <w:p>
      <w:r>
        <w:rPr>
          <w:rFonts w:ascii="Noto Sans CJK TC" w:hAnsi="Noto Sans CJK TC" w:eastAsia="Noto Sans CJK TC" w:cs="Noto Sans CJK TC"/>
          <w:b/>
          <w:i w:val="0"/>
        </w:rPr>
        <w:t xml:space="preserve">Wittig　</w:t>
      </w:r>
      <w:r>
        <w:rPr>
          <w:rFonts w:ascii="Noto Sans CJK TC" w:hAnsi="Noto Sans CJK TC" w:eastAsia="Noto Sans CJK TC" w:cs="Noto Sans CJK TC"/>
          <w:b w:val="0"/>
          <w:i w:val="0"/>
        </w:rPr>
        <w:t>葉立德 + 醛／酮 → [2+2] → 氧磷雜環丁烷 → 烯烴 + Ph₃P=O；驅動力＝強 P=O 鍵。穩定化葉立德 → E 型；非穩定化 → Z 型。</w:t>
      </w:r>
    </w:p>
    <w:p>
      <w:r>
        <w:rPr>
          <w:rFonts w:ascii="Noto Sans CJK TC" w:hAnsi="Noto Sans CJK TC" w:eastAsia="Noto Sans CJK TC" w:cs="Noto Sans CJK TC"/>
          <w:b/>
          <w:i w:val="0"/>
        </w:rPr>
        <w:t xml:space="preserve">排除用　</w:t>
      </w:r>
      <w:r>
        <w:rPr>
          <w:rFonts w:ascii="Noto Sans CJK TC" w:hAnsi="Noto Sans CJK TC" w:eastAsia="Noto Sans CJK TC" w:cs="Noto Sans CJK TC"/>
          <w:b w:val="0"/>
          <w:i w:val="0"/>
        </w:rPr>
        <w:t>Mannich（胺＋甲醛＋可烯醇化羰基 → β-胺基羰基）、Gabriel（鄰苯二甲醯亞胺 → 一級胺）、Stork（烯胺 α-烷基化）皆為 N 系，不涉 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三苯基膦</w:t>
            </w:r>
          </w:p>
        </w:tc>
        <w:tc>
          <w:tcPr>
            <w:tcW w:type="dxa" w:w="2880"/>
          </w:tcPr>
          <w:p>
            <w:r/>
            <w:r>
              <w:rPr>
                <w:rFonts w:ascii="Noto Sans CJK TC" w:hAnsi="Noto Sans CJK TC" w:eastAsia="Noto Sans CJK TC" w:cs="Noto Sans CJK TC"/>
                <w:b w:val="0"/>
                <w:i w:val="0"/>
              </w:rPr>
              <w:t>トリフェニルホスフィン</w:t>
            </w:r>
          </w:p>
        </w:tc>
        <w:tc>
          <w:tcPr>
            <w:tcW w:type="dxa" w:w="2880"/>
          </w:tcPr>
          <w:p>
            <w:r/>
            <w:r>
              <w:rPr>
                <w:rFonts w:ascii="Noto Sans CJK TC" w:hAnsi="Noto Sans CJK TC" w:eastAsia="Noto Sans CJK TC" w:cs="Noto Sans CJK TC"/>
                <w:b w:val="0"/>
                <w:i w:val="0"/>
              </w:rPr>
              <w:t>triphenylphosphine</w:t>
            </w:r>
          </w:p>
        </w:tc>
      </w:tr>
      <w:tr>
        <w:tc>
          <w:tcPr>
            <w:tcW w:type="dxa" w:w="2880"/>
          </w:tcPr>
          <w:p>
            <w:r/>
            <w:r>
              <w:rPr>
                <w:rFonts w:ascii="Noto Sans CJK TC" w:hAnsi="Noto Sans CJK TC" w:eastAsia="Noto Sans CJK TC" w:cs="Noto Sans CJK TC"/>
                <w:b w:val="0"/>
                <w:i w:val="0"/>
              </w:rPr>
              <w:t>鏻鹽</w:t>
            </w:r>
          </w:p>
        </w:tc>
        <w:tc>
          <w:tcPr>
            <w:tcW w:type="dxa" w:w="2880"/>
          </w:tcPr>
          <w:p>
            <w:r/>
            <w:r>
              <w:rPr>
                <w:rFonts w:ascii="Noto Sans CJK TC" w:hAnsi="Noto Sans CJK TC" w:eastAsia="Noto Sans CJK TC" w:cs="Noto Sans CJK TC"/>
                <w:b w:val="0"/>
                <w:i w:val="0"/>
              </w:rPr>
              <w:t>ホスホニウム塩</w:t>
            </w:r>
          </w:p>
        </w:tc>
        <w:tc>
          <w:tcPr>
            <w:tcW w:type="dxa" w:w="2880"/>
          </w:tcPr>
          <w:p>
            <w:r/>
            <w:r>
              <w:rPr>
                <w:rFonts w:ascii="Noto Sans CJK TC" w:hAnsi="Noto Sans CJK TC" w:eastAsia="Noto Sans CJK TC" w:cs="Noto Sans CJK TC"/>
                <w:b w:val="0"/>
                <w:i w:val="0"/>
              </w:rPr>
              <w:t>phosphonium salt</w:t>
            </w:r>
          </w:p>
        </w:tc>
      </w:tr>
      <w:tr>
        <w:tc>
          <w:tcPr>
            <w:tcW w:type="dxa" w:w="2880"/>
          </w:tcPr>
          <w:p>
            <w:r/>
            <w:r>
              <w:rPr>
                <w:rFonts w:ascii="Noto Sans CJK TC" w:hAnsi="Noto Sans CJK TC" w:eastAsia="Noto Sans CJK TC" w:cs="Noto Sans CJK TC"/>
                <w:b w:val="0"/>
                <w:i w:val="0"/>
              </w:rPr>
              <w:t>磷葉立德</w:t>
            </w:r>
          </w:p>
        </w:tc>
        <w:tc>
          <w:tcPr>
            <w:tcW w:type="dxa" w:w="2880"/>
          </w:tcPr>
          <w:p>
            <w:r/>
            <w:r>
              <w:rPr>
                <w:rFonts w:ascii="Noto Sans CJK TC" w:hAnsi="Noto Sans CJK TC" w:eastAsia="Noto Sans CJK TC" w:cs="Noto Sans CJK TC"/>
                <w:b w:val="0"/>
                <w:i w:val="0"/>
              </w:rPr>
              <w:t>リンイリド</w:t>
            </w:r>
          </w:p>
        </w:tc>
        <w:tc>
          <w:tcPr>
            <w:tcW w:type="dxa" w:w="2880"/>
          </w:tcPr>
          <w:p>
            <w:r/>
            <w:r>
              <w:rPr>
                <w:rFonts w:ascii="Noto Sans CJK TC" w:hAnsi="Noto Sans CJK TC" w:eastAsia="Noto Sans CJK TC" w:cs="Noto Sans CJK TC"/>
                <w:b w:val="0"/>
                <w:i w:val="0"/>
              </w:rPr>
              <w:t>phosphorus ylide</w:t>
            </w:r>
          </w:p>
        </w:tc>
      </w:tr>
      <w:tr>
        <w:tc>
          <w:tcPr>
            <w:tcW w:type="dxa" w:w="2880"/>
          </w:tcPr>
          <w:p>
            <w:r/>
            <w:r>
              <w:rPr>
                <w:rFonts w:ascii="Noto Sans CJK TC" w:hAnsi="Noto Sans CJK TC" w:eastAsia="Noto Sans CJK TC" w:cs="Noto Sans CJK TC"/>
                <w:b w:val="0"/>
                <w:i w:val="0"/>
              </w:rPr>
              <w:t>酸鹼反應</w:t>
            </w:r>
          </w:p>
        </w:tc>
        <w:tc>
          <w:tcPr>
            <w:tcW w:type="dxa" w:w="2880"/>
          </w:tcPr>
          <w:p>
            <w:r/>
            <w:r>
              <w:rPr>
                <w:rFonts w:ascii="Noto Sans CJK TC" w:hAnsi="Noto Sans CJK TC" w:eastAsia="Noto Sans CJK TC" w:cs="Noto Sans CJK TC"/>
                <w:b w:val="0"/>
                <w:i w:val="0"/>
              </w:rPr>
              <w:t>酸塩基反応</w:t>
            </w:r>
          </w:p>
        </w:tc>
        <w:tc>
          <w:tcPr>
            <w:tcW w:type="dxa" w:w="2880"/>
          </w:tcPr>
          <w:p>
            <w:r/>
            <w:r>
              <w:rPr>
                <w:rFonts w:ascii="Noto Sans CJK TC" w:hAnsi="Noto Sans CJK TC" w:eastAsia="Noto Sans CJK TC" w:cs="Noto Sans CJK TC"/>
                <w:b w:val="0"/>
                <w:i w:val="0"/>
              </w:rPr>
              <w:t>acid–base reaction</w:t>
            </w:r>
          </w:p>
        </w:tc>
      </w:tr>
      <w:tr>
        <w:tc>
          <w:tcPr>
            <w:tcW w:type="dxa" w:w="2880"/>
          </w:tcPr>
          <w:p>
            <w:r/>
            <w:r>
              <w:rPr>
                <w:rFonts w:ascii="Noto Sans CJK TC" w:hAnsi="Noto Sans CJK TC" w:eastAsia="Noto Sans CJK TC" w:cs="Noto Sans CJK TC"/>
                <w:b w:val="0"/>
                <w:i w:val="0"/>
              </w:rPr>
              <w:t>氧磷雜環丁烷</w:t>
            </w:r>
          </w:p>
        </w:tc>
        <w:tc>
          <w:tcPr>
            <w:tcW w:type="dxa" w:w="2880"/>
          </w:tcPr>
          <w:p>
            <w:r/>
            <w:r>
              <w:rPr>
                <w:rFonts w:ascii="Noto Sans CJK TC" w:hAnsi="Noto Sans CJK TC" w:eastAsia="Noto Sans CJK TC" w:cs="Noto Sans CJK TC"/>
                <w:b w:val="0"/>
                <w:i w:val="0"/>
              </w:rPr>
              <w:t>オキサホスフェタン</w:t>
            </w:r>
          </w:p>
        </w:tc>
        <w:tc>
          <w:tcPr>
            <w:tcW w:type="dxa" w:w="2880"/>
          </w:tcPr>
          <w:p>
            <w:r/>
            <w:r>
              <w:rPr>
                <w:rFonts w:ascii="Noto Sans CJK TC" w:hAnsi="Noto Sans CJK TC" w:eastAsia="Noto Sans CJK TC" w:cs="Noto Sans CJK TC"/>
                <w:b w:val="0"/>
                <w:i w:val="0"/>
              </w:rPr>
              <w:t>oxaphosphetane</w:t>
            </w:r>
          </w:p>
        </w:tc>
      </w:tr>
      <w:tr>
        <w:tc>
          <w:tcPr>
            <w:tcW w:type="dxa" w:w="2880"/>
          </w:tcPr>
          <w:p>
            <w:r/>
            <w:r>
              <w:rPr>
                <w:rFonts w:ascii="Noto Sans CJK TC" w:hAnsi="Noto Sans CJK TC" w:eastAsia="Noto Sans CJK TC" w:cs="Noto Sans CJK TC"/>
                <w:b w:val="0"/>
                <w:i w:val="0"/>
              </w:rPr>
              <w:t>烯胺／醯亞胺</w:t>
            </w:r>
          </w:p>
        </w:tc>
        <w:tc>
          <w:tcPr>
            <w:tcW w:type="dxa" w:w="2880"/>
          </w:tcPr>
          <w:p>
            <w:r/>
            <w:r>
              <w:rPr>
                <w:rFonts w:ascii="Noto Sans CJK TC" w:hAnsi="Noto Sans CJK TC" w:eastAsia="Noto Sans CJK TC" w:cs="Noto Sans CJK TC"/>
                <w:b w:val="0"/>
                <w:i w:val="0"/>
              </w:rPr>
              <w:t>エナミン／イミド</w:t>
            </w:r>
          </w:p>
        </w:tc>
        <w:tc>
          <w:tcPr>
            <w:tcW w:type="dxa" w:w="2880"/>
          </w:tcPr>
          <w:p>
            <w:r/>
            <w:r>
              <w:rPr>
                <w:rFonts w:ascii="Noto Sans CJK TC" w:hAnsi="Noto Sans CJK TC" w:eastAsia="Noto Sans CJK TC" w:cs="Noto Sans CJK TC"/>
                <w:b w:val="0"/>
                <w:i w:val="0"/>
              </w:rPr>
              <w:t>enamine / imide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PPh₃ SN2 生成鏻鹽 → 鹼拔 H 成葉立德（P⁺–C⁻）→ Wittig 把 C=O 換成 C=C，驅動力 P=O。（速查第196項）</w:t>
      </w:r>
    </w:p>
    <w:p>
      <w:r>
        <w:rPr>
          <w:rFonts w:ascii="Noto Sans CJK TC" w:hAnsi="Noto Sans CJK TC" w:eastAsia="Noto Sans CJK TC" w:cs="Noto Sans CJK TC"/>
          <w:b/>
          <w:i w:val="0"/>
        </w:rPr>
        <w:t>R7-Q7</w:t>
      </w:r>
    </w:p>
    <w:p>
      <w:r>
        <w:rPr>
          <w:rFonts w:ascii="Noto Sans CJK TC" w:hAnsi="Noto Sans CJK TC" w:eastAsia="Noto Sans CJK TC" w:cs="Noto Sans CJK TC"/>
          <w:b w:val="0"/>
          <w:i w:val="0"/>
        </w:rPr>
        <w:t xml:space="preserve">主題：2,3-二甲基-1,3-丁二烯 ＋ 馬來酸二甲酯的 Diels-Alder 產物　</w:t>
      </w:r>
      <w:r>
        <w:rPr>
          <w:rFonts w:ascii="Noto Sans CJK TC" w:hAnsi="Noto Sans CJK TC" w:eastAsia="Noto Sans CJK TC" w:cs="Noto Sans CJK TC"/>
          <w:b/>
          <w:i w:val="0"/>
        </w:rPr>
        <w:t>正解：③</w:t>
      </w:r>
      <w:r>
        <w:rPr>
          <w:rFonts w:ascii="Noto Sans CJK TC" w:hAnsi="Noto Sans CJK TC" w:eastAsia="Noto Sans CJK TC" w:cs="Noto Sans CJK TC"/>
          <w:b/>
          <w:i w:val="0"/>
        </w:rPr>
        <w:t xml:space="preserve">　用戶選④（誤）</w:t>
      </w:r>
    </w:p>
    <w:p>
      <w:r>
        <w:rPr>
          <w:rFonts w:ascii="Noto Sans CJK TC" w:hAnsi="Noto Sans CJK TC" w:eastAsia="Noto Sans CJK TC" w:cs="Noto Sans CJK TC"/>
          <w:b/>
          <w:i w:val="0"/>
        </w:rPr>
        <w:t xml:space="preserve">名稱→結構　</w:t>
      </w:r>
      <w:r>
        <w:rPr>
          <w:rFonts w:ascii="Noto Sans CJK TC" w:hAnsi="Noto Sans CJK TC" w:eastAsia="Noto Sans CJK TC" w:cs="Noto Sans CJK TC"/>
          <w:b w:val="0"/>
          <w:i w:val="0"/>
        </w:rPr>
        <w:t>二烯：CH₂=C(CH₃)–C(CH₃)=CH₂（s-cis 為 DA 必要構象）。(Z)-2-ブテン二酸ジメチル：MeOOC–CH=CH–COOMe，兩酯基同側。</w:t>
      </w:r>
    </w:p>
    <w:p>
      <w:r>
        <w:rPr>
          <w:rFonts w:ascii="Noto Sans CJK TC" w:hAnsi="Noto Sans CJK TC" w:eastAsia="Noto Sans CJK TC" w:cs="Noto Sans CJK TC"/>
          <w:b/>
          <w:i w:val="0"/>
        </w:rPr>
        <w:t xml:space="preserve">產物　</w:t>
      </w:r>
      <w:r>
        <w:rPr>
          <w:rFonts w:ascii="Noto Sans CJK TC" w:hAnsi="Noto Sans CJK TC" w:eastAsia="Noto Sans CJK TC" w:cs="Noto Sans CJK TC"/>
          <w:b w:val="0"/>
          <w:i w:val="0"/>
        </w:rPr>
        <w:t>4C + 2C → 環己烯；新雙鍵在二烯 C2=C3（兩個 CH₃ 所在）；協同反應立體專一 → 兩個 COOMe 為順式 → ③（兩 H 同為楔形）。</w:t>
      </w:r>
    </w:p>
    <w:p>
      <w:r>
        <w:rPr>
          <w:rFonts w:ascii="Noto Sans CJK TC" w:hAnsi="Noto Sans CJK TC" w:eastAsia="Noto Sans CJK TC" w:cs="Noto Sans CJK TC"/>
          <w:b/>
          <w:i w:val="0"/>
        </w:rPr>
        <w:t xml:space="preserve">特徵檢查法　</w:t>
      </w:r>
      <w:r>
        <w:rPr>
          <w:rFonts w:ascii="Noto Sans CJK TC" w:hAnsi="Noto Sans CJK TC" w:eastAsia="Noto Sans CJK TC" w:cs="Noto Sans CJK TC"/>
          <w:b w:val="0"/>
          <w:i w:val="0"/>
        </w:rPr>
        <w:t>(1) 數環：鏈＋鏈 → 單環；環狀二烯 → 橋環（②環戊二烯、⑤環己二烯）；環狀親二烯體 → 稠環（④對苯醌）。(2) 核對官能基：須有 2 個雙鍵上 CH₃ ＋ 2 個 COOMe。①乙醯基、②CHO、④二酮、⑤酸酐皆不符。</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障礙在名稱→結構轉換。④無甲基、無 OMe、且為雙環，核對原料取代基即可排除。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二烯／親二烯體</w:t>
            </w:r>
          </w:p>
        </w:tc>
        <w:tc>
          <w:tcPr>
            <w:tcW w:type="dxa" w:w="2880"/>
          </w:tcPr>
          <w:p>
            <w:r/>
            <w:r>
              <w:rPr>
                <w:rFonts w:ascii="Noto Sans CJK TC" w:hAnsi="Noto Sans CJK TC" w:eastAsia="Noto Sans CJK TC" w:cs="Noto Sans CJK TC"/>
                <w:b w:val="0"/>
                <w:i w:val="0"/>
              </w:rPr>
              <w:t>ジエン／ジエノフィル</w:t>
            </w:r>
          </w:p>
        </w:tc>
        <w:tc>
          <w:tcPr>
            <w:tcW w:type="dxa" w:w="2880"/>
          </w:tcPr>
          <w:p>
            <w:r/>
            <w:r>
              <w:rPr>
                <w:rFonts w:ascii="Noto Sans CJK TC" w:hAnsi="Noto Sans CJK TC" w:eastAsia="Noto Sans CJK TC" w:cs="Noto Sans CJK TC"/>
                <w:b w:val="0"/>
                <w:i w:val="0"/>
              </w:rPr>
              <w:t>diene / dienophile</w:t>
            </w:r>
          </w:p>
        </w:tc>
      </w:tr>
      <w:tr>
        <w:tc>
          <w:tcPr>
            <w:tcW w:type="dxa" w:w="2880"/>
          </w:tcPr>
          <w:p>
            <w:r/>
            <w:r>
              <w:rPr>
                <w:rFonts w:ascii="Noto Sans CJK TC" w:hAnsi="Noto Sans CJK TC" w:eastAsia="Noto Sans CJK TC" w:cs="Noto Sans CJK TC"/>
                <w:b w:val="0"/>
                <w:i w:val="0"/>
              </w:rPr>
              <w:t>s-順式構象</w:t>
            </w:r>
          </w:p>
        </w:tc>
        <w:tc>
          <w:tcPr>
            <w:tcW w:type="dxa" w:w="2880"/>
          </w:tcPr>
          <w:p>
            <w:r/>
            <w:r>
              <w:rPr>
                <w:rFonts w:ascii="Noto Sans CJK TC" w:hAnsi="Noto Sans CJK TC" w:eastAsia="Noto Sans CJK TC" w:cs="Noto Sans CJK TC"/>
                <w:b w:val="0"/>
                <w:i w:val="0"/>
              </w:rPr>
              <w:t>s-シス配座</w:t>
            </w:r>
          </w:p>
        </w:tc>
        <w:tc>
          <w:tcPr>
            <w:tcW w:type="dxa" w:w="2880"/>
          </w:tcPr>
          <w:p>
            <w:r/>
            <w:r>
              <w:rPr>
                <w:rFonts w:ascii="Noto Sans CJK TC" w:hAnsi="Noto Sans CJK TC" w:eastAsia="Noto Sans CJK TC" w:cs="Noto Sans CJK TC"/>
                <w:b w:val="0"/>
                <w:i w:val="0"/>
              </w:rPr>
              <w:t>s-cis conformation</w:t>
            </w:r>
          </w:p>
        </w:tc>
      </w:tr>
      <w:tr>
        <w:tc>
          <w:tcPr>
            <w:tcW w:type="dxa" w:w="2880"/>
          </w:tcPr>
          <w:p>
            <w:r/>
            <w:r>
              <w:rPr>
                <w:rFonts w:ascii="Noto Sans CJK TC" w:hAnsi="Noto Sans CJK TC" w:eastAsia="Noto Sans CJK TC" w:cs="Noto Sans CJK TC"/>
                <w:b w:val="0"/>
                <w:i w:val="0"/>
              </w:rPr>
              <w:t>馬來酸二甲酯</w:t>
            </w:r>
          </w:p>
        </w:tc>
        <w:tc>
          <w:tcPr>
            <w:tcW w:type="dxa" w:w="2880"/>
          </w:tcPr>
          <w:p>
            <w:r/>
            <w:r>
              <w:rPr>
                <w:rFonts w:ascii="Noto Sans CJK TC" w:hAnsi="Noto Sans CJK TC" w:eastAsia="Noto Sans CJK TC" w:cs="Noto Sans CJK TC"/>
                <w:b w:val="0"/>
                <w:i w:val="0"/>
              </w:rPr>
              <w:t>マレイン酸ジメチル</w:t>
            </w:r>
          </w:p>
        </w:tc>
        <w:tc>
          <w:tcPr>
            <w:tcW w:type="dxa" w:w="2880"/>
          </w:tcPr>
          <w:p>
            <w:r/>
            <w:r>
              <w:rPr>
                <w:rFonts w:ascii="Noto Sans CJK TC" w:hAnsi="Noto Sans CJK TC" w:eastAsia="Noto Sans CJK TC" w:cs="Noto Sans CJK TC"/>
                <w:b w:val="0"/>
                <w:i w:val="0"/>
              </w:rPr>
              <w:t>dimethyl maleate</w:t>
            </w:r>
          </w:p>
        </w:tc>
      </w:tr>
      <w:tr>
        <w:tc>
          <w:tcPr>
            <w:tcW w:type="dxa" w:w="2880"/>
          </w:tcPr>
          <w:p>
            <w:r/>
            <w:r>
              <w:rPr>
                <w:rFonts w:ascii="Noto Sans CJK TC" w:hAnsi="Noto Sans CJK TC" w:eastAsia="Noto Sans CJK TC" w:cs="Noto Sans CJK TC"/>
                <w:b w:val="0"/>
                <w:i w:val="0"/>
              </w:rPr>
              <w:t>富馬酸二甲酯</w:t>
            </w:r>
          </w:p>
        </w:tc>
        <w:tc>
          <w:tcPr>
            <w:tcW w:type="dxa" w:w="2880"/>
          </w:tcPr>
          <w:p>
            <w:r/>
            <w:r>
              <w:rPr>
                <w:rFonts w:ascii="Noto Sans CJK TC" w:hAnsi="Noto Sans CJK TC" w:eastAsia="Noto Sans CJK TC" w:cs="Noto Sans CJK TC"/>
                <w:b w:val="0"/>
                <w:i w:val="0"/>
              </w:rPr>
              <w:t>フマル酸ジメチル</w:t>
            </w:r>
          </w:p>
        </w:tc>
        <w:tc>
          <w:tcPr>
            <w:tcW w:type="dxa" w:w="2880"/>
          </w:tcPr>
          <w:p>
            <w:r/>
            <w:r>
              <w:rPr>
                <w:rFonts w:ascii="Noto Sans CJK TC" w:hAnsi="Noto Sans CJK TC" w:eastAsia="Noto Sans CJK TC" w:cs="Noto Sans CJK TC"/>
                <w:b w:val="0"/>
                <w:i w:val="0"/>
              </w:rPr>
              <w:t>dimethyl fumarate</w:t>
            </w:r>
          </w:p>
        </w:tc>
      </w:tr>
      <w:tr>
        <w:tc>
          <w:tcPr>
            <w:tcW w:type="dxa" w:w="2880"/>
          </w:tcPr>
          <w:p>
            <w:r/>
            <w:r>
              <w:rPr>
                <w:rFonts w:ascii="Noto Sans CJK TC" w:hAnsi="Noto Sans CJK TC" w:eastAsia="Noto Sans CJK TC" w:cs="Noto Sans CJK TC"/>
                <w:b w:val="0"/>
                <w:i w:val="0"/>
              </w:rPr>
              <w:t>對苯醌</w:t>
            </w:r>
          </w:p>
        </w:tc>
        <w:tc>
          <w:tcPr>
            <w:tcW w:type="dxa" w:w="2880"/>
          </w:tcPr>
          <w:p>
            <w:r/>
            <w:r>
              <w:rPr>
                <w:rFonts w:ascii="Noto Sans CJK TC" w:hAnsi="Noto Sans CJK TC" w:eastAsia="Noto Sans CJK TC" w:cs="Noto Sans CJK TC"/>
                <w:b w:val="0"/>
                <w:i w:val="0"/>
              </w:rPr>
              <w:t>p-ベンゾキノン</w:t>
            </w:r>
          </w:p>
        </w:tc>
        <w:tc>
          <w:tcPr>
            <w:tcW w:type="dxa" w:w="2880"/>
          </w:tcPr>
          <w:p>
            <w:r/>
            <w:r>
              <w:rPr>
                <w:rFonts w:ascii="Noto Sans CJK TC" w:hAnsi="Noto Sans CJK TC" w:eastAsia="Noto Sans CJK TC" w:cs="Noto Sans CJK TC"/>
                <w:b w:val="0"/>
                <w:i w:val="0"/>
              </w:rPr>
              <w:t>p-benzoquinone</w:t>
            </w:r>
          </w:p>
        </w:tc>
      </w:tr>
      <w:tr>
        <w:tc>
          <w:tcPr>
            <w:tcW w:type="dxa" w:w="2880"/>
          </w:tcPr>
          <w:p>
            <w:r/>
            <w:r>
              <w:rPr>
                <w:rFonts w:ascii="Noto Sans CJK TC" w:hAnsi="Noto Sans CJK TC" w:eastAsia="Noto Sans CJK TC" w:cs="Noto Sans CJK TC"/>
                <w:b w:val="0"/>
                <w:i w:val="0"/>
              </w:rPr>
              <w:t>立體專一性</w:t>
            </w:r>
          </w:p>
        </w:tc>
        <w:tc>
          <w:tcPr>
            <w:tcW w:type="dxa" w:w="2880"/>
          </w:tcPr>
          <w:p>
            <w:r/>
            <w:r>
              <w:rPr>
                <w:rFonts w:ascii="Noto Sans CJK TC" w:hAnsi="Noto Sans CJK TC" w:eastAsia="Noto Sans CJK TC" w:cs="Noto Sans CJK TC"/>
                <w:b w:val="0"/>
                <w:i w:val="0"/>
              </w:rPr>
              <w:t>立体特異性</w:t>
            </w:r>
          </w:p>
        </w:tc>
        <w:tc>
          <w:tcPr>
            <w:tcW w:type="dxa" w:w="2880"/>
          </w:tcPr>
          <w:p>
            <w:r/>
            <w:r>
              <w:rPr>
                <w:rFonts w:ascii="Noto Sans CJK TC" w:hAnsi="Noto Sans CJK TC" w:eastAsia="Noto Sans CJK TC" w:cs="Noto Sans CJK TC"/>
                <w:b w:val="0"/>
                <w:i w:val="0"/>
              </w:rPr>
              <w:t>stereospecificity</w:t>
            </w:r>
          </w:p>
        </w:tc>
      </w:tr>
      <w:tr>
        <w:tc>
          <w:tcPr>
            <w:tcW w:type="dxa" w:w="2880"/>
          </w:tcPr>
          <w:p>
            <w:r/>
            <w:r>
              <w:rPr>
                <w:rFonts w:ascii="Noto Sans CJK TC" w:hAnsi="Noto Sans CJK TC" w:eastAsia="Noto Sans CJK TC" w:cs="Noto Sans CJK TC"/>
                <w:b w:val="0"/>
                <w:i w:val="0"/>
              </w:rPr>
              <w:t>橋環／稠環</w:t>
            </w:r>
          </w:p>
        </w:tc>
        <w:tc>
          <w:tcPr>
            <w:tcW w:type="dxa" w:w="2880"/>
          </w:tcPr>
          <w:p>
            <w:r/>
            <w:r>
              <w:rPr>
                <w:rFonts w:ascii="Noto Sans CJK TC" w:hAnsi="Noto Sans CJK TC" w:eastAsia="Noto Sans CJK TC" w:cs="Noto Sans CJK TC"/>
                <w:b w:val="0"/>
                <w:i w:val="0"/>
              </w:rPr>
              <w:t>橋かけ環／縮合環</w:t>
            </w:r>
          </w:p>
        </w:tc>
        <w:tc>
          <w:tcPr>
            <w:tcW w:type="dxa" w:w="2880"/>
          </w:tcPr>
          <w:p>
            <w:r/>
            <w:r>
              <w:rPr>
                <w:rFonts w:ascii="Noto Sans CJK TC" w:hAnsi="Noto Sans CJK TC" w:eastAsia="Noto Sans CJK TC" w:cs="Noto Sans CJK TC"/>
                <w:b w:val="0"/>
                <w:i w:val="0"/>
              </w:rPr>
              <w:t>bridged / fused ring</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DA：4C＋2C 成六員環，新雙鍵在二烯中間；順式進順式出；鏈＋鏈單環、環狀二烯橋環、環狀親二烯體稠環。（速查第168項）</w:t>
      </w:r>
    </w:p>
    <w:p>
      <w:r>
        <w:rPr>
          <w:rFonts w:ascii="Noto Sans CJK TC" w:hAnsi="Noto Sans CJK TC" w:eastAsia="Noto Sans CJK TC" w:cs="Noto Sans CJK TC"/>
          <w:b/>
          <w:i w:val="0"/>
        </w:rPr>
        <w:t>R7-Q8</w:t>
      </w:r>
    </w:p>
    <w:p>
      <w:r>
        <w:rPr>
          <w:rFonts w:ascii="Noto Sans CJK TC" w:hAnsi="Noto Sans CJK TC" w:eastAsia="Noto Sans CJK TC" w:cs="Noto Sans CJK TC"/>
          <w:b w:val="0"/>
          <w:i w:val="0"/>
        </w:rPr>
        <w:t xml:space="preserve">主題：我が国のエネルギー（最も適切）　</w:t>
      </w:r>
      <w:r>
        <w:rPr>
          <w:rFonts w:ascii="Noto Sans CJK TC" w:hAnsi="Noto Sans CJK TC" w:eastAsia="Noto Sans CJK TC" w:cs="Noto Sans CJK TC"/>
          <w:b/>
          <w:i w:val="0"/>
        </w:rPr>
        <w:t>正解：② 原油中東依存度：1967 約91% → 1987 約68% → 再上升</w:t>
      </w:r>
      <w:r>
        <w:rPr>
          <w:rFonts w:ascii="Noto Sans CJK TC" w:hAnsi="Noto Sans CJK TC" w:eastAsia="Noto Sans CJK TC" w:cs="Noto Sans CJK TC"/>
          <w:b/>
          <w:i w:val="0"/>
        </w:rPr>
        <w:t xml:space="preserve">　用戶選④（誤）</w:t>
      </w:r>
    </w:p>
    <w:p>
      <w:r>
        <w:rPr>
          <w:rFonts w:ascii="Noto Sans CJK TC" w:hAnsi="Noto Sans CJK TC" w:eastAsia="Noto Sans CJK TC" w:cs="Noto Sans CJK TC"/>
          <w:b/>
          <w:i w:val="0"/>
        </w:rPr>
        <w:t>①（誤）</w:t>
      </w:r>
      <w:r>
        <w:rPr>
          <w:rFonts w:ascii="Noto Sans CJK TC" w:hAnsi="Noto Sans CJK TC" w:eastAsia="Noto Sans CJK TC" w:cs="Noto Sans CJK TC"/>
          <w:b w:val="0"/>
          <w:i w:val="0"/>
        </w:rPr>
        <w:t xml:space="preserve">　1960 年度自給率約 58% 正確，但目前僅約 12〜15%，不可能再超過 50%。</w:t>
      </w:r>
    </w:p>
    <w:p>
      <w:r>
        <w:rPr>
          <w:rFonts w:ascii="Noto Sans CJK TC" w:hAnsi="Noto Sans CJK TC" w:eastAsia="Noto Sans CJK TC" w:cs="Noto Sans CJK TC"/>
          <w:b/>
          <w:i w:val="0"/>
        </w:rPr>
        <w:t>②（正）</w:t>
      </w:r>
      <w:r>
        <w:rPr>
          <w:rFonts w:ascii="Noto Sans CJK TC" w:hAnsi="Noto Sans CJK TC" w:eastAsia="Noto Sans CJK TC" w:cs="Noto Sans CJK TC"/>
          <w:b w:val="0"/>
          <w:i w:val="0"/>
        </w:rPr>
        <w:t xml:space="preserve">　兩次石油危機後多元化；之後中國・東南亞需求增加、自俄羅斯進口停止 → 中東依存度回到 9 成以上。</w:t>
      </w:r>
    </w:p>
    <w:p>
      <w:r>
        <w:rPr>
          <w:rFonts w:ascii="Noto Sans CJK TC" w:hAnsi="Noto Sans CJK TC" w:eastAsia="Noto Sans CJK TC" w:cs="Noto Sans CJK TC"/>
          <w:b/>
          <w:i w:val="0"/>
        </w:rPr>
        <w:t>③（誤）</w:t>
      </w:r>
      <w:r>
        <w:rPr>
          <w:rFonts w:ascii="Noto Sans CJK TC" w:hAnsi="Noto Sans CJK TC" w:eastAsia="Noto Sans CJK TC" w:cs="Noto Sans CJK TC"/>
          <w:b w:val="0"/>
          <w:i w:val="0"/>
        </w:rPr>
        <w:t xml:space="preserve">　國產天然氣（新潟・千葉・北海道）很少屬實；但 LNG 最大進口國是澳洲（約 4 成），中東依存度僅約 1 成。</w:t>
      </w:r>
    </w:p>
    <w:p>
      <w:r>
        <w:rPr>
          <w:rFonts w:ascii="Noto Sans CJK TC" w:hAnsi="Noto Sans CJK TC" w:eastAsia="Noto Sans CJK TC" w:cs="Noto Sans CJK TC"/>
          <w:b/>
          <w:i w:val="0"/>
        </w:rPr>
        <w:t>④（誤）</w:t>
      </w:r>
      <w:r>
        <w:rPr>
          <w:rFonts w:ascii="Noto Sans CJK TC" w:hAnsi="Noto Sans CJK TC" w:eastAsia="Noto Sans CJK TC" w:cs="Noto Sans CJK TC"/>
          <w:b w:val="0"/>
          <w:i w:val="0"/>
        </w:rPr>
        <w:t xml:space="preserve">　2023 年度煤炭火力約佔發電量 3 成（約 28%），非 &lt; 10%。</w:t>
      </w:r>
    </w:p>
    <w:p>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生質能約 5%，低於水力（7〜8%）；非化石中最大是太陽光；燃料以木質顆粒・PKS 為主。</w:t>
      </w:r>
    </w:p>
    <w:p>
      <w:r>
        <w:rPr>
          <w:rFonts w:ascii="Noto Sans CJK TC" w:hAnsi="Noto Sans CJK TC" w:eastAsia="Noto Sans CJK TC" w:cs="Noto Sans CJK TC"/>
          <w:b/>
          <w:i w:val="0"/>
        </w:rPr>
        <w:t xml:space="preserve">類型　</w:t>
      </w:r>
      <w:r>
        <w:rPr>
          <w:rFonts w:ascii="Noto Sans CJK TC" w:hAnsi="Noto Sans CJK TC" w:eastAsia="Noto Sans CJK TC" w:cs="Noto Sans CJK TC"/>
          <w:b w:val="0"/>
          <w:i w:val="0"/>
        </w:rPr>
        <w:t>純背誦題（統計）。概略：LNG 3 成、煤 3 成、再生能源 2 成多、核能 &lt; 1 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能源自給率</w:t>
            </w:r>
          </w:p>
        </w:tc>
        <w:tc>
          <w:tcPr>
            <w:tcW w:type="dxa" w:w="2880"/>
          </w:tcPr>
          <w:p>
            <w:r/>
            <w:r>
              <w:rPr>
                <w:rFonts w:ascii="Noto Sans CJK TC" w:hAnsi="Noto Sans CJK TC" w:eastAsia="Noto Sans CJK TC" w:cs="Noto Sans CJK TC"/>
                <w:b w:val="0"/>
                <w:i w:val="0"/>
              </w:rPr>
              <w:t>エネルギー自給率</w:t>
            </w:r>
          </w:p>
        </w:tc>
        <w:tc>
          <w:tcPr>
            <w:tcW w:type="dxa" w:w="2880"/>
          </w:tcPr>
          <w:p>
            <w:r/>
            <w:r>
              <w:rPr>
                <w:rFonts w:ascii="Noto Sans CJK TC" w:hAnsi="Noto Sans CJK TC" w:eastAsia="Noto Sans CJK TC" w:cs="Noto Sans CJK TC"/>
                <w:b w:val="0"/>
                <w:i w:val="0"/>
              </w:rPr>
              <w:t>energy self-sufficiency rate</w:t>
            </w:r>
          </w:p>
        </w:tc>
      </w:tr>
      <w:tr>
        <w:tc>
          <w:tcPr>
            <w:tcW w:type="dxa" w:w="2880"/>
          </w:tcPr>
          <w:p>
            <w:r/>
            <w:r>
              <w:rPr>
                <w:rFonts w:ascii="Noto Sans CJK TC" w:hAnsi="Noto Sans CJK TC" w:eastAsia="Noto Sans CJK TC" w:cs="Noto Sans CJK TC"/>
                <w:b w:val="0"/>
                <w:i w:val="0"/>
              </w:rPr>
              <w:t>中東依存度</w:t>
            </w:r>
          </w:p>
        </w:tc>
        <w:tc>
          <w:tcPr>
            <w:tcW w:type="dxa" w:w="2880"/>
          </w:tcPr>
          <w:p>
            <w:r/>
            <w:r>
              <w:rPr>
                <w:rFonts w:ascii="Noto Sans CJK TC" w:hAnsi="Noto Sans CJK TC" w:eastAsia="Noto Sans CJK TC" w:cs="Noto Sans CJK TC"/>
                <w:b w:val="0"/>
                <w:i w:val="0"/>
              </w:rPr>
              <w:t>中東依存度</w:t>
            </w:r>
          </w:p>
        </w:tc>
        <w:tc>
          <w:tcPr>
            <w:tcW w:type="dxa" w:w="2880"/>
          </w:tcPr>
          <w:p>
            <w:r/>
            <w:r>
              <w:rPr>
                <w:rFonts w:ascii="Noto Sans CJK TC" w:hAnsi="Noto Sans CJK TC" w:eastAsia="Noto Sans CJK TC" w:cs="Noto Sans CJK TC"/>
                <w:b w:val="0"/>
                <w:i w:val="0"/>
              </w:rPr>
              <w:t>dependence on the Middle East</w:t>
            </w:r>
          </w:p>
        </w:tc>
      </w:tr>
      <w:tr>
        <w:tc>
          <w:tcPr>
            <w:tcW w:type="dxa" w:w="2880"/>
          </w:tcPr>
          <w:p>
            <w:r/>
            <w:r>
              <w:rPr>
                <w:rFonts w:ascii="Noto Sans CJK TC" w:hAnsi="Noto Sans CJK TC" w:eastAsia="Noto Sans CJK TC" w:cs="Noto Sans CJK TC"/>
                <w:b w:val="0"/>
                <w:i w:val="0"/>
              </w:rPr>
              <w:t>燃煤火力發電</w:t>
            </w:r>
          </w:p>
        </w:tc>
        <w:tc>
          <w:tcPr>
            <w:tcW w:type="dxa" w:w="2880"/>
          </w:tcPr>
          <w:p>
            <w:r/>
            <w:r>
              <w:rPr>
                <w:rFonts w:ascii="Noto Sans CJK TC" w:hAnsi="Noto Sans CJK TC" w:eastAsia="Noto Sans CJK TC" w:cs="Noto Sans CJK TC"/>
                <w:b w:val="0"/>
                <w:i w:val="0"/>
              </w:rPr>
              <w:t>石炭火力発電</w:t>
            </w:r>
          </w:p>
        </w:tc>
        <w:tc>
          <w:tcPr>
            <w:tcW w:type="dxa" w:w="2880"/>
          </w:tcPr>
          <w:p>
            <w:r/>
            <w:r>
              <w:rPr>
                <w:rFonts w:ascii="Noto Sans CJK TC" w:hAnsi="Noto Sans CJK TC" w:eastAsia="Noto Sans CJK TC" w:cs="Noto Sans CJK TC"/>
                <w:b w:val="0"/>
                <w:i w:val="0"/>
              </w:rPr>
              <w:t>coal-fired power generation</w:t>
            </w:r>
          </w:p>
        </w:tc>
      </w:tr>
      <w:tr>
        <w:tc>
          <w:tcPr>
            <w:tcW w:type="dxa" w:w="2880"/>
          </w:tcPr>
          <w:p>
            <w:r/>
            <w:r>
              <w:rPr>
                <w:rFonts w:ascii="Noto Sans CJK TC" w:hAnsi="Noto Sans CJK TC" w:eastAsia="Noto Sans CJK TC" w:cs="Noto Sans CJK TC"/>
                <w:b w:val="0"/>
                <w:i w:val="0"/>
              </w:rPr>
              <w:t>發電量</w:t>
            </w:r>
          </w:p>
        </w:tc>
        <w:tc>
          <w:tcPr>
            <w:tcW w:type="dxa" w:w="2880"/>
          </w:tcPr>
          <w:p>
            <w:r/>
            <w:r>
              <w:rPr>
                <w:rFonts w:ascii="Noto Sans CJK TC" w:hAnsi="Noto Sans CJK TC" w:eastAsia="Noto Sans CJK TC" w:cs="Noto Sans CJK TC"/>
                <w:b w:val="0"/>
                <w:i w:val="0"/>
              </w:rPr>
              <w:t>発電電力量</w:t>
            </w:r>
          </w:p>
        </w:tc>
        <w:tc>
          <w:tcPr>
            <w:tcW w:type="dxa" w:w="2880"/>
          </w:tcPr>
          <w:p>
            <w:r/>
            <w:r>
              <w:rPr>
                <w:rFonts w:ascii="Noto Sans CJK TC" w:hAnsi="Noto Sans CJK TC" w:eastAsia="Noto Sans CJK TC" w:cs="Noto Sans CJK TC"/>
                <w:b w:val="0"/>
                <w:i w:val="0"/>
              </w:rPr>
              <w:t>electricity generation</w:t>
            </w:r>
          </w:p>
        </w:tc>
      </w:tr>
      <w:tr>
        <w:tc>
          <w:tcPr>
            <w:tcW w:type="dxa" w:w="2880"/>
          </w:tcPr>
          <w:p>
            <w:r/>
            <w:r>
              <w:rPr>
                <w:rFonts w:ascii="Noto Sans CJK TC" w:hAnsi="Noto Sans CJK TC" w:eastAsia="Noto Sans CJK TC" w:cs="Noto Sans CJK TC"/>
                <w:b w:val="0"/>
                <w:i w:val="0"/>
              </w:rPr>
              <w:t>基載電源</w:t>
            </w:r>
          </w:p>
        </w:tc>
        <w:tc>
          <w:tcPr>
            <w:tcW w:type="dxa" w:w="2880"/>
          </w:tcPr>
          <w:p>
            <w:r/>
            <w:r>
              <w:rPr>
                <w:rFonts w:ascii="Noto Sans CJK TC" w:hAnsi="Noto Sans CJK TC" w:eastAsia="Noto Sans CJK TC" w:cs="Noto Sans CJK TC"/>
                <w:b w:val="0"/>
                <w:i w:val="0"/>
              </w:rPr>
              <w:t>ベースロード電源</w:t>
            </w:r>
          </w:p>
        </w:tc>
        <w:tc>
          <w:tcPr>
            <w:tcW w:type="dxa" w:w="2880"/>
          </w:tcPr>
          <w:p>
            <w:r/>
            <w:r>
              <w:rPr>
                <w:rFonts w:ascii="Noto Sans CJK TC" w:hAnsi="Noto Sans CJK TC" w:eastAsia="Noto Sans CJK TC" w:cs="Noto Sans CJK TC"/>
                <w:b w:val="0"/>
                <w:i w:val="0"/>
              </w:rPr>
              <w:t>baseload power</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原油中東 9 成以上；LNG 澳洲最多、分散；發電 LNG 3 成・煤 3 成・再生能源 2 成多；自給率 1 成多。（速查第283項）</w:t>
      </w:r>
    </w:p>
    <w:p>
      <w:r>
        <w:rPr>
          <w:rFonts w:ascii="Noto Sans CJK TC" w:hAnsi="Noto Sans CJK TC" w:eastAsia="Noto Sans CJK TC" w:cs="Noto Sans CJK TC"/>
          <w:b/>
          <w:i w:val="0"/>
        </w:rPr>
        <w:t>R7-Q9</w:t>
      </w:r>
    </w:p>
    <w:p>
      <w:r>
        <w:rPr>
          <w:rFonts w:ascii="Noto Sans CJK TC" w:hAnsi="Noto Sans CJK TC" w:eastAsia="Noto Sans CJK TC" w:cs="Noto Sans CJK TC"/>
          <w:b w:val="0"/>
          <w:i w:val="0"/>
        </w:rPr>
        <w:t xml:space="preserve">主題：接触改質（最も不適切）　</w:t>
      </w:r>
      <w:r>
        <w:rPr>
          <w:rFonts w:ascii="Noto Sans CJK TC" w:hAnsi="Noto Sans CJK TC" w:eastAsia="Noto Sans CJK TC" w:cs="Noto Sans CJK TC"/>
          <w:b/>
          <w:i w:val="0"/>
        </w:rPr>
        <w:t>正解：③「運轉中再生的製程尚未開發」</w:t>
      </w:r>
      <w:r>
        <w:rPr>
          <w:rFonts w:ascii="Noto Sans CJK TC" w:hAnsi="Noto Sans CJK TC" w:eastAsia="Noto Sans CJK TC" w:cs="Noto Sans CJK TC"/>
          <w:b/>
          <w:i w:val="0"/>
        </w:rPr>
        <w:t xml:space="preserve">　用戶誤讀方向詞</w:t>
      </w:r>
    </w:p>
    <w:p>
      <w:r>
        <w:rPr>
          <w:rFonts w:ascii="Noto Sans CJK TC" w:hAnsi="Noto Sans CJK TC" w:eastAsia="Noto Sans CJK TC" w:cs="Noto Sans CJK TC"/>
          <w:b/>
          <w:i w:val="0"/>
        </w:rPr>
        <w:t>③（誤）</w:t>
      </w:r>
      <w:r>
        <w:rPr>
          <w:rFonts w:ascii="Noto Sans CJK TC" w:hAnsi="Noto Sans CJK TC" w:eastAsia="Noto Sans CJK TC" w:cs="Noto Sans CJK TC"/>
          <w:b w:val="0"/>
          <w:i w:val="0"/>
        </w:rPr>
        <w:t xml:space="preserve">　連續觸媒再生（CCR，移動床）早已商業化；半再生式（固定床）才需停機再生，另有循環式（輪流切換反應器）。</w:t>
      </w:r>
    </w:p>
    <w:p>
      <w:r>
        <w:rPr>
          <w:rFonts w:ascii="Noto Sans CJK TC" w:hAnsi="Noto Sans CJK TC" w:eastAsia="Noto Sans CJK TC" w:cs="Noto Sans CJK TC"/>
          <w:b/>
          <w:i w:val="0"/>
        </w:rPr>
        <w:t>①（正）</w:t>
      </w:r>
      <w:r>
        <w:rPr>
          <w:rFonts w:ascii="Noto Sans CJK TC" w:hAnsi="Noto Sans CJK TC" w:eastAsia="Noto Sans CJK TC" w:cs="Noto Sans CJK TC"/>
          <w:b w:val="0"/>
          <w:i w:val="0"/>
        </w:rPr>
        <w:t xml:space="preserve">　重組油苯多，日本汽油苯 &lt; 1 vol%，以蒸餾塔除去苯餾分。</w:t>
      </w:r>
      <w:r>
        <w:rPr>
          <w:rFonts w:ascii="Noto Sans CJK TC" w:hAnsi="Noto Sans CJK TC" w:eastAsia="Noto Sans CJK TC" w:cs="Noto Sans CJK TC"/>
          <w:b/>
          <w:i w:val="0"/>
        </w:rPr>
        <w:t>②（正）</w:t>
      </w:r>
      <w:r>
        <w:rPr>
          <w:rFonts w:ascii="Noto Sans CJK TC" w:hAnsi="Noto Sans CJK TC" w:eastAsia="Noto Sans CJK TC" w:cs="Noto Sans CJK TC"/>
          <w:b w:val="0"/>
          <w:i w:val="0"/>
        </w:rPr>
        <w:t xml:space="preserve">　六員環環烷脫氫、五員環異構化脫氫、烷烴脫氫環化、異構化、氫化裂解併行。</w:t>
      </w:r>
    </w:p>
    <w:p>
      <w:r>
        <w:rPr>
          <w:rFonts w:ascii="Noto Sans CJK TC" w:hAnsi="Noto Sans CJK TC" w:eastAsia="Noto Sans CJK TC" w:cs="Noto Sans CJK TC"/>
          <w:b/>
          <w:i w:val="0"/>
        </w:rPr>
        <w:t>④（正）</w:t>
      </w:r>
      <w:r>
        <w:rPr>
          <w:rFonts w:ascii="Noto Sans CJK TC" w:hAnsi="Noto Sans CJK TC" w:eastAsia="Noto Sans CJK TC" w:cs="Noto Sans CJK TC"/>
          <w:b w:val="0"/>
          <w:i w:val="0"/>
        </w:rPr>
        <w:t xml:space="preserve">　觸媒毒：S、N、水分（氯平衡）、As、Hg、Pb、Cu → 原料先加氫脫硫（純背誦）。</w:t>
      </w:r>
    </w:p>
    <w:p>
      <w:r>
        <w:rPr>
          <w:rFonts w:ascii="Noto Sans CJK TC" w:hAnsi="Noto Sans CJK TC" w:eastAsia="Noto Sans CJK TC" w:cs="Noto Sans CJK TC"/>
          <w:b/>
          <w:i w:val="0"/>
        </w:rPr>
        <w:t>⑤（正）</w:t>
      </w:r>
      <w:r>
        <w:rPr>
          <w:rFonts w:ascii="Noto Sans CJK TC" w:hAnsi="Noto Sans CJK TC" w:eastAsia="Noto Sans CJK TC" w:cs="Noto Sans CJK TC"/>
          <w:b w:val="0"/>
          <w:i w:val="0"/>
        </w:rPr>
        <w:t xml:space="preserve">　積碳在高溫・低壓・低氫油比下嚴重 → 雖不利脫氫（勒沙特列）仍在加氫壓下操作。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觸媒重組</w:t>
            </w:r>
          </w:p>
        </w:tc>
        <w:tc>
          <w:tcPr>
            <w:tcW w:type="dxa" w:w="2880"/>
          </w:tcPr>
          <w:p>
            <w:r/>
            <w:r>
              <w:rPr>
                <w:rFonts w:ascii="Noto Sans CJK TC" w:hAnsi="Noto Sans CJK TC" w:eastAsia="Noto Sans CJK TC" w:cs="Noto Sans CJK TC"/>
                <w:b w:val="0"/>
                <w:i w:val="0"/>
              </w:rPr>
              <w:t>接触改質</w:t>
            </w:r>
          </w:p>
        </w:tc>
        <w:tc>
          <w:tcPr>
            <w:tcW w:type="dxa" w:w="2880"/>
          </w:tcPr>
          <w:p>
            <w:r/>
            <w:r>
              <w:rPr>
                <w:rFonts w:ascii="Noto Sans CJK TC" w:hAnsi="Noto Sans CJK TC" w:eastAsia="Noto Sans CJK TC" w:cs="Noto Sans CJK TC"/>
                <w:b w:val="0"/>
                <w:i w:val="0"/>
              </w:rPr>
              <w:t>catalytic reforming</w:t>
            </w:r>
          </w:p>
        </w:tc>
      </w:tr>
      <w:tr>
        <w:tc>
          <w:tcPr>
            <w:tcW w:type="dxa" w:w="2880"/>
          </w:tcPr>
          <w:p>
            <w:r/>
            <w:r>
              <w:rPr>
                <w:rFonts w:ascii="Noto Sans CJK TC" w:hAnsi="Noto Sans CJK TC" w:eastAsia="Noto Sans CJK TC" w:cs="Noto Sans CJK TC"/>
                <w:b w:val="0"/>
                <w:i w:val="0"/>
              </w:rPr>
              <w:t>重組汽油</w:t>
            </w:r>
          </w:p>
        </w:tc>
        <w:tc>
          <w:tcPr>
            <w:tcW w:type="dxa" w:w="2880"/>
          </w:tcPr>
          <w:p>
            <w:r/>
            <w:r>
              <w:rPr>
                <w:rFonts w:ascii="Noto Sans CJK TC" w:hAnsi="Noto Sans CJK TC" w:eastAsia="Noto Sans CJK TC" w:cs="Noto Sans CJK TC"/>
                <w:b w:val="0"/>
                <w:i w:val="0"/>
              </w:rPr>
              <w:t>リフォーメート</w:t>
            </w:r>
          </w:p>
        </w:tc>
        <w:tc>
          <w:tcPr>
            <w:tcW w:type="dxa" w:w="2880"/>
          </w:tcPr>
          <w:p>
            <w:r/>
            <w:r>
              <w:rPr>
                <w:rFonts w:ascii="Noto Sans CJK TC" w:hAnsi="Noto Sans CJK TC" w:eastAsia="Noto Sans CJK TC" w:cs="Noto Sans CJK TC"/>
                <w:b w:val="0"/>
                <w:i w:val="0"/>
              </w:rPr>
              <w:t>reformate</w:t>
            </w:r>
          </w:p>
        </w:tc>
      </w:tr>
      <w:tr>
        <w:tc>
          <w:tcPr>
            <w:tcW w:type="dxa" w:w="2880"/>
          </w:tcPr>
          <w:p>
            <w:r/>
            <w:r>
              <w:rPr>
                <w:rFonts w:ascii="Noto Sans CJK TC" w:hAnsi="Noto Sans CJK TC" w:eastAsia="Noto Sans CJK TC" w:cs="Noto Sans CJK TC"/>
                <w:b w:val="0"/>
                <w:i w:val="0"/>
              </w:rPr>
              <w:t>連續觸媒再生</w:t>
            </w:r>
          </w:p>
        </w:tc>
        <w:tc>
          <w:tcPr>
            <w:tcW w:type="dxa" w:w="2880"/>
          </w:tcPr>
          <w:p>
            <w:r/>
            <w:r>
              <w:rPr>
                <w:rFonts w:ascii="Noto Sans CJK TC" w:hAnsi="Noto Sans CJK TC" w:eastAsia="Noto Sans CJK TC" w:cs="Noto Sans CJK TC"/>
                <w:b w:val="0"/>
                <w:i w:val="0"/>
              </w:rPr>
              <w:t>連続触媒再生式</w:t>
            </w:r>
          </w:p>
        </w:tc>
        <w:tc>
          <w:tcPr>
            <w:tcW w:type="dxa" w:w="2880"/>
          </w:tcPr>
          <w:p>
            <w:r/>
            <w:r>
              <w:rPr>
                <w:rFonts w:ascii="Noto Sans CJK TC" w:hAnsi="Noto Sans CJK TC" w:eastAsia="Noto Sans CJK TC" w:cs="Noto Sans CJK TC"/>
                <w:b w:val="0"/>
                <w:i w:val="0"/>
              </w:rPr>
              <w:t>continuous catalyst regeneration (CCR)</w:t>
            </w:r>
          </w:p>
        </w:tc>
      </w:tr>
      <w:tr>
        <w:tc>
          <w:tcPr>
            <w:tcW w:type="dxa" w:w="2880"/>
          </w:tcPr>
          <w:p>
            <w:r/>
            <w:r>
              <w:rPr>
                <w:rFonts w:ascii="Noto Sans CJK TC" w:hAnsi="Noto Sans CJK TC" w:eastAsia="Noto Sans CJK TC" w:cs="Noto Sans CJK TC"/>
                <w:b w:val="0"/>
                <w:i w:val="0"/>
              </w:rPr>
              <w:t>觸媒毒</w:t>
            </w:r>
          </w:p>
        </w:tc>
        <w:tc>
          <w:tcPr>
            <w:tcW w:type="dxa" w:w="2880"/>
          </w:tcPr>
          <w:p>
            <w:r/>
            <w:r>
              <w:rPr>
                <w:rFonts w:ascii="Noto Sans CJK TC" w:hAnsi="Noto Sans CJK TC" w:eastAsia="Noto Sans CJK TC" w:cs="Noto Sans CJK TC"/>
                <w:b w:val="0"/>
                <w:i w:val="0"/>
              </w:rPr>
              <w:t>触媒毒</w:t>
            </w:r>
          </w:p>
        </w:tc>
        <w:tc>
          <w:tcPr>
            <w:tcW w:type="dxa" w:w="2880"/>
          </w:tcPr>
          <w:p>
            <w:r/>
            <w:r>
              <w:rPr>
                <w:rFonts w:ascii="Noto Sans CJK TC" w:hAnsi="Noto Sans CJK TC" w:eastAsia="Noto Sans CJK TC" w:cs="Noto Sans CJK TC"/>
                <w:b w:val="0"/>
                <w:i w:val="0"/>
              </w:rPr>
              <w:t>catalyst poison</w:t>
            </w:r>
          </w:p>
        </w:tc>
      </w:tr>
      <w:tr>
        <w:tc>
          <w:tcPr>
            <w:tcW w:type="dxa" w:w="2880"/>
          </w:tcPr>
          <w:p>
            <w:r/>
            <w:r>
              <w:rPr>
                <w:rFonts w:ascii="Noto Sans CJK TC" w:hAnsi="Noto Sans CJK TC" w:eastAsia="Noto Sans CJK TC" w:cs="Noto Sans CJK TC"/>
                <w:b w:val="0"/>
                <w:i w:val="0"/>
              </w:rPr>
              <w:t>氫油比</w:t>
            </w:r>
          </w:p>
        </w:tc>
        <w:tc>
          <w:tcPr>
            <w:tcW w:type="dxa" w:w="2880"/>
          </w:tcPr>
          <w:p>
            <w:r/>
            <w:r>
              <w:rPr>
                <w:rFonts w:ascii="Noto Sans CJK TC" w:hAnsi="Noto Sans CJK TC" w:eastAsia="Noto Sans CJK TC" w:cs="Noto Sans CJK TC"/>
                <w:b w:val="0"/>
                <w:i w:val="0"/>
              </w:rPr>
              <w:t>水素循環比</w:t>
            </w:r>
          </w:p>
        </w:tc>
        <w:tc>
          <w:tcPr>
            <w:tcW w:type="dxa" w:w="2880"/>
          </w:tcPr>
          <w:p>
            <w:r/>
            <w:r>
              <w:rPr>
                <w:rFonts w:ascii="Noto Sans CJK TC" w:hAnsi="Noto Sans CJK TC" w:eastAsia="Noto Sans CJK TC" w:cs="Noto Sans CJK TC"/>
                <w:b w:val="0"/>
                <w:i w:val="0"/>
              </w:rPr>
              <w:t>hydrogen-to-oil ratio</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Pt／氯化氧化鋁雙功能；加氫壓抑制積碳；CCR 不停機連續再生；汽油苯 &lt; 1%。（速查第145項）</w:t>
      </w:r>
    </w:p>
    <w:p>
      <w:r>
        <w:rPr>
          <w:rFonts w:ascii="Noto Sans CJK TC" w:hAnsi="Noto Sans CJK TC" w:eastAsia="Noto Sans CJK TC" w:cs="Noto Sans CJK TC"/>
          <w:b/>
          <w:i w:val="0"/>
        </w:rPr>
        <w:t>R7-Q10</w:t>
      </w:r>
    </w:p>
    <w:p>
      <w:r>
        <w:rPr>
          <w:rFonts w:ascii="Noto Sans CJK TC" w:hAnsi="Noto Sans CJK TC" w:eastAsia="Noto Sans CJK TC" w:cs="Noto Sans CJK TC"/>
          <w:b w:val="0"/>
          <w:i w:val="0"/>
        </w:rPr>
        <w:t xml:space="preserve">主題：自動車ガソリン（最も不適切）　</w:t>
      </w:r>
      <w:r>
        <w:rPr>
          <w:rFonts w:ascii="Noto Sans CJK TC" w:hAnsi="Noto Sans CJK TC" w:eastAsia="Noto Sans CJK TC" w:cs="Noto Sans CJK TC"/>
          <w:b/>
          <w:i w:val="0"/>
        </w:rPr>
        <w:t>正解：② 蒸餾範圍「−30〜+200℃」</w:t>
      </w:r>
      <w:r>
        <w:rPr>
          <w:rFonts w:ascii="Noto Sans CJK TC" w:hAnsi="Noto Sans CJK TC" w:eastAsia="Noto Sans CJK TC" w:cs="Noto Sans CJK TC"/>
          <w:b/>
          <w:i w:val="0"/>
        </w:rPr>
        <w:t xml:space="preserve">　用戶答對（前提錯）</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以為 ② 與 ⑤ 矛盾。實際一致：T10 低＝輕質多＝蒸氣壓高 → 夏季氣阻。② 錯在數字：起點約 +30℃（常溫液體不可能 −30℃ 就沸騰）。</w:t>
      </w:r>
    </w:p>
    <w:p>
      <w:r>
        <w:rPr>
          <w:rFonts w:ascii="Noto Sans CJK TC" w:hAnsi="Noto Sans CJK TC" w:eastAsia="Noto Sans CJK TC" w:cs="Noto Sans CJK TC"/>
          <w:b/>
          <w:i w:val="0"/>
        </w:rPr>
        <w:t>③④⑤（正）</w:t>
      </w:r>
      <w:r>
        <w:rPr>
          <w:rFonts w:ascii="Noto Sans CJK TC" w:hAnsi="Noto Sans CJK TC" w:eastAsia="Noto Sans CJK TC" w:cs="Noto Sans CJK TC"/>
          <w:b w:val="0"/>
          <w:i w:val="0"/>
        </w:rPr>
        <w:t xml:space="preserve">　T50 → 加速・暖機；T90 高 → 潤滑油稀釋、低 → 出力下降；蒸氣壓高 → 夏季氣阻，低 → 冬季難啟動。①（正）C4〜C10、抗爆震性・運轉性・氧化安定性。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蒸餾性狀</w:t>
            </w:r>
          </w:p>
        </w:tc>
        <w:tc>
          <w:tcPr>
            <w:tcW w:type="dxa" w:w="2880"/>
          </w:tcPr>
          <w:p>
            <w:r/>
            <w:r>
              <w:rPr>
                <w:rFonts w:ascii="Noto Sans CJK TC" w:hAnsi="Noto Sans CJK TC" w:eastAsia="Noto Sans CJK TC" w:cs="Noto Sans CJK TC"/>
                <w:b w:val="0"/>
                <w:i w:val="0"/>
              </w:rPr>
              <w:t>蒸留性状</w:t>
            </w:r>
          </w:p>
        </w:tc>
        <w:tc>
          <w:tcPr>
            <w:tcW w:type="dxa" w:w="2880"/>
          </w:tcPr>
          <w:p>
            <w:r/>
            <w:r>
              <w:rPr>
                <w:rFonts w:ascii="Noto Sans CJK TC" w:hAnsi="Noto Sans CJK TC" w:eastAsia="Noto Sans CJK TC" w:cs="Noto Sans CJK TC"/>
                <w:b w:val="0"/>
                <w:i w:val="0"/>
              </w:rPr>
              <w:t>distillation characteristics</w:t>
            </w:r>
          </w:p>
        </w:tc>
      </w:tr>
      <w:tr>
        <w:tc>
          <w:tcPr>
            <w:tcW w:type="dxa" w:w="2880"/>
          </w:tcPr>
          <w:p>
            <w:r/>
            <w:r>
              <w:rPr>
                <w:rFonts w:ascii="Noto Sans CJK TC" w:hAnsi="Noto Sans CJK TC" w:eastAsia="Noto Sans CJK TC" w:cs="Noto Sans CJK TC"/>
                <w:b w:val="0"/>
                <w:i w:val="0"/>
              </w:rPr>
              <w:t>10% 餾出溫度</w:t>
            </w:r>
          </w:p>
        </w:tc>
        <w:tc>
          <w:tcPr>
            <w:tcW w:type="dxa" w:w="2880"/>
          </w:tcPr>
          <w:p>
            <w:r/>
            <w:r>
              <w:rPr>
                <w:rFonts w:ascii="Noto Sans CJK TC" w:hAnsi="Noto Sans CJK TC" w:eastAsia="Noto Sans CJK TC" w:cs="Noto Sans CJK TC"/>
                <w:b w:val="0"/>
                <w:i w:val="0"/>
              </w:rPr>
              <w:t>10%留出温度</w:t>
            </w:r>
          </w:p>
        </w:tc>
        <w:tc>
          <w:tcPr>
            <w:tcW w:type="dxa" w:w="2880"/>
          </w:tcPr>
          <w:p>
            <w:r/>
            <w:r>
              <w:rPr>
                <w:rFonts w:ascii="Noto Sans CJK TC" w:hAnsi="Noto Sans CJK TC" w:eastAsia="Noto Sans CJK TC" w:cs="Noto Sans CJK TC"/>
                <w:b w:val="0"/>
                <w:i w:val="0"/>
              </w:rPr>
              <w:t>T10</w:t>
            </w:r>
          </w:p>
        </w:tc>
      </w:tr>
      <w:tr>
        <w:tc>
          <w:tcPr>
            <w:tcW w:type="dxa" w:w="2880"/>
          </w:tcPr>
          <w:p>
            <w:r/>
            <w:r>
              <w:rPr>
                <w:rFonts w:ascii="Noto Sans CJK TC" w:hAnsi="Noto Sans CJK TC" w:eastAsia="Noto Sans CJK TC" w:cs="Noto Sans CJK TC"/>
                <w:b w:val="0"/>
                <w:i w:val="0"/>
              </w:rPr>
              <w:t>氣阻</w:t>
            </w:r>
          </w:p>
        </w:tc>
        <w:tc>
          <w:tcPr>
            <w:tcW w:type="dxa" w:w="2880"/>
          </w:tcPr>
          <w:p>
            <w:r/>
            <w:r>
              <w:rPr>
                <w:rFonts w:ascii="Noto Sans CJK TC" w:hAnsi="Noto Sans CJK TC" w:eastAsia="Noto Sans CJK TC" w:cs="Noto Sans CJK TC"/>
                <w:b w:val="0"/>
                <w:i w:val="0"/>
              </w:rPr>
              <w:t>ベーパーロック</w:t>
            </w:r>
          </w:p>
        </w:tc>
        <w:tc>
          <w:tcPr>
            <w:tcW w:type="dxa" w:w="2880"/>
          </w:tcPr>
          <w:p>
            <w:r/>
            <w:r>
              <w:rPr>
                <w:rFonts w:ascii="Noto Sans CJK TC" w:hAnsi="Noto Sans CJK TC" w:eastAsia="Noto Sans CJK TC" w:cs="Noto Sans CJK TC"/>
                <w:b w:val="0"/>
                <w:i w:val="0"/>
              </w:rPr>
              <w:t>vapor lock</w:t>
            </w:r>
          </w:p>
        </w:tc>
      </w:tr>
      <w:tr>
        <w:tc>
          <w:tcPr>
            <w:tcW w:type="dxa" w:w="2880"/>
          </w:tcPr>
          <w:p>
            <w:r/>
            <w:r>
              <w:rPr>
                <w:rFonts w:ascii="Noto Sans CJK TC" w:hAnsi="Noto Sans CJK TC" w:eastAsia="Noto Sans CJK TC" w:cs="Noto Sans CJK TC"/>
                <w:b w:val="0"/>
                <w:i w:val="0"/>
              </w:rPr>
              <w:t>暖機性</w:t>
            </w:r>
          </w:p>
        </w:tc>
        <w:tc>
          <w:tcPr>
            <w:tcW w:type="dxa" w:w="2880"/>
          </w:tcPr>
          <w:p>
            <w:r/>
            <w:r>
              <w:rPr>
                <w:rFonts w:ascii="Noto Sans CJK TC" w:hAnsi="Noto Sans CJK TC" w:eastAsia="Noto Sans CJK TC" w:cs="Noto Sans CJK TC"/>
                <w:b w:val="0"/>
                <w:i w:val="0"/>
              </w:rPr>
              <w:t>暖機性</w:t>
            </w:r>
          </w:p>
        </w:tc>
        <w:tc>
          <w:tcPr>
            <w:tcW w:type="dxa" w:w="2880"/>
          </w:tcPr>
          <w:p>
            <w:r/>
            <w:r>
              <w:rPr>
                <w:rFonts w:ascii="Noto Sans CJK TC" w:hAnsi="Noto Sans CJK TC" w:eastAsia="Noto Sans CJK TC" w:cs="Noto Sans CJK TC"/>
                <w:b w:val="0"/>
                <w:i w:val="0"/>
              </w:rPr>
              <w:t>warm-up performance</w:t>
            </w:r>
          </w:p>
        </w:tc>
      </w:tr>
      <w:tr>
        <w:tc>
          <w:tcPr>
            <w:tcW w:type="dxa" w:w="2880"/>
          </w:tcPr>
          <w:p>
            <w:r/>
            <w:r>
              <w:rPr>
                <w:rFonts w:ascii="Noto Sans CJK TC" w:hAnsi="Noto Sans CJK TC" w:eastAsia="Noto Sans CJK TC" w:cs="Noto Sans CJK TC"/>
                <w:b w:val="0"/>
                <w:i w:val="0"/>
              </w:rPr>
              <w:t>潤滑油稀釋</w:t>
            </w:r>
          </w:p>
        </w:tc>
        <w:tc>
          <w:tcPr>
            <w:tcW w:type="dxa" w:w="2880"/>
          </w:tcPr>
          <w:p>
            <w:r/>
            <w:r>
              <w:rPr>
                <w:rFonts w:ascii="Noto Sans CJK TC" w:hAnsi="Noto Sans CJK TC" w:eastAsia="Noto Sans CJK TC" w:cs="Noto Sans CJK TC"/>
                <w:b w:val="0"/>
                <w:i w:val="0"/>
              </w:rPr>
              <w:t>潤滑油の希釈</w:t>
            </w:r>
          </w:p>
        </w:tc>
        <w:tc>
          <w:tcPr>
            <w:tcW w:type="dxa" w:w="2880"/>
          </w:tcPr>
          <w:p>
            <w:r/>
            <w:r>
              <w:rPr>
                <w:rFonts w:ascii="Noto Sans CJK TC" w:hAnsi="Noto Sans CJK TC" w:eastAsia="Noto Sans CJK TC" w:cs="Noto Sans CJK TC"/>
                <w:b w:val="0"/>
                <w:i w:val="0"/>
              </w:rPr>
              <w:t>lube oil dilution</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汽油約 30〜200℃；前端啟動・氣阻、中段加速・暖機、後端稀釋・出力。（速查第284項）</w:t>
      </w:r>
    </w:p>
    <w:p>
      <w:r>
        <w:rPr>
          <w:rFonts w:ascii="Noto Sans CJK TC" w:hAnsi="Noto Sans CJK TC" w:eastAsia="Noto Sans CJK TC" w:cs="Noto Sans CJK TC"/>
          <w:b/>
          <w:i w:val="0"/>
        </w:rPr>
        <w:t>R7-Q11</w:t>
      </w:r>
    </w:p>
    <w:p>
      <w:r>
        <w:rPr>
          <w:rFonts w:ascii="Noto Sans CJK TC" w:hAnsi="Noto Sans CJK TC" w:eastAsia="Noto Sans CJK TC" w:cs="Noto Sans CJK TC"/>
          <w:b w:val="0"/>
          <w:i w:val="0"/>
        </w:rPr>
        <w:t xml:space="preserve">主題：ASTM 認證 SAF 製造技術（最も不適切）　</w:t>
      </w:r>
      <w:r>
        <w:rPr>
          <w:rFonts w:ascii="Noto Sans CJK TC" w:hAnsi="Noto Sans CJK TC" w:eastAsia="Noto Sans CJK TC" w:cs="Noto Sans CJK TC"/>
          <w:b/>
          <w:i w:val="0"/>
        </w:rPr>
        <w:t>正解：⑤「流動接触分解による SPK」</w:t>
      </w:r>
      <w:r>
        <w:rPr>
          <w:rFonts w:ascii="Noto Sans CJK TC" w:hAnsi="Noto Sans CJK TC" w:eastAsia="Noto Sans CJK TC" w:cs="Noto Sans CJK TC"/>
          <w:b/>
          <w:i w:val="0"/>
        </w:rPr>
        <w:t xml:space="preserve">　用戶推理正確</w:t>
      </w:r>
    </w:p>
    <w:p>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木質生質・都市垃圾（固體、成分雜）→ 氣化 → 合成氣 → 費托合成 → 氫化處理＝FT-SPK。FCC 是重質油製汽油的煉油製程，無法直接處理固體，也非 ASTM SAF 路線。</w:t>
      </w:r>
    </w:p>
    <w:p>
      <w:r>
        <w:rPr>
          <w:rFonts w:ascii="Noto Sans CJK TC" w:hAnsi="Noto Sans CJK TC" w:eastAsia="Noto Sans CJK TC" w:cs="Noto Sans CJK TC"/>
          <w:b/>
          <w:i w:val="0"/>
        </w:rPr>
        <w:t>①〜④（正）</w:t>
      </w:r>
      <w:r>
        <w:rPr>
          <w:rFonts w:ascii="Noto Sans CJK TC" w:hAnsi="Noto Sans CJK TC" w:eastAsia="Noto Sans CJK TC" w:cs="Noto Sans CJK TC"/>
          <w:b w:val="0"/>
          <w:i w:val="0"/>
        </w:rPr>
        <w:t xml:space="preserve">　HEFA（油脂加氫）、HFS-SIP（糖發酵 → 金合歡烯 → 氫化）、FT-SPK/A（加非石油芳香族烷基化物）、ATJ（醇 → 烯 → 低聚 → 氫化）。</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永續航空燃料</w:t>
            </w:r>
          </w:p>
        </w:tc>
        <w:tc>
          <w:tcPr>
            <w:tcW w:type="dxa" w:w="2880"/>
          </w:tcPr>
          <w:p>
            <w:r/>
            <w:r>
              <w:rPr>
                <w:rFonts w:ascii="Noto Sans CJK TC" w:hAnsi="Noto Sans CJK TC" w:eastAsia="Noto Sans CJK TC" w:cs="Noto Sans CJK TC"/>
                <w:b w:val="0"/>
                <w:i w:val="0"/>
              </w:rPr>
              <w:t>持続可能な航空燃料</w:t>
            </w:r>
          </w:p>
        </w:tc>
        <w:tc>
          <w:tcPr>
            <w:tcW w:type="dxa" w:w="2880"/>
          </w:tcPr>
          <w:p>
            <w:r/>
            <w:r>
              <w:rPr>
                <w:rFonts w:ascii="Noto Sans CJK TC" w:hAnsi="Noto Sans CJK TC" w:eastAsia="Noto Sans CJK TC" w:cs="Noto Sans CJK TC"/>
                <w:b w:val="0"/>
                <w:i w:val="0"/>
              </w:rPr>
              <w:t>SAF</w:t>
            </w:r>
          </w:p>
        </w:tc>
      </w:tr>
      <w:tr>
        <w:tc>
          <w:tcPr>
            <w:tcW w:type="dxa" w:w="2880"/>
          </w:tcPr>
          <w:p>
            <w:r/>
            <w:r>
              <w:rPr>
                <w:rFonts w:ascii="Noto Sans CJK TC" w:hAnsi="Noto Sans CJK TC" w:eastAsia="Noto Sans CJK TC" w:cs="Noto Sans CJK TC"/>
                <w:b w:val="0"/>
                <w:i w:val="0"/>
              </w:rPr>
              <w:t>合成石蠟煤油</w:t>
            </w:r>
          </w:p>
        </w:tc>
        <w:tc>
          <w:tcPr>
            <w:tcW w:type="dxa" w:w="2880"/>
          </w:tcPr>
          <w:p>
            <w:r/>
            <w:r>
              <w:rPr>
                <w:rFonts w:ascii="Noto Sans CJK TC" w:hAnsi="Noto Sans CJK TC" w:eastAsia="Noto Sans CJK TC" w:cs="Noto Sans CJK TC"/>
                <w:b w:val="0"/>
                <w:i w:val="0"/>
              </w:rPr>
              <w:t>合成パラフィニックケロシン</w:t>
            </w:r>
          </w:p>
        </w:tc>
        <w:tc>
          <w:tcPr>
            <w:tcW w:type="dxa" w:w="2880"/>
          </w:tcPr>
          <w:p>
            <w:r/>
            <w:r>
              <w:rPr>
                <w:rFonts w:ascii="Noto Sans CJK TC" w:hAnsi="Noto Sans CJK TC" w:eastAsia="Noto Sans CJK TC" w:cs="Noto Sans CJK TC"/>
                <w:b w:val="0"/>
                <w:i w:val="0"/>
              </w:rPr>
              <w:t>synthesized paraffinic kerosene</w:t>
            </w:r>
          </w:p>
        </w:tc>
      </w:tr>
      <w:tr>
        <w:tc>
          <w:tcPr>
            <w:tcW w:type="dxa" w:w="2880"/>
          </w:tcPr>
          <w:p>
            <w:r/>
            <w:r>
              <w:rPr>
                <w:rFonts w:ascii="Noto Sans CJK TC" w:hAnsi="Noto Sans CJK TC" w:eastAsia="Noto Sans CJK TC" w:cs="Noto Sans CJK TC"/>
                <w:b w:val="0"/>
                <w:i w:val="0"/>
              </w:rPr>
              <w:t>費托合成</w:t>
            </w:r>
          </w:p>
        </w:tc>
        <w:tc>
          <w:tcPr>
            <w:tcW w:type="dxa" w:w="2880"/>
          </w:tcPr>
          <w:p>
            <w:r/>
            <w:r>
              <w:rPr>
                <w:rFonts w:ascii="Noto Sans CJK TC" w:hAnsi="Noto Sans CJK TC" w:eastAsia="Noto Sans CJK TC" w:cs="Noto Sans CJK TC"/>
                <w:b w:val="0"/>
                <w:i w:val="0"/>
              </w:rPr>
              <w:t>フィッシャー・トロプシュ合成</w:t>
            </w:r>
          </w:p>
        </w:tc>
        <w:tc>
          <w:tcPr>
            <w:tcW w:type="dxa" w:w="2880"/>
          </w:tcPr>
          <w:p>
            <w:r/>
            <w:r>
              <w:rPr>
                <w:rFonts w:ascii="Noto Sans CJK TC" w:hAnsi="Noto Sans CJK TC" w:eastAsia="Noto Sans CJK TC" w:cs="Noto Sans CJK TC"/>
                <w:b w:val="0"/>
                <w:i w:val="0"/>
              </w:rPr>
              <w:t>Fischer–Tropsch synthesis</w:t>
            </w:r>
          </w:p>
        </w:tc>
      </w:tr>
      <w:tr>
        <w:tc>
          <w:tcPr>
            <w:tcW w:type="dxa" w:w="2880"/>
          </w:tcPr>
          <w:p>
            <w:r/>
            <w:r>
              <w:rPr>
                <w:rFonts w:ascii="Noto Sans CJK TC" w:hAnsi="Noto Sans CJK TC" w:eastAsia="Noto Sans CJK TC" w:cs="Noto Sans CJK TC"/>
                <w:b w:val="0"/>
                <w:i w:val="0"/>
              </w:rPr>
              <w:t>合成氣</w:t>
            </w:r>
          </w:p>
        </w:tc>
        <w:tc>
          <w:tcPr>
            <w:tcW w:type="dxa" w:w="2880"/>
          </w:tcPr>
          <w:p>
            <w:r/>
            <w:r>
              <w:rPr>
                <w:rFonts w:ascii="Noto Sans CJK TC" w:hAnsi="Noto Sans CJK TC" w:eastAsia="Noto Sans CJK TC" w:cs="Noto Sans CJK TC"/>
                <w:b w:val="0"/>
                <w:i w:val="0"/>
              </w:rPr>
              <w:t>合成ガス</w:t>
            </w:r>
          </w:p>
        </w:tc>
        <w:tc>
          <w:tcPr>
            <w:tcW w:type="dxa" w:w="2880"/>
          </w:tcPr>
          <w:p>
            <w:r/>
            <w:r>
              <w:rPr>
                <w:rFonts w:ascii="Noto Sans CJK TC" w:hAnsi="Noto Sans CJK TC" w:eastAsia="Noto Sans CJK TC" w:cs="Noto Sans CJK TC"/>
                <w:b w:val="0"/>
                <w:i w:val="0"/>
              </w:rPr>
              <w:t>syngas</w:t>
            </w:r>
          </w:p>
        </w:tc>
      </w:tr>
      <w:tr>
        <w:tc>
          <w:tcPr>
            <w:tcW w:type="dxa" w:w="2880"/>
          </w:tcPr>
          <w:p>
            <w:r/>
            <w:r>
              <w:rPr>
                <w:rFonts w:ascii="Noto Sans CJK TC" w:hAnsi="Noto Sans CJK TC" w:eastAsia="Noto Sans CJK TC" w:cs="Noto Sans CJK TC"/>
                <w:b w:val="0"/>
                <w:i w:val="0"/>
              </w:rPr>
              <w:t>醇製噴射燃料</w:t>
            </w:r>
          </w:p>
        </w:tc>
        <w:tc>
          <w:tcPr>
            <w:tcW w:type="dxa" w:w="2880"/>
          </w:tcPr>
          <w:p>
            <w:r/>
            <w:r>
              <w:rPr>
                <w:rFonts w:ascii="Noto Sans CJK TC" w:hAnsi="Noto Sans CJK TC" w:eastAsia="Noto Sans CJK TC" w:cs="Noto Sans CJK TC"/>
                <w:b w:val="0"/>
                <w:i w:val="0"/>
              </w:rPr>
              <w:t>アルコール・トゥ・ジェット</w:t>
            </w:r>
          </w:p>
        </w:tc>
        <w:tc>
          <w:tcPr>
            <w:tcW w:type="dxa" w:w="2880"/>
          </w:tcPr>
          <w:p>
            <w:r/>
            <w:r>
              <w:rPr>
                <w:rFonts w:ascii="Noto Sans CJK TC" w:hAnsi="Noto Sans CJK TC" w:eastAsia="Noto Sans CJK TC" w:cs="Noto Sans CJK TC"/>
                <w:b w:val="0"/>
                <w:i w:val="0"/>
              </w:rPr>
              <w:t>alcohol-to-jet (ATJ)</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固體走氣化＋FT、油脂走 HEFA、糖走發酵、醇走 ATJ；FCC 不是 SAF 路線。（速查第285項）</w:t>
      </w:r>
    </w:p>
    <w:p>
      <w:r>
        <w:rPr>
          <w:rFonts w:ascii="Noto Sans CJK TC" w:hAnsi="Noto Sans CJK TC" w:eastAsia="Noto Sans CJK TC" w:cs="Noto Sans CJK TC"/>
          <w:b/>
          <w:i w:val="0"/>
        </w:rPr>
        <w:t>R7-Q12</w:t>
      </w:r>
    </w:p>
    <w:p>
      <w:r>
        <w:rPr>
          <w:rFonts w:ascii="Noto Sans CJK TC" w:hAnsi="Noto Sans CJK TC" w:eastAsia="Noto Sans CJK TC" w:cs="Noto Sans CJK TC"/>
          <w:b w:val="0"/>
          <w:i w:val="0"/>
        </w:rPr>
        <w:t xml:space="preserve">主題：有機ハイドライド輸送（語句組合）　</w:t>
      </w:r>
      <w:r>
        <w:rPr>
          <w:rFonts w:ascii="Noto Sans CJK TC" w:hAnsi="Noto Sans CJK TC" w:eastAsia="Noto Sans CJK TC" w:cs="Noto Sans CJK TC"/>
          <w:b/>
          <w:i w:val="0"/>
        </w:rPr>
        <w:t>正解：④ 500分の1／メチルシクロヘキサン／トルエン／発熱／吸熱</w:t>
      </w:r>
    </w:p>
    <w:p>
      <w:r>
        <w:rPr>
          <w:rFonts w:ascii="Noto Sans CJK TC" w:hAnsi="Noto Sans CJK TC" w:eastAsia="Noto Sans CJK TC" w:cs="Noto Sans CJK TC"/>
          <w:b/>
          <w:i w:val="0"/>
        </w:rPr>
        <w:t xml:space="preserve">A 計算　</w:t>
      </w:r>
      <w:r>
        <w:rPr>
          <w:rFonts w:ascii="Noto Sans CJK TC" w:hAnsi="Noto Sans CJK TC" w:eastAsia="Noto Sans CJK TC" w:cs="Noto Sans CJK TC"/>
          <w:b w:val="0"/>
          <w:i w:val="0"/>
        </w:rPr>
        <w:t>MCH 分子量 7×12＋14×1＝98；液體體積 98÷0.77＝127 cm³＝0.127 L；C₇H₁₄ → C₇H₈＋3H₂；3×22.4＝67.2 L；67.2÷0.127＝約 530 倍 ≈ 1/500。</w:t>
      </w:r>
    </w:p>
    <w:p>
      <w:r>
        <w:rPr>
          <w:rFonts w:ascii="Noto Sans CJK TC" w:hAnsi="Noto Sans CJK TC" w:eastAsia="Noto Sans CJK TC" w:cs="Noto Sans CJK TC"/>
          <w:b/>
          <w:i w:val="0"/>
        </w:rPr>
        <w:t xml:space="preserve">B/C　</w:t>
      </w:r>
      <w:r>
        <w:rPr>
          <w:rFonts w:ascii="Noto Sans CJK TC" w:hAnsi="Noto Sans CJK TC" w:eastAsia="Noto Sans CJK TC" w:cs="Noto Sans CJK TC"/>
          <w:b w:val="0"/>
          <w:i w:val="0"/>
        </w:rPr>
        <w:t>不用苯系：苯致癌；苯 5.5℃・環己烷 6.5℃ 冬季凝固。MCH −127℃、甲苯 −95℃。</w:t>
      </w:r>
    </w:p>
    <w:p>
      <w:r>
        <w:rPr>
          <w:rFonts w:ascii="Noto Sans CJK TC" w:hAnsi="Noto Sans CJK TC" w:eastAsia="Noto Sans CJK TC" w:cs="Noto Sans CJK TC"/>
          <w:b/>
          <w:i w:val="0"/>
        </w:rPr>
        <w:t xml:space="preserve">D/E　</w:t>
      </w:r>
      <w:r>
        <w:rPr>
          <w:rFonts w:ascii="Noto Sans CJK TC" w:hAnsi="Noto Sans CJK TC" w:eastAsia="Noto Sans CJK TC" w:cs="Noto Sans CJK TC"/>
          <w:b w:val="0"/>
          <w:i w:val="0"/>
        </w:rPr>
        <w:t>氫化形成 C–H 鍵 → 放熱（約 −205 kJ/mol）；脫氫 → 吸熱（約 300〜350℃、Pt 觸媒）。與 R7-Q9 環烷脫氫吸熱同一反應。</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有機氫化物</w:t>
            </w:r>
          </w:p>
        </w:tc>
        <w:tc>
          <w:tcPr>
            <w:tcW w:type="dxa" w:w="2880"/>
          </w:tcPr>
          <w:p>
            <w:r/>
            <w:r>
              <w:rPr>
                <w:rFonts w:ascii="Noto Sans CJK TC" w:hAnsi="Noto Sans CJK TC" w:eastAsia="Noto Sans CJK TC" w:cs="Noto Sans CJK TC"/>
                <w:b w:val="0"/>
                <w:i w:val="0"/>
              </w:rPr>
              <w:t>有機ハイドライド</w:t>
            </w:r>
          </w:p>
        </w:tc>
        <w:tc>
          <w:tcPr>
            <w:tcW w:type="dxa" w:w="2880"/>
          </w:tcPr>
          <w:p>
            <w:r/>
            <w:r>
              <w:rPr>
                <w:rFonts w:ascii="Noto Sans CJK TC" w:hAnsi="Noto Sans CJK TC" w:eastAsia="Noto Sans CJK TC" w:cs="Noto Sans CJK TC"/>
                <w:b w:val="0"/>
                <w:i w:val="0"/>
              </w:rPr>
              <w:t>organic hydride (LOHC)</w:t>
            </w:r>
          </w:p>
        </w:tc>
      </w:tr>
      <w:tr>
        <w:tc>
          <w:tcPr>
            <w:tcW w:type="dxa" w:w="2880"/>
          </w:tcPr>
          <w:p>
            <w:r/>
            <w:r>
              <w:rPr>
                <w:rFonts w:ascii="Noto Sans CJK TC" w:hAnsi="Noto Sans CJK TC" w:eastAsia="Noto Sans CJK TC" w:cs="Noto Sans CJK TC"/>
                <w:b w:val="0"/>
                <w:i w:val="0"/>
              </w:rPr>
              <w:t>氫載體</w:t>
            </w:r>
          </w:p>
        </w:tc>
        <w:tc>
          <w:tcPr>
            <w:tcW w:type="dxa" w:w="2880"/>
          </w:tcPr>
          <w:p>
            <w:r/>
            <w:r>
              <w:rPr>
                <w:rFonts w:ascii="Noto Sans CJK TC" w:hAnsi="Noto Sans CJK TC" w:eastAsia="Noto Sans CJK TC" w:cs="Noto Sans CJK TC"/>
                <w:b w:val="0"/>
                <w:i w:val="0"/>
              </w:rPr>
              <w:t>水素キャリア</w:t>
            </w:r>
          </w:p>
        </w:tc>
        <w:tc>
          <w:tcPr>
            <w:tcW w:type="dxa" w:w="2880"/>
          </w:tcPr>
          <w:p>
            <w:r/>
            <w:r>
              <w:rPr>
                <w:rFonts w:ascii="Noto Sans CJK TC" w:hAnsi="Noto Sans CJK TC" w:eastAsia="Noto Sans CJK TC" w:cs="Noto Sans CJK TC"/>
                <w:b w:val="0"/>
                <w:i w:val="0"/>
              </w:rPr>
              <w:t>hydrogen carrier</w:t>
            </w:r>
          </w:p>
        </w:tc>
      </w:tr>
      <w:tr>
        <w:tc>
          <w:tcPr>
            <w:tcW w:type="dxa" w:w="2880"/>
          </w:tcPr>
          <w:p>
            <w:r/>
            <w:r>
              <w:rPr>
                <w:rFonts w:ascii="Noto Sans CJK TC" w:hAnsi="Noto Sans CJK TC" w:eastAsia="Noto Sans CJK TC" w:cs="Noto Sans CJK TC"/>
                <w:b w:val="0"/>
                <w:i w:val="0"/>
              </w:rPr>
              <w:t>甲基環己烷</w:t>
            </w:r>
          </w:p>
        </w:tc>
        <w:tc>
          <w:tcPr>
            <w:tcW w:type="dxa" w:w="2880"/>
          </w:tcPr>
          <w:p>
            <w:r/>
            <w:r>
              <w:rPr>
                <w:rFonts w:ascii="Noto Sans CJK TC" w:hAnsi="Noto Sans CJK TC" w:eastAsia="Noto Sans CJK TC" w:cs="Noto Sans CJK TC"/>
                <w:b w:val="0"/>
                <w:i w:val="0"/>
              </w:rPr>
              <w:t>メチルシクロヘキサン</w:t>
            </w:r>
          </w:p>
        </w:tc>
        <w:tc>
          <w:tcPr>
            <w:tcW w:type="dxa" w:w="2880"/>
          </w:tcPr>
          <w:p>
            <w:r/>
            <w:r>
              <w:rPr>
                <w:rFonts w:ascii="Noto Sans CJK TC" w:hAnsi="Noto Sans CJK TC" w:eastAsia="Noto Sans CJK TC" w:cs="Noto Sans CJK TC"/>
                <w:b w:val="0"/>
                <w:i w:val="0"/>
              </w:rPr>
              <w:t>methylcyclohexane</w:t>
            </w:r>
          </w:p>
        </w:tc>
      </w:tr>
      <w:tr>
        <w:tc>
          <w:tcPr>
            <w:tcW w:type="dxa" w:w="2880"/>
          </w:tcPr>
          <w:p>
            <w:r/>
            <w:r>
              <w:rPr>
                <w:rFonts w:ascii="Noto Sans CJK TC" w:hAnsi="Noto Sans CJK TC" w:eastAsia="Noto Sans CJK TC" w:cs="Noto Sans CJK TC"/>
                <w:b w:val="0"/>
                <w:i w:val="0"/>
              </w:rPr>
              <w:t>放熱／吸熱反應</w:t>
            </w:r>
          </w:p>
        </w:tc>
        <w:tc>
          <w:tcPr>
            <w:tcW w:type="dxa" w:w="2880"/>
          </w:tcPr>
          <w:p>
            <w:r/>
            <w:r>
              <w:rPr>
                <w:rFonts w:ascii="Noto Sans CJK TC" w:hAnsi="Noto Sans CJK TC" w:eastAsia="Noto Sans CJK TC" w:cs="Noto Sans CJK TC"/>
                <w:b w:val="0"/>
                <w:i w:val="0"/>
              </w:rPr>
              <w:t>発熱／吸熱反応</w:t>
            </w:r>
          </w:p>
        </w:tc>
        <w:tc>
          <w:tcPr>
            <w:tcW w:type="dxa" w:w="2880"/>
          </w:tcPr>
          <w:p>
            <w:r/>
            <w:r>
              <w:rPr>
                <w:rFonts w:ascii="Noto Sans CJK TC" w:hAnsi="Noto Sans CJK TC" w:eastAsia="Noto Sans CJK TC" w:cs="Noto Sans CJK TC"/>
                <w:b w:val="0"/>
                <w:i w:val="0"/>
              </w:rPr>
              <w:t>exothermic / endothermic</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甲苯＋3H₂ ⇄ MCH：氫化放熱、脫氫吸熱；體積約 1/500；苯系致癌且冬季凝固。（速查第286項）</w:t>
      </w:r>
    </w:p>
    <w:p>
      <w:r>
        <w:rPr>
          <w:rFonts w:ascii="Noto Sans CJK TC" w:hAnsi="Noto Sans CJK TC" w:eastAsia="Noto Sans CJK TC" w:cs="Noto Sans CJK TC"/>
          <w:b/>
          <w:i w:val="0"/>
        </w:rPr>
        <w:t>R7-Q13</w:t>
      </w:r>
    </w:p>
    <w:p>
      <w:r>
        <w:rPr>
          <w:rFonts w:ascii="Noto Sans CJK TC" w:hAnsi="Noto Sans CJK TC" w:eastAsia="Noto Sans CJK TC" w:cs="Noto Sans CJK TC"/>
          <w:b w:val="0"/>
          <w:i w:val="0"/>
        </w:rPr>
        <w:t xml:space="preserve">主題：潤滑油添加剤の機能（最も適切）　</w:t>
      </w:r>
      <w:r>
        <w:rPr>
          <w:rFonts w:ascii="Noto Sans CJK TC" w:hAnsi="Noto Sans CJK TC" w:eastAsia="Noto Sans CJK TC" w:cs="Noto Sans CJK TC"/>
          <w:b/>
          <w:i w:val="0"/>
        </w:rPr>
        <w:t>正解：② 酸化防止剤</w:t>
      </w:r>
      <w:r>
        <w:rPr>
          <w:rFonts w:ascii="Noto Sans CJK TC" w:hAnsi="Noto Sans CJK TC" w:eastAsia="Noto Sans CJK TC" w:cs="Noto Sans CJK TC"/>
          <w:b/>
          <w:i w:val="0"/>
        </w:rPr>
        <w:t xml:space="preserve">　用戶誤讀為「不適切」</w:t>
      </w:r>
    </w:p>
    <w:p>
      <w:r>
        <w:rPr>
          <w:rFonts w:ascii="Noto Sans CJK TC" w:hAnsi="Noto Sans CJK TC" w:eastAsia="Noto Sans CJK TC" w:cs="Noto Sans CJK TC"/>
          <w:b/>
          <w:i w:val="0"/>
        </w:rPr>
        <w:t>②（正）</w:t>
      </w:r>
      <w:r>
        <w:rPr>
          <w:rFonts w:ascii="Noto Sans CJK TC" w:hAnsi="Noto Sans CJK TC" w:eastAsia="Noto Sans CJK TC" w:cs="Noto Sans CJK TC"/>
          <w:b w:val="0"/>
          <w:i w:val="0"/>
        </w:rPr>
        <w:t xml:space="preserve">　捕捉自由基；螯合 Cu・Fe 離子，阻止其催化過氧化物分解。</w:t>
      </w:r>
    </w:p>
    <w:p>
      <w:r>
        <w:rPr>
          <w:rFonts w:ascii="Noto Sans CJK TC" w:hAnsi="Noto Sans CJK TC" w:eastAsia="Noto Sans CJK TC" w:cs="Noto Sans CJK TC"/>
          <w:b/>
          <w:i w:val="0"/>
        </w:rPr>
        <w:t>①（誤）</w:t>
      </w:r>
      <w:r>
        <w:rPr>
          <w:rFonts w:ascii="Noto Sans CJK TC" w:hAnsi="Noto Sans CJK TC" w:eastAsia="Noto Sans CJK TC" w:cs="Noto Sans CJK TC"/>
          <w:b w:val="0"/>
          <w:i w:val="0"/>
        </w:rPr>
        <w:t xml:space="preserve">　分散的是油泥・積碳前驅物並中和酸，非「磷酸」。</w:t>
      </w:r>
      <w:r>
        <w:rPr>
          <w:rFonts w:ascii="Noto Sans CJK TC" w:hAnsi="Noto Sans CJK TC" w:eastAsia="Noto Sans CJK TC" w:cs="Noto Sans CJK TC"/>
          <w:b/>
          <w:i w:val="0"/>
        </w:rPr>
        <w:t>③（誤）</w:t>
      </w:r>
      <w:r>
        <w:rPr>
          <w:rFonts w:ascii="Noto Sans CJK TC" w:hAnsi="Noto Sans CJK TC" w:eastAsia="Noto Sans CJK TC" w:cs="Noto Sans CJK TC"/>
          <w:b w:val="0"/>
          <w:i w:val="0"/>
        </w:rPr>
        <w:t xml:space="preserve">　VI 改進劑使黏度變化「變小」。</w:t>
      </w:r>
    </w:p>
    <w:p>
      <w:r>
        <w:rPr>
          <w:rFonts w:ascii="Noto Sans CJK TC" w:hAnsi="Noto Sans CJK TC" w:eastAsia="Noto Sans CJK TC" w:cs="Noto Sans CJK TC"/>
          <w:b/>
          <w:i w:val="0"/>
        </w:rPr>
        <w:t>④（誤）</w:t>
      </w:r>
      <w:r>
        <w:rPr>
          <w:rFonts w:ascii="Noto Sans CJK TC" w:hAnsi="Noto Sans CJK TC" w:eastAsia="Noto Sans CJK TC" w:cs="Noto Sans CJK TC"/>
          <w:b w:val="0"/>
          <w:i w:val="0"/>
        </w:rPr>
        <w:t xml:space="preserve">　流動點降低劑對付蠟結晶網狀化，與水無關。</w:t>
      </w:r>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極壓劑生成剪切強度「小」的金屬鹽膜，防燒結。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清淨分散劑</w:t>
            </w:r>
          </w:p>
        </w:tc>
        <w:tc>
          <w:tcPr>
            <w:tcW w:type="dxa" w:w="2880"/>
          </w:tcPr>
          <w:p>
            <w:r/>
            <w:r>
              <w:rPr>
                <w:rFonts w:ascii="Noto Sans CJK TC" w:hAnsi="Noto Sans CJK TC" w:eastAsia="Noto Sans CJK TC" w:cs="Noto Sans CJK TC"/>
                <w:b w:val="0"/>
                <w:i w:val="0"/>
              </w:rPr>
              <w:t>清浄分散剤</w:t>
            </w:r>
          </w:p>
        </w:tc>
        <w:tc>
          <w:tcPr>
            <w:tcW w:type="dxa" w:w="2880"/>
          </w:tcPr>
          <w:p>
            <w:r/>
            <w:r>
              <w:rPr>
                <w:rFonts w:ascii="Noto Sans CJK TC" w:hAnsi="Noto Sans CJK TC" w:eastAsia="Noto Sans CJK TC" w:cs="Noto Sans CJK TC"/>
                <w:b w:val="0"/>
                <w:i w:val="0"/>
              </w:rPr>
              <w:t>detergent-dispersant</w:t>
            </w:r>
          </w:p>
        </w:tc>
      </w:tr>
      <w:tr>
        <w:tc>
          <w:tcPr>
            <w:tcW w:type="dxa" w:w="2880"/>
          </w:tcPr>
          <w:p>
            <w:r/>
            <w:r>
              <w:rPr>
                <w:rFonts w:ascii="Noto Sans CJK TC" w:hAnsi="Noto Sans CJK TC" w:eastAsia="Noto Sans CJK TC" w:cs="Noto Sans CJK TC"/>
                <w:b w:val="0"/>
                <w:i w:val="0"/>
              </w:rPr>
              <w:t>抗氧化劑</w:t>
            </w:r>
          </w:p>
        </w:tc>
        <w:tc>
          <w:tcPr>
            <w:tcW w:type="dxa" w:w="2880"/>
          </w:tcPr>
          <w:p>
            <w:r/>
            <w:r>
              <w:rPr>
                <w:rFonts w:ascii="Noto Sans CJK TC" w:hAnsi="Noto Sans CJK TC" w:eastAsia="Noto Sans CJK TC" w:cs="Noto Sans CJK TC"/>
                <w:b w:val="0"/>
                <w:i w:val="0"/>
              </w:rPr>
              <w:t>酸化防止剤</w:t>
            </w:r>
          </w:p>
        </w:tc>
        <w:tc>
          <w:tcPr>
            <w:tcW w:type="dxa" w:w="2880"/>
          </w:tcPr>
          <w:p>
            <w:r/>
            <w:r>
              <w:rPr>
                <w:rFonts w:ascii="Noto Sans CJK TC" w:hAnsi="Noto Sans CJK TC" w:eastAsia="Noto Sans CJK TC" w:cs="Noto Sans CJK TC"/>
                <w:b w:val="0"/>
                <w:i w:val="0"/>
              </w:rPr>
              <w:t>antioxidant</w:t>
            </w:r>
          </w:p>
        </w:tc>
      </w:tr>
      <w:tr>
        <w:tc>
          <w:tcPr>
            <w:tcW w:type="dxa" w:w="2880"/>
          </w:tcPr>
          <w:p>
            <w:r/>
            <w:r>
              <w:rPr>
                <w:rFonts w:ascii="Noto Sans CJK TC" w:hAnsi="Noto Sans CJK TC" w:eastAsia="Noto Sans CJK TC" w:cs="Noto Sans CJK TC"/>
                <w:b w:val="0"/>
                <w:i w:val="0"/>
              </w:rPr>
              <w:t>黏度指數改進劑</w:t>
            </w:r>
          </w:p>
        </w:tc>
        <w:tc>
          <w:tcPr>
            <w:tcW w:type="dxa" w:w="2880"/>
          </w:tcPr>
          <w:p>
            <w:r/>
            <w:r>
              <w:rPr>
                <w:rFonts w:ascii="Noto Sans CJK TC" w:hAnsi="Noto Sans CJK TC" w:eastAsia="Noto Sans CJK TC" w:cs="Noto Sans CJK TC"/>
                <w:b w:val="0"/>
                <w:i w:val="0"/>
              </w:rPr>
              <w:t>粘度指数向上剤</w:t>
            </w:r>
          </w:p>
        </w:tc>
        <w:tc>
          <w:tcPr>
            <w:tcW w:type="dxa" w:w="2880"/>
          </w:tcPr>
          <w:p>
            <w:r/>
            <w:r>
              <w:rPr>
                <w:rFonts w:ascii="Noto Sans CJK TC" w:hAnsi="Noto Sans CJK TC" w:eastAsia="Noto Sans CJK TC" w:cs="Noto Sans CJK TC"/>
                <w:b w:val="0"/>
                <w:i w:val="0"/>
              </w:rPr>
              <w:t>viscosity index improver</w:t>
            </w:r>
          </w:p>
        </w:tc>
      </w:tr>
      <w:tr>
        <w:tc>
          <w:tcPr>
            <w:tcW w:type="dxa" w:w="2880"/>
          </w:tcPr>
          <w:p>
            <w:r/>
            <w:r>
              <w:rPr>
                <w:rFonts w:ascii="Noto Sans CJK TC" w:hAnsi="Noto Sans CJK TC" w:eastAsia="Noto Sans CJK TC" w:cs="Noto Sans CJK TC"/>
                <w:b w:val="0"/>
                <w:i w:val="0"/>
              </w:rPr>
              <w:t>流動點降低劑</w:t>
            </w:r>
          </w:p>
        </w:tc>
        <w:tc>
          <w:tcPr>
            <w:tcW w:type="dxa" w:w="2880"/>
          </w:tcPr>
          <w:p>
            <w:r/>
            <w:r>
              <w:rPr>
                <w:rFonts w:ascii="Noto Sans CJK TC" w:hAnsi="Noto Sans CJK TC" w:eastAsia="Noto Sans CJK TC" w:cs="Noto Sans CJK TC"/>
                <w:b w:val="0"/>
                <w:i w:val="0"/>
              </w:rPr>
              <w:t>流動点降下剤</w:t>
            </w:r>
          </w:p>
        </w:tc>
        <w:tc>
          <w:tcPr>
            <w:tcW w:type="dxa" w:w="2880"/>
          </w:tcPr>
          <w:p>
            <w:r/>
            <w:r>
              <w:rPr>
                <w:rFonts w:ascii="Noto Sans CJK TC" w:hAnsi="Noto Sans CJK TC" w:eastAsia="Noto Sans CJK TC" w:cs="Noto Sans CJK TC"/>
                <w:b w:val="0"/>
                <w:i w:val="0"/>
              </w:rPr>
              <w:t>pour point depressant</w:t>
            </w:r>
          </w:p>
        </w:tc>
      </w:tr>
      <w:tr>
        <w:tc>
          <w:tcPr>
            <w:tcW w:type="dxa" w:w="2880"/>
          </w:tcPr>
          <w:p>
            <w:r/>
            <w:r>
              <w:rPr>
                <w:rFonts w:ascii="Noto Sans CJK TC" w:hAnsi="Noto Sans CJK TC" w:eastAsia="Noto Sans CJK TC" w:cs="Noto Sans CJK TC"/>
                <w:b w:val="0"/>
                <w:i w:val="0"/>
              </w:rPr>
              <w:t>極壓添加劑</w:t>
            </w:r>
          </w:p>
        </w:tc>
        <w:tc>
          <w:tcPr>
            <w:tcW w:type="dxa" w:w="2880"/>
          </w:tcPr>
          <w:p>
            <w:r/>
            <w:r>
              <w:rPr>
                <w:rFonts w:ascii="Noto Sans CJK TC" w:hAnsi="Noto Sans CJK TC" w:eastAsia="Noto Sans CJK TC" w:cs="Noto Sans CJK TC"/>
                <w:b w:val="0"/>
                <w:i w:val="0"/>
              </w:rPr>
              <w:t>極圧添加剤</w:t>
            </w:r>
          </w:p>
        </w:tc>
        <w:tc>
          <w:tcPr>
            <w:tcW w:type="dxa" w:w="2880"/>
          </w:tcPr>
          <w:p>
            <w:r/>
            <w:r>
              <w:rPr>
                <w:rFonts w:ascii="Noto Sans CJK TC" w:hAnsi="Noto Sans CJK TC" w:eastAsia="Noto Sans CJK TC" w:cs="Noto Sans CJK TC"/>
                <w:b w:val="0"/>
                <w:i w:val="0"/>
              </w:rPr>
              <w:t>extreme pressure additive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抗氧化劑捕自由基＋螯合金屬；VI 改進使變化變小；PPD 對蠟；EP 生成易剪切膜。（速查第287項）</w:t>
      </w:r>
    </w:p>
    <w:p>
      <w:r>
        <w:rPr>
          <w:rFonts w:ascii="Noto Sans CJK TC" w:hAnsi="Noto Sans CJK TC" w:eastAsia="Noto Sans CJK TC" w:cs="Noto Sans CJK TC"/>
          <w:b/>
          <w:i w:val="0"/>
        </w:rPr>
        <w:t>R7-Q14</w:t>
      </w:r>
    </w:p>
    <w:p>
      <w:r>
        <w:rPr>
          <w:rFonts w:ascii="Noto Sans CJK TC" w:hAnsi="Noto Sans CJK TC" w:eastAsia="Noto Sans CJK TC" w:cs="Noto Sans CJK TC"/>
          <w:b w:val="0"/>
          <w:i w:val="0"/>
        </w:rPr>
        <w:t xml:space="preserve">主題：石炭（最も適切）　</w:t>
      </w:r>
      <w:r>
        <w:rPr>
          <w:rFonts w:ascii="Noto Sans CJK TC" w:hAnsi="Noto Sans CJK TC" w:eastAsia="Noto Sans CJK TC" w:cs="Noto Sans CJK TC"/>
          <w:b/>
          <w:i w:val="0"/>
        </w:rPr>
        <w:t>正解：① 分類方式因國而異</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 xml:space="preserve">修正　</w:t>
      </w:r>
      <w:r>
        <w:rPr>
          <w:rFonts w:ascii="Noto Sans CJK TC" w:hAnsi="Noto Sans CJK TC" w:eastAsia="Noto Sans CJK TC" w:cs="Noto Sans CJK TC"/>
          <w:b w:val="0"/>
          <w:i w:val="0"/>
        </w:rPr>
        <w:t>② 不是「方向相反」而是定義錯誤：固定碳＝100−（水分＋灰分＋揮發分），工業分析無「碳分」。③ 燃料比＝固定碳÷揮發分（分子分母顛倒）。④⑤ 煤化度：褐炭 &lt; 瀝青炭 &lt; 無煙炭（顛倒）。</w:t>
      </w:r>
    </w:p>
    <w:p>
      <w:r>
        <w:rPr>
          <w:rFonts w:ascii="Noto Sans CJK TC" w:hAnsi="Noto Sans CJK TC" w:eastAsia="Noto Sans CJK TC" w:cs="Noto Sans CJK TC"/>
          <w:b/>
          <w:i w:val="0"/>
        </w:rPr>
        <w:t>①（正）</w:t>
      </w:r>
      <w:r>
        <w:rPr>
          <w:rFonts w:ascii="Noto Sans CJK TC" w:hAnsi="Noto Sans CJK TC" w:eastAsia="Noto Sans CJK TC" w:cs="Noto Sans CJK TC"/>
          <w:b w:val="0"/>
          <w:i w:val="0"/>
        </w:rPr>
        <w:t xml:space="preserve">　JIS（發熱量・燃料比・黏結性）、ASTM D388（固定碳・揮發分・發熱量）、ISO 等各異。</w:t>
      </w:r>
    </w:p>
    <w:p>
      <w:r>
        <w:rPr>
          <w:rFonts w:ascii="Noto Sans CJK TC" w:hAnsi="Noto Sans CJK TC" w:eastAsia="Noto Sans CJK TC" w:cs="Noto Sans CJK TC"/>
          <w:b/>
          <w:i w:val="0"/>
        </w:rPr>
        <w:t xml:space="preserve">重複　</w:t>
      </w:r>
      <w:r>
        <w:rPr>
          <w:rFonts w:ascii="Noto Sans CJK TC" w:hAnsi="Noto Sans CJK TC" w:eastAsia="Noto Sans CJK TC" w:cs="Noto Sans CJK TC"/>
          <w:b w:val="0"/>
          <w:i w:val="0"/>
        </w:rPr>
        <w:t>框架同 H29-Q13、H27-Q13（速查第114・147項）。</w:t>
      </w:r>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固定碳差減法；燃料比＝FC÷VM，煤化度越高越大。（速查第147項）</w:t>
      </w:r>
    </w:p>
    <w:p>
      <w:r>
        <w:rPr>
          <w:rFonts w:ascii="Noto Sans CJK TC" w:hAnsi="Noto Sans CJK TC" w:eastAsia="Noto Sans CJK TC" w:cs="Noto Sans CJK TC"/>
          <w:b/>
          <w:i w:val="0"/>
        </w:rPr>
        <w:t>R7-Q15</w:t>
      </w:r>
    </w:p>
    <w:p>
      <w:r>
        <w:rPr>
          <w:rFonts w:ascii="Noto Sans CJK TC" w:hAnsi="Noto Sans CJK TC" w:eastAsia="Noto Sans CJK TC" w:cs="Noto Sans CJK TC"/>
          <w:b w:val="0"/>
          <w:i w:val="0"/>
        </w:rPr>
        <w:t xml:space="preserve">主題：液晶性高分子 (A) アラミド (B) 側鎖型 (C) HBA/HNA（最も不適切）　</w:t>
      </w:r>
      <w:r>
        <w:rPr>
          <w:rFonts w:ascii="Noto Sans CJK TC" w:hAnsi="Noto Sans CJK TC" w:eastAsia="Noto Sans CJK TC" w:cs="Noto Sans CJK TC"/>
          <w:b/>
          <w:i w:val="0"/>
        </w:rPr>
        <w:t>正解：⑤ (A) はサーモトロピック</w:t>
      </w:r>
      <w:r>
        <w:rPr>
          <w:rFonts w:ascii="Noto Sans CJK TC" w:hAnsi="Noto Sans CJK TC" w:eastAsia="Noto Sans CJK TC" w:cs="Noto Sans CJK TC"/>
          <w:b/>
          <w:i w:val="0"/>
        </w:rPr>
        <w:t xml:space="preserve">　用戶選③（誤）</w:t>
      </w:r>
    </w:p>
    <w:p>
      <w:r>
        <w:rPr>
          <w:rFonts w:ascii="Noto Sans CJK TC" w:hAnsi="Noto Sans CJK TC" w:eastAsia="Noto Sans CJK TC" w:cs="Noto Sans CJK TC"/>
          <w:b/>
          <w:i w:val="0"/>
        </w:rPr>
        <w:t xml:space="preserve">重複　</w:t>
      </w:r>
      <w:r>
        <w:rPr>
          <w:rFonts w:ascii="Noto Sans CJK TC" w:hAnsi="Noto Sans CJK TC" w:eastAsia="Noto Sans CJK TC" w:cs="Noto Sans CJK TC"/>
          <w:b w:val="0"/>
          <w:i w:val="0"/>
        </w:rPr>
        <w:t>框架同 R2-Q20（速查第205項）。</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把 (A) 當尼龍、以為不是液晶。題幹已前提 (A)〜(C) 皆液晶性；(A) 為全對位芳綸（剛直棒狀＝液晶原），非脂肪族尼龍。③ 正確（濃硫酸液晶溶液紡絲 → 高強度・高彈性率纖維）。</w:t>
      </w:r>
    </w:p>
    <w:p>
      <w:r>
        <w:rPr>
          <w:rFonts w:ascii="Noto Sans CJK TC" w:hAnsi="Noto Sans CJK TC" w:eastAsia="Noto Sans CJK TC" w:cs="Noto Sans CJK TC"/>
          <w:b/>
          <w:i w:val="0"/>
        </w:rPr>
        <w:t>⑤（誤）</w:t>
      </w:r>
      <w:r>
        <w:rPr>
          <w:rFonts w:ascii="Noto Sans CJK TC" w:hAnsi="Noto Sans CJK TC" w:eastAsia="Noto Sans CJK TC" w:cs="Noto Sans CJK TC"/>
          <w:b w:val="0"/>
          <w:i w:val="0"/>
        </w:rPr>
        <w:t xml:space="preserve">　芳綸熔點 &gt; 分解溫度，不能熔融 → 溶致型。①（正）萘 2,6 曲柄軸降熔點；②（正）側鏈型；④（正）主鏈型。</w:t>
      </w:r>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芳綸不能熔融 → 溶致型；Vectra 曲柄軸降熔點 → 熱致型。（速查第205項）</w:t>
      </w:r>
    </w:p>
    <w:p>
      <w:r>
        <w:rPr>
          <w:rFonts w:ascii="Noto Sans CJK TC" w:hAnsi="Noto Sans CJK TC" w:eastAsia="Noto Sans CJK TC" w:cs="Noto Sans CJK TC"/>
          <w:b/>
          <w:i w:val="0"/>
        </w:rPr>
        <w:t>R7-Q16</w:t>
      </w:r>
    </w:p>
    <w:p>
      <w:r>
        <w:rPr>
          <w:rFonts w:ascii="Noto Sans CJK TC" w:hAnsi="Noto Sans CJK TC" w:eastAsia="Noto Sans CJK TC" w:cs="Noto Sans CJK TC"/>
          <w:b w:val="0"/>
          <w:i w:val="0"/>
        </w:rPr>
        <w:t xml:space="preserve">主題：高分子の分解とリサイクル（正しい組合せ）　</w:t>
      </w:r>
      <w:r>
        <w:rPr>
          <w:rFonts w:ascii="Noto Sans CJK TC" w:hAnsi="Noto Sans CJK TC" w:eastAsia="Noto Sans CJK TC" w:cs="Noto Sans CJK TC"/>
          <w:b/>
          <w:i w:val="0"/>
        </w:rPr>
        <w:t>正解：③ A と C</w:t>
      </w:r>
      <w:r>
        <w:rPr>
          <w:rFonts w:ascii="Noto Sans CJK TC" w:hAnsi="Noto Sans CJK TC" w:eastAsia="Noto Sans CJK TC" w:cs="Noto Sans CJK TC"/>
          <w:b/>
          <w:i w:val="0"/>
        </w:rPr>
        <w:t xml:space="preserve">　用戶選⑤（B と C）</w:t>
      </w:r>
    </w:p>
    <w:p>
      <w:r>
        <w:rPr>
          <w:rFonts w:ascii="Noto Sans CJK TC" w:hAnsi="Noto Sans CJK TC" w:eastAsia="Noto Sans CJK TC" w:cs="Noto Sans CJK TC"/>
          <w:b/>
          <w:i w:val="0"/>
        </w:rPr>
        <w:t xml:space="preserve">框架　</w:t>
      </w:r>
      <w:r>
        <w:rPr>
          <w:rFonts w:ascii="Noto Sans CJK TC" w:hAnsi="Noto Sans CJK TC" w:eastAsia="Noto Sans CJK TC" w:cs="Noto Sans CJK TC"/>
          <w:b w:val="0"/>
          <w:i w:val="0"/>
        </w:rPr>
        <w:t>逐步聚合物（PET・PU・尼龍）→ 醇解・水解切極性鍵；乙烯系只能熱分解，PMMA 拉鍊式解聚（&gt; 90% 單體）、PS 約一半、PE・PP 隨機斷裂；PVC 先脫 HCl。</w:t>
      </w:r>
    </w:p>
    <w:p>
      <w:r>
        <w:rPr>
          <w:rFonts w:ascii="Noto Sans CJK TC" w:hAnsi="Noto Sans CJK TC" w:eastAsia="Noto Sans CJK TC" w:cs="Noto Sans CJK TC"/>
          <w:b/>
          <w:i w:val="0"/>
        </w:rPr>
        <w:t>(A)（正）</w:t>
      </w:r>
      <w:r>
        <w:rPr>
          <w:rFonts w:ascii="Noto Sans CJK TC" w:hAnsi="Noto Sans CJK TC" w:eastAsia="Noto Sans CJK TC" w:cs="Noto Sans CJK TC"/>
          <w:b w:val="0"/>
          <w:i w:val="0"/>
        </w:rPr>
        <w:t xml:space="preserve">　PU 醇解切胺甲酸酯鍵 → 回收多元醇。</w:t>
      </w:r>
      <w:r>
        <w:rPr>
          <w:rFonts w:ascii="Noto Sans CJK TC" w:hAnsi="Noto Sans CJK TC" w:eastAsia="Noto Sans CJK TC" w:cs="Noto Sans CJK TC"/>
          <w:b/>
          <w:i w:val="0"/>
        </w:rPr>
        <w:t>(C)（正）</w:t>
      </w:r>
      <w:r>
        <w:rPr>
          <w:rFonts w:ascii="Noto Sans CJK TC" w:hAnsi="Noto Sans CJK TC" w:eastAsia="Noto Sans CJK TC" w:cs="Noto Sans CJK TC"/>
          <w:b w:val="0"/>
          <w:i w:val="0"/>
        </w:rPr>
        <w:t xml:space="preserve">　PS・PMMA 真空加熱得單體，PMMA 近定量。</w:t>
      </w:r>
    </w:p>
    <w:p>
      <w:r>
        <w:rPr>
          <w:rFonts w:ascii="Noto Sans CJK TC" w:hAnsi="Noto Sans CJK TC" w:eastAsia="Noto Sans CJK TC" w:cs="Noto Sans CJK TC"/>
          <w:b/>
          <w:i w:val="0"/>
        </w:rPr>
        <w:t>(B)（誤）</w:t>
      </w:r>
      <w:r>
        <w:rPr>
          <w:rFonts w:ascii="Noto Sans CJK TC" w:hAnsi="Noto Sans CJK TC" w:eastAsia="Noto Sans CJK TC" w:cs="Noto Sans CJK TC"/>
          <w:b w:val="0"/>
          <w:i w:val="0"/>
        </w:rPr>
        <w:t xml:space="preserve">　PVC 約 250〜300℃ 連鎖脫 HCl（烯丙位氯活化）→ 共軛多烯 → 碳化，得不到氯乙烯。</w:t>
      </w:r>
    </w:p>
    <w:p>
      <w:r>
        <w:rPr>
          <w:rFonts w:ascii="Noto Sans CJK TC" w:hAnsi="Noto Sans CJK TC" w:eastAsia="Noto Sans CJK TC" w:cs="Noto Sans CJK TC"/>
          <w:b/>
          <w:i w:val="0"/>
        </w:rPr>
        <w:t>(D)（誤）</w:t>
      </w:r>
      <w:r>
        <w:rPr>
          <w:rFonts w:ascii="Noto Sans CJK TC" w:hAnsi="Noto Sans CJK TC" w:eastAsia="Noto Sans CJK TC" w:cs="Noto Sans CJK TC"/>
          <w:b w:val="0"/>
          <w:i w:val="0"/>
        </w:rPr>
        <w:t xml:space="preserve">　熔融再成形為纖維＝材料回收；サーマルリサイクル＝焚燒回收熱能（純背誦）。後半醇解・甲醇解後水解得 TPA 正確。</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化學回收／材料回收／熱回收</w:t>
            </w:r>
          </w:p>
        </w:tc>
        <w:tc>
          <w:tcPr>
            <w:tcW w:type="dxa" w:w="2880"/>
          </w:tcPr>
          <w:p>
            <w:r/>
            <w:r>
              <w:rPr>
                <w:rFonts w:ascii="Noto Sans CJK TC" w:hAnsi="Noto Sans CJK TC" w:eastAsia="Noto Sans CJK TC" w:cs="Noto Sans CJK TC"/>
                <w:b w:val="0"/>
                <w:i w:val="0"/>
              </w:rPr>
              <w:t>ケミカル／マテリアル／サーマルリサイクル</w:t>
            </w:r>
          </w:p>
        </w:tc>
        <w:tc>
          <w:tcPr>
            <w:tcW w:type="dxa" w:w="2880"/>
          </w:tcPr>
          <w:p>
            <w:r/>
            <w:r>
              <w:rPr>
                <w:rFonts w:ascii="Noto Sans CJK TC" w:hAnsi="Noto Sans CJK TC" w:eastAsia="Noto Sans CJK TC" w:cs="Noto Sans CJK TC"/>
                <w:b w:val="0"/>
                <w:i w:val="0"/>
              </w:rPr>
              <w:t>chemical / material / thermal recycling</w:t>
            </w:r>
          </w:p>
        </w:tc>
      </w:tr>
      <w:tr>
        <w:tc>
          <w:tcPr>
            <w:tcW w:type="dxa" w:w="2880"/>
          </w:tcPr>
          <w:p>
            <w:r/>
            <w:r>
              <w:rPr>
                <w:rFonts w:ascii="Noto Sans CJK TC" w:hAnsi="Noto Sans CJK TC" w:eastAsia="Noto Sans CJK TC" w:cs="Noto Sans CJK TC"/>
                <w:b w:val="0"/>
                <w:i w:val="0"/>
              </w:rPr>
              <w:t>解聚</w:t>
            </w:r>
          </w:p>
        </w:tc>
        <w:tc>
          <w:tcPr>
            <w:tcW w:type="dxa" w:w="2880"/>
          </w:tcPr>
          <w:p>
            <w:r/>
            <w:r>
              <w:rPr>
                <w:rFonts w:ascii="Noto Sans CJK TC" w:hAnsi="Noto Sans CJK TC" w:eastAsia="Noto Sans CJK TC" w:cs="Noto Sans CJK TC"/>
                <w:b w:val="0"/>
                <w:i w:val="0"/>
              </w:rPr>
              <w:t>解重合</w:t>
            </w:r>
          </w:p>
        </w:tc>
        <w:tc>
          <w:tcPr>
            <w:tcW w:type="dxa" w:w="2880"/>
          </w:tcPr>
          <w:p>
            <w:r/>
            <w:r>
              <w:rPr>
                <w:rFonts w:ascii="Noto Sans CJK TC" w:hAnsi="Noto Sans CJK TC" w:eastAsia="Noto Sans CJK TC" w:cs="Noto Sans CJK TC"/>
                <w:b w:val="0"/>
                <w:i w:val="0"/>
              </w:rPr>
              <w:t>depolymerization</w:t>
            </w:r>
          </w:p>
        </w:tc>
      </w:tr>
      <w:tr>
        <w:tc>
          <w:tcPr>
            <w:tcW w:type="dxa" w:w="2880"/>
          </w:tcPr>
          <w:p>
            <w:r/>
            <w:r>
              <w:rPr>
                <w:rFonts w:ascii="Noto Sans CJK TC" w:hAnsi="Noto Sans CJK TC" w:eastAsia="Noto Sans CJK TC" w:cs="Noto Sans CJK TC"/>
                <w:b w:val="0"/>
                <w:i w:val="0"/>
              </w:rPr>
              <w:t>脫氯化氫</w:t>
            </w:r>
          </w:p>
        </w:tc>
        <w:tc>
          <w:tcPr>
            <w:tcW w:type="dxa" w:w="2880"/>
          </w:tcPr>
          <w:p>
            <w:r/>
            <w:r>
              <w:rPr>
                <w:rFonts w:ascii="Noto Sans CJK TC" w:hAnsi="Noto Sans CJK TC" w:eastAsia="Noto Sans CJK TC" w:cs="Noto Sans CJK TC"/>
                <w:b w:val="0"/>
                <w:i w:val="0"/>
              </w:rPr>
              <w:t>脱塩化水素</w:t>
            </w:r>
          </w:p>
        </w:tc>
        <w:tc>
          <w:tcPr>
            <w:tcW w:type="dxa" w:w="2880"/>
          </w:tcPr>
          <w:p>
            <w:r/>
            <w:r>
              <w:rPr>
                <w:rFonts w:ascii="Noto Sans CJK TC" w:hAnsi="Noto Sans CJK TC" w:eastAsia="Noto Sans CJK TC" w:cs="Noto Sans CJK TC"/>
                <w:b w:val="0"/>
                <w:i w:val="0"/>
              </w:rPr>
              <w:t>dehydrochlorination</w:t>
            </w:r>
          </w:p>
        </w:tc>
      </w:tr>
      <w:tr>
        <w:tc>
          <w:tcPr>
            <w:tcW w:type="dxa" w:w="2880"/>
          </w:tcPr>
          <w:p>
            <w:r/>
            <w:r>
              <w:rPr>
                <w:rFonts w:ascii="Noto Sans CJK TC" w:hAnsi="Noto Sans CJK TC" w:eastAsia="Noto Sans CJK TC" w:cs="Noto Sans CJK TC"/>
                <w:b w:val="0"/>
                <w:i w:val="0"/>
              </w:rPr>
              <w:t>上限溫度</w:t>
            </w:r>
          </w:p>
        </w:tc>
        <w:tc>
          <w:tcPr>
            <w:tcW w:type="dxa" w:w="2880"/>
          </w:tcPr>
          <w:p>
            <w:r/>
            <w:r>
              <w:rPr>
                <w:rFonts w:ascii="Noto Sans CJK TC" w:hAnsi="Noto Sans CJK TC" w:eastAsia="Noto Sans CJK TC" w:cs="Noto Sans CJK TC"/>
                <w:b w:val="0"/>
                <w:i w:val="0"/>
              </w:rPr>
              <w:t>天井温度</w:t>
            </w:r>
          </w:p>
        </w:tc>
        <w:tc>
          <w:tcPr>
            <w:tcW w:type="dxa" w:w="2880"/>
          </w:tcPr>
          <w:p>
            <w:r/>
            <w:r>
              <w:rPr>
                <w:rFonts w:ascii="Noto Sans CJK TC" w:hAnsi="Noto Sans CJK TC" w:eastAsia="Noto Sans CJK TC" w:cs="Noto Sans CJK TC"/>
                <w:b w:val="0"/>
                <w:i w:val="0"/>
              </w:rPr>
              <w:t>ceiling temperature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逐步聚合物用醇・水切鍵；PMMA 拉鍊解聚近定量；PVC 先脫 HCl；熱回收＝焚燒取熱。（速查第288項）</w:t>
      </w:r>
    </w:p>
    <w:p>
      <w:r>
        <w:rPr>
          <w:rFonts w:ascii="Noto Sans CJK TC" w:hAnsi="Noto Sans CJK TC" w:eastAsia="Noto Sans CJK TC" w:cs="Noto Sans CJK TC"/>
          <w:b/>
          <w:i w:val="0"/>
        </w:rPr>
        <w:t>R7-Q17</w:t>
      </w:r>
    </w:p>
    <w:p>
      <w:r>
        <w:rPr>
          <w:rFonts w:ascii="Noto Sans CJK TC" w:hAnsi="Noto Sans CJK TC" w:eastAsia="Noto Sans CJK TC" w:cs="Noto Sans CJK TC"/>
          <w:b w:val="0"/>
          <w:i w:val="0"/>
        </w:rPr>
        <w:t xml:space="preserve">主題：ゴムの特性（最も適切）　</w:t>
      </w:r>
      <w:r>
        <w:rPr>
          <w:rFonts w:ascii="Noto Sans CJK TC" w:hAnsi="Noto Sans CJK TC" w:eastAsia="Noto Sans CJK TC" w:cs="Noto Sans CJK TC"/>
          <w:b/>
          <w:i w:val="0"/>
        </w:rPr>
        <w:t>正解：④ ポアソン比 0.5 弱程度</w:t>
      </w:r>
      <w:r>
        <w:rPr>
          <w:rFonts w:ascii="Noto Sans CJK TC" w:hAnsi="Noto Sans CJK TC" w:eastAsia="Noto Sans CJK TC" w:cs="Noto Sans CJK TC"/>
          <w:b/>
          <w:i w:val="0"/>
        </w:rPr>
        <w:t xml:space="preserve">　用戶選③（誤）</w:t>
      </w:r>
    </w:p>
    <w:p>
      <w:r>
        <w:rPr>
          <w:rFonts w:ascii="Noto Sans CJK TC" w:hAnsi="Noto Sans CJK TC" w:eastAsia="Noto Sans CJK TC" w:cs="Noto Sans CJK TC"/>
          <w:b/>
          <w:i w:val="0"/>
        </w:rPr>
        <w:t xml:space="preserve">蒲松比　</w:t>
      </w:r>
      <w:r>
        <w:rPr>
          <w:rFonts w:ascii="Noto Sans CJK TC" w:hAnsi="Noto Sans CJK TC" w:eastAsia="Noto Sans CJK TC" w:cs="Noto Sans CJK TC"/>
          <w:b w:val="0"/>
          <w:i w:val="0"/>
        </w:rPr>
        <w:t>ν＝−橫向應變／縱向應變。邊長 1 立方體拉長 ε：V＝(1+ε)(1−νε)² ≈ 1＋ε−2νε → ΔV/V＝ε(1−2ν)；ν＝0.5 → 體積不變（不可壓縮）。橡膠 0.49〜0.5、塑膠 0.35〜0.4、金屬 0.3、軟木 ≈ 0。</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混淆「彈性（能伸長回復）」與「彈性率（變形難度＝硬度）」。橡膠彈性率約 1 MPa，遠小於塑膠・纖維。</w:t>
      </w:r>
    </w:p>
    <w:p>
      <w:r>
        <w:rPr>
          <w:rFonts w:ascii="Noto Sans CJK TC" w:hAnsi="Noto Sans CJK TC" w:eastAsia="Noto Sans CJK TC" w:cs="Noto Sans CJK TC"/>
          <w:b/>
          <w:i w:val="0"/>
        </w:rPr>
        <w:t>①②⑤（誤）</w:t>
      </w:r>
      <w:r>
        <w:rPr>
          <w:rFonts w:ascii="Noto Sans CJK TC" w:hAnsi="Noto Sans CJK TC" w:eastAsia="Noto Sans CJK TC" w:cs="Noto Sans CJK TC"/>
          <w:b w:val="0"/>
          <w:i w:val="0"/>
        </w:rPr>
        <w:t xml:space="preserve">　凝集能小；構象熵大（熵彈性）；Tg 低於室溫。</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蒲松比</w:t>
            </w:r>
          </w:p>
        </w:tc>
        <w:tc>
          <w:tcPr>
            <w:tcW w:type="dxa" w:w="2880"/>
          </w:tcPr>
          <w:p>
            <w:r/>
            <w:r>
              <w:rPr>
                <w:rFonts w:ascii="Noto Sans CJK TC" w:hAnsi="Noto Sans CJK TC" w:eastAsia="Noto Sans CJK TC" w:cs="Noto Sans CJK TC"/>
                <w:b w:val="0"/>
                <w:i w:val="0"/>
              </w:rPr>
              <w:t>ポアソン比</w:t>
            </w:r>
          </w:p>
        </w:tc>
        <w:tc>
          <w:tcPr>
            <w:tcW w:type="dxa" w:w="2880"/>
          </w:tcPr>
          <w:p>
            <w:r/>
            <w:r>
              <w:rPr>
                <w:rFonts w:ascii="Noto Sans CJK TC" w:hAnsi="Noto Sans CJK TC" w:eastAsia="Noto Sans CJK TC" w:cs="Noto Sans CJK TC"/>
                <w:b w:val="0"/>
                <w:i w:val="0"/>
              </w:rPr>
              <w:t>Poisson's ratio</w:t>
            </w:r>
          </w:p>
        </w:tc>
      </w:tr>
      <w:tr>
        <w:tc>
          <w:tcPr>
            <w:tcW w:type="dxa" w:w="2880"/>
          </w:tcPr>
          <w:p>
            <w:r/>
            <w:r>
              <w:rPr>
                <w:rFonts w:ascii="Noto Sans CJK TC" w:hAnsi="Noto Sans CJK TC" w:eastAsia="Noto Sans CJK TC" w:cs="Noto Sans CJK TC"/>
                <w:b w:val="0"/>
                <w:i w:val="0"/>
              </w:rPr>
              <w:t>彈性率（楊氏模數）</w:t>
            </w:r>
          </w:p>
        </w:tc>
        <w:tc>
          <w:tcPr>
            <w:tcW w:type="dxa" w:w="2880"/>
          </w:tcPr>
          <w:p>
            <w:r/>
            <w:r>
              <w:rPr>
                <w:rFonts w:ascii="Noto Sans CJK TC" w:hAnsi="Noto Sans CJK TC" w:eastAsia="Noto Sans CJK TC" w:cs="Noto Sans CJK TC"/>
                <w:b w:val="0"/>
                <w:i w:val="0"/>
              </w:rPr>
              <w:t>弾性率（ヤング率）</w:t>
            </w:r>
          </w:p>
        </w:tc>
        <w:tc>
          <w:tcPr>
            <w:tcW w:type="dxa" w:w="2880"/>
          </w:tcPr>
          <w:p>
            <w:r/>
            <w:r>
              <w:rPr>
                <w:rFonts w:ascii="Noto Sans CJK TC" w:hAnsi="Noto Sans CJK TC" w:eastAsia="Noto Sans CJK TC" w:cs="Noto Sans CJK TC"/>
                <w:b w:val="0"/>
                <w:i w:val="0"/>
              </w:rPr>
              <w:t>elastic modulus</w:t>
            </w:r>
          </w:p>
        </w:tc>
      </w:tr>
      <w:tr>
        <w:tc>
          <w:tcPr>
            <w:tcW w:type="dxa" w:w="2880"/>
          </w:tcPr>
          <w:p>
            <w:r/>
            <w:r>
              <w:rPr>
                <w:rFonts w:ascii="Noto Sans CJK TC" w:hAnsi="Noto Sans CJK TC" w:eastAsia="Noto Sans CJK TC" w:cs="Noto Sans CJK TC"/>
                <w:b w:val="0"/>
                <w:i w:val="0"/>
              </w:rPr>
              <w:t>熵彈性</w:t>
            </w:r>
          </w:p>
        </w:tc>
        <w:tc>
          <w:tcPr>
            <w:tcW w:type="dxa" w:w="2880"/>
          </w:tcPr>
          <w:p>
            <w:r/>
            <w:r>
              <w:rPr>
                <w:rFonts w:ascii="Noto Sans CJK TC" w:hAnsi="Noto Sans CJK TC" w:eastAsia="Noto Sans CJK TC" w:cs="Noto Sans CJK TC"/>
                <w:b w:val="0"/>
                <w:i w:val="0"/>
              </w:rPr>
              <w:t>エントロピー弾性</w:t>
            </w:r>
          </w:p>
        </w:tc>
        <w:tc>
          <w:tcPr>
            <w:tcW w:type="dxa" w:w="2880"/>
          </w:tcPr>
          <w:p>
            <w:r/>
            <w:r>
              <w:rPr>
                <w:rFonts w:ascii="Noto Sans CJK TC" w:hAnsi="Noto Sans CJK TC" w:eastAsia="Noto Sans CJK TC" w:cs="Noto Sans CJK TC"/>
                <w:b w:val="0"/>
                <w:i w:val="0"/>
              </w:rPr>
              <w:t>entropy elasticity</w:t>
            </w:r>
          </w:p>
        </w:tc>
      </w:tr>
      <w:tr>
        <w:tc>
          <w:tcPr>
            <w:tcW w:type="dxa" w:w="2880"/>
          </w:tcPr>
          <w:p>
            <w:r/>
            <w:r>
              <w:rPr>
                <w:rFonts w:ascii="Noto Sans CJK TC" w:hAnsi="Noto Sans CJK TC" w:eastAsia="Noto Sans CJK TC" w:cs="Noto Sans CJK TC"/>
                <w:b w:val="0"/>
                <w:i w:val="0"/>
              </w:rPr>
              <w:t>不可壓縮性</w:t>
            </w:r>
          </w:p>
        </w:tc>
        <w:tc>
          <w:tcPr>
            <w:tcW w:type="dxa" w:w="2880"/>
          </w:tcPr>
          <w:p>
            <w:r/>
            <w:r>
              <w:rPr>
                <w:rFonts w:ascii="Noto Sans CJK TC" w:hAnsi="Noto Sans CJK TC" w:eastAsia="Noto Sans CJK TC" w:cs="Noto Sans CJK TC"/>
                <w:b w:val="0"/>
                <w:i w:val="0"/>
              </w:rPr>
              <w:t>非圧縮性</w:t>
            </w:r>
          </w:p>
        </w:tc>
        <w:tc>
          <w:tcPr>
            <w:tcW w:type="dxa" w:w="2880"/>
          </w:tcPr>
          <w:p>
            <w:r/>
            <w:r>
              <w:rPr>
                <w:rFonts w:ascii="Noto Sans CJK TC" w:hAnsi="Noto Sans CJK TC" w:eastAsia="Noto Sans CJK TC" w:cs="Noto Sans CJK TC"/>
                <w:b w:val="0"/>
                <w:i w:val="0"/>
              </w:rPr>
              <w:t>incompressibility</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橡膠：凝集能小・熵大・彈性率小・Tg 低・ν≈0.5；「彈性」好≠「彈性率」大。（速查第153項）</w:t>
      </w:r>
    </w:p>
    <w:p>
      <w:r>
        <w:rPr>
          <w:rFonts w:ascii="Noto Sans CJK TC" w:hAnsi="Noto Sans CJK TC" w:eastAsia="Noto Sans CJK TC" w:cs="Noto Sans CJK TC"/>
          <w:b/>
          <w:i w:val="0"/>
        </w:rPr>
        <w:t>R7-Q18</w:t>
      </w:r>
    </w:p>
    <w:p>
      <w:r>
        <w:rPr>
          <w:rFonts w:ascii="Noto Sans CJK TC" w:hAnsi="Noto Sans CJK TC" w:eastAsia="Noto Sans CJK TC" w:cs="Noto Sans CJK TC"/>
          <w:b/>
          <w:i w:val="0"/>
        </w:rPr>
        <w:t xml:space="preserve">重複題　</w:t>
      </w:r>
      <w:r>
        <w:rPr>
          <w:rFonts w:ascii="Noto Sans CJK TC" w:hAnsi="Noto Sans CJK TC" w:eastAsia="Noto Sans CJK TC" w:cs="Noto Sans CJK TC"/>
          <w:b w:val="0"/>
          <w:i w:val="0"/>
        </w:rPr>
        <w:t>與 H30-Q18 相同（PET 的 DSC：A ガラス／B ガラス転移点／C 結晶化／D 融解），詳解見 H30-Q18 條目、速查第152項。</w:t>
      </w:r>
    </w:p>
    <w:p>
      <w:r>
        <w:rPr>
          <w:rFonts w:ascii="Noto Sans CJK TC" w:hAnsi="Noto Sans CJK TC" w:eastAsia="Noto Sans CJK TC" w:cs="Noto Sans CJK TC"/>
          <w:b/>
          <w:i w:val="0"/>
        </w:rPr>
        <w:t xml:space="preserve">本次差異　</w:t>
      </w:r>
      <w:r>
        <w:rPr>
          <w:rFonts w:ascii="Noto Sans CJK TC" w:hAnsi="Noto Sans CJK TC" w:eastAsia="Noto Sans CJK TC" w:cs="Noto Sans CJK TC"/>
          <w:b w:val="0"/>
          <w:i w:val="0"/>
        </w:rPr>
        <w:t>選項表欄位標題印成「A・D・B・C」，但只有按 A・B・C・D 順序讀，正解② 才成立（B 必須是溫度名詞，只有第 2 欄是「〜点／〜温度」）。照錯誤標題讀，④ 會像正解。</w:t>
      </w:r>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階梯＝Tg、放熱峰＝冷結晶化、吸熱峰＝熔化；欄位標題可疑時以題幹文法為準。</w:t>
      </w:r>
    </w:p>
    <w:p>
      <w:r>
        <w:rPr>
          <w:rFonts w:ascii="Noto Sans CJK TC" w:hAnsi="Noto Sans CJK TC" w:eastAsia="Noto Sans CJK TC" w:cs="Noto Sans CJK TC"/>
          <w:b/>
          <w:i w:val="0"/>
        </w:rPr>
        <w:t>R7-Q19</w:t>
      </w:r>
    </w:p>
    <w:p>
      <w:r>
        <w:rPr>
          <w:rFonts w:ascii="Noto Sans CJK TC" w:hAnsi="Noto Sans CJK TC" w:eastAsia="Noto Sans CJK TC" w:cs="Noto Sans CJK TC"/>
          <w:b w:val="0"/>
          <w:i w:val="0"/>
        </w:rPr>
        <w:t xml:space="preserve">主題：高分子反応（正しい組合せ）　</w:t>
      </w:r>
      <w:r>
        <w:rPr>
          <w:rFonts w:ascii="Noto Sans CJK TC" w:hAnsi="Noto Sans CJK TC" w:eastAsia="Noto Sans CJK TC" w:cs="Noto Sans CJK TC"/>
          <w:b/>
          <w:i w:val="0"/>
        </w:rPr>
        <w:t>正解：⑤ A と D</w:t>
      </w:r>
      <w:r>
        <w:rPr>
          <w:rFonts w:ascii="Noto Sans CJK TC" w:hAnsi="Noto Sans CJK TC" w:eastAsia="Noto Sans CJK TC" w:cs="Noto Sans CJK TC"/>
          <w:b/>
          <w:i w:val="0"/>
        </w:rPr>
        <w:t xml:space="preserve">　用戶選①（B と C）</w:t>
      </w:r>
    </w:p>
    <w:p>
      <w:r>
        <w:rPr>
          <w:rFonts w:ascii="Noto Sans CJK TC" w:hAnsi="Noto Sans CJK TC" w:eastAsia="Noto Sans CJK TC" w:cs="Noto Sans CJK TC"/>
          <w:b/>
          <w:i w:val="0"/>
        </w:rPr>
        <w:t>(A)（正）</w:t>
      </w:r>
      <w:r>
        <w:rPr>
          <w:rFonts w:ascii="Noto Sans CJK TC" w:hAnsi="Noto Sans CJK TC" w:eastAsia="Noto Sans CJK TC" w:cs="Noto Sans CJK TC"/>
          <w:b w:val="0"/>
          <w:i w:val="0"/>
        </w:rPr>
        <w:t xml:space="preserve">　纖維素氫鍵強難溶；NaOH＋CS₂（黃原酸鹽 → 黏膠嫘縈）或 [Cu(NH₃)₄]²⁺（銅氨嫘縈）可溶（純背誦）。</w:t>
      </w:r>
    </w:p>
    <w:p>
      <w:r>
        <w:rPr>
          <w:rFonts w:ascii="Noto Sans CJK TC" w:hAnsi="Noto Sans CJK TC" w:eastAsia="Noto Sans CJK TC" w:cs="Noto Sans CJK TC"/>
          <w:b/>
          <w:i w:val="0"/>
        </w:rPr>
        <w:t>(B)（誤）</w:t>
      </w:r>
      <w:r>
        <w:rPr>
          <w:rFonts w:ascii="Noto Sans CJK TC" w:hAnsi="Noto Sans CJK TC" w:eastAsia="Noto Sans CJK TC" w:cs="Noto Sans CJK TC"/>
          <w:b w:val="0"/>
          <w:i w:val="0"/>
        </w:rPr>
        <w:t xml:space="preserve">　氯甲基化 PS＋胺 → 四級銨（固定基帶正電）→ 交換陰離子＝陰離子交換樹脂。陽離子交換樹脂是 –SO₃⁻。</w:t>
      </w:r>
    </w:p>
    <w:p>
      <w:r>
        <w:rPr>
          <w:rFonts w:ascii="Noto Sans CJK TC" w:hAnsi="Noto Sans CJK TC" w:eastAsia="Noto Sans CJK TC" w:cs="Noto Sans CJK TC"/>
          <w:b/>
          <w:i w:val="0"/>
        </w:rPr>
        <w:t>(C)（誤）</w:t>
      </w:r>
      <w:r>
        <w:rPr>
          <w:rFonts w:ascii="Noto Sans CJK TC" w:hAnsi="Noto Sans CJK TC" w:eastAsia="Noto Sans CJK TC" w:cs="Noto Sans CJK TC"/>
          <w:b w:val="0"/>
          <w:i w:val="0"/>
        </w:rPr>
        <w:t xml:space="preserve">　乙烯醇不存在（互變異構為乙醛）；PVA 由聚乙酸乙烯酯皂化。後半 PVA＋HCHO → 維尼綸正確。</w:t>
      </w:r>
    </w:p>
    <w:p>
      <w:r>
        <w:rPr>
          <w:rFonts w:ascii="Noto Sans CJK TC" w:hAnsi="Noto Sans CJK TC" w:eastAsia="Noto Sans CJK TC" w:cs="Noto Sans CJK TC"/>
          <w:b/>
          <w:i w:val="0"/>
        </w:rPr>
        <w:t>(D)（正）</w:t>
      </w:r>
      <w:r>
        <w:rPr>
          <w:rFonts w:ascii="Noto Sans CJK TC" w:hAnsi="Noto Sans CJK TC" w:eastAsia="Noto Sans CJK TC" w:cs="Noto Sans CJK TC"/>
          <w:b w:val="0"/>
          <w:i w:val="0"/>
        </w:rPr>
        <w:t xml:space="preserve">　聚肉桂酸乙烯酯照光 [2+2] 光二聚交聯 → 曝光部不溶留下＝負型光阻（與 R7-Q7 的 4n+2 規則相關）。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陰離子交換樹脂</w:t>
            </w:r>
          </w:p>
        </w:tc>
        <w:tc>
          <w:tcPr>
            <w:tcW w:type="dxa" w:w="2880"/>
          </w:tcPr>
          <w:p>
            <w:r/>
            <w:r>
              <w:rPr>
                <w:rFonts w:ascii="Noto Sans CJK TC" w:hAnsi="Noto Sans CJK TC" w:eastAsia="Noto Sans CJK TC" w:cs="Noto Sans CJK TC"/>
                <w:b w:val="0"/>
                <w:i w:val="0"/>
              </w:rPr>
              <w:t>陰イオン交換樹脂</w:t>
            </w:r>
          </w:p>
        </w:tc>
        <w:tc>
          <w:tcPr>
            <w:tcW w:type="dxa" w:w="2880"/>
          </w:tcPr>
          <w:p>
            <w:r/>
            <w:r>
              <w:rPr>
                <w:rFonts w:ascii="Noto Sans CJK TC" w:hAnsi="Noto Sans CJK TC" w:eastAsia="Noto Sans CJK TC" w:cs="Noto Sans CJK TC"/>
                <w:b w:val="0"/>
                <w:i w:val="0"/>
              </w:rPr>
              <w:t>anion exchange resin</w:t>
            </w:r>
          </w:p>
        </w:tc>
      </w:tr>
      <w:tr>
        <w:tc>
          <w:tcPr>
            <w:tcW w:type="dxa" w:w="2880"/>
          </w:tcPr>
          <w:p>
            <w:r/>
            <w:r>
              <w:rPr>
                <w:rFonts w:ascii="Noto Sans CJK TC" w:hAnsi="Noto Sans CJK TC" w:eastAsia="Noto Sans CJK TC" w:cs="Noto Sans CJK TC"/>
                <w:b w:val="0"/>
                <w:i w:val="0"/>
              </w:rPr>
              <w:t>四級銨鹽</w:t>
            </w:r>
          </w:p>
        </w:tc>
        <w:tc>
          <w:tcPr>
            <w:tcW w:type="dxa" w:w="2880"/>
          </w:tcPr>
          <w:p>
            <w:r/>
            <w:r>
              <w:rPr>
                <w:rFonts w:ascii="Noto Sans CJK TC" w:hAnsi="Noto Sans CJK TC" w:eastAsia="Noto Sans CJK TC" w:cs="Noto Sans CJK TC"/>
                <w:b w:val="0"/>
                <w:i w:val="0"/>
              </w:rPr>
              <w:t>第四級アンモニウム塩</w:t>
            </w:r>
          </w:p>
        </w:tc>
        <w:tc>
          <w:tcPr>
            <w:tcW w:type="dxa" w:w="2880"/>
          </w:tcPr>
          <w:p>
            <w:r/>
            <w:r>
              <w:rPr>
                <w:rFonts w:ascii="Noto Sans CJK TC" w:hAnsi="Noto Sans CJK TC" w:eastAsia="Noto Sans CJK TC" w:cs="Noto Sans CJK TC"/>
                <w:b w:val="0"/>
                <w:i w:val="0"/>
              </w:rPr>
              <w:t>quaternary ammonium salt</w:t>
            </w:r>
          </w:p>
        </w:tc>
      </w:tr>
      <w:tr>
        <w:tc>
          <w:tcPr>
            <w:tcW w:type="dxa" w:w="2880"/>
          </w:tcPr>
          <w:p>
            <w:r/>
            <w:r>
              <w:rPr>
                <w:rFonts w:ascii="Noto Sans CJK TC" w:hAnsi="Noto Sans CJK TC" w:eastAsia="Noto Sans CJK TC" w:cs="Noto Sans CJK TC"/>
                <w:b w:val="0"/>
                <w:i w:val="0"/>
              </w:rPr>
              <w:t>乙烯醇／互變異構</w:t>
            </w:r>
          </w:p>
        </w:tc>
        <w:tc>
          <w:tcPr>
            <w:tcW w:type="dxa" w:w="2880"/>
          </w:tcPr>
          <w:p>
            <w:r/>
            <w:r>
              <w:rPr>
                <w:rFonts w:ascii="Noto Sans CJK TC" w:hAnsi="Noto Sans CJK TC" w:eastAsia="Noto Sans CJK TC" w:cs="Noto Sans CJK TC"/>
                <w:b w:val="0"/>
                <w:i w:val="0"/>
              </w:rPr>
              <w:t>ビニルアルコール／互変異性</w:t>
            </w:r>
          </w:p>
        </w:tc>
        <w:tc>
          <w:tcPr>
            <w:tcW w:type="dxa" w:w="2880"/>
          </w:tcPr>
          <w:p>
            <w:r/>
            <w:r>
              <w:rPr>
                <w:rFonts w:ascii="Noto Sans CJK TC" w:hAnsi="Noto Sans CJK TC" w:eastAsia="Noto Sans CJK TC" w:cs="Noto Sans CJK TC"/>
                <w:b w:val="0"/>
                <w:i w:val="0"/>
              </w:rPr>
              <w:t>vinyl alcohol / tautomerism</w:t>
            </w:r>
          </w:p>
        </w:tc>
      </w:tr>
      <w:tr>
        <w:tc>
          <w:tcPr>
            <w:tcW w:type="dxa" w:w="2880"/>
          </w:tcPr>
          <w:p>
            <w:r/>
            <w:r>
              <w:rPr>
                <w:rFonts w:ascii="Noto Sans CJK TC" w:hAnsi="Noto Sans CJK TC" w:eastAsia="Noto Sans CJK TC" w:cs="Noto Sans CJK TC"/>
                <w:b w:val="0"/>
                <w:i w:val="0"/>
              </w:rPr>
              <w:t>皂化</w:t>
            </w:r>
          </w:p>
        </w:tc>
        <w:tc>
          <w:tcPr>
            <w:tcW w:type="dxa" w:w="2880"/>
          </w:tcPr>
          <w:p>
            <w:r/>
            <w:r>
              <w:rPr>
                <w:rFonts w:ascii="Noto Sans CJK TC" w:hAnsi="Noto Sans CJK TC" w:eastAsia="Noto Sans CJK TC" w:cs="Noto Sans CJK TC"/>
                <w:b w:val="0"/>
                <w:i w:val="0"/>
              </w:rPr>
              <w:t>けん化</w:t>
            </w:r>
          </w:p>
        </w:tc>
        <w:tc>
          <w:tcPr>
            <w:tcW w:type="dxa" w:w="2880"/>
          </w:tcPr>
          <w:p>
            <w:r/>
            <w:r>
              <w:rPr>
                <w:rFonts w:ascii="Noto Sans CJK TC" w:hAnsi="Noto Sans CJK TC" w:eastAsia="Noto Sans CJK TC" w:cs="Noto Sans CJK TC"/>
                <w:b w:val="0"/>
                <w:i w:val="0"/>
              </w:rPr>
              <w:t>saponification</w:t>
            </w:r>
          </w:p>
        </w:tc>
      </w:tr>
      <w:tr>
        <w:tc>
          <w:tcPr>
            <w:tcW w:type="dxa" w:w="2880"/>
          </w:tcPr>
          <w:p>
            <w:r/>
            <w:r>
              <w:rPr>
                <w:rFonts w:ascii="Noto Sans CJK TC" w:hAnsi="Noto Sans CJK TC" w:eastAsia="Noto Sans CJK TC" w:cs="Noto Sans CJK TC"/>
                <w:b w:val="0"/>
                <w:i w:val="0"/>
              </w:rPr>
              <w:t>維尼綸</w:t>
            </w:r>
          </w:p>
        </w:tc>
        <w:tc>
          <w:tcPr>
            <w:tcW w:type="dxa" w:w="2880"/>
          </w:tcPr>
          <w:p>
            <w:r/>
            <w:r>
              <w:rPr>
                <w:rFonts w:ascii="Noto Sans CJK TC" w:hAnsi="Noto Sans CJK TC" w:eastAsia="Noto Sans CJK TC" w:cs="Noto Sans CJK TC"/>
                <w:b w:val="0"/>
                <w:i w:val="0"/>
              </w:rPr>
              <w:t>ビニロン</w:t>
            </w:r>
          </w:p>
        </w:tc>
        <w:tc>
          <w:tcPr>
            <w:tcW w:type="dxa" w:w="2880"/>
          </w:tcPr>
          <w:p>
            <w:r/>
            <w:r>
              <w:rPr>
                <w:rFonts w:ascii="Noto Sans CJK TC" w:hAnsi="Noto Sans CJK TC" w:eastAsia="Noto Sans CJK TC" w:cs="Noto Sans CJK TC"/>
                <w:b w:val="0"/>
                <w:i w:val="0"/>
              </w:rPr>
              <w:t>vinylon</w:t>
            </w:r>
          </w:p>
        </w:tc>
      </w:tr>
      <w:tr>
        <w:tc>
          <w:tcPr>
            <w:tcW w:type="dxa" w:w="2880"/>
          </w:tcPr>
          <w:p>
            <w:r/>
            <w:r>
              <w:rPr>
                <w:rFonts w:ascii="Noto Sans CJK TC" w:hAnsi="Noto Sans CJK TC" w:eastAsia="Noto Sans CJK TC" w:cs="Noto Sans CJK TC"/>
                <w:b w:val="0"/>
                <w:i w:val="0"/>
              </w:rPr>
              <w:t>負型光阻</w:t>
            </w:r>
          </w:p>
        </w:tc>
        <w:tc>
          <w:tcPr>
            <w:tcW w:type="dxa" w:w="2880"/>
          </w:tcPr>
          <w:p>
            <w:r/>
            <w:r>
              <w:rPr>
                <w:rFonts w:ascii="Noto Sans CJK TC" w:hAnsi="Noto Sans CJK TC" w:eastAsia="Noto Sans CJK TC" w:cs="Noto Sans CJK TC"/>
                <w:b w:val="0"/>
                <w:i w:val="0"/>
              </w:rPr>
              <w:t>ネガ型フォトレジスト</w:t>
            </w:r>
          </w:p>
        </w:tc>
        <w:tc>
          <w:tcPr>
            <w:tcW w:type="dxa" w:w="2880"/>
          </w:tcPr>
          <w:p>
            <w:r/>
            <w:r>
              <w:rPr>
                <w:rFonts w:ascii="Noto Sans CJK TC" w:hAnsi="Noto Sans CJK TC" w:eastAsia="Noto Sans CJK TC" w:cs="Noto Sans CJK TC"/>
                <w:b w:val="0"/>
                <w:i w:val="0"/>
              </w:rPr>
              <w:t>negative photoresist</w:t>
            </w:r>
          </w:p>
        </w:tc>
      </w:tr>
      <w:tr>
        <w:tc>
          <w:tcPr>
            <w:tcW w:type="dxa" w:w="2880"/>
          </w:tcPr>
          <w:p>
            <w:r/>
            <w:r>
              <w:rPr>
                <w:rFonts w:ascii="Noto Sans CJK TC" w:hAnsi="Noto Sans CJK TC" w:eastAsia="Noto Sans CJK TC" w:cs="Noto Sans CJK TC"/>
                <w:b w:val="0"/>
                <w:i w:val="0"/>
              </w:rPr>
              <w:t>黏膠／銅氨嫘縈</w:t>
            </w:r>
          </w:p>
        </w:tc>
        <w:tc>
          <w:tcPr>
            <w:tcW w:type="dxa" w:w="2880"/>
          </w:tcPr>
          <w:p>
            <w:r/>
            <w:r>
              <w:rPr>
                <w:rFonts w:ascii="Noto Sans CJK TC" w:hAnsi="Noto Sans CJK TC" w:eastAsia="Noto Sans CJK TC" w:cs="Noto Sans CJK TC"/>
                <w:b w:val="0"/>
                <w:i w:val="0"/>
              </w:rPr>
              <w:t>ビスコース／キュプラ</w:t>
            </w:r>
          </w:p>
        </w:tc>
        <w:tc>
          <w:tcPr>
            <w:tcW w:type="dxa" w:w="2880"/>
          </w:tcPr>
          <w:p>
            <w:r/>
            <w:r>
              <w:rPr>
                <w:rFonts w:ascii="Noto Sans CJK TC" w:hAnsi="Noto Sans CJK TC" w:eastAsia="Noto Sans CJK TC" w:cs="Noto Sans CJK TC"/>
                <w:b w:val="0"/>
                <w:i w:val="0"/>
              </w:rPr>
              <w:t>viscose / cupro</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固定基帶正電 → 陰離子交換；乙烯醇不存在；肉桂酸酯光交聯 → 負型。（速查第289項）</w:t>
      </w:r>
    </w:p>
    <w:p>
      <w:r>
        <w:rPr>
          <w:rFonts w:ascii="Noto Sans CJK TC" w:hAnsi="Noto Sans CJK TC" w:eastAsia="Noto Sans CJK TC" w:cs="Noto Sans CJK TC"/>
          <w:b/>
          <w:i w:val="0"/>
        </w:rPr>
        <w:t>R7-Q20</w:t>
      </w:r>
    </w:p>
    <w:p>
      <w:r>
        <w:rPr>
          <w:rFonts w:ascii="Noto Sans CJK TC" w:hAnsi="Noto Sans CJK TC" w:eastAsia="Noto Sans CJK TC" w:cs="Noto Sans CJK TC"/>
          <w:b w:val="0"/>
          <w:i w:val="0"/>
        </w:rPr>
        <w:t xml:space="preserve">主題：スチレンのアニオン重合開始剤（最も適切）　</w:t>
      </w:r>
      <w:r>
        <w:rPr>
          <w:rFonts w:ascii="Noto Sans CJK TC" w:hAnsi="Noto Sans CJK TC" w:eastAsia="Noto Sans CJK TC" w:cs="Noto Sans CJK TC"/>
          <w:b/>
          <w:i w:val="0"/>
        </w:rPr>
        <w:t>正解：④ n-BuLi</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 xml:space="preserve">修正　</w:t>
      </w:r>
      <w:r>
        <w:rPr>
          <w:rFonts w:ascii="Noto Sans CJK TC" w:hAnsi="Noto Sans CJK TC" w:eastAsia="Noto Sans CJK TC" w:cs="Noto Sans CJK TC"/>
          <w:b w:val="0"/>
          <w:i w:val="0"/>
        </w:rPr>
        <w:t>③ PhMgCl 也是碳負離子源（C–Mg 極性大），排除原因是強度不足（可引發 MMA）；② 過硫酸鉀雖為陰離子形式，活性種是 SO₄•⁻ 自由基。</w:t>
      </w:r>
    </w:p>
    <w:p>
      <w:r>
        <w:rPr>
          <w:rFonts w:ascii="Noto Sans CJK TC" w:hAnsi="Noto Sans CJK TC" w:eastAsia="Noto Sans CJK TC" w:cs="Noto Sans CJK TC"/>
          <w:b/>
          <w:i w:val="0"/>
        </w:rPr>
        <w:t xml:space="preserve">框架　</w:t>
      </w:r>
      <w:r>
        <w:rPr>
          <w:rFonts w:ascii="Noto Sans CJK TC" w:hAnsi="Noto Sans CJK TC" w:eastAsia="Noto Sans CJK TC" w:cs="Noto Sans CJK TC"/>
          <w:b w:val="0"/>
          <w:i w:val="0"/>
        </w:rPr>
        <w:t>起始劑強度 ≥ 成長末端。苯乙烯成長末端＝苄基碳負離子（甲苯 pKa 約 41）→ 需丁烷 pKa 約 50 的 n-BuLi；t-BuOK（t-BuOH pKa 約 18）太弱。拉電子基越強的單體越弱的起始劑即可（氰基丙烯酸酯連水都能引發）。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陰離子聚合</w:t>
            </w:r>
          </w:p>
        </w:tc>
        <w:tc>
          <w:tcPr>
            <w:tcW w:type="dxa" w:w="2880"/>
          </w:tcPr>
          <w:p>
            <w:r/>
            <w:r>
              <w:rPr>
                <w:rFonts w:ascii="Noto Sans CJK TC" w:hAnsi="Noto Sans CJK TC" w:eastAsia="Noto Sans CJK TC" w:cs="Noto Sans CJK TC"/>
                <w:b w:val="0"/>
                <w:i w:val="0"/>
              </w:rPr>
              <w:t>アニオン重合</w:t>
            </w:r>
          </w:p>
        </w:tc>
        <w:tc>
          <w:tcPr>
            <w:tcW w:type="dxa" w:w="2880"/>
          </w:tcPr>
          <w:p>
            <w:r/>
            <w:r>
              <w:rPr>
                <w:rFonts w:ascii="Noto Sans CJK TC" w:hAnsi="Noto Sans CJK TC" w:eastAsia="Noto Sans CJK TC" w:cs="Noto Sans CJK TC"/>
                <w:b w:val="0"/>
                <w:i w:val="0"/>
              </w:rPr>
              <w:t>anionic polymerization</w:t>
            </w:r>
          </w:p>
        </w:tc>
      </w:tr>
      <w:tr>
        <w:tc>
          <w:tcPr>
            <w:tcW w:type="dxa" w:w="2880"/>
          </w:tcPr>
          <w:p>
            <w:r/>
            <w:r>
              <w:rPr>
                <w:rFonts w:ascii="Noto Sans CJK TC" w:hAnsi="Noto Sans CJK TC" w:eastAsia="Noto Sans CJK TC" w:cs="Noto Sans CJK TC"/>
                <w:b w:val="0"/>
                <w:i w:val="0"/>
              </w:rPr>
              <w:t>正丁基鋰</w:t>
            </w:r>
          </w:p>
        </w:tc>
        <w:tc>
          <w:tcPr>
            <w:tcW w:type="dxa" w:w="2880"/>
          </w:tcPr>
          <w:p>
            <w:r/>
            <w:r>
              <w:rPr>
                <w:rFonts w:ascii="Noto Sans CJK TC" w:hAnsi="Noto Sans CJK TC" w:eastAsia="Noto Sans CJK TC" w:cs="Noto Sans CJK TC"/>
                <w:b w:val="0"/>
                <w:i w:val="0"/>
              </w:rPr>
              <w:t>n-ブチルリチウム</w:t>
            </w:r>
          </w:p>
        </w:tc>
        <w:tc>
          <w:tcPr>
            <w:tcW w:type="dxa" w:w="2880"/>
          </w:tcPr>
          <w:p>
            <w:r/>
            <w:r>
              <w:rPr>
                <w:rFonts w:ascii="Noto Sans CJK TC" w:hAnsi="Noto Sans CJK TC" w:eastAsia="Noto Sans CJK TC" w:cs="Noto Sans CJK TC"/>
                <w:b w:val="0"/>
                <w:i w:val="0"/>
              </w:rPr>
              <w:t>n-butyllithium</w:t>
            </w:r>
          </w:p>
        </w:tc>
      </w:tr>
      <w:tr>
        <w:tc>
          <w:tcPr>
            <w:tcW w:type="dxa" w:w="2880"/>
          </w:tcPr>
          <w:p>
            <w:r/>
            <w:r>
              <w:rPr>
                <w:rFonts w:ascii="Noto Sans CJK TC" w:hAnsi="Noto Sans CJK TC" w:eastAsia="Noto Sans CJK TC" w:cs="Noto Sans CJK TC"/>
                <w:b w:val="0"/>
                <w:i w:val="0"/>
              </w:rPr>
              <w:t>格任亞試劑</w:t>
            </w:r>
          </w:p>
        </w:tc>
        <w:tc>
          <w:tcPr>
            <w:tcW w:type="dxa" w:w="2880"/>
          </w:tcPr>
          <w:p>
            <w:r/>
            <w:r>
              <w:rPr>
                <w:rFonts w:ascii="Noto Sans CJK TC" w:hAnsi="Noto Sans CJK TC" w:eastAsia="Noto Sans CJK TC" w:cs="Noto Sans CJK TC"/>
                <w:b w:val="0"/>
                <w:i w:val="0"/>
              </w:rPr>
              <w:t>グリニャール試薬</w:t>
            </w:r>
          </w:p>
        </w:tc>
        <w:tc>
          <w:tcPr>
            <w:tcW w:type="dxa" w:w="2880"/>
          </w:tcPr>
          <w:p>
            <w:r/>
            <w:r>
              <w:rPr>
                <w:rFonts w:ascii="Noto Sans CJK TC" w:hAnsi="Noto Sans CJK TC" w:eastAsia="Noto Sans CJK TC" w:cs="Noto Sans CJK TC"/>
                <w:b w:val="0"/>
                <w:i w:val="0"/>
              </w:rPr>
              <w:t>Grignard reagent</w:t>
            </w:r>
          </w:p>
        </w:tc>
      </w:tr>
      <w:tr>
        <w:tc>
          <w:tcPr>
            <w:tcW w:type="dxa" w:w="2880"/>
          </w:tcPr>
          <w:p>
            <w:r/>
            <w:r>
              <w:rPr>
                <w:rFonts w:ascii="Noto Sans CJK TC" w:hAnsi="Noto Sans CJK TC" w:eastAsia="Noto Sans CJK TC" w:cs="Noto Sans CJK TC"/>
                <w:b w:val="0"/>
                <w:i w:val="0"/>
              </w:rPr>
              <w:t>活性聚合</w:t>
            </w:r>
          </w:p>
        </w:tc>
        <w:tc>
          <w:tcPr>
            <w:tcW w:type="dxa" w:w="2880"/>
          </w:tcPr>
          <w:p>
            <w:r/>
            <w:r>
              <w:rPr>
                <w:rFonts w:ascii="Noto Sans CJK TC" w:hAnsi="Noto Sans CJK TC" w:eastAsia="Noto Sans CJK TC" w:cs="Noto Sans CJK TC"/>
                <w:b w:val="0"/>
                <w:i w:val="0"/>
              </w:rPr>
              <w:t>リビング重合</w:t>
            </w:r>
          </w:p>
        </w:tc>
        <w:tc>
          <w:tcPr>
            <w:tcW w:type="dxa" w:w="2880"/>
          </w:tcPr>
          <w:p>
            <w:r/>
            <w:r>
              <w:rPr>
                <w:rFonts w:ascii="Noto Sans CJK TC" w:hAnsi="Noto Sans CJK TC" w:eastAsia="Noto Sans CJK TC" w:cs="Noto Sans CJK TC"/>
                <w:b w:val="0"/>
                <w:i w:val="0"/>
              </w:rPr>
              <w:t>living polymerization</w:t>
            </w:r>
          </w:p>
        </w:tc>
      </w:tr>
      <w:tr>
        <w:tc>
          <w:tcPr>
            <w:tcW w:type="dxa" w:w="2880"/>
          </w:tcPr>
          <w:p>
            <w:r/>
            <w:r>
              <w:rPr>
                <w:rFonts w:ascii="Noto Sans CJK TC" w:hAnsi="Noto Sans CJK TC" w:eastAsia="Noto Sans CJK TC" w:cs="Noto Sans CJK TC"/>
                <w:b w:val="0"/>
                <w:i w:val="0"/>
              </w:rPr>
              <w:t>共軛酸</w:t>
            </w:r>
          </w:p>
        </w:tc>
        <w:tc>
          <w:tcPr>
            <w:tcW w:type="dxa" w:w="2880"/>
          </w:tcPr>
          <w:p>
            <w:r/>
            <w:r>
              <w:rPr>
                <w:rFonts w:ascii="Noto Sans CJK TC" w:hAnsi="Noto Sans CJK TC" w:eastAsia="Noto Sans CJK TC" w:cs="Noto Sans CJK TC"/>
                <w:b w:val="0"/>
                <w:i w:val="0"/>
              </w:rPr>
              <w:t>共役酸</w:t>
            </w:r>
          </w:p>
        </w:tc>
        <w:tc>
          <w:tcPr>
            <w:tcW w:type="dxa" w:w="2880"/>
          </w:tcPr>
          <w:p>
            <w:r/>
            <w:r>
              <w:rPr>
                <w:rFonts w:ascii="Noto Sans CJK TC" w:hAnsi="Noto Sans CJK TC" w:eastAsia="Noto Sans CJK TC" w:cs="Noto Sans CJK TC"/>
                <w:b w:val="0"/>
                <w:i w:val="0"/>
              </w:rPr>
              <w:t>conjugate acid</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起始劑須強於成長末端：苯乙烯 → n-BuLi；MMA 可用格任亞；氰基丙烯酸酯連水都可。（速查第150項）</w:t>
      </w:r>
    </w:p>
    <w:p>
      <w:r>
        <w:rPr>
          <w:rFonts w:ascii="Noto Sans CJK TC" w:hAnsi="Noto Sans CJK TC" w:eastAsia="Noto Sans CJK TC" w:cs="Noto Sans CJK TC"/>
          <w:b/>
          <w:i w:val="0"/>
        </w:rPr>
        <w:t>R7-Q21</w:t>
      </w:r>
    </w:p>
    <w:p>
      <w:r>
        <w:rPr>
          <w:rFonts w:ascii="Noto Sans CJK TC" w:hAnsi="Noto Sans CJK TC" w:eastAsia="Noto Sans CJK TC" w:cs="Noto Sans CJK TC"/>
          <w:b w:val="0"/>
          <w:i w:val="0"/>
        </w:rPr>
        <w:t xml:space="preserve">主題：開環重合（最も不適切）　</w:t>
      </w:r>
      <w:r>
        <w:rPr>
          <w:rFonts w:ascii="Noto Sans CJK TC" w:hAnsi="Noto Sans CJK TC" w:eastAsia="Noto Sans CJK TC" w:cs="Noto Sans CJK TC"/>
          <w:b/>
          <w:i w:val="0"/>
        </w:rPr>
        <w:t>正解：② 2-メチル-2-オキサゾリン</w:t>
      </w:r>
      <w:r>
        <w:rPr>
          <w:rFonts w:ascii="Noto Sans CJK TC" w:hAnsi="Noto Sans CJK TC" w:eastAsia="Noto Sans CJK TC" w:cs="Noto Sans CJK TC"/>
          <w:b/>
          <w:i w:val="0"/>
        </w:rPr>
        <w:t xml:space="preserve">　用戶懷疑④⑤（誤）</w:t>
      </w:r>
    </w:p>
    <w:p>
      <w:r>
        <w:rPr>
          <w:rFonts w:ascii="Noto Sans CJK TC" w:hAnsi="Noto Sans CJK TC" w:eastAsia="Noto Sans CJK TC" w:cs="Noto Sans CJK TC"/>
          <w:b/>
          <w:i w:val="0"/>
        </w:rPr>
        <w:t>②（誤）</w:t>
      </w:r>
      <w:r>
        <w:rPr>
          <w:rFonts w:ascii="Noto Sans CJK TC" w:hAnsi="Noto Sans CJK TC" w:eastAsia="Noto Sans CJK TC" w:cs="Noto Sans CJK TC"/>
          <w:b w:val="0"/>
          <w:i w:val="0"/>
        </w:rPr>
        <w:t xml:space="preserve">　陽離子開環時 N 攻擊 C5、C5–O 斷 → O 變 C=O，生成醯胺：產物＝聚(N-乙醯基伸乙亞胺) –[CH₂CH₂N(COCH₃)]ₙ–（異構化聚合）。題目保留亞胺醚 –N=C(CH₃)–O– 為誤。原子數相同，只能從官能基穩定性判斷。</w:t>
      </w:r>
    </w:p>
    <w:p>
      <w:r>
        <w:rPr>
          <w:rFonts w:ascii="Noto Sans CJK TC" w:hAnsi="Noto Sans CJK TC" w:eastAsia="Noto Sans CJK TC" w:cs="Noto Sans CJK TC"/>
          <w:b/>
          <w:i w:val="0"/>
        </w:rPr>
        <w:t>④（正）</w:t>
      </w:r>
      <w:r>
        <w:rPr>
          <w:rFonts w:ascii="Noto Sans CJK TC" w:hAnsi="Noto Sans CJK TC" w:eastAsia="Noto Sans CJK TC" w:cs="Noto Sans CJK TC"/>
          <w:b w:val="0"/>
          <w:i w:val="0"/>
        </w:rPr>
        <w:t xml:space="preserve">　降冰片烯 ROMP（Ru・Mo・W 卡賓）：雙鍵切開重組，五員環保留；驅動力為雙環張力。C₇H₁₀ 守恆。</w:t>
      </w:r>
    </w:p>
    <w:p>
      <w:r>
        <w:rPr>
          <w:rFonts w:ascii="Noto Sans CJK TC" w:hAnsi="Noto Sans CJK TC" w:eastAsia="Noto Sans CJK TC" w:cs="Noto Sans CJK TC"/>
          <w:b/>
          <w:i w:val="0"/>
        </w:rPr>
        <w:t>⑤（正）</w:t>
      </w:r>
      <w:r>
        <w:rPr>
          <w:rFonts w:ascii="Noto Sans CJK TC" w:hAnsi="Noto Sans CJK TC" w:eastAsia="Noto Sans CJK TC" w:cs="Noto Sans CJK TC"/>
          <w:b w:val="0"/>
          <w:i w:val="0"/>
        </w:rPr>
        <w:t xml:space="preserve">　NCA＋胺開環後脫 CO₂ → 多肽；原子數不守恆是正常的。</w:t>
      </w:r>
      <w:r>
        <w:rPr>
          <w:rFonts w:ascii="Noto Sans CJK TC" w:hAnsi="Noto Sans CJK TC" w:eastAsia="Noto Sans CJK TC" w:cs="Noto Sans CJK TC"/>
          <w:b/>
          <w:i w:val="0"/>
        </w:rPr>
        <w:t>①③（正）</w:t>
      </w:r>
      <w:r>
        <w:rPr>
          <w:rFonts w:ascii="Noto Sans CJK TC" w:hAnsi="Noto Sans CJK TC" w:eastAsia="Noto Sans CJK TC" w:cs="Noto Sans CJK TC"/>
          <w:b w:val="0"/>
          <w:i w:val="0"/>
        </w:rPr>
        <w:t xml:space="preserve">　THF → PTMG；丙交酯 → PLA。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2-噁唑啉</w:t>
            </w:r>
          </w:p>
        </w:tc>
        <w:tc>
          <w:tcPr>
            <w:tcW w:type="dxa" w:w="2880"/>
          </w:tcPr>
          <w:p>
            <w:r/>
            <w:r>
              <w:rPr>
                <w:rFonts w:ascii="Noto Sans CJK TC" w:hAnsi="Noto Sans CJK TC" w:eastAsia="Noto Sans CJK TC" w:cs="Noto Sans CJK TC"/>
                <w:b w:val="0"/>
                <w:i w:val="0"/>
              </w:rPr>
              <w:t>2-オキサゾリン</w:t>
            </w:r>
          </w:p>
        </w:tc>
        <w:tc>
          <w:tcPr>
            <w:tcW w:type="dxa" w:w="2880"/>
          </w:tcPr>
          <w:p>
            <w:r/>
            <w:r>
              <w:rPr>
                <w:rFonts w:ascii="Noto Sans CJK TC" w:hAnsi="Noto Sans CJK TC" w:eastAsia="Noto Sans CJK TC" w:cs="Noto Sans CJK TC"/>
                <w:b w:val="0"/>
                <w:i w:val="0"/>
              </w:rPr>
              <w:t>2-oxazoline</w:t>
            </w:r>
          </w:p>
        </w:tc>
      </w:tr>
      <w:tr>
        <w:tc>
          <w:tcPr>
            <w:tcW w:type="dxa" w:w="2880"/>
          </w:tcPr>
          <w:p>
            <w:r/>
            <w:r>
              <w:rPr>
                <w:rFonts w:ascii="Noto Sans CJK TC" w:hAnsi="Noto Sans CJK TC" w:eastAsia="Noto Sans CJK TC" w:cs="Noto Sans CJK TC"/>
                <w:b w:val="0"/>
                <w:i w:val="0"/>
              </w:rPr>
              <w:t>異構化聚合</w:t>
            </w:r>
          </w:p>
        </w:tc>
        <w:tc>
          <w:tcPr>
            <w:tcW w:type="dxa" w:w="2880"/>
          </w:tcPr>
          <w:p>
            <w:r/>
            <w:r>
              <w:rPr>
                <w:rFonts w:ascii="Noto Sans CJK TC" w:hAnsi="Noto Sans CJK TC" w:eastAsia="Noto Sans CJK TC" w:cs="Noto Sans CJK TC"/>
                <w:b w:val="0"/>
                <w:i w:val="0"/>
              </w:rPr>
              <w:t>異性化重合</w:t>
            </w:r>
          </w:p>
        </w:tc>
        <w:tc>
          <w:tcPr>
            <w:tcW w:type="dxa" w:w="2880"/>
          </w:tcPr>
          <w:p>
            <w:r/>
            <w:r>
              <w:rPr>
                <w:rFonts w:ascii="Noto Sans CJK TC" w:hAnsi="Noto Sans CJK TC" w:eastAsia="Noto Sans CJK TC" w:cs="Noto Sans CJK TC"/>
                <w:b w:val="0"/>
                <w:i w:val="0"/>
              </w:rPr>
              <w:t>isomerization polymerization</w:t>
            </w:r>
          </w:p>
        </w:tc>
      </w:tr>
      <w:tr>
        <w:tc>
          <w:tcPr>
            <w:tcW w:type="dxa" w:w="2880"/>
          </w:tcPr>
          <w:p>
            <w:r/>
            <w:r>
              <w:rPr>
                <w:rFonts w:ascii="Noto Sans CJK TC" w:hAnsi="Noto Sans CJK TC" w:eastAsia="Noto Sans CJK TC" w:cs="Noto Sans CJK TC"/>
                <w:b w:val="0"/>
                <w:i w:val="0"/>
              </w:rPr>
              <w:t>亞胺醚</w:t>
            </w:r>
          </w:p>
        </w:tc>
        <w:tc>
          <w:tcPr>
            <w:tcW w:type="dxa" w:w="2880"/>
          </w:tcPr>
          <w:p>
            <w:r/>
            <w:r>
              <w:rPr>
                <w:rFonts w:ascii="Noto Sans CJK TC" w:hAnsi="Noto Sans CJK TC" w:eastAsia="Noto Sans CJK TC" w:cs="Noto Sans CJK TC"/>
                <w:b w:val="0"/>
                <w:i w:val="0"/>
              </w:rPr>
              <w:t>イミノエーテル</w:t>
            </w:r>
          </w:p>
        </w:tc>
        <w:tc>
          <w:tcPr>
            <w:tcW w:type="dxa" w:w="2880"/>
          </w:tcPr>
          <w:p>
            <w:r/>
            <w:r>
              <w:rPr>
                <w:rFonts w:ascii="Noto Sans CJK TC" w:hAnsi="Noto Sans CJK TC" w:eastAsia="Noto Sans CJK TC" w:cs="Noto Sans CJK TC"/>
                <w:b w:val="0"/>
                <w:i w:val="0"/>
              </w:rPr>
              <w:t>imino ether</w:t>
            </w:r>
          </w:p>
        </w:tc>
      </w:tr>
      <w:tr>
        <w:tc>
          <w:tcPr>
            <w:tcW w:type="dxa" w:w="2880"/>
          </w:tcPr>
          <w:p>
            <w:r/>
            <w:r>
              <w:rPr>
                <w:rFonts w:ascii="Noto Sans CJK TC" w:hAnsi="Noto Sans CJK TC" w:eastAsia="Noto Sans CJK TC" w:cs="Noto Sans CJK TC"/>
                <w:b w:val="0"/>
                <w:i w:val="0"/>
              </w:rPr>
              <w:t>開環複分解聚合</w:t>
            </w:r>
          </w:p>
        </w:tc>
        <w:tc>
          <w:tcPr>
            <w:tcW w:type="dxa" w:w="2880"/>
          </w:tcPr>
          <w:p>
            <w:r/>
            <w:r>
              <w:rPr>
                <w:rFonts w:ascii="Noto Sans CJK TC" w:hAnsi="Noto Sans CJK TC" w:eastAsia="Noto Sans CJK TC" w:cs="Noto Sans CJK TC"/>
                <w:b w:val="0"/>
                <w:i w:val="0"/>
              </w:rPr>
              <w:t>開環メタセシス重合</w:t>
            </w:r>
          </w:p>
        </w:tc>
        <w:tc>
          <w:tcPr>
            <w:tcW w:type="dxa" w:w="2880"/>
          </w:tcPr>
          <w:p>
            <w:r/>
            <w:r>
              <w:rPr>
                <w:rFonts w:ascii="Noto Sans CJK TC" w:hAnsi="Noto Sans CJK TC" w:eastAsia="Noto Sans CJK TC" w:cs="Noto Sans CJK TC"/>
                <w:b w:val="0"/>
                <w:i w:val="0"/>
              </w:rPr>
              <w:t>ROMP</w:t>
            </w:r>
          </w:p>
        </w:tc>
      </w:tr>
      <w:tr>
        <w:tc>
          <w:tcPr>
            <w:tcW w:type="dxa" w:w="2880"/>
          </w:tcPr>
          <w:p>
            <w:r/>
            <w:r>
              <w:rPr>
                <w:rFonts w:ascii="Noto Sans CJK TC" w:hAnsi="Noto Sans CJK TC" w:eastAsia="Noto Sans CJK TC" w:cs="Noto Sans CJK TC"/>
                <w:b w:val="0"/>
                <w:i w:val="0"/>
              </w:rPr>
              <w:t>N-羧基酸酐</w:t>
            </w:r>
          </w:p>
        </w:tc>
        <w:tc>
          <w:tcPr>
            <w:tcW w:type="dxa" w:w="2880"/>
          </w:tcPr>
          <w:p>
            <w:r/>
            <w:r>
              <w:rPr>
                <w:rFonts w:ascii="Noto Sans CJK TC" w:hAnsi="Noto Sans CJK TC" w:eastAsia="Noto Sans CJK TC" w:cs="Noto Sans CJK TC"/>
                <w:b w:val="0"/>
                <w:i w:val="0"/>
              </w:rPr>
              <w:t>N-カルボキシ無水物（NCA）</w:t>
            </w:r>
          </w:p>
        </w:tc>
        <w:tc>
          <w:tcPr>
            <w:tcW w:type="dxa" w:w="2880"/>
          </w:tcPr>
          <w:p>
            <w:r/>
            <w:r>
              <w:rPr>
                <w:rFonts w:ascii="Noto Sans CJK TC" w:hAnsi="Noto Sans CJK TC" w:eastAsia="Noto Sans CJK TC" w:cs="Noto Sans CJK TC"/>
                <w:b w:val="0"/>
                <w:i w:val="0"/>
              </w:rPr>
              <w:t>N-carboxyanhydride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噁唑啉開環 C=N 轉醯胺 C=O；ROMP 保留五員環；NCA 放 CO₂。（速查第116項）</w:t>
      </w:r>
    </w:p>
    <w:p>
      <w:r>
        <w:rPr>
          <w:rFonts w:ascii="Noto Sans CJK TC" w:hAnsi="Noto Sans CJK TC" w:eastAsia="Noto Sans CJK TC" w:cs="Noto Sans CJK TC"/>
          <w:b/>
          <w:i w:val="0"/>
        </w:rPr>
        <w:t>R7-Q22</w:t>
      </w:r>
    </w:p>
    <w:p>
      <w:r>
        <w:rPr>
          <w:rFonts w:ascii="Noto Sans CJK TC" w:hAnsi="Noto Sans CJK TC" w:eastAsia="Noto Sans CJK TC" w:cs="Noto Sans CJK TC"/>
          <w:b w:val="0"/>
          <w:i w:val="0"/>
        </w:rPr>
        <w:t xml:space="preserve">主題：半導体（誤っている組合せ）　</w:t>
      </w:r>
      <w:r>
        <w:rPr>
          <w:rFonts w:ascii="Noto Sans CJK TC" w:hAnsi="Noto Sans CJK TC" w:eastAsia="Noto Sans CJK TC" w:cs="Noto Sans CJK TC"/>
          <w:b/>
          <w:i w:val="0"/>
        </w:rPr>
        <w:t>正解：③ D と E</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(D)（誤）</w:t>
      </w:r>
      <w:r>
        <w:rPr>
          <w:rFonts w:ascii="Noto Sans CJK TC" w:hAnsi="Noto Sans CJK TC" w:eastAsia="Noto Sans CJK TC" w:cs="Noto Sans CJK TC"/>
          <w:b w:val="0"/>
          <w:i w:val="0"/>
        </w:rPr>
        <w:t xml:space="preserve">　本徵半導體載子 n ∝ exp(−Eg/2kT)，溫度上升 → 載子指數增加 → 導電率上升（金屬相反：晶格散射 → 下降）。</w:t>
      </w:r>
    </w:p>
    <w:p>
      <w:r>
        <w:rPr>
          <w:rFonts w:ascii="Noto Sans CJK TC" w:hAnsi="Noto Sans CJK TC" w:eastAsia="Noto Sans CJK TC" w:cs="Noto Sans CJK TC"/>
          <w:b/>
          <w:i w:val="0"/>
        </w:rPr>
        <w:t>(E)（誤）</w:t>
      </w:r>
      <w:r>
        <w:rPr>
          <w:rFonts w:ascii="Noto Sans CJK TC" w:hAnsi="Noto Sans CJK TC" w:eastAsia="Noto Sans CJK TC" w:cs="Noto Sans CJK TC"/>
          <w:b w:val="0"/>
          <w:i w:val="0"/>
        </w:rPr>
        <w:t xml:space="preserve">　P 為 15 族 5 價電子，比 Si 多 1 個 → 施體 → n 型；p 型摻 13 族（B・Al・Ga）。</w:t>
      </w:r>
    </w:p>
    <w:p>
      <w:r>
        <w:rPr>
          <w:rFonts w:ascii="Noto Sans CJK TC" w:hAnsi="Noto Sans CJK TC" w:eastAsia="Noto Sans CJK TC" w:cs="Noto Sans CJK TC"/>
          <w:b/>
          <w:i w:val="0"/>
        </w:rPr>
        <w:t>(A)(B)(C)（正）</w:t>
      </w:r>
      <w:r>
        <w:rPr>
          <w:rFonts w:ascii="Noto Sans CJK TC" w:hAnsi="Noto Sans CJK TC" w:eastAsia="Noto Sans CJK TC" w:cs="Noto Sans CJK TC"/>
          <w:b w:val="0"/>
          <w:i w:val="0"/>
        </w:rPr>
        <w:t xml:space="preserve">　本徵／雜質半導體定義；Si・Ge 鑽石型；GaAs 閃鋅礦型（GaN 纖鋅礦型）。Eg：Si 1.12、Ge 0.66、GaAs 1.42 eV。</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本徵半導體</w:t>
            </w:r>
          </w:p>
        </w:tc>
        <w:tc>
          <w:tcPr>
            <w:tcW w:type="dxa" w:w="2880"/>
          </w:tcPr>
          <w:p>
            <w:r/>
            <w:r>
              <w:rPr>
                <w:rFonts w:ascii="Noto Sans CJK TC" w:hAnsi="Noto Sans CJK TC" w:eastAsia="Noto Sans CJK TC" w:cs="Noto Sans CJK TC"/>
                <w:b w:val="0"/>
                <w:i w:val="0"/>
              </w:rPr>
              <w:t>真性半導体</w:t>
            </w:r>
          </w:p>
        </w:tc>
        <w:tc>
          <w:tcPr>
            <w:tcW w:type="dxa" w:w="2880"/>
          </w:tcPr>
          <w:p>
            <w:r/>
            <w:r>
              <w:rPr>
                <w:rFonts w:ascii="Noto Sans CJK TC" w:hAnsi="Noto Sans CJK TC" w:eastAsia="Noto Sans CJK TC" w:cs="Noto Sans CJK TC"/>
                <w:b w:val="0"/>
                <w:i w:val="0"/>
              </w:rPr>
              <w:t>intrinsic semiconductor</w:t>
            </w:r>
          </w:p>
        </w:tc>
      </w:tr>
      <w:tr>
        <w:tc>
          <w:tcPr>
            <w:tcW w:type="dxa" w:w="2880"/>
          </w:tcPr>
          <w:p>
            <w:r/>
            <w:r>
              <w:rPr>
                <w:rFonts w:ascii="Noto Sans CJK TC" w:hAnsi="Noto Sans CJK TC" w:eastAsia="Noto Sans CJK TC" w:cs="Noto Sans CJK TC"/>
                <w:b w:val="0"/>
                <w:i w:val="0"/>
              </w:rPr>
              <w:t>施體／受體</w:t>
            </w:r>
          </w:p>
        </w:tc>
        <w:tc>
          <w:tcPr>
            <w:tcW w:type="dxa" w:w="2880"/>
          </w:tcPr>
          <w:p>
            <w:r/>
            <w:r>
              <w:rPr>
                <w:rFonts w:ascii="Noto Sans CJK TC" w:hAnsi="Noto Sans CJK TC" w:eastAsia="Noto Sans CJK TC" w:cs="Noto Sans CJK TC"/>
                <w:b w:val="0"/>
                <w:i w:val="0"/>
              </w:rPr>
              <w:t>ドナー／アクセプター</w:t>
            </w:r>
          </w:p>
        </w:tc>
        <w:tc>
          <w:tcPr>
            <w:tcW w:type="dxa" w:w="2880"/>
          </w:tcPr>
          <w:p>
            <w:r/>
            <w:r>
              <w:rPr>
                <w:rFonts w:ascii="Noto Sans CJK TC" w:hAnsi="Noto Sans CJK TC" w:eastAsia="Noto Sans CJK TC" w:cs="Noto Sans CJK TC"/>
                <w:b w:val="0"/>
                <w:i w:val="0"/>
              </w:rPr>
              <w:t>donor / acceptor</w:t>
            </w:r>
          </w:p>
        </w:tc>
      </w:tr>
      <w:tr>
        <w:tc>
          <w:tcPr>
            <w:tcW w:type="dxa" w:w="2880"/>
          </w:tcPr>
          <w:p>
            <w:r/>
            <w:r>
              <w:rPr>
                <w:rFonts w:ascii="Noto Sans CJK TC" w:hAnsi="Noto Sans CJK TC" w:eastAsia="Noto Sans CJK TC" w:cs="Noto Sans CJK TC"/>
                <w:b w:val="0"/>
                <w:i w:val="0"/>
              </w:rPr>
              <w:t>閃鋅礦型</w:t>
            </w:r>
          </w:p>
        </w:tc>
        <w:tc>
          <w:tcPr>
            <w:tcW w:type="dxa" w:w="2880"/>
          </w:tcPr>
          <w:p>
            <w:r/>
            <w:r>
              <w:rPr>
                <w:rFonts w:ascii="Noto Sans CJK TC" w:hAnsi="Noto Sans CJK TC" w:eastAsia="Noto Sans CJK TC" w:cs="Noto Sans CJK TC"/>
                <w:b w:val="0"/>
                <w:i w:val="0"/>
              </w:rPr>
              <w:t>閃亜鉛鉱型構造</w:t>
            </w:r>
          </w:p>
        </w:tc>
        <w:tc>
          <w:tcPr>
            <w:tcW w:type="dxa" w:w="2880"/>
          </w:tcPr>
          <w:p>
            <w:r/>
            <w:r>
              <w:rPr>
                <w:rFonts w:ascii="Noto Sans CJK TC" w:hAnsi="Noto Sans CJK TC" w:eastAsia="Noto Sans CJK TC" w:cs="Noto Sans CJK TC"/>
                <w:b w:val="0"/>
                <w:i w:val="0"/>
              </w:rPr>
              <w:t>zinc blende structure</w:t>
            </w:r>
          </w:p>
        </w:tc>
      </w:tr>
      <w:tr>
        <w:tc>
          <w:tcPr>
            <w:tcW w:type="dxa" w:w="2880"/>
          </w:tcPr>
          <w:p>
            <w:r/>
            <w:r>
              <w:rPr>
                <w:rFonts w:ascii="Noto Sans CJK TC" w:hAnsi="Noto Sans CJK TC" w:eastAsia="Noto Sans CJK TC" w:cs="Noto Sans CJK TC"/>
                <w:b w:val="0"/>
                <w:i w:val="0"/>
              </w:rPr>
              <w:t>電洞</w:t>
            </w:r>
          </w:p>
        </w:tc>
        <w:tc>
          <w:tcPr>
            <w:tcW w:type="dxa" w:w="2880"/>
          </w:tcPr>
          <w:p>
            <w:r/>
            <w:r>
              <w:rPr>
                <w:rFonts w:ascii="Noto Sans CJK TC" w:hAnsi="Noto Sans CJK TC" w:eastAsia="Noto Sans CJK TC" w:cs="Noto Sans CJK TC"/>
                <w:b w:val="0"/>
                <w:i w:val="0"/>
              </w:rPr>
              <w:t>正孔</w:t>
            </w:r>
          </w:p>
        </w:tc>
        <w:tc>
          <w:tcPr>
            <w:tcW w:type="dxa" w:w="2880"/>
          </w:tcPr>
          <w:p>
            <w:r/>
            <w:r>
              <w:rPr>
                <w:rFonts w:ascii="Noto Sans CJK TC" w:hAnsi="Noto Sans CJK TC" w:eastAsia="Noto Sans CJK TC" w:cs="Noto Sans CJK TC"/>
                <w:b w:val="0"/>
                <w:i w:val="0"/>
              </w:rPr>
              <w:t>hole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半導體升溫導電率上升；15 族摻雜 n 型、13 族 p 型。（速查第93項）</w:t>
      </w:r>
    </w:p>
    <w:p>
      <w:r>
        <w:rPr>
          <w:rFonts w:ascii="Noto Sans CJK TC" w:hAnsi="Noto Sans CJK TC" w:eastAsia="Noto Sans CJK TC" w:cs="Noto Sans CJK TC"/>
          <w:b/>
          <w:i w:val="0"/>
        </w:rPr>
        <w:t>R7-Q23</w:t>
      </w:r>
    </w:p>
    <w:p>
      <w:r>
        <w:rPr>
          <w:rFonts w:ascii="Noto Sans CJK TC" w:hAnsi="Noto Sans CJK TC" w:eastAsia="Noto Sans CJK TC" w:cs="Noto Sans CJK TC"/>
          <w:b w:val="0"/>
          <w:i w:val="0"/>
        </w:rPr>
        <w:t xml:space="preserve">主題：酸性酸化物（どれか）　</w:t>
      </w:r>
      <w:r>
        <w:rPr>
          <w:rFonts w:ascii="Noto Sans CJK TC" w:hAnsi="Noto Sans CJK TC" w:eastAsia="Noto Sans CJK TC" w:cs="Noto Sans CJK TC"/>
          <w:b/>
          <w:i w:val="0"/>
        </w:rPr>
        <w:t>正解：① B₂O₃</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 xml:space="preserve">框架　</w:t>
      </w:r>
      <w:r>
        <w:rPr>
          <w:rFonts w:ascii="Noto Sans CJK TC" w:hAnsi="Noto Sans CJK TC" w:eastAsia="Noto Sans CJK TC" w:cs="Noto Sans CJK TC"/>
          <w:b w:val="0"/>
          <w:i w:val="0"/>
        </w:rPr>
        <w:t>非金屬氧化物酸性（B₂O₃・SiO₂・P₂O₅）、交界元素兩性（Al₂O₃・ZnO）、金屬鹼性（CaO・FeO）；同元素氧化數越高越酸（CrO → Cr₂O₃ → CrO₃）。玻璃：網狀形成體＝酸性、修飾體＝鹼性；爐渣鹼度＝CaO/SiO₂。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酸性／鹼性／兩性氧化物</w:t>
            </w:r>
          </w:p>
        </w:tc>
        <w:tc>
          <w:tcPr>
            <w:tcW w:type="dxa" w:w="2880"/>
          </w:tcPr>
          <w:p>
            <w:r/>
            <w:r>
              <w:rPr>
                <w:rFonts w:ascii="Noto Sans CJK TC" w:hAnsi="Noto Sans CJK TC" w:eastAsia="Noto Sans CJK TC" w:cs="Noto Sans CJK TC"/>
                <w:b w:val="0"/>
                <w:i w:val="0"/>
              </w:rPr>
              <w:t>酸性／塩基性／両性酸化物</w:t>
            </w:r>
          </w:p>
        </w:tc>
        <w:tc>
          <w:tcPr>
            <w:tcW w:type="dxa" w:w="2880"/>
          </w:tcPr>
          <w:p>
            <w:r/>
            <w:r>
              <w:rPr>
                <w:rFonts w:ascii="Noto Sans CJK TC" w:hAnsi="Noto Sans CJK TC" w:eastAsia="Noto Sans CJK TC" w:cs="Noto Sans CJK TC"/>
                <w:b w:val="0"/>
                <w:i w:val="0"/>
              </w:rPr>
              <w:t>acidic / basic / amphoteric oxide</w:t>
            </w:r>
          </w:p>
        </w:tc>
      </w:tr>
      <w:tr>
        <w:tc>
          <w:tcPr>
            <w:tcW w:type="dxa" w:w="2880"/>
          </w:tcPr>
          <w:p>
            <w:r/>
            <w:r>
              <w:rPr>
                <w:rFonts w:ascii="Noto Sans CJK TC" w:hAnsi="Noto Sans CJK TC" w:eastAsia="Noto Sans CJK TC" w:cs="Noto Sans CJK TC"/>
                <w:b w:val="0"/>
                <w:i w:val="0"/>
              </w:rPr>
              <w:t>網狀形成體</w:t>
            </w:r>
          </w:p>
        </w:tc>
        <w:tc>
          <w:tcPr>
            <w:tcW w:type="dxa" w:w="2880"/>
          </w:tcPr>
          <w:p>
            <w:r/>
            <w:r>
              <w:rPr>
                <w:rFonts w:ascii="Noto Sans CJK TC" w:hAnsi="Noto Sans CJK TC" w:eastAsia="Noto Sans CJK TC" w:cs="Noto Sans CJK TC"/>
                <w:b w:val="0"/>
                <w:i w:val="0"/>
              </w:rPr>
              <w:t>網目形成酸化物</w:t>
            </w:r>
          </w:p>
        </w:tc>
        <w:tc>
          <w:tcPr>
            <w:tcW w:type="dxa" w:w="2880"/>
          </w:tcPr>
          <w:p>
            <w:r/>
            <w:r>
              <w:rPr>
                <w:rFonts w:ascii="Noto Sans CJK TC" w:hAnsi="Noto Sans CJK TC" w:eastAsia="Noto Sans CJK TC" w:cs="Noto Sans CJK TC"/>
                <w:b w:val="0"/>
                <w:i w:val="0"/>
              </w:rPr>
              <w:t>network former</w:t>
            </w:r>
          </w:p>
        </w:tc>
      </w:tr>
      <w:tr>
        <w:tc>
          <w:tcPr>
            <w:tcW w:type="dxa" w:w="2880"/>
          </w:tcPr>
          <w:p>
            <w:r/>
            <w:r>
              <w:rPr>
                <w:rFonts w:ascii="Noto Sans CJK TC" w:hAnsi="Noto Sans CJK TC" w:eastAsia="Noto Sans CJK TC" w:cs="Noto Sans CJK TC"/>
                <w:b w:val="0"/>
                <w:i w:val="0"/>
              </w:rPr>
              <w:t>爐渣鹼度</w:t>
            </w:r>
          </w:p>
        </w:tc>
        <w:tc>
          <w:tcPr>
            <w:tcW w:type="dxa" w:w="2880"/>
          </w:tcPr>
          <w:p>
            <w:r/>
            <w:r>
              <w:rPr>
                <w:rFonts w:ascii="Noto Sans CJK TC" w:hAnsi="Noto Sans CJK TC" w:eastAsia="Noto Sans CJK TC" w:cs="Noto Sans CJK TC"/>
                <w:b w:val="0"/>
                <w:i w:val="0"/>
              </w:rPr>
              <w:t>スラグ塩基度</w:t>
            </w:r>
          </w:p>
        </w:tc>
        <w:tc>
          <w:tcPr>
            <w:tcW w:type="dxa" w:w="2880"/>
          </w:tcPr>
          <w:p>
            <w:r/>
            <w:r>
              <w:rPr>
                <w:rFonts w:ascii="Noto Sans CJK TC" w:hAnsi="Noto Sans CJK TC" w:eastAsia="Noto Sans CJK TC" w:cs="Noto Sans CJK TC"/>
                <w:b w:val="0"/>
                <w:i w:val="0"/>
              </w:rPr>
              <w:t>slag basicity</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非金屬氧化物酸性、交界兩性、金屬鹼性；氧化數高偏酸。（速查第180項）</w:t>
      </w:r>
    </w:p>
    <w:p>
      <w:r>
        <w:rPr>
          <w:rFonts w:ascii="Noto Sans CJK TC" w:hAnsi="Noto Sans CJK TC" w:eastAsia="Noto Sans CJK TC" w:cs="Noto Sans CJK TC"/>
          <w:b/>
          <w:i w:val="0"/>
        </w:rPr>
        <w:t>R7-Q24</w:t>
      </w:r>
    </w:p>
    <w:p>
      <w:r>
        <w:rPr>
          <w:rFonts w:ascii="Noto Sans CJK TC" w:hAnsi="Noto Sans CJK TC" w:eastAsia="Noto Sans CJK TC" w:cs="Noto Sans CJK TC"/>
          <w:b w:val="0"/>
          <w:i w:val="0"/>
        </w:rPr>
        <w:t xml:space="preserve">主題：無機結晶の欠陥（誤っている組合せ）　</w:t>
      </w:r>
      <w:r>
        <w:rPr>
          <w:rFonts w:ascii="Noto Sans CJK TC" w:hAnsi="Noto Sans CJK TC" w:eastAsia="Noto Sans CJK TC" w:cs="Noto Sans CJK TC"/>
          <w:b/>
          <w:i w:val="0"/>
        </w:rPr>
        <w:t>正解：⑤ C と E</w:t>
      </w:r>
    </w:p>
    <w:p>
      <w:r>
        <w:rPr>
          <w:rFonts w:ascii="Noto Sans CJK TC" w:hAnsi="Noto Sans CJK TC" w:eastAsia="Noto Sans CJK TC" w:cs="Noto Sans CJK TC"/>
          <w:b/>
          <w:i w:val="0"/>
        </w:rPr>
        <w:t xml:space="preserve">重複　</w:t>
      </w:r>
      <w:r>
        <w:rPr>
          <w:rFonts w:ascii="Noto Sans CJK TC" w:hAnsi="Noto Sans CJK TC" w:eastAsia="Noto Sans CJK TC" w:cs="Noto Sans CJK TC"/>
          <w:b w:val="0"/>
          <w:i w:val="0"/>
        </w:rPr>
        <w:t>框架同 H30-Q27（速查第186・159項）。</w:t>
      </w:r>
    </w:p>
    <w:p>
      <w:r>
        <w:rPr>
          <w:rFonts w:ascii="Noto Sans CJK TC" w:hAnsi="Noto Sans CJK TC" w:eastAsia="Noto Sans CJK TC" w:cs="Noto Sans CJK TC"/>
          <w:b/>
          <w:i w:val="0"/>
        </w:rPr>
        <w:t>(C)（誤）</w:t>
      </w:r>
      <w:r>
        <w:rPr>
          <w:rFonts w:ascii="Noto Sans CJK TC" w:hAnsi="Noto Sans CJK TC" w:eastAsia="Noto Sans CJK TC" w:cs="Noto Sans CJK TC"/>
          <w:b w:val="0"/>
          <w:i w:val="0"/>
        </w:rPr>
        <w:t xml:space="preserve">　電子・電洞屬電子缺陷，歸為點缺陷（Kröger–Vink：e′、h•）（純背誦）。</w:t>
      </w:r>
      <w:r>
        <w:rPr>
          <w:rFonts w:ascii="Noto Sans CJK TC" w:hAnsi="Noto Sans CJK TC" w:eastAsia="Noto Sans CJK TC" w:cs="Noto Sans CJK TC"/>
          <w:b/>
          <w:i w:val="0"/>
        </w:rPr>
        <w:t>(E)（誤）</w:t>
      </w:r>
      <w:r>
        <w:rPr>
          <w:rFonts w:ascii="Noto Sans CJK TC" w:hAnsi="Noto Sans CJK TC" w:eastAsia="Noto Sans CJK TC" w:cs="Noto Sans CJK TC"/>
          <w:b w:val="0"/>
          <w:i w:val="0"/>
        </w:rPr>
        <w:t xml:space="preserve">　差排是線缺陷（1 維）；面缺陷是晶界・疊差。</w:t>
      </w:r>
    </w:p>
    <w:p>
      <w:r>
        <w:rPr>
          <w:rFonts w:ascii="Noto Sans CJK TC" w:hAnsi="Noto Sans CJK TC" w:eastAsia="Noto Sans CJK TC" w:cs="Noto Sans CJK TC"/>
          <w:b/>
          <w:i w:val="0"/>
        </w:rPr>
        <w:t>(A)(B)(D)（正）</w:t>
      </w:r>
      <w:r>
        <w:rPr>
          <w:rFonts w:ascii="Noto Sans CJK TC" w:hAnsi="Noto Sans CJK TC" w:eastAsia="Noto Sans CJK TC" w:cs="Noto Sans CJK TC"/>
          <w:b w:val="0"/>
          <w:i w:val="0"/>
        </w:rPr>
        <w:t xml:space="preserve">　格隙離子；Schottky＝陰陽離子空孔對；空孔＝點缺陷。</w:t>
      </w:r>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按延伸維度：點（空孔・格隙・電子・電洞）、線（差排）、面（晶界）。（速查第186項）</w:t>
      </w:r>
    </w:p>
    <w:p>
      <w:r>
        <w:rPr>
          <w:rFonts w:ascii="Noto Sans CJK TC" w:hAnsi="Noto Sans CJK TC" w:eastAsia="Noto Sans CJK TC" w:cs="Noto Sans CJK TC"/>
          <w:b/>
          <w:i w:val="0"/>
        </w:rPr>
        <w:t>R7-Q25</w:t>
      </w:r>
    </w:p>
    <w:p>
      <w:r>
        <w:rPr>
          <w:rFonts w:ascii="Noto Sans CJK TC" w:hAnsi="Noto Sans CJK TC" w:eastAsia="Noto Sans CJK TC" w:cs="Noto Sans CJK TC"/>
          <w:b w:val="0"/>
          <w:i w:val="0"/>
        </w:rPr>
        <w:t xml:space="preserve">主題：二酸化チタン（最も不適切）　</w:t>
      </w:r>
      <w:r>
        <w:rPr>
          <w:rFonts w:ascii="Noto Sans CJK TC" w:hAnsi="Noto Sans CJK TC" w:eastAsia="Noto Sans CJK TC" w:cs="Noto Sans CJK TC"/>
          <w:b/>
          <w:i w:val="0"/>
        </w:rPr>
        <w:t>正解：④ 黒色顔料</w:t>
      </w:r>
      <w:r>
        <w:rPr>
          <w:rFonts w:ascii="Noto Sans CJK TC" w:hAnsi="Noto Sans CJK TC" w:eastAsia="Noto Sans CJK TC" w:cs="Noto Sans CJK TC"/>
          <w:b/>
          <w:i w:val="0"/>
        </w:rPr>
        <w:t xml:space="preserve">　用戶答對（附帶誤解）</w:t>
      </w:r>
    </w:p>
    <w:p>
      <w:r>
        <w:rPr>
          <w:rFonts w:ascii="Noto Sans CJK TC" w:hAnsi="Noto Sans CJK TC" w:eastAsia="Noto Sans CJK TC" w:cs="Noto Sans CJK TC"/>
          <w:b/>
          <w:i w:val="0"/>
        </w:rPr>
        <w:t xml:space="preserve">修正　</w:t>
      </w:r>
      <w:r>
        <w:rPr>
          <w:rFonts w:ascii="Noto Sans CJK TC" w:hAnsi="Noto Sans CJK TC" w:eastAsia="Noto Sans CJK TC" w:cs="Noto Sans CJK TC"/>
          <w:b w:val="0"/>
          <w:i w:val="0"/>
        </w:rPr>
        <w:t>黑色顏料不是氧化鉛：PbO 黃、Pb₃O₄ 紅（鉛丹）、PbO₂ 暗褐、鉛白（鹼式碳酸鉛）白。黑色＝碳黑・Fe₃O₄・CuCr₂O₄。</w:t>
      </w:r>
    </w:p>
    <w:p>
      <w:r>
        <w:rPr>
          <w:rFonts w:ascii="Noto Sans CJK TC" w:hAnsi="Noto Sans CJK TC" w:eastAsia="Noto Sans CJK TC" w:cs="Noto Sans CJK TC"/>
          <w:b/>
          <w:i w:val="0"/>
        </w:rPr>
        <w:t xml:space="preserve">白色原因（計算）　</w:t>
      </w:r>
      <w:r>
        <w:rPr>
          <w:rFonts w:ascii="Noto Sans CJK TC" w:hAnsi="Noto Sans CJK TC" w:eastAsia="Noto Sans CJK TC" w:cs="Noto Sans CJK TC"/>
          <w:b w:val="0"/>
          <w:i w:val="0"/>
        </w:rPr>
        <w:t>λ＝1240/Eg：銳鈦礦 1240÷3.2＝388 nm、金紅石 1240÷3.0＝413 nm → 不吸收可見光＋折射率約 2.7 最高 → 白色・遮蓋力強。</w:t>
      </w:r>
    </w:p>
    <w:p>
      <w:r>
        <w:rPr>
          <w:rFonts w:ascii="Noto Sans CJK TC" w:hAnsi="Noto Sans CJK TC" w:eastAsia="Noto Sans CJK TC" w:cs="Noto Sans CJK TC"/>
          <w:b/>
          <w:i w:val="0"/>
        </w:rPr>
        <w:t>①②③⑤（正）</w:t>
      </w:r>
      <w:r>
        <w:rPr>
          <w:rFonts w:ascii="Noto Sans CJK TC" w:hAnsi="Noto Sans CJK TC" w:eastAsia="Noto Sans CJK TC" w:cs="Noto Sans CJK TC"/>
          <w:b w:val="0"/>
          <w:i w:val="0"/>
        </w:rPr>
        <w:t xml:space="preserve">　硫酸法（鈦鐵礦）・氯化法（TiCl₄）；金紅石・銳鈦礦・板鈦礦；光觸媒（h⁺ → •OH）；光誘導超親水性（防霧）。</w:t>
      </w:r>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TiO₂ 只吸 UV＋高折射率 → 白色顏料；同機構帶來光觸媒・超親水。（速查第19項）</w:t>
      </w:r>
    </w:p>
    <w:p>
      <w:r>
        <w:rPr>
          <w:rFonts w:ascii="Noto Sans CJK TC" w:hAnsi="Noto Sans CJK TC" w:eastAsia="Noto Sans CJK TC" w:cs="Noto Sans CJK TC"/>
          <w:b/>
          <w:i w:val="0"/>
        </w:rPr>
        <w:t>R7-Q26</w:t>
      </w:r>
    </w:p>
    <w:p>
      <w:r>
        <w:rPr>
          <w:rFonts w:ascii="Noto Sans CJK TC" w:hAnsi="Noto Sans CJK TC" w:eastAsia="Noto Sans CJK TC" w:cs="Noto Sans CJK TC"/>
          <w:b w:val="0"/>
          <w:i w:val="0"/>
        </w:rPr>
        <w:t xml:space="preserve">主題：非酸化物セラミックス（最も不適切）　</w:t>
      </w:r>
      <w:r>
        <w:rPr>
          <w:rFonts w:ascii="Noto Sans CJK TC" w:hAnsi="Noto Sans CJK TC" w:eastAsia="Noto Sans CJK TC" w:cs="Noto Sans CJK TC"/>
          <w:b/>
          <w:i w:val="0"/>
        </w:rPr>
        <w:t>正解：④ ホウ化ジルコニウム</w:t>
      </w:r>
      <w:r>
        <w:rPr>
          <w:rFonts w:ascii="Noto Sans CJK TC" w:hAnsi="Noto Sans CJK TC" w:eastAsia="Noto Sans CJK TC" w:cs="Noto Sans CJK TC"/>
          <w:b/>
          <w:i w:val="0"/>
        </w:rPr>
        <w:t xml:space="preserve">　用戶選①（誤）</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「含 C 就會燃燒」不成立：化合物中的 C 以強共價鍵結合；SiC 高溫表面形成 SiO₂ 保護膜（被動氧化）→ 空氣中可用到約 1600℃。MoSi₂ 同理（約 1700℃）。</w:t>
      </w:r>
    </w:p>
    <w:p>
      <w:r>
        <w:rPr>
          <w:rFonts w:ascii="Noto Sans CJK TC" w:hAnsi="Noto Sans CJK TC" w:eastAsia="Noto Sans CJK TC" w:cs="Noto Sans CJK TC"/>
          <w:b/>
          <w:i w:val="0"/>
        </w:rPr>
        <w:t>④（誤）</w:t>
      </w:r>
      <w:r>
        <w:rPr>
          <w:rFonts w:ascii="Noto Sans CJK TC" w:hAnsi="Noto Sans CJK TC" w:eastAsia="Noto Sans CJK TC" w:cs="Noto Sans CJK TC"/>
          <w:b w:val="0"/>
          <w:i w:val="0"/>
        </w:rPr>
        <w:t xml:space="preserve">　熱電子放射材料是功函數小的 LaB₆（約 2.7 eV）・CeB₆；ZrB₂ 是超高溫陶瓷（熔點約 3250℃）（純背誦）。</w:t>
      </w:r>
    </w:p>
    <w:p>
      <w:r>
        <w:rPr>
          <w:rFonts w:ascii="Noto Sans CJK TC" w:hAnsi="Noto Sans CJK TC" w:eastAsia="Noto Sans CJK TC" w:cs="Noto Sans CJK TC"/>
          <w:b/>
          <w:i w:val="0"/>
        </w:rPr>
        <w:t>②③（正）</w:t>
      </w:r>
      <w:r>
        <w:rPr>
          <w:rFonts w:ascii="Noto Sans CJK TC" w:hAnsi="Noto Sans CJK TC" w:eastAsia="Noto Sans CJK TC" w:cs="Noto Sans CJK TC"/>
          <w:b w:val="0"/>
          <w:i w:val="0"/>
        </w:rPr>
        <w:t xml:space="preserve">　hBN 層狀易切削、cBN 超高壓合成作切削工具（適合鐵系）；β-賽隆置換固溶、α-賽隆再加侵入型固溶。</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碳化矽</w:t>
            </w:r>
          </w:p>
        </w:tc>
        <w:tc>
          <w:tcPr>
            <w:tcW w:type="dxa" w:w="2880"/>
          </w:tcPr>
          <w:p>
            <w:r/>
            <w:r>
              <w:rPr>
                <w:rFonts w:ascii="Noto Sans CJK TC" w:hAnsi="Noto Sans CJK TC" w:eastAsia="Noto Sans CJK TC" w:cs="Noto Sans CJK TC"/>
                <w:b w:val="0"/>
                <w:i w:val="0"/>
              </w:rPr>
              <w:t>炭化ケイ素</w:t>
            </w:r>
          </w:p>
        </w:tc>
        <w:tc>
          <w:tcPr>
            <w:tcW w:type="dxa" w:w="2880"/>
          </w:tcPr>
          <w:p>
            <w:r/>
            <w:r>
              <w:rPr>
                <w:rFonts w:ascii="Noto Sans CJK TC" w:hAnsi="Noto Sans CJK TC" w:eastAsia="Noto Sans CJK TC" w:cs="Noto Sans CJK TC"/>
                <w:b w:val="0"/>
                <w:i w:val="0"/>
              </w:rPr>
              <w:t>silicon carbide</w:t>
            </w:r>
          </w:p>
        </w:tc>
      </w:tr>
      <w:tr>
        <w:tc>
          <w:tcPr>
            <w:tcW w:type="dxa" w:w="2880"/>
          </w:tcPr>
          <w:p>
            <w:r/>
            <w:r>
              <w:rPr>
                <w:rFonts w:ascii="Noto Sans CJK TC" w:hAnsi="Noto Sans CJK TC" w:eastAsia="Noto Sans CJK TC" w:cs="Noto Sans CJK TC"/>
                <w:b w:val="0"/>
                <w:i w:val="0"/>
              </w:rPr>
              <w:t>六硼化鑭</w:t>
            </w:r>
          </w:p>
        </w:tc>
        <w:tc>
          <w:tcPr>
            <w:tcW w:type="dxa" w:w="2880"/>
          </w:tcPr>
          <w:p>
            <w:r/>
            <w:r>
              <w:rPr>
                <w:rFonts w:ascii="Noto Sans CJK TC" w:hAnsi="Noto Sans CJK TC" w:eastAsia="Noto Sans CJK TC" w:cs="Noto Sans CJK TC"/>
                <w:b w:val="0"/>
                <w:i w:val="0"/>
              </w:rPr>
              <w:t>六ホウ化ランタン</w:t>
            </w:r>
          </w:p>
        </w:tc>
        <w:tc>
          <w:tcPr>
            <w:tcW w:type="dxa" w:w="2880"/>
          </w:tcPr>
          <w:p>
            <w:r/>
            <w:r>
              <w:rPr>
                <w:rFonts w:ascii="Noto Sans CJK TC" w:hAnsi="Noto Sans CJK TC" w:eastAsia="Noto Sans CJK TC" w:cs="Noto Sans CJK TC"/>
                <w:b w:val="0"/>
                <w:i w:val="0"/>
              </w:rPr>
              <w:t>lanthanum hexaboride</w:t>
            </w:r>
          </w:p>
        </w:tc>
      </w:tr>
      <w:tr>
        <w:tc>
          <w:tcPr>
            <w:tcW w:type="dxa" w:w="2880"/>
          </w:tcPr>
          <w:p>
            <w:r/>
            <w:r>
              <w:rPr>
                <w:rFonts w:ascii="Noto Sans CJK TC" w:hAnsi="Noto Sans CJK TC" w:eastAsia="Noto Sans CJK TC" w:cs="Noto Sans CJK TC"/>
                <w:b w:val="0"/>
                <w:i w:val="0"/>
              </w:rPr>
              <w:t>熱電子放射</w:t>
            </w:r>
          </w:p>
        </w:tc>
        <w:tc>
          <w:tcPr>
            <w:tcW w:type="dxa" w:w="2880"/>
          </w:tcPr>
          <w:p>
            <w:r/>
            <w:r>
              <w:rPr>
                <w:rFonts w:ascii="Noto Sans CJK TC" w:hAnsi="Noto Sans CJK TC" w:eastAsia="Noto Sans CJK TC" w:cs="Noto Sans CJK TC"/>
                <w:b w:val="0"/>
                <w:i w:val="0"/>
              </w:rPr>
              <w:t>熱電子放射</w:t>
            </w:r>
          </w:p>
        </w:tc>
        <w:tc>
          <w:tcPr>
            <w:tcW w:type="dxa" w:w="2880"/>
          </w:tcPr>
          <w:p>
            <w:r/>
            <w:r>
              <w:rPr>
                <w:rFonts w:ascii="Noto Sans CJK TC" w:hAnsi="Noto Sans CJK TC" w:eastAsia="Noto Sans CJK TC" w:cs="Noto Sans CJK TC"/>
                <w:b w:val="0"/>
                <w:i w:val="0"/>
              </w:rPr>
              <w:t>thermionic emission</w:t>
            </w:r>
          </w:p>
        </w:tc>
      </w:tr>
      <w:tr>
        <w:tc>
          <w:tcPr>
            <w:tcW w:type="dxa" w:w="2880"/>
          </w:tcPr>
          <w:p>
            <w:r/>
            <w:r>
              <w:rPr>
                <w:rFonts w:ascii="Noto Sans CJK TC" w:hAnsi="Noto Sans CJK TC" w:eastAsia="Noto Sans CJK TC" w:cs="Noto Sans CJK TC"/>
                <w:b w:val="0"/>
                <w:i w:val="0"/>
              </w:rPr>
              <w:t>功函數</w:t>
            </w:r>
          </w:p>
        </w:tc>
        <w:tc>
          <w:tcPr>
            <w:tcW w:type="dxa" w:w="2880"/>
          </w:tcPr>
          <w:p>
            <w:r/>
            <w:r>
              <w:rPr>
                <w:rFonts w:ascii="Noto Sans CJK TC" w:hAnsi="Noto Sans CJK TC" w:eastAsia="Noto Sans CJK TC" w:cs="Noto Sans CJK TC"/>
                <w:b w:val="0"/>
                <w:i w:val="0"/>
              </w:rPr>
              <w:t>仕事関数</w:t>
            </w:r>
          </w:p>
        </w:tc>
        <w:tc>
          <w:tcPr>
            <w:tcW w:type="dxa" w:w="2880"/>
          </w:tcPr>
          <w:p>
            <w:r/>
            <w:r>
              <w:rPr>
                <w:rFonts w:ascii="Noto Sans CJK TC" w:hAnsi="Noto Sans CJK TC" w:eastAsia="Noto Sans CJK TC" w:cs="Noto Sans CJK TC"/>
                <w:b w:val="0"/>
                <w:i w:val="0"/>
              </w:rPr>
              <w:t>work function</w:t>
            </w:r>
          </w:p>
        </w:tc>
      </w:tr>
      <w:tr>
        <w:tc>
          <w:tcPr>
            <w:tcW w:type="dxa" w:w="2880"/>
          </w:tcPr>
          <w:p>
            <w:r/>
            <w:r>
              <w:rPr>
                <w:rFonts w:ascii="Noto Sans CJK TC" w:hAnsi="Noto Sans CJK TC" w:eastAsia="Noto Sans CJK TC" w:cs="Noto Sans CJK TC"/>
                <w:b w:val="0"/>
                <w:i w:val="0"/>
              </w:rPr>
              <w:t>賽隆</w:t>
            </w:r>
          </w:p>
        </w:tc>
        <w:tc>
          <w:tcPr>
            <w:tcW w:type="dxa" w:w="2880"/>
          </w:tcPr>
          <w:p>
            <w:r/>
            <w:r>
              <w:rPr>
                <w:rFonts w:ascii="Noto Sans CJK TC" w:hAnsi="Noto Sans CJK TC" w:eastAsia="Noto Sans CJK TC" w:cs="Noto Sans CJK TC"/>
                <w:b w:val="0"/>
                <w:i w:val="0"/>
              </w:rPr>
              <w:t>サイアロン</w:t>
            </w:r>
          </w:p>
        </w:tc>
        <w:tc>
          <w:tcPr>
            <w:tcW w:type="dxa" w:w="2880"/>
          </w:tcPr>
          <w:p>
            <w:r/>
            <w:r>
              <w:rPr>
                <w:rFonts w:ascii="Noto Sans CJK TC" w:hAnsi="Noto Sans CJK TC" w:eastAsia="Noto Sans CJK TC" w:cs="Noto Sans CJK TC"/>
                <w:b w:val="0"/>
                <w:i w:val="0"/>
              </w:rPr>
              <w:t>SiAlON</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含 Si 陶瓷靠 SiO₂ 膜耐氧化；熱電子放射＝LaB₆。（速查第155項）</w:t>
      </w:r>
    </w:p>
    <w:p>
      <w:r>
        <w:rPr>
          <w:rFonts w:ascii="Noto Sans CJK TC" w:hAnsi="Noto Sans CJK TC" w:eastAsia="Noto Sans CJK TC" w:cs="Noto Sans CJK TC"/>
          <w:b/>
          <w:i w:val="0"/>
        </w:rPr>
        <w:t>R7-Q27</w:t>
      </w:r>
    </w:p>
    <w:p>
      <w:r>
        <w:rPr>
          <w:rFonts w:ascii="Noto Sans CJK TC" w:hAnsi="Noto Sans CJK TC" w:eastAsia="Noto Sans CJK TC" w:cs="Noto Sans CJK TC"/>
          <w:b w:val="0"/>
          <w:i w:val="0"/>
        </w:rPr>
        <w:t xml:space="preserve">主題：セラミックスの種類（最も不適切）　</w:t>
      </w:r>
      <w:r>
        <w:rPr>
          <w:rFonts w:ascii="Noto Sans CJK TC" w:hAnsi="Noto Sans CJK TC" w:eastAsia="Noto Sans CJK TC" w:cs="Noto Sans CJK TC"/>
          <w:b/>
          <w:i w:val="0"/>
        </w:rPr>
        <w:t>正解：③ 電子伝導セラミックス（載體為離子）</w:t>
      </w:r>
      <w:r>
        <w:rPr>
          <w:rFonts w:ascii="Noto Sans CJK TC" w:hAnsi="Noto Sans CJK TC" w:eastAsia="Noto Sans CJK TC" w:cs="Noto Sans CJK TC"/>
          <w:b/>
          <w:i w:val="0"/>
        </w:rPr>
        <w:t xml:space="preserve">　用戶選②（誤）</w:t>
      </w:r>
    </w:p>
    <w:p>
      <w:r>
        <w:rPr>
          <w:rFonts w:ascii="Noto Sans CJK TC" w:hAnsi="Noto Sans CJK TC" w:eastAsia="Noto Sans CJK TC" w:cs="Noto Sans CJK TC"/>
          <w:b/>
          <w:i w:val="0"/>
        </w:rPr>
        <w:t>③（誤）</w:t>
      </w:r>
      <w:r>
        <w:rPr>
          <w:rFonts w:ascii="Noto Sans CJK TC" w:hAnsi="Noto Sans CJK TC" w:eastAsia="Noto Sans CJK TC" w:cs="Noto Sans CJK TC"/>
          <w:b w:val="0"/>
          <w:i w:val="0"/>
        </w:rPr>
        <w:t xml:space="preserve">　名稱「電子傳導」與定義「載體為離子」自相矛盾；β-氧化鋁（Na⁺）是離子傳導（固體電解質）。</w:t>
      </w:r>
    </w:p>
    <w:p>
      <w:r>
        <w:rPr>
          <w:rFonts w:ascii="Noto Sans CJK TC" w:hAnsi="Noto Sans CJK TC" w:eastAsia="Noto Sans CJK TC" w:cs="Noto Sans CJK TC"/>
          <w:b/>
          <w:i w:val="0"/>
        </w:rPr>
        <w:t xml:space="preserve">②　</w:t>
      </w:r>
      <w:r>
        <w:rPr>
          <w:rFonts w:ascii="Noto Sans CJK TC" w:hAnsi="Noto Sans CJK TC" w:eastAsia="Noto Sans CJK TC" w:cs="Noto Sans CJK TC"/>
          <w:b w:val="0"/>
          <w:i w:val="0"/>
        </w:rPr>
        <w:t>肥粒鐵嚴格為亞鐵磁性，但工學上「強磁性」廣義包含 → 出題者視為正確。策略：優先選自相矛盾者。</w:t>
      </w:r>
    </w:p>
    <w:p>
      <w:r>
        <w:rPr>
          <w:rFonts w:ascii="Noto Sans CJK TC" w:hAnsi="Noto Sans CJK TC" w:eastAsia="Noto Sans CJK TC" w:cs="Noto Sans CJK TC"/>
          <w:b/>
          <w:i w:val="0"/>
        </w:rPr>
        <w:t>①④⑤（正）</w:t>
      </w:r>
      <w:r>
        <w:rPr>
          <w:rFonts w:ascii="Noto Sans CJK TC" w:hAnsi="Noto Sans CJK TC" w:eastAsia="Noto Sans CJK TC" w:cs="Noto Sans CJK TC"/>
          <w:b w:val="0"/>
          <w:i w:val="0"/>
        </w:rPr>
        <w:t xml:space="preserve">　BaTiO₃ 強介電遲滯；YBa₂Cu₃O₇ 零電阻＋邁斯納；BiFeO₃ 多鐵性。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亞鐵磁性</w:t>
            </w:r>
          </w:p>
        </w:tc>
        <w:tc>
          <w:tcPr>
            <w:tcW w:type="dxa" w:w="2880"/>
          </w:tcPr>
          <w:p>
            <w:r/>
            <w:r>
              <w:rPr>
                <w:rFonts w:ascii="Noto Sans CJK TC" w:hAnsi="Noto Sans CJK TC" w:eastAsia="Noto Sans CJK TC" w:cs="Noto Sans CJK TC"/>
                <w:b w:val="0"/>
                <w:i w:val="0"/>
              </w:rPr>
              <w:t>フェリ磁性</w:t>
            </w:r>
          </w:p>
        </w:tc>
        <w:tc>
          <w:tcPr>
            <w:tcW w:type="dxa" w:w="2880"/>
          </w:tcPr>
          <w:p>
            <w:r/>
            <w:r>
              <w:rPr>
                <w:rFonts w:ascii="Noto Sans CJK TC" w:hAnsi="Noto Sans CJK TC" w:eastAsia="Noto Sans CJK TC" w:cs="Noto Sans CJK TC"/>
                <w:b w:val="0"/>
                <w:i w:val="0"/>
              </w:rPr>
              <w:t>ferrimagnetism</w:t>
            </w:r>
          </w:p>
        </w:tc>
      </w:tr>
      <w:tr>
        <w:tc>
          <w:tcPr>
            <w:tcW w:type="dxa" w:w="2880"/>
          </w:tcPr>
          <w:p>
            <w:r/>
            <w:r>
              <w:rPr>
                <w:rFonts w:ascii="Noto Sans CJK TC" w:hAnsi="Noto Sans CJK TC" w:eastAsia="Noto Sans CJK TC" w:cs="Noto Sans CJK TC"/>
                <w:b w:val="0"/>
                <w:i w:val="0"/>
              </w:rPr>
              <w:t>離子傳導</w:t>
            </w:r>
          </w:p>
        </w:tc>
        <w:tc>
          <w:tcPr>
            <w:tcW w:type="dxa" w:w="2880"/>
          </w:tcPr>
          <w:p>
            <w:r/>
            <w:r>
              <w:rPr>
                <w:rFonts w:ascii="Noto Sans CJK TC" w:hAnsi="Noto Sans CJK TC" w:eastAsia="Noto Sans CJK TC" w:cs="Noto Sans CJK TC"/>
                <w:b w:val="0"/>
                <w:i w:val="0"/>
              </w:rPr>
              <w:t>イオン伝導</w:t>
            </w:r>
          </w:p>
        </w:tc>
        <w:tc>
          <w:tcPr>
            <w:tcW w:type="dxa" w:w="2880"/>
          </w:tcPr>
          <w:p>
            <w:r/>
            <w:r>
              <w:rPr>
                <w:rFonts w:ascii="Noto Sans CJK TC" w:hAnsi="Noto Sans CJK TC" w:eastAsia="Noto Sans CJK TC" w:cs="Noto Sans CJK TC"/>
                <w:b w:val="0"/>
                <w:i w:val="0"/>
              </w:rPr>
              <w:t>ionic conduction</w:t>
            </w:r>
          </w:p>
        </w:tc>
      </w:tr>
      <w:tr>
        <w:tc>
          <w:tcPr>
            <w:tcW w:type="dxa" w:w="2880"/>
          </w:tcPr>
          <w:p>
            <w:r/>
            <w:r>
              <w:rPr>
                <w:rFonts w:ascii="Noto Sans CJK TC" w:hAnsi="Noto Sans CJK TC" w:eastAsia="Noto Sans CJK TC" w:cs="Noto Sans CJK TC"/>
                <w:b w:val="0"/>
                <w:i w:val="0"/>
              </w:rPr>
              <w:t>固體電解質</w:t>
            </w:r>
          </w:p>
        </w:tc>
        <w:tc>
          <w:tcPr>
            <w:tcW w:type="dxa" w:w="2880"/>
          </w:tcPr>
          <w:p>
            <w:r/>
            <w:r>
              <w:rPr>
                <w:rFonts w:ascii="Noto Sans CJK TC" w:hAnsi="Noto Sans CJK TC" w:eastAsia="Noto Sans CJK TC" w:cs="Noto Sans CJK TC"/>
                <w:b w:val="0"/>
                <w:i w:val="0"/>
              </w:rPr>
              <w:t>固体電解質</w:t>
            </w:r>
          </w:p>
        </w:tc>
        <w:tc>
          <w:tcPr>
            <w:tcW w:type="dxa" w:w="2880"/>
          </w:tcPr>
          <w:p>
            <w:r/>
            <w:r>
              <w:rPr>
                <w:rFonts w:ascii="Noto Sans CJK TC" w:hAnsi="Noto Sans CJK TC" w:eastAsia="Noto Sans CJK TC" w:cs="Noto Sans CJK TC"/>
                <w:b w:val="0"/>
                <w:i w:val="0"/>
              </w:rPr>
              <w:t>solid electrolyte</w:t>
            </w:r>
          </w:p>
        </w:tc>
      </w:tr>
      <w:tr>
        <w:tc>
          <w:tcPr>
            <w:tcW w:type="dxa" w:w="2880"/>
          </w:tcPr>
          <w:p>
            <w:r/>
            <w:r>
              <w:rPr>
                <w:rFonts w:ascii="Noto Sans CJK TC" w:hAnsi="Noto Sans CJK TC" w:eastAsia="Noto Sans CJK TC" w:cs="Noto Sans CJK TC"/>
                <w:b w:val="0"/>
                <w:i w:val="0"/>
              </w:rPr>
              <w:t>多鐵性</w:t>
            </w:r>
          </w:p>
        </w:tc>
        <w:tc>
          <w:tcPr>
            <w:tcW w:type="dxa" w:w="2880"/>
          </w:tcPr>
          <w:p>
            <w:r/>
            <w:r>
              <w:rPr>
                <w:rFonts w:ascii="Noto Sans CJK TC" w:hAnsi="Noto Sans CJK TC" w:eastAsia="Noto Sans CJK TC" w:cs="Noto Sans CJK TC"/>
                <w:b w:val="0"/>
                <w:i w:val="0"/>
              </w:rPr>
              <w:t>マルチフェロイック</w:t>
            </w:r>
          </w:p>
        </w:tc>
        <w:tc>
          <w:tcPr>
            <w:tcW w:type="dxa" w:w="2880"/>
          </w:tcPr>
          <w:p>
            <w:r/>
            <w:r>
              <w:rPr>
                <w:rFonts w:ascii="Noto Sans CJK TC" w:hAnsi="Noto Sans CJK TC" w:eastAsia="Noto Sans CJK TC" w:cs="Noto Sans CJK TC"/>
                <w:b w:val="0"/>
                <w:i w:val="0"/>
              </w:rPr>
              <w:t>multiferroic</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先檢查名稱與定義是否一致；載體是離子＝離子傳導。（速查第155項）</w:t>
      </w:r>
    </w:p>
    <w:p>
      <w:r>
        <w:rPr>
          <w:rFonts w:ascii="Noto Sans CJK TC" w:hAnsi="Noto Sans CJK TC" w:eastAsia="Noto Sans CJK TC" w:cs="Noto Sans CJK TC"/>
          <w:b/>
          <w:i w:val="0"/>
        </w:rPr>
        <w:t>R7-Q28</w:t>
      </w:r>
    </w:p>
    <w:p>
      <w:r>
        <w:rPr>
          <w:rFonts w:ascii="Noto Sans CJK TC" w:hAnsi="Noto Sans CJK TC" w:eastAsia="Noto Sans CJK TC" w:cs="Noto Sans CJK TC"/>
          <w:b w:val="0"/>
          <w:i w:val="0"/>
        </w:rPr>
        <w:t xml:space="preserve">主題：焼結（語句組合）　</w:t>
      </w:r>
      <w:r>
        <w:rPr>
          <w:rFonts w:ascii="Noto Sans CJK TC" w:hAnsi="Noto Sans CJK TC" w:eastAsia="Noto Sans CJK TC" w:cs="Noto Sans CJK TC"/>
          <w:b/>
          <w:i w:val="0"/>
        </w:rPr>
        <w:t>正解：① 減少／頸部成長／相対密度／収縮率／気孔</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 xml:space="preserve">修正　</w:t>
      </w:r>
      <w:r>
        <w:rPr>
          <w:rFonts w:ascii="Noto Sans CJK TC" w:hAnsi="Noto Sans CJK TC" w:eastAsia="Noto Sans CJK TC" w:cs="Noto Sans CJK TC"/>
          <w:b w:val="0"/>
          <w:i w:val="0"/>
        </w:rPr>
        <w:t>E 理由：加熱也會產生空孔（燒結靠空孔擴散）；正確依據是尺度——「空隙」是氣孔，晶格缺陷是原子尺度。</w:t>
      </w:r>
    </w:p>
    <w:p>
      <w:r>
        <w:rPr>
          <w:rFonts w:ascii="Noto Sans CJK TC" w:hAnsi="Noto Sans CJK TC" w:eastAsia="Noto Sans CJK TC" w:cs="Noto Sans CJK TC"/>
          <w:b/>
          <w:i w:val="0"/>
        </w:rPr>
        <w:t xml:space="preserve">C/D 驗算　</w:t>
      </w:r>
      <w:r>
        <w:rPr>
          <w:rFonts w:ascii="Noto Sans CJK TC" w:hAnsi="Noto Sans CJK TC" w:eastAsia="Noto Sans CJK TC" w:cs="Noto Sans CJK TC"/>
          <w:b w:val="0"/>
          <w:i w:val="0"/>
        </w:rPr>
        <w:t>L/L₀＝(ρ₀/ρ)^(1/3)＝(0.55÷0.95)^(1/3)＝(0.579)^(1/3)＝0.833 → 線收縮率約 17%，與 5〜20% 吻合。</w:t>
      </w:r>
    </w:p>
    <w:p>
      <w:r>
        <w:rPr>
          <w:rFonts w:ascii="Noto Sans CJK TC" w:hAnsi="Noto Sans CJK TC" w:eastAsia="Noto Sans CJK TC" w:cs="Noto Sans CJK TC"/>
          <w:b/>
          <w:i w:val="0"/>
        </w:rPr>
        <w:t xml:space="preserve">B　</w:t>
      </w:r>
      <w:r>
        <w:rPr>
          <w:rFonts w:ascii="Noto Sans CJK TC" w:hAnsi="Noto Sans CJK TC" w:eastAsia="Noto Sans CJK TC" w:cs="Noto Sans CJK TC"/>
          <w:b w:val="0"/>
          <w:i w:val="0"/>
        </w:rPr>
        <w:t>異常晶粒成長是終期現象。表面擴散・蒸發-凝縮只長頸部不收縮；體・晶界擴散、溶解-析出、黏性流動才收縮 → 用頸部成長速度＋收縮速度判斷機構。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頸部成長</w:t>
            </w:r>
          </w:p>
        </w:tc>
        <w:tc>
          <w:tcPr>
            <w:tcW w:type="dxa" w:w="2880"/>
          </w:tcPr>
          <w:p>
            <w:r/>
            <w:r>
              <w:rPr>
                <w:rFonts w:ascii="Noto Sans CJK TC" w:hAnsi="Noto Sans CJK TC" w:eastAsia="Noto Sans CJK TC" w:cs="Noto Sans CJK TC"/>
                <w:b w:val="0"/>
                <w:i w:val="0"/>
              </w:rPr>
              <w:t>頸部成長（ネック成長）</w:t>
            </w:r>
          </w:p>
        </w:tc>
        <w:tc>
          <w:tcPr>
            <w:tcW w:type="dxa" w:w="2880"/>
          </w:tcPr>
          <w:p>
            <w:r/>
            <w:r>
              <w:rPr>
                <w:rFonts w:ascii="Noto Sans CJK TC" w:hAnsi="Noto Sans CJK TC" w:eastAsia="Noto Sans CJK TC" w:cs="Noto Sans CJK TC"/>
                <w:b w:val="0"/>
                <w:i w:val="0"/>
              </w:rPr>
              <w:t>neck growth</w:t>
            </w:r>
          </w:p>
        </w:tc>
      </w:tr>
      <w:tr>
        <w:tc>
          <w:tcPr>
            <w:tcW w:type="dxa" w:w="2880"/>
          </w:tcPr>
          <w:p>
            <w:r/>
            <w:r>
              <w:rPr>
                <w:rFonts w:ascii="Noto Sans CJK TC" w:hAnsi="Noto Sans CJK TC" w:eastAsia="Noto Sans CJK TC" w:cs="Noto Sans CJK TC"/>
                <w:b w:val="0"/>
                <w:i w:val="0"/>
              </w:rPr>
              <w:t>異常晶粒成長</w:t>
            </w:r>
          </w:p>
        </w:tc>
        <w:tc>
          <w:tcPr>
            <w:tcW w:type="dxa" w:w="2880"/>
          </w:tcPr>
          <w:p>
            <w:r/>
            <w:r>
              <w:rPr>
                <w:rFonts w:ascii="Noto Sans CJK TC" w:hAnsi="Noto Sans CJK TC" w:eastAsia="Noto Sans CJK TC" w:cs="Noto Sans CJK TC"/>
                <w:b w:val="0"/>
                <w:i w:val="0"/>
              </w:rPr>
              <w:t>異常粒成長</w:t>
            </w:r>
          </w:p>
        </w:tc>
        <w:tc>
          <w:tcPr>
            <w:tcW w:type="dxa" w:w="2880"/>
          </w:tcPr>
          <w:p>
            <w:r/>
            <w:r>
              <w:rPr>
                <w:rFonts w:ascii="Noto Sans CJK TC" w:hAnsi="Noto Sans CJK TC" w:eastAsia="Noto Sans CJK TC" w:cs="Noto Sans CJK TC"/>
                <w:b w:val="0"/>
                <w:i w:val="0"/>
              </w:rPr>
              <w:t>abnormal grain growth</w:t>
            </w:r>
          </w:p>
        </w:tc>
      </w:tr>
      <w:tr>
        <w:tc>
          <w:tcPr>
            <w:tcW w:type="dxa" w:w="2880"/>
          </w:tcPr>
          <w:p>
            <w:r/>
            <w:r>
              <w:rPr>
                <w:rFonts w:ascii="Noto Sans CJK TC" w:hAnsi="Noto Sans CJK TC" w:eastAsia="Noto Sans CJK TC" w:cs="Noto Sans CJK TC"/>
                <w:b w:val="0"/>
                <w:i w:val="0"/>
              </w:rPr>
              <w:t>相對密度</w:t>
            </w:r>
          </w:p>
        </w:tc>
        <w:tc>
          <w:tcPr>
            <w:tcW w:type="dxa" w:w="2880"/>
          </w:tcPr>
          <w:p>
            <w:r/>
            <w:r>
              <w:rPr>
                <w:rFonts w:ascii="Noto Sans CJK TC" w:hAnsi="Noto Sans CJK TC" w:eastAsia="Noto Sans CJK TC" w:cs="Noto Sans CJK TC"/>
                <w:b w:val="0"/>
                <w:i w:val="0"/>
              </w:rPr>
              <w:t>相対密度</w:t>
            </w:r>
          </w:p>
        </w:tc>
        <w:tc>
          <w:tcPr>
            <w:tcW w:type="dxa" w:w="2880"/>
          </w:tcPr>
          <w:p>
            <w:r/>
            <w:r>
              <w:rPr>
                <w:rFonts w:ascii="Noto Sans CJK TC" w:hAnsi="Noto Sans CJK TC" w:eastAsia="Noto Sans CJK TC" w:cs="Noto Sans CJK TC"/>
                <w:b w:val="0"/>
                <w:i w:val="0"/>
              </w:rPr>
              <w:t>relative density</w:t>
            </w:r>
          </w:p>
        </w:tc>
      </w:tr>
      <w:tr>
        <w:tc>
          <w:tcPr>
            <w:tcW w:type="dxa" w:w="2880"/>
          </w:tcPr>
          <w:p>
            <w:r/>
            <w:r>
              <w:rPr>
                <w:rFonts w:ascii="Noto Sans CJK TC" w:hAnsi="Noto Sans CJK TC" w:eastAsia="Noto Sans CJK TC" w:cs="Noto Sans CJK TC"/>
                <w:b w:val="0"/>
                <w:i w:val="0"/>
              </w:rPr>
              <w:t>收縮率</w:t>
            </w:r>
          </w:p>
        </w:tc>
        <w:tc>
          <w:tcPr>
            <w:tcW w:type="dxa" w:w="2880"/>
          </w:tcPr>
          <w:p>
            <w:r/>
            <w:r>
              <w:rPr>
                <w:rFonts w:ascii="Noto Sans CJK TC" w:hAnsi="Noto Sans CJK TC" w:eastAsia="Noto Sans CJK TC" w:cs="Noto Sans CJK TC"/>
                <w:b w:val="0"/>
                <w:i w:val="0"/>
              </w:rPr>
              <w:t>収縮率</w:t>
            </w:r>
          </w:p>
        </w:tc>
        <w:tc>
          <w:tcPr>
            <w:tcW w:type="dxa" w:w="2880"/>
          </w:tcPr>
          <w:p>
            <w:r/>
            <w:r>
              <w:rPr>
                <w:rFonts w:ascii="Noto Sans CJK TC" w:hAnsi="Noto Sans CJK TC" w:eastAsia="Noto Sans CJK TC" w:cs="Noto Sans CJK TC"/>
                <w:b w:val="0"/>
                <w:i w:val="0"/>
              </w:rPr>
              <w:t>shrinkage</w:t>
            </w:r>
          </w:p>
        </w:tc>
      </w:tr>
      <w:tr>
        <w:tc>
          <w:tcPr>
            <w:tcW w:type="dxa" w:w="2880"/>
          </w:tcPr>
          <w:p>
            <w:r/>
            <w:r>
              <w:rPr>
                <w:rFonts w:ascii="Noto Sans CJK TC" w:hAnsi="Noto Sans CJK TC" w:eastAsia="Noto Sans CJK TC" w:cs="Noto Sans CJK TC"/>
                <w:b w:val="0"/>
                <w:i w:val="0"/>
              </w:rPr>
              <w:t>氣孔</w:t>
            </w:r>
          </w:p>
        </w:tc>
        <w:tc>
          <w:tcPr>
            <w:tcW w:type="dxa" w:w="2880"/>
          </w:tcPr>
          <w:p>
            <w:r/>
            <w:r>
              <w:rPr>
                <w:rFonts w:ascii="Noto Sans CJK TC" w:hAnsi="Noto Sans CJK TC" w:eastAsia="Noto Sans CJK TC" w:cs="Noto Sans CJK TC"/>
                <w:b w:val="0"/>
                <w:i w:val="0"/>
              </w:rPr>
              <w:t>気孔</w:t>
            </w:r>
          </w:p>
        </w:tc>
        <w:tc>
          <w:tcPr>
            <w:tcW w:type="dxa" w:w="2880"/>
          </w:tcPr>
          <w:p>
            <w:r/>
            <w:r>
              <w:rPr>
                <w:rFonts w:ascii="Noto Sans CJK TC" w:hAnsi="Noto Sans CJK TC" w:eastAsia="Noto Sans CJK TC" w:cs="Noto Sans CJK TC"/>
                <w:b w:val="0"/>
                <w:i w:val="0"/>
              </w:rPr>
              <w:t>pore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表面能驅動、表面積減少；相對密度 55 → 95%、線收縮約 20%；終期殘留氣孔。（速查第156項）</w:t>
      </w:r>
    </w:p>
    <w:p>
      <w:r>
        <w:rPr>
          <w:rFonts w:ascii="Noto Sans CJK TC" w:hAnsi="Noto Sans CJK TC" w:eastAsia="Noto Sans CJK TC" w:cs="Noto Sans CJK TC"/>
          <w:b/>
          <w:i w:val="0"/>
        </w:rPr>
        <w:t>R7-Q29</w:t>
      </w:r>
    </w:p>
    <w:p>
      <w:r>
        <w:rPr>
          <w:rFonts w:ascii="Noto Sans CJK TC" w:hAnsi="Noto Sans CJK TC" w:eastAsia="Noto Sans CJK TC" w:cs="Noto Sans CJK TC"/>
          <w:b w:val="0"/>
          <w:i w:val="0"/>
        </w:rPr>
        <w:t xml:space="preserve">主題：二成分系溶液（最も不適切）　</w:t>
      </w:r>
      <w:r>
        <w:rPr>
          <w:rFonts w:ascii="Noto Sans CJK TC" w:hAnsi="Noto Sans CJK TC" w:eastAsia="Noto Sans CJK TC" w:cs="Noto Sans CJK TC"/>
          <w:b/>
          <w:i w:val="0"/>
        </w:rPr>
        <w:t>正解：① 海水側の水が真水側に浸透</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①（誤）</w:t>
      </w:r>
      <w:r>
        <w:rPr>
          <w:rFonts w:ascii="Noto Sans CJK TC" w:hAnsi="Noto Sans CJK TC" w:eastAsia="Noto Sans CJK TC" w:cs="Noto Sans CJK TC"/>
          <w:b w:val="0"/>
          <w:i w:val="0"/>
        </w:rPr>
        <w:t xml:space="preserve">　水從淡水（化學勢高）往海水（溶質使水的化學勢下降）滲透，方向寫反；海水側加壓超過滲透壓＝逆滲透。</w:t>
      </w:r>
    </w:p>
    <w:p>
      <w:r>
        <w:rPr>
          <w:rFonts w:ascii="Noto Sans CJK TC" w:hAnsi="Noto Sans CJK TC" w:eastAsia="Noto Sans CJK TC" w:cs="Noto Sans CJK TC"/>
          <w:b/>
          <w:i w:val="0"/>
        </w:rPr>
        <w:t xml:space="preserve">滲透壓計算　</w:t>
      </w:r>
      <w:r>
        <w:rPr>
          <w:rFonts w:ascii="Noto Sans CJK TC" w:hAnsi="Noto Sans CJK TC" w:eastAsia="Noto Sans CJK TC" w:cs="Noto Sans CJK TC"/>
          <w:b w:val="0"/>
          <w:i w:val="0"/>
        </w:rPr>
        <w:t>海水約 0.6 mol/L NaCl → 粒子 1.2 mol/L＝1200 mol/m³；T＝25＋273＝298 K；π＝cRT＝1200×8.314×298＝2.97×10⁶ Pa ≈ 3 MPa。</w:t>
      </w:r>
    </w:p>
    <w:p>
      <w:r>
        <w:rPr>
          <w:rFonts w:ascii="Noto Sans CJK TC" w:hAnsi="Noto Sans CJK TC" w:eastAsia="Noto Sans CJK TC" w:cs="Noto Sans CJK TC"/>
          <w:b/>
          <w:i w:val="0"/>
        </w:rPr>
        <w:t>②〜⑤（正）</w:t>
      </w:r>
      <w:r>
        <w:rPr>
          <w:rFonts w:ascii="Noto Sans CJK TC" w:hAnsi="Noto Sans CJK TC" w:eastAsia="Noto Sans CJK TC" w:cs="Noto Sans CJK TC"/>
          <w:b w:val="0"/>
          <w:i w:val="0"/>
        </w:rPr>
        <w:t xml:space="preserve">　亨利定律（稀薄溶質）；理想溶液 ΔV_mix＝ΔH_mix＝0；拉午耳定律；安托萬式。</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滲透壓</w:t>
            </w:r>
          </w:p>
        </w:tc>
        <w:tc>
          <w:tcPr>
            <w:tcW w:type="dxa" w:w="2880"/>
          </w:tcPr>
          <w:p>
            <w:r/>
            <w:r>
              <w:rPr>
                <w:rFonts w:ascii="Noto Sans CJK TC" w:hAnsi="Noto Sans CJK TC" w:eastAsia="Noto Sans CJK TC" w:cs="Noto Sans CJK TC"/>
                <w:b w:val="0"/>
                <w:i w:val="0"/>
              </w:rPr>
              <w:t>浸透圧</w:t>
            </w:r>
          </w:p>
        </w:tc>
        <w:tc>
          <w:tcPr>
            <w:tcW w:type="dxa" w:w="2880"/>
          </w:tcPr>
          <w:p>
            <w:r/>
            <w:r>
              <w:rPr>
                <w:rFonts w:ascii="Noto Sans CJK TC" w:hAnsi="Noto Sans CJK TC" w:eastAsia="Noto Sans CJK TC" w:cs="Noto Sans CJK TC"/>
                <w:b w:val="0"/>
                <w:i w:val="0"/>
              </w:rPr>
              <w:t>osmotic pressure</w:t>
            </w:r>
          </w:p>
        </w:tc>
      </w:tr>
      <w:tr>
        <w:tc>
          <w:tcPr>
            <w:tcW w:type="dxa" w:w="2880"/>
          </w:tcPr>
          <w:p>
            <w:r/>
            <w:r>
              <w:rPr>
                <w:rFonts w:ascii="Noto Sans CJK TC" w:hAnsi="Noto Sans CJK TC" w:eastAsia="Noto Sans CJK TC" w:cs="Noto Sans CJK TC"/>
                <w:b w:val="0"/>
                <w:i w:val="0"/>
              </w:rPr>
              <w:t>逆滲透</w:t>
            </w:r>
          </w:p>
        </w:tc>
        <w:tc>
          <w:tcPr>
            <w:tcW w:type="dxa" w:w="2880"/>
          </w:tcPr>
          <w:p>
            <w:r/>
            <w:r>
              <w:rPr>
                <w:rFonts w:ascii="Noto Sans CJK TC" w:hAnsi="Noto Sans CJK TC" w:eastAsia="Noto Sans CJK TC" w:cs="Noto Sans CJK TC"/>
                <w:b w:val="0"/>
                <w:i w:val="0"/>
              </w:rPr>
              <w:t>逆浸透</w:t>
            </w:r>
          </w:p>
        </w:tc>
        <w:tc>
          <w:tcPr>
            <w:tcW w:type="dxa" w:w="2880"/>
          </w:tcPr>
          <w:p>
            <w:r/>
            <w:r>
              <w:rPr>
                <w:rFonts w:ascii="Noto Sans CJK TC" w:hAnsi="Noto Sans CJK TC" w:eastAsia="Noto Sans CJK TC" w:cs="Noto Sans CJK TC"/>
                <w:b w:val="0"/>
                <w:i w:val="0"/>
              </w:rPr>
              <w:t>reverse osmosis</w:t>
            </w:r>
          </w:p>
        </w:tc>
      </w:tr>
      <w:tr>
        <w:tc>
          <w:tcPr>
            <w:tcW w:type="dxa" w:w="2880"/>
          </w:tcPr>
          <w:p>
            <w:r/>
            <w:r>
              <w:rPr>
                <w:rFonts w:ascii="Noto Sans CJK TC" w:hAnsi="Noto Sans CJK TC" w:eastAsia="Noto Sans CJK TC" w:cs="Noto Sans CJK TC"/>
                <w:b w:val="0"/>
                <w:i w:val="0"/>
              </w:rPr>
              <w:t>化學勢</w:t>
            </w:r>
          </w:p>
        </w:tc>
        <w:tc>
          <w:tcPr>
            <w:tcW w:type="dxa" w:w="2880"/>
          </w:tcPr>
          <w:p>
            <w:r/>
            <w:r>
              <w:rPr>
                <w:rFonts w:ascii="Noto Sans CJK TC" w:hAnsi="Noto Sans CJK TC" w:eastAsia="Noto Sans CJK TC" w:cs="Noto Sans CJK TC"/>
                <w:b w:val="0"/>
                <w:i w:val="0"/>
              </w:rPr>
              <w:t>化学ポテンシャル</w:t>
            </w:r>
          </w:p>
        </w:tc>
        <w:tc>
          <w:tcPr>
            <w:tcW w:type="dxa" w:w="2880"/>
          </w:tcPr>
          <w:p>
            <w:r/>
            <w:r>
              <w:rPr>
                <w:rFonts w:ascii="Noto Sans CJK TC" w:hAnsi="Noto Sans CJK TC" w:eastAsia="Noto Sans CJK TC" w:cs="Noto Sans CJK TC"/>
                <w:b w:val="0"/>
                <w:i w:val="0"/>
              </w:rPr>
              <w:t>chemical potential</w:t>
            </w:r>
          </w:p>
        </w:tc>
      </w:tr>
      <w:tr>
        <w:tc>
          <w:tcPr>
            <w:tcW w:type="dxa" w:w="2880"/>
          </w:tcPr>
          <w:p>
            <w:r/>
            <w:r>
              <w:rPr>
                <w:rFonts w:ascii="Noto Sans CJK TC" w:hAnsi="Noto Sans CJK TC" w:eastAsia="Noto Sans CJK TC" w:cs="Noto Sans CJK TC"/>
                <w:b w:val="0"/>
                <w:i w:val="0"/>
              </w:rPr>
              <w:t>安托萬式</w:t>
            </w:r>
          </w:p>
        </w:tc>
        <w:tc>
          <w:tcPr>
            <w:tcW w:type="dxa" w:w="2880"/>
          </w:tcPr>
          <w:p>
            <w:r/>
            <w:r>
              <w:rPr>
                <w:rFonts w:ascii="Noto Sans CJK TC" w:hAnsi="Noto Sans CJK TC" w:eastAsia="Noto Sans CJK TC" w:cs="Noto Sans CJK TC"/>
                <w:b w:val="0"/>
                <w:i w:val="0"/>
              </w:rPr>
              <w:t>アントワン式</w:t>
            </w:r>
          </w:p>
        </w:tc>
        <w:tc>
          <w:tcPr>
            <w:tcW w:type="dxa" w:w="2880"/>
          </w:tcPr>
          <w:p>
            <w:r/>
            <w:r>
              <w:rPr>
                <w:rFonts w:ascii="Noto Sans CJK TC" w:hAnsi="Noto Sans CJK TC" w:eastAsia="Noto Sans CJK TC" w:cs="Noto Sans CJK TC"/>
                <w:b w:val="0"/>
                <w:i w:val="0"/>
              </w:rPr>
              <w:t>Antoine equation</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水往濃的一側滲透；π＝cRT（c 用解離後粒子數、T 用 K）。（速查第179項）</w:t>
      </w:r>
    </w:p>
    <w:p>
      <w:r>
        <w:rPr>
          <w:rFonts w:ascii="Noto Sans CJK TC" w:hAnsi="Noto Sans CJK TC" w:eastAsia="Noto Sans CJK TC" w:cs="Noto Sans CJK TC"/>
          <w:b/>
          <w:i w:val="0"/>
        </w:rPr>
        <w:t>R7-Q30</w:t>
      </w:r>
    </w:p>
    <w:p>
      <w:r>
        <w:rPr>
          <w:rFonts w:ascii="Noto Sans CJK TC" w:hAnsi="Noto Sans CJK TC" w:eastAsia="Noto Sans CJK TC" w:cs="Noto Sans CJK TC"/>
          <w:b w:val="0"/>
          <w:i w:val="0"/>
        </w:rPr>
        <w:t xml:space="preserve">主題：DME 燃燒後的密閉槽壓力（計算）　</w:t>
      </w:r>
      <w:r>
        <w:rPr>
          <w:rFonts w:ascii="Noto Sans CJK TC" w:hAnsi="Noto Sans CJK TC" w:eastAsia="Noto Sans CJK TC" w:cs="Noto Sans CJK TC"/>
          <w:b/>
          <w:i w:val="0"/>
        </w:rPr>
        <w:t>正解：④ 1.41 気圧</w:t>
      </w:r>
      <w:r>
        <w:rPr>
          <w:rFonts w:ascii="Noto Sans CJK TC" w:hAnsi="Noto Sans CJK TC" w:eastAsia="Noto Sans CJK TC" w:cs="Noto Sans CJK TC"/>
          <w:b/>
          <w:i w:val="0"/>
        </w:rPr>
        <w:t xml:space="preserve">　用戶答對（過程含兩處誤）</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(1) O₂ 19.7% 是對總量（19.7＋74.3＝94.0），非 0.94×0.197；(2) 22.4 L/mol 只適用 273 K。兩者皆不影響答案：O₂ 過量時 −x＋(x−180) 互相抵消；×22.4 與 ÷22.4 抵消。</w:t>
      </w:r>
    </w:p>
    <w:p>
      <w:r>
        <w:rPr>
          <w:rFonts w:ascii="Noto Sans CJK TC" w:hAnsi="Noto Sans CJK TC" w:eastAsia="Noto Sans CJK TC" w:cs="Noto Sans CJK TC"/>
          <w:b/>
          <w:i w:val="0"/>
        </w:rPr>
        <w:t xml:space="preserve">解法（100 mol 基準）　</w:t>
      </w:r>
      <w:r>
        <w:rPr>
          <w:rFonts w:ascii="Noto Sans CJK TC" w:hAnsi="Noto Sans CJK TC" w:eastAsia="Noto Sans CJK TC" w:cs="Noto Sans CJK TC"/>
          <w:b w:val="0"/>
          <w:i w:val="0"/>
        </w:rPr>
        <w:t>DME 6.00、O₂ 19.7、N₂ 74.3；CH₃OCH₃＋3O₂ → 2CO₂＋3H₂O，需 O₂ 18.0 &lt; 19.7（過量）；每 mol DME 氣體 4 → 5，淨 +1 → +6.00 → 106 mol；P₂＝1.00×(106/100)×(400/300)＝1.06×1.333＝1.413 atm。R・V 在比值中消去。</w:t>
      </w:r>
    </w:p>
    <w:p>
      <w:r>
        <w:rPr>
          <w:rFonts w:ascii="Noto Sans CJK TC" w:hAnsi="Noto Sans CJK TC" w:eastAsia="Noto Sans CJK TC" w:cs="Noto Sans CJK TC"/>
          <w:b/>
          <w:i w:val="0"/>
        </w:rPr>
        <w:t xml:space="preserve">水的檢查　</w:t>
      </w:r>
      <w:r>
        <w:rPr>
          <w:rFonts w:ascii="Noto Sans CJK TC" w:hAnsi="Noto Sans CJK TC" w:eastAsia="Noto Sans CJK TC" w:cs="Noto Sans CJK TC"/>
          <w:b w:val="0"/>
          <w:i w:val="0"/>
        </w:rPr>
        <w:t>H₂O 分壓＝(18.0/106)×1.413＝0.24 atm &lt; 400 K 飽和蒸氣壓約 2.5 atm → 全為氣體。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二甲醚</w:t>
            </w:r>
          </w:p>
        </w:tc>
        <w:tc>
          <w:tcPr>
            <w:tcW w:type="dxa" w:w="2880"/>
          </w:tcPr>
          <w:p>
            <w:r/>
            <w:r>
              <w:rPr>
                <w:rFonts w:ascii="Noto Sans CJK TC" w:hAnsi="Noto Sans CJK TC" w:eastAsia="Noto Sans CJK TC" w:cs="Noto Sans CJK TC"/>
                <w:b w:val="0"/>
                <w:i w:val="0"/>
              </w:rPr>
              <w:t>ジメチルエーテル</w:t>
            </w:r>
          </w:p>
        </w:tc>
        <w:tc>
          <w:tcPr>
            <w:tcW w:type="dxa" w:w="2880"/>
          </w:tcPr>
          <w:p>
            <w:r/>
            <w:r>
              <w:rPr>
                <w:rFonts w:ascii="Noto Sans CJK TC" w:hAnsi="Noto Sans CJK TC" w:eastAsia="Noto Sans CJK TC" w:cs="Noto Sans CJK TC"/>
                <w:b w:val="0"/>
                <w:i w:val="0"/>
              </w:rPr>
              <w:t>dimethyl ether</w:t>
            </w:r>
          </w:p>
        </w:tc>
      </w:tr>
      <w:tr>
        <w:tc>
          <w:tcPr>
            <w:tcW w:type="dxa" w:w="2880"/>
          </w:tcPr>
          <w:p>
            <w:r/>
            <w:r>
              <w:rPr>
                <w:rFonts w:ascii="Noto Sans CJK TC" w:hAnsi="Noto Sans CJK TC" w:eastAsia="Noto Sans CJK TC" w:cs="Noto Sans CJK TC"/>
                <w:b w:val="0"/>
                <w:i w:val="0"/>
              </w:rPr>
              <w:t>過量</w:t>
            </w:r>
          </w:p>
        </w:tc>
        <w:tc>
          <w:tcPr>
            <w:tcW w:type="dxa" w:w="2880"/>
          </w:tcPr>
          <w:p>
            <w:r/>
            <w:r>
              <w:rPr>
                <w:rFonts w:ascii="Noto Sans CJK TC" w:hAnsi="Noto Sans CJK TC" w:eastAsia="Noto Sans CJK TC" w:cs="Noto Sans CJK TC"/>
                <w:b w:val="0"/>
                <w:i w:val="0"/>
              </w:rPr>
              <w:t>過剰</w:t>
            </w:r>
          </w:p>
        </w:tc>
        <w:tc>
          <w:tcPr>
            <w:tcW w:type="dxa" w:w="2880"/>
          </w:tcPr>
          <w:p>
            <w:r/>
            <w:r>
              <w:rPr>
                <w:rFonts w:ascii="Noto Sans CJK TC" w:hAnsi="Noto Sans CJK TC" w:eastAsia="Noto Sans CJK TC" w:cs="Noto Sans CJK TC"/>
                <w:b w:val="0"/>
                <w:i w:val="0"/>
              </w:rPr>
              <w:t>excess</w:t>
            </w:r>
          </w:p>
        </w:tc>
      </w:tr>
      <w:tr>
        <w:tc>
          <w:tcPr>
            <w:tcW w:type="dxa" w:w="2880"/>
          </w:tcPr>
          <w:p>
            <w:r/>
            <w:r>
              <w:rPr>
                <w:rFonts w:ascii="Noto Sans CJK TC" w:hAnsi="Noto Sans CJK TC" w:eastAsia="Noto Sans CJK TC" w:cs="Noto Sans CJK TC"/>
                <w:b w:val="0"/>
                <w:i w:val="0"/>
              </w:rPr>
              <w:t>莫耳體積</w:t>
            </w:r>
          </w:p>
        </w:tc>
        <w:tc>
          <w:tcPr>
            <w:tcW w:type="dxa" w:w="2880"/>
          </w:tcPr>
          <w:p>
            <w:r/>
            <w:r>
              <w:rPr>
                <w:rFonts w:ascii="Noto Sans CJK TC" w:hAnsi="Noto Sans CJK TC" w:eastAsia="Noto Sans CJK TC" w:cs="Noto Sans CJK TC"/>
                <w:b w:val="0"/>
                <w:i w:val="0"/>
              </w:rPr>
              <w:t>モル体積</w:t>
            </w:r>
          </w:p>
        </w:tc>
        <w:tc>
          <w:tcPr>
            <w:tcW w:type="dxa" w:w="2880"/>
          </w:tcPr>
          <w:p>
            <w:r/>
            <w:r>
              <w:rPr>
                <w:rFonts w:ascii="Noto Sans CJK TC" w:hAnsi="Noto Sans CJK TC" w:eastAsia="Noto Sans CJK TC" w:cs="Noto Sans CJK TC"/>
                <w:b w:val="0"/>
                <w:i w:val="0"/>
              </w:rPr>
              <w:t>molar volume</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定容反應以 100 mol 為基準只算淨變化；P ∝ nT；過量反應物自動抵消，但必須先確認足夠。（速查第189項）</w:t>
      </w:r>
    </w:p>
    <w:p>
      <w:r>
        <w:rPr>
          <w:rFonts w:ascii="Noto Sans CJK TC" w:hAnsi="Noto Sans CJK TC" w:eastAsia="Noto Sans CJK TC" w:cs="Noto Sans CJK TC"/>
          <w:b/>
          <w:i w:val="0"/>
        </w:rPr>
        <w:t>R7-Q31</w:t>
      </w:r>
    </w:p>
    <w:p>
      <w:r>
        <w:rPr>
          <w:rFonts w:ascii="Noto Sans CJK TC" w:hAnsi="Noto Sans CJK TC" w:eastAsia="Noto Sans CJK TC" w:cs="Noto Sans CJK TC"/>
          <w:b w:val="0"/>
          <w:i w:val="0"/>
        </w:rPr>
        <w:t xml:space="preserve">主題：活性炭の回分吸着（Freundlich、計算）　</w:t>
      </w:r>
      <w:r>
        <w:rPr>
          <w:rFonts w:ascii="Noto Sans CJK TC" w:hAnsi="Noto Sans CJK TC" w:eastAsia="Noto Sans CJK TC" w:cs="Noto Sans CJK TC"/>
          <w:b/>
          <w:i w:val="0"/>
        </w:rPr>
        <w:t>正解：② 0.0084 kg/m³</w:t>
      </w:r>
      <w:r>
        <w:rPr>
          <w:rFonts w:ascii="Noto Sans CJK TC" w:hAnsi="Noto Sans CJK TC" w:eastAsia="Noto Sans CJK TC" w:cs="Noto Sans CJK TC"/>
          <w:b/>
          <w:i w:val="0"/>
        </w:rPr>
        <w:t xml:space="preserve">　用戶經提示完成，過程多處計算錯誤</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(1) 平方時 0.5 未平方；(2) 移項正負號；(3) 公式 −b 與 √判別式代錯 → 湊出 C＝0.1（＝C₀，警訊）；(4) 修正後 √14000 算錯，並保留了假根 1.19。</w:t>
      </w:r>
    </w:p>
    <w:p>
      <w:r>
        <w:rPr>
          <w:rFonts w:ascii="Noto Sans CJK TC" w:hAnsi="Noto Sans CJK TC" w:eastAsia="Noto Sans CJK TC" w:cs="Noto Sans CJK TC"/>
          <w:b/>
          <w:i w:val="0"/>
        </w:rPr>
        <w:t xml:space="preserve">解法　</w:t>
      </w:r>
      <w:r>
        <w:rPr>
          <w:rFonts w:ascii="Noto Sans CJK TC" w:hAnsi="Noto Sans CJK TC" w:eastAsia="Noto Sans CJK TC" w:cs="Noto Sans CJK TC"/>
          <w:b w:val="0"/>
          <w:i w:val="0"/>
        </w:rPr>
        <w:t>V(C₀−C)＝W·q* → 10(0.10−C)＝20×0.5√C → 1−10C＝10√C；設 y＝√C：10y²＋10y−1＝0；判別式 100＋40＝140、√140＝11.832；y＝(−10＋11.832)/20＝0.0916；C＝y²＝0.00839。驗算：1−0.0839＝0.916＝10×0.0916 ✓。</w:t>
      </w:r>
    </w:p>
    <w:p>
      <w:r>
        <w:rPr>
          <w:rFonts w:ascii="Noto Sans CJK TC" w:hAnsi="Noto Sans CJK TC" w:eastAsia="Noto Sans CJK TC" w:cs="Noto Sans CJK TC"/>
          <w:b/>
          <w:i w:val="0"/>
        </w:rPr>
        <w:t xml:space="preserve">陷阱　</w:t>
      </w:r>
      <w:r>
        <w:rPr>
          <w:rFonts w:ascii="Noto Sans CJK TC" w:hAnsi="Noto Sans CJK TC" w:eastAsia="Noto Sans CJK TC" w:cs="Noto Sans CJK TC"/>
          <w:b w:val="0"/>
          <w:i w:val="0"/>
        </w:rPr>
        <w:t>⑤ 1.19＝直接平方產生的假根（10√C 為正、1−10C 為負）；③ 0.092＝把 y 當答案忘了平方。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吸附等溫式</w:t>
            </w:r>
          </w:p>
        </w:tc>
        <w:tc>
          <w:tcPr>
            <w:tcW w:type="dxa" w:w="2880"/>
          </w:tcPr>
          <w:p>
            <w:r/>
            <w:r>
              <w:rPr>
                <w:rFonts w:ascii="Noto Sans CJK TC" w:hAnsi="Noto Sans CJK TC" w:eastAsia="Noto Sans CJK TC" w:cs="Noto Sans CJK TC"/>
                <w:b w:val="0"/>
                <w:i w:val="0"/>
              </w:rPr>
              <w:t>吸着等温式</w:t>
            </w:r>
          </w:p>
        </w:tc>
        <w:tc>
          <w:tcPr>
            <w:tcW w:type="dxa" w:w="2880"/>
          </w:tcPr>
          <w:p>
            <w:r/>
            <w:r>
              <w:rPr>
                <w:rFonts w:ascii="Noto Sans CJK TC" w:hAnsi="Noto Sans CJK TC" w:eastAsia="Noto Sans CJK TC" w:cs="Noto Sans CJK TC"/>
                <w:b w:val="0"/>
                <w:i w:val="0"/>
              </w:rPr>
              <w:t>adsorption isotherm</w:t>
            </w:r>
          </w:p>
        </w:tc>
      </w:tr>
      <w:tr>
        <w:tc>
          <w:tcPr>
            <w:tcW w:type="dxa" w:w="2880"/>
          </w:tcPr>
          <w:p>
            <w:r/>
            <w:r>
              <w:rPr>
                <w:rFonts w:ascii="Noto Sans CJK TC" w:hAnsi="Noto Sans CJK TC" w:eastAsia="Noto Sans CJK TC" w:cs="Noto Sans CJK TC"/>
                <w:b w:val="0"/>
                <w:i w:val="0"/>
              </w:rPr>
              <w:t>物料平衡</w:t>
            </w:r>
          </w:p>
        </w:tc>
        <w:tc>
          <w:tcPr>
            <w:tcW w:type="dxa" w:w="2880"/>
          </w:tcPr>
          <w:p>
            <w:r/>
            <w:r>
              <w:rPr>
                <w:rFonts w:ascii="Noto Sans CJK TC" w:hAnsi="Noto Sans CJK TC" w:eastAsia="Noto Sans CJK TC" w:cs="Noto Sans CJK TC"/>
                <w:b w:val="0"/>
                <w:i w:val="0"/>
              </w:rPr>
              <w:t>物質収支</w:t>
            </w:r>
          </w:p>
        </w:tc>
        <w:tc>
          <w:tcPr>
            <w:tcW w:type="dxa" w:w="2880"/>
          </w:tcPr>
          <w:p>
            <w:r/>
            <w:r>
              <w:rPr>
                <w:rFonts w:ascii="Noto Sans CJK TC" w:hAnsi="Noto Sans CJK TC" w:eastAsia="Noto Sans CJK TC" w:cs="Noto Sans CJK TC"/>
                <w:b w:val="0"/>
                <w:i w:val="0"/>
              </w:rPr>
              <w:t>mass balance</w:t>
            </w:r>
          </w:p>
        </w:tc>
      </w:tr>
      <w:tr>
        <w:tc>
          <w:tcPr>
            <w:tcW w:type="dxa" w:w="2880"/>
          </w:tcPr>
          <w:p>
            <w:r/>
            <w:r>
              <w:rPr>
                <w:rFonts w:ascii="Noto Sans CJK TC" w:hAnsi="Noto Sans CJK TC" w:eastAsia="Noto Sans CJK TC" w:cs="Noto Sans CJK TC"/>
                <w:b w:val="0"/>
                <w:i w:val="0"/>
              </w:rPr>
              <w:t>批次吸附</w:t>
            </w:r>
          </w:p>
        </w:tc>
        <w:tc>
          <w:tcPr>
            <w:tcW w:type="dxa" w:w="2880"/>
          </w:tcPr>
          <w:p>
            <w:r/>
            <w:r>
              <w:rPr>
                <w:rFonts w:ascii="Noto Sans CJK TC" w:hAnsi="Noto Sans CJK TC" w:eastAsia="Noto Sans CJK TC" w:cs="Noto Sans CJK TC"/>
                <w:b w:val="0"/>
                <w:i w:val="0"/>
              </w:rPr>
              <w:t>回分吸着</w:t>
            </w:r>
          </w:p>
        </w:tc>
        <w:tc>
          <w:tcPr>
            <w:tcW w:type="dxa" w:w="2880"/>
          </w:tcPr>
          <w:p>
            <w:r/>
            <w:r>
              <w:rPr>
                <w:rFonts w:ascii="Noto Sans CJK TC" w:hAnsi="Noto Sans CJK TC" w:eastAsia="Noto Sans CJK TC" w:cs="Noto Sans CJK TC"/>
                <w:b w:val="0"/>
                <w:i w:val="0"/>
              </w:rPr>
              <w:t>batch adsorption</w:t>
            </w:r>
          </w:p>
        </w:tc>
      </w:tr>
      <w:tr>
        <w:tc>
          <w:tcPr>
            <w:tcW w:type="dxa" w:w="2880"/>
          </w:tcPr>
          <w:p>
            <w:r/>
            <w:r>
              <w:rPr>
                <w:rFonts w:ascii="Noto Sans CJK TC" w:hAnsi="Noto Sans CJK TC" w:eastAsia="Noto Sans CJK TC" w:cs="Noto Sans CJK TC"/>
                <w:b w:val="0"/>
                <w:i w:val="0"/>
              </w:rPr>
              <w:t>判別式</w:t>
            </w:r>
          </w:p>
        </w:tc>
        <w:tc>
          <w:tcPr>
            <w:tcW w:type="dxa" w:w="2880"/>
          </w:tcPr>
          <w:p>
            <w:r/>
            <w:r>
              <w:rPr>
                <w:rFonts w:ascii="Noto Sans CJK TC" w:hAnsi="Noto Sans CJK TC" w:eastAsia="Noto Sans CJK TC" w:cs="Noto Sans CJK TC"/>
                <w:b w:val="0"/>
                <w:i w:val="0"/>
              </w:rPr>
              <w:t>判別式</w:t>
            </w:r>
          </w:p>
        </w:tc>
        <w:tc>
          <w:tcPr>
            <w:tcW w:type="dxa" w:w="2880"/>
          </w:tcPr>
          <w:p>
            <w:r/>
            <w:r>
              <w:rPr>
                <w:rFonts w:ascii="Noto Sans CJK TC" w:hAnsi="Noto Sans CJK TC" w:eastAsia="Noto Sans CJK TC" w:cs="Noto Sans CJK TC"/>
                <w:b w:val="0"/>
                <w:i w:val="0"/>
              </w:rPr>
              <w:t>discriminant</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V(C₀−C)＝W·q*；n＝1/2 設 y＝√C，取正根後再平方；直接平方會出假根。（速查第290項）</w:t>
      </w:r>
    </w:p>
    <w:p>
      <w:r>
        <w:rPr>
          <w:rFonts w:ascii="Noto Sans CJK TC" w:hAnsi="Noto Sans CJK TC" w:eastAsia="Noto Sans CJK TC" w:cs="Noto Sans CJK TC"/>
          <w:b/>
          <w:i w:val="0"/>
        </w:rPr>
        <w:t>R7-Q32</w:t>
      </w:r>
    </w:p>
    <w:p>
      <w:r>
        <w:rPr>
          <w:rFonts w:ascii="Noto Sans CJK TC" w:hAnsi="Noto Sans CJK TC" w:eastAsia="Noto Sans CJK TC" w:cs="Noto Sans CJK TC"/>
          <w:b w:val="0"/>
          <w:i w:val="0"/>
        </w:rPr>
        <w:t xml:space="preserve">主題：ストークスの式による沈降時間（計算）　</w:t>
      </w:r>
      <w:r>
        <w:rPr>
          <w:rFonts w:ascii="Noto Sans CJK TC" w:hAnsi="Noto Sans CJK TC" w:eastAsia="Noto Sans CJK TC" w:cs="Noto Sans CJK TC"/>
          <w:b/>
          <w:i w:val="0"/>
        </w:rPr>
        <w:t>正解：⑤ 7600 s</w:t>
      </w:r>
      <w:r>
        <w:rPr>
          <w:rFonts w:ascii="Noto Sans CJK TC" w:hAnsi="Noto Sans CJK TC" w:eastAsia="Noto Sans CJK TC" w:cs="Noto Sans CJK TC"/>
          <w:b/>
          <w:i w:val="0"/>
        </w:rPr>
        <w:t xml:space="preserve">　用戶答對</w:t>
      </w:r>
    </w:p>
    <w:p>
      <w:r>
        <w:rPr>
          <w:rFonts w:ascii="Noto Sans CJK TC" w:hAnsi="Noto Sans CJK TC" w:eastAsia="Noto Sans CJK TC" w:cs="Noto Sans CJK TC"/>
          <w:b/>
          <w:i w:val="0"/>
        </w:rPr>
        <w:t xml:space="preserve">計算　</w:t>
      </w:r>
      <w:r>
        <w:rPr>
          <w:rFonts w:ascii="Noto Sans CJK TC" w:hAnsi="Noto Sans CJK TC" w:eastAsia="Noto Sans CJK TC" w:cs="Noto Sans CJK TC"/>
          <w:b w:val="0"/>
          <w:i w:val="0"/>
        </w:rPr>
        <w:t>dp²＝(6.0×10⁻⁵)²＝3.6×10⁻⁹；分子 200×9.8×3.6×10⁻⁹＝7.056×10⁻⁶；分母 18×0.0010＝0.018；up＝3.92×10⁻⁴ m/s；t＝3÷3.92×10⁻⁴＝7653 s。Rep＝1000×3.92×10⁻⁴×6×10⁻⁵/0.001＝0.0235 &lt; 1 → Stokes 適用。</w:t>
      </w:r>
    </w:p>
    <w:p>
      <w:r>
        <w:rPr>
          <w:rFonts w:ascii="Noto Sans CJK TC" w:hAnsi="Noto Sans CJK TC" w:eastAsia="Noto Sans CJK TC" w:cs="Noto Sans CJK TC"/>
          <w:b/>
          <w:i w:val="0"/>
        </w:rPr>
        <w:t xml:space="preserve">陷阱　</w:t>
      </w:r>
      <w:r>
        <w:rPr>
          <w:rFonts w:ascii="Noto Sans CJK TC" w:hAnsi="Noto Sans CJK TC" w:eastAsia="Noto Sans CJK TC" w:cs="Noto Sans CJK TC"/>
          <w:b w:val="0"/>
          <w:i w:val="0"/>
        </w:rPr>
        <w:t>① 0.5 s＝dp 漏平方（up 6.53 m/s，用戶初次即犯此錯，以量級排除）；③ 1300 s＝用 ρp 代替 (ρp−ρ)；距離用 3 m 非 H＝5 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沉降速度</w:t>
            </w:r>
          </w:p>
        </w:tc>
        <w:tc>
          <w:tcPr>
            <w:tcW w:type="dxa" w:w="2880"/>
          </w:tcPr>
          <w:p>
            <w:r/>
            <w:r>
              <w:rPr>
                <w:rFonts w:ascii="Noto Sans CJK TC" w:hAnsi="Noto Sans CJK TC" w:eastAsia="Noto Sans CJK TC" w:cs="Noto Sans CJK TC"/>
                <w:b w:val="0"/>
                <w:i w:val="0"/>
              </w:rPr>
              <w:t>沈降速度</w:t>
            </w:r>
          </w:p>
        </w:tc>
        <w:tc>
          <w:tcPr>
            <w:tcW w:type="dxa" w:w="2880"/>
          </w:tcPr>
          <w:p>
            <w:r/>
            <w:r>
              <w:rPr>
                <w:rFonts w:ascii="Noto Sans CJK TC" w:hAnsi="Noto Sans CJK TC" w:eastAsia="Noto Sans CJK TC" w:cs="Noto Sans CJK TC"/>
                <w:b w:val="0"/>
                <w:i w:val="0"/>
              </w:rPr>
              <w:t>settling velocity</w:t>
            </w:r>
          </w:p>
        </w:tc>
      </w:tr>
      <w:tr>
        <w:tc>
          <w:tcPr>
            <w:tcW w:type="dxa" w:w="2880"/>
          </w:tcPr>
          <w:p>
            <w:r/>
            <w:r>
              <w:rPr>
                <w:rFonts w:ascii="Noto Sans CJK TC" w:hAnsi="Noto Sans CJK TC" w:eastAsia="Noto Sans CJK TC" w:cs="Noto Sans CJK TC"/>
                <w:b w:val="0"/>
                <w:i w:val="0"/>
              </w:rPr>
              <w:t>Stokes 式</w:t>
            </w:r>
          </w:p>
        </w:tc>
        <w:tc>
          <w:tcPr>
            <w:tcW w:type="dxa" w:w="2880"/>
          </w:tcPr>
          <w:p>
            <w:r/>
            <w:r>
              <w:rPr>
                <w:rFonts w:ascii="Noto Sans CJK TC" w:hAnsi="Noto Sans CJK TC" w:eastAsia="Noto Sans CJK TC" w:cs="Noto Sans CJK TC"/>
                <w:b w:val="0"/>
                <w:i w:val="0"/>
              </w:rPr>
              <w:t>ストークスの式</w:t>
            </w:r>
          </w:p>
        </w:tc>
        <w:tc>
          <w:tcPr>
            <w:tcW w:type="dxa" w:w="2880"/>
          </w:tcPr>
          <w:p>
            <w:r/>
            <w:r>
              <w:rPr>
                <w:rFonts w:ascii="Noto Sans CJK TC" w:hAnsi="Noto Sans CJK TC" w:eastAsia="Noto Sans CJK TC" w:cs="Noto Sans CJK TC"/>
                <w:b w:val="0"/>
                <w:i w:val="0"/>
              </w:rPr>
              <w:t>Stokes' law</w:t>
            </w:r>
          </w:p>
        </w:tc>
      </w:tr>
      <w:tr>
        <w:tc>
          <w:tcPr>
            <w:tcW w:type="dxa" w:w="2880"/>
          </w:tcPr>
          <w:p>
            <w:r/>
            <w:r>
              <w:rPr>
                <w:rFonts w:ascii="Noto Sans CJK TC" w:hAnsi="Noto Sans CJK TC" w:eastAsia="Noto Sans CJK TC" w:cs="Noto Sans CJK TC"/>
                <w:b w:val="0"/>
                <w:i w:val="0"/>
              </w:rPr>
              <w:t>粒子雷諾數</w:t>
            </w:r>
          </w:p>
        </w:tc>
        <w:tc>
          <w:tcPr>
            <w:tcW w:type="dxa" w:w="2880"/>
          </w:tcPr>
          <w:p>
            <w:r/>
            <w:r>
              <w:rPr>
                <w:rFonts w:ascii="Noto Sans CJK TC" w:hAnsi="Noto Sans CJK TC" w:eastAsia="Noto Sans CJK TC" w:cs="Noto Sans CJK TC"/>
                <w:b w:val="0"/>
                <w:i w:val="0"/>
              </w:rPr>
              <w:t>粒子レイノルズ数</w:t>
            </w:r>
          </w:p>
        </w:tc>
        <w:tc>
          <w:tcPr>
            <w:tcW w:type="dxa" w:w="2880"/>
          </w:tcPr>
          <w:p>
            <w:r/>
            <w:r>
              <w:rPr>
                <w:rFonts w:ascii="Noto Sans CJK TC" w:hAnsi="Noto Sans CJK TC" w:eastAsia="Noto Sans CJK TC" w:cs="Noto Sans CJK TC"/>
                <w:b w:val="0"/>
                <w:i w:val="0"/>
              </w:rPr>
              <w:t>particle Reynolds number</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up＝(ρp−ρ)gdp²/18μ：dp 平方、用密度差、距離用沉降深度。（速查第291項）</w:t>
      </w:r>
    </w:p>
    <w:p>
      <w:r>
        <w:rPr>
          <w:rFonts w:ascii="Noto Sans CJK TC" w:hAnsi="Noto Sans CJK TC" w:eastAsia="Noto Sans CJK TC" w:cs="Noto Sans CJK TC"/>
          <w:b/>
          <w:i w:val="0"/>
        </w:rPr>
        <w:t>R7-Q33</w:t>
      </w:r>
    </w:p>
    <w:p>
      <w:r>
        <w:rPr>
          <w:rFonts w:ascii="Noto Sans CJK TC" w:hAnsi="Noto Sans CJK TC" w:eastAsia="Noto Sans CJK TC" w:cs="Noto Sans CJK TC"/>
          <w:b/>
          <w:i w:val="0"/>
        </w:rPr>
        <w:t xml:space="preserve">重複題（變形）　</w:t>
      </w:r>
      <w:r>
        <w:rPr>
          <w:rFonts w:ascii="Noto Sans CJK TC" w:hAnsi="Noto Sans CJK TC" w:eastAsia="Noto Sans CJK TC" w:cs="Noto Sans CJK TC"/>
          <w:b w:val="0"/>
          <w:i w:val="0"/>
        </w:rPr>
        <w:t>與 H26-Q30、速查第101項同題型；本次問的是「ノズル位置からの水面の高さ」，不需基準點補正 → 直接 H＝0.874 m（舊題需 +0.1 m）。</w:t>
      </w:r>
    </w:p>
    <w:p>
      <w:r>
        <w:rPr>
          <w:rFonts w:ascii="Noto Sans CJK TC" w:hAnsi="Noto Sans CJK TC" w:eastAsia="Noto Sans CJK TC" w:cs="Noto Sans CJK TC"/>
          <w:b/>
          <w:i w:val="0"/>
        </w:rPr>
        <w:t>正解：④ 0.87 m</w:t>
      </w:r>
      <w:r>
        <w:rPr>
          <w:rFonts w:ascii="Noto Sans CJK TC" w:hAnsi="Noto Sans CJK TC" w:eastAsia="Noto Sans CJK TC" w:cs="Noto Sans CJK TC"/>
          <w:b/>
          <w:i w:val="0"/>
        </w:rPr>
        <w:t xml:space="preserve">　用戶經提示完成</w:t>
      </w:r>
    </w:p>
    <w:p>
      <w:r>
        <w:rPr>
          <w:rFonts w:ascii="Noto Sans CJK TC" w:hAnsi="Noto Sans CJK TC" w:eastAsia="Noto Sans CJK TC" w:cs="Noto Sans CJK TC"/>
          <w:b/>
          <w:i w:val="0"/>
        </w:rPr>
        <w:t xml:space="preserve">用戶錯誤　</w:t>
      </w:r>
      <w:r>
        <w:rPr>
          <w:rFonts w:ascii="Noto Sans CJK TC" w:hAnsi="Noto Sans CJK TC" w:eastAsia="Noto Sans CJK TC" w:cs="Noto Sans CJK TC"/>
          <w:b w:val="0"/>
          <w:i w:val="0"/>
        </w:rPr>
        <w:t>初次半徑寫 0.001 m（應 0.01 m）→ u＝414 m/s（超音速，量級即可排除）；且 414÷19.6＝21.12 為 u 未平方。</w:t>
      </w:r>
    </w:p>
    <w:p>
      <w:r>
        <w:rPr>
          <w:rFonts w:ascii="Noto Sans CJK TC" w:hAnsi="Noto Sans CJK TC" w:eastAsia="Noto Sans CJK TC" w:cs="Noto Sans CJK TC"/>
          <w:b/>
          <w:i w:val="0"/>
        </w:rPr>
        <w:t xml:space="preserve">計算　</w:t>
      </w:r>
      <w:r>
        <w:rPr>
          <w:rFonts w:ascii="Noto Sans CJK TC" w:hAnsi="Noto Sans CJK TC" w:eastAsia="Noto Sans CJK TC" w:cs="Noto Sans CJK TC"/>
          <w:b w:val="0"/>
          <w:i w:val="0"/>
        </w:rPr>
        <w:t>Q＝0.013/10＝1.3×10⁻³；A＝π×0.020²/4＝3.14×10⁻⁴；u＝4.14 m/s；H＝4.14²/19.6＝0.874 m。</w:t>
      </w:r>
    </w:p>
    <w:p>
      <w:r>
        <w:rPr>
          <w:rFonts w:ascii="Noto Sans CJK TC" w:hAnsi="Noto Sans CJK TC" w:eastAsia="Noto Sans CJK TC" w:cs="Noto Sans CJK TC"/>
          <w:b/>
          <w:i w:val="0"/>
        </w:rPr>
        <w:t xml:space="preserve">陷阱（全部可重現）　</w:t>
      </w:r>
      <w:r>
        <w:rPr>
          <w:rFonts w:ascii="Noto Sans CJK TC" w:hAnsi="Noto Sans CJK TC" w:eastAsia="Noto Sans CJK TC" w:cs="Noto Sans CJK TC"/>
          <w:b w:val="0"/>
          <w:i w:val="0"/>
        </w:rPr>
        <w:t>① 0.055＝直徑當半徑；② 0.21＝u 未平方；③ 0.54＝A 用 d² 漏 π/4；⑤ 87＝未除以 10 秒。</w:t>
      </w:r>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A＝πd²/4 直接代直徑；H＝u²/2g；先確認 H 的基準點。（速查第101項）</w:t>
      </w:r>
    </w:p>
    <w:p>
      <w:r>
        <w:rPr>
          <w:rFonts w:ascii="Noto Sans CJK TC" w:hAnsi="Noto Sans CJK TC" w:eastAsia="Noto Sans CJK TC" w:cs="Noto Sans CJK TC"/>
          <w:b/>
          <w:i w:val="0"/>
        </w:rPr>
        <w:t>R7-Q34</w:t>
      </w:r>
    </w:p>
    <w:p>
      <w:r>
        <w:rPr>
          <w:rFonts w:ascii="Noto Sans CJK TC" w:hAnsi="Noto Sans CJK TC" w:eastAsia="Noto Sans CJK TC" w:cs="Noto Sans CJK TC"/>
          <w:b w:val="0"/>
          <w:i w:val="0"/>
        </w:rPr>
        <w:t xml:space="preserve">主題：皮膚表面温度（熱抵抗直列、計算）　</w:t>
      </w:r>
      <w:r>
        <w:rPr>
          <w:rFonts w:ascii="Noto Sans CJK TC" w:hAnsi="Noto Sans CJK TC" w:eastAsia="Noto Sans CJK TC" w:cs="Noto Sans CJK TC"/>
          <w:b/>
          <w:i w:val="0"/>
        </w:rPr>
        <w:t>正解：④ 35.5℃（計算值 35.4℃）</w:t>
      </w:r>
    </w:p>
    <w:p>
      <w:r>
        <w:rPr>
          <w:rFonts w:ascii="Noto Sans CJK TC" w:hAnsi="Noto Sans CJK TC" w:eastAsia="Noto Sans CJK TC" w:cs="Noto Sans CJK TC"/>
          <w:b/>
          <w:i w:val="0"/>
        </w:rPr>
        <w:t xml:space="preserve">重複框架　</w:t>
      </w:r>
      <w:r>
        <w:rPr>
          <w:rFonts w:ascii="Noto Sans CJK TC" w:hAnsi="Noto Sans CJK TC" w:eastAsia="Noto Sans CJK TC" w:cs="Noto Sans CJK TC"/>
          <w:b w:val="0"/>
          <w:i w:val="0"/>
        </w:rPr>
        <w:t>同 R1再-Q35（氣球題，速查第193項）。用戶將 λ 誤記為 0.24（題目 0.21）。</w:t>
      </w:r>
    </w:p>
    <w:p>
      <w:r>
        <w:rPr>
          <w:rFonts w:ascii="Noto Sans CJK TC" w:hAnsi="Noto Sans CJK TC" w:eastAsia="Noto Sans CJK TC" w:cs="Noto Sans CJK TC"/>
          <w:b/>
          <w:i w:val="0"/>
        </w:rPr>
        <w:t xml:space="preserve">計算　</w:t>
      </w:r>
      <w:r>
        <w:rPr>
          <w:rFonts w:ascii="Noto Sans CJK TC" w:hAnsi="Noto Sans CJK TC" w:eastAsia="Noto Sans CJK TC" w:cs="Noto Sans CJK TC"/>
          <w:b w:val="0"/>
          <w:i w:val="0"/>
        </w:rPr>
        <w:t>R皮＝0.004/0.21＝0.0190；R氣＝1/8.8＝0.1136；ΣR＝0.1327；U＝7.54；q＝7.54×7.5＝56.5 W/m²；T₁＝29.0＋56.5×0.1136＝35.4℃（或 36.5−56.5×0.0190＝35.4℃）。</w:t>
      </w:r>
    </w:p>
    <w:p>
      <w:r>
        <w:rPr>
          <w:rFonts w:ascii="Noto Sans CJK TC" w:hAnsi="Noto Sans CJK TC" w:eastAsia="Noto Sans CJK TC" w:cs="Noto Sans CJK TC"/>
          <w:b/>
          <w:i w:val="0"/>
        </w:rPr>
        <w:t xml:space="preserve">快解（分壓法）　</w:t>
      </w:r>
      <w:r>
        <w:rPr>
          <w:rFonts w:ascii="Noto Sans CJK TC" w:hAnsi="Noto Sans CJK TC" w:eastAsia="Noto Sans CJK TC" w:cs="Noto Sans CJK TC"/>
          <w:b w:val="0"/>
          <w:i w:val="0"/>
        </w:rPr>
        <w:t>R皮：R氣 ≈ 1：6 → 7.5 K 分 7 份，皮膚層約 1.07 K → T₁＝35.4℃。空氣是棉被：溫降集中在氣體側。</w:t>
      </w:r>
    </w:p>
    <w:p>
      <w:r>
        <w:rPr>
          <w:rFonts w:ascii="Noto Sans CJK TC" w:hAnsi="Noto Sans CJK TC" w:eastAsia="Noto Sans CJK TC" w:cs="Noto Sans CJK TC"/>
          <w:b/>
          <w:i w:val="0"/>
        </w:rPr>
        <w:t xml:space="preserve">陷阱　</w:t>
      </w:r>
      <w:r>
        <w:rPr>
          <w:rFonts w:ascii="Noto Sans CJK TC" w:hAnsi="Noto Sans CJK TC" w:eastAsia="Noto Sans CJK TC" w:cs="Noto Sans CJK TC"/>
          <w:b w:val="0"/>
          <w:i w:val="0"/>
        </w:rPr>
        <w:t>② 33.0＝兩端平均（假設熱阻相等）；⑤ 36.5＝忽略皮膚熱阻。</w:t>
      </w:r>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熱阻串聯按比例分配溫降；氣體側熱阻大 → 表面溫度靠近另一側。（速查第193項）</w:t>
      </w:r>
    </w:p>
    <w:p>
      <w:r>
        <w:rPr>
          <w:rFonts w:ascii="Noto Sans CJK TC" w:hAnsi="Noto Sans CJK TC" w:eastAsia="Noto Sans CJK TC" w:cs="Noto Sans CJK TC"/>
          <w:b/>
          <w:i w:val="0"/>
        </w:rPr>
        <w:t>R7-Q35</w:t>
      </w:r>
    </w:p>
    <w:p>
      <w:r>
        <w:rPr>
          <w:rFonts w:ascii="Noto Sans CJK TC" w:hAnsi="Noto Sans CJK TC" w:eastAsia="Noto Sans CJK TC" w:cs="Noto Sans CJK TC"/>
          <w:b w:val="0"/>
          <w:i w:val="0"/>
        </w:rPr>
        <w:t xml:space="preserve">主題：中間体を含む反応の速度次数　</w:t>
      </w:r>
      <w:r>
        <w:rPr>
          <w:rFonts w:ascii="Noto Sans CJK TC" w:hAnsi="Noto Sans CJK TC" w:eastAsia="Noto Sans CJK TC" w:cs="Noto Sans CJK TC"/>
          <w:b/>
          <w:i w:val="0"/>
        </w:rPr>
        <w:t>正解：① 1乗</w:t>
      </w:r>
      <w:r>
        <w:rPr>
          <w:rFonts w:ascii="Noto Sans CJK TC" w:hAnsi="Noto Sans CJK TC" w:eastAsia="Noto Sans CJK TC" w:cs="Noto Sans CJK TC"/>
          <w:b/>
          <w:i w:val="0"/>
        </w:rPr>
        <w:t xml:space="preserve">　用戶答對（說法需修正）</w:t>
      </w:r>
    </w:p>
    <w:p>
      <w:r>
        <w:rPr>
          <w:rFonts w:ascii="Noto Sans CJK TC" w:hAnsi="Noto Sans CJK TC" w:eastAsia="Noto Sans CJK TC" w:cs="Noto Sans CJK TC"/>
          <w:b/>
          <w:i w:val="0"/>
        </w:rPr>
        <w:t xml:space="preserve">修正　</w:t>
      </w:r>
      <w:r>
        <w:rPr>
          <w:rFonts w:ascii="Noto Sans CJK TC" w:hAnsi="Noto Sans CJK TC" w:eastAsia="Noto Sans CJK TC" w:cs="Noto Sans CJK TC"/>
          <w:b w:val="0"/>
          <w:i w:val="0"/>
        </w:rPr>
        <w:t>「B 濃度不影響」錯：B 在慢反應 (2) 中以 1 次方影響；不影響的是快反應 (3) 的 [B]²。反應 (2)(3) 同時持續進行，應說「C' 一生成即被消耗，維持低濃度」＝定常態近似。</w:t>
      </w:r>
    </w:p>
    <w:p>
      <w:r>
        <w:rPr>
          <w:rFonts w:ascii="Noto Sans CJK TC" w:hAnsi="Noto Sans CJK TC" w:eastAsia="Noto Sans CJK TC" w:cs="Noto Sans CJK TC"/>
          <w:b/>
          <w:i w:val="0"/>
        </w:rPr>
        <w:t xml:space="preserve">推導　</w:t>
      </w:r>
      <w:r>
        <w:rPr>
          <w:rFonts w:ascii="Noto Sans CJK TC" w:hAnsi="Noto Sans CJK TC" w:eastAsia="Noto Sans CJK TC" w:cs="Noto Sans CJK TC"/>
          <w:b w:val="0"/>
          <w:i w:val="0"/>
        </w:rPr>
        <w:t>d[C']/dt＝k₂[A][B]−k₃[B]²[C']＝0 → [C']＝k₂[A]/(k₃[B])；d[C]/dt＝2k₃[B]²[C']＝2k₂[A][B]。</w:t>
      </w:r>
    </w:p>
    <w:p>
      <w:r>
        <w:rPr>
          <w:rFonts w:ascii="Noto Sans CJK TC" w:hAnsi="Noto Sans CJK TC" w:eastAsia="Noto Sans CJK TC" w:cs="Noto Sans CJK TC"/>
          <w:b/>
          <w:i w:val="0"/>
        </w:rPr>
        <w:t xml:space="preserve">陷阱　</w:t>
      </w:r>
      <w:r>
        <w:rPr>
          <w:rFonts w:ascii="Noto Sans CJK TC" w:hAnsi="Noto Sans CJK TC" w:eastAsia="Noto Sans CJK TC" w:cs="Noto Sans CJK TC"/>
          <w:b w:val="0"/>
          <w:i w:val="0"/>
        </w:rPr>
        <w:t>③ 2 乘＝用快反應 (3) 的 [B]²；⑤ 3 乘＝用總反應式係數。總反應式係數 ≠ 反應次數。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中文</w:t>
            </w:r>
          </w:p>
        </w:tc>
        <w:tc>
          <w:tcPr>
            <w:tcW w:type="dxa" w:w="2880"/>
          </w:tcPr>
          <w:p>
            <w:r/>
            <w:r>
              <w:rPr>
                <w:rFonts w:ascii="Noto Sans CJK TC" w:hAnsi="Noto Sans CJK TC" w:eastAsia="Noto Sans CJK TC" w:cs="Noto Sans CJK TC"/>
                <w:b/>
                <w:i w:val="0"/>
              </w:rPr>
              <w:t>日本語</w:t>
            </w:r>
          </w:p>
        </w:tc>
        <w:tc>
          <w:tcPr>
            <w:tcW w:type="dxa" w:w="2880"/>
          </w:tcPr>
          <w:p>
            <w:r/>
            <w:r>
              <w:rPr>
                <w:rFonts w:ascii="Noto Sans CJK TC" w:hAnsi="Noto Sans CJK TC" w:eastAsia="Noto Sans CJK TC" w:cs="Noto Sans CJK TC"/>
                <w:b/>
                <w:i w:val="0"/>
              </w:rPr>
              <w:t>English</w:t>
            </w:r>
          </w:p>
        </w:tc>
      </w:tr>
      <w:tr>
        <w:tc>
          <w:tcPr>
            <w:tcW w:type="dxa" w:w="2880"/>
          </w:tcPr>
          <w:p>
            <w:r/>
            <w:r>
              <w:rPr>
                <w:rFonts w:ascii="Noto Sans CJK TC" w:hAnsi="Noto Sans CJK TC" w:eastAsia="Noto Sans CJK TC" w:cs="Noto Sans CJK TC"/>
                <w:b w:val="0"/>
                <w:i w:val="0"/>
              </w:rPr>
              <w:t>速率決定步驟</w:t>
            </w:r>
          </w:p>
        </w:tc>
        <w:tc>
          <w:tcPr>
            <w:tcW w:type="dxa" w:w="2880"/>
          </w:tcPr>
          <w:p>
            <w:r/>
            <w:r>
              <w:rPr>
                <w:rFonts w:ascii="Noto Sans CJK TC" w:hAnsi="Noto Sans CJK TC" w:eastAsia="Noto Sans CJK TC" w:cs="Noto Sans CJK TC"/>
                <w:b w:val="0"/>
                <w:i w:val="0"/>
              </w:rPr>
              <w:t>律速段階</w:t>
            </w:r>
          </w:p>
        </w:tc>
        <w:tc>
          <w:tcPr>
            <w:tcW w:type="dxa" w:w="2880"/>
          </w:tcPr>
          <w:p>
            <w:r/>
            <w:r>
              <w:rPr>
                <w:rFonts w:ascii="Noto Sans CJK TC" w:hAnsi="Noto Sans CJK TC" w:eastAsia="Noto Sans CJK TC" w:cs="Noto Sans CJK TC"/>
                <w:b w:val="0"/>
                <w:i w:val="0"/>
              </w:rPr>
              <w:t>rate-determining step</w:t>
            </w:r>
          </w:p>
        </w:tc>
      </w:tr>
      <w:tr>
        <w:tc>
          <w:tcPr>
            <w:tcW w:type="dxa" w:w="2880"/>
          </w:tcPr>
          <w:p>
            <w:r/>
            <w:r>
              <w:rPr>
                <w:rFonts w:ascii="Noto Sans CJK TC" w:hAnsi="Noto Sans CJK TC" w:eastAsia="Noto Sans CJK TC" w:cs="Noto Sans CJK TC"/>
                <w:b w:val="0"/>
                <w:i w:val="0"/>
              </w:rPr>
              <w:t>定常態近似</w:t>
            </w:r>
          </w:p>
        </w:tc>
        <w:tc>
          <w:tcPr>
            <w:tcW w:type="dxa" w:w="2880"/>
          </w:tcPr>
          <w:p>
            <w:r/>
            <w:r>
              <w:rPr>
                <w:rFonts w:ascii="Noto Sans CJK TC" w:hAnsi="Noto Sans CJK TC" w:eastAsia="Noto Sans CJK TC" w:cs="Noto Sans CJK TC"/>
                <w:b w:val="0"/>
                <w:i w:val="0"/>
              </w:rPr>
              <w:t>定常状態近似</w:t>
            </w:r>
          </w:p>
        </w:tc>
        <w:tc>
          <w:tcPr>
            <w:tcW w:type="dxa" w:w="2880"/>
          </w:tcPr>
          <w:p>
            <w:r/>
            <w:r>
              <w:rPr>
                <w:rFonts w:ascii="Noto Sans CJK TC" w:hAnsi="Noto Sans CJK TC" w:eastAsia="Noto Sans CJK TC" w:cs="Noto Sans CJK TC"/>
                <w:b w:val="0"/>
                <w:i w:val="0"/>
              </w:rPr>
              <w:t>steady-state approximation</w:t>
            </w:r>
          </w:p>
        </w:tc>
      </w:tr>
      <w:tr>
        <w:tc>
          <w:tcPr>
            <w:tcW w:type="dxa" w:w="2880"/>
          </w:tcPr>
          <w:p>
            <w:r/>
            <w:r>
              <w:rPr>
                <w:rFonts w:ascii="Noto Sans CJK TC" w:hAnsi="Noto Sans CJK TC" w:eastAsia="Noto Sans CJK TC" w:cs="Noto Sans CJK TC"/>
                <w:b w:val="0"/>
                <w:i w:val="0"/>
              </w:rPr>
              <w:t>基本反應</w:t>
            </w:r>
          </w:p>
        </w:tc>
        <w:tc>
          <w:tcPr>
            <w:tcW w:type="dxa" w:w="2880"/>
          </w:tcPr>
          <w:p>
            <w:r/>
            <w:r>
              <w:rPr>
                <w:rFonts w:ascii="Noto Sans CJK TC" w:hAnsi="Noto Sans CJK TC" w:eastAsia="Noto Sans CJK TC" w:cs="Noto Sans CJK TC"/>
                <w:b w:val="0"/>
                <w:i w:val="0"/>
              </w:rPr>
              <w:t>素反応</w:t>
            </w:r>
          </w:p>
        </w:tc>
        <w:tc>
          <w:tcPr>
            <w:tcW w:type="dxa" w:w="2880"/>
          </w:tcPr>
          <w:p>
            <w:r/>
            <w:r>
              <w:rPr>
                <w:rFonts w:ascii="Noto Sans CJK TC" w:hAnsi="Noto Sans CJK TC" w:eastAsia="Noto Sans CJK TC" w:cs="Noto Sans CJK TC"/>
                <w:b w:val="0"/>
                <w:i w:val="0"/>
              </w:rPr>
              <w:t>elementary reaction</w:t>
            </w:r>
          </w:p>
        </w:tc>
      </w:tr>
      <w:tr>
        <w:tc>
          <w:tcPr>
            <w:tcW w:type="dxa" w:w="2880"/>
          </w:tcPr>
          <w:p>
            <w:r/>
            <w:r>
              <w:rPr>
                <w:rFonts w:ascii="Noto Sans CJK TC" w:hAnsi="Noto Sans CJK TC" w:eastAsia="Noto Sans CJK TC" w:cs="Noto Sans CJK TC"/>
                <w:b w:val="0"/>
                <w:i w:val="0"/>
              </w:rPr>
              <w:t>前平衡近似</w:t>
            </w:r>
          </w:p>
        </w:tc>
        <w:tc>
          <w:tcPr>
            <w:tcW w:type="dxa" w:w="2880"/>
          </w:tcPr>
          <w:p>
            <w:r/>
            <w:r>
              <w:rPr>
                <w:rFonts w:ascii="Noto Sans CJK TC" w:hAnsi="Noto Sans CJK TC" w:eastAsia="Noto Sans CJK TC" w:cs="Noto Sans CJK TC"/>
                <w:b w:val="0"/>
                <w:i w:val="0"/>
              </w:rPr>
              <w:t>前駆平衡近似</w:t>
            </w:r>
          </w:p>
        </w:tc>
        <w:tc>
          <w:tcPr>
            <w:tcW w:type="dxa" w:w="2880"/>
          </w:tcPr>
          <w:p>
            <w:r/>
            <w:r>
              <w:rPr>
                <w:rFonts w:ascii="Noto Sans CJK TC" w:hAnsi="Noto Sans CJK TC" w:eastAsia="Noto Sans CJK TC" w:cs="Noto Sans CJK TC"/>
                <w:b w:val="0"/>
                <w:i w:val="0"/>
              </w:rPr>
              <w:t>pre-equilibrium approximation</w:t>
            </w:r>
          </w:p>
        </w:tc>
      </w:tr>
    </w:tbl>
    <w:p/>
    <w:p>
      <w:r>
        <w:rPr>
          <w:rFonts w:ascii="Noto Sans CJK TC" w:hAnsi="Noto Sans CJK TC" w:eastAsia="Noto Sans CJK TC" w:cs="Noto Sans CJK TC"/>
          <w:b/>
          <w:i w:val="0"/>
        </w:rPr>
        <w:t xml:space="preserve">一句速記　</w:t>
      </w:r>
      <w:r>
        <w:rPr>
          <w:rFonts w:ascii="Noto Sans CJK TC" w:hAnsi="Noto Sans CJK TC" w:eastAsia="Noto Sans CJK TC" w:cs="Noto Sans CJK TC"/>
          <w:b w:val="0"/>
          <w:i w:val="0"/>
        </w:rPr>
        <w:t>對中間體用定常態近似；無逆反應時整體速率＝慢步驟速率 → B 的 1 次方。（速查第292項）</w:t>
      </w:r>
    </w:p>
    <w:p>
      <w:r>
        <w:rPr>
          <w:rFonts w:ascii="Noto Sans CJK TC" w:hAnsi="Noto Sans CJK TC" w:eastAsia="Noto Sans CJK TC" w:cs="Noto Sans CJK TC"/>
          <w:b/>
          <w:i w:val="0"/>
        </w:rPr>
        <w:t>R7（問1〜問35）　本批失點紀錄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題</w:t>
            </w:r>
          </w:p>
        </w:tc>
        <w:tc>
          <w:tcPr>
            <w:tcW w:type="dxa" w:w="2880"/>
          </w:tcPr>
          <w:p>
            <w:r/>
            <w:r>
              <w:rPr>
                <w:rFonts w:ascii="Noto Sans CJK TC" w:hAnsi="Noto Sans CJK TC" w:eastAsia="Noto Sans CJK TC" w:cs="Noto Sans CJK TC"/>
                <w:b/>
                <w:i w:val="0"/>
              </w:rPr>
              <w:t>類型</w:t>
            </w:r>
          </w:p>
        </w:tc>
        <w:tc>
          <w:tcPr>
            <w:tcW w:type="dxa" w:w="2880"/>
          </w:tcPr>
          <w:p>
            <w:r/>
            <w:r>
              <w:rPr>
                <w:rFonts w:ascii="Noto Sans CJK TC" w:hAnsi="Noto Sans CJK TC" w:eastAsia="Noto Sans CJK TC" w:cs="Noto Sans CJK TC"/>
                <w:b/>
                <w:i w:val="0"/>
              </w:rPr>
              <w:t>對策</w:t>
            </w:r>
          </w:p>
        </w:tc>
      </w:tr>
      <w:tr>
        <w:tc>
          <w:tcPr>
            <w:tcW w:type="dxa" w:w="2880"/>
          </w:tcPr>
          <w:p>
            <w:r/>
            <w:r>
              <w:rPr>
                <w:rFonts w:ascii="Noto Sans CJK TC" w:hAnsi="Noto Sans CJK TC" w:eastAsia="Noto Sans CJK TC" w:cs="Noto Sans CJK TC"/>
                <w:b w:val="0"/>
                <w:i w:val="0"/>
              </w:rPr>
              <w:t>Q1・Q4・Q20</w:t>
            </w:r>
          </w:p>
        </w:tc>
        <w:tc>
          <w:tcPr>
            <w:tcW w:type="dxa" w:w="2880"/>
          </w:tcPr>
          <w:p>
            <w:r/>
            <w:r>
              <w:rPr>
                <w:rFonts w:ascii="Noto Sans CJK TC" w:hAnsi="Noto Sans CJK TC" w:eastAsia="Noto Sans CJK TC" w:cs="Noto Sans CJK TC"/>
                <w:b w:val="0"/>
                <w:i w:val="0"/>
              </w:rPr>
              <w:t>答對但理由不完整或錯</w:t>
            </w:r>
          </w:p>
        </w:tc>
        <w:tc>
          <w:tcPr>
            <w:tcW w:type="dxa" w:w="2880"/>
          </w:tcPr>
          <w:p>
            <w:r/>
            <w:r>
              <w:rPr>
                <w:rFonts w:ascii="Noto Sans CJK TC" w:hAnsi="Noto Sans CJK TC" w:eastAsia="Noto Sans CJK TC" w:cs="Noto Sans CJK TC"/>
                <w:b w:val="0"/>
                <w:i w:val="0"/>
              </w:rPr>
              <w:t>速查第107・3・150項</w:t>
            </w:r>
          </w:p>
        </w:tc>
      </w:tr>
      <w:tr>
        <w:tc>
          <w:tcPr>
            <w:tcW w:type="dxa" w:w="2880"/>
          </w:tcPr>
          <w:p>
            <w:r/>
            <w:r>
              <w:rPr>
                <w:rFonts w:ascii="Noto Sans CJK TC" w:hAnsi="Noto Sans CJK TC" w:eastAsia="Noto Sans CJK TC" w:cs="Noto Sans CJK TC"/>
                <w:b w:val="0"/>
                <w:i w:val="0"/>
              </w:rPr>
              <w:t>Q2・Q3</w:t>
            </w:r>
          </w:p>
        </w:tc>
        <w:tc>
          <w:tcPr>
            <w:tcW w:type="dxa" w:w="2880"/>
          </w:tcPr>
          <w:p>
            <w:r/>
            <w:r>
              <w:rPr>
                <w:rFonts w:ascii="Noto Sans CJK TC" w:hAnsi="Noto Sans CJK TC" w:eastAsia="Noto Sans CJK TC" w:cs="Noto Sans CJK TC"/>
                <w:b w:val="0"/>
                <w:i w:val="0"/>
              </w:rPr>
              <w:t>誤以為 SNAr 先生成 C⁺；忽略未活化鹵化芳基不反應</w:t>
            </w:r>
          </w:p>
        </w:tc>
        <w:tc>
          <w:tcPr>
            <w:tcW w:type="dxa" w:w="2880"/>
          </w:tcPr>
          <w:p>
            <w:r/>
            <w:r>
              <w:rPr>
                <w:rFonts w:ascii="Noto Sans CJK TC" w:hAnsi="Noto Sans CJK TC" w:eastAsia="Noto Sans CJK TC" w:cs="Noto Sans CJK TC"/>
                <w:b w:val="0"/>
                <w:i w:val="0"/>
              </w:rPr>
              <w:t>取代基效應反推中間體電荷（速查第198項）</w:t>
            </w:r>
          </w:p>
        </w:tc>
      </w:tr>
      <w:tr>
        <w:tc>
          <w:tcPr>
            <w:tcW w:type="dxa" w:w="2880"/>
          </w:tcPr>
          <w:p>
            <w:r/>
            <w:r>
              <w:rPr>
                <w:rFonts w:ascii="Noto Sans CJK TC" w:hAnsi="Noto Sans CJK TC" w:eastAsia="Noto Sans CJK TC" w:cs="Noto Sans CJK TC"/>
                <w:b w:val="0"/>
                <w:i w:val="0"/>
              </w:rPr>
              <w:t>Q5・Q9・Q13</w:t>
            </w:r>
          </w:p>
        </w:tc>
        <w:tc>
          <w:tcPr>
            <w:tcW w:type="dxa" w:w="2880"/>
          </w:tcPr>
          <w:p>
            <w:r/>
            <w:r>
              <w:rPr>
                <w:rFonts w:ascii="Noto Sans CJK TC" w:hAnsi="Noto Sans CJK TC" w:eastAsia="Noto Sans CJK TC" w:cs="Noto Sans CJK TC"/>
                <w:b w:val="0"/>
                <w:i w:val="0"/>
              </w:rPr>
              <w:t>方向詞看錯（不適切↔適切）</w:t>
            </w:r>
          </w:p>
        </w:tc>
        <w:tc>
          <w:tcPr>
            <w:tcW w:type="dxa" w:w="2880"/>
          </w:tcPr>
          <w:p>
            <w:r/>
            <w:r>
              <w:rPr>
                <w:rFonts w:ascii="Noto Sans CJK TC" w:hAnsi="Noto Sans CJK TC" w:eastAsia="Noto Sans CJK TC" w:cs="Noto Sans CJK TC"/>
                <w:b w:val="0"/>
                <w:i w:val="0"/>
              </w:rPr>
              <w:t>讀選項前圈出方向詞並寫 ○／✗</w:t>
            </w:r>
          </w:p>
        </w:tc>
      </w:tr>
      <w:tr>
        <w:tc>
          <w:tcPr>
            <w:tcW w:type="dxa" w:w="2880"/>
          </w:tcPr>
          <w:p>
            <w:r/>
            <w:r>
              <w:rPr>
                <w:rFonts w:ascii="Noto Sans CJK TC" w:hAnsi="Noto Sans CJK TC" w:eastAsia="Noto Sans CJK TC" w:cs="Noto Sans CJK TC"/>
                <w:b w:val="0"/>
                <w:i w:val="0"/>
              </w:rPr>
              <w:t>Q7</w:t>
            </w:r>
          </w:p>
        </w:tc>
        <w:tc>
          <w:tcPr>
            <w:tcW w:type="dxa" w:w="2880"/>
          </w:tcPr>
          <w:p>
            <w:r/>
            <w:r>
              <w:rPr>
                <w:rFonts w:ascii="Noto Sans CJK TC" w:hAnsi="Noto Sans CJK TC" w:eastAsia="Noto Sans CJK TC" w:cs="Noto Sans CJK TC"/>
                <w:b w:val="0"/>
                <w:i w:val="0"/>
              </w:rPr>
              <w:t>名稱→結構轉換障礙</w:t>
            </w:r>
          </w:p>
        </w:tc>
        <w:tc>
          <w:tcPr>
            <w:tcW w:type="dxa" w:w="2880"/>
          </w:tcPr>
          <w:p>
            <w:r/>
            <w:r>
              <w:rPr>
                <w:rFonts w:ascii="Noto Sans CJK TC" w:hAnsi="Noto Sans CJK TC" w:eastAsia="Noto Sans CJK TC" w:cs="Noto Sans CJK TC"/>
                <w:b w:val="0"/>
                <w:i w:val="0"/>
              </w:rPr>
              <w:t>數環＋核對官能基（速查第168項）</w:t>
            </w:r>
          </w:p>
        </w:tc>
      </w:tr>
      <w:tr>
        <w:tc>
          <w:tcPr>
            <w:tcW w:type="dxa" w:w="2880"/>
          </w:tcPr>
          <w:p>
            <w:r/>
            <w:r>
              <w:rPr>
                <w:rFonts w:ascii="Noto Sans CJK TC" w:hAnsi="Noto Sans CJK TC" w:eastAsia="Noto Sans CJK TC" w:cs="Noto Sans CJK TC"/>
                <w:b w:val="0"/>
                <w:i w:val="0"/>
              </w:rPr>
              <w:t>Q8</w:t>
            </w:r>
          </w:p>
        </w:tc>
        <w:tc>
          <w:tcPr>
            <w:tcW w:type="dxa" w:w="2880"/>
          </w:tcPr>
          <w:p>
            <w:r/>
            <w:r>
              <w:rPr>
                <w:rFonts w:ascii="Noto Sans CJK TC" w:hAnsi="Noto Sans CJK TC" w:eastAsia="Noto Sans CJK TC" w:cs="Noto Sans CJK TC"/>
                <w:b w:val="0"/>
                <w:i w:val="0"/>
              </w:rPr>
              <w:t>純背誦：煤炭發電約 3 成</w:t>
            </w:r>
          </w:p>
        </w:tc>
        <w:tc>
          <w:tcPr>
            <w:tcW w:type="dxa" w:w="2880"/>
          </w:tcPr>
          <w:p>
            <w:r/>
            <w:r>
              <w:rPr>
                <w:rFonts w:ascii="Noto Sans CJK TC" w:hAnsi="Noto Sans CJK TC" w:eastAsia="Noto Sans CJK TC" w:cs="Noto Sans CJK TC"/>
                <w:b w:val="0"/>
                <w:i w:val="0"/>
              </w:rPr>
              <w:t>速查第283項</w:t>
            </w:r>
          </w:p>
        </w:tc>
      </w:tr>
      <w:tr>
        <w:tc>
          <w:tcPr>
            <w:tcW w:type="dxa" w:w="2880"/>
          </w:tcPr>
          <w:p>
            <w:r/>
            <w:r>
              <w:rPr>
                <w:rFonts w:ascii="Noto Sans CJK TC" w:hAnsi="Noto Sans CJK TC" w:eastAsia="Noto Sans CJK TC" w:cs="Noto Sans CJK TC"/>
                <w:b w:val="0"/>
                <w:i w:val="0"/>
              </w:rPr>
              <w:t>Q10</w:t>
            </w:r>
          </w:p>
        </w:tc>
        <w:tc>
          <w:tcPr>
            <w:tcW w:type="dxa" w:w="2880"/>
          </w:tcPr>
          <w:p>
            <w:r/>
            <w:r>
              <w:rPr>
                <w:rFonts w:ascii="Noto Sans CJK TC" w:hAnsi="Noto Sans CJK TC" w:eastAsia="Noto Sans CJK TC" w:cs="Noto Sans CJK TC"/>
                <w:b w:val="0"/>
                <w:i w:val="0"/>
              </w:rPr>
              <w:t>假設兩選項矛盾</w:t>
            </w:r>
          </w:p>
        </w:tc>
        <w:tc>
          <w:tcPr>
            <w:tcW w:type="dxa" w:w="2880"/>
          </w:tcPr>
          <w:p>
            <w:r/>
            <w:r>
              <w:rPr>
                <w:rFonts w:ascii="Noto Sans CJK TC" w:hAnsi="Noto Sans CJK TC" w:eastAsia="Noto Sans CJK TC" w:cs="Noto Sans CJK TC"/>
                <w:b w:val="0"/>
                <w:i w:val="0"/>
              </w:rPr>
              <w:t>T10 低＝蒸氣壓高，同一件事</w:t>
            </w:r>
          </w:p>
        </w:tc>
      </w:tr>
      <w:tr>
        <w:tc>
          <w:tcPr>
            <w:tcW w:type="dxa" w:w="2880"/>
          </w:tcPr>
          <w:p>
            <w:r/>
            <w:r>
              <w:rPr>
                <w:rFonts w:ascii="Noto Sans CJK TC" w:hAnsi="Noto Sans CJK TC" w:eastAsia="Noto Sans CJK TC" w:cs="Noto Sans CJK TC"/>
                <w:b w:val="0"/>
                <w:i w:val="0"/>
              </w:rPr>
              <w:t>Q15</w:t>
            </w:r>
          </w:p>
        </w:tc>
        <w:tc>
          <w:tcPr>
            <w:tcW w:type="dxa" w:w="2880"/>
          </w:tcPr>
          <w:p>
            <w:r/>
            <w:r>
              <w:rPr>
                <w:rFonts w:ascii="Noto Sans CJK TC" w:hAnsi="Noto Sans CJK TC" w:eastAsia="Noto Sans CJK TC" w:cs="Noto Sans CJK TC"/>
                <w:b w:val="0"/>
                <w:i w:val="0"/>
              </w:rPr>
              <w:t>芳綸誤當尼龍；忽略題幹前提</w:t>
            </w:r>
          </w:p>
        </w:tc>
        <w:tc>
          <w:tcPr>
            <w:tcW w:type="dxa" w:w="2880"/>
          </w:tcPr>
          <w:p>
            <w:r/>
            <w:r>
              <w:rPr>
                <w:rFonts w:ascii="Noto Sans CJK TC" w:hAnsi="Noto Sans CJK TC" w:eastAsia="Noto Sans CJK TC" w:cs="Noto Sans CJK TC"/>
                <w:b w:val="0"/>
                <w:i w:val="0"/>
              </w:rPr>
              <w:t>題幹已給的前提不會是陷阱</w:t>
            </w:r>
          </w:p>
        </w:tc>
      </w:tr>
      <w:tr>
        <w:tc>
          <w:tcPr>
            <w:tcW w:type="dxa" w:w="2880"/>
          </w:tcPr>
          <w:p>
            <w:r/>
            <w:r>
              <w:rPr>
                <w:rFonts w:ascii="Noto Sans CJK TC" w:hAnsi="Noto Sans CJK TC" w:eastAsia="Noto Sans CJK TC" w:cs="Noto Sans CJK TC"/>
                <w:b w:val="0"/>
                <w:i w:val="0"/>
              </w:rPr>
              <w:t>Q16</w:t>
            </w:r>
          </w:p>
        </w:tc>
        <w:tc>
          <w:tcPr>
            <w:tcW w:type="dxa" w:w="2880"/>
          </w:tcPr>
          <w:p>
            <w:r/>
            <w:r>
              <w:rPr>
                <w:rFonts w:ascii="Noto Sans CJK TC" w:hAnsi="Noto Sans CJK TC" w:eastAsia="Noto Sans CJK TC" w:cs="Noto Sans CJK TC"/>
                <w:b w:val="0"/>
                <w:i w:val="0"/>
              </w:rPr>
              <w:t>不知 PVC 熱分解產物</w:t>
            </w:r>
          </w:p>
        </w:tc>
        <w:tc>
          <w:tcPr>
            <w:tcW w:type="dxa" w:w="2880"/>
          </w:tcPr>
          <w:p>
            <w:r/>
            <w:r>
              <w:rPr>
                <w:rFonts w:ascii="Noto Sans CJK TC" w:hAnsi="Noto Sans CJK TC" w:eastAsia="Noto Sans CJK TC" w:cs="Noto Sans CJK TC"/>
                <w:b w:val="0"/>
                <w:i w:val="0"/>
              </w:rPr>
              <w:t>看主鏈鍵與側基何者先斷（速查第288項）</w:t>
            </w:r>
          </w:p>
        </w:tc>
      </w:tr>
      <w:tr>
        <w:tc>
          <w:tcPr>
            <w:tcW w:type="dxa" w:w="2880"/>
          </w:tcPr>
          <w:p>
            <w:r/>
            <w:r>
              <w:rPr>
                <w:rFonts w:ascii="Noto Sans CJK TC" w:hAnsi="Noto Sans CJK TC" w:eastAsia="Noto Sans CJK TC" w:cs="Noto Sans CJK TC"/>
                <w:b w:val="0"/>
                <w:i w:val="0"/>
              </w:rPr>
              <w:t>Q17</w:t>
            </w:r>
          </w:p>
        </w:tc>
        <w:tc>
          <w:tcPr>
            <w:tcW w:type="dxa" w:w="2880"/>
          </w:tcPr>
          <w:p>
            <w:r/>
            <w:r>
              <w:rPr>
                <w:rFonts w:ascii="Noto Sans CJK TC" w:hAnsi="Noto Sans CJK TC" w:eastAsia="Noto Sans CJK TC" w:cs="Noto Sans CJK TC"/>
                <w:b w:val="0"/>
                <w:i w:val="0"/>
              </w:rPr>
              <w:t>「彈性」與「彈性率」混淆</w:t>
            </w:r>
          </w:p>
        </w:tc>
        <w:tc>
          <w:tcPr>
            <w:tcW w:type="dxa" w:w="2880"/>
          </w:tcPr>
          <w:p>
            <w:r/>
            <w:r>
              <w:rPr>
                <w:rFonts w:ascii="Noto Sans CJK TC" w:hAnsi="Noto Sans CJK TC" w:eastAsia="Noto Sans CJK TC" w:cs="Noto Sans CJK TC"/>
                <w:b w:val="0"/>
                <w:i w:val="0"/>
              </w:rPr>
              <w:t>速查第153項</w:t>
            </w:r>
          </w:p>
        </w:tc>
      </w:tr>
      <w:tr>
        <w:tc>
          <w:tcPr>
            <w:tcW w:type="dxa" w:w="2880"/>
          </w:tcPr>
          <w:p>
            <w:r/>
            <w:r>
              <w:rPr>
                <w:rFonts w:ascii="Noto Sans CJK TC" w:hAnsi="Noto Sans CJK TC" w:eastAsia="Noto Sans CJK TC" w:cs="Noto Sans CJK TC"/>
                <w:b w:val="0"/>
                <w:i w:val="0"/>
              </w:rPr>
              <w:t>Q19</w:t>
            </w:r>
          </w:p>
        </w:tc>
        <w:tc>
          <w:tcPr>
            <w:tcW w:type="dxa" w:w="2880"/>
          </w:tcPr>
          <w:p>
            <w:r/>
            <w:r>
              <w:rPr>
                <w:rFonts w:ascii="Noto Sans CJK TC" w:hAnsi="Noto Sans CJK TC" w:eastAsia="Noto Sans CJK TC" w:cs="Noto Sans CJK TC"/>
                <w:b w:val="0"/>
                <w:i w:val="0"/>
              </w:rPr>
              <w:t>漏看「陽」；乙烯醇單體不存在</w:t>
            </w:r>
          </w:p>
        </w:tc>
        <w:tc>
          <w:tcPr>
            <w:tcW w:type="dxa" w:w="2880"/>
          </w:tcPr>
          <w:p>
            <w:r/>
            <w:r>
              <w:rPr>
                <w:rFonts w:ascii="Noto Sans CJK TC" w:hAnsi="Noto Sans CJK TC" w:eastAsia="Noto Sans CJK TC" w:cs="Noto Sans CJK TC"/>
                <w:b w:val="0"/>
                <w:i w:val="0"/>
              </w:rPr>
              <w:t>速查第289項</w:t>
            </w:r>
          </w:p>
        </w:tc>
      </w:tr>
      <w:tr>
        <w:tc>
          <w:tcPr>
            <w:tcW w:type="dxa" w:w="2880"/>
          </w:tcPr>
          <w:p>
            <w:r/>
            <w:r>
              <w:rPr>
                <w:rFonts w:ascii="Noto Sans CJK TC" w:hAnsi="Noto Sans CJK TC" w:eastAsia="Noto Sans CJK TC" w:cs="Noto Sans CJK TC"/>
                <w:b w:val="0"/>
                <w:i w:val="0"/>
              </w:rPr>
              <w:t>Q21</w:t>
            </w:r>
          </w:p>
        </w:tc>
        <w:tc>
          <w:tcPr>
            <w:tcW w:type="dxa" w:w="2880"/>
          </w:tcPr>
          <w:p>
            <w:r/>
            <w:r>
              <w:rPr>
                <w:rFonts w:ascii="Noto Sans CJK TC" w:hAnsi="Noto Sans CJK TC" w:eastAsia="Noto Sans CJK TC" w:cs="Noto Sans CJK TC"/>
                <w:b w:val="0"/>
                <w:i w:val="0"/>
              </w:rPr>
              <w:t>把 NCA 脫 CO₂ 當錯誤</w:t>
            </w:r>
          </w:p>
        </w:tc>
        <w:tc>
          <w:tcPr>
            <w:tcW w:type="dxa" w:w="2880"/>
          </w:tcPr>
          <w:p>
            <w:r/>
            <w:r>
              <w:rPr>
                <w:rFonts w:ascii="Noto Sans CJK TC" w:hAnsi="Noto Sans CJK TC" w:eastAsia="Noto Sans CJK TC" w:cs="Noto Sans CJK TC"/>
                <w:b w:val="0"/>
                <w:i w:val="0"/>
              </w:rPr>
              <w:t>開環後檢查官能基穩定性（速查第116項）</w:t>
            </w:r>
          </w:p>
        </w:tc>
      </w:tr>
      <w:tr>
        <w:tc>
          <w:tcPr>
            <w:tcW w:type="dxa" w:w="2880"/>
          </w:tcPr>
          <w:p>
            <w:r/>
            <w:r>
              <w:rPr>
                <w:rFonts w:ascii="Noto Sans CJK TC" w:hAnsi="Noto Sans CJK TC" w:eastAsia="Noto Sans CJK TC" w:cs="Noto Sans CJK TC"/>
                <w:b w:val="0"/>
                <w:i w:val="0"/>
              </w:rPr>
              <w:t>Q25</w:t>
            </w:r>
          </w:p>
        </w:tc>
        <w:tc>
          <w:tcPr>
            <w:tcW w:type="dxa" w:w="2880"/>
          </w:tcPr>
          <w:p>
            <w:r/>
            <w:r>
              <w:rPr>
                <w:rFonts w:ascii="Noto Sans CJK TC" w:hAnsi="Noto Sans CJK TC" w:eastAsia="Noto Sans CJK TC" w:cs="Noto Sans CJK TC"/>
                <w:b w:val="0"/>
                <w:i w:val="0"/>
              </w:rPr>
              <w:t>以為黑色顏料是氧化鉛</w:t>
            </w:r>
          </w:p>
        </w:tc>
        <w:tc>
          <w:tcPr>
            <w:tcW w:type="dxa" w:w="2880"/>
          </w:tcPr>
          <w:p>
            <w:r/>
            <w:r>
              <w:rPr>
                <w:rFonts w:ascii="Noto Sans CJK TC" w:hAnsi="Noto Sans CJK TC" w:eastAsia="Noto Sans CJK TC" w:cs="Noto Sans CJK TC"/>
                <w:b w:val="0"/>
                <w:i w:val="0"/>
              </w:rPr>
              <w:t>鉛氧化物黃・紅；黑色＝碳黑・Fe₃O₄（速查第19項）</w:t>
            </w:r>
          </w:p>
        </w:tc>
      </w:tr>
      <w:tr>
        <w:tc>
          <w:tcPr>
            <w:tcW w:type="dxa" w:w="2880"/>
          </w:tcPr>
          <w:p>
            <w:r/>
            <w:r>
              <w:rPr>
                <w:rFonts w:ascii="Noto Sans CJK TC" w:hAnsi="Noto Sans CJK TC" w:eastAsia="Noto Sans CJK TC" w:cs="Noto Sans CJK TC"/>
                <w:b w:val="0"/>
                <w:i w:val="0"/>
              </w:rPr>
              <w:t>Q26</w:t>
            </w:r>
          </w:p>
        </w:tc>
        <w:tc>
          <w:tcPr>
            <w:tcW w:type="dxa" w:w="2880"/>
          </w:tcPr>
          <w:p>
            <w:r/>
            <w:r>
              <w:rPr>
                <w:rFonts w:ascii="Noto Sans CJK TC" w:hAnsi="Noto Sans CJK TC" w:eastAsia="Noto Sans CJK TC" w:cs="Noto Sans CJK TC"/>
                <w:b w:val="0"/>
                <w:i w:val="0"/>
              </w:rPr>
              <w:t>以為含 C 就會燃燒</w:t>
            </w:r>
          </w:p>
        </w:tc>
        <w:tc>
          <w:tcPr>
            <w:tcW w:type="dxa" w:w="2880"/>
          </w:tcPr>
          <w:p>
            <w:r/>
            <w:r>
              <w:rPr>
                <w:rFonts w:ascii="Noto Sans CJK TC" w:hAnsi="Noto Sans CJK TC" w:eastAsia="Noto Sans CJK TC" w:cs="Noto Sans CJK TC"/>
                <w:b w:val="0"/>
                <w:i w:val="0"/>
              </w:rPr>
              <w:t>含 Si 陶瓷形成 SiO₂ 保護膜（速查第155項）</w:t>
            </w:r>
          </w:p>
        </w:tc>
      </w:tr>
      <w:tr>
        <w:tc>
          <w:tcPr>
            <w:tcW w:type="dxa" w:w="2880"/>
          </w:tcPr>
          <w:p>
            <w:r/>
            <w:r>
              <w:rPr>
                <w:rFonts w:ascii="Noto Sans CJK TC" w:hAnsi="Noto Sans CJK TC" w:eastAsia="Noto Sans CJK TC" w:cs="Noto Sans CJK TC"/>
                <w:b w:val="0"/>
                <w:i w:val="0"/>
              </w:rPr>
              <w:t>Q27</w:t>
            </w:r>
          </w:p>
        </w:tc>
        <w:tc>
          <w:tcPr>
            <w:tcW w:type="dxa" w:w="2880"/>
          </w:tcPr>
          <w:p>
            <w:r/>
            <w:r>
              <w:rPr>
                <w:rFonts w:ascii="Noto Sans CJK TC" w:hAnsi="Noto Sans CJK TC" w:eastAsia="Noto Sans CJK TC" w:cs="Noto Sans CJK TC"/>
                <w:b w:val="0"/>
                <w:i w:val="0"/>
              </w:rPr>
              <w:t>選了「嚴格說有爭議」的選項</w:t>
            </w:r>
          </w:p>
        </w:tc>
        <w:tc>
          <w:tcPr>
            <w:tcW w:type="dxa" w:w="2880"/>
          </w:tcPr>
          <w:p>
            <w:r/>
            <w:r>
              <w:rPr>
                <w:rFonts w:ascii="Noto Sans CJK TC" w:hAnsi="Noto Sans CJK TC" w:eastAsia="Noto Sans CJK TC" w:cs="Noto Sans CJK TC"/>
                <w:b w:val="0"/>
                <w:i w:val="0"/>
              </w:rPr>
              <w:t>優先選名稱與定義自相矛盾者</w:t>
            </w:r>
          </w:p>
        </w:tc>
      </w:tr>
      <w:tr>
        <w:tc>
          <w:tcPr>
            <w:tcW w:type="dxa" w:w="2880"/>
          </w:tcPr>
          <w:p>
            <w:r/>
            <w:r>
              <w:rPr>
                <w:rFonts w:ascii="Noto Sans CJK TC" w:hAnsi="Noto Sans CJK TC" w:eastAsia="Noto Sans CJK TC" w:cs="Noto Sans CJK TC"/>
                <w:b w:val="0"/>
                <w:i w:val="0"/>
              </w:rPr>
              <w:t>Q28</w:t>
            </w:r>
          </w:p>
        </w:tc>
        <w:tc>
          <w:tcPr>
            <w:tcW w:type="dxa" w:w="2880"/>
          </w:tcPr>
          <w:p>
            <w:r/>
            <w:r>
              <w:rPr>
                <w:rFonts w:ascii="Noto Sans CJK TC" w:hAnsi="Noto Sans CJK TC" w:eastAsia="Noto Sans CJK TC" w:cs="Noto Sans CJK TC"/>
                <w:b w:val="0"/>
                <w:i w:val="0"/>
              </w:rPr>
              <w:t>E 理由錯（加熱也會產生空孔）</w:t>
            </w:r>
          </w:p>
        </w:tc>
        <w:tc>
          <w:tcPr>
            <w:tcW w:type="dxa" w:w="2880"/>
          </w:tcPr>
          <w:p>
            <w:r/>
            <w:r>
              <w:rPr>
                <w:rFonts w:ascii="Noto Sans CJK TC" w:hAnsi="Noto Sans CJK TC" w:eastAsia="Noto Sans CJK TC" w:cs="Noto Sans CJK TC"/>
                <w:b w:val="0"/>
                <w:i w:val="0"/>
              </w:rPr>
              <w:t>以尺度判斷：空隙＝氣孔</w:t>
            </w:r>
          </w:p>
        </w:tc>
      </w:tr>
      <w:tr>
        <w:tc>
          <w:tcPr>
            <w:tcW w:type="dxa" w:w="2880"/>
          </w:tcPr>
          <w:p>
            <w:r/>
            <w:r>
              <w:rPr>
                <w:rFonts w:ascii="Noto Sans CJK TC" w:hAnsi="Noto Sans CJK TC" w:eastAsia="Noto Sans CJK TC" w:cs="Noto Sans CJK TC"/>
                <w:b w:val="0"/>
                <w:i w:val="0"/>
              </w:rPr>
              <w:t>Q30</w:t>
            </w:r>
          </w:p>
        </w:tc>
        <w:tc>
          <w:tcPr>
            <w:tcW w:type="dxa" w:w="2880"/>
          </w:tcPr>
          <w:p>
            <w:r/>
            <w:r>
              <w:rPr>
                <w:rFonts w:ascii="Noto Sans CJK TC" w:hAnsi="Noto Sans CJK TC" w:eastAsia="Noto Sans CJK TC" w:cs="Noto Sans CJK TC"/>
                <w:b w:val="0"/>
                <w:i w:val="0"/>
              </w:rPr>
              <w:t>用 22.4 與錯誤 O₂ 量（剛好抵消）</w:t>
            </w:r>
          </w:p>
        </w:tc>
        <w:tc>
          <w:tcPr>
            <w:tcW w:type="dxa" w:w="2880"/>
          </w:tcPr>
          <w:p>
            <w:r/>
            <w:r>
              <w:rPr>
                <w:rFonts w:ascii="Noto Sans CJK TC" w:hAnsi="Noto Sans CJK TC" w:eastAsia="Noto Sans CJK TC" w:cs="Noto Sans CJK TC"/>
                <w:b w:val="0"/>
                <w:i w:val="0"/>
              </w:rPr>
              <w:t>100 mol 基準只算淨變化（速查第189項）</w:t>
            </w:r>
          </w:p>
        </w:tc>
      </w:tr>
      <w:tr>
        <w:tc>
          <w:tcPr>
            <w:tcW w:type="dxa" w:w="2880"/>
          </w:tcPr>
          <w:p>
            <w:r/>
            <w:r>
              <w:rPr>
                <w:rFonts w:ascii="Noto Sans CJK TC" w:hAnsi="Noto Sans CJK TC" w:eastAsia="Noto Sans CJK TC" w:cs="Noto Sans CJK TC"/>
                <w:b w:val="0"/>
                <w:i w:val="0"/>
              </w:rPr>
              <w:t>Q31</w:t>
            </w:r>
          </w:p>
        </w:tc>
        <w:tc>
          <w:tcPr>
            <w:tcW w:type="dxa" w:w="2880"/>
          </w:tcPr>
          <w:p>
            <w:r/>
            <w:r>
              <w:rPr>
                <w:rFonts w:ascii="Noto Sans CJK TC" w:hAnsi="Noto Sans CJK TC" w:eastAsia="Noto Sans CJK TC" w:cs="Noto Sans CJK TC"/>
                <w:b w:val="0"/>
                <w:i w:val="0"/>
              </w:rPr>
              <w:t>平方漏係數、公式代錯、保留假根</w:t>
            </w:r>
          </w:p>
        </w:tc>
        <w:tc>
          <w:tcPr>
            <w:tcW w:type="dxa" w:w="2880"/>
          </w:tcPr>
          <w:p>
            <w:r/>
            <w:r>
              <w:rPr>
                <w:rFonts w:ascii="Noto Sans CJK TC" w:hAnsi="Noto Sans CJK TC" w:eastAsia="Noto Sans CJK TC" w:cs="Noto Sans CJK TC"/>
                <w:b w:val="0"/>
                <w:i w:val="0"/>
              </w:rPr>
              <w:t>y＝√C 替換；0 &lt; C &lt; C₀ 驗算（速查第290項）</w:t>
            </w:r>
          </w:p>
        </w:tc>
      </w:tr>
      <w:tr>
        <w:tc>
          <w:tcPr>
            <w:tcW w:type="dxa" w:w="2880"/>
          </w:tcPr>
          <w:p>
            <w:r/>
            <w:r>
              <w:rPr>
                <w:rFonts w:ascii="Noto Sans CJK TC" w:hAnsi="Noto Sans CJK TC" w:eastAsia="Noto Sans CJK TC" w:cs="Noto Sans CJK TC"/>
                <w:b w:val="0"/>
                <w:i w:val="0"/>
              </w:rPr>
              <w:t>Q32・Q33</w:t>
            </w:r>
          </w:p>
        </w:tc>
        <w:tc>
          <w:tcPr>
            <w:tcW w:type="dxa" w:w="2880"/>
          </w:tcPr>
          <w:p>
            <w:r/>
            <w:r>
              <w:rPr>
                <w:rFonts w:ascii="Noto Sans CJK TC" w:hAnsi="Noto Sans CJK TC" w:eastAsia="Noto Sans CJK TC" w:cs="Noto Sans CJK TC"/>
                <w:b w:val="0"/>
                <w:i w:val="0"/>
              </w:rPr>
              <w:t>漏平方、半徑單位換算</w:t>
            </w:r>
          </w:p>
        </w:tc>
        <w:tc>
          <w:tcPr>
            <w:tcW w:type="dxa" w:w="2880"/>
          </w:tcPr>
          <w:p>
            <w:r/>
            <w:r>
              <w:rPr>
                <w:rFonts w:ascii="Noto Sans CJK TC" w:hAnsi="Noto Sans CJK TC" w:eastAsia="Noto Sans CJK TC" w:cs="Noto Sans CJK TC"/>
                <w:b w:val="0"/>
                <w:i w:val="0"/>
              </w:rPr>
              <w:t>量級檢查；A＝πd²/4 直接代直徑</w:t>
            </w:r>
          </w:p>
        </w:tc>
      </w:tr>
      <w:tr>
        <w:tc>
          <w:tcPr>
            <w:tcW w:type="dxa" w:w="2880"/>
          </w:tcPr>
          <w:p>
            <w:r/>
            <w:r>
              <w:rPr>
                <w:rFonts w:ascii="Noto Sans CJK TC" w:hAnsi="Noto Sans CJK TC" w:eastAsia="Noto Sans CJK TC" w:cs="Noto Sans CJK TC"/>
                <w:b w:val="0"/>
                <w:i w:val="0"/>
              </w:rPr>
              <w:t>Q34</w:t>
            </w:r>
          </w:p>
        </w:tc>
        <w:tc>
          <w:tcPr>
            <w:tcW w:type="dxa" w:w="2880"/>
          </w:tcPr>
          <w:p>
            <w:r/>
            <w:r>
              <w:rPr>
                <w:rFonts w:ascii="Noto Sans CJK TC" w:hAnsi="Noto Sans CJK TC" w:eastAsia="Noto Sans CJK TC" w:cs="Noto Sans CJK TC"/>
                <w:b w:val="0"/>
                <w:i w:val="0"/>
              </w:rPr>
              <w:t>λ 數值抄錯（0.24 vs 0.21）</w:t>
            </w:r>
          </w:p>
        </w:tc>
        <w:tc>
          <w:tcPr>
            <w:tcW w:type="dxa" w:w="2880"/>
          </w:tcPr>
          <w:p>
            <w:r/>
            <w:r>
              <w:rPr>
                <w:rFonts w:ascii="Noto Sans CJK TC" w:hAnsi="Noto Sans CJK TC" w:eastAsia="Noto Sans CJK TC" w:cs="Noto Sans CJK TC"/>
                <w:b w:val="0"/>
                <w:i w:val="0"/>
              </w:rPr>
              <w:t>先抄齊數據再計算（速查第193項）</w:t>
            </w:r>
          </w:p>
        </w:tc>
      </w:tr>
      <w:tr>
        <w:tc>
          <w:tcPr>
            <w:tcW w:type="dxa" w:w="2880"/>
          </w:tcPr>
          <w:p>
            <w:r/>
            <w:r>
              <w:rPr>
                <w:rFonts w:ascii="Noto Sans CJK TC" w:hAnsi="Noto Sans CJK TC" w:eastAsia="Noto Sans CJK TC" w:cs="Noto Sans CJK TC"/>
                <w:b w:val="0"/>
                <w:i w:val="0"/>
              </w:rPr>
              <w:t>Q35</w:t>
            </w:r>
          </w:p>
        </w:tc>
        <w:tc>
          <w:tcPr>
            <w:tcW w:type="dxa" w:w="2880"/>
          </w:tcPr>
          <w:p>
            <w:r/>
            <w:r>
              <w:rPr>
                <w:rFonts w:ascii="Noto Sans CJK TC" w:hAnsi="Noto Sans CJK TC" w:eastAsia="Noto Sans CJK TC" w:cs="Noto Sans CJK TC"/>
                <w:b w:val="0"/>
                <w:i w:val="0"/>
              </w:rPr>
              <w:t>「B 不影響」說法錯</w:t>
            </w:r>
          </w:p>
        </w:tc>
        <w:tc>
          <w:tcPr>
            <w:tcW w:type="dxa" w:w="2880"/>
          </w:tcPr>
          <w:p>
            <w:r/>
            <w:r>
              <w:rPr>
                <w:rFonts w:ascii="Noto Sans CJK TC" w:hAnsi="Noto Sans CJK TC" w:eastAsia="Noto Sans CJK TC" w:cs="Noto Sans CJK TC"/>
                <w:b w:val="0"/>
                <w:i w:val="0"/>
              </w:rPr>
              <w:t>定常態近似（速查第292項）</w:t>
            </w:r>
          </w:p>
        </w:tc>
      </w:tr>
    </w:tbl>
    <w:p/>
    <w:p>
      <w:r>
        <w:rPr>
          <w:rFonts w:ascii="Noto Sans CJK TC" w:hAnsi="Noto Sans CJK TC" w:eastAsia="Noto Sans CJK TC" w:cs="Noto Sans CJK TC"/>
          <w:b w:val="0"/>
          <w:i/>
        </w:rPr>
        <w:t>出處：</w:t>
      </w:r>
      <w:r>
        <w:rPr>
          <w:rFonts w:ascii="Noto Sans CJK TC" w:hAnsi="Noto Sans CJK TC" w:eastAsia="Noto Sans CJK TC" w:cs="Noto Sans CJK TC"/>
          <w:b/>
          <w:i/>
        </w:rPr>
        <w:t>R7-Q1〜Q35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5DED9F3"/>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13802A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11DE70C"/>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num>
  <w:num w:numId="1040">
    <w:abstractNumId w:val="99412"/>
  </w:num>
  <w:num w:numId="1041">
    <w:abstractNumId w:val="99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4"/>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CJK TC" w:cs="Noto Sans CJK TC" w:eastAsia="Noto Sans CJK TC" w:hAnsi="Noto Sans CJK T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Noto Sans CJK TC" w:cs="Noto Sans CJK TC" w:eastAsia="Noto Sans CJK TC" w:hAnsi="Noto Sans CJK T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Noto Sans CJK TC" w:cs="Noto Sans CJK TC" w:eastAsia="Noto Sans CJK TC" w:hAnsi="Noto Sans CJK T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Noto Sans CJK TC" w:cs="Noto Sans CJK TC" w:eastAsia="Noto Sans CJK TC" w:hAnsi="Noto Sans CJK T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Noto Sans CJK TC" w:cs="Noto Sans CJK TC" w:eastAsia="Noto Sans CJK TC" w:hAnsi="Noto Sans CJK T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Noto Sans CJK TC" w:cs="Noto Sans CJK TC" w:eastAsia="Noto Sans CJK TC" w:hAnsi="Noto Sans CJK T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ans CJK TC" w:cs="Noto Sans CJK TC" w:eastAsia="Noto Sans CJK TC" w:hAnsi="Noto Sans CJK T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ans CJK TC" w:cs="Noto Sans CJK TC" w:eastAsia="Noto Sans CJK TC" w:hAnsi="Noto Sans CJK T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ans CJK TC" w:cs="Noto Sans CJK TC" w:eastAsia="Noto Sans CJK TC" w:hAnsi="Noto Sans CJK T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ans CJK TC" w:cs="Noto Sans CJK TC" w:eastAsia="Noto Sans CJK TC" w:hAnsi="Noto Sans CJK T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ans CJK TC" w:cs="Noto Sans CJK TC" w:eastAsia="Noto Sans CJK TC" w:hAnsi="Noto Sans CJK T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CJK TC" w:cs="Noto Sans CJK TC" w:eastAsia="Noto Sans CJK TC" w:hAnsi="Noto Sans CJK T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oto Sans CJK TC" w:cs="Noto Sans CJK TC" w:eastAsia="Noto Sans CJK TC" w:hAnsi="Noto Sans CJK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326F90"/>
    <w:pPr>
      <w:numPr>
        <w:numId w:val="1042"/>
      </w:numPr>
      <w:contextualSpacing/>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2026-09-28T08:00:47Z</dcterms:created>
  <dcterms:modified xsi:type="dcterms:W3CDTF">2026-09-28T08:00:47Z</dcterms:modified>
</cp:coreProperties>
</file>

<file path=docProps/custom.xml><?xml version="1.0" encoding="utf-8"?>
<Properties xmlns="http://schemas.openxmlformats.org/officeDocument/2006/custom-properties" xmlns:vt="http://schemas.openxmlformats.org/officeDocument/2006/docPropsVTypes"/>
</file>