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4E352C" w14:textId="77777777" w:rsidR="003A2A92" w:rsidRPr="003D4BDE" w:rsidRDefault="003A2A92" w:rsidP="00FE3242">
      <w:pPr>
        <w:pStyle w:val="rb-heading0"/>
      </w:pPr>
      <w:bookmarkStart w:id="0" w:name="_GoBack"/>
      <w:bookmarkEnd w:id="0"/>
      <w:r w:rsidRPr="006C32F8">
        <w:t>SECTION 2.4: VALUE MAP</w:t>
      </w:r>
      <w:r w:rsidR="00CB0A68">
        <w:t>PING</w:t>
      </w:r>
    </w:p>
    <w:p w14:paraId="6FD4A342" w14:textId="780924E6" w:rsidR="009A223D" w:rsidRDefault="003A2A92" w:rsidP="00FE3242">
      <w:r w:rsidRPr="003D4BDE">
        <w:t xml:space="preserve">This section discusses how to identify, map, and analyze the value exchanged between a </w:t>
      </w:r>
      <w:r w:rsidR="009A223D">
        <w:t>business</w:t>
      </w:r>
      <w:r w:rsidR="009A223D" w:rsidRPr="003D4BDE">
        <w:t xml:space="preserve"> </w:t>
      </w:r>
      <w:r w:rsidRPr="003D4BDE">
        <w:t>and the various stakeholders (e.g.</w:t>
      </w:r>
      <w:r w:rsidR="00F10D84">
        <w:t>,</w:t>
      </w:r>
      <w:r w:rsidRPr="003D4BDE">
        <w:t xml:space="preserve"> </w:t>
      </w:r>
      <w:r w:rsidRPr="00521AA3">
        <w:t>Customers, Partners</w:t>
      </w:r>
      <w:r w:rsidR="00F10D84" w:rsidRPr="00521AA3">
        <w:t>,</w:t>
      </w:r>
      <w:r w:rsidRPr="00521AA3">
        <w:t xml:space="preserve"> Constituents</w:t>
      </w:r>
      <w:r w:rsidRPr="003D4BDE">
        <w:t xml:space="preserve">) that interact with it. The </w:t>
      </w:r>
      <w:r w:rsidR="006B2471">
        <w:t>primary</w:t>
      </w:r>
      <w:r w:rsidR="006B2471" w:rsidRPr="003D4BDE">
        <w:t xml:space="preserve"> </w:t>
      </w:r>
      <w:r w:rsidRPr="003D4BDE">
        <w:t>blueprint used to do this is the value map</w:t>
      </w:r>
      <w:r w:rsidR="006C1C90">
        <w:t>,</w:t>
      </w:r>
      <w:r w:rsidRPr="003D4BDE">
        <w:t xml:space="preserve"> which shows </w:t>
      </w:r>
      <w:r w:rsidR="009A223D">
        <w:t>how</w:t>
      </w:r>
      <w:r w:rsidRPr="003D4BDE">
        <w:t xml:space="preserve"> an organization create</w:t>
      </w:r>
      <w:r w:rsidR="009A223D">
        <w:t>s</w:t>
      </w:r>
      <w:r w:rsidRPr="003D4BDE">
        <w:t xml:space="preserve"> the value being exchanged between itself and its stakeholders. </w:t>
      </w:r>
      <w:r w:rsidR="009A223D">
        <w:t>More specifically, t</w:t>
      </w:r>
      <w:commentRangeStart w:id="1"/>
      <w:commentRangeStart w:id="2"/>
      <w:r w:rsidR="009A223D" w:rsidRPr="003D4BDE">
        <w:t>he value map is defined as “a visual depiction of how an organization achieves value for a given stakeholder or stakeholders within the context of a given set of business activities</w:t>
      </w:r>
      <w:r w:rsidR="009A223D">
        <w:t>”</w:t>
      </w:r>
      <w:r w:rsidR="009A223D" w:rsidRPr="003D4BDE">
        <w:t xml:space="preserve">. </w:t>
      </w:r>
      <w:commentRangeEnd w:id="1"/>
      <w:r w:rsidR="009A223D">
        <w:rPr>
          <w:rStyle w:val="CommentReference"/>
        </w:rPr>
        <w:commentReference w:id="1"/>
      </w:r>
      <w:commentRangeEnd w:id="2"/>
      <w:r w:rsidR="009A223D">
        <w:t xml:space="preserve"> </w:t>
      </w:r>
      <w:r w:rsidR="009A223D">
        <w:rPr>
          <w:rStyle w:val="CommentReference"/>
        </w:rPr>
        <w:commentReference w:id="2"/>
      </w:r>
    </w:p>
    <w:p w14:paraId="335AD1FF" w14:textId="2D2F4D58" w:rsidR="003A2A92" w:rsidRPr="003D4BDE" w:rsidRDefault="003A2A92" w:rsidP="00FE3242">
      <w:r w:rsidRPr="003D4BDE">
        <w:t xml:space="preserve">Value maps do not exist as standalone artifacts within </w:t>
      </w:r>
      <w:r>
        <w:t>the</w:t>
      </w:r>
      <w:r w:rsidRPr="003D4BDE">
        <w:t xml:space="preserve"> business architecture. </w:t>
      </w:r>
      <w:r w:rsidR="00F124FC">
        <w:t>For example, certain types of v</w:t>
      </w:r>
      <w:r w:rsidR="00F124FC" w:rsidRPr="003D4BDE">
        <w:t xml:space="preserve">alue </w:t>
      </w:r>
      <w:r w:rsidRPr="003D4BDE">
        <w:t>maps</w:t>
      </w:r>
      <w:r w:rsidR="00F124FC">
        <w:t xml:space="preserve">, </w:t>
      </w:r>
      <w:commentRangeStart w:id="3"/>
      <w:commentRangeStart w:id="4"/>
      <w:r w:rsidR="00F124FC">
        <w:t>specifically the “value stream”</w:t>
      </w:r>
      <w:r w:rsidR="009A223D">
        <w:t>, which may be cross-mapped to capabilities,</w:t>
      </w:r>
      <w:r w:rsidRPr="003D4BDE">
        <w:t xml:space="preserve"> illustrate how an organization orchestrates capabilities</w:t>
      </w:r>
      <w:commentRangeEnd w:id="3"/>
      <w:r w:rsidR="00DD62B8">
        <w:rPr>
          <w:rStyle w:val="CommentReference"/>
        </w:rPr>
        <w:commentReference w:id="3"/>
      </w:r>
      <w:commentRangeEnd w:id="4"/>
      <w:r w:rsidR="009A223D">
        <w:rPr>
          <w:rStyle w:val="CommentReference"/>
        </w:rPr>
        <w:commentReference w:id="4"/>
      </w:r>
      <w:r w:rsidRPr="003D4BDE">
        <w:t xml:space="preserve"> in order to create stakeholder value. </w:t>
      </w:r>
      <w:r w:rsidR="00CB0A68">
        <w:t>Cross-mapping between the value</w:t>
      </w:r>
      <w:r w:rsidR="00F124FC">
        <w:t xml:space="preserve"> stream</w:t>
      </w:r>
      <w:r w:rsidR="00CB0A68">
        <w:t xml:space="preserve"> and capabilit</w:t>
      </w:r>
      <w:r w:rsidR="00F124FC">
        <w:t>ies</w:t>
      </w:r>
      <w:r w:rsidR="00CB0A68">
        <w:t xml:space="preserve"> is</w:t>
      </w:r>
      <w:r w:rsidR="0065743D">
        <w:t xml:space="preserve"> a key component of business architecture.</w:t>
      </w:r>
    </w:p>
    <w:p w14:paraId="3E36E486" w14:textId="32A4401D" w:rsidR="003A2A92" w:rsidRDefault="003A2A92" w:rsidP="00FE3242">
      <w:r w:rsidRPr="003D4BDE">
        <w:t xml:space="preserve">There are multiple incarnations of the value map, which include the value chain, value stream, and </w:t>
      </w:r>
      <w:commentRangeStart w:id="5"/>
      <w:commentRangeStart w:id="6"/>
      <w:r w:rsidRPr="003D4BDE">
        <w:t>value network</w:t>
      </w:r>
      <w:commentRangeEnd w:id="5"/>
      <w:r w:rsidR="00482E67">
        <w:rPr>
          <w:rStyle w:val="CommentReference"/>
        </w:rPr>
        <w:commentReference w:id="5"/>
      </w:r>
      <w:commentRangeEnd w:id="6"/>
      <w:r w:rsidR="009A223D">
        <w:rPr>
          <w:rStyle w:val="CommentReference"/>
        </w:rPr>
        <w:commentReference w:id="6"/>
      </w:r>
      <w:r w:rsidRPr="003D4BDE">
        <w:t xml:space="preserve">. We discuss each of these variations on the value map with a special emphasis on value stream mapping as a central blueprint within business architecture. </w:t>
      </w:r>
      <w:r w:rsidR="00EE48FF">
        <w:t xml:space="preserve">First, however, it is important to define value and related terms that are the centerpiece of value mapping. </w:t>
      </w:r>
    </w:p>
    <w:p w14:paraId="5AE9CE0E" w14:textId="1851A274" w:rsidR="00B60B61" w:rsidRPr="003D4BDE" w:rsidRDefault="00B60B61" w:rsidP="00B60B61">
      <w:pPr>
        <w:pStyle w:val="Heading1"/>
      </w:pPr>
      <w:commentRangeStart w:id="7"/>
      <w:commentRangeStart w:id="8"/>
      <w:r w:rsidRPr="003D4BDE">
        <w:t xml:space="preserve">Defining </w:t>
      </w:r>
      <w:r w:rsidR="00EF7F25">
        <w:t>Value</w:t>
      </w:r>
      <w:r w:rsidR="00EE48FF">
        <w:t>, Value Proposition &amp; Value Item</w:t>
      </w:r>
      <w:r w:rsidR="00EE48FF" w:rsidRPr="003D4BDE" w:rsidDel="00EF7F25">
        <w:t xml:space="preserve"> </w:t>
      </w:r>
      <w:commentRangeEnd w:id="7"/>
      <w:commentRangeEnd w:id="8"/>
    </w:p>
    <w:p w14:paraId="5692E612" w14:textId="3A023826" w:rsidR="00B60B61" w:rsidRPr="003D4BDE" w:rsidRDefault="00B60B61" w:rsidP="00B60B61">
      <w:r w:rsidRPr="003D4BDE">
        <w:t>Value can be defined as “the benefit that is derived by an organization’s stakeholder while interacting with that organization</w:t>
      </w:r>
      <w:r>
        <w:t>”</w:t>
      </w:r>
      <w:r w:rsidRPr="003D4BDE">
        <w:t>. Value is fundamental to everything that an organization does. In fact</w:t>
      </w:r>
      <w:r w:rsidR="00C378FE">
        <w:t>,</w:t>
      </w:r>
      <w:r w:rsidRPr="003D4BDE">
        <w:t xml:space="preserve"> the only reason an organization exists is that it provides value to one or more stakeholders. </w:t>
      </w:r>
      <w:commentRangeStart w:id="9"/>
      <w:r w:rsidR="00855C12">
        <w:rPr>
          <w:rStyle w:val="CommentReference"/>
        </w:rPr>
        <w:commentReference w:id="10"/>
      </w:r>
      <w:commentRangeEnd w:id="9"/>
      <w:r w:rsidR="009A223D">
        <w:rPr>
          <w:rStyle w:val="CommentReference"/>
        </w:rPr>
        <w:commentReference w:id="9"/>
      </w:r>
    </w:p>
    <w:p w14:paraId="483D2F6C" w14:textId="2E5B7D97" w:rsidR="00434DFF" w:rsidRPr="003D4BDE" w:rsidRDefault="00434DFF" w:rsidP="00B60B61">
      <w:r w:rsidRPr="003D4BDE">
        <w:t>Value analysis is a generic term that is used to encompass the variety of value</w:t>
      </w:r>
      <w:r>
        <w:t>-</w:t>
      </w:r>
      <w:r w:rsidRPr="003D4BDE">
        <w:t>focused analytical techniques intended to help organizations better understand how they exchange value with their stakeholders</w:t>
      </w:r>
      <w:r>
        <w:t xml:space="preserve">. Value analysis </w:t>
      </w:r>
      <w:r w:rsidRPr="003D4BDE">
        <w:t>assist</w:t>
      </w:r>
      <w:r>
        <w:t>s an</w:t>
      </w:r>
      <w:r w:rsidRPr="003D4BDE">
        <w:t xml:space="preserve"> organization in identifying opportunities to improve the value for one or more of those stakeholders</w:t>
      </w:r>
      <w:r>
        <w:t xml:space="preserve"> and</w:t>
      </w:r>
      <w:r w:rsidRPr="003D4BDE">
        <w:t xml:space="preserve"> is required to establish value maps. Value analysis focuses on the identification of the end-to-end value creation from the standpoint of the stakeholder</w:t>
      </w:r>
      <w:r w:rsidR="00FA4742">
        <w:t xml:space="preserve"> seeking that value</w:t>
      </w:r>
      <w:r w:rsidRPr="003D4BDE">
        <w:t xml:space="preserve">. </w:t>
      </w:r>
    </w:p>
    <w:p w14:paraId="1047AF06" w14:textId="77777777" w:rsidR="00B60B61" w:rsidRDefault="00B60B61" w:rsidP="00B60B61">
      <w:r w:rsidRPr="003D4BDE">
        <w:t>By focusing on value as defined by stakeholders, it becomes possible for an organization to view itself from an “outside-in” perspective. This outside-in perspective is a view of how the organization’s external stakeholders see the organization providing value to them. Because most organizations are operationally focused (i.e.</w:t>
      </w:r>
      <w:r>
        <w:t>,</w:t>
      </w:r>
      <w:r w:rsidRPr="003D4BDE">
        <w:t xml:space="preserve"> an “inside-out” perspective), this outside-in perspective can be a significant mind-shift.</w:t>
      </w:r>
    </w:p>
    <w:p w14:paraId="6562E2F4" w14:textId="1EF3C045" w:rsidR="00D45A84" w:rsidRDefault="00DB7584" w:rsidP="00B60B61">
      <w:r>
        <w:lastRenderedPageBreak/>
        <w:t>In order to truly understand and leverage value mapping, we must</w:t>
      </w:r>
      <w:r w:rsidR="00D45A84">
        <w:t xml:space="preserve"> introduce two important terms to the discussion; </w:t>
      </w:r>
      <w:r w:rsidR="00FA4742">
        <w:t>“</w:t>
      </w:r>
      <w:r w:rsidR="00D45A84">
        <w:t>value proposition</w:t>
      </w:r>
      <w:r w:rsidR="00FA4742">
        <w:t>”</w:t>
      </w:r>
      <w:r w:rsidR="00D45A84">
        <w:t xml:space="preserve"> and </w:t>
      </w:r>
      <w:r w:rsidR="00FA4742">
        <w:t>“</w:t>
      </w:r>
      <w:r w:rsidR="00D45A84">
        <w:t>value item</w:t>
      </w:r>
      <w:r w:rsidR="00FA4742">
        <w:t>”</w:t>
      </w:r>
      <w:r w:rsidR="00D45A84">
        <w:t xml:space="preserve">. </w:t>
      </w:r>
    </w:p>
    <w:p w14:paraId="2FCA64CB" w14:textId="77777777" w:rsidR="002407E3" w:rsidRPr="00EC42FA" w:rsidRDefault="002407E3" w:rsidP="002407E3">
      <w:pPr>
        <w:pStyle w:val="Heading2"/>
      </w:pPr>
      <w:commentRangeStart w:id="11"/>
      <w:commentRangeStart w:id="12"/>
      <w:commentRangeStart w:id="13"/>
      <w:r>
        <w:t>The</w:t>
      </w:r>
      <w:commentRangeEnd w:id="11"/>
      <w:r>
        <w:rPr>
          <w:rStyle w:val="CommentReference"/>
          <w:rFonts w:asciiTheme="minorHAnsi" w:eastAsiaTheme="minorHAnsi" w:hAnsiTheme="minorHAnsi"/>
          <w:b w:val="0"/>
          <w:bCs w:val="0"/>
          <w:color w:val="auto"/>
        </w:rPr>
        <w:commentReference w:id="11"/>
      </w:r>
      <w:r>
        <w:t xml:space="preserve"> Value Proposition</w:t>
      </w:r>
      <w:commentRangeEnd w:id="12"/>
      <w:r>
        <w:rPr>
          <w:rStyle w:val="CommentReference"/>
          <w:rFonts w:asciiTheme="minorHAnsi" w:eastAsiaTheme="minorHAnsi" w:hAnsiTheme="minorHAnsi"/>
          <w:b w:val="0"/>
          <w:bCs w:val="0"/>
          <w:color w:val="auto"/>
        </w:rPr>
        <w:commentReference w:id="12"/>
      </w:r>
      <w:commentRangeEnd w:id="13"/>
      <w:r>
        <w:rPr>
          <w:rStyle w:val="CommentReference"/>
          <w:rFonts w:asciiTheme="minorHAnsi" w:eastAsiaTheme="minorHAnsi" w:hAnsiTheme="minorHAnsi"/>
          <w:b w:val="0"/>
          <w:bCs w:val="0"/>
          <w:color w:val="auto"/>
        </w:rPr>
        <w:commentReference w:id="13"/>
      </w:r>
    </w:p>
    <w:p w14:paraId="02897D0B" w14:textId="77777777" w:rsidR="002407E3" w:rsidRDefault="002407E3" w:rsidP="002407E3">
      <w:r>
        <w:t xml:space="preserve">At an aggregate level, businesses frequently use the term “value proposition” to indicate what a customer, business partner, or internal stakeholder may desire. However, businesses do not always clearly define the concept of a value proposition. A value proposition is defined as: </w:t>
      </w:r>
    </w:p>
    <w:p w14:paraId="6F8EB26F" w14:textId="77777777" w:rsidR="002407E3" w:rsidRPr="007B77C7" w:rsidRDefault="002407E3" w:rsidP="002407E3">
      <w:pPr>
        <w:ind w:left="720"/>
        <w:rPr>
          <w:i/>
          <w:sz w:val="22"/>
        </w:rPr>
      </w:pPr>
      <w:commentRangeStart w:id="14"/>
      <w:r w:rsidRPr="007B77C7">
        <w:rPr>
          <w:i/>
          <w:sz w:val="22"/>
        </w:rPr>
        <w:t>“</w:t>
      </w:r>
      <w:r w:rsidRPr="00BC46C1">
        <w:rPr>
          <w:rFonts w:cs="Arial"/>
          <w:i/>
          <w:color w:val="222222"/>
          <w:sz w:val="22"/>
          <w:lang w:val="en"/>
        </w:rPr>
        <w:t>An innovation, service, or feature intended to make a company, product, or service attractive to customers or related stakeholders.</w:t>
      </w:r>
      <w:r w:rsidRPr="007B77C7">
        <w:rPr>
          <w:i/>
          <w:sz w:val="22"/>
        </w:rPr>
        <w:t>”</w:t>
      </w:r>
      <w:commentRangeEnd w:id="14"/>
      <w:r>
        <w:rPr>
          <w:rStyle w:val="CommentReference"/>
        </w:rPr>
        <w:commentReference w:id="14"/>
      </w:r>
    </w:p>
    <w:p w14:paraId="7C2E5461" w14:textId="1246DD5D" w:rsidR="00A47180" w:rsidRDefault="002407E3" w:rsidP="002407E3">
      <w:r>
        <w:t xml:space="preserve">Consider a scenario where a customer is seeking to take out a loan where value proposition is ultimately viewed as an executed loan agreement that is based on favorable terms. </w:t>
      </w:r>
      <w:r w:rsidR="00A47180">
        <w:t xml:space="preserve">End state perspective of a given value map is defined by the value proposition. The processing of a claim, payment of an installment, acquisition of a service, victory in a trial, </w:t>
      </w:r>
      <w:r w:rsidR="004F1EB3">
        <w:t>granting a</w:t>
      </w:r>
      <w:r w:rsidR="00A47180">
        <w:t xml:space="preserve"> license,</w:t>
      </w:r>
      <w:r w:rsidR="004F1EB3">
        <w:t xml:space="preserve"> registering a student for classes,</w:t>
      </w:r>
      <w:r w:rsidR="00A47180">
        <w:t xml:space="preserve"> and production of a product all represent value propositions achieved as the result of a given value map </w:t>
      </w:r>
      <w:commentRangeStart w:id="15"/>
      <w:commentRangeStart w:id="16"/>
      <w:r w:rsidR="00A47180">
        <w:t xml:space="preserve">end state </w:t>
      </w:r>
      <w:commentRangeEnd w:id="15"/>
      <w:r w:rsidR="00513B09">
        <w:rPr>
          <w:rStyle w:val="CommentReference"/>
        </w:rPr>
        <w:commentReference w:id="15"/>
      </w:r>
      <w:commentRangeEnd w:id="16"/>
      <w:r w:rsidR="009A223D">
        <w:rPr>
          <w:rStyle w:val="CommentReference"/>
        </w:rPr>
        <w:commentReference w:id="16"/>
      </w:r>
      <w:r w:rsidR="00A47180">
        <w:t xml:space="preserve">being achieved. </w:t>
      </w:r>
    </w:p>
    <w:p w14:paraId="69C4EDE5" w14:textId="39E43D52" w:rsidR="00617113" w:rsidRDefault="00617113" w:rsidP="002407E3">
      <w:r>
        <w:t xml:space="preserve">To clarify some points, </w:t>
      </w:r>
      <w:commentRangeStart w:id="17"/>
      <w:commentRangeStart w:id="18"/>
      <w:r>
        <w:t xml:space="preserve">value proposition is achieved through value mapping </w:t>
      </w:r>
      <w:commentRangeEnd w:id="17"/>
      <w:r w:rsidR="00296E2D">
        <w:rPr>
          <w:rStyle w:val="CommentReference"/>
        </w:rPr>
        <w:commentReference w:id="17"/>
      </w:r>
      <w:commentRangeEnd w:id="18"/>
      <w:r w:rsidR="009A223D">
        <w:rPr>
          <w:rStyle w:val="CommentReference"/>
        </w:rPr>
        <w:commentReference w:id="18"/>
      </w:r>
      <w:r>
        <w:t xml:space="preserve">– it is not in and of itself a value map. Value maps are representative business architecture blueprints that articulate how a value proposition is achieved. In the context of business architecture, in order to understand what type of value propositions are offered and how they are achieved, that business architecture must include value maps to articulate how that value proposition is achieved. </w:t>
      </w:r>
    </w:p>
    <w:p w14:paraId="5060494E" w14:textId="34D57D95" w:rsidR="002407E3" w:rsidRDefault="002407E3" w:rsidP="002407E3">
      <w:r>
        <w:t xml:space="preserve">While moving through the series of activities that lead to this desired value proposition, the </w:t>
      </w:r>
      <w:r w:rsidR="00A47180">
        <w:t>stakeholder</w:t>
      </w:r>
      <w:r w:rsidR="000F5B4C">
        <w:t xml:space="preserve"> will be the beneficiary of</w:t>
      </w:r>
      <w:r>
        <w:t xml:space="preserve"> </w:t>
      </w:r>
      <w:r w:rsidR="000F5B4C">
        <w:t>accrued</w:t>
      </w:r>
      <w:r>
        <w:t xml:space="preserve"> value </w:t>
      </w:r>
      <w:r w:rsidR="000F5B4C">
        <w:t>a</w:t>
      </w:r>
      <w:commentRangeStart w:id="19"/>
      <w:r>
        <w:t>long</w:t>
      </w:r>
      <w:commentRangeEnd w:id="19"/>
      <w:r>
        <w:rPr>
          <w:rStyle w:val="CommentReference"/>
        </w:rPr>
        <w:commentReference w:id="19"/>
      </w:r>
      <w:r>
        <w:t xml:space="preserve"> the way. For example,</w:t>
      </w:r>
      <w:r w:rsidR="00A47180">
        <w:t xml:space="preserve"> when obtaining a loan the</w:t>
      </w:r>
      <w:r>
        <w:t xml:space="preserve"> acceptance of the initial application, an acceptable credit rating, favorable terms, and acceptance of the loan request </w:t>
      </w:r>
      <w:r w:rsidR="000F5B4C">
        <w:t xml:space="preserve">represent accrued value. We call these intermediate </w:t>
      </w:r>
      <w:r w:rsidR="00A47180">
        <w:t>concepts</w:t>
      </w:r>
      <w:r>
        <w:t xml:space="preserve"> </w:t>
      </w:r>
      <w:r w:rsidR="00A47180">
        <w:t>value items. In aggregate,</w:t>
      </w:r>
      <w:r>
        <w:t xml:space="preserve"> value items accumulate to a point where the value proposition, which includes the executed loan and the agreed upon exchange of value, is achieved. </w:t>
      </w:r>
    </w:p>
    <w:p w14:paraId="0394DA4B" w14:textId="77777777" w:rsidR="00F5031F" w:rsidRPr="00EC42FA" w:rsidRDefault="00F5031F" w:rsidP="00F5031F">
      <w:pPr>
        <w:pStyle w:val="Heading2"/>
      </w:pPr>
      <w:commentRangeStart w:id="20"/>
      <w:commentRangeStart w:id="21"/>
      <w:r>
        <w:t>The Value Item</w:t>
      </w:r>
      <w:commentRangeEnd w:id="20"/>
      <w:r w:rsidR="00AC2851">
        <w:rPr>
          <w:rStyle w:val="CommentReference"/>
          <w:rFonts w:asciiTheme="minorHAnsi" w:eastAsiaTheme="minorHAnsi" w:hAnsiTheme="minorHAnsi"/>
          <w:b w:val="0"/>
          <w:bCs w:val="0"/>
          <w:color w:val="auto"/>
        </w:rPr>
        <w:commentReference w:id="20"/>
      </w:r>
      <w:commentRangeEnd w:id="21"/>
      <w:r w:rsidR="004908E0">
        <w:rPr>
          <w:rStyle w:val="CommentReference"/>
          <w:rFonts w:asciiTheme="minorHAnsi" w:eastAsiaTheme="minorHAnsi" w:hAnsiTheme="minorHAnsi"/>
          <w:b w:val="0"/>
          <w:bCs w:val="0"/>
          <w:color w:val="auto"/>
        </w:rPr>
        <w:commentReference w:id="21"/>
      </w:r>
    </w:p>
    <w:p w14:paraId="008733F6" w14:textId="6A466DB6" w:rsidR="00F5031F" w:rsidRDefault="004F1EB3" w:rsidP="00F5031F">
      <w:r>
        <w:t>A key</w:t>
      </w:r>
      <w:r w:rsidR="00F83B44">
        <w:t xml:space="preserve"> concept </w:t>
      </w:r>
      <w:r w:rsidR="00A47180">
        <w:t>in understanding value definition and value accrual</w:t>
      </w:r>
      <w:r w:rsidR="00F83B44">
        <w:t xml:space="preserve"> is that of the “value item”, which</w:t>
      </w:r>
      <w:r w:rsidR="00F5031F">
        <w:t xml:space="preserve"> is defined as: </w:t>
      </w:r>
    </w:p>
    <w:p w14:paraId="5DE10722" w14:textId="77777777" w:rsidR="00F5031F" w:rsidRPr="005F5B58" w:rsidRDefault="00F5031F" w:rsidP="00F5031F">
      <w:pPr>
        <w:ind w:left="720"/>
        <w:rPr>
          <w:i/>
          <w:sz w:val="22"/>
        </w:rPr>
      </w:pPr>
      <w:r w:rsidRPr="005F5B58">
        <w:rPr>
          <w:i/>
          <w:sz w:val="22"/>
        </w:rPr>
        <w:t>“The judgment of worth, made by an individual or organization, attached to something tangible or intangible and attained in the course of a particular interaction with one or more other parties.”</w:t>
      </w:r>
    </w:p>
    <w:p w14:paraId="23CCA04C" w14:textId="2F446F8D" w:rsidR="00A47180" w:rsidRPr="003D4BDE" w:rsidRDefault="00A47180" w:rsidP="00A47180">
      <w:r>
        <w:t>A differentiator between a value item, which can decompose into lower level value items, and a value proposition is that of aggregation of all value items along the journey, collectively resulting in realization of the value proposition. One can think of the value proposition as the proverbial “gold at the end of the rainbow.” In other words, the value proposition is what the stakeholder ultimately seeks to achieve. Consider value items as representing</w:t>
      </w:r>
      <w:r w:rsidR="0008586B">
        <w:t xml:space="preserve"> road markers along a</w:t>
      </w:r>
      <w:r>
        <w:t xml:space="preserve"> journey, while the value proposition represents the journey’s final destination.  </w:t>
      </w:r>
    </w:p>
    <w:p w14:paraId="66540663" w14:textId="24DE4DD4" w:rsidR="00D45A84" w:rsidRPr="003D4BDE" w:rsidRDefault="00F5031F" w:rsidP="00D45A84">
      <w:r>
        <w:t>Value items represent a judgment of worth within the context of an interaction defined by a value stream</w:t>
      </w:r>
      <w:r w:rsidR="00C62973">
        <w:t xml:space="preserve"> or a value network</w:t>
      </w:r>
      <w:r>
        <w:t xml:space="preserve">. </w:t>
      </w:r>
      <w:r w:rsidR="00C62973">
        <w:t>A value stream example helps illustrate this point.</w:t>
      </w:r>
      <w:r w:rsidR="00C62973" w:rsidRPr="00C62973">
        <w:t xml:space="preserve"> </w:t>
      </w:r>
      <w:r w:rsidR="00C62973">
        <w:t xml:space="preserve">A value stream is one type of value map that represents an end-to-end perspective of how a given stakeholder achieves value. </w:t>
      </w:r>
      <w:r w:rsidR="002F5171">
        <w:t>A</w:t>
      </w:r>
      <w:r w:rsidR="00D45A84" w:rsidRPr="003D4BDE">
        <w:t xml:space="preserve"> value </w:t>
      </w:r>
      <w:r w:rsidR="00C62973">
        <w:t>stream</w:t>
      </w:r>
      <w:r w:rsidR="00D45A84" w:rsidRPr="003D4BDE">
        <w:t xml:space="preserve"> may </w:t>
      </w:r>
      <w:r w:rsidR="00D45A84" w:rsidRPr="003B3645">
        <w:t>depict</w:t>
      </w:r>
      <w:r w:rsidR="00D45A84" w:rsidRPr="00F10D84">
        <w:t xml:space="preserve"> </w:t>
      </w:r>
      <w:r w:rsidR="00D45A84" w:rsidRPr="003D4BDE">
        <w:t xml:space="preserve">how a customer achieves value or satisfaction when licensing or procuring a product or service. A second value </w:t>
      </w:r>
      <w:r w:rsidR="00C62973">
        <w:t>stream</w:t>
      </w:r>
      <w:r w:rsidR="00D45A84" w:rsidRPr="003D4BDE">
        <w:t xml:space="preserve"> may depict how that same stakeholder achieves value when making and receiving payment for a claim. A third value </w:t>
      </w:r>
      <w:r w:rsidR="00C62973">
        <w:t>stream</w:t>
      </w:r>
      <w:r w:rsidR="00D45A84" w:rsidRPr="003D4BDE">
        <w:t xml:space="preserve"> may simply depict how customer</w:t>
      </w:r>
      <w:r w:rsidR="00D45A84">
        <w:t>s</w:t>
      </w:r>
      <w:r w:rsidR="002F5171">
        <w:t xml:space="preserve"> </w:t>
      </w:r>
      <w:r w:rsidR="00D45A84" w:rsidRPr="003D4BDE">
        <w:t>manage their portfolio</w:t>
      </w:r>
      <w:r w:rsidR="00D45A84">
        <w:t>s</w:t>
      </w:r>
      <w:r w:rsidR="00D45A84" w:rsidRPr="003D4BDE">
        <w:t xml:space="preserve">. Figure 2.4.1 illustrates the general model </w:t>
      </w:r>
      <w:r w:rsidR="00D45A84">
        <w:t>for how elements of the value</w:t>
      </w:r>
      <w:r w:rsidR="00D45A84" w:rsidRPr="003D4BDE">
        <w:t xml:space="preserve"> mapping approach relate to each other</w:t>
      </w:r>
      <w:r w:rsidR="00D45A84">
        <w:t xml:space="preserve"> in context of </w:t>
      </w:r>
      <w:r w:rsidR="00326A2E">
        <w:t>value items and the</w:t>
      </w:r>
      <w:r w:rsidR="00D45A84">
        <w:t xml:space="preserve"> value stream</w:t>
      </w:r>
      <w:r w:rsidR="00D45A84" w:rsidRPr="003D4BDE">
        <w:t>.</w:t>
      </w:r>
      <w:r w:rsidR="00D45A84">
        <w:t xml:space="preserve"> </w:t>
      </w:r>
    </w:p>
    <w:p w14:paraId="1640AC7F" w14:textId="77777777" w:rsidR="00D45A84" w:rsidRPr="003D4BDE" w:rsidRDefault="00D45A84" w:rsidP="00D45A84">
      <w:pPr>
        <w:widowControl w:val="0"/>
        <w:spacing w:before="240" w:after="120" w:line="288" w:lineRule="auto"/>
        <w:jc w:val="center"/>
      </w:pPr>
      <w:r w:rsidRPr="00FB5603">
        <w:rPr>
          <w:noProof/>
          <w:bdr w:val="single" w:sz="4" w:space="0" w:color="auto"/>
          <w:lang w:bidi="ar-SA"/>
        </w:rPr>
        <w:drawing>
          <wp:inline distT="0" distB="0" distL="0" distR="0" wp14:anchorId="35EE6231" wp14:editId="1539CC64">
            <wp:extent cx="5738495" cy="3594735"/>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8495" cy="3594735"/>
                    </a:xfrm>
                    <a:prstGeom prst="rect">
                      <a:avLst/>
                    </a:prstGeom>
                    <a:noFill/>
                    <a:ln>
                      <a:noFill/>
                    </a:ln>
                  </pic:spPr>
                </pic:pic>
              </a:graphicData>
            </a:graphic>
          </wp:inline>
        </w:drawing>
      </w:r>
    </w:p>
    <w:p w14:paraId="4A262F38" w14:textId="77777777" w:rsidR="00D45A84" w:rsidRPr="00B81E59" w:rsidRDefault="00D45A84" w:rsidP="00D45A84">
      <w:pPr>
        <w:pStyle w:val="rb-figure"/>
        <w:rPr>
          <w:rStyle w:val="Strong"/>
          <w:b/>
        </w:rPr>
      </w:pPr>
      <w:r w:rsidRPr="00B81E59">
        <w:rPr>
          <w:rStyle w:val="Strong"/>
          <w:b/>
        </w:rPr>
        <w:t>Figure 2.4.1: Elements of Value Mapping</w:t>
      </w:r>
      <w:r>
        <w:rPr>
          <w:rStyle w:val="Strong"/>
          <w:b/>
        </w:rPr>
        <w:t xml:space="preserve"> for a Value Stream</w:t>
      </w:r>
    </w:p>
    <w:p w14:paraId="7C761138" w14:textId="251E33FE" w:rsidR="00F5031F" w:rsidRPr="003D4BDE" w:rsidRDefault="00F5031F" w:rsidP="00F5031F">
      <w:r>
        <w:t xml:space="preserve">Value items may be decomposed in order to allow higher level abstractions to be built that represent intangible value whose creation is an objective of a value </w:t>
      </w:r>
      <w:r w:rsidR="004F1EB3">
        <w:t>map,</w:t>
      </w:r>
      <w:r>
        <w:t xml:space="preserve"> but which cannot be</w:t>
      </w:r>
      <w:r w:rsidR="004F1EB3">
        <w:t xml:space="preserve"> delivered</w:t>
      </w:r>
      <w:r>
        <w:t xml:space="preserve"> directly. For example, delivering value associated with “Recognition as a VIP customer” cannot be delivered directly, but if this is seen as a key differentiator then a composite of tangible value items could be delivered that would be expected to produce this value.</w:t>
      </w:r>
      <w:r w:rsidR="00F0119B">
        <w:t xml:space="preserve"> </w:t>
      </w:r>
      <w:r w:rsidRPr="003D4BDE">
        <w:t xml:space="preserve">When </w:t>
      </w:r>
      <w:r w:rsidR="004F1EB3">
        <w:t xml:space="preserve">decomposing </w:t>
      </w:r>
      <w:r w:rsidRPr="003D4BDE">
        <w:t>value i</w:t>
      </w:r>
      <w:r w:rsidR="00326A2E">
        <w:t>tems</w:t>
      </w:r>
      <w:r w:rsidR="004F1EB3">
        <w:t>,</w:t>
      </w:r>
      <w:r w:rsidR="00326A2E">
        <w:t xml:space="preserve"> </w:t>
      </w:r>
      <w:r w:rsidRPr="003D4BDE">
        <w:t xml:space="preserve">the result captures the value items that cumulatively contribute to the value being decomposed. </w:t>
      </w:r>
      <w:r w:rsidR="00326A2E">
        <w:t>T</w:t>
      </w:r>
      <w:r>
        <w:t>he presence of the</w:t>
      </w:r>
      <w:r w:rsidRPr="003D4BDE">
        <w:t xml:space="preserve"> lower level value items need not be known to or valued by the stakeholders who value the higher level value item. Figure 2.4.</w:t>
      </w:r>
      <w:r w:rsidR="00F0119B">
        <w:t>2</w:t>
      </w:r>
      <w:r>
        <w:t xml:space="preserve"> shows </w:t>
      </w:r>
      <w:r w:rsidRPr="003D4BDE">
        <w:t xml:space="preserve">value decomposition </w:t>
      </w:r>
      <w:r w:rsidR="00326A2E">
        <w:t>that delivers a qualified customer as the value item</w:t>
      </w:r>
      <w:r w:rsidRPr="003D4BDE">
        <w:t>.</w:t>
      </w:r>
    </w:p>
    <w:p w14:paraId="587F8ED9" w14:textId="77777777" w:rsidR="00F5031F" w:rsidRPr="00EC42FA" w:rsidRDefault="00F5031F" w:rsidP="00F5031F">
      <w:pPr>
        <w:widowControl w:val="0"/>
        <w:spacing w:before="240" w:line="288" w:lineRule="auto"/>
        <w:jc w:val="center"/>
      </w:pPr>
      <w:r>
        <w:rPr>
          <w:noProof/>
          <w:lang w:bidi="ar-SA"/>
        </w:rPr>
        <w:drawing>
          <wp:inline distT="0" distB="0" distL="0" distR="0" wp14:anchorId="24BEC9AD" wp14:editId="464BAAB8">
            <wp:extent cx="5904230" cy="2293620"/>
            <wp:effectExtent l="19050" t="19050" r="2032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t="-2312"/>
                    <a:stretch>
                      <a:fillRect/>
                    </a:stretch>
                  </pic:blipFill>
                  <pic:spPr bwMode="auto">
                    <a:xfrm>
                      <a:off x="0" y="0"/>
                      <a:ext cx="5904230" cy="2293620"/>
                    </a:xfrm>
                    <a:prstGeom prst="rect">
                      <a:avLst/>
                    </a:prstGeom>
                    <a:noFill/>
                    <a:ln w="9525" cmpd="sng">
                      <a:solidFill>
                        <a:srgbClr val="7F7F7F"/>
                      </a:solidFill>
                      <a:miter lim="800000"/>
                      <a:headEnd/>
                      <a:tailEnd/>
                    </a:ln>
                    <a:effectLst/>
                  </pic:spPr>
                </pic:pic>
              </a:graphicData>
            </a:graphic>
          </wp:inline>
        </w:drawing>
      </w:r>
    </w:p>
    <w:p w14:paraId="3097FE43" w14:textId="0675D08F" w:rsidR="00F5031F" w:rsidRPr="00B81E59" w:rsidRDefault="00F5031F" w:rsidP="00F5031F">
      <w:pPr>
        <w:pStyle w:val="rb-figure"/>
        <w:rPr>
          <w:rStyle w:val="Strong"/>
          <w:b/>
        </w:rPr>
      </w:pPr>
      <w:r w:rsidRPr="00B81E59">
        <w:rPr>
          <w:rStyle w:val="Strong"/>
          <w:b/>
        </w:rPr>
        <w:t>Figure 2.4.</w:t>
      </w:r>
      <w:r w:rsidR="00F0119B">
        <w:rPr>
          <w:rStyle w:val="Strong"/>
          <w:b/>
        </w:rPr>
        <w:t>2</w:t>
      </w:r>
      <w:r w:rsidRPr="00B81E59">
        <w:rPr>
          <w:rStyle w:val="Strong"/>
          <w:b/>
        </w:rPr>
        <w:t>: Decomposing Value into Contributing Elements</w:t>
      </w:r>
    </w:p>
    <w:p w14:paraId="52022B9A" w14:textId="687CF220" w:rsidR="00F5031F" w:rsidRPr="003D4BDE" w:rsidRDefault="00F5031F" w:rsidP="00F5031F">
      <w:r w:rsidRPr="003D4BDE">
        <w:t>Value exchange describes the conveyance of value items between stakeholders. The simplest kind of value exchange is the classical economic exchange between two parties. In cases where the value is being monetized</w:t>
      </w:r>
      <w:r>
        <w:t>,</w:t>
      </w:r>
      <w:r w:rsidRPr="003D4BDE">
        <w:t xml:space="preserve"> the market acts as a force to allow value to be standardized and made explicit. However</w:t>
      </w:r>
      <w:r>
        <w:t>,</w:t>
      </w:r>
      <w:r w:rsidRPr="003D4BDE">
        <w:t xml:space="preserve"> many interactions cannot be monetized to easily establish value either because the parties involved cannot put a price on the value that they are receiving or because the value is gained via some much larger pattern of interaction. In the former category are things like contentment from a personal perspective or military protection from a government services perspective. </w:t>
      </w:r>
    </w:p>
    <w:p w14:paraId="384F95ED" w14:textId="77777777" w:rsidR="00F5031F" w:rsidRPr="003D4BDE" w:rsidRDefault="00F5031F" w:rsidP="00F5031F">
      <w:r w:rsidRPr="003D4BDE">
        <w:t>These non-monetized exchanges exist in most situations that involve repeated interaction among parties for an extended period of time. In these cases value continues to be derived from a particular interaction</w:t>
      </w:r>
      <w:r>
        <w:t>,</w:t>
      </w:r>
      <w:r w:rsidRPr="003D4BDE">
        <w:t xml:space="preserve"> but it is also impacted by prior interactions between the parties. Understanding this kind of value requires the evaluation of the value of each particular value exchange in relationship to the ecosystem in which the value exchange takes place. Therefore, it is important to consider monetary and non-monetary value when examining and decomposing value. </w:t>
      </w:r>
    </w:p>
    <w:p w14:paraId="60377CE9" w14:textId="77777777" w:rsidR="00F5031F" w:rsidRPr="003D4BDE" w:rsidRDefault="00F5031F" w:rsidP="00F5031F">
      <w:pPr>
        <w:widowControl w:val="0"/>
        <w:spacing w:before="240" w:after="120" w:line="288" w:lineRule="auto"/>
        <w:jc w:val="center"/>
      </w:pPr>
      <w:r>
        <w:rPr>
          <w:noProof/>
          <w:lang w:bidi="ar-SA"/>
        </w:rPr>
        <w:drawing>
          <wp:inline distT="0" distB="0" distL="0" distR="0" wp14:anchorId="5FE12983" wp14:editId="5C026A2B">
            <wp:extent cx="3137535" cy="3247390"/>
            <wp:effectExtent l="19050" t="19050" r="24765" b="1016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7535" cy="3247390"/>
                    </a:xfrm>
                    <a:prstGeom prst="rect">
                      <a:avLst/>
                    </a:prstGeom>
                    <a:noFill/>
                    <a:ln w="9525" cmpd="sng">
                      <a:solidFill>
                        <a:srgbClr val="BFBFBF"/>
                      </a:solidFill>
                      <a:miter lim="800000"/>
                      <a:headEnd/>
                      <a:tailEnd/>
                    </a:ln>
                    <a:effectLst/>
                  </pic:spPr>
                </pic:pic>
              </a:graphicData>
            </a:graphic>
          </wp:inline>
        </w:drawing>
      </w:r>
    </w:p>
    <w:p w14:paraId="4BBFF25A" w14:textId="44B8B16D" w:rsidR="00F5031F" w:rsidRPr="00B81E59" w:rsidRDefault="00F5031F" w:rsidP="00F5031F">
      <w:pPr>
        <w:pStyle w:val="rb-figure"/>
        <w:rPr>
          <w:rStyle w:val="Strong"/>
          <w:b/>
        </w:rPr>
      </w:pPr>
      <w:r w:rsidRPr="00B81E59">
        <w:rPr>
          <w:rStyle w:val="Strong"/>
          <w:b/>
        </w:rPr>
        <w:t>Figure 2.4.</w:t>
      </w:r>
      <w:r w:rsidR="00F0119B">
        <w:rPr>
          <w:rStyle w:val="Strong"/>
          <w:b/>
        </w:rPr>
        <w:t>3</w:t>
      </w:r>
      <w:r w:rsidRPr="00B81E59">
        <w:rPr>
          <w:rStyle w:val="Strong"/>
          <w:b/>
        </w:rPr>
        <w:t>: Product Value and Related Ecosystem Value</w:t>
      </w:r>
    </w:p>
    <w:p w14:paraId="1931C0D1" w14:textId="2639BF31" w:rsidR="00F5031F" w:rsidRDefault="00F5031F" w:rsidP="00F5031F">
      <w:r w:rsidRPr="003D4BDE">
        <w:t xml:space="preserve">When evaluating a value item from the standpoint of the value exchange ecosystem, it is important to consider that value may be derived from value </w:t>
      </w:r>
      <w:r w:rsidR="00E67343">
        <w:t xml:space="preserve">maps </w:t>
      </w:r>
      <w:r w:rsidRPr="003D4BDE">
        <w:t xml:space="preserve">that are peers to the value stream </w:t>
      </w:r>
      <w:r w:rsidR="00E67343">
        <w:t>under</w:t>
      </w:r>
      <w:r w:rsidRPr="003D4BDE">
        <w:t xml:space="preserve"> </w:t>
      </w:r>
      <w:r w:rsidR="00E67343">
        <w:t>review</w:t>
      </w:r>
      <w:r w:rsidRPr="003D4BDE">
        <w:t>. For many organizations</w:t>
      </w:r>
      <w:r>
        <w:t>,</w:t>
      </w:r>
      <w:r w:rsidRPr="003D4BDE">
        <w:t xml:space="preserve"> this means balancing the demands of servicing differing market segments for a large customer while still providing the benefits of creating a single point of contact for that customer. Figure 2.4.</w:t>
      </w:r>
      <w:r w:rsidR="00F0119B">
        <w:t>3</w:t>
      </w:r>
      <w:r w:rsidRPr="003D4BDE">
        <w:t xml:space="preserve"> illustrates how Product Value is the result of value related to Unique Features and Unique Servicing of the product as well as the ecosystem based value as it relates to Product Brand</w:t>
      </w:r>
      <w:r>
        <w:t>.</w:t>
      </w:r>
      <w:r w:rsidRPr="003D4BDE">
        <w:t xml:space="preserve"> These various value considerations are factors in establishing and leveraging all kinds of value maps. </w:t>
      </w:r>
    </w:p>
    <w:p w14:paraId="401974E1" w14:textId="21D96790" w:rsidR="00F0119B" w:rsidRPr="003D4BDE" w:rsidRDefault="00F0119B" w:rsidP="00F5031F">
      <w:r>
        <w:t xml:space="preserve">Value, value proposition, and value item are all key concepts within value mapping. Later in section 2.4, we will provide additional details as to how value items and value propositions are achieved through value mapping, specifically value networks and value streams. </w:t>
      </w:r>
    </w:p>
    <w:p w14:paraId="2912337A" w14:textId="77777777" w:rsidR="00B60B61" w:rsidRPr="003D4BDE" w:rsidRDefault="00B60B61" w:rsidP="00B60B61">
      <w:pPr>
        <w:pStyle w:val="Heading1"/>
      </w:pPr>
      <w:r w:rsidRPr="003D4BDE">
        <w:t xml:space="preserve">Benefits of Using Value Maps </w:t>
      </w:r>
    </w:p>
    <w:p w14:paraId="3A4D8EEF" w14:textId="77777777" w:rsidR="00B60B61" w:rsidRPr="003D4BDE" w:rsidRDefault="00B60B61" w:rsidP="00B60B61">
      <w:r w:rsidRPr="003D4BDE">
        <w:t xml:space="preserve">Value maps provide a </w:t>
      </w:r>
      <w:r w:rsidRPr="00E53C57">
        <w:t>very</w:t>
      </w:r>
      <w:r w:rsidRPr="003D4BDE">
        <w:t xml:space="preserve"> specific view of how value is achieved for a stakeholder</w:t>
      </w:r>
      <w:r>
        <w:t>;</w:t>
      </w:r>
      <w:r w:rsidRPr="003D4BDE">
        <w:t xml:space="preserve"> a number of benefits accrue from this concept. The benefits of value mapping are as follows. </w:t>
      </w:r>
    </w:p>
    <w:p w14:paraId="075A2B91" w14:textId="00C045D4" w:rsidR="004244DD" w:rsidRPr="00FB5603" w:rsidRDefault="004244DD" w:rsidP="00B60B61">
      <w:pPr>
        <w:pStyle w:val="ListParagraph"/>
        <w:numPr>
          <w:ilvl w:val="0"/>
          <w:numId w:val="38"/>
        </w:numPr>
        <w:spacing w:before="240"/>
        <w:ind w:left="1080"/>
        <w:contextualSpacing w:val="0"/>
      </w:pPr>
      <w:r w:rsidRPr="00FB5603">
        <w:rPr>
          <w:b/>
        </w:rPr>
        <w:t>Value maps provide the</w:t>
      </w:r>
      <w:r>
        <w:rPr>
          <w:b/>
        </w:rPr>
        <w:t xml:space="preserve"> formal means by which an organization can effectively articulate and deliver a desired</w:t>
      </w:r>
      <w:r w:rsidRPr="00FB5603">
        <w:rPr>
          <w:b/>
        </w:rPr>
        <w:t xml:space="preserve"> value propos</w:t>
      </w:r>
      <w:r w:rsidRPr="009C1EF2">
        <w:rPr>
          <w:b/>
        </w:rPr>
        <w:t>ition</w:t>
      </w:r>
      <w:r w:rsidRPr="00FB5603">
        <w:rPr>
          <w:b/>
        </w:rPr>
        <w:t>.</w:t>
      </w:r>
      <w:r>
        <w:t xml:space="preserve"> Many times, businesses struggle with connecting what marketing is promoting as a value proposition and the ability to articulate the formal means by which the stakeholders can achieve that value proposition. Value mapping provides this formality, linking strategic objectives at one level to the enabling capabilities and ultimately solutions at another level. </w:t>
      </w:r>
    </w:p>
    <w:p w14:paraId="4C7148D4" w14:textId="77777777" w:rsidR="00B60B61" w:rsidRPr="003D4BDE" w:rsidRDefault="00B60B61" w:rsidP="00B60B61">
      <w:pPr>
        <w:pStyle w:val="ListParagraph"/>
        <w:numPr>
          <w:ilvl w:val="0"/>
          <w:numId w:val="38"/>
        </w:numPr>
        <w:spacing w:before="240"/>
        <w:ind w:left="1080"/>
        <w:contextualSpacing w:val="0"/>
      </w:pPr>
      <w:r w:rsidRPr="008E62FB">
        <w:rPr>
          <w:b/>
        </w:rPr>
        <w:t>Value maps provide a common baseline for envisioning how to deliver high visibility stakeholder value.</w:t>
      </w:r>
      <w:r w:rsidRPr="00FE3242">
        <w:t xml:space="preserve"> </w:t>
      </w:r>
      <w:r w:rsidRPr="003D4BDE">
        <w:t>Stakeholder value discussions are often muddled because they focus on a myriad of overlapping and redundant business processes, enabling technologies, and organizational complexities. Therefore, a complete and holistic view of how this occurs and the activities involved allow management, planning teams, and implementation teams to rally around a common understanding of how value is achieved for a stakeholder.</w:t>
      </w:r>
    </w:p>
    <w:p w14:paraId="3103DD56" w14:textId="212A9D9D" w:rsidR="00B60B61" w:rsidRPr="003D4BDE" w:rsidRDefault="00B60B61" w:rsidP="00B60B61">
      <w:pPr>
        <w:pStyle w:val="ListParagraph"/>
        <w:numPr>
          <w:ilvl w:val="0"/>
          <w:numId w:val="38"/>
        </w:numPr>
        <w:spacing w:before="240"/>
        <w:ind w:left="1080"/>
        <w:contextualSpacing w:val="0"/>
      </w:pPr>
      <w:r w:rsidRPr="008E62FB">
        <w:rPr>
          <w:b/>
        </w:rPr>
        <w:t>Value maps provide clear focal points for prioritizing how to achieve stakeholder value.</w:t>
      </w:r>
      <w:r w:rsidRPr="00FE3242">
        <w:t xml:space="preserve"> </w:t>
      </w:r>
      <w:r w:rsidRPr="003D4BDE">
        <w:t xml:space="preserve">Value maps identify the various activities where value is achieved. In doing so, they enable management to quickly see where to focus efforts to reduce stakeholder complaints, enable stakeholder access, and identify areas where significant opportunities may be pursued. For example, if patient admitting is the first stage in the value map and it is a particularly problematic area, value maps can be used to enable everyone involved to view related priorities, issues and concerns, vision for improvement, </w:t>
      </w:r>
      <w:r w:rsidRPr="00521AA3">
        <w:t>and enabling</w:t>
      </w:r>
      <w:r w:rsidRPr="003D4BDE">
        <w:t xml:space="preserve"> business processes, case management, and technologies that require attention. Priorities and perceived degrees of added value can be discussed from a common perspective.</w:t>
      </w:r>
    </w:p>
    <w:p w14:paraId="7C4EEA6E" w14:textId="40E8DF86" w:rsidR="00B60B61" w:rsidRPr="003D4BDE" w:rsidRDefault="00B60B61" w:rsidP="00B60B61">
      <w:pPr>
        <w:pStyle w:val="ListParagraph"/>
        <w:numPr>
          <w:ilvl w:val="0"/>
          <w:numId w:val="38"/>
        </w:numPr>
        <w:spacing w:before="240"/>
        <w:ind w:left="1080"/>
        <w:contextualSpacing w:val="0"/>
      </w:pPr>
      <w:r w:rsidRPr="008E62FB">
        <w:rPr>
          <w:b/>
        </w:rPr>
        <w:t>Value maps enable delivery of near-term, mid-term, and long-term value to stakeholders.</w:t>
      </w:r>
      <w:r w:rsidRPr="00FE3242">
        <w:t xml:space="preserve"> </w:t>
      </w:r>
      <w:r w:rsidRPr="003D4BDE">
        <w:t xml:space="preserve">Value maps identify the activities, or </w:t>
      </w:r>
      <w:r w:rsidR="00D966A0">
        <w:t>value stream stage</w:t>
      </w:r>
      <w:r w:rsidRPr="003D4BDE">
        <w:t>s, that deliver value</w:t>
      </w:r>
      <w:r w:rsidR="005409B7">
        <w:t xml:space="preserve"> from initial contact of new customers to the more advanced requirement of </w:t>
      </w:r>
      <w:r w:rsidR="00F12E47">
        <w:t>longtime</w:t>
      </w:r>
      <w:r w:rsidR="005409B7">
        <w:t xml:space="preserve"> customers</w:t>
      </w:r>
      <w:r w:rsidRPr="003D4BDE">
        <w:t xml:space="preserve">. These </w:t>
      </w:r>
      <w:r w:rsidR="00D966A0">
        <w:t>value stream stage</w:t>
      </w:r>
      <w:r w:rsidRPr="003D4BDE">
        <w:t xml:space="preserve">s can be segregated and improved upon on a selective and strategic basis. For example, if a Manage Customer Portfolio value map has limited or no automation around the concept of viewing a portfolio, this </w:t>
      </w:r>
      <w:r w:rsidR="00D966A0">
        <w:t>value stream stage</w:t>
      </w:r>
      <w:r w:rsidRPr="003D4BDE">
        <w:t xml:space="preserve"> can be turned into a project focused on delivering portfolio management to the entire customer base. </w:t>
      </w:r>
      <w:r>
        <w:t xml:space="preserve">Executives who have clear visibility into value map views can set these </w:t>
      </w:r>
      <w:r w:rsidRPr="003D4BDE">
        <w:t xml:space="preserve">strategies without concern over the technical details required to deliver the benefits of this </w:t>
      </w:r>
      <w:r w:rsidR="00D966A0">
        <w:t>value stream stage</w:t>
      </w:r>
      <w:r w:rsidRPr="003D4BDE">
        <w:t>.</w:t>
      </w:r>
    </w:p>
    <w:p w14:paraId="7A847505" w14:textId="77777777" w:rsidR="00B60B61" w:rsidRPr="003D4BDE" w:rsidRDefault="00B60B61" w:rsidP="00B60B61">
      <w:pPr>
        <w:pStyle w:val="ListParagraph"/>
        <w:numPr>
          <w:ilvl w:val="0"/>
          <w:numId w:val="38"/>
        </w:numPr>
        <w:spacing w:before="240"/>
        <w:ind w:left="1080"/>
        <w:contextualSpacing w:val="0"/>
      </w:pPr>
      <w:r w:rsidRPr="008E62FB">
        <w:rPr>
          <w:b/>
        </w:rPr>
        <w:t>Value maps provide new and unique ways to envision stakeholder engagement.</w:t>
      </w:r>
      <w:r w:rsidRPr="00FE3242">
        <w:t xml:space="preserve"> </w:t>
      </w:r>
      <w:r w:rsidRPr="003D4BDE">
        <w:t>In providing a complete view of all ways in which a stakeholder does engage with an organization, business teams can clearly state how they want to engage with those stakeholders based on a commonly defined environment. For example, one organization stated that internal stakeholder communication was too partitioned and fragmented while external stakeholder communication was too diverse from internal views. The vision for this organization was to provide a common, end-to-end collaborative environment for each value map required to enable seamless internal/external stakeholder communication.</w:t>
      </w:r>
    </w:p>
    <w:p w14:paraId="468A32C8" w14:textId="34CBB1A2" w:rsidR="00B60B61" w:rsidRPr="003D4BDE" w:rsidRDefault="00B60B61" w:rsidP="00B60B61">
      <w:pPr>
        <w:pStyle w:val="ListParagraph"/>
        <w:numPr>
          <w:ilvl w:val="0"/>
          <w:numId w:val="38"/>
        </w:numPr>
        <w:spacing w:before="240"/>
        <w:ind w:left="1080"/>
        <w:contextualSpacing w:val="0"/>
      </w:pPr>
      <w:r w:rsidRPr="008E62FB">
        <w:rPr>
          <w:b/>
        </w:rPr>
        <w:t>Value maps enable prioritization and managed deployment of business capabilities.</w:t>
      </w:r>
      <w:r w:rsidRPr="00FE3242">
        <w:t xml:space="preserve"> </w:t>
      </w:r>
      <w:r w:rsidRPr="003D4BDE">
        <w:t xml:space="preserve">Business capabilities alone are not enough to fully empower a business to address near-term and long-term issues and challenges. Business capability deployment can be challenged if there is not a clear view of stakeholder engagement or a vision as to how stakeholder value will be achieved. Value maps </w:t>
      </w:r>
      <w:r w:rsidR="000D1C11">
        <w:t>provide a context for</w:t>
      </w:r>
      <w:r w:rsidRPr="003D4BDE">
        <w:t xml:space="preserve"> and</w:t>
      </w:r>
      <w:r w:rsidR="000D1C11">
        <w:t xml:space="preserve"> are</w:t>
      </w:r>
      <w:r w:rsidRPr="003D4BDE">
        <w:t xml:space="preserve"> </w:t>
      </w:r>
      <w:r w:rsidR="000D1C11">
        <w:t>enabled by</w:t>
      </w:r>
      <w:r w:rsidRPr="003D4BDE">
        <w:t xml:space="preserve"> business capabilities. When value maps are identified and prioritized based on a business vision, it provides a guide and business justification for capability investment. For example, if a new Manage Customer Portfolio value map is a priority, automation of capabilities such as Customer Information Management would be raised as a high priority.</w:t>
      </w:r>
    </w:p>
    <w:p w14:paraId="3ECB0723" w14:textId="77777777" w:rsidR="00B60B61" w:rsidRPr="003D4BDE" w:rsidRDefault="00B60B61" w:rsidP="00B60B61">
      <w:pPr>
        <w:pStyle w:val="Heading1"/>
      </w:pPr>
      <w:r w:rsidRPr="003D4BDE">
        <w:t>Principles of the Value Map</w:t>
      </w:r>
    </w:p>
    <w:p w14:paraId="0DDD9373" w14:textId="77777777" w:rsidR="00B60B61" w:rsidRPr="00344464" w:rsidRDefault="00B60B61" w:rsidP="00B60B61">
      <w:pPr>
        <w:pStyle w:val="Body"/>
        <w:spacing w:before="240" w:line="288" w:lineRule="auto"/>
        <w:rPr>
          <w:rFonts w:asciiTheme="minorHAnsi" w:hAnsiTheme="minorHAnsi"/>
        </w:rPr>
      </w:pPr>
      <w:r w:rsidRPr="00344464">
        <w:rPr>
          <w:rFonts w:asciiTheme="minorHAnsi" w:hAnsiTheme="minorHAnsi"/>
        </w:rPr>
        <w:t>Defining and using value maps requires concurrence on a basic set of principles. Principles (“agreed upon truths to guide our actions”) guide efforts to establish and leverage value maps within the context of various business scenarios. Principles of value maps include:</w:t>
      </w:r>
    </w:p>
    <w:p w14:paraId="086E4C11" w14:textId="672BAD5A" w:rsidR="00B60B61" w:rsidRPr="003D4BDE" w:rsidRDefault="00B60B61" w:rsidP="00B60B61">
      <w:pPr>
        <w:ind w:left="1080" w:hanging="360"/>
        <w:rPr>
          <w:u w:val="single"/>
        </w:rPr>
      </w:pPr>
      <w:r w:rsidRPr="007C666C">
        <w:t>1.</w:t>
      </w:r>
      <w:r w:rsidRPr="007C666C">
        <w:tab/>
      </w:r>
      <w:r w:rsidRPr="00593E0A">
        <w:rPr>
          <w:b/>
        </w:rPr>
        <w:t>Value maps are stakeholder focused.</w:t>
      </w:r>
      <w:r w:rsidRPr="00FE3242">
        <w:t xml:space="preserve"> </w:t>
      </w:r>
      <w:r w:rsidRPr="003D4BDE">
        <w:t xml:space="preserve">The value map’s focus on delivering stakeholder value places a premium on viewing the organization from a stakeholder’s point of view, which in turn drives strategies and investments that ensure continuing viability of the organization. Stakeholders initiate and participate in value exchanges through the value map. </w:t>
      </w:r>
      <w:r w:rsidR="00EC501D">
        <w:t>The stakeholder perspective applies to stakeholder both within the organization</w:t>
      </w:r>
      <w:r w:rsidR="00BB05C8">
        <w:t>,</w:t>
      </w:r>
      <w:r w:rsidR="00EC501D">
        <w:t xml:space="preserve"> such as </w:t>
      </w:r>
      <w:r w:rsidR="00BB05C8">
        <w:t>a marketing executive or claims adjustor,</w:t>
      </w:r>
      <w:r w:rsidR="00EC501D">
        <w:t xml:space="preserve"> as well as external stakeholders such as customers, </w:t>
      </w:r>
      <w:r w:rsidR="00BB05C8">
        <w:t xml:space="preserve">agents, </w:t>
      </w:r>
      <w:r w:rsidR="00EC501D">
        <w:t xml:space="preserve">suppliers and </w:t>
      </w:r>
      <w:r w:rsidR="00BB05C8">
        <w:t>partners</w:t>
      </w:r>
      <w:r w:rsidR="00EC501D">
        <w:t>.</w:t>
      </w:r>
    </w:p>
    <w:p w14:paraId="0A68DEE1" w14:textId="5D8C21A7" w:rsidR="00B60B61" w:rsidRPr="003D4BDE" w:rsidRDefault="00B60B61" w:rsidP="00B60B61">
      <w:pPr>
        <w:ind w:left="1080" w:hanging="360"/>
        <w:rPr>
          <w:u w:val="single"/>
        </w:rPr>
      </w:pPr>
      <w:r w:rsidRPr="007C666C">
        <w:t>2.</w:t>
      </w:r>
      <w:r w:rsidRPr="007C666C">
        <w:tab/>
      </w:r>
      <w:r w:rsidRPr="00593E0A">
        <w:rPr>
          <w:b/>
        </w:rPr>
        <w:t>Value maps are value centric.</w:t>
      </w:r>
      <w:r w:rsidRPr="00FE3242">
        <w:t xml:space="preserve"> </w:t>
      </w:r>
      <w:r w:rsidR="00970BE2">
        <w:t>For example, each</w:t>
      </w:r>
      <w:r w:rsidR="00970BE2" w:rsidRPr="003D4BDE">
        <w:t xml:space="preserve"> </w:t>
      </w:r>
      <w:r w:rsidRPr="003D4BDE">
        <w:t xml:space="preserve">value </w:t>
      </w:r>
      <w:r w:rsidR="00970BE2">
        <w:t xml:space="preserve">stream </w:t>
      </w:r>
      <w:r w:rsidRPr="003D4BDE">
        <w:t>stage creates value for one or more stakeholders</w:t>
      </w:r>
      <w:r w:rsidR="00970BE2" w:rsidRPr="00970BE2">
        <w:t xml:space="preserve"> </w:t>
      </w:r>
      <w:r w:rsidR="00970BE2" w:rsidRPr="003D4BDE">
        <w:t>as it moves from left to right</w:t>
      </w:r>
      <w:r w:rsidRPr="003D4BDE">
        <w:t xml:space="preserve">. This is true in varying degrees of scale. While one can argue that a value map to authorize a driver’s license for an applicant is most valuable at the end state, consider that there is value in allowing the applicant to pass </w:t>
      </w:r>
      <w:r>
        <w:t>the</w:t>
      </w:r>
      <w:r w:rsidRPr="003D4BDE">
        <w:t xml:space="preserve"> vision exam. The applicant is informed that he or she has the visual ability to get a license and has additionally learned that </w:t>
      </w:r>
      <w:r w:rsidR="00D60CBA">
        <w:t>his or her</w:t>
      </w:r>
      <w:r w:rsidR="00D60CBA" w:rsidRPr="003D4BDE">
        <w:t xml:space="preserve"> </w:t>
      </w:r>
      <w:r w:rsidRPr="003D4BDE">
        <w:t xml:space="preserve">vision is not impaired. </w:t>
      </w:r>
      <w:r w:rsidR="00970BE2">
        <w:t xml:space="preserve"> </w:t>
      </w:r>
    </w:p>
    <w:p w14:paraId="743B01C7" w14:textId="05946471" w:rsidR="00B60B61" w:rsidRPr="003D4BDE" w:rsidRDefault="00B60B61" w:rsidP="00B60B61">
      <w:pPr>
        <w:ind w:left="1080" w:hanging="360"/>
        <w:rPr>
          <w:u w:val="single"/>
        </w:rPr>
      </w:pPr>
      <w:r w:rsidRPr="007C666C">
        <w:t>3.</w:t>
      </w:r>
      <w:r w:rsidRPr="007C666C">
        <w:tab/>
      </w:r>
      <w:r w:rsidRPr="00593E0A">
        <w:rPr>
          <w:b/>
        </w:rPr>
        <w:t>Value maps provide a business centric representation of how stakeholders derive value.</w:t>
      </w:r>
      <w:r w:rsidRPr="00FE3242">
        <w:t xml:space="preserve"> </w:t>
      </w:r>
      <w:r w:rsidRPr="003D4BDE">
        <w:t xml:space="preserve">Value maps provide executive-level views to strategists, planning teams, and decision makers. Value maps are easy to understand and take little explaining — unlike processes, which can quickly devolve into unnecessary and unwanted degrees of complexity that become a diversion at the planning level. Value maps offer a simple, aggregated depiction of </w:t>
      </w:r>
      <w:r w:rsidR="00970BE2">
        <w:t>how stakeholders achieve value from the point where they engage</w:t>
      </w:r>
      <w:r w:rsidRPr="003D4BDE">
        <w:t xml:space="preserve"> </w:t>
      </w:r>
      <w:r w:rsidR="00970BE2">
        <w:t xml:space="preserve">to the point where value is delivered and all ancillary action items are addressed. At the highest level, value maps present a visualization </w:t>
      </w:r>
      <w:r w:rsidRPr="003D4BDE">
        <w:t xml:space="preserve">that business executives can quickly understand.  </w:t>
      </w:r>
    </w:p>
    <w:p w14:paraId="16C0174C" w14:textId="604ED3E6" w:rsidR="00B60B61" w:rsidRPr="003D4BDE" w:rsidRDefault="00B60B61" w:rsidP="00B60B61">
      <w:pPr>
        <w:ind w:left="1080" w:hanging="360"/>
      </w:pPr>
      <w:r w:rsidRPr="007C666C">
        <w:t>4.</w:t>
      </w:r>
      <w:r w:rsidRPr="007C666C">
        <w:tab/>
      </w:r>
      <w:r w:rsidRPr="00593E0A">
        <w:rPr>
          <w:b/>
        </w:rPr>
        <w:t>Value maps provide a holistic view of how value is achieved.</w:t>
      </w:r>
      <w:r w:rsidRPr="00FE3242">
        <w:t xml:space="preserve"> </w:t>
      </w:r>
      <w:r w:rsidRPr="003D4BDE">
        <w:t xml:space="preserve">By providing a </w:t>
      </w:r>
      <w:r w:rsidR="008B27A7" w:rsidRPr="003D4BDE">
        <w:t>value</w:t>
      </w:r>
      <w:r w:rsidR="008B27A7">
        <w:t>-</w:t>
      </w:r>
      <w:r w:rsidRPr="003D4BDE">
        <w:t xml:space="preserve">driven abstraction of value creating activities within a </w:t>
      </w:r>
      <w:r w:rsidR="008B27A7">
        <w:t>business</w:t>
      </w:r>
      <w:r w:rsidRPr="003D4BDE">
        <w:t xml:space="preserve">, value maps allow executives to build common strategies across divisions and even </w:t>
      </w:r>
      <w:r w:rsidR="00EC501D">
        <w:t xml:space="preserve">with </w:t>
      </w:r>
      <w:r w:rsidR="008B27A7">
        <w:t>external</w:t>
      </w:r>
      <w:r w:rsidR="008B27A7" w:rsidRPr="003D4BDE">
        <w:t xml:space="preserve"> </w:t>
      </w:r>
      <w:r w:rsidRPr="003D4BDE">
        <w:t xml:space="preserve">partners. For example, an international insurance and financial company sought to align all business processes related to customers who were seeking to acquire a cross-section of products. The company created a common value map called Acquire Product and mapped multiple processes for each product line and division to that value map. By doing so, executives could determine how to streamline and optimize common on-boarding, rating, risk analysis, and related </w:t>
      </w:r>
      <w:r w:rsidR="00D966A0">
        <w:t>value stream stage</w:t>
      </w:r>
      <w:r w:rsidRPr="003D4BDE">
        <w:t xml:space="preserve">s of the value map to deliver value to a common set of stakeholders. This approach created a common set of customer expectations and results, regardless of the insurance product or financial instrument desired. </w:t>
      </w:r>
    </w:p>
    <w:p w14:paraId="624A7694" w14:textId="4B241504" w:rsidR="00B60B61" w:rsidRPr="003D4BDE" w:rsidRDefault="00B60B61" w:rsidP="00B60B61">
      <w:pPr>
        <w:ind w:left="1080" w:hanging="360"/>
      </w:pPr>
      <w:r w:rsidRPr="007C666C">
        <w:t>5.</w:t>
      </w:r>
      <w:r w:rsidRPr="007C666C">
        <w:tab/>
      </w:r>
      <w:r w:rsidRPr="00593E0A">
        <w:rPr>
          <w:b/>
        </w:rPr>
        <w:t>Value maps represent an aggregation of views.</w:t>
      </w:r>
      <w:r w:rsidRPr="00FE3242">
        <w:t xml:space="preserve"> </w:t>
      </w:r>
      <w:r w:rsidRPr="003D4BDE">
        <w:t xml:space="preserve">A single value map represents an aggregation of </w:t>
      </w:r>
      <w:r w:rsidR="00F57481">
        <w:t>work</w:t>
      </w:r>
      <w:r w:rsidRPr="003D4BDE">
        <w:t xml:space="preserve"> required to deliver value to a given stakeholder. For example, a Manage Customer Portfolio value map at a full service insurance and financial company represented dozens of fragmented business processes across multiple business units, product lines, and organizational boundaries. Customer losses were mounting as a result</w:t>
      </w:r>
      <w:r>
        <w:t xml:space="preserve"> of</w:t>
      </w:r>
      <w:r w:rsidRPr="003D4BDE">
        <w:t xml:space="preserve"> the lack of cross-process coordination and visibility. Individual processes were streamlined on a product line basis, but scores of parallel processes never converged and resulted in uncoordinated acknowledgements, synchronization, and notifications from a customer perspective when changes were initiated. Viewing this challenge from a common value map perspective allowed executives to quickly understand the problem and craft a common solution across product lines and business units. </w:t>
      </w:r>
    </w:p>
    <w:p w14:paraId="5DB3FFE7" w14:textId="0B3D6BC6" w:rsidR="00B60B61" w:rsidRPr="003D4BDE" w:rsidRDefault="00B60B61" w:rsidP="00B60B61">
      <w:pPr>
        <w:ind w:left="1080" w:hanging="360"/>
      </w:pPr>
      <w:r w:rsidRPr="007C666C">
        <w:t>6.</w:t>
      </w:r>
      <w:r w:rsidRPr="007C666C">
        <w:tab/>
      </w:r>
      <w:r w:rsidRPr="00593E0A">
        <w:rPr>
          <w:b/>
        </w:rPr>
        <w:t>Value maps facilitate a decomposition of views of how value is achieved.</w:t>
      </w:r>
      <w:r w:rsidRPr="00FE3242">
        <w:t xml:space="preserve"> </w:t>
      </w:r>
      <w:r w:rsidRPr="003D4BDE">
        <w:t xml:space="preserve">Decomposition is the reversal of aggregation. It ensures that there is no misalignment between the value being identified and the </w:t>
      </w:r>
      <w:r w:rsidR="00E20277">
        <w:t>way in which that value is delivered. Value streams, for example, do not imply a particular implementation perspective</w:t>
      </w:r>
      <w:r w:rsidRPr="003D4BDE">
        <w:t>.</w:t>
      </w:r>
      <w:r w:rsidR="00E20277">
        <w:t xml:space="preserve"> Work may be defined using business process modeling conventions, dynamic rules-based routing maps</w:t>
      </w:r>
      <w:r w:rsidR="00E20277">
        <w:rPr>
          <w:rStyle w:val="EndnoteReference"/>
        </w:rPr>
        <w:endnoteReference w:id="1"/>
      </w:r>
      <w:r w:rsidR="00E20277">
        <w:t>, or other means.</w:t>
      </w:r>
      <w:r w:rsidRPr="003D4BDE">
        <w:t xml:space="preserve"> This </w:t>
      </w:r>
      <w:r w:rsidR="00E20277">
        <w:t>implementation independent approach en</w:t>
      </w:r>
      <w:r w:rsidR="00E20277" w:rsidRPr="003D4BDE">
        <w:t xml:space="preserve">sures </w:t>
      </w:r>
      <w:r w:rsidRPr="003D4BDE">
        <w:t xml:space="preserve">that a given value map has the flexibility to support unique product line or business unit requirements. In our previous Manage Customer Portfolio value map example, decomposition ensured that </w:t>
      </w:r>
      <w:r>
        <w:t xml:space="preserve">each </w:t>
      </w:r>
      <w:r w:rsidR="00D966A0">
        <w:t>value stream stage</w:t>
      </w:r>
      <w:r>
        <w:t xml:space="preserve">, a </w:t>
      </w:r>
      <w:r w:rsidR="00E20277">
        <w:t xml:space="preserve">value stream </w:t>
      </w:r>
      <w:r>
        <w:t>decomposition concept,</w:t>
      </w:r>
      <w:r w:rsidRPr="003D4BDE">
        <w:t xml:space="preserve"> </w:t>
      </w:r>
      <w:r>
        <w:t>is</w:t>
      </w:r>
      <w:r w:rsidRPr="003D4BDE">
        <w:t xml:space="preserve"> unique enough to accommodate specific customer management requirements. In this example, changing an address on a mutual fund has little impact</w:t>
      </w:r>
      <w:r w:rsidR="00E20277">
        <w:t>,</w:t>
      </w:r>
      <w:r w:rsidRPr="003D4BDE">
        <w:t xml:space="preserve"> while changing an address on a homeowner’s insurance policy can impact insurance rates.  </w:t>
      </w:r>
    </w:p>
    <w:p w14:paraId="5D6D2F96" w14:textId="3D4D4AEF" w:rsidR="00B60B61" w:rsidRDefault="00B60B61" w:rsidP="00B60B61">
      <w:pPr>
        <w:ind w:left="1080" w:hanging="360"/>
      </w:pPr>
      <w:r w:rsidRPr="007C666C">
        <w:t>7.</w:t>
      </w:r>
      <w:r w:rsidRPr="007C666C">
        <w:tab/>
      </w:r>
      <w:r w:rsidRPr="00593E0A">
        <w:rPr>
          <w:b/>
        </w:rPr>
        <w:t>Value maps define how to leverage business capabilities to achieve stakeholder value.</w:t>
      </w:r>
      <w:r w:rsidRPr="00FE3242">
        <w:t xml:space="preserve"> </w:t>
      </w:r>
      <w:r w:rsidR="00CC14C5">
        <w:t>Value delivery requires that a business have certain capabilities. For example, v</w:t>
      </w:r>
      <w:r w:rsidRPr="003D4BDE">
        <w:t xml:space="preserve">alue </w:t>
      </w:r>
      <w:r w:rsidR="00CC14C5">
        <w:t>streams</w:t>
      </w:r>
      <w:r w:rsidR="00CC14C5" w:rsidRPr="003D4BDE">
        <w:t xml:space="preserve"> </w:t>
      </w:r>
      <w:r w:rsidRPr="003D4BDE">
        <w:t xml:space="preserve">are composed of value </w:t>
      </w:r>
      <w:r w:rsidR="00CC14C5">
        <w:t xml:space="preserve">stream </w:t>
      </w:r>
      <w:r w:rsidRPr="003D4BDE">
        <w:t xml:space="preserve">stages that represent activities a </w:t>
      </w:r>
      <w:r w:rsidR="00CC14C5">
        <w:t>business</w:t>
      </w:r>
      <w:r w:rsidR="00CC14C5" w:rsidRPr="003D4BDE">
        <w:t xml:space="preserve"> </w:t>
      </w:r>
      <w:r w:rsidRPr="003D4BDE">
        <w:t xml:space="preserve">performs to create value. Value </w:t>
      </w:r>
      <w:r w:rsidR="00D966A0">
        <w:t xml:space="preserve">stream </w:t>
      </w:r>
      <w:r w:rsidRPr="003D4BDE">
        <w:t xml:space="preserve">stages, in turn, </w:t>
      </w:r>
      <w:r w:rsidR="00CC14C5">
        <w:t>are enabled by</w:t>
      </w:r>
      <w:r w:rsidRPr="003D4BDE">
        <w:t xml:space="preserve"> business capabilities. Planning teams can use value maps to rapidly envision and improve the way in which a business delivers value while determining which capabilities must be improved to support these changes. This approach is important because it can be used to guide project prioritization, approach, and roadmap development. Value-</w:t>
      </w:r>
      <w:r w:rsidR="00CC14C5">
        <w:t>stream</w:t>
      </w:r>
      <w:r w:rsidRPr="003D4BDE">
        <w:t xml:space="preserve">-to-capability mapping is a key factor in tying together “how” a business achieves value and “what” a business does to support how that value is achieved. </w:t>
      </w:r>
    </w:p>
    <w:p w14:paraId="39B0A4A0" w14:textId="0EE6C68C" w:rsidR="00112E4B" w:rsidRPr="003D4BDE" w:rsidRDefault="00112E4B" w:rsidP="00B60B61">
      <w:pPr>
        <w:ind w:left="1080" w:hanging="360"/>
      </w:pPr>
      <w:r>
        <w:t>8</w:t>
      </w:r>
      <w:r w:rsidRPr="007C666C">
        <w:t>.</w:t>
      </w:r>
      <w:r w:rsidRPr="007C666C">
        <w:tab/>
      </w:r>
      <w:commentRangeStart w:id="22"/>
      <w:commentRangeStart w:id="23"/>
      <w:r w:rsidRPr="00FB5603">
        <w:rPr>
          <w:b/>
        </w:rPr>
        <w:t>Value maps deliver and accrue value in the form of value items</w:t>
      </w:r>
      <w:r w:rsidR="009C1EF2">
        <w:rPr>
          <w:b/>
        </w:rPr>
        <w:t xml:space="preserve"> to achieve a value proposition</w:t>
      </w:r>
      <w:commentRangeEnd w:id="22"/>
      <w:r w:rsidR="00D76936">
        <w:rPr>
          <w:rStyle w:val="CommentReference"/>
        </w:rPr>
        <w:commentReference w:id="22"/>
      </w:r>
      <w:commentRangeEnd w:id="23"/>
      <w:r w:rsidR="00F0119B">
        <w:rPr>
          <w:rStyle w:val="CommentReference"/>
        </w:rPr>
        <w:commentReference w:id="23"/>
      </w:r>
      <w:r w:rsidRPr="00FB5603">
        <w:rPr>
          <w:b/>
        </w:rPr>
        <w:t>.</w:t>
      </w:r>
      <w:r w:rsidR="009C1EF2">
        <w:t xml:space="preserve"> Value maps formalize specific points where value</w:t>
      </w:r>
      <w:r w:rsidR="001C54A2">
        <w:t xml:space="preserve"> items are accrued for </w:t>
      </w:r>
      <w:r w:rsidR="009C1EF2">
        <w:t xml:space="preserve">stakeholders while </w:t>
      </w:r>
      <w:r w:rsidR="001C54A2">
        <w:t>establishing a clear path toward achieving</w:t>
      </w:r>
      <w:r w:rsidR="009C1EF2">
        <w:t xml:space="preserve"> the </w:t>
      </w:r>
      <w:r w:rsidR="001C54A2">
        <w:t>desired value proposition. This well-articulate</w:t>
      </w:r>
      <w:r w:rsidR="00F65594">
        <w:t>d</w:t>
      </w:r>
      <w:r w:rsidR="001C54A2">
        <w:t xml:space="preserve"> perspective on value is the centerpiece for value mapping</w:t>
      </w:r>
      <w:r w:rsidR="00F65594">
        <w:t>,</w:t>
      </w:r>
      <w:r w:rsidR="001C54A2">
        <w:t xml:space="preserve"> while other more operational perspectives focus on operational efficiency.</w:t>
      </w:r>
      <w:r w:rsidR="009C1EF2">
        <w:t xml:space="preserve"> </w:t>
      </w:r>
      <w:r>
        <w:t xml:space="preserve"> </w:t>
      </w:r>
    </w:p>
    <w:p w14:paraId="40C77232" w14:textId="2C9447A4" w:rsidR="00B60B61" w:rsidRPr="003D4BDE" w:rsidRDefault="00B60B61" w:rsidP="00B60B61">
      <w:r w:rsidRPr="003D4BDE">
        <w:t>These principles</w:t>
      </w:r>
      <w:r w:rsidR="00FC236F">
        <w:t>, which apply to value maps in general,</w:t>
      </w:r>
      <w:r w:rsidRPr="003D4BDE">
        <w:t xml:space="preserve"> are use</w:t>
      </w:r>
      <w:r w:rsidR="00FC236F">
        <w:t>d</w:t>
      </w:r>
      <w:r w:rsidRPr="003D4BDE">
        <w:t xml:space="preserve"> to ensure that value mapping efforts are balanced and apply best practices</w:t>
      </w:r>
      <w:r w:rsidR="00FC236F">
        <w:t>. This</w:t>
      </w:r>
      <w:r w:rsidRPr="003D4BDE">
        <w:t xml:space="preserve"> in turn enhances the value of the end result and usability of value maps in a variety of planning and transformation initiatives. </w:t>
      </w:r>
      <w:r w:rsidR="00FC236F">
        <w:t xml:space="preserve">Additional guidelines defined later in this section provide insights in the structure and </w:t>
      </w:r>
      <w:r w:rsidR="007D44CC">
        <w:t>applicability</w:t>
      </w:r>
      <w:r w:rsidR="00FC236F">
        <w:t xml:space="preserve"> of specific types of value maps, including value streams and value networks.</w:t>
      </w:r>
    </w:p>
    <w:p w14:paraId="3E74C6CD" w14:textId="77777777" w:rsidR="00B60B61" w:rsidRPr="00C86007" w:rsidRDefault="00B60B61" w:rsidP="00B60B61">
      <w:pPr>
        <w:pStyle w:val="Heading1"/>
      </w:pPr>
      <w:r w:rsidRPr="00C86007">
        <w:t>Approaches to Value Analysis</w:t>
      </w:r>
    </w:p>
    <w:p w14:paraId="20FB69C3" w14:textId="77777777" w:rsidR="00B60B61" w:rsidRPr="003B3645" w:rsidRDefault="00B60B61" w:rsidP="00B60B61">
      <w:r w:rsidRPr="003D4BDE">
        <w:t xml:space="preserve">Because value is so central to understanding an organization it has been the focus of </w:t>
      </w:r>
      <w:r>
        <w:t>multiple</w:t>
      </w:r>
      <w:r w:rsidRPr="003D4BDE">
        <w:t xml:space="preserve"> value mapping </w:t>
      </w:r>
      <w:r w:rsidRPr="003B3645">
        <w:t xml:space="preserve">approaches. All of these approaches share the core characteristics identified above but each emphasizes different aspects of how value is exchanged between an organization and its stakeholders. These differences are driven by particular organizational motivations for the value analysis such as: understanding where differentiation is being created, understanding which activities are core to a particular stakeholder, or understanding the entire set of value exchanges with a stakeholder in order to find rationalization opportunities. </w:t>
      </w:r>
    </w:p>
    <w:p w14:paraId="681515A9" w14:textId="77777777" w:rsidR="00B60B61" w:rsidRPr="003D4BDE" w:rsidRDefault="00B60B61" w:rsidP="00B60B61">
      <w:r w:rsidRPr="003B3645">
        <w:t>These variations have resulted in three relatively different approaches</w:t>
      </w:r>
      <w:r w:rsidRPr="003D4BDE">
        <w:t xml:space="preserve"> to mapping how value is exchanged between an organization and its stakeholders. Each of these concepts of value has in turn fed the development of a distinct variation in how value should be analyzed.</w:t>
      </w:r>
    </w:p>
    <w:p w14:paraId="0BECDA9A" w14:textId="77777777" w:rsidR="00B60B61" w:rsidRPr="00C86007" w:rsidRDefault="00B60B61" w:rsidP="00B60B61">
      <w:pPr>
        <w:pStyle w:val="Heading2"/>
      </w:pPr>
      <w:r w:rsidRPr="00C86007">
        <w:t>The Value Chain</w:t>
      </w:r>
    </w:p>
    <w:p w14:paraId="188AF022" w14:textId="4436DD70" w:rsidR="003D4A8C" w:rsidRPr="003D4BDE" w:rsidRDefault="003D4A8C" w:rsidP="003D4A8C">
      <w:r w:rsidRPr="003D4BDE">
        <w:t xml:space="preserve">The </w:t>
      </w:r>
      <w:r>
        <w:t>v</w:t>
      </w:r>
      <w:r w:rsidRPr="003D4BDE">
        <w:t xml:space="preserve">alue </w:t>
      </w:r>
      <w:r>
        <w:t>c</w:t>
      </w:r>
      <w:r w:rsidRPr="003D4BDE">
        <w:t xml:space="preserve">hain is the oldest of the value mapping approaches. </w:t>
      </w:r>
      <w:r>
        <w:t>Value chains</w:t>
      </w:r>
      <w:r w:rsidRPr="003D4BDE">
        <w:t xml:space="preserve"> were originally outlined in 1985 by Michael Porter of the Harvard Business School in his book </w:t>
      </w:r>
      <w:r w:rsidRPr="003B3645">
        <w:rPr>
          <w:i/>
        </w:rPr>
        <w:t>Competitive Advantage</w:t>
      </w:r>
      <w:r w:rsidRPr="003D4BDE">
        <w:t xml:space="preserve"> where Porter suggested that "Every firm is a collection of activities that are performed to design, produce, market, deliver, and support its product</w:t>
      </w:r>
      <w:r>
        <w:t>”</w:t>
      </w:r>
      <w:r w:rsidRPr="003D4BDE">
        <w:t>. Value chains provide a framework for identifying the distinction between value creating and supporting activities. Figure 2.4.</w:t>
      </w:r>
      <w:r w:rsidR="00F0119B">
        <w:t>4</w:t>
      </w:r>
      <w:r w:rsidR="00F0119B" w:rsidRPr="003D4BDE">
        <w:t xml:space="preserve"> </w:t>
      </w:r>
      <w:r w:rsidRPr="003D4BDE">
        <w:t xml:space="preserve">depicts the traditional view of the Porter value chain. </w:t>
      </w:r>
    </w:p>
    <w:p w14:paraId="252B05F2" w14:textId="77777777" w:rsidR="003D4A8C" w:rsidRPr="003D4BDE" w:rsidRDefault="003D4A8C" w:rsidP="003D4A8C">
      <w:pPr>
        <w:widowControl w:val="0"/>
        <w:spacing w:before="240" w:after="120" w:line="288" w:lineRule="auto"/>
        <w:jc w:val="center"/>
      </w:pPr>
      <w:r>
        <w:rPr>
          <w:noProof/>
          <w:lang w:bidi="ar-SA"/>
        </w:rPr>
        <w:drawing>
          <wp:inline distT="0" distB="0" distL="0" distR="0" wp14:anchorId="48AB2F4C" wp14:editId="6A4241AF">
            <wp:extent cx="4713605" cy="2199005"/>
            <wp:effectExtent l="0" t="0" r="0" b="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3605" cy="2199005"/>
                    </a:xfrm>
                    <a:prstGeom prst="rect">
                      <a:avLst/>
                    </a:prstGeom>
                    <a:noFill/>
                    <a:ln>
                      <a:noFill/>
                    </a:ln>
                  </pic:spPr>
                </pic:pic>
              </a:graphicData>
            </a:graphic>
          </wp:inline>
        </w:drawing>
      </w:r>
    </w:p>
    <w:p w14:paraId="7E8FD43A" w14:textId="07D9DDE5" w:rsidR="003D4A8C" w:rsidRPr="00B81E59" w:rsidRDefault="003D4A8C" w:rsidP="003D4A8C">
      <w:pPr>
        <w:pStyle w:val="rb-figure"/>
        <w:rPr>
          <w:rStyle w:val="Strong"/>
          <w:b/>
        </w:rPr>
      </w:pPr>
      <w:r w:rsidRPr="00B81E59">
        <w:rPr>
          <w:rStyle w:val="Strong"/>
          <w:b/>
        </w:rPr>
        <w:t>Figure 2.4.</w:t>
      </w:r>
      <w:r w:rsidR="00F0119B">
        <w:rPr>
          <w:rStyle w:val="Strong"/>
          <w:b/>
        </w:rPr>
        <w:t>4</w:t>
      </w:r>
      <w:r w:rsidRPr="00B81E59">
        <w:rPr>
          <w:rStyle w:val="Strong"/>
          <w:b/>
        </w:rPr>
        <w:t>: Porter Value Chain</w:t>
      </w:r>
      <w:r w:rsidR="003D4851">
        <w:rPr>
          <w:rStyle w:val="EndnoteReference"/>
          <w:bCs/>
          <w:szCs w:val="24"/>
        </w:rPr>
        <w:endnoteReference w:id="2"/>
      </w:r>
    </w:p>
    <w:p w14:paraId="6ECDA190" w14:textId="282ADBB1" w:rsidR="00B60B61" w:rsidRPr="003D4BDE" w:rsidRDefault="00B60B61" w:rsidP="00B60B61">
      <w:r w:rsidRPr="003D4BDE">
        <w:t>To help organizations distinguish between value</w:t>
      </w:r>
      <w:r w:rsidR="00D60CBA">
        <w:t>-</w:t>
      </w:r>
      <w:r w:rsidRPr="003D4BDE">
        <w:t>creating and value</w:t>
      </w:r>
      <w:r w:rsidR="00D60CBA">
        <w:t>-</w:t>
      </w:r>
      <w:r w:rsidRPr="003D4BDE">
        <w:t>supporting activities, and identify strategic advantage in relation to those activ</w:t>
      </w:r>
      <w:r>
        <w:t>it</w:t>
      </w:r>
      <w:r w:rsidRPr="003D4BDE">
        <w:t xml:space="preserve">ies, Porter suggested that differentiators be associated with each of the core processes. These differentiators, such as distribution capabilities, partner alliances, or regional access, are the key </w:t>
      </w:r>
      <w:r>
        <w:t>factors</w:t>
      </w:r>
      <w:r w:rsidRPr="003D4BDE">
        <w:t xml:space="preserve"> that customers see </w:t>
      </w:r>
      <w:r w:rsidR="00467236">
        <w:t>and</w:t>
      </w:r>
      <w:r w:rsidR="00344464">
        <w:t xml:space="preserve"> </w:t>
      </w:r>
      <w:r w:rsidRPr="003D4BDE">
        <w:t xml:space="preserve">use to distinguish one product or service offering from another. </w:t>
      </w:r>
    </w:p>
    <w:p w14:paraId="61BC121D" w14:textId="26F82BC6" w:rsidR="00B60B61" w:rsidRPr="003D4BDE" w:rsidRDefault="00B60B61" w:rsidP="00B60B61">
      <w:r w:rsidRPr="003D4BDE">
        <w:t xml:space="preserve">For example, a medical supply firm found that it had a distinct advantage compared to its competitors because of its ability to integrate sales that were created through </w:t>
      </w:r>
      <w:r w:rsidR="003D4851">
        <w:t>w</w:t>
      </w:r>
      <w:r w:rsidRPr="003D4BDE">
        <w:t xml:space="preserve">eb, </w:t>
      </w:r>
      <w:r w:rsidR="003D4851">
        <w:t>d</w:t>
      </w:r>
      <w:r w:rsidRPr="003D4BDE">
        <w:t>irect</w:t>
      </w:r>
      <w:r w:rsidR="00734E56">
        <w:t>,</w:t>
      </w:r>
      <w:r w:rsidRPr="003D4BDE">
        <w:t xml:space="preserve"> and </w:t>
      </w:r>
      <w:r w:rsidR="003D4851">
        <w:t>i</w:t>
      </w:r>
      <w:r w:rsidRPr="003D4BDE">
        <w:t>n-house sales channels. This is a classic example of Porter’s Channel Linkages diffe</w:t>
      </w:r>
      <w:r>
        <w:t>re</w:t>
      </w:r>
      <w:r w:rsidRPr="003D4BDE">
        <w:t xml:space="preserve">ntiator. By gathering these differentiators, Porter suggested that organizations could help formulate a cohesive picture of their position in the market along with which activities in the value chain were </w:t>
      </w:r>
      <w:r>
        <w:t>integral</w:t>
      </w:r>
      <w:r w:rsidRPr="003D4BDE">
        <w:t xml:space="preserve"> to supporting this position. The essence of formulating competitive strategy is relating a company to its environment</w:t>
      </w:r>
      <w:r>
        <w:t>”</w:t>
      </w:r>
      <w:r w:rsidRPr="003D4BDE">
        <w:t>.</w:t>
      </w:r>
      <w:r w:rsidRPr="003D4BDE">
        <w:rPr>
          <w:rStyle w:val="EndnoteReference"/>
        </w:rPr>
        <w:endnoteReference w:id="3"/>
      </w:r>
    </w:p>
    <w:p w14:paraId="070FC5AB" w14:textId="77777777" w:rsidR="00B60B61" w:rsidRDefault="00B60B61" w:rsidP="00B60B61">
      <w:pPr>
        <w:widowControl w:val="0"/>
        <w:spacing w:before="240" w:line="288" w:lineRule="auto"/>
      </w:pPr>
      <w:r w:rsidRPr="003D4BDE">
        <w:t>Porter’s original value chain analysis was focused on the development of a generic pattern with five core activities: Inbound Logistics, Operations, Outbound Logistic</w:t>
      </w:r>
      <w:r>
        <w:t>s</w:t>
      </w:r>
      <w:r w:rsidRPr="003D4BDE">
        <w:t xml:space="preserve">, Marketing and Sales, and Service. This kind of model was a good fit for organizations where there was a well-defined customer and where the business of the organization was focused upon the creation of a well-defined discrete product and a family of supporting products and services. In this model, the core activities in the organization and the relationships to the various stakeholders were fairly static. Value was added largely in the delivery of the final product and increases in value were driven </w:t>
      </w:r>
      <w:r w:rsidR="00A9526B" w:rsidRPr="003D4BDE">
        <w:t xml:space="preserve">primarily </w:t>
      </w:r>
      <w:r w:rsidRPr="003D4BDE">
        <w:t>by internal performance and innovation. Because of this, competitive advantage was focused on incremental differentiation and optimization of the supply chain.</w:t>
      </w:r>
      <w:bookmarkStart w:id="24" w:name="h.y0yipldrjsba"/>
      <w:bookmarkEnd w:id="24"/>
    </w:p>
    <w:p w14:paraId="031EF084" w14:textId="77777777" w:rsidR="00B60B61" w:rsidRPr="00B81E59" w:rsidRDefault="00B60B61" w:rsidP="00B60B61">
      <w:pPr>
        <w:pStyle w:val="Heading2"/>
      </w:pPr>
      <w:r w:rsidRPr="00B81E59">
        <w:t>The Value Stream</w:t>
      </w:r>
    </w:p>
    <w:p w14:paraId="54FD9EB1" w14:textId="77777777" w:rsidR="00B60B61" w:rsidRPr="003D4BDE" w:rsidRDefault="00B60B61" w:rsidP="00B60B61">
      <w:r w:rsidRPr="003D4BDE">
        <w:t xml:space="preserve">The Porter model of value did not serve all industries equally well. Service industries struggled with the model of five core activities because their idea of value did not align well with the accretive kind of stepwise value creation behind Porter’s approach. For organizations that found the Porter </w:t>
      </w:r>
      <w:r>
        <w:t>v</w:t>
      </w:r>
      <w:r w:rsidRPr="003D4BDE">
        <w:t xml:space="preserve">alue </w:t>
      </w:r>
      <w:r>
        <w:t>c</w:t>
      </w:r>
      <w:r w:rsidRPr="003D4BDE">
        <w:t>hain approach too rigid, an alternative approach to value that focused on defining organization-specific sets of core processes seemed to make more sense. For most organizations</w:t>
      </w:r>
      <w:r w:rsidR="00734E56">
        <w:t>,</w:t>
      </w:r>
      <w:r w:rsidRPr="003D4BDE">
        <w:t xml:space="preserve"> these core processes end up being divided primarily along some combination of customer segment, product line, and channel. </w:t>
      </w:r>
    </w:p>
    <w:p w14:paraId="20BDC29F" w14:textId="4C224340" w:rsidR="00B60B61" w:rsidRPr="003D4BDE" w:rsidRDefault="00B60B61" w:rsidP="00B60B61">
      <w:r w:rsidRPr="003D4BDE">
        <w:t xml:space="preserve">This approach to value analysis was labeled value stream analysis and has a decidedly more </w:t>
      </w:r>
      <w:r w:rsidR="00C21CDF">
        <w:t>end-to-end, progressive perspective</w:t>
      </w:r>
      <w:r w:rsidRPr="003D4BDE">
        <w:t xml:space="preserve"> of value</w:t>
      </w:r>
      <w:r w:rsidR="00C21CDF">
        <w:t xml:space="preserve"> delivery</w:t>
      </w:r>
      <w:r w:rsidRPr="003D4BDE">
        <w:t xml:space="preserve">. </w:t>
      </w:r>
      <w:r w:rsidR="00C21CDF">
        <w:t>James Martin</w:t>
      </w:r>
      <w:r w:rsidR="00734E56">
        <w:t>,</w:t>
      </w:r>
      <w:r w:rsidR="00C21CDF">
        <w:t xml:space="preserve"> in </w:t>
      </w:r>
      <w:r w:rsidR="00C21CDF" w:rsidRPr="00086347">
        <w:rPr>
          <w:i/>
        </w:rPr>
        <w:t>The Great Transition</w:t>
      </w:r>
      <w:r w:rsidR="00734E56">
        <w:rPr>
          <w:i/>
        </w:rPr>
        <w:t>,</w:t>
      </w:r>
      <w:r w:rsidRPr="003D4BDE">
        <w:t xml:space="preserve"> </w:t>
      </w:r>
      <w:r w:rsidR="00C21CDF">
        <w:t>stated that</w:t>
      </w:r>
      <w:r w:rsidRPr="003D4BDE">
        <w:t xml:space="preserve"> a value stream </w:t>
      </w:r>
      <w:r w:rsidR="00C21CDF">
        <w:t>has one clear goal</w:t>
      </w:r>
      <w:r w:rsidRPr="003D4BDE">
        <w:t xml:space="preserve"> “</w:t>
      </w:r>
      <w:r w:rsidR="00C21CDF" w:rsidRPr="00C21CDF">
        <w:rPr>
          <w:i/>
          <w:iCs/>
        </w:rPr>
        <w:t>to satisfy or to delight the customer</w:t>
      </w:r>
      <w:r w:rsidR="00C21CDF">
        <w:t>.</w:t>
      </w:r>
      <w:r>
        <w:t>”</w:t>
      </w:r>
      <w:r w:rsidRPr="003D4BDE">
        <w:rPr>
          <w:rStyle w:val="EndnoteReference"/>
        </w:rPr>
        <w:endnoteReference w:id="4"/>
      </w:r>
      <w:r w:rsidRPr="003D4BDE">
        <w:t xml:space="preserve"> </w:t>
      </w:r>
      <w:r w:rsidR="00402948">
        <w:t xml:space="preserve">The essence of the value stream is that is a </w:t>
      </w:r>
      <w:r w:rsidR="00402948" w:rsidRPr="00086347">
        <w:rPr>
          <w:i/>
        </w:rPr>
        <w:t>stakeholder triggered, end-to-end depiction of how a business delivers value to that stakeholder</w:t>
      </w:r>
      <w:r w:rsidR="00402948">
        <w:t xml:space="preserve">. </w:t>
      </w:r>
      <w:r w:rsidRPr="003D4BDE">
        <w:t xml:space="preserve">The value stream </w:t>
      </w:r>
      <w:r w:rsidR="00402948">
        <w:t>perspective</w:t>
      </w:r>
      <w:r w:rsidRPr="003D4BDE">
        <w:t>, depicted in figure 2.4.</w:t>
      </w:r>
      <w:r w:rsidR="00F0119B">
        <w:t>5</w:t>
      </w:r>
      <w:r w:rsidRPr="003D4BDE">
        <w:t xml:space="preserve">, focuses on creating higher-level </w:t>
      </w:r>
      <w:r w:rsidR="00D966A0">
        <w:t>value stream stage</w:t>
      </w:r>
      <w:r w:rsidRPr="003D4BDE">
        <w:t xml:space="preserve">s whereby each activity adds value to the customer. </w:t>
      </w:r>
      <w:r w:rsidR="00086347">
        <w:t>In a sense, we can see the Porter approach of five core activities as simply a special case of the more general value stream approach.</w:t>
      </w:r>
    </w:p>
    <w:p w14:paraId="2AE021D5" w14:textId="77777777" w:rsidR="00B60B61" w:rsidRPr="003D4BDE" w:rsidRDefault="00B14E95" w:rsidP="00B60B61">
      <w:pPr>
        <w:widowControl w:val="0"/>
        <w:spacing w:before="240" w:after="120" w:line="288" w:lineRule="auto"/>
      </w:pPr>
      <w:r w:rsidRPr="00B14E95">
        <w:rPr>
          <w:noProof/>
          <w:lang w:bidi="ar-SA"/>
        </w:rPr>
        <w:drawing>
          <wp:inline distT="0" distB="0" distL="0" distR="0" wp14:anchorId="0ADED6EE" wp14:editId="1D8D0C1D">
            <wp:extent cx="5942035" cy="2147977"/>
            <wp:effectExtent l="0" t="0" r="190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b="1953"/>
                    <a:stretch/>
                  </pic:blipFill>
                  <pic:spPr bwMode="auto">
                    <a:xfrm>
                      <a:off x="0" y="0"/>
                      <a:ext cx="5943600" cy="2148543"/>
                    </a:xfrm>
                    <a:prstGeom prst="rect">
                      <a:avLst/>
                    </a:prstGeom>
                    <a:noFill/>
                    <a:ln>
                      <a:noFill/>
                    </a:ln>
                    <a:extLst>
                      <a:ext uri="{53640926-AAD7-44D8-BBD7-CCE9431645EC}">
                        <a14:shadowObscured xmlns:a14="http://schemas.microsoft.com/office/drawing/2010/main"/>
                      </a:ext>
                    </a:extLst>
                  </pic:spPr>
                </pic:pic>
              </a:graphicData>
            </a:graphic>
          </wp:inline>
        </w:drawing>
      </w:r>
    </w:p>
    <w:p w14:paraId="737EBA93" w14:textId="597ADCC5" w:rsidR="00B60B61" w:rsidRPr="00B81E59" w:rsidRDefault="00B60B61" w:rsidP="00B60B61">
      <w:pPr>
        <w:pStyle w:val="rb-figure"/>
        <w:rPr>
          <w:rStyle w:val="Strong"/>
          <w:b/>
        </w:rPr>
      </w:pPr>
      <w:r w:rsidRPr="00B81E59">
        <w:rPr>
          <w:rStyle w:val="Strong"/>
          <w:b/>
        </w:rPr>
        <w:t>Figure 2.4.</w:t>
      </w:r>
      <w:r w:rsidR="00F0119B">
        <w:rPr>
          <w:rStyle w:val="Strong"/>
          <w:b/>
        </w:rPr>
        <w:t>5</w:t>
      </w:r>
      <w:r w:rsidRPr="00B81E59">
        <w:rPr>
          <w:rStyle w:val="Strong"/>
          <w:b/>
        </w:rPr>
        <w:t xml:space="preserve">: Three Value Stream Examples: </w:t>
      </w:r>
      <w:r>
        <w:rPr>
          <w:rStyle w:val="Strong"/>
          <w:b/>
        </w:rPr>
        <w:br/>
      </w:r>
      <w:r w:rsidRPr="00B81E59">
        <w:rPr>
          <w:rStyle w:val="Strong"/>
          <w:b/>
        </w:rPr>
        <w:t>Acquire Product, Maintain Account</w:t>
      </w:r>
      <w:r>
        <w:rPr>
          <w:rStyle w:val="Strong"/>
          <w:b/>
        </w:rPr>
        <w:t>,</w:t>
      </w:r>
      <w:r w:rsidRPr="00B81E59">
        <w:rPr>
          <w:rStyle w:val="Strong"/>
          <w:b/>
        </w:rPr>
        <w:t xml:space="preserve"> and Develop Product</w:t>
      </w:r>
    </w:p>
    <w:p w14:paraId="5FC87D35" w14:textId="59744855" w:rsidR="00B60B61" w:rsidRDefault="00B60B61" w:rsidP="00B60B61">
      <w:r w:rsidRPr="002C37D7">
        <w:t>Value streams strive to achieve the triggering stakeholder’s objective stated in the name of the value stream. For example, a stakeholder triggering the Acquire Product value stream in figure 2.4.</w:t>
      </w:r>
      <w:r w:rsidR="00F0119B">
        <w:t>5</w:t>
      </w:r>
      <w:r w:rsidRPr="002C37D7">
        <w:t xml:space="preserve"> seeks to obtain the product in question. For varying reasons, the value stream may terminate based on one or another circumstances prior to achieving the stakeholder’s goal</w:t>
      </w:r>
      <w:r w:rsidR="009A7D9B">
        <w:t>;</w:t>
      </w:r>
      <w:r w:rsidRPr="002C37D7">
        <w:t xml:space="preserve"> but</w:t>
      </w:r>
      <w:r w:rsidR="009A7D9B">
        <w:t>,</w:t>
      </w:r>
      <w:r w:rsidRPr="002C37D7">
        <w:t xml:space="preserve"> in the end</w:t>
      </w:r>
      <w:r w:rsidR="009A7D9B">
        <w:t>,</w:t>
      </w:r>
      <w:r w:rsidRPr="002C37D7">
        <w:t xml:space="preserve"> the goal is clear from the point at which the stakeholder triggers that value stream. This </w:t>
      </w:r>
      <w:r w:rsidR="009A7D9B" w:rsidRPr="002C37D7">
        <w:t xml:space="preserve">factor </w:t>
      </w:r>
      <w:r w:rsidRPr="002C37D7">
        <w:t xml:space="preserve">is important to keep in mind when identifying candidate value streams and naming those value streams. </w:t>
      </w:r>
    </w:p>
    <w:p w14:paraId="297831FF" w14:textId="77777777" w:rsidR="00B60B61" w:rsidRDefault="00B60B61" w:rsidP="00B60B61">
      <w:r w:rsidRPr="003D4BDE">
        <w:t>The value stream approach is relatively straight forward and, for this reason, gaining wide-spread popularity. While the value stream approach makes an important step forward</w:t>
      </w:r>
      <w:r>
        <w:t>,</w:t>
      </w:r>
      <w:r w:rsidRPr="003D4BDE">
        <w:t xml:space="preserve"> it also retains the linear single customer focus of the original Porter value chain. This </w:t>
      </w:r>
      <w:r>
        <w:t>left-to-right progressive</w:t>
      </w:r>
      <w:r w:rsidRPr="003D4BDE">
        <w:t xml:space="preserve"> focus works well in situations where there is a primary customer and a primary product</w:t>
      </w:r>
      <w:r w:rsidRPr="004E3AC1">
        <w:t>, although value streams have a great deal of flexibility in practice to enable multi-stakeholder, multi-business object scenarios</w:t>
      </w:r>
      <w:r w:rsidRPr="003D4BDE">
        <w:t>.</w:t>
      </w:r>
    </w:p>
    <w:p w14:paraId="0322D204" w14:textId="5D07CBC1" w:rsidR="00B60B61" w:rsidRDefault="00B60B61" w:rsidP="00B60B61">
      <w:r w:rsidRPr="004E3AC1">
        <w:t>Figure 2.4.</w:t>
      </w:r>
      <w:r w:rsidR="00F0119B">
        <w:t>5</w:t>
      </w:r>
      <w:r w:rsidRPr="004E3AC1">
        <w:t xml:space="preserve"> represents three value streams, one of which is externally triggered, one of which is internally triggered, and one of which may be triggered either internally or externally. The Acquire Product value stream is triggered by a customer who wants to obtain a product. The Maintain Account value stream may be triggered by a customer who wants to modify account terms or an internal stakeholder in order to change the terms of the agreement. The Develop Product value stream would be triggered, for example, by an executive who wants to rollout a new product. We discuss the value stream in more depth later in this section.</w:t>
      </w:r>
    </w:p>
    <w:p w14:paraId="69DF96C7" w14:textId="77777777" w:rsidR="00B60B61" w:rsidRPr="00EC42FA" w:rsidRDefault="00B60B61" w:rsidP="00B60B61">
      <w:pPr>
        <w:pStyle w:val="Heading2"/>
      </w:pPr>
      <w:bookmarkStart w:id="25" w:name="h.j8gsuputbbrv"/>
      <w:bookmarkEnd w:id="25"/>
      <w:r w:rsidRPr="00EC42FA">
        <w:t>The Value Network</w:t>
      </w:r>
    </w:p>
    <w:p w14:paraId="41A83A65" w14:textId="2D07E15B" w:rsidR="00B60B61" w:rsidRPr="003D4BDE" w:rsidRDefault="00B60B61" w:rsidP="00B60B61">
      <w:r w:rsidRPr="003D4BDE">
        <w:t>Many organizations have certain value exchanges that involve less structured exchanges than those that the value stream technique can easily represent. In these situations</w:t>
      </w:r>
      <w:r w:rsidR="000C2AD0">
        <w:t>,</w:t>
      </w:r>
      <w:r w:rsidRPr="003D4BDE">
        <w:t xml:space="preserve"> the value stream has given way to the idea of a value network. In the value network approach there can be any number of stakeholders. Each stakeholder derives some value from the way in which they interact with the client organization, but the entire ecosystem creates a value that is greater than the sum of its parts. The idea of customer is less clear because value may be given by and derived from the client organization for many stakeholders.</w:t>
      </w:r>
      <w:r w:rsidRPr="003D4BDE">
        <w:rPr>
          <w:rStyle w:val="EndnoteReference"/>
        </w:rPr>
        <w:endnoteReference w:id="5"/>
      </w:r>
      <w:r w:rsidRPr="003D4BDE">
        <w:t xml:space="preserve"> </w:t>
      </w:r>
    </w:p>
    <w:p w14:paraId="6DD506F6" w14:textId="77777777" w:rsidR="00DF0EF0" w:rsidRDefault="0003774E" w:rsidP="00B60B61">
      <w:pPr>
        <w:pStyle w:val="rb-figure"/>
      </w:pPr>
      <w:bookmarkStart w:id="26" w:name="f244"/>
      <w:r>
        <w:rPr>
          <w:noProof/>
          <w:lang w:bidi="ar-SA"/>
        </w:rPr>
        <w:drawing>
          <wp:inline distT="0" distB="0" distL="0" distR="0" wp14:anchorId="6161EDE6" wp14:editId="04F085E5">
            <wp:extent cx="5943600" cy="3776729"/>
            <wp:effectExtent l="1905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5943600" cy="3776729"/>
                    </a:xfrm>
                    <a:prstGeom prst="rect">
                      <a:avLst/>
                    </a:prstGeom>
                    <a:noFill/>
                    <a:ln w="9525">
                      <a:noFill/>
                      <a:miter lim="800000"/>
                      <a:headEnd/>
                      <a:tailEnd/>
                    </a:ln>
                  </pic:spPr>
                </pic:pic>
              </a:graphicData>
            </a:graphic>
          </wp:inline>
        </w:drawing>
      </w:r>
      <w:bookmarkEnd w:id="26"/>
    </w:p>
    <w:p w14:paraId="2078F624" w14:textId="0F209404" w:rsidR="00B60B61" w:rsidRPr="00B81E59" w:rsidRDefault="00B60B61" w:rsidP="00B60B61">
      <w:pPr>
        <w:pStyle w:val="rb-figure"/>
      </w:pPr>
      <w:r w:rsidRPr="00B81E59">
        <w:t>Figure 2.4.</w:t>
      </w:r>
      <w:r w:rsidR="00F0119B">
        <w:t>6</w:t>
      </w:r>
      <w:r w:rsidRPr="00B81E59">
        <w:t>: Value Network Example</w:t>
      </w:r>
      <w:r w:rsidRPr="00B81E59">
        <w:rPr>
          <w:rStyle w:val="EndnoteReference"/>
          <w:rFonts w:cstheme="minorHAnsi"/>
        </w:rPr>
        <w:endnoteReference w:id="6"/>
      </w:r>
    </w:p>
    <w:p w14:paraId="5B8796C6" w14:textId="43DA387A" w:rsidR="00B60B61" w:rsidRPr="003D4BDE" w:rsidRDefault="00B60B61" w:rsidP="00B60B61">
      <w:r w:rsidRPr="003D4BDE">
        <w:t>Figure 2.4.</w:t>
      </w:r>
      <w:r w:rsidR="00F0119B">
        <w:t>6</w:t>
      </w:r>
      <w:r w:rsidRPr="003D4BDE">
        <w:t xml:space="preserve"> depicts a value network that shows the stakeholders in the value map. However, this value network depicts only the various value exchanges that take place among the stakeholders, not the activities associated with them. This approach is used when the emphasis is on understanding the set of value exchanges to determine if certain exchanges can be enhanced or if there are opportunities to add to or remove any of the existing value exchanges. The example in figure 2.4.</w:t>
      </w:r>
      <w:r w:rsidR="00F0119B">
        <w:t>6</w:t>
      </w:r>
      <w:r w:rsidRPr="003D4BDE">
        <w:t xml:space="preserve"> depicts t</w:t>
      </w:r>
      <w:r w:rsidR="00150D5D">
        <w:t xml:space="preserve">wo </w:t>
      </w:r>
      <w:r w:rsidRPr="003D4BDE">
        <w:t>different kinds of lines to differentiate</w:t>
      </w:r>
      <w:r w:rsidR="00150D5D" w:rsidRPr="00150D5D">
        <w:t xml:space="preserve"> </w:t>
      </w:r>
      <w:r w:rsidR="00150D5D">
        <w:t>formal, contractual deliverables (tangible) from informal or non</w:t>
      </w:r>
      <w:r w:rsidR="00D07F4C">
        <w:t>-</w:t>
      </w:r>
      <w:r w:rsidR="00150D5D">
        <w:t>contractual interactions</w:t>
      </w:r>
      <w:r w:rsidR="00D07F4C">
        <w:t xml:space="preserve">. </w:t>
      </w:r>
      <w:r w:rsidRPr="003D4BDE">
        <w:t xml:space="preserve">These different line styles represent various types of value exchange and are one approach to capturing the exchange of non-structured or informal value. </w:t>
      </w:r>
    </w:p>
    <w:p w14:paraId="7BAFFFA5" w14:textId="77777777" w:rsidR="00F424A5" w:rsidRDefault="00B60B61" w:rsidP="00B60B61">
      <w:r w:rsidRPr="003D4BDE">
        <w:t xml:space="preserve">Areas with unexpected concentrations of intangible value exchange are often targets for further analysis using value mapping or process analysis techniques. By not focusing </w:t>
      </w:r>
      <w:r w:rsidR="00150D5D">
        <w:t xml:space="preserve">explicitly </w:t>
      </w:r>
      <w:r w:rsidRPr="003D4BDE">
        <w:t>on flows</w:t>
      </w:r>
      <w:r w:rsidR="00150D5D">
        <w:t xml:space="preserve"> in this example</w:t>
      </w:r>
      <w:r w:rsidRPr="003D4BDE">
        <w:t xml:space="preserve">, the value network avoids the transactional issues that other approaches encounter and this networked approach allows the value network to be used to take a more holistic view of value than can be accomplished with the other value techniques. </w:t>
      </w:r>
    </w:p>
    <w:p w14:paraId="29EF555A" w14:textId="46C996DF" w:rsidR="00B60B61" w:rsidRDefault="00150D5D" w:rsidP="00B60B61">
      <w:r>
        <w:t xml:space="preserve">It should be noted that the maps can be combined with tables for a much more robust value analysis. </w:t>
      </w:r>
      <w:r w:rsidR="00A56357">
        <w:t>Figure</w:t>
      </w:r>
      <w:r w:rsidR="00282FE9">
        <w:t xml:space="preserve"> 2.4.</w:t>
      </w:r>
      <w:r w:rsidR="00F0119B">
        <w:t>7</w:t>
      </w:r>
      <w:r w:rsidR="00282FE9">
        <w:t xml:space="preserve"> is an example of several analysis variations that are used with </w:t>
      </w:r>
      <w:r w:rsidR="00F0119B">
        <w:t>value network analysis</w:t>
      </w:r>
      <w:r w:rsidR="00274EB2">
        <w:t xml:space="preserve">. In this case there is an emphasis on resource consumption and asset utilization. </w:t>
      </w:r>
      <w:r w:rsidR="002447CE">
        <w:t>Val</w:t>
      </w:r>
      <w:r w:rsidR="00F0119B">
        <w:t>ue items are accrued through</w:t>
      </w:r>
      <w:r w:rsidR="002447CE">
        <w:t xml:space="preserve"> network interactions and are broken into the various views shown in figure 2.4.</w:t>
      </w:r>
      <w:r w:rsidR="00F0119B">
        <w:t>7</w:t>
      </w:r>
      <w:r w:rsidR="002447CE">
        <w:t xml:space="preserve">. These include deliverable-related tangible and intangible value and a summary of benefits on a transaction by transaction basis. </w:t>
      </w:r>
    </w:p>
    <w:p w14:paraId="5DAA33A3" w14:textId="77777777" w:rsidR="00282FE9" w:rsidRDefault="0003774E" w:rsidP="005F5B58">
      <w:pPr>
        <w:pStyle w:val="rb-figure"/>
        <w:spacing w:after="120"/>
      </w:pPr>
      <w:bookmarkStart w:id="27" w:name="f245"/>
      <w:r>
        <w:rPr>
          <w:noProof/>
          <w:lang w:bidi="ar-SA"/>
        </w:rPr>
        <w:drawing>
          <wp:inline distT="0" distB="0" distL="0" distR="0" wp14:anchorId="1A4D66E7" wp14:editId="3B35D950">
            <wp:extent cx="5943600" cy="1885811"/>
            <wp:effectExtent l="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5943600" cy="1885811"/>
                    </a:xfrm>
                    <a:prstGeom prst="rect">
                      <a:avLst/>
                    </a:prstGeom>
                    <a:noFill/>
                    <a:ln w="9525">
                      <a:noFill/>
                      <a:miter lim="800000"/>
                      <a:headEnd/>
                      <a:tailEnd/>
                    </a:ln>
                  </pic:spPr>
                </pic:pic>
              </a:graphicData>
            </a:graphic>
          </wp:inline>
        </w:drawing>
      </w:r>
      <w:bookmarkEnd w:id="27"/>
    </w:p>
    <w:p w14:paraId="658BDB2A" w14:textId="77777777" w:rsidR="00282FE9" w:rsidRDefault="0003774E" w:rsidP="005F5B58">
      <w:pPr>
        <w:pStyle w:val="rb-figure"/>
        <w:spacing w:after="120"/>
      </w:pPr>
      <w:r>
        <w:rPr>
          <w:noProof/>
          <w:lang w:bidi="ar-SA"/>
        </w:rPr>
        <w:drawing>
          <wp:inline distT="0" distB="0" distL="0" distR="0" wp14:anchorId="69A431FC" wp14:editId="5B1E8E93">
            <wp:extent cx="5943600" cy="1633163"/>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5943600" cy="1633163"/>
                    </a:xfrm>
                    <a:prstGeom prst="rect">
                      <a:avLst/>
                    </a:prstGeom>
                    <a:noFill/>
                    <a:ln w="9525">
                      <a:noFill/>
                      <a:miter lim="800000"/>
                      <a:headEnd/>
                      <a:tailEnd/>
                    </a:ln>
                  </pic:spPr>
                </pic:pic>
              </a:graphicData>
            </a:graphic>
          </wp:inline>
        </w:drawing>
      </w:r>
    </w:p>
    <w:p w14:paraId="4163CA20" w14:textId="3EADC387" w:rsidR="00282FE9" w:rsidRPr="00B81E59" w:rsidRDefault="00A56357" w:rsidP="00D07F4C">
      <w:pPr>
        <w:pStyle w:val="rb-figure"/>
        <w:spacing w:after="240"/>
      </w:pPr>
      <w:r>
        <w:t>Figure</w:t>
      </w:r>
      <w:r w:rsidRPr="00B81E59">
        <w:t xml:space="preserve"> </w:t>
      </w:r>
      <w:r w:rsidR="00282FE9" w:rsidRPr="00B81E59">
        <w:t>2.4.</w:t>
      </w:r>
      <w:r w:rsidR="00F0119B">
        <w:t>7</w:t>
      </w:r>
      <w:r w:rsidR="00282FE9" w:rsidRPr="00B81E59">
        <w:t xml:space="preserve">: </w:t>
      </w:r>
      <w:r w:rsidR="00337D88">
        <w:t xml:space="preserve">Sample </w:t>
      </w:r>
      <w:r w:rsidR="00282FE9" w:rsidRPr="00B81E59">
        <w:t xml:space="preserve">Value Network </w:t>
      </w:r>
      <w:r w:rsidR="00282FE9">
        <w:t>Analysis Tables</w:t>
      </w:r>
      <w:r w:rsidR="00282FE9" w:rsidRPr="00B81E59">
        <w:rPr>
          <w:rStyle w:val="EndnoteReference"/>
          <w:rFonts w:cstheme="minorHAnsi"/>
        </w:rPr>
        <w:endnoteReference w:id="7"/>
      </w:r>
    </w:p>
    <w:p w14:paraId="5B92E8B1" w14:textId="3BF0AE7C" w:rsidR="00BD2429" w:rsidRDefault="001C54A2" w:rsidP="00FB5603">
      <w:pPr>
        <w:widowControl w:val="0"/>
      </w:pPr>
      <w:r>
        <w:t xml:space="preserve">Value streams and value networks may be used in conjunction with each other. The link between a value stream, which is stage-based, and value network, which is </w:t>
      </w:r>
      <w:r w:rsidR="00BD58EF">
        <w:t>organizationally</w:t>
      </w:r>
      <w:commentRangeStart w:id="28"/>
      <w:commentRangeStart w:id="29"/>
      <w:r>
        <w:t xml:space="preserve"> based </w:t>
      </w:r>
      <w:commentRangeEnd w:id="28"/>
      <w:r w:rsidR="00D76936">
        <w:rPr>
          <w:rStyle w:val="CommentReference"/>
        </w:rPr>
        <w:commentReference w:id="28"/>
      </w:r>
      <w:commentRangeEnd w:id="29"/>
      <w:r w:rsidR="00BD58EF">
        <w:rPr>
          <w:rStyle w:val="CommentReference"/>
        </w:rPr>
        <w:commentReference w:id="29"/>
      </w:r>
      <w:r>
        <w:t xml:space="preserve">is the value item and </w:t>
      </w:r>
      <w:commentRangeStart w:id="30"/>
      <w:commentRangeStart w:id="31"/>
      <w:r>
        <w:t>value proposition</w:t>
      </w:r>
      <w:commentRangeEnd w:id="30"/>
      <w:r w:rsidR="00D76936">
        <w:rPr>
          <w:rStyle w:val="CommentReference"/>
        </w:rPr>
        <w:commentReference w:id="30"/>
      </w:r>
      <w:commentRangeEnd w:id="31"/>
      <w:r w:rsidR="00BD58EF">
        <w:rPr>
          <w:rStyle w:val="CommentReference"/>
        </w:rPr>
        <w:commentReference w:id="31"/>
      </w:r>
      <w:r w:rsidRPr="003D4BDE">
        <w:t>.</w:t>
      </w:r>
      <w:r>
        <w:t xml:space="preserve"> Value items are accrued along the way for a value stream and a value network. For example, if an organization is using a value network to envision value delivery within a supply chain, and wishes to link a value stream to their role or roles within that value network, the value item provides a common denominator upon which to make this association. </w:t>
      </w:r>
    </w:p>
    <w:p w14:paraId="4F74D045" w14:textId="2DF5C2D1" w:rsidR="001C54A2" w:rsidRDefault="001C54A2" w:rsidP="00FB5603">
      <w:pPr>
        <w:widowControl w:val="0"/>
      </w:pPr>
      <w:r>
        <w:t xml:space="preserve">In addition, a value stream may have an end goal value proposition just as a value network may share such a </w:t>
      </w:r>
      <w:commentRangeStart w:id="32"/>
      <w:commentRangeStart w:id="33"/>
      <w:r>
        <w:t>value proposition</w:t>
      </w:r>
      <w:commentRangeEnd w:id="32"/>
      <w:r w:rsidR="00D76936">
        <w:rPr>
          <w:rStyle w:val="CommentReference"/>
        </w:rPr>
        <w:commentReference w:id="32"/>
      </w:r>
      <w:commentRangeEnd w:id="33"/>
      <w:r w:rsidR="00BD58EF">
        <w:rPr>
          <w:rStyle w:val="CommentReference"/>
        </w:rPr>
        <w:commentReference w:id="33"/>
      </w:r>
      <w:r>
        <w:t xml:space="preserve">. </w:t>
      </w:r>
      <w:r w:rsidR="004C5C4A">
        <w:t xml:space="preserve">For organizations using both value streams for end-to-end stakeholder value definition and value networks for an expanded perspective across a supply chain, the value item provides the common element between these two perspectives. </w:t>
      </w:r>
    </w:p>
    <w:p w14:paraId="3336194D" w14:textId="3D7575F7" w:rsidR="00BD2429" w:rsidRDefault="00BD2429" w:rsidP="00FB5603">
      <w:pPr>
        <w:widowControl w:val="0"/>
      </w:pPr>
      <w:r>
        <w:t>A</w:t>
      </w:r>
      <w:r w:rsidRPr="003D4BDE">
        <w:t>s value networks gain more traction in practice, we will provide additional insights and guidelines for building and using this particular type of value map.</w:t>
      </w:r>
    </w:p>
    <w:p w14:paraId="4C1508B5" w14:textId="572B822F" w:rsidR="00B60B61" w:rsidRPr="00EC42FA" w:rsidRDefault="00B60B61" w:rsidP="00FB5603">
      <w:pPr>
        <w:pStyle w:val="Heading2"/>
        <w:keepNext w:val="0"/>
        <w:keepLines w:val="0"/>
        <w:widowControl w:val="0"/>
      </w:pPr>
      <w:r w:rsidRPr="00EC42FA">
        <w:t>A Note on the Lean Value Stream</w:t>
      </w:r>
    </w:p>
    <w:p w14:paraId="5DFBF0A7" w14:textId="591A8EA1" w:rsidR="00B60B61" w:rsidRPr="003D4BDE" w:rsidRDefault="00B60B61" w:rsidP="00FB5603">
      <w:pPr>
        <w:widowControl w:val="0"/>
      </w:pPr>
      <w:r w:rsidRPr="003D4BDE">
        <w:t xml:space="preserve">While the </w:t>
      </w:r>
      <w:r w:rsidR="007A2751" w:rsidRPr="003D4BDE">
        <w:t xml:space="preserve">lean value stream </w:t>
      </w:r>
      <w:r w:rsidRPr="003D4BDE">
        <w:t>approach contains the word “</w:t>
      </w:r>
      <w:r>
        <w:t>v</w:t>
      </w:r>
      <w:r w:rsidRPr="003D4BDE">
        <w:t>alue</w:t>
      </w:r>
      <w:r>
        <w:t>”,</w:t>
      </w:r>
      <w:r w:rsidRPr="003D4BDE">
        <w:t xml:space="preserve"> this approach has </w:t>
      </w:r>
      <w:r w:rsidR="00F424A5">
        <w:t>a</w:t>
      </w:r>
      <w:r w:rsidRPr="003D4BDE">
        <w:t xml:space="preserve"> different take on value than the other three approaches. In fact</w:t>
      </w:r>
      <w:r>
        <w:t>,</w:t>
      </w:r>
      <w:r w:rsidRPr="003D4BDE">
        <w:t xml:space="preserve"> </w:t>
      </w:r>
      <w:r w:rsidR="007A2751" w:rsidRPr="003D4BDE">
        <w:t>lean value streams</w:t>
      </w:r>
      <w:r w:rsidRPr="003D4BDE">
        <w:t xml:space="preserve"> can probably be best thought of as a technique for pursuing the optimization of operational processes. This is why it is often seen being used in combination with one of the other popular approaches for operational </w:t>
      </w:r>
      <w:r w:rsidRPr="007A2751">
        <w:t xml:space="preserve">process optimization: </w:t>
      </w:r>
      <w:r w:rsidR="007A2751" w:rsidRPr="007A2751">
        <w:t xml:space="preserve">Lean </w:t>
      </w:r>
      <w:r w:rsidRPr="007A2751">
        <w:t>Six Sigma.</w:t>
      </w:r>
      <w:r w:rsidR="007A2751" w:rsidRPr="007A2751">
        <w:t xml:space="preserve"> </w:t>
      </w:r>
      <w:r w:rsidR="007A2751" w:rsidRPr="005F5B58">
        <w:rPr>
          <w:szCs w:val="24"/>
        </w:rPr>
        <w:t>Lean Six Sigma is a commonly practiced business discipline used to improve business process and overall business performance.</w:t>
      </w:r>
      <w:r w:rsidRPr="007A2751">
        <w:t xml:space="preserve"> Lean </w:t>
      </w:r>
      <w:r w:rsidR="007A2751" w:rsidRPr="007A2751">
        <w:t>value streams</w:t>
      </w:r>
      <w:r w:rsidRPr="007A2751">
        <w:t xml:space="preserve"> focus on what is variously called: Accou</w:t>
      </w:r>
      <w:r w:rsidRPr="003D4BDE">
        <w:t xml:space="preserve">nting Value, Economic Value, or Accretive Value. </w:t>
      </w:r>
    </w:p>
    <w:p w14:paraId="254C1BE6" w14:textId="77777777" w:rsidR="00B60B61" w:rsidRPr="003D4BDE" w:rsidRDefault="00B60B61" w:rsidP="00B60B61">
      <w:r w:rsidRPr="003D4BDE">
        <w:t xml:space="preserve">Each of these concepts are used to describe the </w:t>
      </w:r>
      <w:r w:rsidRPr="003D4BDE">
        <w:rPr>
          <w:i/>
          <w:iCs/>
        </w:rPr>
        <w:t xml:space="preserve">resource consumption </w:t>
      </w:r>
      <w:r w:rsidRPr="003D4BDE">
        <w:t xml:space="preserve">(in the broad sense) associated with an activity. </w:t>
      </w:r>
      <w:r w:rsidR="00274EB2">
        <w:t xml:space="preserve">Business </w:t>
      </w:r>
      <w:r w:rsidRPr="003D4BDE">
        <w:t xml:space="preserve">architecture can provide significant guidance to aligning lean efforts, ensuring that when investments in resource reduction </w:t>
      </w:r>
      <w:r w:rsidR="00274EB2">
        <w:t>are</w:t>
      </w:r>
      <w:r w:rsidR="00274EB2" w:rsidRPr="003D4BDE">
        <w:t xml:space="preserve"> </w:t>
      </w:r>
      <w:r w:rsidRPr="003D4BDE">
        <w:t xml:space="preserve">made, it is done within the more strategic context of how to achieve stakeholder value across various value maps. </w:t>
      </w:r>
    </w:p>
    <w:p w14:paraId="73D7093D" w14:textId="3B2E1A6B" w:rsidR="00B60B61" w:rsidRPr="003D4BDE" w:rsidRDefault="00B60B61" w:rsidP="00B60B61">
      <w:r w:rsidRPr="003D4BDE">
        <w:t>In practice, value mapping, particularly the value stream, can be used to organize lean initiatives. In fact, organizations that have launched multiple, parallel lean efforts across overlapping business units and product lines have used business architecture value streams to synchronize lean efforts, particularly when it came to identifying business/IT alignment and value stream automation requirements. Once this alignment has been established, standard value stream / capability mapping techniques may be used to ensure that lean work is tied back to a capability-based view of the business. We will address topics such as lean and business process alignment’s relation to business architecture in the practice</w:t>
      </w:r>
      <w:r>
        <w:t>-</w:t>
      </w:r>
      <w:r w:rsidRPr="003D4BDE">
        <w:t>oriented, scenario</w:t>
      </w:r>
      <w:r w:rsidR="00C6693C">
        <w:t>,</w:t>
      </w:r>
      <w:r w:rsidRPr="003D4BDE">
        <w:t xml:space="preserve"> and case study discussions in </w:t>
      </w:r>
      <w:r>
        <w:t>part</w:t>
      </w:r>
      <w:r w:rsidRPr="003D4BDE">
        <w:t xml:space="preserve">s </w:t>
      </w:r>
      <w:r w:rsidR="003D4851">
        <w:t xml:space="preserve">3, </w:t>
      </w:r>
      <w:r w:rsidRPr="003D4BDE">
        <w:t>4</w:t>
      </w:r>
      <w:r w:rsidR="003D4851">
        <w:t>,</w:t>
      </w:r>
      <w:r w:rsidRPr="003D4BDE">
        <w:t xml:space="preserve"> and 6 of the </w:t>
      </w:r>
      <w:r w:rsidR="001E18FF">
        <w:rPr>
          <w:i/>
        </w:rPr>
        <w:t>BIZBOK®</w:t>
      </w:r>
      <w:r w:rsidRPr="00817DE4">
        <w:rPr>
          <w:i/>
        </w:rPr>
        <w:t xml:space="preserve"> Guide</w:t>
      </w:r>
      <w:r w:rsidRPr="003D4BDE">
        <w:t xml:space="preserve">. </w:t>
      </w:r>
    </w:p>
    <w:p w14:paraId="6A152CC1" w14:textId="7C3529BD" w:rsidR="002F5171" w:rsidRDefault="002F5171" w:rsidP="002F5171">
      <w:pPr>
        <w:pStyle w:val="Heading2"/>
      </w:pPr>
      <w:r>
        <w:t>Relationship among Value Streams and Value Networks</w:t>
      </w:r>
    </w:p>
    <w:p w14:paraId="4962D5E2" w14:textId="7667B627" w:rsidR="002F5171" w:rsidRDefault="002F5171" w:rsidP="002F5171">
      <w:commentRangeStart w:id="34"/>
      <w:commentRangeStart w:id="35"/>
      <w:r>
        <w:t xml:space="preserve">Value items are one mechanism for capturing the way in which value streams intersect. </w:t>
      </w:r>
      <w:commentRangeEnd w:id="34"/>
      <w:r w:rsidR="00482E67">
        <w:rPr>
          <w:rStyle w:val="CommentReference"/>
        </w:rPr>
        <w:commentReference w:id="34"/>
      </w:r>
      <w:commentRangeEnd w:id="35"/>
      <w:r w:rsidR="009A223D">
        <w:rPr>
          <w:rStyle w:val="CommentReference"/>
        </w:rPr>
        <w:commentReference w:id="35"/>
      </w:r>
      <w:r>
        <w:t xml:space="preserve">A stakeholder delivering a value item has at least an implicit value stream from which the value item is being delivered. Because value items do not expose </w:t>
      </w:r>
      <w:r>
        <w:rPr>
          <w:i/>
        </w:rPr>
        <w:t>how</w:t>
      </w:r>
      <w:r>
        <w:t xml:space="preserve"> they are produced this allows the modeling of complex multi-stakeholder value streams to be modeled separately with only the value items acting as the point of contact. For example, a Default Loan value stream would have an implicit dependency on the value delivered if a Modify Loan value stream resulted in terminating the loan’s path to a default.  </w:t>
      </w:r>
    </w:p>
    <w:p w14:paraId="6FB41CE9" w14:textId="14826CE6" w:rsidR="002F5171" w:rsidRPr="003D4BDE" w:rsidRDefault="002F5171" w:rsidP="002F5171">
      <w:r>
        <w:t xml:space="preserve">Value items are also the way in which a business can represent and analyze how value streams and value networks intersect. In a value network approach, value items are shown as being passed between stakeholders without the explicit display of their relationship to a value stream or value stream stage. This is simply a way of representing a set of value streams that are related by value items, essentially hiding the value stream and value stream stages. In other words, the value item is the common business architecture concept that links the value network and the value stream. </w:t>
      </w:r>
    </w:p>
    <w:p w14:paraId="1B8A5C54" w14:textId="77777777" w:rsidR="00B60B61" w:rsidRPr="00EC42FA" w:rsidRDefault="00B60B61" w:rsidP="00B60B61">
      <w:pPr>
        <w:pStyle w:val="Heading2"/>
      </w:pPr>
      <w:r w:rsidRPr="00EC42FA">
        <w:t>Summary of Value Mapping Approaches</w:t>
      </w:r>
    </w:p>
    <w:p w14:paraId="2604BD09" w14:textId="77777777" w:rsidR="00B60B61" w:rsidRPr="003D4BDE" w:rsidRDefault="00B60B61" w:rsidP="00B60B61">
      <w:r w:rsidRPr="003D4BDE">
        <w:t xml:space="preserve">It probably is not surprising to find that over time organizations tend to evolve towards focusing their improvement efforts on their own behavior. This creates a very inward-looking view of where their organization needs to invest in improving. These perspectives typically focus on systematizing and streamlining the existing processes within the organization. These benefits are the most easily quantified because they can show things like reduced operational costs per client and reductions in process time. However, these same perceived benefits are generally narrowly focused on improving the time, cost, or quality of a particular piece of the organization’s processes. </w:t>
      </w:r>
    </w:p>
    <w:p w14:paraId="1ED4D6CA" w14:textId="77777777" w:rsidR="00B60B61" w:rsidRPr="003D4BDE" w:rsidRDefault="00B60B61" w:rsidP="00B60B61">
      <w:r w:rsidRPr="003D4BDE">
        <w:t>Value maps</w:t>
      </w:r>
      <w:r>
        <w:t>,</w:t>
      </w:r>
      <w:r w:rsidRPr="003D4BDE">
        <w:t xml:space="preserve"> on the other hand</w:t>
      </w:r>
      <w:r>
        <w:t>,</w:t>
      </w:r>
      <w:r w:rsidRPr="003D4BDE">
        <w:t xml:space="preserve"> offer a more powerful and transformative set of improvement options for executives because they focus on an outside-in view of the business. Rather than being arranged by how processes impact the internal costs and productivity of the organization, they are arranged and evaluated according to how they impact the entire set of stakeholders with a strong focus on </w:t>
      </w:r>
      <w:r>
        <w:t xml:space="preserve">the </w:t>
      </w:r>
      <w:r w:rsidRPr="003D4BDE">
        <w:t>customer. This approach allows an organization to create a “virtual” reorganization along stakeholder-based value delivery lines. The virtual nature of the value-based approach delivers significantly more agile solutions than do internally focused, process-centric realignments. By recasting an organization’s activities into a series of value maps</w:t>
      </w:r>
      <w:r w:rsidR="001B2FF7">
        <w:t>,</w:t>
      </w:r>
      <w:r w:rsidRPr="003D4BDE">
        <w:t xml:space="preserve"> it becomes possible to discover if an organization is aligning its investment with its vision for how core value should be created.</w:t>
      </w:r>
    </w:p>
    <w:p w14:paraId="6640D906" w14:textId="77777777" w:rsidR="00B60B61" w:rsidRPr="003D4BDE" w:rsidRDefault="00B60B61" w:rsidP="00B60B61">
      <w:r w:rsidRPr="003D4BDE">
        <w:t>The various historical approaches to creating value maps have emphasized understanding either the actions that create value or the differentiation of various types of value. This variation reflects differences in emphasis depending upon the relative importance that an organization places on the overall “ecosystem” of interactions vs. individual actions. In reality, both value stream and value network based approaches are important and not mutually exclusive. Both approaches share the idea of mapping only elements that contribute directly to the creation of value at whatever level of analysis is being performed and only to the set of stakeholders being examined at that level.</w:t>
      </w:r>
    </w:p>
    <w:p w14:paraId="60D2AC9F" w14:textId="405317BD" w:rsidR="00B60B61" w:rsidRPr="003D4BDE" w:rsidRDefault="006D27D9" w:rsidP="00B60B61">
      <w:pPr>
        <w:pStyle w:val="Heading1"/>
      </w:pPr>
      <w:bookmarkStart w:id="36" w:name="h.8050jlyapk1e"/>
      <w:bookmarkEnd w:id="36"/>
      <w:r>
        <w:t xml:space="preserve">How to Do </w:t>
      </w:r>
      <w:r w:rsidR="00B60B61" w:rsidRPr="003D4BDE">
        <w:t>Value Mapping</w:t>
      </w:r>
    </w:p>
    <w:p w14:paraId="0D3529C1" w14:textId="4DA9780E" w:rsidR="00B60B61" w:rsidRPr="003D4BDE" w:rsidRDefault="00B60B61" w:rsidP="00B60B61">
      <w:r w:rsidRPr="003D4BDE">
        <w:t xml:space="preserve">The first step in creating a value map involves a discussion on how to decompose value. Based on the value decomposition approach, </w:t>
      </w:r>
      <w:r w:rsidR="00243A06">
        <w:t>the discussion will turn</w:t>
      </w:r>
      <w:r w:rsidRPr="003D4BDE">
        <w:t xml:space="preserve"> to build</w:t>
      </w:r>
      <w:r w:rsidR="00243A06">
        <w:t>ing</w:t>
      </w:r>
      <w:r w:rsidRPr="003D4BDE">
        <w:t xml:space="preserve"> one of the most widely used value maps – the value stream. Value streams are a common foundational piece of business architecture</w:t>
      </w:r>
      <w:r>
        <w:t>,</w:t>
      </w:r>
      <w:r w:rsidRPr="003D4BDE">
        <w:t xml:space="preserve"> and this is where many organizations focus </w:t>
      </w:r>
      <w:r w:rsidR="00243A06">
        <w:t xml:space="preserve">initial </w:t>
      </w:r>
      <w:r w:rsidRPr="003D4BDE">
        <w:t xml:space="preserve">efforts </w:t>
      </w:r>
      <w:r w:rsidR="00243A06">
        <w:t>to build out their business architecture</w:t>
      </w:r>
      <w:r w:rsidRPr="003D4BDE">
        <w:t xml:space="preserve">. </w:t>
      </w:r>
    </w:p>
    <w:p w14:paraId="63EB1ED0" w14:textId="77777777" w:rsidR="008A4E18" w:rsidRDefault="00B60B61" w:rsidP="00B60B61">
      <w:r w:rsidRPr="003D4BDE">
        <w:t xml:space="preserve">While understanding value requires focusing on the proper level of abstraction, it is also essential at times to decompose that understanding into lower levels in order to gain a deeper understanding of how that value is derived. </w:t>
      </w:r>
      <w:r>
        <w:t>Gaining this deeper understanding</w:t>
      </w:r>
      <w:r w:rsidRPr="003D4BDE">
        <w:t xml:space="preserve"> involves following a structured approach to decomposing the value map along multiple dimensions. This kind of decomposition follows a cohesive set of guidelines that differ depending upon what aspect of the value map the organization is interested in further analyzing. </w:t>
      </w:r>
    </w:p>
    <w:p w14:paraId="5CBBBC91" w14:textId="5E701D1D" w:rsidR="00B60B61" w:rsidRPr="003D4BDE" w:rsidRDefault="00B60B61" w:rsidP="00B60B61">
      <w:r w:rsidRPr="003D4BDE">
        <w:t xml:space="preserve">There are two major paths to decomposing the value map: </w:t>
      </w:r>
      <w:commentRangeStart w:id="37"/>
      <w:commentRangeStart w:id="38"/>
      <w:r w:rsidR="005F4B0A" w:rsidRPr="003D4BDE">
        <w:t>decomposing the value delivered</w:t>
      </w:r>
      <w:r w:rsidR="005F4B0A">
        <w:t xml:space="preserve">, </w:t>
      </w:r>
      <w:r w:rsidR="00BD2429">
        <w:t xml:space="preserve">using </w:t>
      </w:r>
      <w:r w:rsidR="005F4B0A" w:rsidRPr="003D4BDE">
        <w:t>the value item</w:t>
      </w:r>
      <w:r w:rsidR="00BD2429">
        <w:t xml:space="preserve"> and value proposition</w:t>
      </w:r>
      <w:commentRangeEnd w:id="37"/>
      <w:r w:rsidR="00532EE3">
        <w:rPr>
          <w:rStyle w:val="CommentReference"/>
        </w:rPr>
        <w:commentReference w:id="37"/>
      </w:r>
      <w:commentRangeEnd w:id="38"/>
      <w:r w:rsidR="00291AC8">
        <w:rPr>
          <w:rStyle w:val="CommentReference"/>
        </w:rPr>
        <w:commentReference w:id="38"/>
      </w:r>
      <w:r w:rsidR="00BD2429">
        <w:t xml:space="preserve">, </w:t>
      </w:r>
      <w:r w:rsidR="005F4B0A">
        <w:t xml:space="preserve">and </w:t>
      </w:r>
      <w:r w:rsidRPr="003D4BDE">
        <w:t>decomposing what an organization does to create the value (</w:t>
      </w:r>
      <w:r>
        <w:t>i.e.,</w:t>
      </w:r>
      <w:r w:rsidRPr="003D4BDE">
        <w:t xml:space="preserve"> the value stream).</w:t>
      </w:r>
      <w:r w:rsidR="00BD2429">
        <w:t xml:space="preserve"> These are not separate and unique perspectives and the value stream discussion will highlight where value items accrue at various stages to achieve a value proposition. </w:t>
      </w:r>
    </w:p>
    <w:p w14:paraId="33AAE06A" w14:textId="77777777" w:rsidR="00B60B61" w:rsidRPr="00B81E59" w:rsidRDefault="00B60B61" w:rsidP="00B60B61">
      <w:pPr>
        <w:pStyle w:val="Heading2"/>
      </w:pPr>
      <w:r w:rsidRPr="00B81E59">
        <w:t>Value Stream Mapping</w:t>
      </w:r>
    </w:p>
    <w:p w14:paraId="3D7003B2" w14:textId="7B2EB79D" w:rsidR="00B60B61" w:rsidRPr="003D4BDE" w:rsidRDefault="00B60B61" w:rsidP="00B60B61">
      <w:r w:rsidRPr="003D4BDE">
        <w:t>The value stream is one of the most common ways in which to map value and can be thought of as a linear graph representing how an organization provides stakeholder value through a sequence of stages. Value “stages” represent the series of interchanges with stakeholders as the value stream moves from left to right. Value</w:t>
      </w:r>
      <w:r w:rsidR="00D966A0">
        <w:t xml:space="preserve"> stream</w:t>
      </w:r>
      <w:r w:rsidRPr="003D4BDE">
        <w:t xml:space="preserve"> stages are distinct aspects within the business architecture. Figure 2.4.</w:t>
      </w:r>
      <w:r w:rsidR="007F18D2">
        <w:t>8</w:t>
      </w:r>
      <w:r w:rsidR="007F18D2" w:rsidRPr="003D4BDE">
        <w:t xml:space="preserve"> </w:t>
      </w:r>
      <w:r w:rsidRPr="003D4BDE">
        <w:t xml:space="preserve">depicts a value stream and related stages and how they would be minimally defined within the business architecture. </w:t>
      </w:r>
    </w:p>
    <w:p w14:paraId="0D4A9E8E" w14:textId="77777777" w:rsidR="00B60B61" w:rsidRPr="003D4BDE" w:rsidRDefault="00B60B61" w:rsidP="00B60B61">
      <w:pPr>
        <w:widowControl w:val="0"/>
        <w:spacing w:before="240" w:after="120" w:line="288" w:lineRule="auto"/>
        <w:jc w:val="center"/>
      </w:pPr>
      <w:bookmarkStart w:id="39" w:name="f2410"/>
      <w:r>
        <w:rPr>
          <w:noProof/>
          <w:lang w:bidi="ar-SA"/>
        </w:rPr>
        <w:drawing>
          <wp:inline distT="0" distB="0" distL="0" distR="0" wp14:anchorId="57988760" wp14:editId="118E5A39">
            <wp:extent cx="5880735" cy="2049780"/>
            <wp:effectExtent l="19050" t="19050" r="24765" b="2667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80735" cy="2049780"/>
                    </a:xfrm>
                    <a:prstGeom prst="rect">
                      <a:avLst/>
                    </a:prstGeom>
                    <a:noFill/>
                    <a:ln w="9525" cmpd="sng">
                      <a:solidFill>
                        <a:srgbClr val="D9D9D9"/>
                      </a:solidFill>
                      <a:miter lim="800000"/>
                      <a:headEnd/>
                      <a:tailEnd/>
                    </a:ln>
                    <a:effectLst/>
                  </pic:spPr>
                </pic:pic>
              </a:graphicData>
            </a:graphic>
          </wp:inline>
        </w:drawing>
      </w:r>
      <w:bookmarkEnd w:id="39"/>
    </w:p>
    <w:p w14:paraId="02B16DBB" w14:textId="4A4702FD" w:rsidR="00B60B61" w:rsidRPr="0015498A" w:rsidRDefault="00B60B61" w:rsidP="00B60B61">
      <w:pPr>
        <w:jc w:val="center"/>
        <w:rPr>
          <w:rStyle w:val="Strong"/>
        </w:rPr>
      </w:pPr>
      <w:r w:rsidRPr="0015498A">
        <w:rPr>
          <w:rStyle w:val="Strong"/>
        </w:rPr>
        <w:t>Figure 2.4.</w:t>
      </w:r>
      <w:r w:rsidR="007F18D2">
        <w:rPr>
          <w:rStyle w:val="Strong"/>
        </w:rPr>
        <w:t>8</w:t>
      </w:r>
      <w:r w:rsidRPr="0015498A">
        <w:rPr>
          <w:rStyle w:val="Strong"/>
        </w:rPr>
        <w:t>: Essential Aspects of a Value Stream</w:t>
      </w:r>
    </w:p>
    <w:p w14:paraId="6BCB3EA0" w14:textId="214A6E9E" w:rsidR="00B60B61" w:rsidRPr="003D4BDE" w:rsidRDefault="00B60B61" w:rsidP="00D22178">
      <w:pPr>
        <w:widowControl w:val="0"/>
        <w:spacing w:before="240"/>
      </w:pPr>
      <w:r w:rsidRPr="003D4BDE">
        <w:t>As shown</w:t>
      </w:r>
      <w:r w:rsidR="008A4E18">
        <w:t xml:space="preserve"> on the left of</w:t>
      </w:r>
      <w:r w:rsidRPr="003D4BDE">
        <w:t xml:space="preserve"> figure 2.4.</w:t>
      </w:r>
      <w:r w:rsidR="007F18D2">
        <w:t>8</w:t>
      </w:r>
      <w:r w:rsidRPr="003D4BDE">
        <w:t>, each value stream minimally has a name, a definition,</w:t>
      </w:r>
      <w:r w:rsidR="007F18D2">
        <w:t xml:space="preserve"> a value proposition,</w:t>
      </w:r>
      <w:r w:rsidRPr="003D4BDE">
        <w:t xml:space="preserve"> and identification of one or more triggering stakeholders. More than one type of stakeholder can trigger a value stream. For example, a government agency had a situation where a holder of a particular license could modify that license, but internal stakeholders by law had a similar right to modify a license type or term. This is also the case in a number of commercial Maintain Account or Maintain Policy value streams. </w:t>
      </w:r>
    </w:p>
    <w:p w14:paraId="6F2E79F5" w14:textId="3F825A8C" w:rsidR="00B60B61" w:rsidRPr="003D4BDE" w:rsidRDefault="00C945B1" w:rsidP="00D22178">
      <w:pPr>
        <w:widowControl w:val="0"/>
        <w:spacing w:before="240" w:after="120"/>
      </w:pPr>
      <w:r>
        <w:t>The value stream on the left of figure 2.4.</w:t>
      </w:r>
      <w:r w:rsidR="007F18D2">
        <w:t xml:space="preserve">8 </w:t>
      </w:r>
      <w:r>
        <w:t xml:space="preserve">is exploded into individual value stream stages to the right. </w:t>
      </w:r>
      <w:r w:rsidR="00B60B61" w:rsidRPr="003D4BDE">
        <w:t xml:space="preserve">Each value stream stage </w:t>
      </w:r>
      <w:r>
        <w:t>requires</w:t>
      </w:r>
      <w:r w:rsidRPr="003D4BDE">
        <w:t xml:space="preserve"> </w:t>
      </w:r>
      <w:r w:rsidR="00B60B61" w:rsidRPr="003D4BDE">
        <w:t>a name and a definition</w:t>
      </w:r>
      <w:r w:rsidR="00B60B61">
        <w:t>,</w:t>
      </w:r>
      <w:r w:rsidR="00B60B61" w:rsidRPr="003D4BDE">
        <w:t xml:space="preserve"> </w:t>
      </w:r>
      <w:r w:rsidR="00685880" w:rsidRPr="003D4BDE">
        <w:t>well-defined</w:t>
      </w:r>
      <w:r w:rsidR="00B60B61" w:rsidRPr="003D4BDE">
        <w:t xml:space="preserve"> entrance and exit criteria</w:t>
      </w:r>
      <w:r w:rsidR="00B60B61">
        <w:t>,</w:t>
      </w:r>
      <w:r w:rsidR="00B60B61" w:rsidRPr="003D4BDE">
        <w:t xml:space="preserve"> </w:t>
      </w:r>
      <w:r w:rsidR="007F18D2">
        <w:t xml:space="preserve">value item(s), </w:t>
      </w:r>
      <w:r w:rsidR="00B60B61" w:rsidRPr="003D4BDE">
        <w:t>and identification of participating stakeholders. For example, entrance criteria for the Quote Customer stage might be availability of a viable prospect. Exit criteria would be a customer quote. To summarize value stream definitional requirements, each value stream should contain:</w:t>
      </w:r>
    </w:p>
    <w:p w14:paraId="6509AA42" w14:textId="1F2BB168" w:rsidR="00B60B61" w:rsidRPr="003D4BDE" w:rsidRDefault="00B60B61" w:rsidP="00B60B61">
      <w:pPr>
        <w:pStyle w:val="ListParagraph"/>
        <w:numPr>
          <w:ilvl w:val="0"/>
          <w:numId w:val="32"/>
        </w:numPr>
        <w:ind w:left="1080"/>
      </w:pPr>
      <w:r w:rsidRPr="003D4BDE">
        <w:t>Value Stream - Name, definition, and triggering stakeholder</w:t>
      </w:r>
      <w:r w:rsidR="00C945B1">
        <w:t>(s)</w:t>
      </w:r>
      <w:r w:rsidRPr="003D4BDE">
        <w:t xml:space="preserve"> </w:t>
      </w:r>
    </w:p>
    <w:p w14:paraId="3ED5825D" w14:textId="2260A474" w:rsidR="00B60B61" w:rsidRPr="003D4BDE" w:rsidRDefault="00B60B61" w:rsidP="00B60B61">
      <w:pPr>
        <w:pStyle w:val="ListParagraph"/>
        <w:numPr>
          <w:ilvl w:val="0"/>
          <w:numId w:val="32"/>
        </w:numPr>
        <w:ind w:left="1080"/>
      </w:pPr>
      <w:r w:rsidRPr="003D4BDE">
        <w:t xml:space="preserve">Value </w:t>
      </w:r>
      <w:r w:rsidR="00D966A0">
        <w:t xml:space="preserve">Stream </w:t>
      </w:r>
      <w:r w:rsidRPr="003D4BDE">
        <w:t>Stage - Name, definition, participating stakeholder</w:t>
      </w:r>
      <w:r w:rsidR="00C945B1">
        <w:t>(s)</w:t>
      </w:r>
      <w:r w:rsidRPr="00FD6286">
        <w:rPr>
          <w:b/>
        </w:rPr>
        <w:t>,</w:t>
      </w:r>
      <w:r w:rsidRPr="003D4BDE">
        <w:t xml:space="preserve"> and entrance and exit criteria </w:t>
      </w:r>
    </w:p>
    <w:p w14:paraId="1FF70234" w14:textId="39E86764" w:rsidR="00B60B61" w:rsidRDefault="00B60B61" w:rsidP="00B60B61">
      <w:r w:rsidRPr="003D4BDE">
        <w:t xml:space="preserve">Any given value stream stage within a value stream may be </w:t>
      </w:r>
      <w:r>
        <w:t>decomposed into sub-stages</w:t>
      </w:r>
      <w:r w:rsidRPr="003D4BDE">
        <w:t>. Figure 2.4.</w:t>
      </w:r>
      <w:r w:rsidR="007F18D2">
        <w:t>9</w:t>
      </w:r>
      <w:r w:rsidR="007F18D2" w:rsidRPr="003D4BDE">
        <w:t xml:space="preserve"> </w:t>
      </w:r>
      <w:r w:rsidRPr="003D4BDE">
        <w:t xml:space="preserve">depicts a value stream that allows a customer to obtain a product or service. The first stage of this value stream, Prospect Customer, has been decomposed to another level. Decomposing a </w:t>
      </w:r>
      <w:r w:rsidR="00D966A0">
        <w:t>value stream stage</w:t>
      </w:r>
      <w:r w:rsidRPr="003D4BDE">
        <w:t xml:space="preserve"> is done when the business architecture team determines that another level of detail is required in order to communicate what is being done within the value stream or as a basis for more detailed analysis for any number of business scenarios. All of the same rules hold true for defining a sub-</w:t>
      </w:r>
      <w:r>
        <w:t>stage</w:t>
      </w:r>
      <w:r w:rsidRPr="003D4BDE">
        <w:t xml:space="preserve"> as previously </w:t>
      </w:r>
      <w:r w:rsidRPr="004E3AC1">
        <w:t>discussed for a value stream stage</w:t>
      </w:r>
      <w:r w:rsidRPr="003D4BDE">
        <w:t>.</w:t>
      </w:r>
    </w:p>
    <w:p w14:paraId="3864E046" w14:textId="7B7A94A6" w:rsidR="000F0C07" w:rsidRDefault="00B60B61" w:rsidP="00B60B61">
      <w:r w:rsidRPr="004E3AC1">
        <w:t xml:space="preserve">Note that </w:t>
      </w:r>
      <w:r w:rsidR="00D12BB4">
        <w:t>s</w:t>
      </w:r>
      <w:r w:rsidRPr="004E3AC1">
        <w:t>ection 3.5 provides a</w:t>
      </w:r>
      <w:r w:rsidR="009623E8">
        <w:t xml:space="preserve"> different and</w:t>
      </w:r>
      <w:r w:rsidRPr="004E3AC1">
        <w:t xml:space="preserve"> more detailed perspective on value stream stage decomposition</w:t>
      </w:r>
      <w:r w:rsidR="00685880">
        <w:t>.</w:t>
      </w:r>
      <w:r w:rsidR="00086347">
        <w:t xml:space="preserve"> </w:t>
      </w:r>
      <w:r w:rsidR="00685880">
        <w:t>T</w:t>
      </w:r>
      <w:r w:rsidRPr="004E3AC1">
        <w:t>he sub-stage perspective</w:t>
      </w:r>
      <w:r>
        <w:t xml:space="preserve"> shown</w:t>
      </w:r>
      <w:r w:rsidRPr="004E3AC1">
        <w:t xml:space="preserve"> in figure 2.4.</w:t>
      </w:r>
      <w:r w:rsidR="007F18D2">
        <w:t>9</w:t>
      </w:r>
      <w:r w:rsidR="007F18D2" w:rsidRPr="004E3AC1">
        <w:t xml:space="preserve"> </w:t>
      </w:r>
      <w:r w:rsidRPr="004E3AC1">
        <w:t xml:space="preserve">is not meant to replace the routing map concepts presented in </w:t>
      </w:r>
      <w:r w:rsidR="00B05175">
        <w:t>s</w:t>
      </w:r>
      <w:r w:rsidRPr="004E3AC1">
        <w:t>ection 3.5.</w:t>
      </w:r>
      <w:r w:rsidR="009623E8">
        <w:t xml:space="preserve"> It is also important to note that </w:t>
      </w:r>
      <w:r w:rsidR="00D966A0">
        <w:t>value stream stage</w:t>
      </w:r>
      <w:r w:rsidR="009623E8">
        <w:t xml:space="preserve"> decomposition is not overly common in practice. The best way to assess whether a stage should be a single stage or two stages is to verify that that entrance and exit criteria are unique for each stage. In addition, if there is heavy back-and-forth interaction between two adjoining stages, it is likely that they should be combined. </w:t>
      </w:r>
    </w:p>
    <w:p w14:paraId="621C4541" w14:textId="28A5B0CC" w:rsidR="00B60B61" w:rsidRPr="003D4BDE" w:rsidRDefault="009623E8" w:rsidP="00B60B61">
      <w:r>
        <w:t>This exercise, when performed effectively, tends to temper stage decomposition as shown in figure 2.4.</w:t>
      </w:r>
      <w:r w:rsidR="007F18D2">
        <w:t>9</w:t>
      </w:r>
      <w:r>
        <w:t>.</w:t>
      </w:r>
      <w:r w:rsidR="00555742">
        <w:t xml:space="preserve"> Another indicator that two stages should be a single stage is that they share more than 90% of the same capabilities, meaning they are essentially doing the same thing.</w:t>
      </w:r>
      <w:r>
        <w:t xml:space="preserve"> One last test</w:t>
      </w:r>
      <w:r w:rsidR="00555742">
        <w:t>, assuming more detail is desired on combining or splitting a stage,</w:t>
      </w:r>
      <w:r>
        <w:t xml:space="preserve"> is to determin</w:t>
      </w:r>
      <w:r w:rsidR="00555742">
        <w:t>e if two or more stages share a</w:t>
      </w:r>
      <w:r>
        <w:t xml:space="preserve"> common routing map (see section 3.5). In this case the stages are likely inseparable in practice. </w:t>
      </w:r>
    </w:p>
    <w:p w14:paraId="7199A993" w14:textId="77777777" w:rsidR="00B60B61" w:rsidRPr="003D4BDE" w:rsidRDefault="00B60B61" w:rsidP="00B60B61">
      <w:pPr>
        <w:widowControl w:val="0"/>
        <w:spacing w:before="240" w:after="120" w:line="288" w:lineRule="auto"/>
        <w:jc w:val="center"/>
      </w:pPr>
      <w:bookmarkStart w:id="40" w:name="f2411"/>
      <w:r w:rsidRPr="00526A48">
        <w:rPr>
          <w:noProof/>
          <w:lang w:bidi="ar-SA"/>
        </w:rPr>
        <w:drawing>
          <wp:inline distT="0" distB="0" distL="0" distR="0" wp14:anchorId="1D280936" wp14:editId="23F6218E">
            <wp:extent cx="5943600" cy="181991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19910"/>
                    </a:xfrm>
                    <a:prstGeom prst="rect">
                      <a:avLst/>
                    </a:prstGeom>
                    <a:noFill/>
                    <a:ln>
                      <a:noFill/>
                    </a:ln>
                  </pic:spPr>
                </pic:pic>
              </a:graphicData>
            </a:graphic>
          </wp:inline>
        </w:drawing>
      </w:r>
      <w:bookmarkEnd w:id="40"/>
    </w:p>
    <w:p w14:paraId="2F0B59E0" w14:textId="777C4BC3" w:rsidR="00B60B61" w:rsidRPr="0015498A" w:rsidRDefault="00B60B61" w:rsidP="00B60B61">
      <w:pPr>
        <w:jc w:val="center"/>
        <w:rPr>
          <w:rStyle w:val="Strong"/>
        </w:rPr>
      </w:pPr>
      <w:r w:rsidRPr="0015498A">
        <w:rPr>
          <w:rStyle w:val="Strong"/>
        </w:rPr>
        <w:t>Figure 2.4.</w:t>
      </w:r>
      <w:r w:rsidR="007F18D2">
        <w:rPr>
          <w:rStyle w:val="Strong"/>
        </w:rPr>
        <w:t>9</w:t>
      </w:r>
      <w:r w:rsidRPr="0015498A">
        <w:rPr>
          <w:rStyle w:val="Strong"/>
        </w:rPr>
        <w:t>: Value Stream Stage Decomposition</w:t>
      </w:r>
    </w:p>
    <w:p w14:paraId="6183A863" w14:textId="77777777" w:rsidR="00B60B61" w:rsidRPr="003D4BDE" w:rsidRDefault="00B60B61" w:rsidP="00B60B61">
      <w:r w:rsidRPr="003D4BDE">
        <w:t xml:space="preserve">When viewing a value stream flow from left to right, value is accrued at each stage prior to moving on to the next stage. This is true at the highest level and each decomposition set of stages. It is important to note that participating stakeholders may differ at these lower levels of decomposition and that this is an important feature of the abstraction provided by value streams. </w:t>
      </w:r>
    </w:p>
    <w:p w14:paraId="12DFB8C8" w14:textId="77777777" w:rsidR="00B60B61" w:rsidRDefault="00B60B61" w:rsidP="00B60B61">
      <w:pPr>
        <w:pStyle w:val="Heading3"/>
      </w:pPr>
      <w:r w:rsidRPr="004E3AC1">
        <w:t>Value Stream Navigation Concepts</w:t>
      </w:r>
    </w:p>
    <w:p w14:paraId="2BC089D4" w14:textId="0AA6E9FA" w:rsidR="00B60B61" w:rsidRDefault="00B60B61" w:rsidP="00B60B61">
      <w:pPr>
        <w:widowControl w:val="0"/>
      </w:pPr>
      <w:r>
        <w:t>A value stream is a framework for achieving stakeholder value that</w:t>
      </w:r>
      <w:r w:rsidRPr="002F2CC3">
        <w:t xml:space="preserve"> enable</w:t>
      </w:r>
      <w:r>
        <w:t>s</w:t>
      </w:r>
      <w:r w:rsidRPr="002F2CC3">
        <w:t xml:space="preserve"> business objects to move across one or more </w:t>
      </w:r>
      <w:r>
        <w:t xml:space="preserve">value </w:t>
      </w:r>
      <w:r w:rsidRPr="002F2CC3">
        <w:t>streams until</w:t>
      </w:r>
      <w:r>
        <w:t xml:space="preserve"> an</w:t>
      </w:r>
      <w:r w:rsidRPr="002F2CC3">
        <w:t xml:space="preserve"> end state </w:t>
      </w:r>
      <w:r>
        <w:t>is reached, value is achieved, and</w:t>
      </w:r>
      <w:r w:rsidRPr="002F2CC3">
        <w:t xml:space="preserve"> the </w:t>
      </w:r>
      <w:r>
        <w:t xml:space="preserve">value </w:t>
      </w:r>
      <w:r w:rsidRPr="002F2CC3">
        <w:t>stream terminates</w:t>
      </w:r>
      <w:r>
        <w:t>. Alternatively, a change in state of a given business object may terminate one or more value streams at any given point. Value stream navigation concepts differentiate the value stream from what many organizations have termed “high-level business processes”. As the state</w:t>
      </w:r>
      <w:r w:rsidR="000011B8">
        <w:t>s</w:t>
      </w:r>
      <w:r>
        <w:t xml:space="preserve"> of various related</w:t>
      </w:r>
      <w:r w:rsidR="000011B8">
        <w:t xml:space="preserve"> business</w:t>
      </w:r>
      <w:r>
        <w:t xml:space="preserve"> objects, such as account, account application, or account payment, </w:t>
      </w:r>
      <w:r w:rsidR="000011B8">
        <w:t xml:space="preserve">undergo </w:t>
      </w:r>
      <w:r>
        <w:t>change</w:t>
      </w:r>
      <w:r w:rsidR="00633D3D">
        <w:t>s</w:t>
      </w:r>
      <w:r>
        <w:t>, value stream navigation rules move the “case”</w:t>
      </w:r>
      <w:r>
        <w:rPr>
          <w:rStyle w:val="EndnoteReference"/>
        </w:rPr>
        <w:endnoteReference w:id="8"/>
      </w:r>
      <w:r>
        <w:t xml:space="preserve"> in, out, and across various value streams and value stream stages.  </w:t>
      </w:r>
    </w:p>
    <w:p w14:paraId="14745433" w14:textId="767366E1" w:rsidR="00B60B61" w:rsidRDefault="00B60B61" w:rsidP="00B60B61">
      <w:pPr>
        <w:widowControl w:val="0"/>
      </w:pPr>
      <w:r>
        <w:t xml:space="preserve">Consider the example of the state of </w:t>
      </w:r>
      <w:r w:rsidR="00825CE7">
        <w:t>an</w:t>
      </w:r>
      <w:r>
        <w:t xml:space="preserve"> application submitted by a customer to acquire a product, as shown</w:t>
      </w:r>
      <w:r w:rsidR="00825CE7">
        <w:t xml:space="preserve"> previously</w:t>
      </w:r>
      <w:r>
        <w:t xml:space="preserve"> in the Acquire Product value stream in figure 2.4.</w:t>
      </w:r>
      <w:r w:rsidR="007F18D2">
        <w:t>5</w:t>
      </w:r>
      <w:r>
        <w:t xml:space="preserve">. If it turns out that the application did not reach achieve the minimal level of eligibility required to enter the Register and Deliver Product stage but was marked as such inadvertently, an account representative </w:t>
      </w:r>
      <w:r w:rsidR="00825CE7">
        <w:t xml:space="preserve">explicitly or implicitly </w:t>
      </w:r>
      <w:r>
        <w:t xml:space="preserve">resets the state of the application to “minimum eligibility not achieved”. The state change of the product application triggers business rules that send the product application and related business objects back to the prior stage to be revalidated. The end result is that the product application ends up back in the work queue associated with the Accept Application stage of that value stream. </w:t>
      </w:r>
    </w:p>
    <w:p w14:paraId="4DCED542" w14:textId="3CED26EB" w:rsidR="00157AA1" w:rsidRDefault="00DB436E" w:rsidP="005F5B58">
      <w:pPr>
        <w:widowControl w:val="0"/>
        <w:jc w:val="center"/>
      </w:pPr>
      <w:r w:rsidRPr="00213AD4">
        <w:rPr>
          <w:noProof/>
          <w:lang w:bidi="ar-SA"/>
        </w:rPr>
        <w:drawing>
          <wp:inline distT="0" distB="0" distL="0" distR="0" wp14:anchorId="70FAE7C0" wp14:editId="5D24E259">
            <wp:extent cx="5943600" cy="3256915"/>
            <wp:effectExtent l="19050" t="19050" r="19050" b="196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256915"/>
                    </a:xfrm>
                    <a:prstGeom prst="rect">
                      <a:avLst/>
                    </a:prstGeom>
                    <a:ln>
                      <a:solidFill>
                        <a:schemeClr val="bg1">
                          <a:lumMod val="75000"/>
                        </a:schemeClr>
                      </a:solidFill>
                    </a:ln>
                  </pic:spPr>
                </pic:pic>
              </a:graphicData>
            </a:graphic>
          </wp:inline>
        </w:drawing>
      </w:r>
    </w:p>
    <w:p w14:paraId="4B014AF1" w14:textId="443ECD6F" w:rsidR="00100A98" w:rsidRPr="0015498A" w:rsidRDefault="00100A98" w:rsidP="00100A98">
      <w:pPr>
        <w:jc w:val="center"/>
        <w:rPr>
          <w:rStyle w:val="Strong"/>
        </w:rPr>
      </w:pPr>
      <w:r w:rsidRPr="00DB436E">
        <w:rPr>
          <w:rStyle w:val="Strong"/>
        </w:rPr>
        <w:t>Figure 2.4.</w:t>
      </w:r>
      <w:r w:rsidR="007F18D2" w:rsidRPr="00DB436E">
        <w:rPr>
          <w:rStyle w:val="Strong"/>
        </w:rPr>
        <w:t>1</w:t>
      </w:r>
      <w:r w:rsidR="007F18D2">
        <w:rPr>
          <w:rStyle w:val="Strong"/>
        </w:rPr>
        <w:t>0</w:t>
      </w:r>
      <w:r w:rsidRPr="00DB436E">
        <w:rPr>
          <w:rStyle w:val="Strong"/>
        </w:rPr>
        <w:t>: Value Stream Stage, Object Transition Impact on Entrance &amp; Exit Criteria</w:t>
      </w:r>
    </w:p>
    <w:p w14:paraId="5E8B3947" w14:textId="3A942109" w:rsidR="00B13D6A" w:rsidRDefault="00825CE7" w:rsidP="00B60B61">
      <w:pPr>
        <w:widowControl w:val="0"/>
      </w:pPr>
      <w:r>
        <w:t>Figure 2.4.</w:t>
      </w:r>
      <w:r w:rsidR="007F18D2">
        <w:t xml:space="preserve">10 </w:t>
      </w:r>
      <w:r>
        <w:t>shows a more detailed example of how</w:t>
      </w:r>
      <w:r w:rsidR="00B60B61">
        <w:t xml:space="preserve"> business object state changes result in work moving </w:t>
      </w:r>
      <w:r>
        <w:t>across</w:t>
      </w:r>
      <w:r w:rsidR="00B60B61">
        <w:t xml:space="preserve"> a value stream. </w:t>
      </w:r>
      <w:r w:rsidR="00817128">
        <w:t>S</w:t>
      </w:r>
      <w:r w:rsidR="00BC1A95">
        <w:t xml:space="preserve">tate </w:t>
      </w:r>
      <w:r w:rsidR="00817128">
        <w:t>changes</w:t>
      </w:r>
      <w:r w:rsidR="00BC1A95">
        <w:t xml:space="preserve"> result in the triggering of value stream stage entrance and exit criteria. For example, the e</w:t>
      </w:r>
      <w:r w:rsidR="00B13D6A">
        <w:t xml:space="preserve">xit criteria for the Accept Claim stage is the </w:t>
      </w:r>
      <w:r w:rsidR="00817128">
        <w:t>C</w:t>
      </w:r>
      <w:r w:rsidR="00B13D6A">
        <w:t xml:space="preserve">laim </w:t>
      </w:r>
      <w:r w:rsidR="00817128">
        <w:t>S</w:t>
      </w:r>
      <w:r w:rsidR="00B13D6A">
        <w:t xml:space="preserve">ubmission being validated. This </w:t>
      </w:r>
      <w:r w:rsidR="00817128">
        <w:t xml:space="preserve">exit </w:t>
      </w:r>
      <w:r w:rsidR="00B13D6A">
        <w:t xml:space="preserve">criteria </w:t>
      </w:r>
      <w:r w:rsidR="00817128">
        <w:t xml:space="preserve">is </w:t>
      </w:r>
      <w:r w:rsidR="00B13D6A">
        <w:t>dependent on the business object, Claim Submission, changing from “under review” to “validated</w:t>
      </w:r>
      <w:r w:rsidR="008C3740">
        <w:t>.</w:t>
      </w:r>
      <w:r w:rsidR="00B13D6A">
        <w:t>” Other examples include changes in the states of Claim Request, Claim Payment</w:t>
      </w:r>
      <w:r w:rsidR="00817128">
        <w:t>, and</w:t>
      </w:r>
      <w:r w:rsidR="00817128" w:rsidRPr="00817128">
        <w:t xml:space="preserve"> </w:t>
      </w:r>
      <w:r w:rsidR="00817128">
        <w:t>the Claim itself, satisfying</w:t>
      </w:r>
      <w:r w:rsidR="00B13D6A">
        <w:t xml:space="preserve"> </w:t>
      </w:r>
      <w:r w:rsidR="00817128">
        <w:t>entrance</w:t>
      </w:r>
      <w:r w:rsidR="00B13D6A">
        <w:t xml:space="preserve"> and </w:t>
      </w:r>
      <w:r w:rsidR="00817128">
        <w:t>exit</w:t>
      </w:r>
      <w:r w:rsidR="00B13D6A">
        <w:t xml:space="preserve"> criteria for various stages, </w:t>
      </w:r>
      <w:r w:rsidR="00817128">
        <w:t>which in turn allow</w:t>
      </w:r>
      <w:r w:rsidR="00B13D6A">
        <w:t xml:space="preserve"> work to</w:t>
      </w:r>
      <w:r w:rsidR="00FB34C9">
        <w:t xml:space="preserve"> move</w:t>
      </w:r>
      <w:r w:rsidR="00B13D6A">
        <w:t xml:space="preserve"> </w:t>
      </w:r>
      <w:r w:rsidR="00817128">
        <w:t>across</w:t>
      </w:r>
      <w:r w:rsidR="00B13D6A">
        <w:t xml:space="preserve"> the </w:t>
      </w:r>
      <w:r w:rsidR="00817128">
        <w:t>value stream</w:t>
      </w:r>
      <w:r w:rsidR="00FB34C9">
        <w:t xml:space="preserve"> and ultimately terminate a given value stream</w:t>
      </w:r>
      <w:r w:rsidR="00B13D6A">
        <w:t xml:space="preserve">. </w:t>
      </w:r>
    </w:p>
    <w:p w14:paraId="429B85FE" w14:textId="6B4C5F02" w:rsidR="00FB34C9" w:rsidRDefault="00817128" w:rsidP="00B60B61">
      <w:pPr>
        <w:widowControl w:val="0"/>
      </w:pPr>
      <w:r>
        <w:t xml:space="preserve">From a navigation perspective, </w:t>
      </w:r>
      <w:r w:rsidR="00FB34C9">
        <w:t>w</w:t>
      </w:r>
      <w:r w:rsidR="00B60B61">
        <w:t xml:space="preserve">ork </w:t>
      </w:r>
      <w:r w:rsidR="00B13D6A">
        <w:t>moving through</w:t>
      </w:r>
      <w:r w:rsidR="00B60B61">
        <w:t xml:space="preserve"> a value stream may pause while another value stream works against one or more related business objects. The results of state changes in one value stream triggers work in the originating value stream to resume at that same stage, jump to another stage in the same stream, or terminate the value stream entirely. Similar situations play out across a wide range of business scenarios where multiple, concurrently active value streams impact the state of related business objects, which in turn impact navigation or termination of one or more value streams. </w:t>
      </w:r>
      <w:r w:rsidR="00B13D6A">
        <w:t>Multiple value stream</w:t>
      </w:r>
      <w:r w:rsidR="00B60B61">
        <w:t xml:space="preserve"> concepts are explored further </w:t>
      </w:r>
      <w:r w:rsidR="00B13D6A">
        <w:t>later in this section</w:t>
      </w:r>
      <w:r w:rsidR="00B60B61">
        <w:t xml:space="preserve"> under the topic of Multiple Parallel Value Stream Concept</w:t>
      </w:r>
      <w:r w:rsidR="00FB34C9">
        <w:t>.</w:t>
      </w:r>
      <w:r w:rsidR="00B60B61">
        <w:t xml:space="preserve"> </w:t>
      </w:r>
    </w:p>
    <w:p w14:paraId="0AA9CC81" w14:textId="287A04A7" w:rsidR="00B60B61" w:rsidRPr="003D4BDE" w:rsidRDefault="00FB34C9" w:rsidP="00B60B61">
      <w:pPr>
        <w:widowControl w:val="0"/>
      </w:pPr>
      <w:r>
        <w:t>State changes, routing of work, and other activity within a value stream rely on business capabilities, which are instantiated in practice through various business rules. Capability cross-mapping to value streams is discussed later in this section. S</w:t>
      </w:r>
      <w:r w:rsidR="00B60B61">
        <w:t xml:space="preserve">ection 3.5 discusses state transition </w:t>
      </w:r>
      <w:r w:rsidR="00817128">
        <w:t xml:space="preserve">and business rule definition using event mapping </w:t>
      </w:r>
      <w:r w:rsidR="00B60B61">
        <w:t xml:space="preserve">at a more granular level. </w:t>
      </w:r>
    </w:p>
    <w:p w14:paraId="2F171D5F" w14:textId="01F8508F" w:rsidR="00B60B61" w:rsidRPr="00FE3242" w:rsidRDefault="00B60B61" w:rsidP="00B60B61">
      <w:pPr>
        <w:pStyle w:val="Heading3"/>
      </w:pPr>
      <w:r w:rsidRPr="00FE3242">
        <w:t>Value Stream Mapping Guidelines</w:t>
      </w:r>
    </w:p>
    <w:p w14:paraId="52621445" w14:textId="09B55D16" w:rsidR="00215714" w:rsidRDefault="00B60B61" w:rsidP="005F5B58">
      <w:r w:rsidRPr="003D4BDE">
        <w:t xml:space="preserve">Prior to walking through the value stream drafting process, we provide a set of guidelines for creating the value stream artifact. </w:t>
      </w:r>
      <w:r w:rsidR="00621EA8">
        <w:t>Initially drafting</w:t>
      </w:r>
      <w:r w:rsidR="00621EA8" w:rsidRPr="003D4BDE">
        <w:t xml:space="preserve"> </w:t>
      </w:r>
      <w:r w:rsidRPr="003D4BDE">
        <w:t xml:space="preserve">value streams involves walking stakeholders through value stream </w:t>
      </w:r>
      <w:r w:rsidR="00621EA8">
        <w:t>and value</w:t>
      </w:r>
      <w:r w:rsidRPr="003D4BDE">
        <w:t xml:space="preserve"> stage</w:t>
      </w:r>
      <w:r w:rsidR="00621EA8">
        <w:t xml:space="preserve"> definition</w:t>
      </w:r>
      <w:r w:rsidRPr="003D4BDE">
        <w:t xml:space="preserve">. </w:t>
      </w:r>
      <w:r w:rsidR="00621EA8">
        <w:t>Participating stakeholders</w:t>
      </w:r>
      <w:r w:rsidRPr="003D4BDE">
        <w:t xml:space="preserve"> involved in a given value stream should have a chance to </w:t>
      </w:r>
      <w:r w:rsidR="00621EA8">
        <w:t xml:space="preserve">provide input and </w:t>
      </w:r>
      <w:r w:rsidRPr="003D4BDE">
        <w:t xml:space="preserve">validate each stream, stage, stakeholder list, and related set of definitions. </w:t>
      </w:r>
      <w:r w:rsidR="00621EA8">
        <w:t xml:space="preserve">The following guidelines provide an overview </w:t>
      </w:r>
      <w:r w:rsidRPr="003D4BDE">
        <w:t>for guiding teams through the value stream identification and delineation process.</w:t>
      </w:r>
    </w:p>
    <w:p w14:paraId="5E5DD1A8" w14:textId="77777777" w:rsidR="001236BB" w:rsidRDefault="00662AC6" w:rsidP="00662AC6">
      <w:pPr>
        <w:pStyle w:val="ListParagraph"/>
        <w:numPr>
          <w:ilvl w:val="0"/>
          <w:numId w:val="39"/>
        </w:numPr>
      </w:pPr>
      <w:r w:rsidRPr="00BB0325">
        <w:rPr>
          <w:b/>
        </w:rPr>
        <w:t xml:space="preserve">Establish value stream and value stream </w:t>
      </w:r>
      <w:r w:rsidR="007B54B9">
        <w:rPr>
          <w:b/>
        </w:rPr>
        <w:t>name</w:t>
      </w:r>
      <w:r w:rsidRPr="00BB0325">
        <w:rPr>
          <w:b/>
        </w:rPr>
        <w:t>.</w:t>
      </w:r>
      <w:r>
        <w:t xml:space="preserve"> The </w:t>
      </w:r>
      <w:r w:rsidR="00564F9E">
        <w:t xml:space="preserve">value stream </w:t>
      </w:r>
      <w:r>
        <w:t>nam</w:t>
      </w:r>
      <w:r w:rsidR="00564F9E">
        <w:t xml:space="preserve">ing process relies on two </w:t>
      </w:r>
      <w:r>
        <w:t>best practices</w:t>
      </w:r>
      <w:r w:rsidR="00564F9E">
        <w:t>;</w:t>
      </w:r>
      <w:r>
        <w:t xml:space="preserve"> using an </w:t>
      </w:r>
      <w:r w:rsidRPr="00344464">
        <w:t>active verb</w:t>
      </w:r>
      <w:r w:rsidR="00564F9E" w:rsidRPr="00344464">
        <w:t xml:space="preserve"> phrase</w:t>
      </w:r>
      <w:r>
        <w:t xml:space="preserve"> to name the value stream and naming it to reflect </w:t>
      </w:r>
      <w:r w:rsidRPr="00344464">
        <w:t>what is ultimately being achieved</w:t>
      </w:r>
      <w:r>
        <w:t xml:space="preserve"> by the triggering stakeholder(s). For</w:t>
      </w:r>
      <w:r w:rsidR="00564F9E">
        <w:t xml:space="preserve"> example, the value stream </w:t>
      </w:r>
      <w:r>
        <w:t>Establish Account makes it clear what</w:t>
      </w:r>
      <w:r w:rsidR="00564F9E">
        <w:t xml:space="preserve"> the stakeholder is</w:t>
      </w:r>
      <w:r>
        <w:t xml:space="preserve"> seeking to achieve. The </w:t>
      </w:r>
      <w:r w:rsidR="00564F9E">
        <w:t>active verb phrasing reflects the fact that value streams are active, not passive, moving toward an end state and ultimately terminating.</w:t>
      </w:r>
      <w:r w:rsidR="00C46900">
        <w:t xml:space="preserve"> </w:t>
      </w:r>
    </w:p>
    <w:p w14:paraId="7C4EA32B" w14:textId="7B6B1B06" w:rsidR="00662AC6" w:rsidRPr="00BB0325" w:rsidRDefault="001236BB" w:rsidP="00662AC6">
      <w:pPr>
        <w:pStyle w:val="ListParagraph"/>
        <w:numPr>
          <w:ilvl w:val="0"/>
          <w:numId w:val="39"/>
        </w:numPr>
      </w:pPr>
      <w:r w:rsidRPr="00FB5603">
        <w:rPr>
          <w:b/>
        </w:rPr>
        <w:t>Establish value proposition and tie it to the value stream.</w:t>
      </w:r>
      <w:r>
        <w:t xml:space="preserve"> </w:t>
      </w:r>
      <w:r w:rsidR="00C46900">
        <w:t xml:space="preserve">A value stream should </w:t>
      </w:r>
      <w:commentRangeStart w:id="41"/>
      <w:commentRangeStart w:id="42"/>
      <w:r w:rsidR="00C46900">
        <w:t>identify</w:t>
      </w:r>
      <w:commentRangeEnd w:id="41"/>
      <w:r w:rsidR="007E4001">
        <w:rPr>
          <w:rStyle w:val="CommentReference"/>
        </w:rPr>
        <w:commentReference w:id="41"/>
      </w:r>
      <w:commentRangeEnd w:id="42"/>
      <w:r>
        <w:rPr>
          <w:rStyle w:val="CommentReference"/>
        </w:rPr>
        <w:commentReference w:id="42"/>
      </w:r>
      <w:r w:rsidR="00C46900">
        <w:t xml:space="preserve"> the value proposition to be achieved from the perspective of the triggering stakeholder. </w:t>
      </w:r>
      <w:r>
        <w:t xml:space="preserve">In business architecture terms, the value stream itself would map to that value proposition. The value proposition should be reflected in the name of the value stream. For example, Grant License would have a value proposition of a stakeholder having been granted a given type of license. </w:t>
      </w:r>
    </w:p>
    <w:p w14:paraId="349730E4" w14:textId="15B845D3" w:rsidR="0044453B" w:rsidRPr="00B8239F" w:rsidRDefault="0044453B" w:rsidP="0044453B">
      <w:pPr>
        <w:pStyle w:val="ListParagraph"/>
        <w:numPr>
          <w:ilvl w:val="0"/>
          <w:numId w:val="39"/>
        </w:numPr>
      </w:pPr>
      <w:r w:rsidRPr="00B8239F">
        <w:rPr>
          <w:b/>
        </w:rPr>
        <w:t>Ensure that each value stream has a clearly identified triggering stakeholder or set of stakeholders.</w:t>
      </w:r>
      <w:r w:rsidRPr="00B8239F">
        <w:t xml:space="preserve"> Without the triggering stakeholder, there is no value stream. </w:t>
      </w:r>
      <w:r w:rsidR="006F07FC">
        <w:t>The triggering</w:t>
      </w:r>
      <w:r w:rsidRPr="00B8239F">
        <w:t xml:space="preserve"> stakeholder</w:t>
      </w:r>
      <w:r w:rsidR="006F07FC">
        <w:t>(s)</w:t>
      </w:r>
      <w:r w:rsidRPr="00B8239F">
        <w:t xml:space="preserve"> </w:t>
      </w:r>
      <w:r w:rsidR="006F07FC">
        <w:t>initiates the</w:t>
      </w:r>
      <w:r w:rsidR="007B54B9">
        <w:t xml:space="preserve"> value stream by starting up an</w:t>
      </w:r>
      <w:r w:rsidR="006F07FC">
        <w:t xml:space="preserve"> activity for which a capability is define</w:t>
      </w:r>
      <w:r w:rsidR="007B54B9">
        <w:t>d</w:t>
      </w:r>
      <w:r w:rsidR="006F07FC">
        <w:t xml:space="preserve">. Such a capability is </w:t>
      </w:r>
      <w:r w:rsidR="007B54B9">
        <w:t>often linked</w:t>
      </w:r>
      <w:r w:rsidR="006F07FC">
        <w:t xml:space="preserve"> to the concept of submission facilitation or request facilitation</w:t>
      </w:r>
      <w:r w:rsidRPr="00B8239F">
        <w:t xml:space="preserve">. </w:t>
      </w:r>
      <w:r w:rsidR="007B54B9">
        <w:t>As a rule, t</w:t>
      </w:r>
      <w:r>
        <w:t>riggering stakeholder identification</w:t>
      </w:r>
      <w:r w:rsidR="007B54B9">
        <w:t xml:space="preserve"> precedes </w:t>
      </w:r>
      <w:r>
        <w:t xml:space="preserve">stage definition because defining what the value stream delivers, naming it, and identifying trigger stakeholders </w:t>
      </w:r>
      <w:r w:rsidR="007B54B9">
        <w:t>are</w:t>
      </w:r>
      <w:r>
        <w:t xml:space="preserve"> basic steps to</w:t>
      </w:r>
      <w:r w:rsidR="007B54B9">
        <w:t>wards</w:t>
      </w:r>
      <w:r>
        <w:t xml:space="preserve"> determine </w:t>
      </w:r>
      <w:r w:rsidR="007B54B9">
        <w:t>if</w:t>
      </w:r>
      <w:r>
        <w:t xml:space="preserve"> something is or is not a value stream. </w:t>
      </w:r>
      <w:r w:rsidR="007B54B9">
        <w:t xml:space="preserve">Note that if an automated system triggers a value stream, as might be the case in the example of a Default Loan value stream, it is considered to be “triggered by proxy” because a person would take this action if the system was not in place. </w:t>
      </w:r>
    </w:p>
    <w:p w14:paraId="6FD6A380" w14:textId="2B8C0391" w:rsidR="00662AC6" w:rsidRPr="00BB0325" w:rsidRDefault="00662AC6" w:rsidP="00662AC6">
      <w:pPr>
        <w:pStyle w:val="ListParagraph"/>
        <w:numPr>
          <w:ilvl w:val="0"/>
          <w:numId w:val="39"/>
        </w:numPr>
      </w:pPr>
      <w:r w:rsidRPr="00BB0325">
        <w:rPr>
          <w:b/>
        </w:rPr>
        <w:t>Establish value stream stage</w:t>
      </w:r>
      <w:r w:rsidR="007B54B9">
        <w:rPr>
          <w:b/>
        </w:rPr>
        <w:t>s and stage</w:t>
      </w:r>
      <w:r w:rsidRPr="00BB0325">
        <w:rPr>
          <w:b/>
        </w:rPr>
        <w:t xml:space="preserve"> names.</w:t>
      </w:r>
      <w:r w:rsidR="003433FD">
        <w:t xml:space="preserve"> Value stream s</w:t>
      </w:r>
      <w:r w:rsidR="00564F9E">
        <w:t>tage names are a microcosm of the value stream</w:t>
      </w:r>
      <w:r w:rsidR="0044453B">
        <w:t xml:space="preserve"> naming convention insofar as </w:t>
      </w:r>
      <w:r w:rsidR="003433FD">
        <w:t>they should be</w:t>
      </w:r>
      <w:r w:rsidR="0044453B">
        <w:t xml:space="preserve"> active verb phras</w:t>
      </w:r>
      <w:r w:rsidR="003433FD">
        <w:t>es</w:t>
      </w:r>
      <w:r w:rsidR="0044453B">
        <w:t xml:space="preserve"> and reflect what is accomplished in that stage. For example, stages names such as Accept Claim and Validate Claim Request reflect what is occurring within </w:t>
      </w:r>
      <w:r w:rsidR="003433FD">
        <w:t>those</w:t>
      </w:r>
      <w:r w:rsidR="0044453B">
        <w:t xml:space="preserve"> stage</w:t>
      </w:r>
      <w:r w:rsidR="003433FD">
        <w:t>s</w:t>
      </w:r>
      <w:r w:rsidR="0044453B">
        <w:t xml:space="preserve">. At the end of the Validate Claim Request, one can readily assume that </w:t>
      </w:r>
      <w:r w:rsidR="007B54B9">
        <w:t>the request is validated. The process of splitting or combining value stream stages, as discussed previously, relies on well delineated stage gates, avoidance of bouncing back and forth betwee</w:t>
      </w:r>
      <w:r w:rsidR="003433FD">
        <w:t xml:space="preserve">n adjacent stages, and, if and when routing maps are in place, avoidance of highly replicated routing maps in adjacent stages. The idea is that a stage has a clear exit criteria that is not undone or reset by the adjacent stage. This would occur, for example, if a validated claim request is routinely invalidated during the Issue Claim Payment stage. </w:t>
      </w:r>
      <w:r w:rsidR="00C46900">
        <w:t xml:space="preserve"> </w:t>
      </w:r>
    </w:p>
    <w:p w14:paraId="2B00C672" w14:textId="213D1ECB" w:rsidR="00B60B61" w:rsidRPr="00662AC6" w:rsidRDefault="00B60B61" w:rsidP="005F5B58">
      <w:pPr>
        <w:pStyle w:val="ListParagraph"/>
        <w:numPr>
          <w:ilvl w:val="0"/>
          <w:numId w:val="39"/>
        </w:numPr>
      </w:pPr>
      <w:r w:rsidRPr="00662AC6">
        <w:rPr>
          <w:b/>
        </w:rPr>
        <w:t>Focus on customer or externally facing value streams as a priority.</w:t>
      </w:r>
      <w:r w:rsidRPr="005F5B58">
        <w:rPr>
          <w:b/>
        </w:rPr>
        <w:t xml:space="preserve"> </w:t>
      </w:r>
      <w:r w:rsidRPr="00662AC6">
        <w:t>Customer facing or other externally facing stakeholder improvements will likely garner the most benefit for the organization and its stakeholders long-term. Examples of customer facing value streams include enabling a customer to establish an account, allowing customers to maintain their portfolios, addressing issues or exceptions (e.g., a claim or default), and ensuring that customers and other external stakeholder</w:t>
      </w:r>
      <w:r w:rsidR="00B05175" w:rsidRPr="00662AC6">
        <w:t>s</w:t>
      </w:r>
      <w:r w:rsidRPr="00662AC6">
        <w:t xml:space="preserve"> have access to what they own, license, or otherwise use. </w:t>
      </w:r>
    </w:p>
    <w:p w14:paraId="57C9BD68" w14:textId="1C30D96B" w:rsidR="00B60B61" w:rsidRPr="005F5B58" w:rsidRDefault="00B60B61" w:rsidP="005F5B58">
      <w:pPr>
        <w:pStyle w:val="ListParagraph"/>
        <w:numPr>
          <w:ilvl w:val="0"/>
          <w:numId w:val="39"/>
        </w:numPr>
      </w:pPr>
      <w:r w:rsidRPr="00662AC6">
        <w:rPr>
          <w:b/>
        </w:rPr>
        <w:t>Do not confuse value streams with lower level processes.</w:t>
      </w:r>
      <w:r w:rsidRPr="005F5B58">
        <w:rPr>
          <w:b/>
        </w:rPr>
        <w:t xml:space="preserve"> </w:t>
      </w:r>
      <w:r w:rsidRPr="00662AC6">
        <w:t xml:space="preserve">There are often only </w:t>
      </w:r>
      <w:r w:rsidR="0082707C">
        <w:t>a couple of</w:t>
      </w:r>
      <w:r w:rsidRPr="00662AC6">
        <w:t xml:space="preserve"> dozen or so value streams across a business</w:t>
      </w:r>
      <w:r w:rsidR="0082707C">
        <w:t xml:space="preserve"> when internal value streams are mapped.</w:t>
      </w:r>
      <w:r w:rsidRPr="00662AC6">
        <w:t xml:space="preserve"> </w:t>
      </w:r>
      <w:r w:rsidR="0082707C">
        <w:t>That same business</w:t>
      </w:r>
      <w:r w:rsidR="003433FD">
        <w:t>, in turn,</w:t>
      </w:r>
      <w:r w:rsidRPr="00662AC6">
        <w:t xml:space="preserve"> </w:t>
      </w:r>
      <w:r w:rsidR="003433FD">
        <w:t>is likely to have hundreds or thousands of</w:t>
      </w:r>
      <w:r w:rsidRPr="00662AC6">
        <w:t xml:space="preserve"> processes. </w:t>
      </w:r>
      <w:r w:rsidR="003433FD">
        <w:t>One important step is to ensure</w:t>
      </w:r>
      <w:r w:rsidRPr="00662AC6">
        <w:t xml:space="preserve"> that the number of value streams does not escalate or replicate across product lines and business units. For example, there should only be one value stream called Develop Product. </w:t>
      </w:r>
      <w:r w:rsidR="0082707C">
        <w:t xml:space="preserve">Note that processes, routing maps, and even the need for certain enabling capabilities may differ from business unit to business unit, but the value stream is often the same. One way to adapt a value stream across business units at the high level is to establish sub-stages where unique stage gating concepts exist in one value stream over another. </w:t>
      </w:r>
      <w:r w:rsidRPr="00662AC6">
        <w:t xml:space="preserve"> </w:t>
      </w:r>
    </w:p>
    <w:p w14:paraId="71742F3F" w14:textId="16602A9A" w:rsidR="00B60B61" w:rsidRPr="00662AC6" w:rsidRDefault="00B60B61" w:rsidP="005F5B58">
      <w:pPr>
        <w:pStyle w:val="ListParagraph"/>
        <w:numPr>
          <w:ilvl w:val="0"/>
          <w:numId w:val="39"/>
        </w:numPr>
      </w:pPr>
      <w:r w:rsidRPr="00662AC6">
        <w:rPr>
          <w:b/>
        </w:rPr>
        <w:t>Use value streams to test and refine capabilities.</w:t>
      </w:r>
      <w:r w:rsidRPr="00662AC6">
        <w:t xml:space="preserve"> Capabilities </w:t>
      </w:r>
      <w:r w:rsidR="0082707C">
        <w:t>enable and, therefore, map</w:t>
      </w:r>
      <w:r w:rsidRPr="00662AC6">
        <w:t xml:space="preserve"> to various stages across a value stream. </w:t>
      </w:r>
      <w:r w:rsidR="0082707C">
        <w:t>Performing this mapping</w:t>
      </w:r>
      <w:r w:rsidR="0082707C" w:rsidRPr="00662AC6">
        <w:t xml:space="preserve"> </w:t>
      </w:r>
      <w:r w:rsidR="0082707C">
        <w:t>often</w:t>
      </w:r>
      <w:r w:rsidRPr="00662AC6">
        <w:t xml:space="preserve"> reveal</w:t>
      </w:r>
      <w:r w:rsidR="0082707C">
        <w:t>s</w:t>
      </w:r>
      <w:r w:rsidRPr="00662AC6">
        <w:t xml:space="preserve"> that certain value streams demand attention or </w:t>
      </w:r>
      <w:r w:rsidR="0082707C">
        <w:t xml:space="preserve">may </w:t>
      </w:r>
      <w:r w:rsidRPr="00662AC6">
        <w:t xml:space="preserve">surface </w:t>
      </w:r>
      <w:r w:rsidR="0082707C">
        <w:t xml:space="preserve">required </w:t>
      </w:r>
      <w:r w:rsidRPr="00662AC6">
        <w:t xml:space="preserve">capabilities </w:t>
      </w:r>
      <w:r w:rsidR="0082707C">
        <w:t xml:space="preserve">that </w:t>
      </w:r>
      <w:r w:rsidRPr="00662AC6">
        <w:t>may have been missed</w:t>
      </w:r>
      <w:r w:rsidR="0082707C">
        <w:t xml:space="preserve"> or not fully decomposed</w:t>
      </w:r>
      <w:r w:rsidRPr="00662AC6">
        <w:t xml:space="preserve"> in the capability map. This is the chance to add them to the </w:t>
      </w:r>
      <w:r w:rsidR="0082707C">
        <w:t xml:space="preserve">capability </w:t>
      </w:r>
      <w:r w:rsidRPr="00662AC6">
        <w:t xml:space="preserve">map to round out the business architecture. </w:t>
      </w:r>
    </w:p>
    <w:p w14:paraId="6EF2AADD" w14:textId="537766F6" w:rsidR="0082707C" w:rsidRDefault="005B52B7" w:rsidP="005F5B58">
      <w:pPr>
        <w:pStyle w:val="ListParagraph"/>
        <w:numPr>
          <w:ilvl w:val="0"/>
          <w:numId w:val="39"/>
        </w:numPr>
      </w:pPr>
      <w:r>
        <w:rPr>
          <w:b/>
        </w:rPr>
        <w:t>A</w:t>
      </w:r>
      <w:r w:rsidR="0082707C">
        <w:rPr>
          <w:b/>
        </w:rPr>
        <w:t>ttribute each value stream stage</w:t>
      </w:r>
      <w:r w:rsidR="0082707C" w:rsidRPr="00816F87">
        <w:rPr>
          <w:b/>
        </w:rPr>
        <w:t>.</w:t>
      </w:r>
      <w:r w:rsidR="0082707C">
        <w:t xml:space="preserve"> Value stream stage attributing includes formally defining entrance and exit criteria</w:t>
      </w:r>
      <w:r w:rsidR="00621EA8">
        <w:t>,</w:t>
      </w:r>
      <w:r w:rsidR="0082707C">
        <w:t xml:space="preserve"> participating stakeholders</w:t>
      </w:r>
      <w:r w:rsidR="00621EA8">
        <w:t>, and value item(s) associated with that stage</w:t>
      </w:r>
      <w:r w:rsidR="0082707C">
        <w:t xml:space="preserve">. This step can be time consuming and it is, therefore, often prioritized for value streams that are linked to priority initiatives or most actively used. </w:t>
      </w:r>
      <w:r>
        <w:t xml:space="preserve">Participating stakeholder definition and mapping relies to some degree on the stakeholder mapping techniques defined in section 2.8, where stakeholder names are rationalized across all value streams. </w:t>
      </w:r>
    </w:p>
    <w:p w14:paraId="490030BF" w14:textId="52DB1138" w:rsidR="00814CF4" w:rsidRDefault="00814CF4" w:rsidP="00FB5603">
      <w:pPr>
        <w:pStyle w:val="ListParagraph"/>
        <w:numPr>
          <w:ilvl w:val="0"/>
          <w:numId w:val="39"/>
        </w:numPr>
        <w:contextualSpacing w:val="0"/>
      </w:pPr>
      <w:commentRangeStart w:id="43"/>
      <w:commentRangeStart w:id="44"/>
      <w:r w:rsidRPr="00662AC6">
        <w:rPr>
          <w:b/>
        </w:rPr>
        <w:t>Use capabilities to test and refine value streams.</w:t>
      </w:r>
      <w:r w:rsidRPr="00662AC6">
        <w:t xml:space="preserve"> </w:t>
      </w:r>
      <w:commentRangeEnd w:id="43"/>
      <w:r w:rsidR="000C1485">
        <w:rPr>
          <w:rStyle w:val="CommentReference"/>
        </w:rPr>
        <w:commentReference w:id="43"/>
      </w:r>
      <w:commentRangeEnd w:id="44"/>
      <w:r w:rsidR="001236BB">
        <w:rPr>
          <w:rStyle w:val="CommentReference"/>
        </w:rPr>
        <w:commentReference w:id="44"/>
      </w:r>
      <w:r>
        <w:t xml:space="preserve">Capabilities are required to enable value streams and this enablement relationship is represented by cross-mapping capabilities to value stream stages. Cross-mapping provides an important validation for capabilities and value streams. </w:t>
      </w:r>
      <w:r w:rsidRPr="00662AC6">
        <w:t xml:space="preserve">If there is no home for an important capability, a value stream may have been missed. For example, if no value stream uses the Customer Information Management capability, then a value stream is likely missing. </w:t>
      </w:r>
      <w:r w:rsidR="00AA4A92">
        <w:t xml:space="preserve">Finally, value items result from capability outcomes. Cross-checking that one or more outcomes results in a value item ensures that a given stage fully articulates each concept. This topic is addressed in more detail later in section 2.4. </w:t>
      </w:r>
    </w:p>
    <w:p w14:paraId="30DB2FB2" w14:textId="77777777" w:rsidR="00B60B61" w:rsidRPr="003D4BDE" w:rsidRDefault="00B60B61" w:rsidP="00B60B61">
      <w:pPr>
        <w:rPr>
          <w:b/>
          <w:i/>
        </w:rPr>
      </w:pPr>
      <w:r w:rsidRPr="003D4BDE">
        <w:t xml:space="preserve">With these validation guidelines and the previously discussed principles as a backdrop, </w:t>
      </w:r>
      <w:r>
        <w:t>it is time</w:t>
      </w:r>
      <w:r w:rsidRPr="003D4BDE">
        <w:t xml:space="preserve"> to begin drafting </w:t>
      </w:r>
      <w:r>
        <w:t xml:space="preserve">the </w:t>
      </w:r>
      <w:r w:rsidRPr="003D4BDE">
        <w:t xml:space="preserve">value streams. </w:t>
      </w:r>
    </w:p>
    <w:p w14:paraId="63C18BF0" w14:textId="77777777" w:rsidR="00B60B61" w:rsidRPr="00FE3242" w:rsidRDefault="00B60B61" w:rsidP="00B60B61">
      <w:pPr>
        <w:pStyle w:val="Heading3"/>
      </w:pPr>
      <w:r w:rsidRPr="00FE3242">
        <w:t xml:space="preserve">Drafting Value Streams </w:t>
      </w:r>
    </w:p>
    <w:p w14:paraId="132272F2" w14:textId="77777777" w:rsidR="00B60B61" w:rsidRPr="003D4BDE" w:rsidRDefault="00B60B61" w:rsidP="00B60B61">
      <w:r w:rsidRPr="003D4BDE">
        <w:t>While drafting guidelines differ based on team setup, organizational structure</w:t>
      </w:r>
      <w:r>
        <w:t>,</w:t>
      </w:r>
      <w:r w:rsidRPr="003D4BDE">
        <w:t xml:space="preserve"> or from value map to value map, the concepts are similar. The following steps summarize how to build a set of value streams for a business.  </w:t>
      </w:r>
    </w:p>
    <w:p w14:paraId="2BA071F3" w14:textId="26B5C668" w:rsidR="00B60B61" w:rsidRPr="003D4BDE" w:rsidRDefault="00B60B61" w:rsidP="00FB5603">
      <w:pPr>
        <w:pStyle w:val="ListParagraph"/>
        <w:numPr>
          <w:ilvl w:val="0"/>
          <w:numId w:val="41"/>
        </w:numPr>
        <w:spacing w:after="120"/>
        <w:ind w:left="360"/>
      </w:pPr>
      <w:r w:rsidRPr="003D4BDE">
        <w:t xml:space="preserve">Determine the key external and internal stakeholders within </w:t>
      </w:r>
      <w:r>
        <w:t>the</w:t>
      </w:r>
      <w:r w:rsidRPr="003D4BDE">
        <w:t xml:space="preserve"> business. This typically includes customers, agents or representatives, the public for certain enterprises, business partners, internal departments and employees, and other relevant stakeholders desiring value from </w:t>
      </w:r>
      <w:r>
        <w:t>the</w:t>
      </w:r>
      <w:r w:rsidRPr="003D4BDE">
        <w:t xml:space="preserve"> business. </w:t>
      </w:r>
    </w:p>
    <w:p w14:paraId="45404E6B" w14:textId="268951DC" w:rsidR="00B60B61" w:rsidRDefault="00B60B61" w:rsidP="00FB5603">
      <w:pPr>
        <w:pStyle w:val="ListParagraph"/>
        <w:numPr>
          <w:ilvl w:val="0"/>
          <w:numId w:val="41"/>
        </w:numPr>
        <w:spacing w:after="120"/>
        <w:ind w:left="360"/>
      </w:pPr>
      <w:r w:rsidRPr="003D4BDE">
        <w:t xml:space="preserve">Consider a set of value streams, each of which deliver </w:t>
      </w:r>
      <w:r w:rsidR="00EA6E22">
        <w:t xml:space="preserve">a </w:t>
      </w:r>
      <w:r w:rsidRPr="003D4BDE">
        <w:t>value</w:t>
      </w:r>
      <w:r w:rsidR="00EA6E22">
        <w:t xml:space="preserve"> proposition</w:t>
      </w:r>
      <w:r w:rsidRPr="003D4BDE">
        <w:t xml:space="preserve"> in one or more of the following categories. </w:t>
      </w:r>
    </w:p>
    <w:p w14:paraId="4F0D423A" w14:textId="77777777" w:rsidR="00B60B61" w:rsidRPr="00D939EB" w:rsidRDefault="00B60B61" w:rsidP="00FB5603">
      <w:pPr>
        <w:pStyle w:val="ListParagraph"/>
        <w:numPr>
          <w:ilvl w:val="0"/>
          <w:numId w:val="33"/>
        </w:numPr>
        <w:ind w:left="1080"/>
      </w:pPr>
      <w:r w:rsidRPr="001C74E5">
        <w:t>Establish Account/Policy/Contract/Etc.</w:t>
      </w:r>
    </w:p>
    <w:p w14:paraId="4AB27F5D" w14:textId="77777777" w:rsidR="00B60B61" w:rsidRPr="00D939EB" w:rsidRDefault="00B60B61" w:rsidP="00FB5603">
      <w:pPr>
        <w:pStyle w:val="ListParagraph"/>
        <w:numPr>
          <w:ilvl w:val="0"/>
          <w:numId w:val="33"/>
        </w:numPr>
        <w:ind w:left="1080"/>
      </w:pPr>
      <w:r w:rsidRPr="001C74E5">
        <w:t>Maintain/Change Account</w:t>
      </w:r>
    </w:p>
    <w:p w14:paraId="3CCCF9E3" w14:textId="77777777" w:rsidR="00B60B61" w:rsidRPr="00D939EB" w:rsidRDefault="00B60B61" w:rsidP="00FB5603">
      <w:pPr>
        <w:pStyle w:val="ListParagraph"/>
        <w:numPr>
          <w:ilvl w:val="0"/>
          <w:numId w:val="33"/>
        </w:numPr>
        <w:ind w:left="1080"/>
      </w:pPr>
      <w:r w:rsidRPr="001C74E5">
        <w:t>Process Exceptions / Resolve Disputes</w:t>
      </w:r>
    </w:p>
    <w:p w14:paraId="131F8C94" w14:textId="693FA30D" w:rsidR="005B52B7" w:rsidRDefault="005B52B7" w:rsidP="00FB5603">
      <w:pPr>
        <w:pStyle w:val="ListParagraph"/>
        <w:numPr>
          <w:ilvl w:val="0"/>
          <w:numId w:val="33"/>
        </w:numPr>
        <w:ind w:left="1080"/>
      </w:pPr>
      <w:r>
        <w:t>Obtain Help</w:t>
      </w:r>
    </w:p>
    <w:p w14:paraId="3C60D106" w14:textId="495F1BB0" w:rsidR="005B52B7" w:rsidRDefault="005B52B7" w:rsidP="00FB5603">
      <w:pPr>
        <w:pStyle w:val="ListParagraph"/>
        <w:numPr>
          <w:ilvl w:val="0"/>
          <w:numId w:val="33"/>
        </w:numPr>
        <w:ind w:left="1080"/>
      </w:pPr>
      <w:r>
        <w:t>Pay Invoice</w:t>
      </w:r>
    </w:p>
    <w:p w14:paraId="1E9B50E9" w14:textId="77777777" w:rsidR="00B60B61" w:rsidRPr="00D939EB" w:rsidRDefault="00B60B61" w:rsidP="00FB5603">
      <w:pPr>
        <w:pStyle w:val="ListParagraph"/>
        <w:numPr>
          <w:ilvl w:val="0"/>
          <w:numId w:val="33"/>
        </w:numPr>
        <w:ind w:left="1080"/>
      </w:pPr>
      <w:r w:rsidRPr="001C74E5">
        <w:t>Manage Customer/Patient/Constituent Portfolio</w:t>
      </w:r>
    </w:p>
    <w:p w14:paraId="477BAD25" w14:textId="77777777" w:rsidR="00B60B61" w:rsidRPr="00D939EB" w:rsidRDefault="00B60B61" w:rsidP="00FB5603">
      <w:pPr>
        <w:pStyle w:val="ListParagraph"/>
        <w:numPr>
          <w:ilvl w:val="0"/>
          <w:numId w:val="33"/>
        </w:numPr>
        <w:ind w:left="1080"/>
      </w:pPr>
      <w:r w:rsidRPr="001C74E5">
        <w:t>Manage Agent/Representative Portfolio</w:t>
      </w:r>
    </w:p>
    <w:p w14:paraId="6EAE4E9D" w14:textId="77777777" w:rsidR="00B60B61" w:rsidRPr="00D939EB" w:rsidRDefault="00B60B61" w:rsidP="00FB5603">
      <w:pPr>
        <w:pStyle w:val="ListParagraph"/>
        <w:numPr>
          <w:ilvl w:val="0"/>
          <w:numId w:val="33"/>
        </w:numPr>
        <w:ind w:left="1080"/>
      </w:pPr>
      <w:r w:rsidRPr="001C74E5">
        <w:t>Develop Product/Service</w:t>
      </w:r>
    </w:p>
    <w:p w14:paraId="300AC5A3" w14:textId="77777777" w:rsidR="00B60B61" w:rsidRPr="00D939EB" w:rsidRDefault="00B60B61" w:rsidP="00FB5603">
      <w:pPr>
        <w:pStyle w:val="ListParagraph"/>
        <w:numPr>
          <w:ilvl w:val="0"/>
          <w:numId w:val="33"/>
        </w:numPr>
        <w:ind w:left="1080"/>
      </w:pPr>
      <w:r w:rsidRPr="001C74E5">
        <w:t>Perform Quality Review</w:t>
      </w:r>
    </w:p>
    <w:p w14:paraId="284CC792" w14:textId="7D1622BC" w:rsidR="00B60B61" w:rsidRPr="003D4BDE" w:rsidRDefault="00B60B61" w:rsidP="00FB5603">
      <w:pPr>
        <w:pStyle w:val="ListParagraph"/>
        <w:numPr>
          <w:ilvl w:val="0"/>
          <w:numId w:val="41"/>
        </w:numPr>
        <w:spacing w:after="120"/>
        <w:ind w:left="360"/>
      </w:pPr>
      <w:r w:rsidRPr="003D4BDE">
        <w:t xml:space="preserve">Expand or adjust the list in step two above to align these concepts to </w:t>
      </w:r>
      <w:r>
        <w:t>the particular</w:t>
      </w:r>
      <w:r w:rsidRPr="003D4BDE">
        <w:t xml:space="preserve"> business terminology, stakeholders, and business model.</w:t>
      </w:r>
    </w:p>
    <w:p w14:paraId="0505A82B" w14:textId="553F80E1" w:rsidR="006575C6" w:rsidRDefault="00B60B61" w:rsidP="00FB5603">
      <w:pPr>
        <w:pStyle w:val="ListParagraph"/>
        <w:numPr>
          <w:ilvl w:val="0"/>
          <w:numId w:val="41"/>
        </w:numPr>
        <w:spacing w:after="120"/>
        <w:ind w:left="360"/>
      </w:pPr>
      <w:r w:rsidRPr="003D4BDE">
        <w:t xml:space="preserve">Clearly name and define each value stream in a </w:t>
      </w:r>
      <w:r w:rsidR="00E87AAE" w:rsidRPr="003D4BDE">
        <w:t>one-sentence</w:t>
      </w:r>
      <w:r w:rsidRPr="003D4BDE">
        <w:t xml:space="preserve"> description.</w:t>
      </w:r>
    </w:p>
    <w:p w14:paraId="2490FF36" w14:textId="01E1F073" w:rsidR="00B60B61" w:rsidRPr="003D4BDE" w:rsidRDefault="006575C6" w:rsidP="00FB5603">
      <w:pPr>
        <w:pStyle w:val="ListParagraph"/>
        <w:numPr>
          <w:ilvl w:val="0"/>
          <w:numId w:val="41"/>
        </w:numPr>
        <w:spacing w:after="120"/>
        <w:ind w:left="360"/>
      </w:pPr>
      <w:r>
        <w:t xml:space="preserve">Identify the value </w:t>
      </w:r>
      <w:r w:rsidR="001D15A1">
        <w:t xml:space="preserve">proposition desired by the triggering stakeholder or stakeholders of that value steam. </w:t>
      </w:r>
      <w:r w:rsidR="00B60B61" w:rsidRPr="003D4BDE">
        <w:t xml:space="preserve"> </w:t>
      </w:r>
    </w:p>
    <w:p w14:paraId="699B85EB" w14:textId="004017E0" w:rsidR="00B60B61" w:rsidRPr="003D4BDE" w:rsidRDefault="00B60B61" w:rsidP="00FB5603">
      <w:pPr>
        <w:pStyle w:val="ListParagraph"/>
        <w:numPr>
          <w:ilvl w:val="0"/>
          <w:numId w:val="41"/>
        </w:numPr>
        <w:spacing w:after="120"/>
        <w:ind w:left="360"/>
      </w:pPr>
      <w:r w:rsidRPr="003D4BDE">
        <w:t xml:space="preserve">Clearly define triggering stakeholders for each value stream. </w:t>
      </w:r>
    </w:p>
    <w:p w14:paraId="0E6D7745" w14:textId="672F92E8" w:rsidR="00B60B61" w:rsidRPr="003D4BDE" w:rsidRDefault="00B60B61" w:rsidP="00FB5603">
      <w:pPr>
        <w:pStyle w:val="ListParagraph"/>
        <w:numPr>
          <w:ilvl w:val="0"/>
          <w:numId w:val="41"/>
        </w:numPr>
        <w:spacing w:after="120"/>
        <w:ind w:left="360"/>
      </w:pPr>
      <w:r w:rsidRPr="003D4BDE">
        <w:t xml:space="preserve">For each value stream, establish a left to right set of stages, one value stream at a time, across the stream </w:t>
      </w:r>
      <w:r>
        <w:t>(</w:t>
      </w:r>
      <w:r w:rsidRPr="003D4BDE">
        <w:t>as previously show</w:t>
      </w:r>
      <w:r>
        <w:t>n</w:t>
      </w:r>
      <w:r w:rsidRPr="003D4BDE">
        <w:t xml:space="preserve"> in figure 2.4.</w:t>
      </w:r>
      <w:r w:rsidR="00081236">
        <w:t>5</w:t>
      </w:r>
      <w:r>
        <w:t>)</w:t>
      </w:r>
      <w:r w:rsidRPr="003D4BDE">
        <w:t xml:space="preserve"> as follows</w:t>
      </w:r>
      <w:r w:rsidR="00EA6E22">
        <w:t>:</w:t>
      </w:r>
    </w:p>
    <w:p w14:paraId="18853EF4" w14:textId="77777777" w:rsidR="00B60B61" w:rsidRPr="003D4BDE" w:rsidRDefault="00B60B61" w:rsidP="00FB5603">
      <w:pPr>
        <w:pStyle w:val="ListParagraph"/>
        <w:numPr>
          <w:ilvl w:val="0"/>
          <w:numId w:val="34"/>
        </w:numPr>
        <w:ind w:left="1080"/>
      </w:pPr>
      <w:r w:rsidRPr="003D4BDE">
        <w:t>Ensure that the value stream contains a list of representative stages that reasonably describe how to achieve value for a particular stakeholder within the context of that value stream</w:t>
      </w:r>
      <w:r>
        <w:t>.</w:t>
      </w:r>
    </w:p>
    <w:p w14:paraId="4ACCC28C" w14:textId="77777777" w:rsidR="00B60B61" w:rsidRPr="003D4BDE" w:rsidRDefault="00B60B61" w:rsidP="00FB5603">
      <w:pPr>
        <w:pStyle w:val="ListParagraph"/>
        <w:numPr>
          <w:ilvl w:val="0"/>
          <w:numId w:val="34"/>
        </w:numPr>
        <w:ind w:left="1080"/>
      </w:pPr>
      <w:r w:rsidRPr="003D4BDE">
        <w:t>Map out stages from start to finish, left to right</w:t>
      </w:r>
      <w:r>
        <w:t>.</w:t>
      </w:r>
    </w:p>
    <w:p w14:paraId="2C505FA2" w14:textId="77777777" w:rsidR="00B60B61" w:rsidRPr="003D4BDE" w:rsidRDefault="00B60B61" w:rsidP="00FB5603">
      <w:pPr>
        <w:pStyle w:val="ListParagraph"/>
        <w:numPr>
          <w:ilvl w:val="0"/>
          <w:numId w:val="34"/>
        </w:numPr>
        <w:ind w:left="1080"/>
      </w:pPr>
      <w:r w:rsidRPr="003D4BDE">
        <w:t xml:space="preserve">Ensure that each stage is a unique, high-level </w:t>
      </w:r>
      <w:r w:rsidR="00E87AAE" w:rsidRPr="003D4BDE">
        <w:t>stepping-stone</w:t>
      </w:r>
      <w:r w:rsidRPr="003D4BDE">
        <w:t xml:space="preserve"> to value</w:t>
      </w:r>
      <w:r>
        <w:t>.</w:t>
      </w:r>
      <w:r w:rsidRPr="003D4BDE">
        <w:t xml:space="preserve"> </w:t>
      </w:r>
    </w:p>
    <w:p w14:paraId="22719D79" w14:textId="2723C6B1" w:rsidR="00B60B61" w:rsidRDefault="00B60B61" w:rsidP="00FB5603">
      <w:pPr>
        <w:pStyle w:val="ListParagraph"/>
        <w:numPr>
          <w:ilvl w:val="0"/>
          <w:numId w:val="41"/>
        </w:numPr>
        <w:spacing w:after="120"/>
        <w:ind w:left="360"/>
      </w:pPr>
      <w:r w:rsidRPr="003D4BDE">
        <w:t>Clearly name and define each stage within the value stream.</w:t>
      </w:r>
    </w:p>
    <w:p w14:paraId="717192D9" w14:textId="40AD7A78" w:rsidR="000504C0" w:rsidRDefault="006575C6" w:rsidP="00FB5603">
      <w:pPr>
        <w:pStyle w:val="ListParagraph"/>
        <w:numPr>
          <w:ilvl w:val="0"/>
          <w:numId w:val="41"/>
        </w:numPr>
        <w:spacing w:after="120"/>
        <w:ind w:left="360"/>
      </w:pPr>
      <w:r>
        <w:t xml:space="preserve">Identify the value item or items being achieved as a result of each stage. </w:t>
      </w:r>
    </w:p>
    <w:p w14:paraId="7BB2F9B4" w14:textId="228A4A2C" w:rsidR="00B60B61" w:rsidRPr="003D4BDE" w:rsidRDefault="00B60B61" w:rsidP="00FB5603">
      <w:pPr>
        <w:pStyle w:val="ListParagraph"/>
        <w:numPr>
          <w:ilvl w:val="0"/>
          <w:numId w:val="41"/>
        </w:numPr>
        <w:spacing w:after="120"/>
        <w:ind w:left="360"/>
      </w:pPr>
      <w:r w:rsidRPr="003D4BDE">
        <w:t>Identify the criteria for entering and leaving each stage of the value stream.</w:t>
      </w:r>
      <w:r w:rsidR="005C25BF">
        <w:t xml:space="preserve"> Criteria may be one or more state based conditions that mark a stage gate transition. Entrance criteria may be used to enable work moving through a value stream to move backwards or jump stages in certain cases. Exit criteria ensures that work does not transition out of a stage until all criteria are met. </w:t>
      </w:r>
    </w:p>
    <w:p w14:paraId="1C226AED" w14:textId="2E4C339B" w:rsidR="00B60B61" w:rsidRPr="003D4BDE" w:rsidRDefault="00B60B61" w:rsidP="00FB5603">
      <w:pPr>
        <w:pStyle w:val="ListParagraph"/>
        <w:numPr>
          <w:ilvl w:val="0"/>
          <w:numId w:val="41"/>
        </w:numPr>
        <w:spacing w:after="120"/>
        <w:ind w:left="360"/>
      </w:pPr>
      <w:r w:rsidRPr="003D4BDE">
        <w:t xml:space="preserve">Identify participating stakeholders for each stage within the value stream. </w:t>
      </w:r>
    </w:p>
    <w:p w14:paraId="6F6CB560" w14:textId="4FE1FF88" w:rsidR="00B60B61" w:rsidRPr="003D4BDE" w:rsidRDefault="00B60B61" w:rsidP="00FB5603">
      <w:pPr>
        <w:pStyle w:val="ListParagraph"/>
        <w:numPr>
          <w:ilvl w:val="0"/>
          <w:numId w:val="41"/>
        </w:numPr>
        <w:spacing w:after="120"/>
        <w:ind w:left="360"/>
      </w:pPr>
      <w:r w:rsidRPr="00714F10">
        <w:t xml:space="preserve">Decompose </w:t>
      </w:r>
      <w:r w:rsidR="00D966A0">
        <w:t>value stream stage</w:t>
      </w:r>
      <w:r w:rsidRPr="00714F10">
        <w:t xml:space="preserve">s where essential to clarity as shown in </w:t>
      </w:r>
      <w:r w:rsidRPr="00D43FD4">
        <w:t>figure 2.4.</w:t>
      </w:r>
      <w:r w:rsidR="00081236">
        <w:t>9</w:t>
      </w:r>
      <w:r w:rsidRPr="00D43FD4">
        <w:t>.</w:t>
      </w:r>
      <w:r w:rsidR="00081236">
        <w:t xml:space="preserve"> Note that the need to do this in practice is more commonplace to mapping unique, lower level stage gates for value streams where different business units require an intermediate perspective that another business may not require. </w:t>
      </w:r>
    </w:p>
    <w:p w14:paraId="38771551" w14:textId="77777777" w:rsidR="00B60B61" w:rsidRPr="003D4BDE" w:rsidRDefault="00B60B61" w:rsidP="00FB5603">
      <w:pPr>
        <w:pStyle w:val="ListParagraph"/>
        <w:numPr>
          <w:ilvl w:val="0"/>
          <w:numId w:val="41"/>
        </w:numPr>
        <w:spacing w:after="120"/>
        <w:ind w:left="360"/>
      </w:pPr>
      <w:r w:rsidRPr="003D4BDE">
        <w:t>Repeat steps 7-9 for each lower level set of stages.</w:t>
      </w:r>
    </w:p>
    <w:p w14:paraId="4B799E90" w14:textId="2C14E271" w:rsidR="00B60B61" w:rsidRPr="003D4BDE" w:rsidRDefault="00B60B61" w:rsidP="00FB5603">
      <w:pPr>
        <w:pStyle w:val="ListParagraph"/>
        <w:numPr>
          <w:ilvl w:val="0"/>
          <w:numId w:val="41"/>
        </w:numPr>
        <w:spacing w:after="120"/>
        <w:ind w:left="360"/>
      </w:pPr>
      <w:r w:rsidRPr="003D4BDE">
        <w:t>Validate each value stream with executive teams and business units responsible for enacting or improving the processes supporting the value stream.</w:t>
      </w:r>
    </w:p>
    <w:p w14:paraId="13C4E7DC" w14:textId="383FE151" w:rsidR="00B60B61" w:rsidRPr="003D4BDE" w:rsidRDefault="00B60B61" w:rsidP="00FB5603">
      <w:pPr>
        <w:pStyle w:val="ListParagraph"/>
        <w:numPr>
          <w:ilvl w:val="0"/>
          <w:numId w:val="41"/>
        </w:numPr>
        <w:spacing w:after="120"/>
        <w:ind w:left="360"/>
      </w:pPr>
      <w:r w:rsidRPr="003D4BDE">
        <w:t xml:space="preserve">Validate each value stream with a broad variety of business stakeholders. </w:t>
      </w:r>
    </w:p>
    <w:p w14:paraId="03FFABD5" w14:textId="05B3B938" w:rsidR="00B60B61" w:rsidRPr="003D4BDE" w:rsidRDefault="00B60B61" w:rsidP="00FB5603">
      <w:pPr>
        <w:pStyle w:val="ListParagraph"/>
        <w:numPr>
          <w:ilvl w:val="0"/>
          <w:numId w:val="41"/>
        </w:numPr>
        <w:spacing w:after="120"/>
        <w:ind w:left="360"/>
      </w:pPr>
      <w:r w:rsidRPr="003D4BDE">
        <w:t xml:space="preserve">Leverage various techniques as required to either visualize or map value streams to other views of the business architecture. This work can include </w:t>
      </w:r>
      <w:r w:rsidR="00E87AAE">
        <w:t xml:space="preserve">applying </w:t>
      </w:r>
      <w:r w:rsidRPr="003D4BDE">
        <w:t xml:space="preserve">the visual approaches we presented in this section, leverage spreadsheet technology, or engage more elaborate viewing tools or approaches. </w:t>
      </w:r>
    </w:p>
    <w:p w14:paraId="026FB3BE" w14:textId="5AD5562F" w:rsidR="00B60B61" w:rsidRPr="003D4BDE" w:rsidRDefault="00B60B61" w:rsidP="00FB5603">
      <w:pPr>
        <w:pStyle w:val="ListParagraph"/>
        <w:numPr>
          <w:ilvl w:val="0"/>
          <w:numId w:val="41"/>
        </w:numPr>
        <w:ind w:left="360"/>
      </w:pPr>
      <w:r w:rsidRPr="003D4BDE">
        <w:t xml:space="preserve">Engage the business using these value streams for planning and discussion purposes, issue analysis, problem resolution, prioritization, funding, and roadmap development. </w:t>
      </w:r>
    </w:p>
    <w:p w14:paraId="36E608E7" w14:textId="38FE997D" w:rsidR="00A96E76" w:rsidRDefault="00621EA8" w:rsidP="00B60B61">
      <w:r>
        <w:t xml:space="preserve">To aid teams </w:t>
      </w:r>
      <w:r w:rsidR="00A96E76">
        <w:t>pursue the</w:t>
      </w:r>
      <w:r>
        <w:t xml:space="preserve"> previous ste</w:t>
      </w:r>
      <w:r w:rsidR="00A96E76">
        <w:t>ps, we have provided</w:t>
      </w:r>
      <w:r>
        <w:t xml:space="preserve"> templates </w:t>
      </w:r>
      <w:r w:rsidR="00A96E76">
        <w:t>to</w:t>
      </w:r>
      <w:r>
        <w:t xml:space="preserve"> formalize and simpl</w:t>
      </w:r>
      <w:r w:rsidR="00CF03F2">
        <w:t>if</w:t>
      </w:r>
      <w:r>
        <w:t xml:space="preserve">y </w:t>
      </w:r>
      <w:r w:rsidR="00A96E76">
        <w:t>value stream</w:t>
      </w:r>
      <w:r>
        <w:t xml:space="preserve"> articulation. </w:t>
      </w:r>
      <w:r w:rsidR="00EA6E22">
        <w:t>Figure 2.4.11</w:t>
      </w:r>
      <w:r w:rsidR="00CF03F2">
        <w:t xml:space="preserve"> </w:t>
      </w:r>
      <w:r w:rsidR="00A96E76">
        <w:t>depicts</w:t>
      </w:r>
      <w:r w:rsidR="00CF03F2">
        <w:t xml:space="preserve"> a value stream definition template</w:t>
      </w:r>
      <w:r w:rsidR="00404B6D">
        <w:t xml:space="preserve"> that</w:t>
      </w:r>
      <w:r w:rsidR="00CF03F2">
        <w:t xml:space="preserve"> </w:t>
      </w:r>
      <w:r w:rsidR="00A96E76">
        <w:t>facilitates</w:t>
      </w:r>
      <w:r w:rsidR="00CF03F2">
        <w:t xml:space="preserve"> value stream</w:t>
      </w:r>
      <w:r w:rsidR="00A96E76">
        <w:t>,</w:t>
      </w:r>
      <w:r w:rsidR="00CF03F2">
        <w:t xml:space="preserve"> related description, value proposition, and triggering stakeholder</w:t>
      </w:r>
      <w:r w:rsidR="00A96E76">
        <w:t xml:space="preserve"> definition</w:t>
      </w:r>
      <w:r w:rsidR="00CF03F2">
        <w:t xml:space="preserve">. </w:t>
      </w:r>
      <w:r w:rsidR="00EA6E22">
        <w:t>Figure 2.4.11</w:t>
      </w:r>
      <w:r w:rsidR="00A96E76">
        <w:t xml:space="preserve"> also provides a means of defining certain attributes for each value stream stage. Stage articulation includes identifying stage names, descriptions, entrance criteria, exit criteria, </w:t>
      </w:r>
      <w:r w:rsidR="00C57081">
        <w:t xml:space="preserve">value item, </w:t>
      </w:r>
      <w:r w:rsidR="00A96E76">
        <w:t xml:space="preserve">and participating stakeholders. </w:t>
      </w:r>
      <w:r w:rsidR="00326A2E">
        <w:t xml:space="preserve">This template provides a framework for envisioning how value items associated with each value stream stage accrue to achieve the value proposition identified for the value stream as a whole. </w:t>
      </w:r>
    </w:p>
    <w:p w14:paraId="79D7AECE" w14:textId="67410D24" w:rsidR="00621EA8" w:rsidRDefault="00A96E76" w:rsidP="00B60B61">
      <w:r>
        <w:t>The level of value stream articulation shown in figu</w:t>
      </w:r>
      <w:r w:rsidR="00EA6E22">
        <w:t>re 2.4.11</w:t>
      </w:r>
      <w:r>
        <w:t xml:space="preserve"> is the basic level of information required when seeking to leverage value streams in strategy realization, initiative definition, investment analysis, and pursuit of stakeholder value propositions. Note that ce</w:t>
      </w:r>
      <w:r w:rsidR="00EA6E22">
        <w:t>rtain cells in the figure 2.4.11</w:t>
      </w:r>
      <w:r>
        <w:t xml:space="preserve"> are blacked out. This was done in situations where a given cell does not apply to either a value stream or value stream stage. For example, a value stage has an entrance and exit criteria while a value stream defers to the value stages for entrance and exit criteria definition.  </w:t>
      </w:r>
    </w:p>
    <w:p w14:paraId="2DD71CC6" w14:textId="6EBA1361" w:rsidR="00A5387A" w:rsidRDefault="00CF03F2" w:rsidP="00B60B61">
      <w:r w:rsidRPr="00CF03F2">
        <w:rPr>
          <w:noProof/>
          <w:lang w:bidi="ar-SA"/>
        </w:rPr>
        <w:drawing>
          <wp:inline distT="0" distB="0" distL="0" distR="0" wp14:anchorId="63B07E1F" wp14:editId="6D49CFD1">
            <wp:extent cx="5943600" cy="904470"/>
            <wp:effectExtent l="19050" t="19050" r="1905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904470"/>
                    </a:xfrm>
                    <a:prstGeom prst="rect">
                      <a:avLst/>
                    </a:prstGeom>
                    <a:noFill/>
                    <a:ln w="19050">
                      <a:solidFill>
                        <a:schemeClr val="tx1"/>
                      </a:solidFill>
                    </a:ln>
                  </pic:spPr>
                </pic:pic>
              </a:graphicData>
            </a:graphic>
          </wp:inline>
        </w:drawing>
      </w:r>
    </w:p>
    <w:p w14:paraId="26862D33" w14:textId="7445E64C" w:rsidR="00621EA8" w:rsidRPr="002216EA" w:rsidRDefault="00621EA8" w:rsidP="00621EA8">
      <w:pPr>
        <w:pStyle w:val="rb-figure"/>
        <w:spacing w:after="240"/>
        <w:rPr>
          <w:rStyle w:val="Strong"/>
          <w:rFonts w:cstheme="minorHAnsi"/>
          <w:b/>
        </w:rPr>
      </w:pPr>
      <w:r w:rsidRPr="0033681C">
        <w:rPr>
          <w:rStyle w:val="Strong"/>
          <w:rFonts w:cstheme="minorHAnsi"/>
          <w:b/>
        </w:rPr>
        <w:t>Figure 2.4.</w:t>
      </w:r>
      <w:r w:rsidR="00EA6E22">
        <w:rPr>
          <w:rStyle w:val="Strong"/>
          <w:rFonts w:cstheme="minorHAnsi"/>
          <w:b/>
        </w:rPr>
        <w:t>11</w:t>
      </w:r>
      <w:r w:rsidRPr="0033681C">
        <w:rPr>
          <w:rStyle w:val="Strong"/>
          <w:rFonts w:cstheme="minorHAnsi"/>
          <w:b/>
        </w:rPr>
        <w:t xml:space="preserve">: Value Stream </w:t>
      </w:r>
      <w:r w:rsidR="00CF03F2">
        <w:rPr>
          <w:rStyle w:val="Strong"/>
          <w:rFonts w:cstheme="minorHAnsi"/>
          <w:b/>
        </w:rPr>
        <w:t>Definition Template</w:t>
      </w:r>
    </w:p>
    <w:p w14:paraId="09CA0749" w14:textId="6D3F93EF" w:rsidR="00621EA8" w:rsidRDefault="00EA6E22" w:rsidP="00B60B61">
      <w:r>
        <w:t>Figure 2.4.12</w:t>
      </w:r>
      <w:r w:rsidR="00A96E76">
        <w:t xml:space="preserve"> provides an example of h</w:t>
      </w:r>
      <w:r>
        <w:t>ow the template in figure 2.4.11</w:t>
      </w:r>
      <w:r w:rsidR="00A96E76">
        <w:t xml:space="preserve"> would be used in practice. In this example, </w:t>
      </w:r>
      <w:r w:rsidR="00C57081">
        <w:t xml:space="preserve">you can quickly ascertain the essence of a value steam and the value proposition being delivered. Similarly you can readily identify the stage gate clarity as provided by entrance and exit criteria and value item definition. </w:t>
      </w:r>
    </w:p>
    <w:p w14:paraId="6A80048C" w14:textId="052BAE22" w:rsidR="00621EA8" w:rsidRDefault="00CF03F2" w:rsidP="00B60B61">
      <w:r w:rsidRPr="00CF03F2">
        <w:rPr>
          <w:noProof/>
          <w:lang w:bidi="ar-SA"/>
        </w:rPr>
        <w:drawing>
          <wp:inline distT="0" distB="0" distL="0" distR="0" wp14:anchorId="2B18CF19" wp14:editId="753505FA">
            <wp:extent cx="5943600" cy="1809348"/>
            <wp:effectExtent l="19050" t="19050" r="19050" b="196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809348"/>
                    </a:xfrm>
                    <a:prstGeom prst="rect">
                      <a:avLst/>
                    </a:prstGeom>
                    <a:noFill/>
                    <a:ln w="19050">
                      <a:solidFill>
                        <a:schemeClr val="tx1"/>
                      </a:solidFill>
                    </a:ln>
                  </pic:spPr>
                </pic:pic>
              </a:graphicData>
            </a:graphic>
          </wp:inline>
        </w:drawing>
      </w:r>
    </w:p>
    <w:p w14:paraId="004A45E7" w14:textId="1AF13C5E" w:rsidR="00E13DCC" w:rsidRPr="002216EA" w:rsidRDefault="00E13DCC" w:rsidP="00E13DCC">
      <w:pPr>
        <w:pStyle w:val="rb-figure"/>
        <w:spacing w:after="240"/>
        <w:rPr>
          <w:rStyle w:val="Strong"/>
          <w:rFonts w:cstheme="minorHAnsi"/>
          <w:b/>
        </w:rPr>
      </w:pPr>
      <w:r w:rsidRPr="0033681C">
        <w:rPr>
          <w:rStyle w:val="Strong"/>
          <w:rFonts w:cstheme="minorHAnsi"/>
          <w:b/>
        </w:rPr>
        <w:t>Figure 2.4.</w:t>
      </w:r>
      <w:r w:rsidR="00EA6E22">
        <w:rPr>
          <w:rStyle w:val="Strong"/>
          <w:rFonts w:cstheme="minorHAnsi"/>
          <w:b/>
        </w:rPr>
        <w:t>12</w:t>
      </w:r>
      <w:r w:rsidRPr="0033681C">
        <w:rPr>
          <w:rStyle w:val="Strong"/>
          <w:rFonts w:cstheme="minorHAnsi"/>
          <w:b/>
        </w:rPr>
        <w:t xml:space="preserve">: Value Stream </w:t>
      </w:r>
      <w:r w:rsidR="00CF03F2">
        <w:rPr>
          <w:rStyle w:val="Strong"/>
          <w:rFonts w:cstheme="minorHAnsi"/>
          <w:b/>
        </w:rPr>
        <w:t>Definition Example</w:t>
      </w:r>
    </w:p>
    <w:p w14:paraId="0F13A915" w14:textId="10397BCB" w:rsidR="00E13DCC" w:rsidRDefault="00A96E76" w:rsidP="00B60B61">
      <w:r>
        <w:t>Wh</w:t>
      </w:r>
      <w:r w:rsidR="00EA6E22">
        <w:t>ile the figure 2.4.11 and 2.4.12</w:t>
      </w:r>
      <w:r>
        <w:t xml:space="preserve"> templates provide a snapshot of a value stream, those engaging in a more </w:t>
      </w:r>
      <w:r w:rsidR="0098755A">
        <w:t xml:space="preserve">detailed level of value stage articulation require an additional template. </w:t>
      </w:r>
      <w:r w:rsidR="00EA6E22">
        <w:t>Figure 2.4.13</w:t>
      </w:r>
      <w:r w:rsidR="0098755A">
        <w:t xml:space="preserve"> </w:t>
      </w:r>
      <w:r w:rsidR="00CF53F8">
        <w:t>provides this additional level of detail, often used in subject matter expert working sessions. The figure 2.</w:t>
      </w:r>
      <w:r w:rsidR="00EA6E22">
        <w:t>4.13</w:t>
      </w:r>
      <w:r w:rsidR="00CF53F8">
        <w:t xml:space="preserve"> template provides an additional level of analysis that is essential for any type of transformative initiative and investment focus on a given value stream stage.  </w:t>
      </w:r>
    </w:p>
    <w:p w14:paraId="2D0EAE5C" w14:textId="55E208FE" w:rsidR="00CF53F8" w:rsidRDefault="00CF53F8" w:rsidP="00B60B61">
      <w:r>
        <w:t xml:space="preserve">For example, the </w:t>
      </w:r>
      <w:r w:rsidR="00EA6E22">
        <w:t>figure 2.4.13</w:t>
      </w:r>
      <w:r w:rsidR="00841F17">
        <w:t xml:space="preserve"> template enables business architecture practitioners</w:t>
      </w:r>
      <w:r>
        <w:t xml:space="preserve"> to </w:t>
      </w:r>
      <w:r w:rsidR="00841F17">
        <w:t xml:space="preserve">engage in in-depth discussions with subject matter experts, including stakeholders who participate in work defined within this stage. These discussions focus on a detailed understanding of the state of work required to enter and exit this stage, different views on the value items derived from this stage, and the activities being performed in the context of this stage. </w:t>
      </w:r>
    </w:p>
    <w:p w14:paraId="5AD74F05" w14:textId="55330B99" w:rsidR="00FA7732" w:rsidRDefault="00FA7732" w:rsidP="00B60B61">
      <w:r>
        <w:t xml:space="preserve">Stakeholder specification is one main focal point </w:t>
      </w:r>
      <w:r w:rsidR="00EA6E22">
        <w:t>for the figure 2.4.13</w:t>
      </w:r>
      <w:r>
        <w:t xml:space="preserve"> template. As a rule, stakeholder identification may be done prior to or after stakeholder rationalization and formalization as discussed in BIZBOK® Guide section 2.8. If a standardized stakeholder list is not in place, this analysis would provide input to such a stakeholder definition exercise. If such a list is in place, practitioners would draw from and enhance such a list based on a stage by stage analysis. </w:t>
      </w:r>
    </w:p>
    <w:p w14:paraId="3B875310" w14:textId="1AE75D9A" w:rsidR="00841F17" w:rsidRDefault="00FA7732" w:rsidP="00B60B61">
      <w:r>
        <w:t xml:space="preserve">General activity definition is the main focal point of </w:t>
      </w:r>
      <w:r w:rsidR="00404B6D">
        <w:t>figure 2.4.13</w:t>
      </w:r>
      <w:r w:rsidR="00325288">
        <w:t xml:space="preserve"> template definition. </w:t>
      </w:r>
      <w:r w:rsidR="00C57D85">
        <w:t>This set of activity overviews highlights the general overview of work completed within this section. The investment in time in this effort provides for a more</w:t>
      </w:r>
      <w:r w:rsidR="003F628E">
        <w:t xml:space="preserve"> robust end-to-end value stream</w:t>
      </w:r>
      <w:r>
        <w:t>.</w:t>
      </w:r>
      <w:r w:rsidR="003F628E">
        <w:t xml:space="preserve"> Activity definition will serve as a basis for routing map definition, as defined in BIZBOK® Guide section 3.5, assuming that the next level of workflow definition will be pursued for a given value stream.</w:t>
      </w:r>
      <w:r>
        <w:t xml:space="preserve"> </w:t>
      </w:r>
    </w:p>
    <w:p w14:paraId="4F09CF84" w14:textId="17ECAEE9" w:rsidR="00A5387A" w:rsidRDefault="00841F17" w:rsidP="00FB5603">
      <w:pPr>
        <w:pStyle w:val="rb-figure"/>
        <w:spacing w:after="120"/>
        <w:rPr>
          <w:rStyle w:val="Strong"/>
          <w:rFonts w:cstheme="minorHAnsi"/>
          <w:b/>
        </w:rPr>
      </w:pPr>
      <w:r w:rsidRPr="00841F17">
        <w:rPr>
          <w:noProof/>
          <w:lang w:bidi="ar-SA"/>
        </w:rPr>
        <w:drawing>
          <wp:inline distT="0" distB="0" distL="0" distR="0" wp14:anchorId="1DF544C0" wp14:editId="2568FFB0">
            <wp:extent cx="5943600" cy="3244028"/>
            <wp:effectExtent l="19050" t="19050" r="19050" b="139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44028"/>
                    </a:xfrm>
                    <a:prstGeom prst="rect">
                      <a:avLst/>
                    </a:prstGeom>
                    <a:noFill/>
                    <a:ln>
                      <a:solidFill>
                        <a:schemeClr val="tx1">
                          <a:lumMod val="50000"/>
                          <a:lumOff val="50000"/>
                        </a:schemeClr>
                      </a:solidFill>
                    </a:ln>
                  </pic:spPr>
                </pic:pic>
              </a:graphicData>
            </a:graphic>
          </wp:inline>
        </w:drawing>
      </w:r>
    </w:p>
    <w:p w14:paraId="78D47552" w14:textId="3CE5AAAB" w:rsidR="00621EA8" w:rsidRPr="002216EA" w:rsidRDefault="00621EA8" w:rsidP="00621EA8">
      <w:pPr>
        <w:pStyle w:val="rb-figure"/>
        <w:spacing w:after="240"/>
        <w:rPr>
          <w:rStyle w:val="Strong"/>
          <w:rFonts w:cstheme="minorHAnsi"/>
          <w:b/>
        </w:rPr>
      </w:pPr>
      <w:r w:rsidRPr="0033681C">
        <w:rPr>
          <w:rStyle w:val="Strong"/>
          <w:rFonts w:cstheme="minorHAnsi"/>
          <w:b/>
        </w:rPr>
        <w:t>Figure 2.4.</w:t>
      </w:r>
      <w:r w:rsidR="00EA6E22">
        <w:rPr>
          <w:rStyle w:val="Strong"/>
          <w:rFonts w:cstheme="minorHAnsi"/>
          <w:b/>
        </w:rPr>
        <w:t>13</w:t>
      </w:r>
      <w:r w:rsidRPr="0033681C">
        <w:rPr>
          <w:rStyle w:val="Strong"/>
          <w:rFonts w:cstheme="minorHAnsi"/>
          <w:b/>
        </w:rPr>
        <w:t xml:space="preserve">: Value Stream </w:t>
      </w:r>
      <w:r w:rsidR="0098755A">
        <w:rPr>
          <w:rStyle w:val="Strong"/>
          <w:rFonts w:cstheme="minorHAnsi"/>
          <w:b/>
        </w:rPr>
        <w:t>Articulation Template</w:t>
      </w:r>
    </w:p>
    <w:p w14:paraId="124F3DB1" w14:textId="015B3AB8" w:rsidR="00B60B61" w:rsidRDefault="00B60B61" w:rsidP="00B60B61">
      <w:r w:rsidRPr="003D4BDE">
        <w:t>We note here that the task of drafting, defining, and socializing value streams is generally an effort that is of shorter duration than required for building the capability map.</w:t>
      </w:r>
      <w:r w:rsidR="005B52B7">
        <w:t xml:space="preserve"> This is true when practitioners defer fully attributing certain value stream stages until they are required or time permits.</w:t>
      </w:r>
      <w:r w:rsidRPr="003D4BDE">
        <w:t xml:space="preserve"> Mapping </w:t>
      </w:r>
      <w:r w:rsidR="00D966A0">
        <w:t>value stream stage</w:t>
      </w:r>
      <w:r w:rsidRPr="003D4BDE">
        <w:t xml:space="preserve">s within value streams to the </w:t>
      </w:r>
      <w:r w:rsidR="005B52B7">
        <w:t xml:space="preserve">business </w:t>
      </w:r>
      <w:r w:rsidRPr="003D4BDE">
        <w:t>capabilities</w:t>
      </w:r>
      <w:r w:rsidR="005B52B7">
        <w:t xml:space="preserve"> </w:t>
      </w:r>
      <w:r w:rsidR="005B52B7" w:rsidRPr="003D4BDE">
        <w:t>that enable them</w:t>
      </w:r>
      <w:r w:rsidR="005B52B7">
        <w:t>, discussed later in this section,</w:t>
      </w:r>
      <w:r w:rsidRPr="003D4BDE">
        <w:t xml:space="preserve"> is not technically part of the value stream drafting process, but it is </w:t>
      </w:r>
      <w:r w:rsidR="005B52B7">
        <w:t xml:space="preserve">a </w:t>
      </w:r>
      <w:r w:rsidRPr="003D4BDE">
        <w:t xml:space="preserve">required </w:t>
      </w:r>
      <w:r w:rsidR="005B52B7">
        <w:t xml:space="preserve">step </w:t>
      </w:r>
      <w:r w:rsidRPr="003D4BDE">
        <w:t xml:space="preserve">when moving into issue analysis, planning, or transformation related activities. </w:t>
      </w:r>
      <w:r w:rsidR="005B52B7">
        <w:t xml:space="preserve"> </w:t>
      </w:r>
    </w:p>
    <w:p w14:paraId="04FE7597" w14:textId="77777777" w:rsidR="00B60B61" w:rsidRPr="00FE3242" w:rsidRDefault="00B60B61" w:rsidP="00B60B61">
      <w:pPr>
        <w:pStyle w:val="Heading2"/>
      </w:pPr>
      <w:r>
        <w:t>Multiple Parallel Value Stream Concept</w:t>
      </w:r>
    </w:p>
    <w:p w14:paraId="30F1D482" w14:textId="47DE12AD" w:rsidR="00B60B61" w:rsidRDefault="00B60B61" w:rsidP="00B60B61">
      <w:r>
        <w:t>Value streams provide a framework for business issue analysis and solution planning. As such, it is important to consider the perspective of multiple parallel value streams, working against the same business object or a series of related business objects. Consider the example of a Loan in the set of three value streams shown in figure 2.4.</w:t>
      </w:r>
      <w:r w:rsidR="0037124E">
        <w:t>1</w:t>
      </w:r>
      <w:r w:rsidR="00610EB0">
        <w:t>4</w:t>
      </w:r>
      <w:r>
        <w:t xml:space="preserve">. </w:t>
      </w:r>
    </w:p>
    <w:p w14:paraId="487250F9" w14:textId="77777777" w:rsidR="00377484" w:rsidRDefault="00377484" w:rsidP="00086347">
      <w:pPr>
        <w:spacing w:after="120"/>
      </w:pPr>
      <w:r w:rsidRPr="00377484">
        <w:rPr>
          <w:noProof/>
          <w:lang w:bidi="ar-SA"/>
        </w:rPr>
        <w:drawing>
          <wp:inline distT="0" distB="0" distL="0" distR="0" wp14:anchorId="2ACB4B51" wp14:editId="54151F44">
            <wp:extent cx="5943206" cy="222885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t="1" b="2092"/>
                    <a:stretch/>
                  </pic:blipFill>
                  <pic:spPr bwMode="auto">
                    <a:xfrm>
                      <a:off x="0" y="0"/>
                      <a:ext cx="5943600" cy="2228998"/>
                    </a:xfrm>
                    <a:prstGeom prst="rect">
                      <a:avLst/>
                    </a:prstGeom>
                    <a:noFill/>
                    <a:ln>
                      <a:noFill/>
                    </a:ln>
                    <a:extLst>
                      <a:ext uri="{53640926-AAD7-44D8-BBD7-CCE9431645EC}">
                        <a14:shadowObscured xmlns:a14="http://schemas.microsoft.com/office/drawing/2010/main"/>
                      </a:ext>
                    </a:extLst>
                  </pic:spPr>
                </pic:pic>
              </a:graphicData>
            </a:graphic>
          </wp:inline>
        </w:drawing>
      </w:r>
    </w:p>
    <w:p w14:paraId="649940D0" w14:textId="2D7F581B" w:rsidR="00B60B61" w:rsidRPr="002216EA" w:rsidRDefault="00B60B61" w:rsidP="00B60B61">
      <w:pPr>
        <w:pStyle w:val="rb-figure"/>
        <w:spacing w:after="240"/>
        <w:rPr>
          <w:rStyle w:val="Strong"/>
          <w:rFonts w:cstheme="minorHAnsi"/>
          <w:b/>
        </w:rPr>
      </w:pPr>
      <w:r w:rsidRPr="0033681C">
        <w:rPr>
          <w:rStyle w:val="Strong"/>
          <w:rFonts w:cstheme="minorHAnsi"/>
          <w:b/>
        </w:rPr>
        <w:t>Figure 2.4.</w:t>
      </w:r>
      <w:r w:rsidR="005B52B7">
        <w:rPr>
          <w:rStyle w:val="Strong"/>
          <w:rFonts w:cstheme="minorHAnsi"/>
          <w:b/>
        </w:rPr>
        <w:t>1</w:t>
      </w:r>
      <w:r w:rsidR="00610EB0">
        <w:rPr>
          <w:rStyle w:val="Strong"/>
          <w:rFonts w:cstheme="minorHAnsi"/>
          <w:b/>
        </w:rPr>
        <w:t>4</w:t>
      </w:r>
      <w:r w:rsidRPr="0033681C">
        <w:rPr>
          <w:rStyle w:val="Strong"/>
          <w:rFonts w:cstheme="minorHAnsi"/>
          <w:b/>
        </w:rPr>
        <w:t xml:space="preserve">: Multiple Parallel Value Stream </w:t>
      </w:r>
      <w:r>
        <w:rPr>
          <w:rStyle w:val="Strong"/>
          <w:rFonts w:cstheme="minorHAnsi"/>
          <w:b/>
        </w:rPr>
        <w:t>Concept</w:t>
      </w:r>
    </w:p>
    <w:p w14:paraId="66585C07" w14:textId="0963D4CF" w:rsidR="00B60B61" w:rsidRDefault="00B60B61" w:rsidP="00B60B61">
      <w:r>
        <w:t xml:space="preserve">The first value stream, Acquire Loan, is where the applicant moves from an initial interest to establishing </w:t>
      </w:r>
      <w:r w:rsidR="005B52B7">
        <w:t xml:space="preserve">a </w:t>
      </w:r>
      <w:r>
        <w:t>loan agreement. A Pay Loan value stream (not shown) would represent subsequent stakeholder payments against the loan. The remaining two value streams in figure 2.4.</w:t>
      </w:r>
      <w:r w:rsidR="00610EB0">
        <w:t>14</w:t>
      </w:r>
      <w:r w:rsidR="0098755A">
        <w:t xml:space="preserve"> </w:t>
      </w:r>
      <w:r>
        <w:t>provide an example of how parallel value streams can be used to assess a business scenario. Consider the case where a loan payment is overdue and notices have been sent, but the borrower does not respond for some reason. This means that an internal stakeholder triggered the Process Loan Default value stream to begin because of an overdue payment. A notice is then sent to the borrower to notify borrower that they are late with a payment and, ultimately, that loan default proceedings are underway.</w:t>
      </w:r>
      <w:r>
        <w:rPr>
          <w:rStyle w:val="EndnoteReference"/>
        </w:rPr>
        <w:endnoteReference w:id="9"/>
      </w:r>
    </w:p>
    <w:p w14:paraId="66CF6B08" w14:textId="77777777" w:rsidR="00B60B61" w:rsidRDefault="00B60B61" w:rsidP="00B60B61">
      <w:r>
        <w:t xml:space="preserve">At this point, the borrower contacts the loan company or bank to discuss restructuring the loan and to prevent loss of the property against which the loan has been applied. The loan officers and borrowers move forward in good faith, not realizing that the Process Loan Default value stream is still moving forward. Thinking that things are under control while negotiations are underway to restructure the loan, the borrower is shocked when the asset recovery stage begins, taking the property away from the borrower, even though good faith negotiations were underway. The bank never really wanted to take hold of the borrower’s car because third party asset management is not a strong or desired capability for the bank. Everyone loses in this situation. </w:t>
      </w:r>
    </w:p>
    <w:p w14:paraId="3E4A00BA" w14:textId="77777777" w:rsidR="00B60B61" w:rsidRDefault="00B60B61" w:rsidP="00B60B61">
      <w:r>
        <w:t>In this example, we see how a bank or another institution could lack transparency across value streams. One may argue that better communication is the answer to this problem, but when highly complex scenarios involving multiple value streams occur hundreds or thousands of times a day</w:t>
      </w:r>
      <w:r w:rsidRPr="00F22AD2">
        <w:t xml:space="preserve"> </w:t>
      </w:r>
      <w:r>
        <w:t xml:space="preserve">at some institutions, it is hard to say that better communications will correct the problem. Value streams provide a framework to view the need for and solution to full transparency of the business objects or cases moving through these value streams. Section 3.5, on case management, discusses more of the mechanics for using multiple, parallel value streams in a solution context. </w:t>
      </w:r>
    </w:p>
    <w:p w14:paraId="380AABD9" w14:textId="77777777" w:rsidR="00B60B61" w:rsidRDefault="00B60B61" w:rsidP="00D22178">
      <w:pPr>
        <w:spacing w:after="120"/>
      </w:pPr>
      <w:r>
        <w:t xml:space="preserve">Multiple parallel value streams surface some additional rules involving parallel active streams working against the same or related business objects: </w:t>
      </w:r>
    </w:p>
    <w:p w14:paraId="0C6F7A3A" w14:textId="665E21E3" w:rsidR="00B60B61" w:rsidRDefault="00B60B61" w:rsidP="00B60B61">
      <w:pPr>
        <w:pStyle w:val="ListParagraph"/>
        <w:numPr>
          <w:ilvl w:val="0"/>
          <w:numId w:val="35"/>
        </w:numPr>
        <w:ind w:left="1080"/>
      </w:pPr>
      <w:r>
        <w:t xml:space="preserve">Value streams are not triggered by other value streams but </w:t>
      </w:r>
      <w:r w:rsidR="005B52B7">
        <w:t xml:space="preserve">are </w:t>
      </w:r>
      <w:r>
        <w:t>always</w:t>
      </w:r>
      <w:r w:rsidR="005B52B7">
        <w:t xml:space="preserve"> triggered</w:t>
      </w:r>
      <w:r>
        <w:t xml:space="preserve"> by stakeholders or stakeholder proxies (e.g., time or other events).</w:t>
      </w:r>
    </w:p>
    <w:p w14:paraId="2BB0C71B" w14:textId="331D7E5C" w:rsidR="00B60B61" w:rsidRDefault="00B60B61" w:rsidP="005F5B58">
      <w:pPr>
        <w:pStyle w:val="ListParagraph"/>
        <w:numPr>
          <w:ilvl w:val="0"/>
          <w:numId w:val="35"/>
        </w:numPr>
        <w:ind w:left="1080"/>
      </w:pPr>
      <w:r>
        <w:t>The state of a business object in one value stream may result in</w:t>
      </w:r>
      <w:r w:rsidR="00826784">
        <w:t xml:space="preserve"> pausing or</w:t>
      </w:r>
      <w:r>
        <w:t xml:space="preserve"> terminati</w:t>
      </w:r>
      <w:r w:rsidR="00826784">
        <w:t xml:space="preserve">ng </w:t>
      </w:r>
      <w:r>
        <w:t>another value stream working against that same</w:t>
      </w:r>
      <w:r w:rsidR="005B52B7">
        <w:t xml:space="preserve"> or related</w:t>
      </w:r>
      <w:r>
        <w:t xml:space="preserve"> business object</w:t>
      </w:r>
      <w:r w:rsidR="005B52B7">
        <w:t>s</w:t>
      </w:r>
      <w:r>
        <w:t>.</w:t>
      </w:r>
    </w:p>
    <w:p w14:paraId="16F0261C" w14:textId="4B7ECE1B" w:rsidR="00826784" w:rsidRDefault="00B60B61" w:rsidP="00B60B61">
      <w:r>
        <w:t>An example of the first bullet is a</w:t>
      </w:r>
      <w:r w:rsidR="00826784">
        <w:t>n</w:t>
      </w:r>
      <w:r>
        <w:t xml:space="preserve"> overdue </w:t>
      </w:r>
      <w:r w:rsidR="00826784">
        <w:t xml:space="preserve">loan </w:t>
      </w:r>
      <w:r>
        <w:t xml:space="preserve">scenario triggering a Process Loan Default value stream. </w:t>
      </w:r>
      <w:r w:rsidR="00826784">
        <w:t xml:space="preserve">An example of the second bullet would be the pausing of the Process Loan Default value stream while the loan was being restructured through the Manage Loan Change Request value stream. Another example of the second bullet point would involve successful completion of the Manage Loan Change Request value stream, which in turn would stop the loan default from occurring and terminate the Default Loan value stream. </w:t>
      </w:r>
    </w:p>
    <w:p w14:paraId="3B96A6A2" w14:textId="0EEBB7E2" w:rsidR="00B60B61" w:rsidRDefault="00B60B61" w:rsidP="00B60B61">
      <w:r>
        <w:t>The parallel value stream concept may be used to assess numerous business scenarios and devise</w:t>
      </w:r>
      <w:r w:rsidR="00826784">
        <w:t xml:space="preserve"> and design</w:t>
      </w:r>
      <w:r>
        <w:t xml:space="preserve"> </w:t>
      </w:r>
      <w:r w:rsidR="00826784">
        <w:t xml:space="preserve">business </w:t>
      </w:r>
      <w:r>
        <w:t>solutions that can address inherent business complexities</w:t>
      </w:r>
      <w:r w:rsidR="00826784">
        <w:t xml:space="preserve"> across business unit and product line boundaries</w:t>
      </w:r>
      <w:r>
        <w:t xml:space="preserve">. Section 3.5 addresses more specific approaches to using parallel value streams within the context of case management. </w:t>
      </w:r>
    </w:p>
    <w:p w14:paraId="5565978B" w14:textId="77777777" w:rsidR="00B60B61" w:rsidRPr="00FE3242" w:rsidRDefault="00B60B61" w:rsidP="00B60B61">
      <w:pPr>
        <w:pStyle w:val="Heading2"/>
      </w:pPr>
      <w:r w:rsidRPr="00FE3242">
        <w:t>Value Stream Heat Mapping</w:t>
      </w:r>
    </w:p>
    <w:p w14:paraId="357386F0" w14:textId="1FCA0AB0" w:rsidR="00B60B61" w:rsidRPr="0061672F" w:rsidRDefault="00B60B61" w:rsidP="00B60B61">
      <w:r w:rsidRPr="0061672F">
        <w:t>Value streams, like capabi</w:t>
      </w:r>
      <w:r w:rsidRPr="004B2B9A">
        <w:t xml:space="preserve">lities, </w:t>
      </w:r>
      <w:r w:rsidRPr="007E45CA">
        <w:t>may</w:t>
      </w:r>
      <w:r w:rsidRPr="00926C0B">
        <w:t xml:space="preserve"> also be heat mapped. Heat mapping, as explained in section 2.2, is the exercise of evaluating an aspect of business architecture, determining how well it is </w:t>
      </w:r>
      <w:r w:rsidRPr="004B7106">
        <w:t>performing, and assigning a rating that reflects performance.</w:t>
      </w:r>
      <w:r>
        <w:t xml:space="preserve"> Performance indicators</w:t>
      </w:r>
      <w:r w:rsidRPr="00926C0B">
        <w:t xml:space="preserve"> often used in heat mapping are applied to the </w:t>
      </w:r>
      <w:r w:rsidR="00D966A0">
        <w:t>value stream stage</w:t>
      </w:r>
      <w:r w:rsidRPr="00926C0B">
        <w:t xml:space="preserve"> within a v</w:t>
      </w:r>
      <w:r>
        <w:t>alue stream. The following criteria represent a common way of evaluating various aspects of business architecture:</w:t>
      </w:r>
      <w:r w:rsidRPr="0061672F">
        <w:t xml:space="preserve"> </w:t>
      </w:r>
    </w:p>
    <w:p w14:paraId="2C0C7E0E" w14:textId="77777777" w:rsidR="00B60B61" w:rsidRPr="0061672F" w:rsidRDefault="00B60B61" w:rsidP="00B60B61">
      <w:pPr>
        <w:pStyle w:val="ListParagraph"/>
        <w:numPr>
          <w:ilvl w:val="0"/>
          <w:numId w:val="35"/>
        </w:numPr>
        <w:ind w:left="1080"/>
        <w:rPr>
          <w:rFonts w:cstheme="minorHAnsi"/>
        </w:rPr>
      </w:pPr>
      <w:r w:rsidRPr="0061672F">
        <w:rPr>
          <w:rFonts w:cstheme="minorHAnsi"/>
        </w:rPr>
        <w:t xml:space="preserve">Quality  and </w:t>
      </w:r>
      <w:r>
        <w:rPr>
          <w:rFonts w:cstheme="minorHAnsi"/>
        </w:rPr>
        <w:t>C</w:t>
      </w:r>
      <w:r w:rsidRPr="0061672F">
        <w:rPr>
          <w:rFonts w:cstheme="minorHAnsi"/>
        </w:rPr>
        <w:t xml:space="preserve">orrectness </w:t>
      </w:r>
    </w:p>
    <w:p w14:paraId="764CA2E5" w14:textId="77777777" w:rsidR="00B60B61" w:rsidRPr="004B7106" w:rsidRDefault="00B60B61" w:rsidP="00B60B61">
      <w:pPr>
        <w:pStyle w:val="ListParagraph"/>
        <w:numPr>
          <w:ilvl w:val="0"/>
          <w:numId w:val="35"/>
        </w:numPr>
        <w:ind w:left="1080"/>
        <w:rPr>
          <w:rFonts w:cstheme="minorHAnsi"/>
        </w:rPr>
      </w:pPr>
      <w:r w:rsidRPr="00926C0B">
        <w:rPr>
          <w:rFonts w:cstheme="minorHAnsi"/>
        </w:rPr>
        <w:t xml:space="preserve">Efficiency and </w:t>
      </w:r>
      <w:r>
        <w:rPr>
          <w:rFonts w:cstheme="minorHAnsi"/>
        </w:rPr>
        <w:t>T</w:t>
      </w:r>
      <w:r w:rsidRPr="00926C0B">
        <w:rPr>
          <w:rFonts w:cstheme="minorHAnsi"/>
        </w:rPr>
        <w:t>imeliness</w:t>
      </w:r>
    </w:p>
    <w:p w14:paraId="751213CA" w14:textId="77777777" w:rsidR="00B60B61" w:rsidRPr="00DF3E83" w:rsidRDefault="00B60B61" w:rsidP="00B60B61">
      <w:pPr>
        <w:pStyle w:val="ListParagraph"/>
        <w:numPr>
          <w:ilvl w:val="0"/>
          <w:numId w:val="35"/>
        </w:numPr>
        <w:ind w:left="1080"/>
        <w:rPr>
          <w:rFonts w:cstheme="minorHAnsi"/>
        </w:rPr>
      </w:pPr>
      <w:r w:rsidRPr="00DF3E83">
        <w:rPr>
          <w:rFonts w:cstheme="minorHAnsi"/>
        </w:rPr>
        <w:t xml:space="preserve">Consistency and </w:t>
      </w:r>
      <w:r>
        <w:rPr>
          <w:rFonts w:cstheme="minorHAnsi"/>
        </w:rPr>
        <w:t>S</w:t>
      </w:r>
      <w:r w:rsidRPr="00DF3E83">
        <w:rPr>
          <w:rFonts w:cstheme="minorHAnsi"/>
        </w:rPr>
        <w:t>tandardization</w:t>
      </w:r>
    </w:p>
    <w:p w14:paraId="518E1C1A" w14:textId="77777777" w:rsidR="00B60B61" w:rsidRPr="00DF3E83" w:rsidRDefault="00B60B61" w:rsidP="00B60B61">
      <w:pPr>
        <w:pStyle w:val="ListParagraph"/>
        <w:numPr>
          <w:ilvl w:val="0"/>
          <w:numId w:val="35"/>
        </w:numPr>
        <w:ind w:left="1080"/>
        <w:rPr>
          <w:rFonts w:cstheme="minorHAnsi"/>
        </w:rPr>
      </w:pPr>
      <w:r w:rsidRPr="00DF3E83">
        <w:rPr>
          <w:rFonts w:cstheme="minorHAnsi"/>
        </w:rPr>
        <w:t xml:space="preserve">Availability to </w:t>
      </w:r>
      <w:r>
        <w:rPr>
          <w:rFonts w:cstheme="minorHAnsi"/>
        </w:rPr>
        <w:t>S</w:t>
      </w:r>
      <w:r w:rsidRPr="00DF3E83">
        <w:rPr>
          <w:rFonts w:cstheme="minorHAnsi"/>
        </w:rPr>
        <w:t xml:space="preserve">takeholder </w:t>
      </w:r>
      <w:r>
        <w:rPr>
          <w:rFonts w:cstheme="minorHAnsi"/>
        </w:rPr>
        <w:t>C</w:t>
      </w:r>
      <w:r w:rsidRPr="00DF3E83">
        <w:rPr>
          <w:rFonts w:cstheme="minorHAnsi"/>
        </w:rPr>
        <w:t>ommunity</w:t>
      </w:r>
    </w:p>
    <w:p w14:paraId="53D8E4B1" w14:textId="77777777" w:rsidR="00B60B61" w:rsidRPr="00D42F65" w:rsidRDefault="00B60B61" w:rsidP="00B60B61">
      <w:pPr>
        <w:pStyle w:val="ListParagraph"/>
        <w:numPr>
          <w:ilvl w:val="0"/>
          <w:numId w:val="35"/>
        </w:numPr>
        <w:ind w:left="1080"/>
        <w:rPr>
          <w:rFonts w:cstheme="minorHAnsi"/>
        </w:rPr>
      </w:pPr>
      <w:r w:rsidRPr="00D42F65">
        <w:rPr>
          <w:rFonts w:cstheme="minorHAnsi"/>
        </w:rPr>
        <w:t xml:space="preserve">Performance </w:t>
      </w:r>
      <w:r>
        <w:rPr>
          <w:rFonts w:cstheme="minorHAnsi"/>
        </w:rPr>
        <w:t>a</w:t>
      </w:r>
      <w:r w:rsidRPr="00D42F65">
        <w:rPr>
          <w:rFonts w:cstheme="minorHAnsi"/>
        </w:rPr>
        <w:t xml:space="preserve">gainst </w:t>
      </w:r>
      <w:r>
        <w:rPr>
          <w:rFonts w:cstheme="minorHAnsi"/>
        </w:rPr>
        <w:t>E</w:t>
      </w:r>
      <w:r w:rsidRPr="00D42F65">
        <w:rPr>
          <w:rFonts w:cstheme="minorHAnsi"/>
        </w:rPr>
        <w:t>xpectations</w:t>
      </w:r>
    </w:p>
    <w:p w14:paraId="42CA2C92" w14:textId="77777777" w:rsidR="00B60B61" w:rsidRPr="00492BF8" w:rsidRDefault="00B60B61" w:rsidP="00B60B61">
      <w:pPr>
        <w:pStyle w:val="Text"/>
        <w:spacing w:before="240" w:after="240" w:line="276" w:lineRule="auto"/>
        <w:jc w:val="both"/>
        <w:rPr>
          <w:rFonts w:asciiTheme="minorHAnsi" w:hAnsiTheme="minorHAnsi" w:cstheme="minorHAnsi"/>
          <w:sz w:val="24"/>
          <w:szCs w:val="24"/>
        </w:rPr>
      </w:pPr>
      <w:r w:rsidRPr="00492BF8">
        <w:rPr>
          <w:rFonts w:asciiTheme="minorHAnsi" w:hAnsiTheme="minorHAnsi" w:cstheme="minorHAnsi"/>
          <w:sz w:val="24"/>
          <w:szCs w:val="24"/>
        </w:rPr>
        <w:t xml:space="preserve">As with the capability map, a value stream heat map is represented using a color-coding scheme. One common approach used for </w:t>
      </w:r>
      <w:r w:rsidR="00142600" w:rsidRPr="00492BF8">
        <w:rPr>
          <w:rFonts w:asciiTheme="minorHAnsi" w:hAnsiTheme="minorHAnsi" w:cstheme="minorHAnsi"/>
          <w:sz w:val="24"/>
          <w:szCs w:val="24"/>
        </w:rPr>
        <w:t>color-coding</w:t>
      </w:r>
      <w:r w:rsidRPr="00492BF8">
        <w:rPr>
          <w:rFonts w:asciiTheme="minorHAnsi" w:hAnsiTheme="minorHAnsi" w:cstheme="minorHAnsi"/>
          <w:sz w:val="24"/>
          <w:szCs w:val="24"/>
        </w:rPr>
        <w:t xml:space="preserve"> value stream stages uses the red/yellow/green concept that is shown below. </w:t>
      </w:r>
    </w:p>
    <w:p w14:paraId="611CC7CF" w14:textId="77777777" w:rsidR="00B60B61" w:rsidRPr="00492BF8" w:rsidRDefault="00B60B61" w:rsidP="00B60B61">
      <w:pPr>
        <w:pStyle w:val="Text"/>
        <w:numPr>
          <w:ilvl w:val="0"/>
          <w:numId w:val="36"/>
        </w:numPr>
        <w:spacing w:before="240" w:after="240" w:line="276" w:lineRule="auto"/>
        <w:ind w:left="1080"/>
        <w:contextualSpacing/>
        <w:jc w:val="both"/>
        <w:rPr>
          <w:rFonts w:asciiTheme="minorHAnsi" w:hAnsiTheme="minorHAnsi" w:cstheme="minorHAnsi"/>
          <w:sz w:val="24"/>
          <w:szCs w:val="24"/>
        </w:rPr>
      </w:pPr>
      <w:r w:rsidRPr="00492BF8">
        <w:rPr>
          <w:rFonts w:asciiTheme="minorHAnsi" w:hAnsiTheme="minorHAnsi" w:cstheme="minorHAnsi"/>
          <w:sz w:val="24"/>
          <w:szCs w:val="24"/>
        </w:rPr>
        <w:t>Red = Poor</w:t>
      </w:r>
    </w:p>
    <w:p w14:paraId="282A4A2F" w14:textId="77777777" w:rsidR="00964B65" w:rsidRDefault="00964B65" w:rsidP="00B60B61">
      <w:pPr>
        <w:pStyle w:val="Text"/>
        <w:numPr>
          <w:ilvl w:val="0"/>
          <w:numId w:val="36"/>
        </w:numPr>
        <w:spacing w:before="240" w:after="240" w:line="276" w:lineRule="auto"/>
        <w:ind w:left="1080"/>
        <w:contextualSpacing/>
        <w:jc w:val="both"/>
        <w:rPr>
          <w:rFonts w:asciiTheme="minorHAnsi" w:hAnsiTheme="minorHAnsi" w:cstheme="minorHAnsi"/>
          <w:sz w:val="24"/>
          <w:szCs w:val="24"/>
        </w:rPr>
      </w:pPr>
      <w:r>
        <w:rPr>
          <w:rFonts w:asciiTheme="minorHAnsi" w:hAnsiTheme="minorHAnsi" w:cstheme="minorHAnsi"/>
          <w:sz w:val="24"/>
          <w:szCs w:val="24"/>
        </w:rPr>
        <w:t xml:space="preserve">Orange = </w:t>
      </w:r>
      <w:r w:rsidR="00EF0EBE">
        <w:rPr>
          <w:rFonts w:asciiTheme="minorHAnsi" w:hAnsiTheme="minorHAnsi" w:cstheme="minorHAnsi"/>
          <w:sz w:val="24"/>
          <w:szCs w:val="24"/>
        </w:rPr>
        <w:t>Problematic, Not Severe</w:t>
      </w:r>
    </w:p>
    <w:p w14:paraId="796CBBD2" w14:textId="77777777" w:rsidR="00B60B61" w:rsidRPr="00492BF8" w:rsidRDefault="00B60B61" w:rsidP="00B60B61">
      <w:pPr>
        <w:pStyle w:val="Text"/>
        <w:numPr>
          <w:ilvl w:val="0"/>
          <w:numId w:val="36"/>
        </w:numPr>
        <w:spacing w:before="240" w:after="240" w:line="276" w:lineRule="auto"/>
        <w:ind w:left="1080"/>
        <w:contextualSpacing/>
        <w:jc w:val="both"/>
        <w:rPr>
          <w:rFonts w:asciiTheme="minorHAnsi" w:hAnsiTheme="minorHAnsi" w:cstheme="minorHAnsi"/>
          <w:sz w:val="24"/>
          <w:szCs w:val="24"/>
        </w:rPr>
      </w:pPr>
      <w:r w:rsidRPr="00492BF8">
        <w:rPr>
          <w:rFonts w:asciiTheme="minorHAnsi" w:hAnsiTheme="minorHAnsi" w:cstheme="minorHAnsi"/>
          <w:sz w:val="24"/>
          <w:szCs w:val="24"/>
        </w:rPr>
        <w:t>Yellow =</w:t>
      </w:r>
      <w:r w:rsidR="00AC117C">
        <w:rPr>
          <w:rFonts w:asciiTheme="minorHAnsi" w:hAnsiTheme="minorHAnsi" w:cstheme="minorHAnsi"/>
          <w:sz w:val="24"/>
          <w:szCs w:val="24"/>
        </w:rPr>
        <w:t xml:space="preserve"> Not Working to Ideal</w:t>
      </w:r>
    </w:p>
    <w:p w14:paraId="5B6E63D2" w14:textId="77777777" w:rsidR="00B60B61" w:rsidRPr="00492BF8" w:rsidRDefault="00B60B61" w:rsidP="00B60B61">
      <w:pPr>
        <w:pStyle w:val="Text"/>
        <w:numPr>
          <w:ilvl w:val="0"/>
          <w:numId w:val="36"/>
        </w:numPr>
        <w:spacing w:before="240" w:after="240" w:line="276" w:lineRule="auto"/>
        <w:ind w:left="1080"/>
        <w:contextualSpacing/>
        <w:jc w:val="both"/>
        <w:rPr>
          <w:rFonts w:asciiTheme="minorHAnsi" w:hAnsiTheme="minorHAnsi" w:cstheme="minorHAnsi"/>
          <w:sz w:val="24"/>
          <w:szCs w:val="24"/>
        </w:rPr>
      </w:pPr>
      <w:r w:rsidRPr="00492BF8">
        <w:rPr>
          <w:rFonts w:asciiTheme="minorHAnsi" w:hAnsiTheme="minorHAnsi" w:cstheme="minorHAnsi"/>
          <w:sz w:val="24"/>
          <w:szCs w:val="24"/>
        </w:rPr>
        <w:t>Green = Working Well</w:t>
      </w:r>
    </w:p>
    <w:p w14:paraId="34F844EF" w14:textId="77777777" w:rsidR="00B60B61" w:rsidRPr="00492BF8" w:rsidRDefault="00B60B61" w:rsidP="00B60B61">
      <w:pPr>
        <w:pStyle w:val="Text"/>
        <w:numPr>
          <w:ilvl w:val="0"/>
          <w:numId w:val="36"/>
        </w:numPr>
        <w:spacing w:before="240" w:after="240" w:line="276" w:lineRule="auto"/>
        <w:ind w:left="1080"/>
        <w:contextualSpacing/>
        <w:jc w:val="both"/>
        <w:rPr>
          <w:rFonts w:asciiTheme="minorHAnsi" w:hAnsiTheme="minorHAnsi" w:cstheme="minorHAnsi"/>
          <w:sz w:val="24"/>
          <w:szCs w:val="24"/>
        </w:rPr>
      </w:pPr>
      <w:r w:rsidRPr="00492BF8">
        <w:rPr>
          <w:rFonts w:asciiTheme="minorHAnsi" w:hAnsiTheme="minorHAnsi" w:cstheme="minorHAnsi"/>
          <w:sz w:val="24"/>
          <w:szCs w:val="24"/>
        </w:rPr>
        <w:t>Purple (or other color) = Does not Exist but Should</w:t>
      </w:r>
    </w:p>
    <w:p w14:paraId="33794FE7" w14:textId="77777777" w:rsidR="00B60B61" w:rsidRPr="00492BF8" w:rsidRDefault="00B60B61" w:rsidP="00B60B61">
      <w:pPr>
        <w:pStyle w:val="Text"/>
        <w:numPr>
          <w:ilvl w:val="0"/>
          <w:numId w:val="36"/>
        </w:numPr>
        <w:spacing w:before="240" w:after="240" w:line="276" w:lineRule="auto"/>
        <w:ind w:left="1080"/>
        <w:jc w:val="both"/>
        <w:rPr>
          <w:rFonts w:asciiTheme="minorHAnsi" w:hAnsiTheme="minorHAnsi" w:cstheme="minorHAnsi"/>
          <w:sz w:val="24"/>
          <w:szCs w:val="24"/>
        </w:rPr>
      </w:pPr>
      <w:r w:rsidRPr="00492BF8">
        <w:rPr>
          <w:rFonts w:asciiTheme="minorHAnsi" w:hAnsiTheme="minorHAnsi" w:cstheme="minorHAnsi"/>
          <w:sz w:val="24"/>
          <w:szCs w:val="24"/>
        </w:rPr>
        <w:t>No Color = Not Evaluated</w:t>
      </w:r>
    </w:p>
    <w:p w14:paraId="4FFB2AE8" w14:textId="7CEF47EA" w:rsidR="00B60B61" w:rsidRPr="004B2B9A" w:rsidRDefault="00B60B61" w:rsidP="00B60B61">
      <w:r>
        <w:t>The</w:t>
      </w:r>
      <w:r w:rsidRPr="0061672F">
        <w:t xml:space="preserve"> </w:t>
      </w:r>
      <w:r>
        <w:t xml:space="preserve">above </w:t>
      </w:r>
      <w:r w:rsidRPr="0061672F">
        <w:t xml:space="preserve">color scheme is </w:t>
      </w:r>
      <w:r>
        <w:t>common</w:t>
      </w:r>
      <w:r w:rsidR="00142600">
        <w:t>,</w:t>
      </w:r>
      <w:r>
        <w:t xml:space="preserve"> but some businesses have employed alternative approaches</w:t>
      </w:r>
      <w:r w:rsidRPr="0061672F">
        <w:t xml:space="preserve">. </w:t>
      </w:r>
      <w:r>
        <w:t xml:space="preserve">The concept of “does not exist” is a common vehicle for business architecture teams, but there is no color standard for </w:t>
      </w:r>
      <w:r w:rsidR="003A3C95">
        <w:t>target</w:t>
      </w:r>
      <w:r>
        <w:t xml:space="preserve"> or desired business architecture artifacts. Adding “does not exist” to the scheme, however, is quite useful and highlights a key strength of business architecture blueprints</w:t>
      </w:r>
      <w:r w:rsidR="00142600">
        <w:t>;</w:t>
      </w:r>
      <w:r>
        <w:t xml:space="preserve"> they can represent current and target state views within the same map.</w:t>
      </w:r>
      <w:r w:rsidRPr="004B2B9A">
        <w:t xml:space="preserve"> An example of a heat mapped v</w:t>
      </w:r>
      <w:r>
        <w:t>alue stream stage is shown in figure 2.4.</w:t>
      </w:r>
      <w:r w:rsidR="0098755A">
        <w:t>1</w:t>
      </w:r>
      <w:r w:rsidR="00610EB0">
        <w:t>5</w:t>
      </w:r>
      <w:r w:rsidRPr="004B2B9A">
        <w:t xml:space="preserve">. </w:t>
      </w:r>
    </w:p>
    <w:p w14:paraId="71A9E5E3" w14:textId="77777777" w:rsidR="00B60B61" w:rsidRPr="00D42F65" w:rsidRDefault="000D6C60" w:rsidP="00B60B61">
      <w:pPr>
        <w:jc w:val="center"/>
        <w:rPr>
          <w:rStyle w:val="Strong"/>
          <w:b w:val="0"/>
        </w:rPr>
      </w:pPr>
      <w:r w:rsidRPr="000D6C60">
        <w:rPr>
          <w:noProof/>
          <w:lang w:bidi="ar-SA"/>
        </w:rPr>
        <w:drawing>
          <wp:inline distT="0" distB="0" distL="0" distR="0" wp14:anchorId="495D606D" wp14:editId="1E48FE95">
            <wp:extent cx="5942219" cy="924974"/>
            <wp:effectExtent l="0" t="0" r="190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56320" cy="927169"/>
                    </a:xfrm>
                    <a:prstGeom prst="rect">
                      <a:avLst/>
                    </a:prstGeom>
                    <a:noFill/>
                    <a:ln>
                      <a:noFill/>
                    </a:ln>
                  </pic:spPr>
                </pic:pic>
              </a:graphicData>
            </a:graphic>
          </wp:inline>
        </w:drawing>
      </w:r>
    </w:p>
    <w:p w14:paraId="1DE52CFA" w14:textId="534738CC" w:rsidR="00B60B61" w:rsidRPr="0015498A" w:rsidRDefault="00B60B61" w:rsidP="00B60B61">
      <w:pPr>
        <w:jc w:val="center"/>
        <w:rPr>
          <w:rStyle w:val="Strong"/>
        </w:rPr>
      </w:pPr>
      <w:r>
        <w:rPr>
          <w:rStyle w:val="Strong"/>
        </w:rPr>
        <w:t>Figure 2.4.</w:t>
      </w:r>
      <w:r w:rsidR="0098755A">
        <w:rPr>
          <w:rStyle w:val="Strong"/>
        </w:rPr>
        <w:t>1</w:t>
      </w:r>
      <w:r w:rsidR="00610EB0">
        <w:rPr>
          <w:rStyle w:val="Strong"/>
        </w:rPr>
        <w:t>5</w:t>
      </w:r>
      <w:r w:rsidRPr="0015498A">
        <w:rPr>
          <w:rStyle w:val="Strong"/>
        </w:rPr>
        <w:t xml:space="preserve">: </w:t>
      </w:r>
      <w:r>
        <w:rPr>
          <w:rStyle w:val="Strong"/>
        </w:rPr>
        <w:t xml:space="preserve">Heat Mapped </w:t>
      </w:r>
      <w:r w:rsidRPr="0015498A">
        <w:rPr>
          <w:rStyle w:val="Strong"/>
        </w:rPr>
        <w:t xml:space="preserve">Value </w:t>
      </w:r>
      <w:r>
        <w:rPr>
          <w:rStyle w:val="Strong"/>
        </w:rPr>
        <w:t>Stream</w:t>
      </w:r>
    </w:p>
    <w:p w14:paraId="7BFB41DE" w14:textId="6E5ADB1A" w:rsidR="00B60B61" w:rsidRDefault="00B60B61" w:rsidP="00B60B61">
      <w:r>
        <w:t>Figure 2.4.</w:t>
      </w:r>
      <w:r w:rsidR="00610EB0">
        <w:t>15</w:t>
      </w:r>
      <w:r w:rsidR="0098755A">
        <w:t xml:space="preserve"> </w:t>
      </w:r>
      <w:r>
        <w:t>depicts a</w:t>
      </w:r>
      <w:r w:rsidR="00610EB0">
        <w:t xml:space="preserve"> previously introduced</w:t>
      </w:r>
      <w:r>
        <w:t xml:space="preserve"> value stream called </w:t>
      </w:r>
      <w:r w:rsidR="000D6C60">
        <w:t>Acquire Loan</w:t>
      </w:r>
      <w:r>
        <w:t xml:space="preserve"> where each value stream stage has been heat mapped. The </w:t>
      </w:r>
      <w:r w:rsidR="000D6C60">
        <w:t>Validate Application, Approve Loan</w:t>
      </w:r>
      <w:r>
        <w:t xml:space="preserve">, and </w:t>
      </w:r>
      <w:r w:rsidR="000D6C60">
        <w:t>Issue Second Approval</w:t>
      </w:r>
      <w:r>
        <w:t xml:space="preserve"> stages require attention, as signified by the </w:t>
      </w:r>
      <w:r w:rsidR="000D6C60">
        <w:t xml:space="preserve">orange and yellow </w:t>
      </w:r>
      <w:r>
        <w:t>shading.</w:t>
      </w:r>
      <w:r w:rsidR="000D6C60">
        <w:t xml:space="preserve"> Value streams use the same heat mapping color codi</w:t>
      </w:r>
      <w:r w:rsidR="00964B65">
        <w:t>ng scheme as the capability map</w:t>
      </w:r>
      <w:r w:rsidR="000D6C60">
        <w:t>.</w:t>
      </w:r>
      <w:r>
        <w:t xml:space="preserve"> </w:t>
      </w:r>
      <w:r w:rsidR="000D6C60">
        <w:t>The Validate Application and Approve Loan stages are shown as orange and red in this example</w:t>
      </w:r>
      <w:r>
        <w:t xml:space="preserve"> because </w:t>
      </w:r>
      <w:r w:rsidR="000D6C60">
        <w:t xml:space="preserve">applicants are slipping through and being approved when applicants are not qualified to receive a loan. </w:t>
      </w:r>
      <w:r>
        <w:t xml:space="preserve">The </w:t>
      </w:r>
      <w:r w:rsidR="000D6C60">
        <w:t>Receive Application and Process Fee Payment</w:t>
      </w:r>
      <w:r>
        <w:t xml:space="preserve"> stages are centralized and work effectively, as signified by the green shading. </w:t>
      </w:r>
    </w:p>
    <w:p w14:paraId="711AD3B0" w14:textId="54ADBD9A" w:rsidR="00B60B61" w:rsidRDefault="00B60B61" w:rsidP="00B60B61">
      <w:r>
        <w:t xml:space="preserve">When a value stream stage appears red, there can be many causes; but, most often, </w:t>
      </w:r>
      <w:r w:rsidR="00555742">
        <w:t>the cause is the result of</w:t>
      </w:r>
      <w:r>
        <w:t xml:space="preserve"> poor deployment of capabilities that should be enabling that stage. In other cases, it may be a lack of certain capabilities altogether. In the case of the </w:t>
      </w:r>
      <w:r w:rsidR="000D6C60">
        <w:t>A</w:t>
      </w:r>
      <w:r w:rsidR="00F3740D">
        <w:t>pprove Loan</w:t>
      </w:r>
      <w:r>
        <w:t xml:space="preserve"> stage, this business</w:t>
      </w:r>
      <w:r w:rsidR="00F3740D">
        <w:t xml:space="preserve"> had inadequate risk rating capabilities, which did not surface the risks associated with certain loans</w:t>
      </w:r>
      <w:r>
        <w:t xml:space="preserve">. </w:t>
      </w:r>
      <w:r w:rsidR="00964B65">
        <w:t xml:space="preserve">The results of these types of problems can be catastrophic, as exemplified in the subprime mortgage crisis the United States experienced in the mid-to-late-2000s. </w:t>
      </w:r>
    </w:p>
    <w:p w14:paraId="2D37F276" w14:textId="284F9716" w:rsidR="00B60B61" w:rsidRDefault="00B60B61" w:rsidP="00B60B61">
      <w:r>
        <w:t xml:space="preserve">As various stages are improved, the colors can be shifted to reflect the improvements. One additional heat mapping consideration that arises is that of aggregation of views to a single stage. If a value stream is implemented across multiple business units in multiple ways, this in and of itself could be the cause for shading a </w:t>
      </w:r>
      <w:r w:rsidR="00D966A0">
        <w:t>value stream stage</w:t>
      </w:r>
      <w:r>
        <w:t xml:space="preserve"> red – if those multiple implementations are a cause behind customer issues, monetary problems, or other systemic business issues. This provides additional insights into the shading exercise. Value stream heat mapping is done selectively, but it enables management to rapidly ascertain where weaknesses exist in the business in delivering stakeholder value across various streams. </w:t>
      </w:r>
    </w:p>
    <w:p w14:paraId="565D6585" w14:textId="77777777" w:rsidR="00B60B61" w:rsidRPr="00FE3242" w:rsidRDefault="00B60B61" w:rsidP="00B60B61">
      <w:pPr>
        <w:pStyle w:val="Heading2"/>
      </w:pPr>
      <w:r w:rsidRPr="00FE3242">
        <w:t>Value Stream / Capability Cross-Mapping</w:t>
      </w:r>
    </w:p>
    <w:p w14:paraId="580C7230" w14:textId="77777777" w:rsidR="00B60B61" w:rsidRDefault="00B60B61" w:rsidP="00B60B61">
      <w:r>
        <w:t>An important business architecture concept introduced at the beginning of this section involves capitalizing on the relationship between value streams and capabilities. Representing relationships among various value stream stages and the capabilities that enable those stages is one of the most important cross-mapping concepts in business architecture. The benefits of value stream / capability mapping include:</w:t>
      </w:r>
    </w:p>
    <w:p w14:paraId="7085713A" w14:textId="77777777" w:rsidR="00B60B61" w:rsidRDefault="00B60B61" w:rsidP="00D22F0B">
      <w:pPr>
        <w:pStyle w:val="ListParagraph"/>
        <w:numPr>
          <w:ilvl w:val="0"/>
          <w:numId w:val="37"/>
        </w:numPr>
        <w:spacing w:after="120"/>
        <w:contextualSpacing w:val="0"/>
      </w:pPr>
      <w:r>
        <w:t xml:space="preserve">Rapid analysis of a complete view of that aspect of the business which includes end-to-end stakeholder value delivery coupled with what the business must do to deliver that value </w:t>
      </w:r>
    </w:p>
    <w:p w14:paraId="4A55BD73" w14:textId="77777777" w:rsidR="00B60B61" w:rsidRDefault="00B60B61" w:rsidP="00D22F0B">
      <w:pPr>
        <w:pStyle w:val="ListParagraph"/>
        <w:numPr>
          <w:ilvl w:val="0"/>
          <w:numId w:val="37"/>
        </w:numPr>
        <w:spacing w:after="120"/>
        <w:contextualSpacing w:val="0"/>
      </w:pPr>
      <w:r>
        <w:t>Value stream driven priorities enable management to prioritize certain capabilities need to improve those value streams</w:t>
      </w:r>
    </w:p>
    <w:p w14:paraId="5651B686" w14:textId="77777777" w:rsidR="00B60B61" w:rsidRDefault="00B60B61" w:rsidP="00D22F0B">
      <w:pPr>
        <w:pStyle w:val="ListParagraph"/>
        <w:numPr>
          <w:ilvl w:val="0"/>
          <w:numId w:val="37"/>
        </w:numPr>
        <w:spacing w:after="120"/>
        <w:contextualSpacing w:val="0"/>
      </w:pPr>
      <w:r>
        <w:t xml:space="preserve">Value stream stages requiring the same widely-used capabilities help to highlight where businesses can maximize investments in capability improvement </w:t>
      </w:r>
    </w:p>
    <w:p w14:paraId="17D4130A" w14:textId="77777777" w:rsidR="00B60B61" w:rsidRDefault="00B60B61" w:rsidP="00B60B61">
      <w:pPr>
        <w:pStyle w:val="ListParagraph"/>
        <w:numPr>
          <w:ilvl w:val="0"/>
          <w:numId w:val="37"/>
        </w:numPr>
        <w:contextualSpacing w:val="0"/>
      </w:pPr>
      <w:r>
        <w:t>Value streams highlight where certain capabilities may be missing or were accidently missed during capability mapping</w:t>
      </w:r>
    </w:p>
    <w:p w14:paraId="5146B939" w14:textId="41467F65" w:rsidR="00C62973" w:rsidRDefault="00C62973" w:rsidP="00C62973">
      <w:r>
        <w:t xml:space="preserve">Value items have a direct relationship to capabilities and capability outcomes. The value item assigns value to outcomes of one or more capabilities that are used to enable the value creation embodied by the value stream. The value item’s value is separate from any value that could be associated with a capability’s outcome outside the context of the value stream. For example, a capability might produce a product with a set market value. However, within a particular value stream that product might be provided at no charge to certain potential customers in combination with another offer as an enticement to solicit further business. The value of selling the product in one value stream would be quite different than the value of using the same product as a way of establishing credibility and good will within a different value stream. </w:t>
      </w:r>
    </w:p>
    <w:p w14:paraId="638703BE" w14:textId="6EFE00F3" w:rsidR="00954DEB" w:rsidRDefault="00954DEB" w:rsidP="00C62973">
      <w:r>
        <w:t xml:space="preserve">Value stream / capability cross-mapping further explains how work moves across a value stream, accruing value items along the way. Explicit object state transitions associated with certain capabilities contribute to the movement of work as it transitions across a value stream. These explicit state transitions ultimately result in the delivery of a value item where capability outcomes drive the resulting state changes. </w:t>
      </w:r>
    </w:p>
    <w:p w14:paraId="6EC56944" w14:textId="684EA588" w:rsidR="001C389C" w:rsidRDefault="001C389C" w:rsidP="00B60B61">
      <w:r>
        <w:t>A value stream / capability cross-mapping template used by business architecture practit</w:t>
      </w:r>
      <w:r w:rsidR="00610EB0">
        <w:t>ioners is shown in figure 2.4.16</w:t>
      </w:r>
      <w:r>
        <w:t xml:space="preserve">. </w:t>
      </w:r>
      <w:r w:rsidR="00FA7732">
        <w:t>This template may be used in the absence of a given mapping tool or may be used as a starting point and input into a given tool later. The basic mapping approach outline</w:t>
      </w:r>
      <w:r w:rsidR="0038716D">
        <w:t>d in the prior steps</w:t>
      </w:r>
      <w:r w:rsidR="00FA7732">
        <w:t xml:space="preserve"> </w:t>
      </w:r>
      <w:r w:rsidR="0038716D">
        <w:t xml:space="preserve">may leverage </w:t>
      </w:r>
      <w:r w:rsidR="00FA7732">
        <w:t xml:space="preserve">this template. Each stage within a value stream will have a list of enabling capabilities shown </w:t>
      </w:r>
      <w:r w:rsidR="0038716D">
        <w:t>below the stage name within the</w:t>
      </w:r>
      <w:r w:rsidR="00FA7732">
        <w:t xml:space="preserve"> template. It is important to </w:t>
      </w:r>
      <w:r w:rsidR="0038716D">
        <w:t xml:space="preserve">note that the </w:t>
      </w:r>
      <w:r w:rsidR="00FA7732">
        <w:t xml:space="preserve">template </w:t>
      </w:r>
      <w:r w:rsidR="00610EB0">
        <w:t>in figure 2.4.16</w:t>
      </w:r>
      <w:r w:rsidR="00FA7732">
        <w:t xml:space="preserve"> has 4 stages</w:t>
      </w:r>
      <w:r w:rsidR="007D702F">
        <w:t>,</w:t>
      </w:r>
      <w:r w:rsidR="00FA7732">
        <w:t xml:space="preserve"> but a give</w:t>
      </w:r>
      <w:r w:rsidR="007D702F">
        <w:t xml:space="preserve">n value stream may have more stages or fewer stages </w:t>
      </w:r>
      <w:r w:rsidR="00FA7732">
        <w:t xml:space="preserve">and the template should be adjusted accordingly. </w:t>
      </w:r>
    </w:p>
    <w:p w14:paraId="6E74E2BD" w14:textId="7281C2BE" w:rsidR="001C389C" w:rsidRDefault="007D702F" w:rsidP="00B60B61">
      <w:r w:rsidRPr="007D702F">
        <w:rPr>
          <w:noProof/>
          <w:lang w:bidi="ar-SA"/>
        </w:rPr>
        <w:drawing>
          <wp:inline distT="0" distB="0" distL="0" distR="0" wp14:anchorId="3EDD74B6" wp14:editId="348F2AB3">
            <wp:extent cx="5943600" cy="1331483"/>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331483"/>
                    </a:xfrm>
                    <a:prstGeom prst="rect">
                      <a:avLst/>
                    </a:prstGeom>
                    <a:noFill/>
                    <a:ln>
                      <a:noFill/>
                    </a:ln>
                  </pic:spPr>
                </pic:pic>
              </a:graphicData>
            </a:graphic>
          </wp:inline>
        </w:drawing>
      </w:r>
    </w:p>
    <w:p w14:paraId="6F5761E2" w14:textId="377B18F6" w:rsidR="001C389C" w:rsidRPr="00FB5603" w:rsidRDefault="00610EB0" w:rsidP="00FB5603">
      <w:pPr>
        <w:jc w:val="center"/>
        <w:rPr>
          <w:b/>
          <w:bCs/>
          <w:szCs w:val="24"/>
        </w:rPr>
      </w:pPr>
      <w:r>
        <w:rPr>
          <w:rStyle w:val="Strong"/>
        </w:rPr>
        <w:t>Figure 2.4.16</w:t>
      </w:r>
      <w:r w:rsidR="001C389C">
        <w:rPr>
          <w:rStyle w:val="Strong"/>
        </w:rPr>
        <w:t>: Value Stream / Capability Mapping Template</w:t>
      </w:r>
    </w:p>
    <w:p w14:paraId="25470413" w14:textId="64A9B404" w:rsidR="005515A9" w:rsidRDefault="00B60B61" w:rsidP="00B60B61">
      <w:r>
        <w:t xml:space="preserve">An example of value stream / capability cross-mapping </w:t>
      </w:r>
      <w:r w:rsidR="007D702F">
        <w:t xml:space="preserve">using the template format </w:t>
      </w:r>
      <w:r>
        <w:t>is shown in figure 2.4.</w:t>
      </w:r>
      <w:r w:rsidR="0098755A">
        <w:t>1</w:t>
      </w:r>
      <w:r w:rsidR="00610EB0">
        <w:t>7</w:t>
      </w:r>
      <w:r>
        <w:t>. Note that the sample cross-mapping in figure 2.4.</w:t>
      </w:r>
      <w:r w:rsidR="0098755A">
        <w:t>1</w:t>
      </w:r>
      <w:r w:rsidR="00610EB0">
        <w:t>7</w:t>
      </w:r>
      <w:r w:rsidR="0098755A">
        <w:t xml:space="preserve"> </w:t>
      </w:r>
      <w:r>
        <w:t xml:space="preserve">is a subset of the capabilities that would typically be required to enable </w:t>
      </w:r>
      <w:r w:rsidR="0038716D">
        <w:t>this Establish Account value stream</w:t>
      </w:r>
      <w:r>
        <w:t xml:space="preserve">. </w:t>
      </w:r>
      <w:r w:rsidR="0038716D">
        <w:t xml:space="preserve">Each </w:t>
      </w:r>
      <w:r>
        <w:t>capability that enables a given value stream stage is mapped to that stage in figure 2.4.</w:t>
      </w:r>
      <w:r w:rsidR="0098755A">
        <w:t>1</w:t>
      </w:r>
      <w:r w:rsidR="00610EB0">
        <w:t>7</w:t>
      </w:r>
      <w:r w:rsidR="0098755A">
        <w:t xml:space="preserve"> </w:t>
      </w:r>
      <w:r>
        <w:t xml:space="preserve">by placing those capabilities below that stage. </w:t>
      </w:r>
      <w:r w:rsidR="0038716D">
        <w:t>T</w:t>
      </w:r>
      <w:r>
        <w:t xml:space="preserve">here is no restriction on the level of the capability being mapped to </w:t>
      </w:r>
      <w:r w:rsidR="0038716D">
        <w:t>a given</w:t>
      </w:r>
      <w:r>
        <w:t xml:space="preserve"> stage</w:t>
      </w:r>
      <w:r w:rsidR="0038716D">
        <w:t xml:space="preserve"> but a simple rule of thumb ensures that the cross-referenced capabilities are readily digestible by planning teams, analysis, and other beneficiaries</w:t>
      </w:r>
      <w:r>
        <w:t>.</w:t>
      </w:r>
      <w:r w:rsidR="0038716D">
        <w:t xml:space="preserve"> The rule is to “</w:t>
      </w:r>
      <w:r w:rsidR="0038716D" w:rsidRPr="00344464">
        <w:t>map the highest level capability possible where each of the lower level capabilities may be required by that stage</w:t>
      </w:r>
      <w:r w:rsidR="0038716D">
        <w:t>.”</w:t>
      </w:r>
      <w:r>
        <w:t xml:space="preserve"> </w:t>
      </w:r>
      <w:r w:rsidR="0038716D">
        <w:t xml:space="preserve">For example, the cross-mapping of Submission Facilitation means that all children of this capability are used to enable the stage where the parent occurs. </w:t>
      </w:r>
    </w:p>
    <w:p w14:paraId="203DC57A" w14:textId="0BC3E0CC" w:rsidR="007D702F" w:rsidRDefault="007D702F" w:rsidP="00B60B61">
      <w:r w:rsidRPr="007D702F">
        <w:rPr>
          <w:noProof/>
          <w:lang w:bidi="ar-SA"/>
        </w:rPr>
        <w:drawing>
          <wp:inline distT="0" distB="0" distL="0" distR="0" wp14:anchorId="032BFE2E" wp14:editId="1EF0C345">
            <wp:extent cx="5943600" cy="20603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060351"/>
                    </a:xfrm>
                    <a:prstGeom prst="rect">
                      <a:avLst/>
                    </a:prstGeom>
                    <a:noFill/>
                    <a:ln>
                      <a:noFill/>
                    </a:ln>
                  </pic:spPr>
                </pic:pic>
              </a:graphicData>
            </a:graphic>
          </wp:inline>
        </w:drawing>
      </w:r>
    </w:p>
    <w:p w14:paraId="7CCD8A8B" w14:textId="4A49AACB" w:rsidR="007D702F" w:rsidRPr="00FB5603" w:rsidRDefault="00610EB0" w:rsidP="00FB5603">
      <w:pPr>
        <w:jc w:val="center"/>
        <w:rPr>
          <w:b/>
          <w:bCs/>
          <w:szCs w:val="24"/>
        </w:rPr>
      </w:pPr>
      <w:r>
        <w:rPr>
          <w:rStyle w:val="Strong"/>
        </w:rPr>
        <w:t>Figure 2.4.17</w:t>
      </w:r>
      <w:r w:rsidR="007D702F">
        <w:rPr>
          <w:rStyle w:val="Strong"/>
        </w:rPr>
        <w:t>: Value Stream / Capability Mapping Template Example</w:t>
      </w:r>
    </w:p>
    <w:p w14:paraId="3DEB30BD" w14:textId="7966CE75" w:rsidR="00B60B61" w:rsidRDefault="005515A9" w:rsidP="00B60B61">
      <w:r>
        <w:t>It does not matter if a given capability is only required occasionally or even rarely</w:t>
      </w:r>
      <w:r w:rsidR="0038716D">
        <w:t>. I</w:t>
      </w:r>
      <w:r>
        <w:t xml:space="preserve">f any children of a given capability can enable a value stream stage, where no child falls into the “never required” category, map the parent to the stage. </w:t>
      </w:r>
      <w:r w:rsidR="0038716D">
        <w:t xml:space="preserve">In this case, all </w:t>
      </w:r>
      <w:r>
        <w:t>children are then assume</w:t>
      </w:r>
      <w:r w:rsidR="0038716D">
        <w:t>d</w:t>
      </w:r>
      <w:r>
        <w:t xml:space="preserve"> to be mapped to the stage. This approach also eliminate</w:t>
      </w:r>
      <w:r w:rsidR="00733E19">
        <w:t>s</w:t>
      </w:r>
      <w:r>
        <w:t xml:space="preserve"> complexity and clutter. </w:t>
      </w:r>
      <w:r w:rsidR="00B60B61">
        <w:t xml:space="preserve"> </w:t>
      </w:r>
    </w:p>
    <w:p w14:paraId="5AB785EB" w14:textId="60D150F8" w:rsidR="007D702F" w:rsidRDefault="007D702F" w:rsidP="00B60B61">
      <w:r>
        <w:t>Figure 2.4.</w:t>
      </w:r>
      <w:r w:rsidR="00610EB0">
        <w:t>18</w:t>
      </w:r>
      <w:r>
        <w:t xml:space="preserve"> depicts a graphical view of a value stream and related stages with enabling capabilities. In this example, the Acquire Loan value stream has six stages, each of which has a set of capabilities that enable those stages.</w:t>
      </w:r>
      <w:r w:rsidR="0038716D">
        <w:t xml:space="preserve"> This pictorial depiction is easier to digest for management but may be more difficult to manipulate or reference by analysts or other detailed workers. Therefore, the use of tabular view (i.e., figure 2.4.1</w:t>
      </w:r>
      <w:r w:rsidR="00610EB0">
        <w:t>7</w:t>
      </w:r>
      <w:r w:rsidR="0038716D">
        <w:t xml:space="preserve">) versus the pictorial blueprint (i.e., figure 2.4.20) is based on who is consuming the </w:t>
      </w:r>
      <w:r w:rsidR="00D97D4F">
        <w:t xml:space="preserve">information and for what purpose. </w:t>
      </w:r>
      <w:r w:rsidR="0038716D">
        <w:t xml:space="preserve"> </w:t>
      </w:r>
    </w:p>
    <w:p w14:paraId="23A7A3D7" w14:textId="375EE520" w:rsidR="00B60B61" w:rsidRPr="003D4BDE" w:rsidRDefault="00826784" w:rsidP="00086347">
      <w:pPr>
        <w:spacing w:after="120"/>
      </w:pPr>
      <w:r w:rsidRPr="00826784">
        <w:rPr>
          <w:noProof/>
          <w:lang w:bidi="ar-SA"/>
        </w:rPr>
        <w:drawing>
          <wp:inline distT="0" distB="0" distL="0" distR="0" wp14:anchorId="064374BE" wp14:editId="5679E86A">
            <wp:extent cx="5943600" cy="2633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33345"/>
                    </a:xfrm>
                    <a:prstGeom prst="rect">
                      <a:avLst/>
                    </a:prstGeom>
                  </pic:spPr>
                </pic:pic>
              </a:graphicData>
            </a:graphic>
          </wp:inline>
        </w:drawing>
      </w:r>
    </w:p>
    <w:p w14:paraId="71453B62" w14:textId="5D7D285A" w:rsidR="00B60B61" w:rsidRPr="0015498A" w:rsidRDefault="00B60B61" w:rsidP="00B60B61">
      <w:pPr>
        <w:jc w:val="center"/>
        <w:rPr>
          <w:rStyle w:val="Strong"/>
        </w:rPr>
      </w:pPr>
      <w:r>
        <w:rPr>
          <w:rStyle w:val="Strong"/>
        </w:rPr>
        <w:t>Figure 2.4.</w:t>
      </w:r>
      <w:r w:rsidR="00610EB0">
        <w:rPr>
          <w:rStyle w:val="Strong"/>
        </w:rPr>
        <w:t>18</w:t>
      </w:r>
      <w:r>
        <w:rPr>
          <w:rStyle w:val="Strong"/>
        </w:rPr>
        <w:t>: Value Stream / Capability Mapping</w:t>
      </w:r>
      <w:r w:rsidR="007D702F">
        <w:rPr>
          <w:rStyle w:val="Strong"/>
        </w:rPr>
        <w:t xml:space="preserve"> Blueprint Example</w:t>
      </w:r>
    </w:p>
    <w:p w14:paraId="08040C00" w14:textId="2581FF81" w:rsidR="00B60B61" w:rsidRDefault="00B60B61" w:rsidP="00B60B61">
      <w:r>
        <w:t>Figure 2.4.</w:t>
      </w:r>
      <w:r w:rsidR="00610EB0">
        <w:t>18</w:t>
      </w:r>
      <w:r w:rsidR="0098755A">
        <w:t xml:space="preserve"> </w:t>
      </w:r>
      <w:r>
        <w:t>demonstrates several central benefits of value stream / capability mapping. The most important benefit is the ability to rapidly envision how to drive stakeholder value and where to improve weaknesses in the value stream</w:t>
      </w:r>
      <w:r w:rsidR="005515A9">
        <w:t xml:space="preserve"> through capabilities</w:t>
      </w:r>
      <w:r>
        <w:t xml:space="preserve">. When </w:t>
      </w:r>
      <w:r w:rsidR="005515A9">
        <w:t>mapped</w:t>
      </w:r>
      <w:r>
        <w:t xml:space="preserve"> capabilities are heat mapped, management can see that there are weak links in the stream that need to be improved or stakeholder value delivery will be impeded. If Account Structuring was poorly deployed, resulting in increased complexity and waiting times for the stakeholder, this capability could be targeted for investment and improvement. </w:t>
      </w:r>
    </w:p>
    <w:p w14:paraId="1E4D16F9" w14:textId="0733C68B" w:rsidR="00B60B61" w:rsidRPr="003D4BDE" w:rsidRDefault="00B60B61" w:rsidP="00B60B61">
      <w:r>
        <w:t>Another benefit is capability reuse. If Account Structuring is improved for one stage, all stages requiring Account Structuring benefit. This</w:t>
      </w:r>
      <w:r w:rsidR="00142600">
        <w:t>,</w:t>
      </w:r>
      <w:r>
        <w:t xml:space="preserve"> in turn</w:t>
      </w:r>
      <w:r w:rsidR="00142600">
        <w:t>,</w:t>
      </w:r>
      <w:r>
        <w:t xml:space="preserve"> will expedite moving across all three stages in figure 2.4.</w:t>
      </w:r>
      <w:r w:rsidR="00610EB0">
        <w:t>18</w:t>
      </w:r>
      <w:r w:rsidR="0098755A">
        <w:t xml:space="preserve"> </w:t>
      </w:r>
      <w:r>
        <w:t xml:space="preserve">that rely on Account Structuring, which was introduced in capability mapping section 2.2 of the </w:t>
      </w:r>
      <w:r w:rsidR="001E18FF">
        <w:rPr>
          <w:i/>
        </w:rPr>
        <w:t>BIZBOK®</w:t>
      </w:r>
      <w:r w:rsidRPr="00D235F6">
        <w:rPr>
          <w:rFonts w:cstheme="minorHAnsi"/>
          <w:i/>
        </w:rPr>
        <w:t xml:space="preserve"> Guide</w:t>
      </w:r>
      <w:r>
        <w:t xml:space="preserve">. Reuse also applies across value streams as well as within a value stream. Because most value streams begin with submission management and most stages require the same </w:t>
      </w:r>
      <w:r w:rsidRPr="003A7CE0">
        <w:t>work queue management</w:t>
      </w:r>
      <w:r>
        <w:t xml:space="preserve">, routing, and case file management capabilities, not only would this value stream benefit from improving those capabilities, but so would all other value streams that require rapid and timely access to files, transparent and rapid movement of a case, and so on. </w:t>
      </w:r>
    </w:p>
    <w:p w14:paraId="0E770010" w14:textId="09A6757F" w:rsidR="00B60B61" w:rsidRDefault="00B60B61" w:rsidP="00B60B61">
      <w:r>
        <w:t>While the capabilities shown in figure 2.4.</w:t>
      </w:r>
      <w:r w:rsidR="00610EB0">
        <w:t>18</w:t>
      </w:r>
      <w:r w:rsidR="0098755A">
        <w:t xml:space="preserve"> </w:t>
      </w:r>
      <w:r w:rsidR="005515A9">
        <w:t>example</w:t>
      </w:r>
      <w:r w:rsidR="00826784">
        <w:t xml:space="preserve"> </w:t>
      </w:r>
      <w:r>
        <w:t>are not new</w:t>
      </w:r>
      <w:r w:rsidR="00826784">
        <w:t>,</w:t>
      </w:r>
      <w:r>
        <w:t xml:space="preserve"> but merely impaired, there may be lower level capabilities not shown that may need to be added. Consider if a certain type of Security Risk Rating was absent from Account Structuring. The fact that Accounting Structuring was sub-optimized could stem from the fact that this capability was completely absent. This example demonstrates the importance of using value streams in conjunction with capabilities. Just viewing this issue from a value delivery perspective shows where the weak link is, but it does not pinpoint the capability investment and improvements required. And viewing these issues solely from a capability perspective does not provide a context for the importance of a given capability, especially how it can impact and propel stakeholder value delivery. </w:t>
      </w:r>
    </w:p>
    <w:p w14:paraId="3646A23E" w14:textId="2F285796" w:rsidR="00D97D4F" w:rsidRDefault="00D97D4F" w:rsidP="00B60B61">
      <w:r>
        <w:t>As business architecture teams establish their roadmaps, consider that a value stream / capability cross-</w:t>
      </w:r>
      <w:r w:rsidR="00B60B61">
        <w:t xml:space="preserve">mapping should </w:t>
      </w:r>
      <w:r>
        <w:t>be deferred</w:t>
      </w:r>
      <w:r w:rsidR="00B60B61">
        <w:t xml:space="preserve"> until the value streams and capabilities </w:t>
      </w:r>
      <w:r>
        <w:t xml:space="preserve">being cross-mapped are somewhat mature. The capabilities do not need to be fully decomposed, but the naming conventions within the capability map should reflect a set of vetted capabilities so as not to mislead business professionals relying on these mappings. </w:t>
      </w:r>
    </w:p>
    <w:p w14:paraId="064A22BC" w14:textId="564C570A" w:rsidR="00B60B61" w:rsidRDefault="00D97D4F" w:rsidP="00B60B61">
      <w:r>
        <w:t>For any business undertaking</w:t>
      </w:r>
      <w:r w:rsidR="00B60B61">
        <w:t xml:space="preserve"> plans to assess and improve those aspects of the business</w:t>
      </w:r>
      <w:r>
        <w:t>, the value stream / capability cross-mapping is an essential blueprint perspective on the business</w:t>
      </w:r>
      <w:r w:rsidR="00B60B61">
        <w:t xml:space="preserve">. From </w:t>
      </w:r>
      <w:r>
        <w:t>this standpoint</w:t>
      </w:r>
      <w:r w:rsidR="00B60B61">
        <w:t xml:space="preserve">, the value stream / capability cross-mapping concept requires a </w:t>
      </w:r>
      <w:r>
        <w:t xml:space="preserve">fairly </w:t>
      </w:r>
      <w:r w:rsidR="00B60B61">
        <w:t>mature capability map</w:t>
      </w:r>
      <w:r>
        <w:t xml:space="preserve"> insofar as decomposition is concerned</w:t>
      </w:r>
      <w:r w:rsidR="00B60B61">
        <w:t xml:space="preserve">. If the map is not mature, aspects of what the business does will be missing from </w:t>
      </w:r>
      <w:r>
        <w:t>detailed</w:t>
      </w:r>
      <w:r w:rsidR="00B60B61">
        <w:t xml:space="preserve"> analysis. This cross-mapping exercise, therefore, falls in line after value streams and the capability map have matured to </w:t>
      </w:r>
      <w:r>
        <w:t xml:space="preserve">an </w:t>
      </w:r>
      <w:r w:rsidR="00B60B61">
        <w:t>appropriate degree</w:t>
      </w:r>
      <w:r>
        <w:t xml:space="preserve"> as outlined herein</w:t>
      </w:r>
      <w:r w:rsidR="00B60B61">
        <w:t xml:space="preserve">. </w:t>
      </w:r>
    </w:p>
    <w:p w14:paraId="15AED706" w14:textId="13D4417F" w:rsidR="00AB4B11" w:rsidRDefault="00AB4B11" w:rsidP="00B60B61">
      <w:r>
        <w:t xml:space="preserve">This is the point </w:t>
      </w:r>
      <w:r w:rsidR="00AA4A92">
        <w:t xml:space="preserve">where architects may </w:t>
      </w:r>
      <w:r>
        <w:t xml:space="preserve">specify the relationship between the outcomes of various enabling capabilities and the value items specified for a given value stream stage. For example, if the value item called “executed agreement” is shown as a result of a given value stream stage, then the outcome of a given capability or capabilities would contribute to this. The outcome specified for the capability “Agreement Activation” would be an “activated agreement” and would represent at least one capability outcome associated with achieving the “executed agreement” value item. This analysis may be employed on an aggregate scale when determining which capabilities might be required to enable other value stream stages that have shared value items.  </w:t>
      </w:r>
    </w:p>
    <w:p w14:paraId="65232D42" w14:textId="643B068D" w:rsidR="00B60B61" w:rsidRPr="00FE3242" w:rsidRDefault="00B60B61" w:rsidP="00FB5603">
      <w:pPr>
        <w:pStyle w:val="Heading1"/>
      </w:pPr>
      <w:r w:rsidRPr="00FE3242">
        <w:t>Value Stream / Business Process Mapping</w:t>
      </w:r>
    </w:p>
    <w:p w14:paraId="118C2834" w14:textId="197FA312" w:rsidR="00B60B61" w:rsidRDefault="00B60B61" w:rsidP="00B60B61">
      <w:r>
        <w:t>Value streams have certain commonality with business processes</w:t>
      </w:r>
      <w:r w:rsidR="005515A9">
        <w:t>,</w:t>
      </w:r>
      <w:r>
        <w:t xml:space="preserve"> but also very important differences. The </w:t>
      </w:r>
      <w:r w:rsidR="001E18FF">
        <w:rPr>
          <w:i/>
        </w:rPr>
        <w:t>BIZBOK®</w:t>
      </w:r>
      <w:r w:rsidRPr="00D235F6">
        <w:rPr>
          <w:i/>
        </w:rPr>
        <w:t xml:space="preserve"> Guide</w:t>
      </w:r>
      <w:r>
        <w:t xml:space="preserve"> section 3.4 discusses the use of business processes in conjunction with business architecture, but it is important to introduce the concept here based on the relationship to value streams. </w:t>
      </w:r>
      <w:r w:rsidRPr="003D4BDE">
        <w:t>Figure 2.4.</w:t>
      </w:r>
      <w:r w:rsidR="001C389C">
        <w:t>20</w:t>
      </w:r>
      <w:r w:rsidR="001C389C" w:rsidRPr="003D4BDE">
        <w:t xml:space="preserve"> </w:t>
      </w:r>
      <w:r w:rsidRPr="003D4BDE">
        <w:t xml:space="preserve">represents one view of value stream stages mapped to the various business processes that implement </w:t>
      </w:r>
      <w:r>
        <w:t xml:space="preserve">portions of the value stream. </w:t>
      </w:r>
    </w:p>
    <w:p w14:paraId="48EF0398" w14:textId="509F997E" w:rsidR="00B60B61" w:rsidRDefault="00B60B61" w:rsidP="00B60B61">
      <w:r>
        <w:t>In the figure 2.4.</w:t>
      </w:r>
      <w:r w:rsidR="00610EB0">
        <w:t>19</w:t>
      </w:r>
      <w:r w:rsidR="0098755A">
        <w:t xml:space="preserve"> </w:t>
      </w:r>
      <w:r>
        <w:t>example, we show two concepts: value stream stage decomposition and value stream stage to business process mapping</w:t>
      </w:r>
      <w:r w:rsidRPr="003D4BDE">
        <w:t>.</w:t>
      </w:r>
      <w:r>
        <w:t xml:space="preserve"> </w:t>
      </w:r>
      <w:r w:rsidR="000B7F48">
        <w:t xml:space="preserve">The </w:t>
      </w:r>
      <w:r>
        <w:t>Prospect Customer</w:t>
      </w:r>
      <w:r w:rsidR="000B7F48">
        <w:t xml:space="preserve"> stage</w:t>
      </w:r>
      <w:r>
        <w:t xml:space="preserve"> is decomposed into four sub-stages. That same stage is also mapped to four processes. </w:t>
      </w:r>
      <w:r w:rsidR="000B7F48">
        <w:t xml:space="preserve">Value </w:t>
      </w:r>
      <w:r w:rsidR="00D966A0">
        <w:t xml:space="preserve">stream </w:t>
      </w:r>
      <w:r w:rsidR="000B7F48">
        <w:t>stage implementation differences are</w:t>
      </w:r>
      <w:r>
        <w:t xml:space="preserve"> common in businesses where multiple business units or teams have variations on the processes that</w:t>
      </w:r>
      <w:r w:rsidR="000B7F48">
        <w:t xml:space="preserve"> represent the</w:t>
      </w:r>
      <w:r>
        <w:t xml:space="preserve"> implement</w:t>
      </w:r>
      <w:r w:rsidR="000B7F48">
        <w:t>ation of</w:t>
      </w:r>
      <w:r>
        <w:t xml:space="preserve"> a given value stream stage. </w:t>
      </w:r>
      <w:r w:rsidR="000B7F48">
        <w:t xml:space="preserve">Value stream stage / process </w:t>
      </w:r>
      <w:r w:rsidR="00D15A6C">
        <w:t>mapping,</w:t>
      </w:r>
      <w:r>
        <w:t xml:space="preserve"> in turn</w:t>
      </w:r>
      <w:r w:rsidR="00D15A6C">
        <w:t>,</w:t>
      </w:r>
      <w:r>
        <w:t xml:space="preserve"> highlights opportunities for process consolidation, standardization, and improvement. </w:t>
      </w:r>
    </w:p>
    <w:p w14:paraId="1469BA9C" w14:textId="77777777" w:rsidR="00B60B61" w:rsidRDefault="00B60B61" w:rsidP="00B60B61">
      <w:r>
        <w:t xml:space="preserve">If the business sought to automate one or more of these processes, which is often the case, the value stream points out to management that these processes each implement the same value delivery concept. In this case, management could fund and sponsor a single project and apply the resulting solution to each business unit, thereby improving the overall solution, standardizing results for the customer, and lowering the overall investment in the project.  </w:t>
      </w:r>
    </w:p>
    <w:p w14:paraId="3728A4BA" w14:textId="77777777" w:rsidR="00B60B61" w:rsidRPr="003D4BDE" w:rsidRDefault="00B60B61" w:rsidP="00B60B61">
      <w:pPr>
        <w:widowControl w:val="0"/>
        <w:spacing w:before="240" w:after="120" w:line="288" w:lineRule="auto"/>
        <w:jc w:val="center"/>
      </w:pPr>
      <w:bookmarkStart w:id="45" w:name="f2415"/>
      <w:r w:rsidRPr="00B825FD">
        <w:rPr>
          <w:noProof/>
          <w:lang w:bidi="ar-SA"/>
        </w:rPr>
        <w:drawing>
          <wp:inline distT="0" distB="0" distL="0" distR="0" wp14:anchorId="14E78B2B" wp14:editId="11D2AF1D">
            <wp:extent cx="5943600" cy="3150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150870"/>
                    </a:xfrm>
                    <a:prstGeom prst="rect">
                      <a:avLst/>
                    </a:prstGeom>
                  </pic:spPr>
                </pic:pic>
              </a:graphicData>
            </a:graphic>
          </wp:inline>
        </w:drawing>
      </w:r>
      <w:bookmarkEnd w:id="45"/>
    </w:p>
    <w:p w14:paraId="2D4433EF" w14:textId="15D05A35" w:rsidR="00B60B61" w:rsidRPr="0015498A" w:rsidRDefault="00B60B61" w:rsidP="00B60B61">
      <w:pPr>
        <w:jc w:val="center"/>
        <w:rPr>
          <w:rStyle w:val="Strong"/>
        </w:rPr>
      </w:pPr>
      <w:r w:rsidRPr="0015498A">
        <w:rPr>
          <w:rStyle w:val="Strong"/>
        </w:rPr>
        <w:t>Figure 2.4.</w:t>
      </w:r>
      <w:r w:rsidR="00610EB0">
        <w:rPr>
          <w:rStyle w:val="Strong"/>
        </w:rPr>
        <w:t>19</w:t>
      </w:r>
      <w:r w:rsidRPr="0015498A">
        <w:rPr>
          <w:rStyle w:val="Strong"/>
        </w:rPr>
        <w:t>: Value Mapping To Business Processes</w:t>
      </w:r>
    </w:p>
    <w:p w14:paraId="2C8932CA" w14:textId="75215826" w:rsidR="00B60B61" w:rsidRDefault="00B60B61" w:rsidP="00B60B61">
      <w:r>
        <w:t>One other aspect of this mapping that figure 2.4.</w:t>
      </w:r>
      <w:r w:rsidR="00610EB0">
        <w:t>19</w:t>
      </w:r>
      <w:r w:rsidR="0098755A">
        <w:t xml:space="preserve"> </w:t>
      </w:r>
      <w:r>
        <w:t xml:space="preserve">highlights is the difference between processes, which provide a detailed implementation level view of how things are accomplished, and value streams, which provide an aggregate, architectural view of how stakeholder value is delivered. Both views are important, but the collective view of value stream and process link the architecture with solution design and delivery. </w:t>
      </w:r>
    </w:p>
    <w:p w14:paraId="464DBC47" w14:textId="3E10B70D" w:rsidR="000B7F48" w:rsidRDefault="000B7F48" w:rsidP="00B60B61">
      <w:r>
        <w:t>Finally, practitioners should note that the value stream / process mapping approach is more complex than what was discussed here. Refer to section 3.4 for a more expanded discussion, particularly the role capabilities play in the above mapping discussion.</w:t>
      </w:r>
    </w:p>
    <w:p w14:paraId="266E367E" w14:textId="77777777" w:rsidR="00B60B61" w:rsidRPr="007362AB" w:rsidRDefault="00B60B61" w:rsidP="00B60B61">
      <w:pPr>
        <w:pStyle w:val="Heading1"/>
      </w:pPr>
      <w:r w:rsidRPr="007362AB">
        <w:t>Defining the Value Map within the Business Architecture Knowledgebase</w:t>
      </w:r>
    </w:p>
    <w:p w14:paraId="6D2D41B5" w14:textId="77777777" w:rsidR="00B60B61" w:rsidRPr="003D4BDE" w:rsidRDefault="00B60B61" w:rsidP="00B60B61">
      <w:r w:rsidRPr="003D4BDE">
        <w:t xml:space="preserve">The value map is a powerful visual aid that allows organizations to rapidly drill down </w:t>
      </w:r>
      <w:r>
        <w:t>into</w:t>
      </w:r>
      <w:r w:rsidRPr="003D4BDE">
        <w:t xml:space="preserve"> areas where competitive or strategic issues exist to quickly understand in greater detail what actions enable value to be delivered. The other elements of the business architecture provide this level of detail. What is necessary then is to provide appropriate linkages </w:t>
      </w:r>
      <w:r>
        <w:t>to other aspects of</w:t>
      </w:r>
      <w:r w:rsidRPr="003D4BDE">
        <w:t xml:space="preserve"> the business architecture</w:t>
      </w:r>
      <w:r>
        <w:t>, which</w:t>
      </w:r>
      <w:r w:rsidRPr="003D4BDE">
        <w:t xml:space="preserve"> </w:t>
      </w:r>
      <w:r>
        <w:t>enables more comprehensive</w:t>
      </w:r>
      <w:r w:rsidRPr="003D4BDE">
        <w:t xml:space="preserve"> analysis </w:t>
      </w:r>
      <w:r>
        <w:t>and solution planning. V</w:t>
      </w:r>
      <w:r w:rsidRPr="003D4BDE">
        <w:t xml:space="preserve">alue </w:t>
      </w:r>
      <w:r>
        <w:t>stream cross-mapping to other business architecture views offers a wider array of analysis than would be possible through the value map by itself</w:t>
      </w:r>
      <w:r w:rsidRPr="003D4BDE">
        <w:t>.</w:t>
      </w:r>
    </w:p>
    <w:p w14:paraId="7C3EB6F5" w14:textId="77777777" w:rsidR="00B60B61" w:rsidRPr="003D4BDE" w:rsidRDefault="00B60B61" w:rsidP="00B60B61">
      <w:pPr>
        <w:widowControl w:val="0"/>
        <w:spacing w:before="240" w:line="288" w:lineRule="auto"/>
      </w:pPr>
      <w:r w:rsidRPr="003D4BDE">
        <w:t>The following represent the key relationships that are required to support these analyses</w:t>
      </w:r>
      <w:r>
        <w:t>.</w:t>
      </w:r>
    </w:p>
    <w:p w14:paraId="0CFDDF1A" w14:textId="3D464BD6" w:rsidR="00B60B61" w:rsidRPr="003D4BDE" w:rsidRDefault="00B60B61" w:rsidP="005F5B58">
      <w:pPr>
        <w:pStyle w:val="ListParagraph"/>
        <w:numPr>
          <w:ilvl w:val="0"/>
          <w:numId w:val="40"/>
        </w:numPr>
        <w:spacing w:after="120"/>
      </w:pPr>
      <w:r w:rsidRPr="003D4BDE">
        <w:t xml:space="preserve">Value </w:t>
      </w:r>
      <w:r w:rsidR="00D966A0">
        <w:t xml:space="preserve">stream </w:t>
      </w:r>
      <w:r w:rsidRPr="003D4BDE">
        <w:t xml:space="preserve">stages map to a value stream. Each value stream contains </w:t>
      </w:r>
      <w:r w:rsidR="00D966A0">
        <w:t>value stream stage</w:t>
      </w:r>
      <w:r w:rsidRPr="003D4BDE">
        <w:t>s that represent the set of actions that create the value within the value stream.</w:t>
      </w:r>
    </w:p>
    <w:p w14:paraId="026492EF" w14:textId="1D143A39" w:rsidR="00B60B61" w:rsidRPr="003D4BDE" w:rsidRDefault="00B60B61" w:rsidP="005F5B58">
      <w:pPr>
        <w:pStyle w:val="ListParagraph"/>
        <w:numPr>
          <w:ilvl w:val="0"/>
          <w:numId w:val="40"/>
        </w:numPr>
        <w:spacing w:after="120"/>
      </w:pPr>
      <w:r w:rsidRPr="003D4BDE">
        <w:t xml:space="preserve">A value </w:t>
      </w:r>
      <w:r w:rsidR="00D966A0">
        <w:t xml:space="preserve">stream </w:t>
      </w:r>
      <w:r w:rsidRPr="003D4BDE">
        <w:t xml:space="preserve">stage maps to one or more value streams. A </w:t>
      </w:r>
      <w:r w:rsidR="00D966A0">
        <w:t>value stream stage</w:t>
      </w:r>
      <w:r w:rsidRPr="003D4BDE">
        <w:t xml:space="preserve"> may exist within one or more value streams since the same action may create value for different stakeholders within different value streams.</w:t>
      </w:r>
    </w:p>
    <w:p w14:paraId="6591D904" w14:textId="13DE2307" w:rsidR="00FB669E" w:rsidRDefault="00FB669E" w:rsidP="005F5B58">
      <w:pPr>
        <w:pStyle w:val="ListParagraph"/>
        <w:numPr>
          <w:ilvl w:val="0"/>
          <w:numId w:val="40"/>
        </w:numPr>
        <w:spacing w:after="120"/>
      </w:pPr>
      <w:r>
        <w:t xml:space="preserve">Value streams map to and have a value proposition, which represents the stakeholder desired result delivered by that value stream. </w:t>
      </w:r>
    </w:p>
    <w:p w14:paraId="46430330" w14:textId="0A6E71E1" w:rsidR="00FB669E" w:rsidRDefault="00FB669E" w:rsidP="005F5B58">
      <w:pPr>
        <w:pStyle w:val="ListParagraph"/>
        <w:numPr>
          <w:ilvl w:val="0"/>
          <w:numId w:val="40"/>
        </w:numPr>
        <w:spacing w:after="120"/>
      </w:pPr>
      <w:r>
        <w:t xml:space="preserve">Value items map to value stream stage. Value items may map to one or more stages and there may be multiple value items associated with a given stage. </w:t>
      </w:r>
    </w:p>
    <w:p w14:paraId="1283722D" w14:textId="0A25DC5A" w:rsidR="00FB669E" w:rsidRDefault="00FB669E" w:rsidP="005F5B58">
      <w:pPr>
        <w:pStyle w:val="ListParagraph"/>
        <w:numPr>
          <w:ilvl w:val="0"/>
          <w:numId w:val="40"/>
        </w:numPr>
        <w:spacing w:after="120"/>
      </w:pPr>
      <w:r>
        <w:t xml:space="preserve">Value items map to value proposition where a one or more value items collectively deliver a value proposition. </w:t>
      </w:r>
    </w:p>
    <w:p w14:paraId="67658DEC" w14:textId="5387C044" w:rsidR="00B60B61" w:rsidRDefault="00B60B61" w:rsidP="005F5B58">
      <w:pPr>
        <w:pStyle w:val="ListParagraph"/>
        <w:numPr>
          <w:ilvl w:val="0"/>
          <w:numId w:val="40"/>
        </w:numPr>
        <w:spacing w:after="120"/>
      </w:pPr>
      <w:r>
        <w:t xml:space="preserve">A </w:t>
      </w:r>
      <w:r w:rsidR="00D966A0">
        <w:t>value stream stage</w:t>
      </w:r>
      <w:r w:rsidRPr="003D4BDE">
        <w:t xml:space="preserve"> maps to one or more capabilities. A </w:t>
      </w:r>
      <w:r w:rsidR="00D966A0">
        <w:t>value stream stage</w:t>
      </w:r>
      <w:r w:rsidRPr="003D4BDE">
        <w:t xml:space="preserve"> may map to one or more capabilities to identify the capabilit</w:t>
      </w:r>
      <w:r w:rsidR="00D97D4F">
        <w:t xml:space="preserve">ies </w:t>
      </w:r>
      <w:r w:rsidRPr="003D4BDE">
        <w:t xml:space="preserve">that </w:t>
      </w:r>
      <w:r w:rsidR="00D97D4F">
        <w:t xml:space="preserve">enable </w:t>
      </w:r>
      <w:r w:rsidRPr="003D4BDE">
        <w:t xml:space="preserve">the </w:t>
      </w:r>
      <w:r w:rsidR="00D966A0">
        <w:t>value stream stage</w:t>
      </w:r>
      <w:r w:rsidRPr="003D4BDE">
        <w:t xml:space="preserve"> in order deliver its value. Any given capability may map to one or more </w:t>
      </w:r>
      <w:r w:rsidR="00D966A0">
        <w:t>value stream stage</w:t>
      </w:r>
      <w:r w:rsidRPr="003D4BDE">
        <w:t xml:space="preserve">s. A single capability may be used within multiple </w:t>
      </w:r>
      <w:r w:rsidR="00D966A0">
        <w:t>value stream stage</w:t>
      </w:r>
      <w:r w:rsidRPr="003D4BDE">
        <w:t xml:space="preserve">s and combined with different capabilities in order to </w:t>
      </w:r>
      <w:r w:rsidR="00D97D4F">
        <w:t>deliver</w:t>
      </w:r>
      <w:r w:rsidR="00D97D4F" w:rsidRPr="003D4BDE">
        <w:t xml:space="preserve"> </w:t>
      </w:r>
      <w:r w:rsidRPr="003D4BDE">
        <w:t>value</w:t>
      </w:r>
      <w:r w:rsidR="00D97D4F">
        <w:t xml:space="preserve"> items</w:t>
      </w:r>
      <w:r w:rsidRPr="003D4BDE">
        <w:t>.</w:t>
      </w:r>
    </w:p>
    <w:p w14:paraId="3516A4E8" w14:textId="74C64EFF" w:rsidR="00D966A0" w:rsidRDefault="00D966A0" w:rsidP="005F5B58">
      <w:pPr>
        <w:pStyle w:val="ListParagraph"/>
        <w:numPr>
          <w:ilvl w:val="0"/>
          <w:numId w:val="40"/>
        </w:numPr>
        <w:spacing w:after="120"/>
      </w:pPr>
      <w:r>
        <w:t>A value stream stage</w:t>
      </w:r>
      <w:r w:rsidRPr="003D4BDE">
        <w:t xml:space="preserve"> maps to </w:t>
      </w:r>
      <w:r>
        <w:t>stakeholder</w:t>
      </w:r>
      <w:r w:rsidRPr="003D4BDE">
        <w:t xml:space="preserve">. A </w:t>
      </w:r>
      <w:r>
        <w:t>value stream stage</w:t>
      </w:r>
      <w:r w:rsidRPr="003D4BDE">
        <w:t xml:space="preserve"> may map to one or more</w:t>
      </w:r>
      <w:r>
        <w:t xml:space="preserve"> internal or external stakeholders, as discussed in the stakeholder mapping section 2.8. </w:t>
      </w:r>
    </w:p>
    <w:p w14:paraId="7CB248A6" w14:textId="2A09A221" w:rsidR="00D966A0" w:rsidRPr="003D4BDE" w:rsidRDefault="00D966A0" w:rsidP="005F5B58">
      <w:pPr>
        <w:pStyle w:val="ListParagraph"/>
        <w:numPr>
          <w:ilvl w:val="0"/>
          <w:numId w:val="40"/>
        </w:numPr>
        <w:spacing w:after="120"/>
      </w:pPr>
      <w:r>
        <w:t xml:space="preserve">A stakeholder maps to value stream stage. </w:t>
      </w:r>
      <w:r w:rsidR="00AC697D">
        <w:t xml:space="preserve">Multiple stakeholders may map to a value stream stage. Note that external stakeholders as well as internal stakeholders may map to any value stream stage in which they are participating. </w:t>
      </w:r>
    </w:p>
    <w:p w14:paraId="2BEB3E27" w14:textId="5031551E" w:rsidR="00B60B61" w:rsidRPr="003D4BDE" w:rsidRDefault="00B60B61" w:rsidP="005F5B58">
      <w:pPr>
        <w:pStyle w:val="ListParagraph"/>
        <w:numPr>
          <w:ilvl w:val="0"/>
          <w:numId w:val="40"/>
        </w:numPr>
        <w:spacing w:after="120"/>
      </w:pPr>
      <w:r>
        <w:t>A business unit</w:t>
      </w:r>
      <w:r w:rsidRPr="003D4BDE">
        <w:t xml:space="preserve"> maps to </w:t>
      </w:r>
      <w:r w:rsidR="00D966A0">
        <w:t>value stream stage</w:t>
      </w:r>
      <w:r w:rsidRPr="003D4BDE">
        <w:t xml:space="preserve">. A </w:t>
      </w:r>
      <w:r>
        <w:t>business unit</w:t>
      </w:r>
      <w:r w:rsidRPr="003D4BDE">
        <w:t xml:space="preserve"> may be mapped to as many </w:t>
      </w:r>
      <w:r w:rsidR="00D966A0">
        <w:t>value stream stage</w:t>
      </w:r>
      <w:r w:rsidRPr="003D4BDE">
        <w:t xml:space="preserve">s as that unit is responsible for delivering the value items associated </w:t>
      </w:r>
      <w:r>
        <w:t xml:space="preserve">with </w:t>
      </w:r>
      <w:r w:rsidRPr="003D4BDE">
        <w:t xml:space="preserve">those </w:t>
      </w:r>
      <w:r w:rsidR="00D966A0">
        <w:t>value stream stage</w:t>
      </w:r>
      <w:r w:rsidRPr="003D4BDE">
        <w:t>s.</w:t>
      </w:r>
    </w:p>
    <w:p w14:paraId="7ABC1E01" w14:textId="0F9B44D5" w:rsidR="00B60B61" w:rsidRDefault="00B60B61" w:rsidP="005F5B58">
      <w:pPr>
        <w:pStyle w:val="ListParagraph"/>
        <w:numPr>
          <w:ilvl w:val="0"/>
          <w:numId w:val="40"/>
        </w:numPr>
        <w:spacing w:after="120"/>
      </w:pPr>
      <w:r>
        <w:t>A strategy maps</w:t>
      </w:r>
      <w:r w:rsidRPr="003D4BDE">
        <w:t xml:space="preserve"> to value stream. A scorecard is used to evaluate how well an organization executes a value stream by assigning measures to the value items in the value stream.</w:t>
      </w:r>
    </w:p>
    <w:p w14:paraId="1DD80347" w14:textId="52AC4631" w:rsidR="00B60B61" w:rsidRDefault="00B60B61" w:rsidP="005F5B58">
      <w:pPr>
        <w:pStyle w:val="ListParagraph"/>
        <w:numPr>
          <w:ilvl w:val="0"/>
          <w:numId w:val="40"/>
        </w:numPr>
        <w:spacing w:after="120"/>
      </w:pPr>
      <w:r>
        <w:t xml:space="preserve">An initiative maps to value streams. Oftentimes a value stream is the subject of investment and related project work and this provides insights into those investment strategies. </w:t>
      </w:r>
      <w:r w:rsidR="000B7F48">
        <w:t xml:space="preserve">This mapping may occur at the value stream stage level. </w:t>
      </w:r>
    </w:p>
    <w:p w14:paraId="03027877" w14:textId="360DA316" w:rsidR="00B60B61" w:rsidRPr="003D4BDE" w:rsidRDefault="00B60B61" w:rsidP="005F5B58">
      <w:pPr>
        <w:pStyle w:val="ListParagraph"/>
        <w:numPr>
          <w:ilvl w:val="0"/>
          <w:numId w:val="40"/>
        </w:numPr>
        <w:spacing w:after="120"/>
      </w:pPr>
      <w:r>
        <w:t xml:space="preserve">Products map to value streams. As discussed in the </w:t>
      </w:r>
      <w:r w:rsidR="001E18FF" w:rsidRPr="000B7F48">
        <w:rPr>
          <w:rStyle w:val="Emphasis"/>
          <w:rFonts w:cstheme="minorHAnsi"/>
          <w:szCs w:val="24"/>
        </w:rPr>
        <w:t>BIZBOK®</w:t>
      </w:r>
      <w:r w:rsidRPr="000B7F48">
        <w:rPr>
          <w:rStyle w:val="Emphasis"/>
          <w:rFonts w:cstheme="minorHAnsi"/>
          <w:szCs w:val="24"/>
        </w:rPr>
        <w:t xml:space="preserve"> Guide</w:t>
      </w:r>
      <w:r w:rsidRPr="000B7F48" w:rsidDel="008D2DD0">
        <w:rPr>
          <w:i/>
        </w:rPr>
        <w:t xml:space="preserve"> </w:t>
      </w:r>
      <w:r>
        <w:t xml:space="preserve">section 2.7, products and services are delivered and supported through value streams. Products also rely on internal value streams when they undergo conceptualization, design, development, and packaging. </w:t>
      </w:r>
    </w:p>
    <w:p w14:paraId="39A79F11" w14:textId="6A9A4AF1" w:rsidR="004C5C4A" w:rsidRDefault="004C5C4A" w:rsidP="00FB5603">
      <w:r>
        <w:t xml:space="preserve">Note that the relationship between value stream stage and business unit is a derived perspective. One path to pursue is the relationship between </w:t>
      </w:r>
      <w:r w:rsidR="00621EA8">
        <w:t xml:space="preserve">stakeholder and business unit and stakeholder and organization. Participating stakeholder is the more relevant category within a value stream but determining that multiple business units are engaged in value stream work within in a given stage is a matter of tracking back through the stakeholder. </w:t>
      </w:r>
    </w:p>
    <w:p w14:paraId="10D40D27" w14:textId="77777777" w:rsidR="00B60B61" w:rsidRPr="007362AB" w:rsidRDefault="00B60B61" w:rsidP="00B60B61">
      <w:pPr>
        <w:pStyle w:val="Heading1"/>
      </w:pPr>
      <w:r w:rsidRPr="007362AB">
        <w:t>Value Mapping Usage Scenarios</w:t>
      </w:r>
    </w:p>
    <w:p w14:paraId="3209532F" w14:textId="044D5E96" w:rsidR="00B60B61" w:rsidRPr="003D4BDE" w:rsidRDefault="00B60B61" w:rsidP="00B60B61">
      <w:r w:rsidRPr="003D4BDE">
        <w:t xml:space="preserve">Value streams are used for business planning, issue analysis and resolution, aligning processes across stakeholders and business units, mapping out case management strategies, and building value based solutions that go beyond traditional process improvement or lean exercises. In enabling various business units to build a common vision and frame of reference, a clear and concise strategy can be established for resolving a variety of complex business challenges. </w:t>
      </w:r>
    </w:p>
    <w:p w14:paraId="2AC8FD87" w14:textId="77777777" w:rsidR="00B60B61" w:rsidRPr="003D4BDE" w:rsidRDefault="00B60B61" w:rsidP="00B60B61">
      <w:r w:rsidRPr="003D4BDE">
        <w:t xml:space="preserve">For example, value maps provide a way for senior management, planning teams, and steering committees to articulate current state challenges related to a given set of value related activities for a given stakeholder. Value maps also provide a way to communicate and agree on a common vision as it relates to delivering stakeholder value. Finally, value maps facilitate priorities and approaches for how to achieve this vision through a phased migration strategy. </w:t>
      </w:r>
    </w:p>
    <w:p w14:paraId="7BB2FA82" w14:textId="3684E0E2" w:rsidR="00B60B61" w:rsidRPr="003D4BDE" w:rsidRDefault="00B60B61" w:rsidP="00B60B61">
      <w:r w:rsidRPr="003D4BDE">
        <w:t>Most strategies require incorporating a view that crosses business units, product lines, and even enterprise boundaries in cases where a business has outsourced a given capability. A value map provides the high-level, non-technical view of the current state and business vision that is uncluttered by technical or process level implementation complexities. Figure 2.4.</w:t>
      </w:r>
      <w:r w:rsidR="0098755A">
        <w:t>2</w:t>
      </w:r>
      <w:r w:rsidR="00610EB0">
        <w:t>0</w:t>
      </w:r>
      <w:r w:rsidR="0098755A" w:rsidRPr="003D4BDE">
        <w:t xml:space="preserve"> </w:t>
      </w:r>
      <w:r w:rsidRPr="003D4BDE">
        <w:t xml:space="preserve">shows how a business can represent a current state assessment and </w:t>
      </w:r>
      <w:r w:rsidR="003A3C95">
        <w:t>target</w:t>
      </w:r>
      <w:r w:rsidRPr="003D4BDE">
        <w:t xml:space="preserve"> state vision for a given set of stakeholders and value stream. </w:t>
      </w:r>
    </w:p>
    <w:p w14:paraId="1C413E98" w14:textId="77777777" w:rsidR="00B60B61" w:rsidRPr="003D4BDE" w:rsidRDefault="00AE75F4" w:rsidP="00B60B61">
      <w:pPr>
        <w:pStyle w:val="Body"/>
        <w:tabs>
          <w:tab w:val="left" w:pos="1365"/>
        </w:tabs>
        <w:spacing w:before="240" w:after="120" w:line="288" w:lineRule="auto"/>
        <w:jc w:val="center"/>
        <w:rPr>
          <w:rFonts w:ascii="Times New Roman" w:hAnsi="Times New Roman"/>
          <w:szCs w:val="24"/>
        </w:rPr>
      </w:pPr>
      <w:r w:rsidRPr="00AE75F4">
        <w:rPr>
          <w:noProof/>
          <w:lang w:bidi="ar-SA"/>
        </w:rPr>
        <w:drawing>
          <wp:inline distT="0" distB="0" distL="0" distR="0" wp14:anchorId="5A94B1BE" wp14:editId="1573A76F">
            <wp:extent cx="5943600" cy="30734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073452"/>
                    </a:xfrm>
                    <a:prstGeom prst="rect">
                      <a:avLst/>
                    </a:prstGeom>
                    <a:noFill/>
                    <a:ln>
                      <a:noFill/>
                    </a:ln>
                  </pic:spPr>
                </pic:pic>
              </a:graphicData>
            </a:graphic>
          </wp:inline>
        </w:drawing>
      </w:r>
    </w:p>
    <w:p w14:paraId="0E0B2051" w14:textId="69CEBF27" w:rsidR="00B60B61" w:rsidRPr="0015498A" w:rsidRDefault="00B60B61" w:rsidP="00B60B61">
      <w:pPr>
        <w:jc w:val="center"/>
        <w:rPr>
          <w:rStyle w:val="Strong"/>
        </w:rPr>
      </w:pPr>
      <w:r w:rsidRPr="0015498A">
        <w:rPr>
          <w:rStyle w:val="Strong"/>
        </w:rPr>
        <w:t>Figure 2.4.</w:t>
      </w:r>
      <w:r w:rsidR="0098755A">
        <w:rPr>
          <w:rStyle w:val="Strong"/>
        </w:rPr>
        <w:t>2</w:t>
      </w:r>
      <w:r w:rsidR="00610EB0">
        <w:rPr>
          <w:rStyle w:val="Strong"/>
        </w:rPr>
        <w:t>0</w:t>
      </w:r>
      <w:r w:rsidRPr="0015498A">
        <w:rPr>
          <w:rStyle w:val="Strong"/>
        </w:rPr>
        <w:t xml:space="preserve">: Value Mapping Enables Current State </w:t>
      </w:r>
      <w:r>
        <w:rPr>
          <w:rStyle w:val="Strong"/>
        </w:rPr>
        <w:t xml:space="preserve">Analysis </w:t>
      </w:r>
      <w:r w:rsidRPr="0015498A">
        <w:rPr>
          <w:rStyle w:val="Strong"/>
        </w:rPr>
        <w:t xml:space="preserve">/ </w:t>
      </w:r>
      <w:r w:rsidR="003A3C95">
        <w:rPr>
          <w:rStyle w:val="Strong"/>
        </w:rPr>
        <w:t>Target</w:t>
      </w:r>
      <w:r w:rsidR="003A3C95" w:rsidRPr="0015498A">
        <w:rPr>
          <w:rStyle w:val="Strong"/>
        </w:rPr>
        <w:t xml:space="preserve"> </w:t>
      </w:r>
      <w:r w:rsidRPr="0015498A">
        <w:rPr>
          <w:rStyle w:val="Strong"/>
        </w:rPr>
        <w:t>State Visioning</w:t>
      </w:r>
    </w:p>
    <w:p w14:paraId="5BE387C2" w14:textId="77777777" w:rsidR="00B60B61" w:rsidRPr="003D4BDE" w:rsidRDefault="00B60B61" w:rsidP="00B60B61">
      <w:r w:rsidRPr="003D4BDE">
        <w:t xml:space="preserve">When a vision is articulated and agreed upon, executives and planning teams will typically want to understand how the vision can be implemented across the business, which is often times comprised of multiple business units that rely on a given value stream. Value maps provide the ability to demonstrate that vision from a high-level perspective that can then be drilled down into more detail. When examining the current state of a business and how stakeholder value is achieved, value maps offer the ability to align views of business processes to one or more value maps. Determining and communicating where business processes are redundantly defined across business units, product lines, and third party organizations is an essential analysis requirement for a number of real world scenarios that business architecture can support.  </w:t>
      </w:r>
    </w:p>
    <w:p w14:paraId="0F7184A6" w14:textId="77777777" w:rsidR="00B60B61" w:rsidRPr="003D4BDE" w:rsidRDefault="00B60B61" w:rsidP="00B60B61">
      <w:r w:rsidRPr="003D4BDE">
        <w:t xml:space="preserve">Once the complexity of the overall landscape has been determined, a strategy can be established that determines which stages and impacted business units should be addressed in priority sequence. This enables a phased deployment that focuses on high priority, high payback areas while avoiding the common trap of spending a lot of money for minimal value. </w:t>
      </w:r>
    </w:p>
    <w:p w14:paraId="759C9C4F" w14:textId="77777777" w:rsidR="00B60B61" w:rsidRDefault="00B60B61" w:rsidP="00B60B61">
      <w:pPr>
        <w:rPr>
          <w:szCs w:val="24"/>
        </w:rPr>
      </w:pPr>
      <w:r w:rsidRPr="003D4BDE">
        <w:t xml:space="preserve">A second and related implementation discipline that can leverage value stream views of the business is the concept of case management. </w:t>
      </w:r>
      <w:r w:rsidRPr="003D4BDE">
        <w:rPr>
          <w:szCs w:val="24"/>
        </w:rPr>
        <w:t xml:space="preserve">Case management is a business discipline that enables a “case” to move seamlessly across value maps in complex business environments characterized by a high number of knowledge workers, multiple complex business scenarios, and a high degree of unpredictability. Solution deployment within these environments cannot be accommodated through traditional business process modeling techniques due to the complexity and unpredictability of workflow across value maps and stakeholders. </w:t>
      </w:r>
    </w:p>
    <w:p w14:paraId="14257AD0" w14:textId="337335FB" w:rsidR="00B60B61" w:rsidRPr="003D4BDE" w:rsidRDefault="00B60B61" w:rsidP="00B60B61">
      <w:r w:rsidRPr="003D4BDE">
        <w:t>For example, a health care case may be sitting in one team’s box, but a second more serious situation may trigger a second value stream</w:t>
      </w:r>
      <w:r w:rsidR="00AC697D">
        <w:t xml:space="preserve"> because it is another case</w:t>
      </w:r>
      <w:r w:rsidRPr="003D4BDE">
        <w:t xml:space="preserve"> that necessitates pulling the case file from a given team until the second value stream is satisfied. This scenario can leverage value mapping as a planning and implementation guide for case management solutions that can readily address these challenges. </w:t>
      </w:r>
    </w:p>
    <w:p w14:paraId="3AE670BA" w14:textId="77B440C1" w:rsidR="00316EE1" w:rsidRDefault="00316EE1" w:rsidP="00B60B61">
      <w:r>
        <w:t>Another sce</w:t>
      </w:r>
      <w:r w:rsidR="00831CC5">
        <w:t>nario</w:t>
      </w:r>
      <w:r>
        <w:t xml:space="preserve"> </w:t>
      </w:r>
      <w:r w:rsidR="001C6809">
        <w:t>businesses</w:t>
      </w:r>
      <w:r>
        <w:t xml:space="preserve"> are pursuing </w:t>
      </w:r>
      <w:r w:rsidR="00831CC5">
        <w:t xml:space="preserve">involves improving the </w:t>
      </w:r>
      <w:r>
        <w:t xml:space="preserve">customer experience </w:t>
      </w:r>
      <w:r w:rsidR="00831CC5">
        <w:t xml:space="preserve">through customer journey mapping and </w:t>
      </w:r>
      <w:r w:rsidR="001C6809">
        <w:t>related</w:t>
      </w:r>
      <w:r w:rsidR="00831CC5">
        <w:t xml:space="preserve"> means</w:t>
      </w:r>
      <w:r>
        <w:t xml:space="preserve">. </w:t>
      </w:r>
      <w:r w:rsidR="00831CC5">
        <w:t>This scenario</w:t>
      </w:r>
      <w:r>
        <w:t xml:space="preserve"> require</w:t>
      </w:r>
      <w:r w:rsidR="00831CC5">
        <w:t>s</w:t>
      </w:r>
      <w:r>
        <w:t xml:space="preserve"> a comprehensive customer perspective </w:t>
      </w:r>
      <w:r w:rsidR="00831CC5">
        <w:t>focused on</w:t>
      </w:r>
      <w:r>
        <w:t xml:space="preserve"> enhancing </w:t>
      </w:r>
      <w:r w:rsidR="00831CC5">
        <w:t>the customer</w:t>
      </w:r>
      <w:r>
        <w:t xml:space="preserve"> experience </w:t>
      </w:r>
      <w:r w:rsidR="00831CC5">
        <w:t>at each stage of</w:t>
      </w:r>
      <w:r>
        <w:t xml:space="preserve"> the customer’s end-to-end journey to</w:t>
      </w:r>
      <w:r w:rsidR="001C6809">
        <w:t>wards achieving</w:t>
      </w:r>
      <w:r>
        <w:t xml:space="preserve"> a given value proposition. Value streams enable an extended </w:t>
      </w:r>
      <w:r w:rsidR="001C6809">
        <w:t>customer engagement perspective</w:t>
      </w:r>
      <w:r>
        <w:t xml:space="preserve"> via routing maps</w:t>
      </w:r>
      <w:r w:rsidR="001C6809">
        <w:t xml:space="preserve"> (see section 3.5</w:t>
      </w:r>
      <w:r>
        <w:t xml:space="preserve">) that provide detailed </w:t>
      </w:r>
      <w:r w:rsidR="00D6663C">
        <w:t xml:space="preserve">stakeholder </w:t>
      </w:r>
      <w:r>
        <w:t xml:space="preserve">engagement </w:t>
      </w:r>
      <w:r w:rsidR="001C6809">
        <w:t>views on a value stream stage-by-</w:t>
      </w:r>
      <w:r>
        <w:t xml:space="preserve">stage basis. </w:t>
      </w:r>
      <w:r w:rsidR="00831CC5">
        <w:t>Routing maps expand cu</w:t>
      </w:r>
      <w:r w:rsidR="001C6809">
        <w:t xml:space="preserve">stomer journey transparency by detailing stakeholder engagement </w:t>
      </w:r>
      <w:r w:rsidR="00E53EAF">
        <w:t>among</w:t>
      </w:r>
      <w:r w:rsidR="001C6809">
        <w:t xml:space="preserve"> </w:t>
      </w:r>
      <w:r w:rsidR="00E53EAF">
        <w:t xml:space="preserve">a business, its </w:t>
      </w:r>
      <w:r w:rsidR="001C6809">
        <w:t>custome</w:t>
      </w:r>
      <w:r w:rsidR="00E53EAF">
        <w:t xml:space="preserve">r, and </w:t>
      </w:r>
      <w:r w:rsidR="001C6809">
        <w:t xml:space="preserve">third parties that collectively </w:t>
      </w:r>
      <w:r w:rsidR="00E53EAF">
        <w:t>contribute to achieving</w:t>
      </w:r>
      <w:r w:rsidR="001C6809">
        <w:t xml:space="preserve"> end state value proposition. </w:t>
      </w:r>
      <w:r w:rsidR="00E53EAF">
        <w:t>As a result, value streams play a</w:t>
      </w:r>
      <w:r w:rsidR="00013617">
        <w:t>n important</w:t>
      </w:r>
      <w:r w:rsidR="00E53EAF">
        <w:t xml:space="preserve"> rol</w:t>
      </w:r>
      <w:r w:rsidR="00013617">
        <w:t>e in customer experience</w:t>
      </w:r>
      <w:r w:rsidR="00E53EAF">
        <w:t xml:space="preserve"> scenarios. </w:t>
      </w:r>
    </w:p>
    <w:p w14:paraId="24899135" w14:textId="151AB765" w:rsidR="001C6809" w:rsidRDefault="00831CC5" w:rsidP="00B60B61">
      <w:r>
        <w:t>Part 4</w:t>
      </w:r>
      <w:r w:rsidR="001C6809">
        <w:t>, which</w:t>
      </w:r>
      <w:r>
        <w:t xml:space="preserve"> </w:t>
      </w:r>
      <w:r w:rsidRPr="003D4BDE">
        <w:t>discuss</w:t>
      </w:r>
      <w:r>
        <w:t>es</w:t>
      </w:r>
      <w:r w:rsidRPr="003D4BDE">
        <w:t xml:space="preserve"> business architecture scenarios</w:t>
      </w:r>
      <w:r w:rsidR="001C6809">
        <w:t>, will continue to expand to include emerging and mainstream concepts such as strategic visioning, customer experience, an</w:t>
      </w:r>
      <w:r w:rsidR="00565C46">
        <w:t>d other scenarios</w:t>
      </w:r>
      <w:r w:rsidRPr="003D4BDE">
        <w:t xml:space="preserve">. </w:t>
      </w:r>
      <w:r w:rsidR="001C6809">
        <w:t>In addition, the BIZBOK® Guide</w:t>
      </w:r>
      <w:r w:rsidR="00B60B61" w:rsidRPr="003D4BDE">
        <w:t xml:space="preserve"> discuss</w:t>
      </w:r>
      <w:r w:rsidR="001C6809">
        <w:t>es</w:t>
      </w:r>
      <w:r w:rsidR="00B60B61" w:rsidRPr="003D4BDE">
        <w:t xml:space="preserve"> the use of value mapping in process </w:t>
      </w:r>
      <w:r w:rsidR="00AC697D">
        <w:t xml:space="preserve">management </w:t>
      </w:r>
      <w:r w:rsidR="00B60B61" w:rsidRPr="003D4BDE">
        <w:t>and</w:t>
      </w:r>
      <w:r w:rsidR="00AC697D">
        <w:t xml:space="preserve"> in</w:t>
      </w:r>
      <w:r w:rsidR="00B60B61" w:rsidRPr="003D4BDE">
        <w:t xml:space="preserve"> case management </w:t>
      </w:r>
      <w:r w:rsidR="00AC697D">
        <w:t>within</w:t>
      </w:r>
      <w:r w:rsidR="00B60B61" w:rsidRPr="003D4BDE">
        <w:t xml:space="preserve"> </w:t>
      </w:r>
      <w:r w:rsidR="00AC697D" w:rsidRPr="00344464">
        <w:rPr>
          <w:i/>
        </w:rPr>
        <w:t>BIZBOK® Guide</w:t>
      </w:r>
      <w:r w:rsidR="00AC697D">
        <w:t xml:space="preserve"> </w:t>
      </w:r>
      <w:r w:rsidR="00B60B61">
        <w:t>part</w:t>
      </w:r>
      <w:r w:rsidR="00B60B61" w:rsidRPr="003D4BDE">
        <w:t xml:space="preserve"> </w:t>
      </w:r>
      <w:r w:rsidR="00AC697D">
        <w:t xml:space="preserve">3. </w:t>
      </w:r>
    </w:p>
    <w:p w14:paraId="7CE537A1" w14:textId="3CFA69BE" w:rsidR="00B60B61" w:rsidRPr="003D4BDE" w:rsidRDefault="00B60B61" w:rsidP="00B60B61">
      <w:r w:rsidRPr="003D4BDE">
        <w:t xml:space="preserve">As other transformation and business deployment disciplines evolve, value mapping will provide a constant for business executives and planning teams to articulate current state challenges as well as </w:t>
      </w:r>
      <w:r w:rsidR="003A3C95">
        <w:t>target</w:t>
      </w:r>
      <w:r w:rsidRPr="003D4BDE">
        <w:t xml:space="preserve"> state vision. Regardless of the issue at hand or implementation strategy being pursued, value mapping provides the visibility and simplicity to perform root cause analysis, envision and settle on resolution options, and enable various implementation teams to move forward with a common vision. </w:t>
      </w:r>
    </w:p>
    <w:p w14:paraId="009412EE" w14:textId="77777777" w:rsidR="00B60B61" w:rsidRPr="003D4BDE" w:rsidRDefault="00B60B61" w:rsidP="00B60B61">
      <w:pPr>
        <w:pStyle w:val="Heading1"/>
      </w:pPr>
      <w:r w:rsidRPr="003D4BDE">
        <w:t>Summary</w:t>
      </w:r>
    </w:p>
    <w:p w14:paraId="4BA6D641" w14:textId="77777777" w:rsidR="00B60B61" w:rsidRDefault="00B60B61" w:rsidP="00B60B61">
      <w:r w:rsidRPr="003D4BDE">
        <w:t>Value mapping provides a powerful approach to help organizations focus on business/stakeholder interactions from a value-based perspective. This clarity can be used to allow an enterprise to re</w:t>
      </w:r>
      <w:r>
        <w:t>-</w:t>
      </w:r>
      <w:r w:rsidRPr="003D4BDE">
        <w:t xml:space="preserve">examine </w:t>
      </w:r>
      <w:r>
        <w:t>its</w:t>
      </w:r>
      <w:r w:rsidRPr="003D4BDE">
        <w:t xml:space="preserve"> activities to better utilize their existing processes and assets to deliver greater value</w:t>
      </w:r>
      <w:r>
        <w:t>.  It</w:t>
      </w:r>
      <w:r w:rsidRPr="003D4BDE">
        <w:t xml:space="preserve"> may be used to help guide the investment in changes in an organization</w:t>
      </w:r>
      <w:r>
        <w:t>’</w:t>
      </w:r>
      <w:r w:rsidRPr="003D4BDE">
        <w:t xml:space="preserve">s capabilities to support the creation of kinds of value to be exchanged with stakeholders. </w:t>
      </w:r>
    </w:p>
    <w:p w14:paraId="5A765261" w14:textId="77777777" w:rsidR="00B60B61" w:rsidRPr="003D4BDE" w:rsidRDefault="00B60B61" w:rsidP="00B60B61">
      <w:r w:rsidRPr="003D4BDE">
        <w:t>Value mapping provides an entry point into understanding the opportunities and choices that an organization faces in challenging business environments. Through the value map linkages with the larger business architecture, value mapping provides the ability for organizations to assess the impact of the decisions that this analysis may lead to</w:t>
      </w:r>
      <w:r>
        <w:t>,</w:t>
      </w:r>
      <w:r w:rsidRPr="003D4BDE">
        <w:t xml:space="preserve"> while ensuring that stakeholder value is a major consideration at each stage of analysis and deployment.</w:t>
      </w:r>
    </w:p>
    <w:p w14:paraId="08434595" w14:textId="77777777" w:rsidR="00B60B61" w:rsidRDefault="00B60B61" w:rsidP="00B60B61">
      <w:pPr>
        <w:rPr>
          <w:b/>
        </w:rPr>
      </w:pPr>
    </w:p>
    <w:sectPr w:rsidR="00B60B61" w:rsidSect="00D22178">
      <w:headerReference w:type="default" r:id="rId31"/>
      <w:footerReference w:type="even" r:id="rId32"/>
      <w:footerReference w:type="default" r:id="rId33"/>
      <w:footerReference w:type="first" r:id="rId34"/>
      <w:endnotePr>
        <w:numFmt w:val="decimal"/>
      </w:endnotePr>
      <w:pgSz w:w="12240" w:h="15840"/>
      <w:pgMar w:top="1440" w:right="1440" w:bottom="1440" w:left="1440" w:header="720" w:footer="864" w:gutter="0"/>
      <w:pgNumType w:start="117"/>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DuPont, Steve" w:date="2016-02-18T11:33:00Z" w:initials="DS">
    <w:p w14:paraId="068BD8E1" w14:textId="77777777" w:rsidR="009A223D" w:rsidRDefault="009A223D" w:rsidP="009A223D">
      <w:pPr>
        <w:pStyle w:val="CommentText"/>
      </w:pPr>
      <w:r>
        <w:rPr>
          <w:rStyle w:val="CommentReference"/>
        </w:rPr>
        <w:annotationRef/>
      </w:r>
      <w:r>
        <w:t>I assume a CX Journey Map is NOT a value map because it is from the customer perspective and doesn’t depict HOW the organization achieves the value.</w:t>
      </w:r>
    </w:p>
  </w:comment>
  <w:comment w:id="2" w:author="William Ulrich" w:date="2016-02-22T12:41:00Z" w:initials="WU">
    <w:p w14:paraId="3E0BDCC5" w14:textId="77777777" w:rsidR="009A223D" w:rsidRPr="00BD58EF" w:rsidRDefault="009A223D" w:rsidP="009A223D">
      <w:pPr>
        <w:pStyle w:val="CommentText"/>
        <w:rPr>
          <w:rStyle w:val="CommentReference"/>
          <w:color w:val="FF0000"/>
        </w:rPr>
      </w:pPr>
      <w:r w:rsidRPr="00BD58EF">
        <w:rPr>
          <w:rStyle w:val="CommentReference"/>
          <w:color w:val="FF0000"/>
        </w:rPr>
        <w:annotationRef/>
      </w:r>
      <w:r w:rsidRPr="00BD58EF">
        <w:rPr>
          <w:rStyle w:val="CommentReference"/>
          <w:color w:val="FF0000"/>
        </w:rPr>
        <w:t xml:space="preserve">It is not but it plays a role in customer journey mapping. This is a scenario example. Based on your comment I added a CX / journey mapping reference    in the scenario discussion at the end of 2.4 under “Scenarios”. </w:t>
      </w:r>
    </w:p>
    <w:p w14:paraId="682151C6" w14:textId="77777777" w:rsidR="009A223D" w:rsidRPr="00BD58EF" w:rsidRDefault="009A223D" w:rsidP="009A223D">
      <w:pPr>
        <w:pStyle w:val="CommentText"/>
        <w:rPr>
          <w:color w:val="FF0000"/>
        </w:rPr>
      </w:pPr>
      <w:r w:rsidRPr="00BD58EF">
        <w:rPr>
          <w:rStyle w:val="CommentReference"/>
          <w:color w:val="FF0000"/>
        </w:rPr>
        <w:t>Note that a CX team has formed and will be working on a scenario for a future version of the BIZBOK®</w:t>
      </w:r>
    </w:p>
  </w:comment>
  <w:comment w:id="3" w:author="DuPont, Steve" w:date="2016-02-24T08:59:00Z" w:initials="DS">
    <w:p w14:paraId="31CC36C3" w14:textId="7CC51556" w:rsidR="00585BD0" w:rsidRPr="00A202F1" w:rsidRDefault="00585BD0">
      <w:pPr>
        <w:pStyle w:val="CommentText"/>
        <w:rPr>
          <w:color w:val="0070C0"/>
        </w:rPr>
      </w:pPr>
      <w:r>
        <w:rPr>
          <w:rStyle w:val="CommentReference"/>
        </w:rPr>
        <w:annotationRef/>
      </w:r>
      <w:r w:rsidRPr="00A202F1">
        <w:rPr>
          <w:color w:val="0070C0"/>
        </w:rPr>
        <w:t xml:space="preserve">The </w:t>
      </w:r>
      <w:r w:rsidR="00482E67">
        <w:rPr>
          <w:color w:val="0070C0"/>
        </w:rPr>
        <w:t>v</w:t>
      </w:r>
      <w:r w:rsidRPr="00A202F1">
        <w:rPr>
          <w:color w:val="0070C0"/>
        </w:rPr>
        <w:t xml:space="preserve">alue </w:t>
      </w:r>
      <w:r w:rsidR="00482E67">
        <w:rPr>
          <w:color w:val="0070C0"/>
        </w:rPr>
        <w:t>s</w:t>
      </w:r>
      <w:r w:rsidRPr="00A202F1">
        <w:rPr>
          <w:color w:val="0070C0"/>
        </w:rPr>
        <w:t xml:space="preserve">tream / </w:t>
      </w:r>
      <w:r w:rsidR="00482E67">
        <w:rPr>
          <w:color w:val="0070C0"/>
        </w:rPr>
        <w:t>c</w:t>
      </w:r>
      <w:r w:rsidRPr="00A202F1">
        <w:rPr>
          <w:color w:val="0070C0"/>
        </w:rPr>
        <w:t>apability cross mapping provides this illustration not the value stream per se, right? – Steve, 2/24</w:t>
      </w:r>
    </w:p>
  </w:comment>
  <w:comment w:id="4" w:author="William Ulrich" w:date="2016-02-29T13:37:00Z" w:initials="WU">
    <w:p w14:paraId="4E3B16BD" w14:textId="73288EB3" w:rsidR="009A223D" w:rsidRDefault="009A223D">
      <w:pPr>
        <w:pStyle w:val="CommentText"/>
      </w:pPr>
      <w:r>
        <w:rPr>
          <w:rStyle w:val="CommentReference"/>
        </w:rPr>
        <w:annotationRef/>
      </w:r>
      <w:r>
        <w:t xml:space="preserve">I do not like getting overly specific in an intro but I addressed this nevertheless. If you over think these things you end up confusing people – i.e. less is often more. </w:t>
      </w:r>
    </w:p>
  </w:comment>
  <w:comment w:id="5" w:author="DuPont, Steve" w:date="2016-02-24T11:45:00Z" w:initials="DS">
    <w:p w14:paraId="515B0593" w14:textId="5E907F97" w:rsidR="00482E67" w:rsidRPr="00482E67" w:rsidRDefault="00482E67">
      <w:pPr>
        <w:pStyle w:val="CommentText"/>
        <w:rPr>
          <w:color w:val="0070C0"/>
        </w:rPr>
      </w:pPr>
      <w:r>
        <w:rPr>
          <w:rStyle w:val="CommentReference"/>
        </w:rPr>
        <w:annotationRef/>
      </w:r>
      <w:r w:rsidRPr="00482E67">
        <w:rPr>
          <w:color w:val="0070C0"/>
        </w:rPr>
        <w:t>By definition, a value network can’t be a type of value map since it doesn’t show “the activities that an organization performs…” as stated above. – Steve, 2/24</w:t>
      </w:r>
    </w:p>
  </w:comment>
  <w:comment w:id="6" w:author="William Ulrich" w:date="2016-02-29T13:40:00Z" w:initials="WU">
    <w:p w14:paraId="7DEC19C7" w14:textId="1C8D4AAE" w:rsidR="009A223D" w:rsidRDefault="009A223D">
      <w:pPr>
        <w:pStyle w:val="CommentText"/>
      </w:pPr>
      <w:r>
        <w:rPr>
          <w:rStyle w:val="CommentReference"/>
        </w:rPr>
        <w:annotationRef/>
      </w:r>
      <w:r>
        <w:t xml:space="preserve">Addressed </w:t>
      </w:r>
    </w:p>
  </w:comment>
  <w:comment w:id="10" w:author="DuPont, Steve" w:date="2016-02-24T09:02:00Z" w:initials="DS">
    <w:p w14:paraId="77BF3C50" w14:textId="1028D20B" w:rsidR="00585BD0" w:rsidRPr="00A202F1" w:rsidRDefault="00585BD0">
      <w:pPr>
        <w:pStyle w:val="CommentText"/>
        <w:rPr>
          <w:color w:val="0070C0"/>
        </w:rPr>
      </w:pPr>
      <w:r>
        <w:rPr>
          <w:rStyle w:val="CommentReference"/>
        </w:rPr>
        <w:annotationRef/>
      </w:r>
      <w:r w:rsidRPr="00A202F1">
        <w:rPr>
          <w:color w:val="0070C0"/>
        </w:rPr>
        <w:t>Consider moving th</w:t>
      </w:r>
      <w:r>
        <w:rPr>
          <w:color w:val="0070C0"/>
        </w:rPr>
        <w:t xml:space="preserve">is value map </w:t>
      </w:r>
      <w:r w:rsidRPr="00A202F1">
        <w:rPr>
          <w:color w:val="0070C0"/>
        </w:rPr>
        <w:t xml:space="preserve">definition </w:t>
      </w:r>
      <w:r>
        <w:rPr>
          <w:color w:val="0070C0"/>
        </w:rPr>
        <w:t xml:space="preserve">earlier </w:t>
      </w:r>
      <w:r w:rsidRPr="00A202F1">
        <w:rPr>
          <w:color w:val="0070C0"/>
        </w:rPr>
        <w:t xml:space="preserve">before </w:t>
      </w:r>
      <w:r>
        <w:rPr>
          <w:color w:val="0070C0"/>
        </w:rPr>
        <w:t xml:space="preserve">this </w:t>
      </w:r>
      <w:r w:rsidRPr="00A202F1">
        <w:rPr>
          <w:color w:val="0070C0"/>
        </w:rPr>
        <w:t>section</w:t>
      </w:r>
      <w:r w:rsidR="00027DFD">
        <w:rPr>
          <w:color w:val="0070C0"/>
        </w:rPr>
        <w:t xml:space="preserve">. I believe the “Benefits of Value Maps” section should be moved before this section as well. It seems so disconnected after this section. </w:t>
      </w:r>
      <w:r>
        <w:rPr>
          <w:color w:val="0070C0"/>
        </w:rPr>
        <w:t xml:space="preserve"> – Steve, 2/24</w:t>
      </w:r>
    </w:p>
  </w:comment>
  <w:comment w:id="9" w:author="William Ulrich" w:date="2016-02-29T13:40:00Z" w:initials="WU">
    <w:p w14:paraId="06DC7908" w14:textId="60C197DE" w:rsidR="009A223D" w:rsidRDefault="009A223D">
      <w:pPr>
        <w:pStyle w:val="CommentText"/>
      </w:pPr>
      <w:r>
        <w:rPr>
          <w:rStyle w:val="CommentReference"/>
        </w:rPr>
        <w:annotationRef/>
      </w:r>
      <w:r>
        <w:t xml:space="preserve">Done </w:t>
      </w:r>
    </w:p>
  </w:comment>
  <w:comment w:id="11" w:author="William Ulrich" w:date="2016-02-22T13:37:00Z" w:initials="WU">
    <w:p w14:paraId="09909C5D" w14:textId="3BB14C9E" w:rsidR="00585BD0" w:rsidRDefault="00585BD0">
      <w:pPr>
        <w:pStyle w:val="CommentText"/>
      </w:pPr>
      <w:r>
        <w:rPr>
          <w:rStyle w:val="CommentReference"/>
        </w:rPr>
        <w:annotationRef/>
      </w:r>
      <w:r>
        <w:t xml:space="preserve">Note that this section was moved up as a prerequisite to the value item discussion. </w:t>
      </w:r>
    </w:p>
  </w:comment>
  <w:comment w:id="12" w:author="DuPont, Steve" w:date="2016-02-18T11:11:00Z" w:initials="DS">
    <w:p w14:paraId="434ADCBD" w14:textId="77777777" w:rsidR="00585BD0" w:rsidRDefault="00585BD0" w:rsidP="002407E3">
      <w:pPr>
        <w:pStyle w:val="CommentText"/>
        <w:numPr>
          <w:ilvl w:val="0"/>
          <w:numId w:val="44"/>
        </w:numPr>
        <w:ind w:left="360"/>
      </w:pPr>
      <w:r>
        <w:rPr>
          <w:rStyle w:val="CommentReference"/>
        </w:rPr>
        <w:annotationRef/>
      </w:r>
      <w:r>
        <w:t xml:space="preserve">The Value Proposition discussion here seems to disrupt the flow of thought. </w:t>
      </w:r>
    </w:p>
    <w:p w14:paraId="04114A62" w14:textId="70CEDEFC" w:rsidR="00585BD0" w:rsidRPr="00617113" w:rsidRDefault="00585BD0" w:rsidP="00617113">
      <w:pPr>
        <w:pStyle w:val="CommentText"/>
        <w:rPr>
          <w:color w:val="FF0000"/>
        </w:rPr>
      </w:pPr>
      <w:r>
        <w:rPr>
          <w:color w:val="FF0000"/>
        </w:rPr>
        <w:t xml:space="preserve">Fixed – it is no longer out of place but flows from a common main section on value. </w:t>
      </w:r>
    </w:p>
    <w:p w14:paraId="2A031FD8" w14:textId="77777777" w:rsidR="00585BD0" w:rsidRDefault="00585BD0" w:rsidP="002407E3">
      <w:pPr>
        <w:pStyle w:val="CommentText"/>
        <w:numPr>
          <w:ilvl w:val="0"/>
          <w:numId w:val="44"/>
        </w:numPr>
        <w:ind w:left="360"/>
      </w:pPr>
      <w:r>
        <w:t>Missing the relevance of the VP to BA, e.g., is the VP part of BA? Is the VP a type of value map?</w:t>
      </w:r>
    </w:p>
    <w:p w14:paraId="54E96B7F" w14:textId="0E1D2991" w:rsidR="00585BD0" w:rsidRPr="00617113" w:rsidRDefault="00585BD0" w:rsidP="002407E3">
      <w:pPr>
        <w:pStyle w:val="CommentText"/>
        <w:ind w:left="360"/>
        <w:rPr>
          <w:color w:val="FF0000"/>
        </w:rPr>
      </w:pPr>
      <w:r>
        <w:rPr>
          <w:color w:val="FF0000"/>
        </w:rPr>
        <w:t xml:space="preserve">I added a paragraph to clarify that value maps represent aspects of business architecture and that they are the way to understand how value propositions are achieved. See a couple of paragraphs down. I would hope this is obvious but many novices pick up this section. </w:t>
      </w:r>
    </w:p>
    <w:p w14:paraId="19CDD2A9" w14:textId="77777777" w:rsidR="00585BD0" w:rsidRDefault="00585BD0" w:rsidP="002407E3">
      <w:pPr>
        <w:pStyle w:val="CommentText"/>
        <w:ind w:left="360"/>
      </w:pPr>
      <w:r>
        <w:t xml:space="preserve">Recommendation: Change this section to “Business Strategy Perspective of Value” -  where the BA Practitioner can find expressions of value in business strategy. Include brief discussion of value proposition (customer and internal). Customer VP is found in strategy and central to the customer perspective (Kaplan and Norton) and the business model perspective. Value items may also come from the details of customer experience design (e.g. a journey map – a more dynamic, customer-focused perspective with potentially more detailed descriptions of value items). </w:t>
      </w:r>
    </w:p>
    <w:p w14:paraId="081769FA" w14:textId="77777777" w:rsidR="00585BD0" w:rsidRDefault="00585BD0" w:rsidP="002407E3">
      <w:pPr>
        <w:pStyle w:val="CommentText"/>
        <w:ind w:left="360"/>
      </w:pPr>
    </w:p>
    <w:p w14:paraId="0549415D" w14:textId="77777777" w:rsidR="00585BD0" w:rsidRDefault="00585BD0" w:rsidP="002407E3">
      <w:pPr>
        <w:pStyle w:val="CommentText"/>
        <w:ind w:left="360"/>
      </w:pPr>
      <w:r>
        <w:t>If you approve this change, I can write it.</w:t>
      </w:r>
    </w:p>
    <w:p w14:paraId="444FA3BF" w14:textId="45AE355E" w:rsidR="00585BD0" w:rsidRPr="00617113" w:rsidRDefault="00585BD0" w:rsidP="002407E3">
      <w:pPr>
        <w:pStyle w:val="CommentText"/>
        <w:ind w:left="360"/>
        <w:rPr>
          <w:color w:val="FF0000"/>
        </w:rPr>
      </w:pPr>
      <w:r>
        <w:rPr>
          <w:color w:val="FF0000"/>
        </w:rPr>
        <w:t xml:space="preserve">See my reply response below. </w:t>
      </w:r>
    </w:p>
    <w:p w14:paraId="665D4055" w14:textId="77777777" w:rsidR="00585BD0" w:rsidRDefault="00585BD0" w:rsidP="002407E3">
      <w:pPr>
        <w:pStyle w:val="CommentText"/>
      </w:pPr>
    </w:p>
  </w:comment>
  <w:comment w:id="13" w:author="William Ulrich" w:date="2016-02-22T13:33:00Z" w:initials="WU">
    <w:p w14:paraId="2279FBE2" w14:textId="57E35DC5" w:rsidR="00585BD0" w:rsidRDefault="00585BD0" w:rsidP="002407E3">
      <w:pPr>
        <w:pStyle w:val="CommentText"/>
        <w:rPr>
          <w:color w:val="FF0000"/>
        </w:rPr>
      </w:pPr>
      <w:r w:rsidRPr="00617113">
        <w:rPr>
          <w:rStyle w:val="CommentReference"/>
          <w:color w:val="FF0000"/>
        </w:rPr>
        <w:annotationRef/>
      </w:r>
      <w:r w:rsidRPr="00617113">
        <w:rPr>
          <w:color w:val="FF0000"/>
        </w:rPr>
        <w:t>Steve, we do not want to limit this</w:t>
      </w:r>
      <w:r>
        <w:rPr>
          <w:color w:val="FF0000"/>
        </w:rPr>
        <w:t xml:space="preserve"> value discussion to business strategy. This would</w:t>
      </w:r>
      <w:r w:rsidRPr="00617113">
        <w:rPr>
          <w:color w:val="FF0000"/>
        </w:rPr>
        <w:t xml:space="preserve"> d</w:t>
      </w:r>
      <w:r>
        <w:rPr>
          <w:color w:val="FF0000"/>
        </w:rPr>
        <w:t>ramatically constrains the</w:t>
      </w:r>
      <w:r w:rsidRPr="00617113">
        <w:rPr>
          <w:color w:val="FF0000"/>
        </w:rPr>
        <w:t xml:space="preserve"> perceived use of </w:t>
      </w:r>
      <w:r>
        <w:rPr>
          <w:color w:val="FF0000"/>
        </w:rPr>
        <w:t>value proposition</w:t>
      </w:r>
      <w:r w:rsidRPr="00617113">
        <w:rPr>
          <w:color w:val="FF0000"/>
        </w:rPr>
        <w:t xml:space="preserve">. </w:t>
      </w:r>
      <w:r>
        <w:rPr>
          <w:color w:val="FF0000"/>
        </w:rPr>
        <w:t>This section has to stand on its own- outside the concept of strategy</w:t>
      </w:r>
      <w:r w:rsidRPr="00617113">
        <w:rPr>
          <w:color w:val="FF0000"/>
        </w:rPr>
        <w:t xml:space="preserve">. We </w:t>
      </w:r>
      <w:r>
        <w:rPr>
          <w:color w:val="FF0000"/>
        </w:rPr>
        <w:t>want to avoid slanting</w:t>
      </w:r>
      <w:r w:rsidRPr="00617113">
        <w:rPr>
          <w:color w:val="FF0000"/>
        </w:rPr>
        <w:t xml:space="preserve"> core mapping </w:t>
      </w:r>
      <w:r>
        <w:rPr>
          <w:color w:val="FF0000"/>
        </w:rPr>
        <w:t>concepts</w:t>
      </w:r>
      <w:r w:rsidRPr="00617113">
        <w:rPr>
          <w:color w:val="FF0000"/>
        </w:rPr>
        <w:t xml:space="preserve"> from one view or another in this section and that includes strategy. </w:t>
      </w:r>
      <w:r>
        <w:rPr>
          <w:color w:val="FF0000"/>
        </w:rPr>
        <w:t>The</w:t>
      </w:r>
      <w:r w:rsidRPr="00617113">
        <w:rPr>
          <w:color w:val="FF0000"/>
        </w:rPr>
        <w:t xml:space="preserve"> strategy mapping section already has this baseline linkage between strategy and value stream established. </w:t>
      </w:r>
      <w:r>
        <w:rPr>
          <w:color w:val="FF0000"/>
        </w:rPr>
        <w:t>Value proposition has to stand on its own.</w:t>
      </w:r>
    </w:p>
    <w:p w14:paraId="12C2AD6C" w14:textId="77777777" w:rsidR="00585BD0" w:rsidRPr="00617113" w:rsidRDefault="00585BD0" w:rsidP="002407E3">
      <w:pPr>
        <w:pStyle w:val="CommentText"/>
        <w:rPr>
          <w:color w:val="FF0000"/>
        </w:rPr>
      </w:pPr>
    </w:p>
    <w:p w14:paraId="7D3F8881" w14:textId="328D8C9B" w:rsidR="00585BD0" w:rsidRDefault="00585BD0" w:rsidP="002407E3">
      <w:pPr>
        <w:pStyle w:val="CommentText"/>
        <w:rPr>
          <w:color w:val="FF0000"/>
        </w:rPr>
      </w:pPr>
      <w:r w:rsidRPr="00617113">
        <w:rPr>
          <w:color w:val="FF0000"/>
        </w:rPr>
        <w:t xml:space="preserve">That said, I moved this section up and it now flows nicely as a subsection to Defining Value – it also introduces the value item, which is in the next section. </w:t>
      </w:r>
    </w:p>
    <w:p w14:paraId="1A03E05B" w14:textId="31FDC40B" w:rsidR="00585BD0" w:rsidRPr="00513B09" w:rsidRDefault="00585BD0" w:rsidP="002407E3">
      <w:pPr>
        <w:pStyle w:val="CommentText"/>
      </w:pPr>
      <w:r w:rsidRPr="00513B09">
        <w:t xml:space="preserve">“I didn’t mean to imply that we limit the value proposition to strategy just that it’s a key perspective in strategy” </w:t>
      </w:r>
      <w:r>
        <w:t>–</w:t>
      </w:r>
      <w:r w:rsidRPr="00513B09">
        <w:t xml:space="preserve"> Steve</w:t>
      </w:r>
      <w:r>
        <w:t>, 2/24</w:t>
      </w:r>
      <w:r w:rsidRPr="00513B09">
        <w:t xml:space="preserve"> </w:t>
      </w:r>
    </w:p>
  </w:comment>
  <w:comment w:id="14" w:author="William Ulrich" w:date="2016-02-12T14:54:00Z" w:initials="WU">
    <w:p w14:paraId="3CC0E25F" w14:textId="77777777" w:rsidR="00585BD0" w:rsidRDefault="00585BD0" w:rsidP="002407E3">
      <w:pPr>
        <w:pStyle w:val="CommentText"/>
      </w:pPr>
      <w:r>
        <w:rPr>
          <w:rStyle w:val="CommentReference"/>
        </w:rPr>
        <w:annotationRef/>
      </w:r>
      <w:r>
        <w:t xml:space="preserve">This definition is up for review and revision with input from the team. </w:t>
      </w:r>
    </w:p>
  </w:comment>
  <w:comment w:id="15" w:author="DuPont, Steve" w:date="2016-02-24T10:16:00Z" w:initials="DS">
    <w:p w14:paraId="6F5699AF" w14:textId="58B4E75C" w:rsidR="00585BD0" w:rsidRPr="009B307B" w:rsidRDefault="00585BD0">
      <w:pPr>
        <w:pStyle w:val="CommentText"/>
        <w:rPr>
          <w:color w:val="0070C0"/>
        </w:rPr>
      </w:pPr>
      <w:r>
        <w:rPr>
          <w:rStyle w:val="CommentReference"/>
        </w:rPr>
        <w:annotationRef/>
      </w:r>
      <w:r w:rsidRPr="009B307B">
        <w:rPr>
          <w:color w:val="0070C0"/>
        </w:rPr>
        <w:t>This is an improvement opportunity for the BIZBOK: 1. We use the terms “end state” “future state” and “target state” throughout the BIZBOK. We should be consist about architecture states. 2. It’s not clear where Target State BA is define in the BA Value Stream defined in Appendix B.1. – Steve, 2/24</w:t>
      </w:r>
    </w:p>
  </w:comment>
  <w:comment w:id="16" w:author="William Ulrich" w:date="2016-02-29T13:43:00Z" w:initials="WU">
    <w:p w14:paraId="48B86AAB" w14:textId="7C2BE740" w:rsidR="009A223D" w:rsidRDefault="009A223D">
      <w:pPr>
        <w:pStyle w:val="CommentText"/>
      </w:pPr>
      <w:r>
        <w:rPr>
          <w:rStyle w:val="CommentReference"/>
        </w:rPr>
        <w:annotationRef/>
      </w:r>
      <w:r>
        <w:t xml:space="preserve">Diverted to proposed section in Part 3 – for next release of BIZBOK. </w:t>
      </w:r>
    </w:p>
    <w:p w14:paraId="4AF8349A" w14:textId="329F89B8" w:rsidR="003A3C95" w:rsidRDefault="003A3C95">
      <w:pPr>
        <w:pStyle w:val="CommentText"/>
      </w:pPr>
      <w:r>
        <w:t xml:space="preserve">Also there should never be an end state in anyway so that term is avoided. Future was changed to target state and is no longer a concern. </w:t>
      </w:r>
    </w:p>
    <w:p w14:paraId="2F06CAD1" w14:textId="2D7330DC" w:rsidR="003A3C95" w:rsidRDefault="003A3C95">
      <w:pPr>
        <w:pStyle w:val="CommentText"/>
      </w:pPr>
      <w:r>
        <w:t>Resolved</w:t>
      </w:r>
    </w:p>
  </w:comment>
  <w:comment w:id="17" w:author="DuPont, Steve" w:date="2016-02-24T10:26:00Z" w:initials="DS">
    <w:p w14:paraId="241F1F89" w14:textId="4F89A94F" w:rsidR="00585BD0" w:rsidRPr="00585BD0" w:rsidRDefault="00585BD0">
      <w:pPr>
        <w:pStyle w:val="CommentText"/>
        <w:rPr>
          <w:color w:val="0070C0"/>
        </w:rPr>
      </w:pPr>
      <w:r>
        <w:rPr>
          <w:rStyle w:val="CommentReference"/>
        </w:rPr>
        <w:annotationRef/>
      </w:r>
      <w:r w:rsidRPr="00585BD0">
        <w:rPr>
          <w:color w:val="0070C0"/>
        </w:rPr>
        <w:t>“The value map describes how a value proposition is achieved and provides more detail about the products and value items (see below) that provide benefits to the Stakeholder.”  - Steve, 2/24</w:t>
      </w:r>
    </w:p>
  </w:comment>
  <w:comment w:id="18" w:author="William Ulrich" w:date="2016-02-29T13:44:00Z" w:initials="WU">
    <w:p w14:paraId="3B538E4B" w14:textId="4671E0E2" w:rsidR="009A223D" w:rsidRDefault="009A223D">
      <w:pPr>
        <w:pStyle w:val="CommentText"/>
      </w:pPr>
      <w:r>
        <w:rPr>
          <w:rStyle w:val="CommentReference"/>
        </w:rPr>
        <w:annotationRef/>
      </w:r>
      <w:r>
        <w:t xml:space="preserve">Do not plan to introduce product here because it is prejudiced against businesses that have no products. </w:t>
      </w:r>
    </w:p>
  </w:comment>
  <w:comment w:id="19" w:author="DuPont, Steve" w:date="2016-02-18T08:59:00Z" w:initials="DS">
    <w:p w14:paraId="4EB9251C" w14:textId="77777777" w:rsidR="00585BD0" w:rsidRDefault="00585BD0" w:rsidP="002407E3">
      <w:pPr>
        <w:pStyle w:val="CommentText"/>
      </w:pPr>
      <w:r>
        <w:rPr>
          <w:rStyle w:val="CommentReference"/>
        </w:rPr>
        <w:annotationRef/>
      </w:r>
      <w:r>
        <w:t>Along?</w:t>
      </w:r>
    </w:p>
  </w:comment>
  <w:comment w:id="20" w:author="DuPont, Steve" w:date="2016-02-18T11:03:00Z" w:initials="DS">
    <w:p w14:paraId="2A5E339B" w14:textId="2085A49B" w:rsidR="00585BD0" w:rsidRDefault="00585BD0">
      <w:pPr>
        <w:pStyle w:val="CommentText"/>
      </w:pPr>
      <w:r>
        <w:rPr>
          <w:rStyle w:val="CommentReference"/>
        </w:rPr>
        <w:annotationRef/>
      </w:r>
      <w:r>
        <w:t>This section seems too long. It references value streams many times before value streams are discussed (a result of moving the section). Recommendation: 1) In some cases change the value stream discussion to value maps generically and 2) move some of the specific value stream discussion to the value stream subsection.</w:t>
      </w:r>
    </w:p>
  </w:comment>
  <w:comment w:id="21" w:author="William Ulrich" w:date="2016-02-22T13:29:00Z" w:initials="WU">
    <w:p w14:paraId="7665B05E" w14:textId="40333FC7" w:rsidR="00585BD0" w:rsidRDefault="00585BD0">
      <w:pPr>
        <w:pStyle w:val="CommentText"/>
      </w:pPr>
      <w:r>
        <w:rPr>
          <w:rStyle w:val="CommentReference"/>
        </w:rPr>
        <w:annotationRef/>
      </w:r>
      <w:r>
        <w:rPr>
          <w:color w:val="FF0000"/>
        </w:rPr>
        <w:t>Fixed – added value stream quick explanation for example purposes, moved detailed discussions of value stream out to later sections and explained that value stream was being used as an example. It is now much shorter, more concise and flows from value prop. Note the examples remain as they must at this point or it is too academic</w:t>
      </w:r>
      <w:r>
        <w:t xml:space="preserve">. </w:t>
      </w:r>
    </w:p>
  </w:comment>
  <w:comment w:id="22" w:author="DuPont, Steve" w:date="2016-02-19T08:47:00Z" w:initials="DS">
    <w:p w14:paraId="67A97D69" w14:textId="7DF199FB" w:rsidR="00585BD0" w:rsidRDefault="00585BD0">
      <w:pPr>
        <w:pStyle w:val="CommentText"/>
      </w:pPr>
      <w:r>
        <w:rPr>
          <w:rStyle w:val="CommentReference"/>
        </w:rPr>
        <w:annotationRef/>
      </w:r>
      <w:r>
        <w:t>Nice</w:t>
      </w:r>
    </w:p>
  </w:comment>
  <w:comment w:id="23" w:author="William Ulrich" w:date="2016-02-22T15:08:00Z" w:initials="WU">
    <w:p w14:paraId="2C66D389" w14:textId="30F0EF9B" w:rsidR="00585BD0" w:rsidRDefault="00585BD0">
      <w:pPr>
        <w:pStyle w:val="CommentText"/>
      </w:pPr>
      <w:r>
        <w:rPr>
          <w:rStyle w:val="CommentReference"/>
        </w:rPr>
        <w:annotationRef/>
      </w:r>
      <w:r>
        <w:t xml:space="preserve">Thanks </w:t>
      </w:r>
    </w:p>
  </w:comment>
  <w:comment w:id="28" w:author="DuPont, Steve" w:date="2016-02-19T08:50:00Z" w:initials="DS">
    <w:p w14:paraId="38AD1AB6" w14:textId="1BF95E07" w:rsidR="00585BD0" w:rsidRDefault="00585BD0">
      <w:pPr>
        <w:pStyle w:val="CommentText"/>
      </w:pPr>
      <w:r>
        <w:rPr>
          <w:rStyle w:val="CommentReference"/>
        </w:rPr>
        <w:annotationRef/>
      </w:r>
      <w:r>
        <w:t>Stakeholder-based?</w:t>
      </w:r>
    </w:p>
  </w:comment>
  <w:comment w:id="29" w:author="William Ulrich" w:date="2016-02-22T15:46:00Z" w:initials="WU">
    <w:p w14:paraId="75231DB6" w14:textId="1B629BBF" w:rsidR="00585BD0" w:rsidRPr="00BD58EF" w:rsidRDefault="00585BD0">
      <w:pPr>
        <w:pStyle w:val="CommentText"/>
        <w:rPr>
          <w:color w:val="FF0000"/>
        </w:rPr>
      </w:pPr>
      <w:r>
        <w:rPr>
          <w:rStyle w:val="CommentReference"/>
        </w:rPr>
        <w:annotationRef/>
      </w:r>
      <w:r>
        <w:rPr>
          <w:color w:val="FF0000"/>
        </w:rPr>
        <w:t xml:space="preserve">No- the value stream is more stakeholder focused. I did change it though. Fixed it. </w:t>
      </w:r>
    </w:p>
  </w:comment>
  <w:comment w:id="30" w:author="DuPont, Steve" w:date="2016-02-19T08:51:00Z" w:initials="DS">
    <w:p w14:paraId="38A71D48" w14:textId="52FA2E4E" w:rsidR="00585BD0" w:rsidRDefault="00585BD0">
      <w:pPr>
        <w:pStyle w:val="CommentText"/>
      </w:pPr>
      <w:r>
        <w:rPr>
          <w:rStyle w:val="CommentReference"/>
        </w:rPr>
        <w:annotationRef/>
      </w:r>
      <w:r>
        <w:t>Neither the value stream nor the value network provide a full expression of the value proposition, e.g., doesn’t include cost, alternatives, etc.</w:t>
      </w:r>
    </w:p>
  </w:comment>
  <w:comment w:id="31" w:author="William Ulrich" w:date="2016-02-22T15:48:00Z" w:initials="WU">
    <w:p w14:paraId="30FDB9EA" w14:textId="17C0C50A" w:rsidR="00585BD0" w:rsidRPr="00BD58EF" w:rsidRDefault="00585BD0">
      <w:pPr>
        <w:pStyle w:val="CommentText"/>
        <w:rPr>
          <w:color w:val="FF0000"/>
        </w:rPr>
      </w:pPr>
      <w:r>
        <w:rPr>
          <w:rStyle w:val="CommentReference"/>
        </w:rPr>
        <w:annotationRef/>
      </w:r>
      <w:r>
        <w:rPr>
          <w:color w:val="FF0000"/>
        </w:rPr>
        <w:t xml:space="preserve">Steve they certainly can. This is all in how detailed one makes the value proposition and value item definitions. If not in value mapping then where? Value proposition is named and should have an explanation but to assign cost is only an option in a value item instance. I am not going to introduce this concept here but defer it to a later point of discussion.  </w:t>
      </w:r>
    </w:p>
  </w:comment>
  <w:comment w:id="32" w:author="DuPont, Steve" w:date="2016-02-19T08:52:00Z" w:initials="DS">
    <w:p w14:paraId="2A5D031E" w14:textId="59997917" w:rsidR="00585BD0" w:rsidRDefault="00585BD0">
      <w:pPr>
        <w:pStyle w:val="CommentText"/>
      </w:pPr>
      <w:r>
        <w:rPr>
          <w:rStyle w:val="CommentReference"/>
        </w:rPr>
        <w:annotationRef/>
      </w:r>
      <w:r>
        <w:t>Same comment as above</w:t>
      </w:r>
    </w:p>
  </w:comment>
  <w:comment w:id="33" w:author="William Ulrich" w:date="2016-02-22T15:50:00Z" w:initials="WU">
    <w:p w14:paraId="5953D50B" w14:textId="6763AEF0" w:rsidR="00585BD0" w:rsidRPr="00BD58EF" w:rsidRDefault="00585BD0">
      <w:pPr>
        <w:pStyle w:val="CommentText"/>
        <w:rPr>
          <w:color w:val="FF0000"/>
        </w:rPr>
      </w:pPr>
      <w:r>
        <w:rPr>
          <w:rStyle w:val="CommentReference"/>
        </w:rPr>
        <w:annotationRef/>
      </w:r>
      <w:r>
        <w:rPr>
          <w:color w:val="FF0000"/>
        </w:rPr>
        <w:t xml:space="preserve">See my reply above. </w:t>
      </w:r>
    </w:p>
  </w:comment>
  <w:comment w:id="34" w:author="DuPont, Steve" w:date="2016-02-24T11:52:00Z" w:initials="DS">
    <w:p w14:paraId="2FD08E1D" w14:textId="1764D6A6" w:rsidR="00482E67" w:rsidRPr="007C7457" w:rsidRDefault="00482E67">
      <w:pPr>
        <w:pStyle w:val="CommentText"/>
        <w:rPr>
          <w:color w:val="0070C0"/>
        </w:rPr>
      </w:pPr>
      <w:r>
        <w:rPr>
          <w:rStyle w:val="CommentReference"/>
        </w:rPr>
        <w:annotationRef/>
      </w:r>
      <w:r w:rsidRPr="007C7457">
        <w:rPr>
          <w:color w:val="0070C0"/>
        </w:rPr>
        <w:t xml:space="preserve">Value streams are an activity-based view of value exchange whereas value networks are a role-based view. Value networks are useful in </w:t>
      </w:r>
      <w:r w:rsidR="007C7457" w:rsidRPr="007C7457">
        <w:rPr>
          <w:color w:val="0070C0"/>
        </w:rPr>
        <w:t xml:space="preserve">defining </w:t>
      </w:r>
      <w:r w:rsidRPr="007C7457">
        <w:rPr>
          <w:color w:val="0070C0"/>
        </w:rPr>
        <w:t xml:space="preserve">key partner roles </w:t>
      </w:r>
      <w:r w:rsidR="007C7457" w:rsidRPr="007C7457">
        <w:rPr>
          <w:color w:val="0070C0"/>
        </w:rPr>
        <w:t>and responsibilities for a new business model that ultimately drives contractual obligations. – Steve, 2/24</w:t>
      </w:r>
      <w:r w:rsidRPr="007C7457">
        <w:rPr>
          <w:color w:val="0070C0"/>
        </w:rPr>
        <w:t xml:space="preserve"> </w:t>
      </w:r>
    </w:p>
  </w:comment>
  <w:comment w:id="35" w:author="William Ulrich" w:date="2016-02-29T13:46:00Z" w:initials="WU">
    <w:p w14:paraId="19CD26EE" w14:textId="2CC32965" w:rsidR="009A223D" w:rsidRDefault="009A223D">
      <w:pPr>
        <w:pStyle w:val="CommentText"/>
      </w:pPr>
      <w:r>
        <w:rPr>
          <w:rStyle w:val="CommentReference"/>
        </w:rPr>
        <w:annotationRef/>
      </w:r>
      <w:r>
        <w:t xml:space="preserve">I think this is repeating things that are addressed in each individual section on value streams and value networks. I think the main thing here is to create the connection between the two as the value item. </w:t>
      </w:r>
    </w:p>
  </w:comment>
  <w:comment w:id="37" w:author="DuPont, Steve" w:date="2016-02-19T08:57:00Z" w:initials="DS">
    <w:p w14:paraId="494261C7" w14:textId="1C8E0E28" w:rsidR="00585BD0" w:rsidRDefault="00585BD0" w:rsidP="00532EE3">
      <w:pPr>
        <w:pStyle w:val="CommentText"/>
      </w:pPr>
      <w:r>
        <w:rPr>
          <w:rStyle w:val="CommentReference"/>
        </w:rPr>
        <w:annotationRef/>
      </w:r>
      <w:r>
        <w:rPr>
          <w:rStyle w:val="CommentReference"/>
        </w:rPr>
        <w:annotationRef/>
      </w:r>
      <w:r>
        <w:t xml:space="preserve">“decomposing expressions of value in strategy (e.g., value proposition).” </w:t>
      </w:r>
    </w:p>
    <w:p w14:paraId="49F97876" w14:textId="028F29C7" w:rsidR="00585BD0" w:rsidRDefault="00585BD0">
      <w:pPr>
        <w:pStyle w:val="CommentText"/>
      </w:pPr>
    </w:p>
  </w:comment>
  <w:comment w:id="38" w:author="William Ulrich" w:date="2016-02-22T15:51:00Z" w:initials="WU">
    <w:p w14:paraId="30C2968E" w14:textId="03187829" w:rsidR="00585BD0" w:rsidRDefault="00585BD0">
      <w:pPr>
        <w:pStyle w:val="CommentText"/>
      </w:pPr>
      <w:r>
        <w:rPr>
          <w:rStyle w:val="CommentReference"/>
        </w:rPr>
        <w:annotationRef/>
      </w:r>
      <w:r>
        <w:t xml:space="preserve">Accepted or will accept change edit. </w:t>
      </w:r>
    </w:p>
  </w:comment>
  <w:comment w:id="41" w:author="DuPont, Steve" w:date="2016-02-19T09:19:00Z" w:initials="DS">
    <w:p w14:paraId="10C1D918" w14:textId="7D92B71B" w:rsidR="00585BD0" w:rsidRDefault="00585BD0">
      <w:pPr>
        <w:pStyle w:val="CommentText"/>
      </w:pPr>
      <w:r>
        <w:rPr>
          <w:rStyle w:val="CommentReference"/>
        </w:rPr>
        <w:annotationRef/>
      </w:r>
      <w:r>
        <w:t xml:space="preserve">How? Is this part of the value map definition? Suggestion: “A value stream should </w:t>
      </w:r>
      <w:r w:rsidRPr="007E4001">
        <w:rPr>
          <w:u w:val="single"/>
        </w:rPr>
        <w:t>map</w:t>
      </w:r>
      <w:r>
        <w:t xml:space="preserve"> (at least implicitly) to the value proposition that corresponds to the particular stakeholder and value exchange…” </w:t>
      </w:r>
    </w:p>
  </w:comment>
  <w:comment w:id="42" w:author="William Ulrich" w:date="2016-02-22T15:52:00Z" w:initials="WU">
    <w:p w14:paraId="69C6C1ED" w14:textId="25CFD944" w:rsidR="00585BD0" w:rsidRDefault="00585BD0">
      <w:pPr>
        <w:pStyle w:val="CommentText"/>
      </w:pPr>
      <w:r>
        <w:rPr>
          <w:rStyle w:val="CommentReference"/>
        </w:rPr>
        <w:annotationRef/>
      </w:r>
      <w:r>
        <w:t xml:space="preserve">Added a bullet – good catch to break this out. </w:t>
      </w:r>
    </w:p>
  </w:comment>
  <w:comment w:id="43" w:author="DuPont, Steve" w:date="2016-02-19T09:46:00Z" w:initials="DS">
    <w:p w14:paraId="21054C7D" w14:textId="0A63EE0F" w:rsidR="00585BD0" w:rsidRDefault="00585BD0">
      <w:pPr>
        <w:pStyle w:val="CommentText"/>
      </w:pPr>
      <w:r>
        <w:rPr>
          <w:rStyle w:val="CommentReference"/>
        </w:rPr>
        <w:annotationRef/>
      </w:r>
      <w:r>
        <w:t xml:space="preserve">Recommended New Guideline: </w:t>
      </w:r>
      <w:r w:rsidRPr="009B216B">
        <w:rPr>
          <w:b/>
        </w:rPr>
        <w:t>Validate value streams against strategy</w:t>
      </w:r>
      <w:r>
        <w:t xml:space="preserve"> – Ensure the value stream meets the intent of business strategy and all elements of the value stream are accounted for in strategy. For example, all expressions of value should be accounted for in the value propositions. </w:t>
      </w:r>
    </w:p>
  </w:comment>
  <w:comment w:id="44" w:author="William Ulrich" w:date="2016-02-22T15:55:00Z" w:initials="WU">
    <w:p w14:paraId="56F8A99E" w14:textId="1DF2D4B0" w:rsidR="00585BD0" w:rsidRPr="001236BB" w:rsidRDefault="00585BD0">
      <w:pPr>
        <w:pStyle w:val="CommentText"/>
        <w:rPr>
          <w:color w:val="FF0000"/>
        </w:rPr>
      </w:pPr>
      <w:r w:rsidRPr="001236BB">
        <w:rPr>
          <w:rStyle w:val="CommentReference"/>
          <w:color w:val="FF0000"/>
        </w:rPr>
        <w:annotationRef/>
      </w:r>
      <w:r w:rsidRPr="001236BB">
        <w:rPr>
          <w:color w:val="FF0000"/>
        </w:rPr>
        <w:t xml:space="preserve">Steve, this would assume that every value stream has a given strategy. Generally a well defined set of value streams for a business can stand alone in the absence of any given strategy (not a good idea but more often than not in my experience this is the case). A value stream is what it is because it is a way in which stakeholder value is delivered to customers, partners, internal stakeholders, etc. It is not reliant on, nor can one dismiss it, because a strategy has not been articulated for such a value stream. See section 2.1 mapping of strategy objectives to value streams – which is where this belongs.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68BD8E1" w15:done="0"/>
  <w15:commentEx w15:paraId="682151C6" w15:paraIdParent="068BD8E1" w15:done="0"/>
  <w15:commentEx w15:paraId="31CC36C3" w15:done="0"/>
  <w15:commentEx w15:paraId="4E3B16BD" w15:paraIdParent="31CC36C3" w15:done="0"/>
  <w15:commentEx w15:paraId="515B0593" w15:done="0"/>
  <w15:commentEx w15:paraId="7DEC19C7" w15:paraIdParent="515B0593" w15:done="0"/>
  <w15:commentEx w15:paraId="77BF3C50" w15:done="0"/>
  <w15:commentEx w15:paraId="06DC7908" w15:paraIdParent="77BF3C50" w15:done="0"/>
  <w15:commentEx w15:paraId="09909C5D" w15:done="0"/>
  <w15:commentEx w15:paraId="665D4055" w15:done="0"/>
  <w15:commentEx w15:paraId="1A03E05B" w15:paraIdParent="665D4055" w15:done="0"/>
  <w15:commentEx w15:paraId="3CC0E25F" w15:done="1"/>
  <w15:commentEx w15:paraId="6F5699AF" w15:done="0"/>
  <w15:commentEx w15:paraId="2F06CAD1" w15:paraIdParent="6F5699AF" w15:done="0"/>
  <w15:commentEx w15:paraId="241F1F89" w15:done="0"/>
  <w15:commentEx w15:paraId="3B538E4B" w15:paraIdParent="241F1F89" w15:done="0"/>
  <w15:commentEx w15:paraId="4EB9251C" w15:done="1"/>
  <w15:commentEx w15:paraId="2A5E339B" w15:done="0"/>
  <w15:commentEx w15:paraId="7665B05E" w15:paraIdParent="2A5E339B" w15:done="0"/>
  <w15:commentEx w15:paraId="67A97D69" w15:done="0"/>
  <w15:commentEx w15:paraId="2C66D389" w15:paraIdParent="67A97D69" w15:done="0"/>
  <w15:commentEx w15:paraId="38AD1AB6" w15:done="0"/>
  <w15:commentEx w15:paraId="75231DB6" w15:paraIdParent="38AD1AB6" w15:done="0"/>
  <w15:commentEx w15:paraId="38A71D48" w15:done="0"/>
  <w15:commentEx w15:paraId="30FDB9EA" w15:paraIdParent="38A71D48" w15:done="0"/>
  <w15:commentEx w15:paraId="2A5D031E" w15:done="0"/>
  <w15:commentEx w15:paraId="5953D50B" w15:paraIdParent="2A5D031E" w15:done="0"/>
  <w15:commentEx w15:paraId="2FD08E1D" w15:done="0"/>
  <w15:commentEx w15:paraId="19CD26EE" w15:paraIdParent="2FD08E1D" w15:done="0"/>
  <w15:commentEx w15:paraId="49F97876" w15:done="0"/>
  <w15:commentEx w15:paraId="30C2968E" w15:paraIdParent="49F97876" w15:done="0"/>
  <w15:commentEx w15:paraId="10C1D918" w15:done="0"/>
  <w15:commentEx w15:paraId="69C6C1ED" w15:paraIdParent="10C1D918" w15:done="0"/>
  <w15:commentEx w15:paraId="21054C7D" w15:done="0"/>
  <w15:commentEx w15:paraId="56F8A99E" w15:paraIdParent="21054C7D"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02D42A" w14:textId="77777777" w:rsidR="00392771" w:rsidRDefault="00392771" w:rsidP="00F46F58">
      <w:r>
        <w:separator/>
      </w:r>
    </w:p>
  </w:endnote>
  <w:endnote w:type="continuationSeparator" w:id="0">
    <w:p w14:paraId="112DDF97" w14:textId="77777777" w:rsidR="00392771" w:rsidRDefault="00392771" w:rsidP="00F46F58">
      <w:r>
        <w:continuationSeparator/>
      </w:r>
    </w:p>
  </w:endnote>
  <w:endnote w:id="1">
    <w:p w14:paraId="3F261DB5" w14:textId="5DFD1768" w:rsidR="00585BD0" w:rsidRDefault="00585BD0" w:rsidP="005F5B58">
      <w:pPr>
        <w:pStyle w:val="EndnoteText"/>
        <w:spacing w:after="120" w:line="240" w:lineRule="auto"/>
      </w:pPr>
      <w:r>
        <w:rPr>
          <w:rStyle w:val="EndnoteReference"/>
        </w:rPr>
        <w:endnoteRef/>
      </w:r>
      <w:r>
        <w:t xml:space="preserve"> Dynamic rules-based routing maps are discussed in depth in </w:t>
      </w:r>
      <w:r w:rsidRPr="005F5B58">
        <w:rPr>
          <w:i/>
        </w:rPr>
        <w:t>BIZBOK® Guide</w:t>
      </w:r>
      <w:r>
        <w:t xml:space="preserve"> section 3.5. </w:t>
      </w:r>
    </w:p>
  </w:endnote>
  <w:endnote w:id="2">
    <w:p w14:paraId="592686A2" w14:textId="06650BFB" w:rsidR="00585BD0" w:rsidRDefault="00585BD0" w:rsidP="005F5B58">
      <w:pPr>
        <w:pStyle w:val="EndnoteText"/>
        <w:spacing w:after="120" w:line="240" w:lineRule="auto"/>
      </w:pPr>
      <w:r>
        <w:rPr>
          <w:rStyle w:val="EndnoteReference"/>
        </w:rPr>
        <w:endnoteRef/>
      </w:r>
      <w:r>
        <w:t xml:space="preserve"> </w:t>
      </w:r>
      <w:r w:rsidRPr="005F5B58">
        <w:rPr>
          <w:bCs/>
        </w:rPr>
        <w:t>Michael Porter,</w:t>
      </w:r>
      <w:r>
        <w:rPr>
          <w:bCs/>
        </w:rPr>
        <w:t xml:space="preserve"> </w:t>
      </w:r>
      <w:r w:rsidRPr="00344464">
        <w:rPr>
          <w:i/>
        </w:rPr>
        <w:t>The Competitive Advantage: Creating and Sustaining Superior Performance</w:t>
      </w:r>
      <w:r w:rsidRPr="005F5B58">
        <w:t xml:space="preserve"> </w:t>
      </w:r>
      <w:r>
        <w:t>(</w:t>
      </w:r>
      <w:r w:rsidRPr="009752AA">
        <w:t>New York</w:t>
      </w:r>
      <w:r>
        <w:t>: The Free Press</w:t>
      </w:r>
      <w:r w:rsidRPr="009752AA">
        <w:t>, 198</w:t>
      </w:r>
      <w:r>
        <w:t>5)</w:t>
      </w:r>
      <w:r w:rsidRPr="009752AA">
        <w:t>.</w:t>
      </w:r>
    </w:p>
  </w:endnote>
  <w:endnote w:id="3">
    <w:p w14:paraId="7BD93E82" w14:textId="5281827D" w:rsidR="00585BD0" w:rsidRDefault="00585BD0" w:rsidP="005F5B58">
      <w:pPr>
        <w:pStyle w:val="rb-endnote"/>
        <w:spacing w:after="120" w:line="240" w:lineRule="auto"/>
      </w:pPr>
      <w:r w:rsidRPr="009752AA">
        <w:rPr>
          <w:rStyle w:val="EndnoteReference"/>
        </w:rPr>
        <w:endnoteRef/>
      </w:r>
      <w:r w:rsidRPr="009752AA">
        <w:t xml:space="preserve"> Michael Porter, </w:t>
      </w:r>
      <w:r w:rsidRPr="00086347">
        <w:rPr>
          <w:i/>
        </w:rPr>
        <w:t>Competitive Strategy: Creating and Sustaining Superior Performance</w:t>
      </w:r>
      <w:r>
        <w:t xml:space="preserve"> (</w:t>
      </w:r>
      <w:r w:rsidRPr="009752AA">
        <w:t>New York</w:t>
      </w:r>
      <w:r>
        <w:t>: The Free Press</w:t>
      </w:r>
      <w:r w:rsidRPr="009752AA">
        <w:t>, 198</w:t>
      </w:r>
      <w:r>
        <w:t>0)</w:t>
      </w:r>
      <w:r w:rsidRPr="009752AA">
        <w:t>.</w:t>
      </w:r>
    </w:p>
  </w:endnote>
  <w:endnote w:id="4">
    <w:p w14:paraId="583FF60A" w14:textId="5D4A95CD" w:rsidR="00585BD0" w:rsidRDefault="00585BD0" w:rsidP="005F5B58">
      <w:pPr>
        <w:pStyle w:val="rb-endnote"/>
        <w:spacing w:after="120" w:line="240" w:lineRule="auto"/>
      </w:pPr>
      <w:r w:rsidRPr="009752AA">
        <w:rPr>
          <w:rStyle w:val="EndnoteReference"/>
        </w:rPr>
        <w:endnoteRef/>
      </w:r>
      <w:r>
        <w:t>James Martin,</w:t>
      </w:r>
      <w:r w:rsidRPr="009752AA">
        <w:t xml:space="preserve"> </w:t>
      </w:r>
      <w:r w:rsidRPr="00C21CDF">
        <w:t>“The Great Transition</w:t>
      </w:r>
      <w:r>
        <w:t>: Using the Seven Disciplines of Enterprise Engineering to Align People, Technology, and Strategy</w:t>
      </w:r>
      <w:r w:rsidRPr="00C21CDF">
        <w:t xml:space="preserve">”, </w:t>
      </w:r>
      <w:r w:rsidRPr="00086347">
        <w:rPr>
          <w:i/>
        </w:rPr>
        <w:t>AMACOM/American Management Association</w:t>
      </w:r>
      <w:r>
        <w:t>, October,</w:t>
      </w:r>
      <w:r w:rsidRPr="00C21CDF">
        <w:t xml:space="preserve"> 1995</w:t>
      </w:r>
      <w:r w:rsidRPr="009752AA">
        <w:t>.</w:t>
      </w:r>
    </w:p>
  </w:endnote>
  <w:endnote w:id="5">
    <w:p w14:paraId="28CEBE5E" w14:textId="77777777" w:rsidR="00585BD0" w:rsidRDefault="00585BD0" w:rsidP="005F5B58">
      <w:pPr>
        <w:pStyle w:val="rb-endnote"/>
        <w:spacing w:after="120" w:line="240" w:lineRule="auto"/>
      </w:pPr>
      <w:r w:rsidRPr="009752AA">
        <w:rPr>
          <w:rStyle w:val="EndnoteReference"/>
        </w:rPr>
        <w:endnoteRef/>
      </w:r>
      <w:r w:rsidRPr="009752AA">
        <w:t xml:space="preserve"> Verna</w:t>
      </w:r>
      <w:r>
        <w:t xml:space="preserve"> </w:t>
      </w:r>
      <w:r w:rsidRPr="009752AA">
        <w:t xml:space="preserve">Allee, </w:t>
      </w:r>
      <w:r>
        <w:t>“</w:t>
      </w:r>
      <w:r w:rsidRPr="009752AA">
        <w:rPr>
          <w:iCs/>
        </w:rPr>
        <w:t>A Value Network Approach for Modeling and Measuring Intangible</w:t>
      </w:r>
      <w:r>
        <w:rPr>
          <w:iCs/>
        </w:rPr>
        <w:t>s”</w:t>
      </w:r>
      <w:r w:rsidRPr="009752AA">
        <w:rPr>
          <w:iCs/>
        </w:rPr>
        <w:t xml:space="preserve"> </w:t>
      </w:r>
      <w:r w:rsidRPr="006C32F8">
        <w:rPr>
          <w:iCs/>
        </w:rPr>
        <w:t>(</w:t>
      </w:r>
      <w:r w:rsidRPr="009752AA">
        <w:t>White Paper presented at Transparent Enterprise, Madrid, November 2002</w:t>
      </w:r>
      <w:r>
        <w:t>)</w:t>
      </w:r>
      <w:r w:rsidRPr="009752AA">
        <w:t>.</w:t>
      </w:r>
    </w:p>
  </w:endnote>
  <w:endnote w:id="6">
    <w:p w14:paraId="1E69E2BC" w14:textId="77777777" w:rsidR="00585BD0" w:rsidRDefault="00585BD0" w:rsidP="005F5B58">
      <w:pPr>
        <w:pStyle w:val="rb-endnote"/>
        <w:spacing w:after="120" w:line="240" w:lineRule="auto"/>
      </w:pPr>
      <w:r w:rsidRPr="009752AA">
        <w:rPr>
          <w:rStyle w:val="EndnoteReference"/>
        </w:rPr>
        <w:endnoteRef/>
      </w:r>
      <w:r w:rsidRPr="009752AA">
        <w:t xml:space="preserve"> </w:t>
      </w:r>
      <w:r w:rsidRPr="00D07F4C">
        <w:rPr>
          <w:bCs/>
        </w:rPr>
        <w:t>Verna Allee,</w:t>
      </w:r>
      <w:r w:rsidRPr="00D07F4C">
        <w:t xml:space="preserve"> “Value Network Analysis and Value Conversion of Tangible and Intangible Assets</w:t>
      </w:r>
      <w:r>
        <w:t>”</w:t>
      </w:r>
      <w:r w:rsidRPr="00D07F4C">
        <w:t xml:space="preserve">, </w:t>
      </w:r>
      <w:r w:rsidRPr="00086347">
        <w:rPr>
          <w:rFonts w:cs="Arial"/>
          <w:i/>
          <w:iCs/>
        </w:rPr>
        <w:t>Journal of Intellectual Capital</w:t>
      </w:r>
      <w:r>
        <w:rPr>
          <w:rFonts w:cs="Arial"/>
          <w:iCs/>
        </w:rPr>
        <w:t>,</w:t>
      </w:r>
      <w:r w:rsidRPr="00D07F4C">
        <w:rPr>
          <w:rFonts w:cs="Arial"/>
          <w:iCs/>
        </w:rPr>
        <w:t xml:space="preserve"> 9, </w:t>
      </w:r>
      <w:r>
        <w:rPr>
          <w:rFonts w:cs="Arial"/>
          <w:iCs/>
        </w:rPr>
        <w:t>no.</w:t>
      </w:r>
      <w:r w:rsidRPr="00D07F4C">
        <w:rPr>
          <w:rFonts w:cs="Arial"/>
          <w:iCs/>
        </w:rPr>
        <w:t xml:space="preserve"> 1</w:t>
      </w:r>
      <w:r>
        <w:rPr>
          <w:rFonts w:cs="Arial"/>
          <w:iCs/>
        </w:rPr>
        <w:t xml:space="preserve"> (</w:t>
      </w:r>
      <w:r w:rsidRPr="00D07F4C">
        <w:rPr>
          <w:rFonts w:cs="Arial"/>
          <w:iCs/>
        </w:rPr>
        <w:t>2008</w:t>
      </w:r>
      <w:r>
        <w:rPr>
          <w:rFonts w:cs="Arial"/>
          <w:iCs/>
        </w:rPr>
        <w:t>):</w:t>
      </w:r>
      <w:r w:rsidRPr="00D07F4C">
        <w:rPr>
          <w:rFonts w:cs="Arial"/>
          <w:iCs/>
        </w:rPr>
        <w:t xml:space="preserve"> 5-24.</w:t>
      </w:r>
    </w:p>
  </w:endnote>
  <w:endnote w:id="7">
    <w:p w14:paraId="5F2BFDD1" w14:textId="77777777" w:rsidR="00585BD0" w:rsidRDefault="00585BD0" w:rsidP="005F5B58">
      <w:pPr>
        <w:pStyle w:val="rb-endnote"/>
        <w:spacing w:after="120" w:line="240" w:lineRule="auto"/>
      </w:pPr>
      <w:r w:rsidRPr="00D07F4C">
        <w:rPr>
          <w:rStyle w:val="EndnoteReference"/>
        </w:rPr>
        <w:endnoteRef/>
      </w:r>
      <w:r w:rsidRPr="00D07F4C">
        <w:t xml:space="preserve"> Verna Allee, </w:t>
      </w:r>
      <w:r>
        <w:t>“</w:t>
      </w:r>
      <w:r w:rsidRPr="00D07F4C">
        <w:t>Value Networks and the True Nature of Collaboration</w:t>
      </w:r>
      <w:r>
        <w:t>”,</w:t>
      </w:r>
      <w:r w:rsidRPr="00D07F4C">
        <w:t xml:space="preserve"> </w:t>
      </w:r>
      <w:r w:rsidRPr="00086347">
        <w:rPr>
          <w:i/>
        </w:rPr>
        <w:t>ValueNet Works</w:t>
      </w:r>
      <w:r w:rsidRPr="00D07F4C">
        <w:t>, 2010</w:t>
      </w:r>
      <w:r>
        <w:t>,</w:t>
      </w:r>
      <w:r w:rsidRPr="00D07F4C">
        <w:t xml:space="preserve"> www.valuenetworksandcollaboration.com</w:t>
      </w:r>
      <w:r>
        <w:t>.</w:t>
      </w:r>
    </w:p>
  </w:endnote>
  <w:endnote w:id="8">
    <w:p w14:paraId="16675147" w14:textId="77777777" w:rsidR="00585BD0" w:rsidRDefault="00585BD0" w:rsidP="005F5B58">
      <w:pPr>
        <w:pStyle w:val="rb-endnote"/>
        <w:spacing w:after="120" w:line="240" w:lineRule="auto"/>
      </w:pPr>
      <w:r>
        <w:rPr>
          <w:rStyle w:val="EndnoteReference"/>
        </w:rPr>
        <w:endnoteRef/>
      </w:r>
      <w:r>
        <w:t xml:space="preserve"> A “case” represents all relevant pieces of work associated with various business objects. For example, an Account would include basic account information and related business objects such as Account Application, Account Payment, Customer, Agent, and other business objects tied to that Account. </w:t>
      </w:r>
    </w:p>
  </w:endnote>
  <w:endnote w:id="9">
    <w:p w14:paraId="14A5CD43" w14:textId="77777777" w:rsidR="00585BD0" w:rsidRDefault="00585BD0" w:rsidP="005F5B58">
      <w:pPr>
        <w:pStyle w:val="rb-endnote"/>
        <w:spacing w:after="120" w:line="240" w:lineRule="auto"/>
      </w:pPr>
      <w:r>
        <w:rPr>
          <w:rStyle w:val="EndnoteReference"/>
        </w:rPr>
        <w:endnoteRef/>
      </w:r>
      <w:r>
        <w:t xml:space="preserve"> Note that the loan value stream may be time triggered, but this is still considered an internal stakeholder triggered value stream. This is an example of stakeholder trigger by proxy, which in this case is a time dependent event that caused a value stream to start up.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Humnst777 Blk BT">
    <w:altName w:val="Arial"/>
    <w:charset w:val="00"/>
    <w:family w:val="swiss"/>
    <w:pitch w:val="variable"/>
    <w:sig w:usb0="00000001" w:usb1="00000000" w:usb2="00000000" w:usb3="00000000" w:csb0="0000001B" w:csb1="00000000"/>
  </w:font>
  <w:font w:name="Century">
    <w:panose1 w:val="02040604050505020304"/>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6F6905" w14:textId="77777777" w:rsidR="00585BD0" w:rsidRPr="00025521" w:rsidRDefault="00585BD0" w:rsidP="004E4F1D">
    <w:pPr>
      <w:pStyle w:val="Footer"/>
      <w:rPr>
        <w:i/>
        <w:sz w:val="20"/>
      </w:rPr>
    </w:pPr>
    <w:r>
      <w:rPr>
        <w:sz w:val="20"/>
      </w:rPr>
      <w:t>Version 1.0</w:t>
    </w:r>
    <w:r>
      <w:rPr>
        <w:sz w:val="20"/>
      </w:rPr>
      <w:tab/>
    </w:r>
    <w:r w:rsidRPr="00AC692D">
      <w:rPr>
        <w:sz w:val="20"/>
      </w:rPr>
      <w:fldChar w:fldCharType="begin"/>
    </w:r>
    <w:r w:rsidRPr="00AC692D">
      <w:rPr>
        <w:sz w:val="20"/>
      </w:rPr>
      <w:instrText xml:space="preserve"> PAGE   \* MERGEFORMAT </w:instrText>
    </w:r>
    <w:r w:rsidRPr="00AC692D">
      <w:rPr>
        <w:sz w:val="20"/>
      </w:rPr>
      <w:fldChar w:fldCharType="separate"/>
    </w:r>
    <w:r>
      <w:rPr>
        <w:noProof/>
        <w:sz w:val="20"/>
      </w:rPr>
      <w:t>2</w:t>
    </w:r>
    <w:r w:rsidRPr="00AC692D">
      <w:rPr>
        <w:sz w:val="20"/>
      </w:rPr>
      <w:fldChar w:fldCharType="end"/>
    </w:r>
    <w:r>
      <w:rPr>
        <w:sz w:val="20"/>
      </w:rPr>
      <w:tab/>
    </w:r>
    <w:r w:rsidRPr="00025521">
      <w:rPr>
        <w:i/>
        <w:sz w:val="20"/>
      </w:rPr>
      <w:t>Copyright 2</w:t>
    </w:r>
    <w:r>
      <w:rPr>
        <w:i/>
        <w:sz w:val="20"/>
      </w:rPr>
      <w:t>011 Business Architecture Guild</w:t>
    </w:r>
  </w:p>
  <w:p w14:paraId="601CB01E" w14:textId="77777777" w:rsidR="00585BD0" w:rsidRDefault="00585BD0">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2407FD" w14:textId="3CEA773D" w:rsidR="00585BD0" w:rsidRPr="00E42FCD" w:rsidRDefault="00585BD0" w:rsidP="00E36C62">
    <w:pPr>
      <w:pStyle w:val="Footer"/>
      <w:spacing w:after="0"/>
      <w:rPr>
        <w:rFonts w:cstheme="minorHAnsi"/>
        <w:i/>
        <w:iCs/>
        <w:color w:val="7F7F7F" w:themeColor="text1" w:themeTint="80"/>
        <w:sz w:val="20"/>
        <w:szCs w:val="20"/>
      </w:rPr>
    </w:pPr>
    <w:r w:rsidRPr="00E42FCD">
      <w:rPr>
        <w:rStyle w:val="Emphasis"/>
        <w:rFonts w:cstheme="minorHAnsi"/>
        <w:color w:val="7F7F7F" w:themeColor="text1" w:themeTint="80"/>
        <w:sz w:val="20"/>
        <w:szCs w:val="20"/>
      </w:rPr>
      <w:t xml:space="preserve">Version </w:t>
    </w:r>
    <w:r>
      <w:rPr>
        <w:rStyle w:val="Emphasis"/>
        <w:rFonts w:cstheme="minorHAnsi"/>
        <w:color w:val="7F7F7F" w:themeColor="text1" w:themeTint="80"/>
        <w:sz w:val="20"/>
        <w:szCs w:val="20"/>
      </w:rPr>
      <w:t>4.5</w:t>
    </w:r>
    <w:r w:rsidRPr="00E42FCD">
      <w:rPr>
        <w:rStyle w:val="Emphasis"/>
        <w:rFonts w:cstheme="minorHAnsi"/>
        <w:color w:val="7F7F7F" w:themeColor="text1" w:themeTint="80"/>
        <w:sz w:val="20"/>
        <w:szCs w:val="20"/>
      </w:rPr>
      <w:tab/>
    </w:r>
    <w:r w:rsidRPr="00E42FCD">
      <w:rPr>
        <w:rStyle w:val="Emphasis"/>
        <w:rFonts w:cstheme="minorHAnsi"/>
        <w:color w:val="7F7F7F" w:themeColor="text1" w:themeTint="80"/>
        <w:sz w:val="20"/>
        <w:szCs w:val="20"/>
      </w:rPr>
      <w:fldChar w:fldCharType="begin"/>
    </w:r>
    <w:r w:rsidRPr="00E42FCD">
      <w:rPr>
        <w:rStyle w:val="Emphasis"/>
        <w:rFonts w:cstheme="minorHAnsi"/>
        <w:color w:val="7F7F7F" w:themeColor="text1" w:themeTint="80"/>
        <w:sz w:val="20"/>
        <w:szCs w:val="20"/>
      </w:rPr>
      <w:instrText xml:space="preserve"> PAGE   \* MERGEFORMAT </w:instrText>
    </w:r>
    <w:r w:rsidRPr="00E42FCD">
      <w:rPr>
        <w:rStyle w:val="Emphasis"/>
        <w:rFonts w:cstheme="minorHAnsi"/>
        <w:color w:val="7F7F7F" w:themeColor="text1" w:themeTint="80"/>
        <w:sz w:val="20"/>
        <w:szCs w:val="20"/>
      </w:rPr>
      <w:fldChar w:fldCharType="separate"/>
    </w:r>
    <w:r w:rsidR="00392771">
      <w:rPr>
        <w:rStyle w:val="Emphasis"/>
        <w:rFonts w:cstheme="minorHAnsi"/>
        <w:noProof/>
        <w:color w:val="7F7F7F" w:themeColor="text1" w:themeTint="80"/>
        <w:sz w:val="20"/>
        <w:szCs w:val="20"/>
      </w:rPr>
      <w:t>117</w:t>
    </w:r>
    <w:r w:rsidRPr="00E42FCD">
      <w:rPr>
        <w:rStyle w:val="Emphasis"/>
        <w:rFonts w:cstheme="minorHAnsi"/>
        <w:color w:val="7F7F7F" w:themeColor="text1" w:themeTint="80"/>
        <w:sz w:val="20"/>
        <w:szCs w:val="20"/>
      </w:rPr>
      <w:fldChar w:fldCharType="end"/>
    </w:r>
    <w:r w:rsidRPr="00E42FCD">
      <w:rPr>
        <w:rStyle w:val="Emphasis"/>
        <w:rFonts w:cstheme="minorHAnsi"/>
        <w:color w:val="7F7F7F" w:themeColor="text1" w:themeTint="80"/>
        <w:sz w:val="20"/>
        <w:szCs w:val="20"/>
      </w:rPr>
      <w:tab/>
      <w:t>Copyright ©201</w:t>
    </w:r>
    <w:r>
      <w:rPr>
        <w:rStyle w:val="Emphasis"/>
        <w:rFonts w:cstheme="minorHAnsi"/>
        <w:color w:val="7F7F7F" w:themeColor="text1" w:themeTint="80"/>
        <w:sz w:val="20"/>
        <w:szCs w:val="20"/>
      </w:rPr>
      <w:t>5</w:t>
    </w:r>
    <w:r w:rsidRPr="00E42FCD">
      <w:rPr>
        <w:rStyle w:val="Emphasis"/>
        <w:rFonts w:cstheme="minorHAnsi"/>
        <w:color w:val="7F7F7F" w:themeColor="text1" w:themeTint="80"/>
        <w:sz w:val="20"/>
        <w:szCs w:val="20"/>
      </w:rPr>
      <w:t xml:space="preserve"> Business Architecture Guild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9E586C" w14:textId="77777777" w:rsidR="00585BD0" w:rsidRDefault="00585BD0">
    <w:pPr>
      <w:pStyle w:val="Footer"/>
    </w:pPr>
    <w:r>
      <w:rPr>
        <w:sz w:val="20"/>
      </w:rPr>
      <w:t>Version 1.0</w:t>
    </w:r>
    <w:r>
      <w:rPr>
        <w:sz w:val="20"/>
      </w:rPr>
      <w:tab/>
    </w:r>
    <w:r>
      <w:rPr>
        <w:sz w:val="20"/>
      </w:rPr>
      <w:tab/>
    </w:r>
    <w:r w:rsidRPr="00025521">
      <w:rPr>
        <w:i/>
        <w:sz w:val="20"/>
      </w:rPr>
      <w:t>Copyright 2011 Business Architecture Guild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BB813B" w14:textId="77777777" w:rsidR="00392771" w:rsidRDefault="00392771" w:rsidP="00F46F58">
      <w:r>
        <w:separator/>
      </w:r>
    </w:p>
  </w:footnote>
  <w:footnote w:type="continuationSeparator" w:id="0">
    <w:p w14:paraId="4DE20E8B" w14:textId="77777777" w:rsidR="00392771" w:rsidRDefault="00392771" w:rsidP="00F46F5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BB9C7B" w14:textId="77777777" w:rsidR="00585BD0" w:rsidRPr="00FE3242" w:rsidRDefault="00585BD0">
    <w:pPr>
      <w:pStyle w:val="Header"/>
      <w:rPr>
        <w:rFonts w:cstheme="minorHAnsi"/>
        <w:i/>
        <w:iCs/>
        <w:color w:val="7F7F7F" w:themeColor="text1" w:themeTint="80"/>
        <w:sz w:val="20"/>
        <w:szCs w:val="20"/>
      </w:rPr>
    </w:pPr>
    <w:r w:rsidRPr="00FE3242">
      <w:rPr>
        <w:rStyle w:val="Emphasis"/>
        <w:rFonts w:cstheme="minorHAnsi"/>
        <w:color w:val="7F7F7F" w:themeColor="text1" w:themeTint="80"/>
        <w:sz w:val="20"/>
        <w:szCs w:val="20"/>
      </w:rPr>
      <w:t>A Guide to the Business Architecture Body of Knowledge</w:t>
    </w:r>
    <w:r>
      <w:rPr>
        <w:rStyle w:val="Emphasis"/>
        <w:rFonts w:cstheme="minorHAnsi"/>
        <w:color w:val="7F7F7F" w:themeColor="text1" w:themeTint="80"/>
        <w:sz w:val="20"/>
        <w:szCs w:val="20"/>
      </w:rPr>
      <w:t>™</w:t>
    </w:r>
    <w:r w:rsidRPr="00FE3242">
      <w:rPr>
        <w:rStyle w:val="Emphasis"/>
        <w:rFonts w:cstheme="minorHAnsi"/>
        <w:color w:val="7F7F7F" w:themeColor="text1" w:themeTint="80"/>
        <w:sz w:val="20"/>
        <w:szCs w:val="20"/>
      </w:rPr>
      <w:t xml:space="preserve"> (</w:t>
    </w:r>
    <w:r>
      <w:rPr>
        <w:rStyle w:val="Emphasis"/>
        <w:rFonts w:cstheme="minorHAnsi"/>
        <w:color w:val="7F7F7F" w:themeColor="text1" w:themeTint="80"/>
        <w:sz w:val="20"/>
        <w:szCs w:val="20"/>
      </w:rPr>
      <w:t>BIZBOK®</w:t>
    </w:r>
    <w:r w:rsidRPr="00FE3242">
      <w:rPr>
        <w:rStyle w:val="Emphasis"/>
        <w:rFonts w:cstheme="minorHAnsi"/>
        <w:color w:val="7F7F7F" w:themeColor="text1" w:themeTint="80"/>
        <w:sz w:val="20"/>
        <w:szCs w:val="20"/>
      </w:rPr>
      <w:t xml:space="preserv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25BAAE24"/>
    <w:lvl w:ilvl="0">
      <w:start w:val="1"/>
      <w:numFmt w:val="bullet"/>
      <w:lvlText w:val=""/>
      <w:lvlJc w:val="left"/>
      <w:pPr>
        <w:tabs>
          <w:tab w:val="num" w:pos="360"/>
        </w:tabs>
        <w:ind w:left="360" w:hanging="360"/>
      </w:pPr>
      <w:rPr>
        <w:rFonts w:ascii="Symbol" w:hAnsi="Symbol" w:hint="default"/>
      </w:rPr>
    </w:lvl>
  </w:abstractNum>
  <w:abstractNum w:abstractNumId="1">
    <w:nsid w:val="00FE38B1"/>
    <w:multiLevelType w:val="hybridMultilevel"/>
    <w:tmpl w:val="8BC440D0"/>
    <w:lvl w:ilvl="0" w:tplc="0409000F">
      <w:start w:val="1"/>
      <w:numFmt w:val="decimal"/>
      <w:pStyle w:val="Bullet"/>
      <w:lvlText w:val="%1."/>
      <w:lvlJc w:val="left"/>
      <w:pPr>
        <w:ind w:left="720" w:hanging="360"/>
      </w:pPr>
      <w:rPr>
        <w:rFont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646334"/>
    <w:multiLevelType w:val="hybridMultilevel"/>
    <w:tmpl w:val="409ACC7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nsid w:val="02A40432"/>
    <w:multiLevelType w:val="hybridMultilevel"/>
    <w:tmpl w:val="51E096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D5835"/>
    <w:multiLevelType w:val="hybridMultilevel"/>
    <w:tmpl w:val="983C9C22"/>
    <w:lvl w:ilvl="0" w:tplc="F724DFB4">
      <w:start w:val="1"/>
      <w:numFmt w:val="decimal"/>
      <w:lvlText w:val="%1."/>
      <w:lvlJc w:val="left"/>
      <w:pPr>
        <w:ind w:left="2520" w:hanging="360"/>
      </w:pPr>
      <w:rPr>
        <w:rFonts w:cs="Times New Roman"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5">
    <w:nsid w:val="066469C4"/>
    <w:multiLevelType w:val="hybridMultilevel"/>
    <w:tmpl w:val="BA9A4F30"/>
    <w:lvl w:ilvl="0" w:tplc="6C46108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06F4687C"/>
    <w:multiLevelType w:val="hybridMultilevel"/>
    <w:tmpl w:val="71FE9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7BE379A"/>
    <w:multiLevelType w:val="hybridMultilevel"/>
    <w:tmpl w:val="A2F8787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nsid w:val="090C4F53"/>
    <w:multiLevelType w:val="hybridMultilevel"/>
    <w:tmpl w:val="C818D3F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nsid w:val="12AF6D10"/>
    <w:multiLevelType w:val="hybridMultilevel"/>
    <w:tmpl w:val="B0649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358459F"/>
    <w:multiLevelType w:val="hybridMultilevel"/>
    <w:tmpl w:val="28905F54"/>
    <w:lvl w:ilvl="0" w:tplc="0409000F">
      <w:start w:val="1"/>
      <w:numFmt w:val="decimal"/>
      <w:lvlText w:val="%1."/>
      <w:lvlJc w:val="left"/>
      <w:pPr>
        <w:ind w:left="720" w:hanging="360"/>
      </w:pPr>
      <w:rPr>
        <w:rFonts w:cs="Times New Roman"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1B833788"/>
    <w:multiLevelType w:val="hybridMultilevel"/>
    <w:tmpl w:val="4DA2C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1696801"/>
    <w:multiLevelType w:val="hybridMultilevel"/>
    <w:tmpl w:val="60AAD044"/>
    <w:lvl w:ilvl="0" w:tplc="CF1E4552">
      <w:start w:val="1"/>
      <w:numFmt w:val="decimal"/>
      <w:lvlText w:val="%1."/>
      <w:lvlJc w:val="left"/>
      <w:pPr>
        <w:ind w:left="2880" w:hanging="360"/>
      </w:pPr>
      <w:rPr>
        <w:rFonts w:cs="Times New Roman"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rPr>
        <w:rFonts w:cs="Times New Roman"/>
      </w:rPr>
    </w:lvl>
    <w:lvl w:ilvl="3" w:tplc="04090001">
      <w:start w:val="1"/>
      <w:numFmt w:val="bullet"/>
      <w:lvlText w:val=""/>
      <w:lvlJc w:val="left"/>
      <w:pPr>
        <w:ind w:left="3240" w:hanging="360"/>
      </w:pPr>
      <w:rPr>
        <w:rFonts w:ascii="Symbol" w:hAnsi="Symbol" w:hint="default"/>
      </w:rPr>
    </w:lvl>
    <w:lvl w:ilvl="4" w:tplc="04090019">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nsid w:val="25167C5E"/>
    <w:multiLevelType w:val="hybridMultilevel"/>
    <w:tmpl w:val="CB006ABC"/>
    <w:lvl w:ilvl="0" w:tplc="0409000F">
      <w:start w:val="1"/>
      <w:numFmt w:val="decimal"/>
      <w:lvlText w:val="%1."/>
      <w:lvlJc w:val="left"/>
      <w:pPr>
        <w:ind w:left="720" w:hanging="360"/>
      </w:pPr>
      <w:rPr>
        <w:rFont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9D933DD"/>
    <w:multiLevelType w:val="hybridMultilevel"/>
    <w:tmpl w:val="1BC6F07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2C697816"/>
    <w:multiLevelType w:val="hybridMultilevel"/>
    <w:tmpl w:val="6A12D4CC"/>
    <w:lvl w:ilvl="0" w:tplc="78C69EB0">
      <w:start w:val="1"/>
      <w:numFmt w:val="decimal"/>
      <w:lvlText w:val="%1."/>
      <w:lvlJc w:val="left"/>
      <w:pPr>
        <w:ind w:left="28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6">
    <w:nsid w:val="30B4213B"/>
    <w:multiLevelType w:val="hybridMultilevel"/>
    <w:tmpl w:val="10144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E12018A"/>
    <w:multiLevelType w:val="hybridMultilevel"/>
    <w:tmpl w:val="6456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F712522"/>
    <w:multiLevelType w:val="hybridMultilevel"/>
    <w:tmpl w:val="9AC02E7E"/>
    <w:lvl w:ilvl="0" w:tplc="F98285EA">
      <w:start w:val="1"/>
      <w:numFmt w:val="bullet"/>
      <w:lvlText w:val=""/>
      <w:lvlJc w:val="left"/>
      <w:pPr>
        <w:tabs>
          <w:tab w:val="num" w:pos="720"/>
        </w:tabs>
        <w:ind w:left="720" w:hanging="360"/>
      </w:pPr>
      <w:rPr>
        <w:rFonts w:ascii="Wingdings 2" w:hAnsi="Wingdings 2" w:hint="default"/>
      </w:rPr>
    </w:lvl>
    <w:lvl w:ilvl="1" w:tplc="DD6E8164" w:tentative="1">
      <w:start w:val="1"/>
      <w:numFmt w:val="bullet"/>
      <w:lvlText w:val=""/>
      <w:lvlJc w:val="left"/>
      <w:pPr>
        <w:tabs>
          <w:tab w:val="num" w:pos="1440"/>
        </w:tabs>
        <w:ind w:left="1440" w:hanging="360"/>
      </w:pPr>
      <w:rPr>
        <w:rFonts w:ascii="Wingdings 2" w:hAnsi="Wingdings 2" w:hint="default"/>
      </w:rPr>
    </w:lvl>
    <w:lvl w:ilvl="2" w:tplc="3C46DCC6" w:tentative="1">
      <w:start w:val="1"/>
      <w:numFmt w:val="bullet"/>
      <w:lvlText w:val=""/>
      <w:lvlJc w:val="left"/>
      <w:pPr>
        <w:tabs>
          <w:tab w:val="num" w:pos="2160"/>
        </w:tabs>
        <w:ind w:left="2160" w:hanging="360"/>
      </w:pPr>
      <w:rPr>
        <w:rFonts w:ascii="Wingdings 2" w:hAnsi="Wingdings 2" w:hint="default"/>
      </w:rPr>
    </w:lvl>
    <w:lvl w:ilvl="3" w:tplc="58483B48" w:tentative="1">
      <w:start w:val="1"/>
      <w:numFmt w:val="bullet"/>
      <w:lvlText w:val=""/>
      <w:lvlJc w:val="left"/>
      <w:pPr>
        <w:tabs>
          <w:tab w:val="num" w:pos="2880"/>
        </w:tabs>
        <w:ind w:left="2880" w:hanging="360"/>
      </w:pPr>
      <w:rPr>
        <w:rFonts w:ascii="Wingdings 2" w:hAnsi="Wingdings 2" w:hint="default"/>
      </w:rPr>
    </w:lvl>
    <w:lvl w:ilvl="4" w:tplc="C6E254E4" w:tentative="1">
      <w:start w:val="1"/>
      <w:numFmt w:val="bullet"/>
      <w:lvlText w:val=""/>
      <w:lvlJc w:val="left"/>
      <w:pPr>
        <w:tabs>
          <w:tab w:val="num" w:pos="3600"/>
        </w:tabs>
        <w:ind w:left="3600" w:hanging="360"/>
      </w:pPr>
      <w:rPr>
        <w:rFonts w:ascii="Wingdings 2" w:hAnsi="Wingdings 2" w:hint="default"/>
      </w:rPr>
    </w:lvl>
    <w:lvl w:ilvl="5" w:tplc="00E0F1A4" w:tentative="1">
      <w:start w:val="1"/>
      <w:numFmt w:val="bullet"/>
      <w:lvlText w:val=""/>
      <w:lvlJc w:val="left"/>
      <w:pPr>
        <w:tabs>
          <w:tab w:val="num" w:pos="4320"/>
        </w:tabs>
        <w:ind w:left="4320" w:hanging="360"/>
      </w:pPr>
      <w:rPr>
        <w:rFonts w:ascii="Wingdings 2" w:hAnsi="Wingdings 2" w:hint="default"/>
      </w:rPr>
    </w:lvl>
    <w:lvl w:ilvl="6" w:tplc="E8BE6104" w:tentative="1">
      <w:start w:val="1"/>
      <w:numFmt w:val="bullet"/>
      <w:lvlText w:val=""/>
      <w:lvlJc w:val="left"/>
      <w:pPr>
        <w:tabs>
          <w:tab w:val="num" w:pos="5040"/>
        </w:tabs>
        <w:ind w:left="5040" w:hanging="360"/>
      </w:pPr>
      <w:rPr>
        <w:rFonts w:ascii="Wingdings 2" w:hAnsi="Wingdings 2" w:hint="default"/>
      </w:rPr>
    </w:lvl>
    <w:lvl w:ilvl="7" w:tplc="54DA9308" w:tentative="1">
      <w:start w:val="1"/>
      <w:numFmt w:val="bullet"/>
      <w:lvlText w:val=""/>
      <w:lvlJc w:val="left"/>
      <w:pPr>
        <w:tabs>
          <w:tab w:val="num" w:pos="5760"/>
        </w:tabs>
        <w:ind w:left="5760" w:hanging="360"/>
      </w:pPr>
      <w:rPr>
        <w:rFonts w:ascii="Wingdings 2" w:hAnsi="Wingdings 2" w:hint="default"/>
      </w:rPr>
    </w:lvl>
    <w:lvl w:ilvl="8" w:tplc="41085052" w:tentative="1">
      <w:start w:val="1"/>
      <w:numFmt w:val="bullet"/>
      <w:lvlText w:val=""/>
      <w:lvlJc w:val="left"/>
      <w:pPr>
        <w:tabs>
          <w:tab w:val="num" w:pos="6480"/>
        </w:tabs>
        <w:ind w:left="6480" w:hanging="360"/>
      </w:pPr>
      <w:rPr>
        <w:rFonts w:ascii="Wingdings 2" w:hAnsi="Wingdings 2" w:hint="default"/>
      </w:rPr>
    </w:lvl>
  </w:abstractNum>
  <w:abstractNum w:abstractNumId="19">
    <w:nsid w:val="4DB7203E"/>
    <w:multiLevelType w:val="hybridMultilevel"/>
    <w:tmpl w:val="6A12D4CC"/>
    <w:lvl w:ilvl="0" w:tplc="78C69EB0">
      <w:start w:val="1"/>
      <w:numFmt w:val="decimal"/>
      <w:lvlText w:val="%1."/>
      <w:lvlJc w:val="left"/>
      <w:pPr>
        <w:ind w:left="900" w:hanging="360"/>
      </w:pPr>
      <w:rPr>
        <w:rFonts w:cs="Times New Roman" w:hint="default"/>
      </w:rPr>
    </w:lvl>
    <w:lvl w:ilvl="1" w:tplc="04090019" w:tentative="1">
      <w:start w:val="1"/>
      <w:numFmt w:val="lowerLetter"/>
      <w:lvlText w:val="%2."/>
      <w:lvlJc w:val="left"/>
      <w:pPr>
        <w:ind w:left="-180" w:hanging="360"/>
      </w:pPr>
      <w:rPr>
        <w:rFonts w:cs="Times New Roman"/>
      </w:rPr>
    </w:lvl>
    <w:lvl w:ilvl="2" w:tplc="0409001B" w:tentative="1">
      <w:start w:val="1"/>
      <w:numFmt w:val="lowerRoman"/>
      <w:lvlText w:val="%3."/>
      <w:lvlJc w:val="right"/>
      <w:pPr>
        <w:ind w:left="540" w:hanging="180"/>
      </w:pPr>
      <w:rPr>
        <w:rFonts w:cs="Times New Roman"/>
      </w:rPr>
    </w:lvl>
    <w:lvl w:ilvl="3" w:tplc="0409000F" w:tentative="1">
      <w:start w:val="1"/>
      <w:numFmt w:val="decimal"/>
      <w:lvlText w:val="%4."/>
      <w:lvlJc w:val="left"/>
      <w:pPr>
        <w:ind w:left="1260" w:hanging="360"/>
      </w:pPr>
      <w:rPr>
        <w:rFonts w:cs="Times New Roman"/>
      </w:rPr>
    </w:lvl>
    <w:lvl w:ilvl="4" w:tplc="04090019" w:tentative="1">
      <w:start w:val="1"/>
      <w:numFmt w:val="lowerLetter"/>
      <w:lvlText w:val="%5."/>
      <w:lvlJc w:val="left"/>
      <w:pPr>
        <w:ind w:left="1980" w:hanging="360"/>
      </w:pPr>
      <w:rPr>
        <w:rFonts w:cs="Times New Roman"/>
      </w:rPr>
    </w:lvl>
    <w:lvl w:ilvl="5" w:tplc="0409001B" w:tentative="1">
      <w:start w:val="1"/>
      <w:numFmt w:val="lowerRoman"/>
      <w:lvlText w:val="%6."/>
      <w:lvlJc w:val="right"/>
      <w:pPr>
        <w:ind w:left="2700" w:hanging="180"/>
      </w:pPr>
      <w:rPr>
        <w:rFonts w:cs="Times New Roman"/>
      </w:rPr>
    </w:lvl>
    <w:lvl w:ilvl="6" w:tplc="0409000F" w:tentative="1">
      <w:start w:val="1"/>
      <w:numFmt w:val="decimal"/>
      <w:lvlText w:val="%7."/>
      <w:lvlJc w:val="left"/>
      <w:pPr>
        <w:ind w:left="3420" w:hanging="360"/>
      </w:pPr>
      <w:rPr>
        <w:rFonts w:cs="Times New Roman"/>
      </w:rPr>
    </w:lvl>
    <w:lvl w:ilvl="7" w:tplc="04090019" w:tentative="1">
      <w:start w:val="1"/>
      <w:numFmt w:val="lowerLetter"/>
      <w:lvlText w:val="%8."/>
      <w:lvlJc w:val="left"/>
      <w:pPr>
        <w:ind w:left="4140" w:hanging="360"/>
      </w:pPr>
      <w:rPr>
        <w:rFonts w:cs="Times New Roman"/>
      </w:rPr>
    </w:lvl>
    <w:lvl w:ilvl="8" w:tplc="0409001B" w:tentative="1">
      <w:start w:val="1"/>
      <w:numFmt w:val="lowerRoman"/>
      <w:lvlText w:val="%9."/>
      <w:lvlJc w:val="right"/>
      <w:pPr>
        <w:ind w:left="4860" w:hanging="180"/>
      </w:pPr>
      <w:rPr>
        <w:rFonts w:cs="Times New Roman"/>
      </w:rPr>
    </w:lvl>
  </w:abstractNum>
  <w:abstractNum w:abstractNumId="20">
    <w:nsid w:val="4E2936FA"/>
    <w:multiLevelType w:val="hybridMultilevel"/>
    <w:tmpl w:val="6C36E5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43C5B0E"/>
    <w:multiLevelType w:val="hybridMultilevel"/>
    <w:tmpl w:val="0994D3B8"/>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nsid w:val="57EA6403"/>
    <w:multiLevelType w:val="hybridMultilevel"/>
    <w:tmpl w:val="E098A6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B77359A"/>
    <w:multiLevelType w:val="hybridMultilevel"/>
    <w:tmpl w:val="2834B4F6"/>
    <w:lvl w:ilvl="0" w:tplc="6EB21A4C">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D542A00"/>
    <w:multiLevelType w:val="hybridMultilevel"/>
    <w:tmpl w:val="CBD2DDE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65E30A01"/>
    <w:multiLevelType w:val="hybridMultilevel"/>
    <w:tmpl w:val="F8EE4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682F197E"/>
    <w:multiLevelType w:val="hybridMultilevel"/>
    <w:tmpl w:val="576C2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98142F7"/>
    <w:multiLevelType w:val="hybridMultilevel"/>
    <w:tmpl w:val="A0124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A714155"/>
    <w:multiLevelType w:val="hybridMultilevel"/>
    <w:tmpl w:val="58005DD0"/>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9">
    <w:nsid w:val="6F8041A1"/>
    <w:multiLevelType w:val="hybridMultilevel"/>
    <w:tmpl w:val="28BABC32"/>
    <w:lvl w:ilvl="0" w:tplc="CF1E4552">
      <w:start w:val="1"/>
      <w:numFmt w:val="decimal"/>
      <w:lvlText w:val="%1."/>
      <w:lvlJc w:val="left"/>
      <w:pPr>
        <w:ind w:left="28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1">
      <w:start w:val="1"/>
      <w:numFmt w:val="bullet"/>
      <w:lvlText w:val=""/>
      <w:lvlJc w:val="left"/>
      <w:pPr>
        <w:ind w:left="3240" w:hanging="360"/>
      </w:pPr>
      <w:rPr>
        <w:rFonts w:ascii="Symbol" w:hAnsi="Symbol" w:hint="default"/>
      </w:rPr>
    </w:lvl>
    <w:lvl w:ilvl="4" w:tplc="04090019">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0">
    <w:nsid w:val="6FC22BE1"/>
    <w:multiLevelType w:val="hybridMultilevel"/>
    <w:tmpl w:val="1D78D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6FEE3FD2"/>
    <w:multiLevelType w:val="hybridMultilevel"/>
    <w:tmpl w:val="341ED788"/>
    <w:lvl w:ilvl="0" w:tplc="132851E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69F085D"/>
    <w:multiLevelType w:val="hybridMultilevel"/>
    <w:tmpl w:val="139A50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nsid w:val="79D24D30"/>
    <w:multiLevelType w:val="hybridMultilevel"/>
    <w:tmpl w:val="FAFE8F5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nsid w:val="7ADD3872"/>
    <w:multiLevelType w:val="hybridMultilevel"/>
    <w:tmpl w:val="4B4E69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7D521272"/>
    <w:multiLevelType w:val="hybridMultilevel"/>
    <w:tmpl w:val="65085AC4"/>
    <w:lvl w:ilvl="0" w:tplc="6388F4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DC8437A"/>
    <w:multiLevelType w:val="hybridMultilevel"/>
    <w:tmpl w:val="D26E4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DE04C12"/>
    <w:multiLevelType w:val="hybridMultilevel"/>
    <w:tmpl w:val="4874FBCE"/>
    <w:lvl w:ilvl="0" w:tplc="0409000F">
      <w:start w:val="1"/>
      <w:numFmt w:val="decimal"/>
      <w:lvlText w:val="%1."/>
      <w:lvlJc w:val="left"/>
      <w:pPr>
        <w:ind w:left="360" w:hanging="360"/>
      </w:pPr>
      <w:rPr>
        <w:rFonts w:cs="Times New Roman" w:hint="default"/>
      </w:rPr>
    </w:lvl>
    <w:lvl w:ilvl="1" w:tplc="CA76CA4A">
      <w:start w:val="1"/>
      <w:numFmt w:val="bullet"/>
      <w:lvlText w:val=""/>
      <w:lvlJc w:val="left"/>
      <w:pPr>
        <w:tabs>
          <w:tab w:val="num" w:pos="1440"/>
        </w:tabs>
        <w:ind w:left="1440" w:hanging="72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E2D62F2"/>
    <w:multiLevelType w:val="hybridMultilevel"/>
    <w:tmpl w:val="30A2334A"/>
    <w:lvl w:ilvl="0" w:tplc="EE9A116E">
      <w:start w:val="1"/>
      <w:numFmt w:val="decimal"/>
      <w:lvlText w:val="%1."/>
      <w:lvlJc w:val="left"/>
      <w:pPr>
        <w:ind w:left="25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32"/>
  </w:num>
  <w:num w:numId="8">
    <w:abstractNumId w:val="18"/>
  </w:num>
  <w:num w:numId="9">
    <w:abstractNumId w:val="30"/>
  </w:num>
  <w:num w:numId="10">
    <w:abstractNumId w:val="9"/>
  </w:num>
  <w:num w:numId="11">
    <w:abstractNumId w:val="8"/>
  </w:num>
  <w:num w:numId="12">
    <w:abstractNumId w:val="24"/>
  </w:num>
  <w:num w:numId="13">
    <w:abstractNumId w:val="33"/>
  </w:num>
  <w:num w:numId="14">
    <w:abstractNumId w:val="4"/>
  </w:num>
  <w:num w:numId="15">
    <w:abstractNumId w:val="15"/>
  </w:num>
  <w:num w:numId="16">
    <w:abstractNumId w:val="38"/>
  </w:num>
  <w:num w:numId="17">
    <w:abstractNumId w:val="29"/>
  </w:num>
  <w:num w:numId="18">
    <w:abstractNumId w:val="28"/>
  </w:num>
  <w:num w:numId="19">
    <w:abstractNumId w:val="7"/>
  </w:num>
  <w:num w:numId="20">
    <w:abstractNumId w:val="12"/>
  </w:num>
  <w:num w:numId="21">
    <w:abstractNumId w:val="14"/>
  </w:num>
  <w:num w:numId="22">
    <w:abstractNumId w:val="37"/>
  </w:num>
  <w:num w:numId="23">
    <w:abstractNumId w:val="35"/>
  </w:num>
  <w:num w:numId="24">
    <w:abstractNumId w:val="1"/>
  </w:num>
  <w:num w:numId="25">
    <w:abstractNumId w:val="13"/>
  </w:num>
  <w:num w:numId="26">
    <w:abstractNumId w:val="5"/>
  </w:num>
  <w:num w:numId="27">
    <w:abstractNumId w:val="10"/>
  </w:num>
  <w:num w:numId="28">
    <w:abstractNumId w:val="17"/>
  </w:num>
  <w:num w:numId="29">
    <w:abstractNumId w:val="19"/>
  </w:num>
  <w:num w:numId="30">
    <w:abstractNumId w:val="21"/>
  </w:num>
  <w:num w:numId="31">
    <w:abstractNumId w:val="2"/>
  </w:num>
  <w:num w:numId="32">
    <w:abstractNumId w:val="22"/>
  </w:num>
  <w:num w:numId="33">
    <w:abstractNumId w:val="16"/>
  </w:num>
  <w:num w:numId="34">
    <w:abstractNumId w:val="11"/>
  </w:num>
  <w:num w:numId="35">
    <w:abstractNumId w:val="34"/>
  </w:num>
  <w:num w:numId="36">
    <w:abstractNumId w:val="6"/>
  </w:num>
  <w:num w:numId="37">
    <w:abstractNumId w:val="26"/>
  </w:num>
  <w:num w:numId="38">
    <w:abstractNumId w:val="25"/>
  </w:num>
  <w:num w:numId="39">
    <w:abstractNumId w:val="27"/>
  </w:num>
  <w:num w:numId="40">
    <w:abstractNumId w:val="36"/>
  </w:num>
  <w:num w:numId="41">
    <w:abstractNumId w:val="23"/>
  </w:num>
  <w:num w:numId="42">
    <w:abstractNumId w:val="20"/>
  </w:num>
  <w:num w:numId="43">
    <w:abstractNumId w:val="31"/>
  </w:num>
  <w:num w:numId="44">
    <w:abstractNumId w:val="3"/>
  </w:num>
  <w:numIdMacAtCleanup w:val="23"/>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uPont, Steve">
    <w15:presenceInfo w15:providerId="AD" w15:userId="S-1-5-21-2025429265-1303643608-1417001333-150310"/>
  </w15:person>
  <w15:person w15:author="William Ulrich">
    <w15:presenceInfo w15:providerId="Windows Live" w15:userId="baca4686eb9d94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876"/>
    <w:rsid w:val="000011B8"/>
    <w:rsid w:val="00010F88"/>
    <w:rsid w:val="00012EC5"/>
    <w:rsid w:val="00013617"/>
    <w:rsid w:val="00020B1D"/>
    <w:rsid w:val="0002518C"/>
    <w:rsid w:val="00025521"/>
    <w:rsid w:val="00027DFD"/>
    <w:rsid w:val="0003774E"/>
    <w:rsid w:val="00041686"/>
    <w:rsid w:val="000504C0"/>
    <w:rsid w:val="000545E8"/>
    <w:rsid w:val="0006084C"/>
    <w:rsid w:val="00061033"/>
    <w:rsid w:val="00062454"/>
    <w:rsid w:val="000734CB"/>
    <w:rsid w:val="00081236"/>
    <w:rsid w:val="0008586B"/>
    <w:rsid w:val="00086347"/>
    <w:rsid w:val="00086EFE"/>
    <w:rsid w:val="000907D2"/>
    <w:rsid w:val="000961D6"/>
    <w:rsid w:val="000A1F27"/>
    <w:rsid w:val="000A2A9E"/>
    <w:rsid w:val="000A46C9"/>
    <w:rsid w:val="000A7357"/>
    <w:rsid w:val="000B0D06"/>
    <w:rsid w:val="000B7F48"/>
    <w:rsid w:val="000C1485"/>
    <w:rsid w:val="000C2382"/>
    <w:rsid w:val="000C2AD0"/>
    <w:rsid w:val="000C4637"/>
    <w:rsid w:val="000D0627"/>
    <w:rsid w:val="000D1C11"/>
    <w:rsid w:val="000D2245"/>
    <w:rsid w:val="000D2349"/>
    <w:rsid w:val="000D6C60"/>
    <w:rsid w:val="000E2B54"/>
    <w:rsid w:val="000E42E1"/>
    <w:rsid w:val="000E70C0"/>
    <w:rsid w:val="000F0C07"/>
    <w:rsid w:val="000F3C20"/>
    <w:rsid w:val="000F4EAE"/>
    <w:rsid w:val="000F5B4C"/>
    <w:rsid w:val="000F5BEC"/>
    <w:rsid w:val="000F7EF1"/>
    <w:rsid w:val="00100A98"/>
    <w:rsid w:val="00102F68"/>
    <w:rsid w:val="00105930"/>
    <w:rsid w:val="00105BC7"/>
    <w:rsid w:val="0010763D"/>
    <w:rsid w:val="001123C3"/>
    <w:rsid w:val="00112E4B"/>
    <w:rsid w:val="00113A75"/>
    <w:rsid w:val="001212E6"/>
    <w:rsid w:val="001236BB"/>
    <w:rsid w:val="001237C4"/>
    <w:rsid w:val="00125554"/>
    <w:rsid w:val="0013195D"/>
    <w:rsid w:val="00131987"/>
    <w:rsid w:val="00131FD3"/>
    <w:rsid w:val="00142600"/>
    <w:rsid w:val="00150D5D"/>
    <w:rsid w:val="0015316D"/>
    <w:rsid w:val="0015498A"/>
    <w:rsid w:val="00155252"/>
    <w:rsid w:val="0015678F"/>
    <w:rsid w:val="00157AA1"/>
    <w:rsid w:val="001605E3"/>
    <w:rsid w:val="001700F6"/>
    <w:rsid w:val="00170B1D"/>
    <w:rsid w:val="0017144C"/>
    <w:rsid w:val="001901BB"/>
    <w:rsid w:val="001949CC"/>
    <w:rsid w:val="00194D45"/>
    <w:rsid w:val="00196992"/>
    <w:rsid w:val="001A30BB"/>
    <w:rsid w:val="001A3EB1"/>
    <w:rsid w:val="001A4E6D"/>
    <w:rsid w:val="001B1273"/>
    <w:rsid w:val="001B13F0"/>
    <w:rsid w:val="001B18B4"/>
    <w:rsid w:val="001B2FF7"/>
    <w:rsid w:val="001C389C"/>
    <w:rsid w:val="001C52EA"/>
    <w:rsid w:val="001C54A2"/>
    <w:rsid w:val="001C5E03"/>
    <w:rsid w:val="001C6809"/>
    <w:rsid w:val="001C74E5"/>
    <w:rsid w:val="001D15A1"/>
    <w:rsid w:val="001D2D2D"/>
    <w:rsid w:val="001D44BF"/>
    <w:rsid w:val="001D5780"/>
    <w:rsid w:val="001E18FF"/>
    <w:rsid w:val="001F677E"/>
    <w:rsid w:val="00200077"/>
    <w:rsid w:val="002014D7"/>
    <w:rsid w:val="002046D7"/>
    <w:rsid w:val="00214C43"/>
    <w:rsid w:val="00215714"/>
    <w:rsid w:val="002160EA"/>
    <w:rsid w:val="002216EA"/>
    <w:rsid w:val="002229A1"/>
    <w:rsid w:val="00232AEF"/>
    <w:rsid w:val="002407E3"/>
    <w:rsid w:val="00241725"/>
    <w:rsid w:val="00242666"/>
    <w:rsid w:val="00242EC3"/>
    <w:rsid w:val="00243A06"/>
    <w:rsid w:val="002447CE"/>
    <w:rsid w:val="002510F6"/>
    <w:rsid w:val="00257BAF"/>
    <w:rsid w:val="002614DA"/>
    <w:rsid w:val="00262574"/>
    <w:rsid w:val="00265ED4"/>
    <w:rsid w:val="00266DA4"/>
    <w:rsid w:val="002714D0"/>
    <w:rsid w:val="00271D74"/>
    <w:rsid w:val="002743F8"/>
    <w:rsid w:val="00274EB2"/>
    <w:rsid w:val="00282FE9"/>
    <w:rsid w:val="0028452C"/>
    <w:rsid w:val="00285FDF"/>
    <w:rsid w:val="00291AC8"/>
    <w:rsid w:val="00295437"/>
    <w:rsid w:val="00296E2D"/>
    <w:rsid w:val="002A49F4"/>
    <w:rsid w:val="002B0EB5"/>
    <w:rsid w:val="002B274F"/>
    <w:rsid w:val="002B69A3"/>
    <w:rsid w:val="002C0E20"/>
    <w:rsid w:val="002C33A5"/>
    <w:rsid w:val="002D1817"/>
    <w:rsid w:val="002D36CA"/>
    <w:rsid w:val="002D7990"/>
    <w:rsid w:val="002D7997"/>
    <w:rsid w:val="002E606C"/>
    <w:rsid w:val="002F0EAF"/>
    <w:rsid w:val="002F1E2A"/>
    <w:rsid w:val="002F3AF7"/>
    <w:rsid w:val="002F5171"/>
    <w:rsid w:val="003142B0"/>
    <w:rsid w:val="00316EE1"/>
    <w:rsid w:val="00317235"/>
    <w:rsid w:val="00320673"/>
    <w:rsid w:val="0032201C"/>
    <w:rsid w:val="003237A1"/>
    <w:rsid w:val="00325288"/>
    <w:rsid w:val="00326A2E"/>
    <w:rsid w:val="00326BBC"/>
    <w:rsid w:val="0032761B"/>
    <w:rsid w:val="0033464F"/>
    <w:rsid w:val="00334F62"/>
    <w:rsid w:val="0033681C"/>
    <w:rsid w:val="00337248"/>
    <w:rsid w:val="00337D88"/>
    <w:rsid w:val="003433FD"/>
    <w:rsid w:val="00343F0F"/>
    <w:rsid w:val="00344464"/>
    <w:rsid w:val="00344EE1"/>
    <w:rsid w:val="0035314D"/>
    <w:rsid w:val="00353FBE"/>
    <w:rsid w:val="00356EC7"/>
    <w:rsid w:val="003670E5"/>
    <w:rsid w:val="00370DDC"/>
    <w:rsid w:val="0037124E"/>
    <w:rsid w:val="0037238C"/>
    <w:rsid w:val="00373DE2"/>
    <w:rsid w:val="00376928"/>
    <w:rsid w:val="00377484"/>
    <w:rsid w:val="0038051A"/>
    <w:rsid w:val="0038108B"/>
    <w:rsid w:val="003835FA"/>
    <w:rsid w:val="003846A4"/>
    <w:rsid w:val="003846BD"/>
    <w:rsid w:val="00385DBE"/>
    <w:rsid w:val="0038716D"/>
    <w:rsid w:val="00392771"/>
    <w:rsid w:val="0039592C"/>
    <w:rsid w:val="003A1831"/>
    <w:rsid w:val="003A2A92"/>
    <w:rsid w:val="003A3C95"/>
    <w:rsid w:val="003B2843"/>
    <w:rsid w:val="003B3645"/>
    <w:rsid w:val="003C0947"/>
    <w:rsid w:val="003C6A9C"/>
    <w:rsid w:val="003D2FFD"/>
    <w:rsid w:val="003D4851"/>
    <w:rsid w:val="003D4A8C"/>
    <w:rsid w:val="003D4B5A"/>
    <w:rsid w:val="003D4BDE"/>
    <w:rsid w:val="003D6FFE"/>
    <w:rsid w:val="003E6954"/>
    <w:rsid w:val="003E7A36"/>
    <w:rsid w:val="003F2126"/>
    <w:rsid w:val="003F2740"/>
    <w:rsid w:val="003F628E"/>
    <w:rsid w:val="00402948"/>
    <w:rsid w:val="00404B6D"/>
    <w:rsid w:val="004064CA"/>
    <w:rsid w:val="00412202"/>
    <w:rsid w:val="004140D7"/>
    <w:rsid w:val="0041415B"/>
    <w:rsid w:val="0042235E"/>
    <w:rsid w:val="0042287C"/>
    <w:rsid w:val="00422B27"/>
    <w:rsid w:val="004244DD"/>
    <w:rsid w:val="00426475"/>
    <w:rsid w:val="004349FC"/>
    <w:rsid w:val="00434DFF"/>
    <w:rsid w:val="0044453B"/>
    <w:rsid w:val="00453550"/>
    <w:rsid w:val="00453680"/>
    <w:rsid w:val="004543BB"/>
    <w:rsid w:val="00460293"/>
    <w:rsid w:val="00462284"/>
    <w:rsid w:val="00462FF4"/>
    <w:rsid w:val="00463297"/>
    <w:rsid w:val="00467236"/>
    <w:rsid w:val="00471CF2"/>
    <w:rsid w:val="00472168"/>
    <w:rsid w:val="00473575"/>
    <w:rsid w:val="0048005D"/>
    <w:rsid w:val="004822CB"/>
    <w:rsid w:val="00482E59"/>
    <w:rsid w:val="00482E67"/>
    <w:rsid w:val="004864FC"/>
    <w:rsid w:val="004908E0"/>
    <w:rsid w:val="00490FB2"/>
    <w:rsid w:val="00492BF8"/>
    <w:rsid w:val="00494855"/>
    <w:rsid w:val="00497DCB"/>
    <w:rsid w:val="004A67E5"/>
    <w:rsid w:val="004A71E0"/>
    <w:rsid w:val="004B2B9A"/>
    <w:rsid w:val="004B3E92"/>
    <w:rsid w:val="004B4600"/>
    <w:rsid w:val="004B5D17"/>
    <w:rsid w:val="004B6872"/>
    <w:rsid w:val="004B7106"/>
    <w:rsid w:val="004B7C9E"/>
    <w:rsid w:val="004B7FBB"/>
    <w:rsid w:val="004C1C7E"/>
    <w:rsid w:val="004C5C4A"/>
    <w:rsid w:val="004D02C9"/>
    <w:rsid w:val="004D1755"/>
    <w:rsid w:val="004D1A48"/>
    <w:rsid w:val="004D23DA"/>
    <w:rsid w:val="004D41EC"/>
    <w:rsid w:val="004E4E4D"/>
    <w:rsid w:val="004E4F1D"/>
    <w:rsid w:val="004F0816"/>
    <w:rsid w:val="004F09C4"/>
    <w:rsid w:val="004F1EB3"/>
    <w:rsid w:val="00504B56"/>
    <w:rsid w:val="00507BDE"/>
    <w:rsid w:val="005119F0"/>
    <w:rsid w:val="00513B09"/>
    <w:rsid w:val="00521584"/>
    <w:rsid w:val="00521AA3"/>
    <w:rsid w:val="00531649"/>
    <w:rsid w:val="00532106"/>
    <w:rsid w:val="00532EE3"/>
    <w:rsid w:val="0053341F"/>
    <w:rsid w:val="00534DC9"/>
    <w:rsid w:val="00536D8F"/>
    <w:rsid w:val="005409B7"/>
    <w:rsid w:val="005425C5"/>
    <w:rsid w:val="00543A29"/>
    <w:rsid w:val="0054419B"/>
    <w:rsid w:val="00546AA4"/>
    <w:rsid w:val="005515A9"/>
    <w:rsid w:val="00555742"/>
    <w:rsid w:val="00555DF0"/>
    <w:rsid w:val="00555EDB"/>
    <w:rsid w:val="0055632E"/>
    <w:rsid w:val="00561252"/>
    <w:rsid w:val="00564CE6"/>
    <w:rsid w:val="00564F9E"/>
    <w:rsid w:val="005653E9"/>
    <w:rsid w:val="00565C46"/>
    <w:rsid w:val="005672C8"/>
    <w:rsid w:val="00577014"/>
    <w:rsid w:val="0058387B"/>
    <w:rsid w:val="00585BD0"/>
    <w:rsid w:val="0058612A"/>
    <w:rsid w:val="005924EB"/>
    <w:rsid w:val="00593E0A"/>
    <w:rsid w:val="005949FF"/>
    <w:rsid w:val="00594E6F"/>
    <w:rsid w:val="00595D93"/>
    <w:rsid w:val="00597A82"/>
    <w:rsid w:val="005A193C"/>
    <w:rsid w:val="005B4FB0"/>
    <w:rsid w:val="005B52B7"/>
    <w:rsid w:val="005B56A6"/>
    <w:rsid w:val="005C2125"/>
    <w:rsid w:val="005C25BF"/>
    <w:rsid w:val="005D7588"/>
    <w:rsid w:val="005E3307"/>
    <w:rsid w:val="005F11B1"/>
    <w:rsid w:val="005F4B0A"/>
    <w:rsid w:val="005F5B58"/>
    <w:rsid w:val="00610EB0"/>
    <w:rsid w:val="00612B6C"/>
    <w:rsid w:val="00613548"/>
    <w:rsid w:val="0061672F"/>
    <w:rsid w:val="00617113"/>
    <w:rsid w:val="006210E9"/>
    <w:rsid w:val="00621EA8"/>
    <w:rsid w:val="00626B26"/>
    <w:rsid w:val="00633D3D"/>
    <w:rsid w:val="00634E90"/>
    <w:rsid w:val="00637769"/>
    <w:rsid w:val="0064044D"/>
    <w:rsid w:val="00642946"/>
    <w:rsid w:val="006433C4"/>
    <w:rsid w:val="006550AF"/>
    <w:rsid w:val="00655C3C"/>
    <w:rsid w:val="0065642F"/>
    <w:rsid w:val="0065743D"/>
    <w:rsid w:val="006575C6"/>
    <w:rsid w:val="00660679"/>
    <w:rsid w:val="00662AC6"/>
    <w:rsid w:val="00663492"/>
    <w:rsid w:val="00663D7D"/>
    <w:rsid w:val="006654F6"/>
    <w:rsid w:val="00674739"/>
    <w:rsid w:val="00685880"/>
    <w:rsid w:val="006869C3"/>
    <w:rsid w:val="0069483E"/>
    <w:rsid w:val="00697A27"/>
    <w:rsid w:val="006A1C85"/>
    <w:rsid w:val="006A7616"/>
    <w:rsid w:val="006B1B7D"/>
    <w:rsid w:val="006B205D"/>
    <w:rsid w:val="006B2471"/>
    <w:rsid w:val="006B419F"/>
    <w:rsid w:val="006B455E"/>
    <w:rsid w:val="006C1C90"/>
    <w:rsid w:val="006C32F8"/>
    <w:rsid w:val="006C4129"/>
    <w:rsid w:val="006D27D9"/>
    <w:rsid w:val="006D432C"/>
    <w:rsid w:val="006D784F"/>
    <w:rsid w:val="006E0C50"/>
    <w:rsid w:val="006E29F1"/>
    <w:rsid w:val="006E7B38"/>
    <w:rsid w:val="006F07FC"/>
    <w:rsid w:val="006F2A5B"/>
    <w:rsid w:val="006F3032"/>
    <w:rsid w:val="006F3FFA"/>
    <w:rsid w:val="00700B07"/>
    <w:rsid w:val="007016D5"/>
    <w:rsid w:val="00704137"/>
    <w:rsid w:val="00705802"/>
    <w:rsid w:val="0071348A"/>
    <w:rsid w:val="007139EE"/>
    <w:rsid w:val="00714F10"/>
    <w:rsid w:val="007226A4"/>
    <w:rsid w:val="007251B2"/>
    <w:rsid w:val="00726E0B"/>
    <w:rsid w:val="00732E4B"/>
    <w:rsid w:val="00732FD1"/>
    <w:rsid w:val="00733E19"/>
    <w:rsid w:val="00734E56"/>
    <w:rsid w:val="007362AB"/>
    <w:rsid w:val="00736A0C"/>
    <w:rsid w:val="00743F94"/>
    <w:rsid w:val="00754B78"/>
    <w:rsid w:val="00755423"/>
    <w:rsid w:val="0075546F"/>
    <w:rsid w:val="00764040"/>
    <w:rsid w:val="00765735"/>
    <w:rsid w:val="0078247B"/>
    <w:rsid w:val="007850CC"/>
    <w:rsid w:val="00787940"/>
    <w:rsid w:val="007902BD"/>
    <w:rsid w:val="00793FB5"/>
    <w:rsid w:val="007962A4"/>
    <w:rsid w:val="007A2751"/>
    <w:rsid w:val="007B1B0D"/>
    <w:rsid w:val="007B2261"/>
    <w:rsid w:val="007B487A"/>
    <w:rsid w:val="007B54B9"/>
    <w:rsid w:val="007B77C7"/>
    <w:rsid w:val="007C666C"/>
    <w:rsid w:val="007C7457"/>
    <w:rsid w:val="007D0131"/>
    <w:rsid w:val="007D44CC"/>
    <w:rsid w:val="007D6876"/>
    <w:rsid w:val="007D702F"/>
    <w:rsid w:val="007D7102"/>
    <w:rsid w:val="007E0021"/>
    <w:rsid w:val="007E2558"/>
    <w:rsid w:val="007E4001"/>
    <w:rsid w:val="007E45CA"/>
    <w:rsid w:val="007F18D2"/>
    <w:rsid w:val="007F4745"/>
    <w:rsid w:val="0081227A"/>
    <w:rsid w:val="00814CF4"/>
    <w:rsid w:val="00817128"/>
    <w:rsid w:val="0082542B"/>
    <w:rsid w:val="00825CE7"/>
    <w:rsid w:val="00826784"/>
    <w:rsid w:val="0082707C"/>
    <w:rsid w:val="00827FF5"/>
    <w:rsid w:val="00830FE2"/>
    <w:rsid w:val="00831CC5"/>
    <w:rsid w:val="008328F2"/>
    <w:rsid w:val="00834753"/>
    <w:rsid w:val="00841F17"/>
    <w:rsid w:val="00842C6A"/>
    <w:rsid w:val="00846FC2"/>
    <w:rsid w:val="00847319"/>
    <w:rsid w:val="00852DF8"/>
    <w:rsid w:val="008544E3"/>
    <w:rsid w:val="00855C12"/>
    <w:rsid w:val="00862628"/>
    <w:rsid w:val="008631E4"/>
    <w:rsid w:val="00865E3E"/>
    <w:rsid w:val="00870B70"/>
    <w:rsid w:val="00873549"/>
    <w:rsid w:val="0087368A"/>
    <w:rsid w:val="00875114"/>
    <w:rsid w:val="00883737"/>
    <w:rsid w:val="008949AF"/>
    <w:rsid w:val="00896A7A"/>
    <w:rsid w:val="008A408E"/>
    <w:rsid w:val="008A4E18"/>
    <w:rsid w:val="008A74B3"/>
    <w:rsid w:val="008B0760"/>
    <w:rsid w:val="008B27A7"/>
    <w:rsid w:val="008B3D4F"/>
    <w:rsid w:val="008C2C7A"/>
    <w:rsid w:val="008C3740"/>
    <w:rsid w:val="008C4058"/>
    <w:rsid w:val="008D2DD0"/>
    <w:rsid w:val="008D6519"/>
    <w:rsid w:val="008D70C0"/>
    <w:rsid w:val="008E0A2E"/>
    <w:rsid w:val="008E62FB"/>
    <w:rsid w:val="008E6659"/>
    <w:rsid w:val="008F625F"/>
    <w:rsid w:val="00906B8A"/>
    <w:rsid w:val="00913FE4"/>
    <w:rsid w:val="00920B31"/>
    <w:rsid w:val="00924D90"/>
    <w:rsid w:val="00926C0B"/>
    <w:rsid w:val="00934E3D"/>
    <w:rsid w:val="00941AE2"/>
    <w:rsid w:val="00941E88"/>
    <w:rsid w:val="00942A96"/>
    <w:rsid w:val="0094377F"/>
    <w:rsid w:val="00945EB9"/>
    <w:rsid w:val="00946168"/>
    <w:rsid w:val="00950141"/>
    <w:rsid w:val="009542FC"/>
    <w:rsid w:val="00954DEB"/>
    <w:rsid w:val="009623E8"/>
    <w:rsid w:val="00962AD5"/>
    <w:rsid w:val="00964B65"/>
    <w:rsid w:val="00970BE2"/>
    <w:rsid w:val="009752AA"/>
    <w:rsid w:val="009778EA"/>
    <w:rsid w:val="00981D2E"/>
    <w:rsid w:val="009824B3"/>
    <w:rsid w:val="00982566"/>
    <w:rsid w:val="009856E5"/>
    <w:rsid w:val="009872B0"/>
    <w:rsid w:val="0098755A"/>
    <w:rsid w:val="00991F33"/>
    <w:rsid w:val="00997EAF"/>
    <w:rsid w:val="009A05D9"/>
    <w:rsid w:val="009A223D"/>
    <w:rsid w:val="009A7D9B"/>
    <w:rsid w:val="009B038F"/>
    <w:rsid w:val="009B216B"/>
    <w:rsid w:val="009B2A77"/>
    <w:rsid w:val="009B307B"/>
    <w:rsid w:val="009B3FF7"/>
    <w:rsid w:val="009C1EF2"/>
    <w:rsid w:val="009C6C76"/>
    <w:rsid w:val="009C7503"/>
    <w:rsid w:val="009E7DD8"/>
    <w:rsid w:val="009F0558"/>
    <w:rsid w:val="009F0EC0"/>
    <w:rsid w:val="009F3307"/>
    <w:rsid w:val="009F33EF"/>
    <w:rsid w:val="009F4506"/>
    <w:rsid w:val="009F5B9E"/>
    <w:rsid w:val="009F6CCC"/>
    <w:rsid w:val="00A04BF3"/>
    <w:rsid w:val="00A05752"/>
    <w:rsid w:val="00A14152"/>
    <w:rsid w:val="00A17EF5"/>
    <w:rsid w:val="00A202F1"/>
    <w:rsid w:val="00A31789"/>
    <w:rsid w:val="00A3220A"/>
    <w:rsid w:val="00A35641"/>
    <w:rsid w:val="00A40962"/>
    <w:rsid w:val="00A41964"/>
    <w:rsid w:val="00A44590"/>
    <w:rsid w:val="00A458DF"/>
    <w:rsid w:val="00A462F4"/>
    <w:rsid w:val="00A46A1E"/>
    <w:rsid w:val="00A47180"/>
    <w:rsid w:val="00A5387A"/>
    <w:rsid w:val="00A5473D"/>
    <w:rsid w:val="00A55235"/>
    <w:rsid w:val="00A56357"/>
    <w:rsid w:val="00A602C0"/>
    <w:rsid w:val="00A66800"/>
    <w:rsid w:val="00A66D78"/>
    <w:rsid w:val="00A705D2"/>
    <w:rsid w:val="00A72D47"/>
    <w:rsid w:val="00A73543"/>
    <w:rsid w:val="00A82239"/>
    <w:rsid w:val="00A831C7"/>
    <w:rsid w:val="00A91511"/>
    <w:rsid w:val="00A9526B"/>
    <w:rsid w:val="00A96A97"/>
    <w:rsid w:val="00A96E76"/>
    <w:rsid w:val="00A97A22"/>
    <w:rsid w:val="00AA4A92"/>
    <w:rsid w:val="00AA5AC5"/>
    <w:rsid w:val="00AA7815"/>
    <w:rsid w:val="00AB11DC"/>
    <w:rsid w:val="00AB1DD0"/>
    <w:rsid w:val="00AB4B11"/>
    <w:rsid w:val="00AB62BB"/>
    <w:rsid w:val="00AC117C"/>
    <w:rsid w:val="00AC1F28"/>
    <w:rsid w:val="00AC2851"/>
    <w:rsid w:val="00AC4D06"/>
    <w:rsid w:val="00AC692D"/>
    <w:rsid w:val="00AC697D"/>
    <w:rsid w:val="00AC7313"/>
    <w:rsid w:val="00AD03A0"/>
    <w:rsid w:val="00AD0537"/>
    <w:rsid w:val="00AD1472"/>
    <w:rsid w:val="00AD3709"/>
    <w:rsid w:val="00AD413A"/>
    <w:rsid w:val="00AD4E26"/>
    <w:rsid w:val="00AE00E7"/>
    <w:rsid w:val="00AE2350"/>
    <w:rsid w:val="00AE6F84"/>
    <w:rsid w:val="00AE7261"/>
    <w:rsid w:val="00AE75F4"/>
    <w:rsid w:val="00AF46E2"/>
    <w:rsid w:val="00AF7519"/>
    <w:rsid w:val="00B009F7"/>
    <w:rsid w:val="00B05175"/>
    <w:rsid w:val="00B11147"/>
    <w:rsid w:val="00B11357"/>
    <w:rsid w:val="00B12B96"/>
    <w:rsid w:val="00B13D6A"/>
    <w:rsid w:val="00B14739"/>
    <w:rsid w:val="00B14E95"/>
    <w:rsid w:val="00B2049C"/>
    <w:rsid w:val="00B2245B"/>
    <w:rsid w:val="00B24536"/>
    <w:rsid w:val="00B24A61"/>
    <w:rsid w:val="00B25A22"/>
    <w:rsid w:val="00B272B1"/>
    <w:rsid w:val="00B3126C"/>
    <w:rsid w:val="00B37830"/>
    <w:rsid w:val="00B42B9C"/>
    <w:rsid w:val="00B47ACE"/>
    <w:rsid w:val="00B512DE"/>
    <w:rsid w:val="00B51B82"/>
    <w:rsid w:val="00B562F1"/>
    <w:rsid w:val="00B60B61"/>
    <w:rsid w:val="00B60BC6"/>
    <w:rsid w:val="00B62D76"/>
    <w:rsid w:val="00B650F8"/>
    <w:rsid w:val="00B71290"/>
    <w:rsid w:val="00B751BE"/>
    <w:rsid w:val="00B81E59"/>
    <w:rsid w:val="00B835B8"/>
    <w:rsid w:val="00B83E05"/>
    <w:rsid w:val="00B90DEF"/>
    <w:rsid w:val="00B91512"/>
    <w:rsid w:val="00B91693"/>
    <w:rsid w:val="00B9269E"/>
    <w:rsid w:val="00B92E31"/>
    <w:rsid w:val="00BA4979"/>
    <w:rsid w:val="00BB05C8"/>
    <w:rsid w:val="00BB2EA4"/>
    <w:rsid w:val="00BB38DA"/>
    <w:rsid w:val="00BB42FB"/>
    <w:rsid w:val="00BC1A95"/>
    <w:rsid w:val="00BD052B"/>
    <w:rsid w:val="00BD2429"/>
    <w:rsid w:val="00BD334D"/>
    <w:rsid w:val="00BD3F6F"/>
    <w:rsid w:val="00BD58EF"/>
    <w:rsid w:val="00BE0AE3"/>
    <w:rsid w:val="00BE2259"/>
    <w:rsid w:val="00BE575B"/>
    <w:rsid w:val="00BF3158"/>
    <w:rsid w:val="00BF6C9B"/>
    <w:rsid w:val="00C025EF"/>
    <w:rsid w:val="00C030A4"/>
    <w:rsid w:val="00C120E5"/>
    <w:rsid w:val="00C173FB"/>
    <w:rsid w:val="00C174AD"/>
    <w:rsid w:val="00C21CDF"/>
    <w:rsid w:val="00C27BF1"/>
    <w:rsid w:val="00C27C37"/>
    <w:rsid w:val="00C34B5D"/>
    <w:rsid w:val="00C378FE"/>
    <w:rsid w:val="00C4157D"/>
    <w:rsid w:val="00C437F6"/>
    <w:rsid w:val="00C46900"/>
    <w:rsid w:val="00C51852"/>
    <w:rsid w:val="00C57081"/>
    <w:rsid w:val="00C57179"/>
    <w:rsid w:val="00C57D85"/>
    <w:rsid w:val="00C62973"/>
    <w:rsid w:val="00C64ECF"/>
    <w:rsid w:val="00C65A43"/>
    <w:rsid w:val="00C6693C"/>
    <w:rsid w:val="00C711A4"/>
    <w:rsid w:val="00C72F48"/>
    <w:rsid w:val="00C75F64"/>
    <w:rsid w:val="00C766EA"/>
    <w:rsid w:val="00C85F53"/>
    <w:rsid w:val="00C86007"/>
    <w:rsid w:val="00C90CD1"/>
    <w:rsid w:val="00C92750"/>
    <w:rsid w:val="00C945B1"/>
    <w:rsid w:val="00C96924"/>
    <w:rsid w:val="00CA1630"/>
    <w:rsid w:val="00CA521C"/>
    <w:rsid w:val="00CB0A68"/>
    <w:rsid w:val="00CB7103"/>
    <w:rsid w:val="00CC099A"/>
    <w:rsid w:val="00CC14C5"/>
    <w:rsid w:val="00CC2CBD"/>
    <w:rsid w:val="00CC459D"/>
    <w:rsid w:val="00CC7446"/>
    <w:rsid w:val="00CD6C45"/>
    <w:rsid w:val="00CD75D1"/>
    <w:rsid w:val="00CE2674"/>
    <w:rsid w:val="00CF03F2"/>
    <w:rsid w:val="00CF060B"/>
    <w:rsid w:val="00CF2825"/>
    <w:rsid w:val="00CF53F8"/>
    <w:rsid w:val="00D044FB"/>
    <w:rsid w:val="00D07F4C"/>
    <w:rsid w:val="00D11E2B"/>
    <w:rsid w:val="00D12BB4"/>
    <w:rsid w:val="00D15A6C"/>
    <w:rsid w:val="00D20BFA"/>
    <w:rsid w:val="00D22178"/>
    <w:rsid w:val="00D22F0B"/>
    <w:rsid w:val="00D235F6"/>
    <w:rsid w:val="00D23C87"/>
    <w:rsid w:val="00D24808"/>
    <w:rsid w:val="00D251B0"/>
    <w:rsid w:val="00D33CE0"/>
    <w:rsid w:val="00D35802"/>
    <w:rsid w:val="00D37517"/>
    <w:rsid w:val="00D43FD4"/>
    <w:rsid w:val="00D45A84"/>
    <w:rsid w:val="00D520FD"/>
    <w:rsid w:val="00D55A81"/>
    <w:rsid w:val="00D57B06"/>
    <w:rsid w:val="00D60CBA"/>
    <w:rsid w:val="00D60FB0"/>
    <w:rsid w:val="00D61A08"/>
    <w:rsid w:val="00D65160"/>
    <w:rsid w:val="00D6663C"/>
    <w:rsid w:val="00D73566"/>
    <w:rsid w:val="00D73717"/>
    <w:rsid w:val="00D75880"/>
    <w:rsid w:val="00D76936"/>
    <w:rsid w:val="00D8108B"/>
    <w:rsid w:val="00D81D5B"/>
    <w:rsid w:val="00D82121"/>
    <w:rsid w:val="00D83A40"/>
    <w:rsid w:val="00D8706D"/>
    <w:rsid w:val="00D91E42"/>
    <w:rsid w:val="00D939EB"/>
    <w:rsid w:val="00D94F84"/>
    <w:rsid w:val="00D96592"/>
    <w:rsid w:val="00D966A0"/>
    <w:rsid w:val="00D97D4F"/>
    <w:rsid w:val="00DA1B55"/>
    <w:rsid w:val="00DA4FEC"/>
    <w:rsid w:val="00DB436E"/>
    <w:rsid w:val="00DB7584"/>
    <w:rsid w:val="00DC2388"/>
    <w:rsid w:val="00DC37EB"/>
    <w:rsid w:val="00DD0DE8"/>
    <w:rsid w:val="00DD42B1"/>
    <w:rsid w:val="00DD62B8"/>
    <w:rsid w:val="00DD670E"/>
    <w:rsid w:val="00DE2722"/>
    <w:rsid w:val="00DE537D"/>
    <w:rsid w:val="00DF0EF0"/>
    <w:rsid w:val="00DF2DB5"/>
    <w:rsid w:val="00DF3E83"/>
    <w:rsid w:val="00E03C6E"/>
    <w:rsid w:val="00E063A2"/>
    <w:rsid w:val="00E13A76"/>
    <w:rsid w:val="00E13DCC"/>
    <w:rsid w:val="00E173CE"/>
    <w:rsid w:val="00E20277"/>
    <w:rsid w:val="00E2585D"/>
    <w:rsid w:val="00E36AA8"/>
    <w:rsid w:val="00E36C62"/>
    <w:rsid w:val="00E42442"/>
    <w:rsid w:val="00E42FCD"/>
    <w:rsid w:val="00E538E1"/>
    <w:rsid w:val="00E53C57"/>
    <w:rsid w:val="00E53EAF"/>
    <w:rsid w:val="00E60663"/>
    <w:rsid w:val="00E61AC1"/>
    <w:rsid w:val="00E6207F"/>
    <w:rsid w:val="00E63CD3"/>
    <w:rsid w:val="00E67343"/>
    <w:rsid w:val="00E7185A"/>
    <w:rsid w:val="00E740B6"/>
    <w:rsid w:val="00E86558"/>
    <w:rsid w:val="00E86860"/>
    <w:rsid w:val="00E87853"/>
    <w:rsid w:val="00E87AAE"/>
    <w:rsid w:val="00EA075C"/>
    <w:rsid w:val="00EA4825"/>
    <w:rsid w:val="00EA6E22"/>
    <w:rsid w:val="00EC0716"/>
    <w:rsid w:val="00EC42FA"/>
    <w:rsid w:val="00EC501D"/>
    <w:rsid w:val="00EC5280"/>
    <w:rsid w:val="00ED1DED"/>
    <w:rsid w:val="00EE2628"/>
    <w:rsid w:val="00EE27FD"/>
    <w:rsid w:val="00EE3492"/>
    <w:rsid w:val="00EE48FF"/>
    <w:rsid w:val="00EE733A"/>
    <w:rsid w:val="00EF0EBE"/>
    <w:rsid w:val="00EF0F86"/>
    <w:rsid w:val="00EF40BE"/>
    <w:rsid w:val="00EF77D1"/>
    <w:rsid w:val="00EF7F25"/>
    <w:rsid w:val="00F0119B"/>
    <w:rsid w:val="00F10D84"/>
    <w:rsid w:val="00F124FC"/>
    <w:rsid w:val="00F12E47"/>
    <w:rsid w:val="00F150CE"/>
    <w:rsid w:val="00F15335"/>
    <w:rsid w:val="00F17D20"/>
    <w:rsid w:val="00F2096E"/>
    <w:rsid w:val="00F22AD2"/>
    <w:rsid w:val="00F30536"/>
    <w:rsid w:val="00F310F2"/>
    <w:rsid w:val="00F3740D"/>
    <w:rsid w:val="00F37BCC"/>
    <w:rsid w:val="00F41A05"/>
    <w:rsid w:val="00F424A5"/>
    <w:rsid w:val="00F46F58"/>
    <w:rsid w:val="00F5031F"/>
    <w:rsid w:val="00F533CF"/>
    <w:rsid w:val="00F57481"/>
    <w:rsid w:val="00F63B64"/>
    <w:rsid w:val="00F65594"/>
    <w:rsid w:val="00F72AF9"/>
    <w:rsid w:val="00F80DB3"/>
    <w:rsid w:val="00F812E7"/>
    <w:rsid w:val="00F83B44"/>
    <w:rsid w:val="00F94A79"/>
    <w:rsid w:val="00FA04EF"/>
    <w:rsid w:val="00FA088D"/>
    <w:rsid w:val="00FA4742"/>
    <w:rsid w:val="00FA7732"/>
    <w:rsid w:val="00FB0B5E"/>
    <w:rsid w:val="00FB34C9"/>
    <w:rsid w:val="00FB5584"/>
    <w:rsid w:val="00FB5603"/>
    <w:rsid w:val="00FB669E"/>
    <w:rsid w:val="00FC1072"/>
    <w:rsid w:val="00FC236F"/>
    <w:rsid w:val="00FC29A8"/>
    <w:rsid w:val="00FC428C"/>
    <w:rsid w:val="00FC6041"/>
    <w:rsid w:val="00FC6517"/>
    <w:rsid w:val="00FD1EA1"/>
    <w:rsid w:val="00FD2B4E"/>
    <w:rsid w:val="00FD2DBF"/>
    <w:rsid w:val="00FD2FAA"/>
    <w:rsid w:val="00FD6286"/>
    <w:rsid w:val="00FD796D"/>
    <w:rsid w:val="00FD7B8C"/>
    <w:rsid w:val="00FD7D7D"/>
    <w:rsid w:val="00FD7E0D"/>
    <w:rsid w:val="00FE3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B649148"/>
  <w15:docId w15:val="{1E067BC5-007A-42CE-A94C-F526E618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80">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E59"/>
    <w:pPr>
      <w:spacing w:after="240"/>
      <w:jc w:val="both"/>
    </w:pPr>
    <w:rPr>
      <w:sz w:val="24"/>
    </w:rPr>
  </w:style>
  <w:style w:type="paragraph" w:styleId="Heading1">
    <w:name w:val="heading 1"/>
    <w:basedOn w:val="Normal"/>
    <w:next w:val="Normal"/>
    <w:link w:val="Heading1Char"/>
    <w:uiPriority w:val="9"/>
    <w:qFormat/>
    <w:rsid w:val="00B81E59"/>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B81E59"/>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unhideWhenUsed/>
    <w:qFormat/>
    <w:rsid w:val="00B81E59"/>
    <w:pPr>
      <w:outlineLvl w:val="2"/>
    </w:pPr>
    <w:rPr>
      <w:rFonts w:cstheme="minorHAnsi"/>
      <w:sz w:val="24"/>
      <w:szCs w:val="24"/>
      <w:u w:val="single"/>
    </w:rPr>
  </w:style>
  <w:style w:type="paragraph" w:styleId="Heading4">
    <w:name w:val="heading 4"/>
    <w:basedOn w:val="Normal"/>
    <w:next w:val="Normal"/>
    <w:link w:val="Heading4Char"/>
    <w:uiPriority w:val="9"/>
    <w:unhideWhenUsed/>
    <w:qFormat/>
    <w:rsid w:val="00B81E59"/>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unhideWhenUsed/>
    <w:qFormat/>
    <w:rsid w:val="00B81E59"/>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locked/>
    <w:rsid w:val="00B81E59"/>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locked/>
    <w:rsid w:val="00B81E59"/>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locked/>
    <w:rsid w:val="00B81E59"/>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locked/>
    <w:rsid w:val="00B81E5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81E59"/>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locked/>
    <w:rsid w:val="00B81E5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locked/>
    <w:rsid w:val="00B81E59"/>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locked/>
    <w:rsid w:val="00B81E5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locked/>
    <w:rsid w:val="00B81E59"/>
    <w:rPr>
      <w:rFonts w:asciiTheme="majorHAnsi" w:eastAsiaTheme="majorEastAsia" w:hAnsiTheme="majorHAnsi" w:cstheme="majorBidi"/>
      <w:color w:val="243F60" w:themeColor="accent1" w:themeShade="7F"/>
    </w:rPr>
  </w:style>
  <w:style w:type="paragraph" w:styleId="ListParagraph">
    <w:name w:val="List Paragraph"/>
    <w:basedOn w:val="Normal"/>
    <w:link w:val="ListParagraphChar"/>
    <w:uiPriority w:val="34"/>
    <w:qFormat/>
    <w:rsid w:val="00B81E59"/>
    <w:pPr>
      <w:ind w:left="1080" w:hanging="360"/>
      <w:contextualSpacing/>
    </w:pPr>
  </w:style>
  <w:style w:type="paragraph" w:styleId="EndnoteText">
    <w:name w:val="endnote text"/>
    <w:basedOn w:val="Normal"/>
    <w:link w:val="EndnoteTextChar"/>
    <w:uiPriority w:val="99"/>
    <w:rsid w:val="00F46F58"/>
    <w:rPr>
      <w:sz w:val="20"/>
      <w:szCs w:val="20"/>
    </w:rPr>
  </w:style>
  <w:style w:type="character" w:customStyle="1" w:styleId="EndnoteTextChar">
    <w:name w:val="Endnote Text Char"/>
    <w:basedOn w:val="DefaultParagraphFont"/>
    <w:link w:val="EndnoteText"/>
    <w:uiPriority w:val="99"/>
    <w:locked/>
    <w:rsid w:val="00F46F58"/>
    <w:rPr>
      <w:rFonts w:ascii="Times New Roman" w:hAnsi="Times New Roman" w:cs="Times New Roman"/>
      <w:sz w:val="20"/>
      <w:szCs w:val="20"/>
    </w:rPr>
  </w:style>
  <w:style w:type="character" w:styleId="EndnoteReference">
    <w:name w:val="endnote reference"/>
    <w:basedOn w:val="DefaultParagraphFont"/>
    <w:uiPriority w:val="99"/>
    <w:rsid w:val="00F46F58"/>
    <w:rPr>
      <w:rFonts w:cs="Times New Roman"/>
      <w:vertAlign w:val="superscript"/>
    </w:rPr>
  </w:style>
  <w:style w:type="character" w:styleId="Hyperlink">
    <w:name w:val="Hyperlink"/>
    <w:basedOn w:val="DefaultParagraphFont"/>
    <w:uiPriority w:val="99"/>
    <w:rsid w:val="00F46F58"/>
    <w:rPr>
      <w:rFonts w:cs="Times New Roman"/>
      <w:color w:val="0000FF"/>
      <w:u w:val="single"/>
    </w:rPr>
  </w:style>
  <w:style w:type="paragraph" w:styleId="BalloonText">
    <w:name w:val="Balloon Text"/>
    <w:basedOn w:val="Normal"/>
    <w:link w:val="BalloonTextChar"/>
    <w:uiPriority w:val="99"/>
    <w:semiHidden/>
    <w:rsid w:val="00285FD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85FDF"/>
    <w:rPr>
      <w:rFonts w:ascii="Tahoma" w:hAnsi="Tahoma" w:cs="Tahoma"/>
      <w:sz w:val="16"/>
      <w:szCs w:val="16"/>
    </w:rPr>
  </w:style>
  <w:style w:type="paragraph" w:styleId="Header">
    <w:name w:val="header"/>
    <w:basedOn w:val="Normal"/>
    <w:link w:val="HeaderChar"/>
    <w:uiPriority w:val="99"/>
    <w:rsid w:val="00862628"/>
    <w:pPr>
      <w:tabs>
        <w:tab w:val="center" w:pos="4680"/>
        <w:tab w:val="right" w:pos="9360"/>
      </w:tabs>
    </w:pPr>
  </w:style>
  <w:style w:type="character" w:customStyle="1" w:styleId="HeaderChar">
    <w:name w:val="Header Char"/>
    <w:basedOn w:val="DefaultParagraphFont"/>
    <w:link w:val="Header"/>
    <w:uiPriority w:val="99"/>
    <w:locked/>
    <w:rsid w:val="00862628"/>
    <w:rPr>
      <w:rFonts w:ascii="Times New Roman" w:hAnsi="Times New Roman" w:cs="Times New Roman"/>
      <w:sz w:val="24"/>
      <w:szCs w:val="24"/>
    </w:rPr>
  </w:style>
  <w:style w:type="paragraph" w:styleId="Footer">
    <w:name w:val="footer"/>
    <w:basedOn w:val="Normal"/>
    <w:link w:val="FooterChar"/>
    <w:uiPriority w:val="99"/>
    <w:rsid w:val="00862628"/>
    <w:pPr>
      <w:tabs>
        <w:tab w:val="center" w:pos="4680"/>
        <w:tab w:val="right" w:pos="9360"/>
      </w:tabs>
    </w:pPr>
  </w:style>
  <w:style w:type="character" w:customStyle="1" w:styleId="FooterChar">
    <w:name w:val="Footer Char"/>
    <w:basedOn w:val="DefaultParagraphFont"/>
    <w:link w:val="Footer"/>
    <w:uiPriority w:val="99"/>
    <w:locked/>
    <w:rsid w:val="00862628"/>
    <w:rPr>
      <w:rFonts w:ascii="Times New Roman" w:hAnsi="Times New Roman" w:cs="Times New Roman"/>
      <w:sz w:val="24"/>
      <w:szCs w:val="24"/>
    </w:rPr>
  </w:style>
  <w:style w:type="character" w:styleId="CommentReference">
    <w:name w:val="annotation reference"/>
    <w:basedOn w:val="DefaultParagraphFont"/>
    <w:uiPriority w:val="99"/>
    <w:semiHidden/>
    <w:rsid w:val="00A602C0"/>
    <w:rPr>
      <w:rFonts w:cs="Times New Roman"/>
      <w:sz w:val="16"/>
      <w:szCs w:val="16"/>
    </w:rPr>
  </w:style>
  <w:style w:type="paragraph" w:styleId="CommentText">
    <w:name w:val="annotation text"/>
    <w:basedOn w:val="Normal"/>
    <w:link w:val="CommentTextChar"/>
    <w:uiPriority w:val="99"/>
    <w:semiHidden/>
    <w:rsid w:val="00A602C0"/>
    <w:rPr>
      <w:sz w:val="20"/>
      <w:szCs w:val="20"/>
    </w:rPr>
  </w:style>
  <w:style w:type="character" w:customStyle="1" w:styleId="CommentTextChar">
    <w:name w:val="Comment Text Char"/>
    <w:basedOn w:val="DefaultParagraphFont"/>
    <w:link w:val="CommentText"/>
    <w:uiPriority w:val="99"/>
    <w:semiHidden/>
    <w:locked/>
    <w:rsid w:val="00A602C0"/>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A602C0"/>
    <w:rPr>
      <w:b/>
      <w:bCs/>
    </w:rPr>
  </w:style>
  <w:style w:type="character" w:customStyle="1" w:styleId="CommentSubjectChar">
    <w:name w:val="Comment Subject Char"/>
    <w:basedOn w:val="CommentTextChar"/>
    <w:link w:val="CommentSubject"/>
    <w:uiPriority w:val="99"/>
    <w:semiHidden/>
    <w:locked/>
    <w:rsid w:val="00A602C0"/>
    <w:rPr>
      <w:rFonts w:ascii="Times New Roman" w:hAnsi="Times New Roman" w:cs="Times New Roman"/>
      <w:b/>
      <w:bCs/>
      <w:sz w:val="20"/>
      <w:szCs w:val="20"/>
    </w:rPr>
  </w:style>
  <w:style w:type="paragraph" w:styleId="NoSpacing">
    <w:name w:val="No Spacing"/>
    <w:link w:val="NoSpacingChar"/>
    <w:uiPriority w:val="1"/>
    <w:qFormat/>
    <w:rsid w:val="00B81E59"/>
    <w:pPr>
      <w:spacing w:after="0" w:line="240" w:lineRule="auto"/>
    </w:pPr>
  </w:style>
  <w:style w:type="character" w:customStyle="1" w:styleId="NoSpacingChar">
    <w:name w:val="No Spacing Char"/>
    <w:basedOn w:val="DefaultParagraphFont"/>
    <w:link w:val="NoSpacing"/>
    <w:uiPriority w:val="1"/>
    <w:locked/>
    <w:rsid w:val="00B81E59"/>
  </w:style>
  <w:style w:type="paragraph" w:customStyle="1" w:styleId="Text">
    <w:name w:val="Text"/>
    <w:link w:val="TextChar"/>
    <w:uiPriority w:val="99"/>
    <w:rsid w:val="0015316D"/>
    <w:pPr>
      <w:widowControl w:val="0"/>
      <w:shd w:val="clear" w:color="auto" w:fill="FFFFFF"/>
      <w:suppressAutoHyphens/>
      <w:spacing w:before="100" w:after="100" w:line="360" w:lineRule="auto"/>
    </w:pPr>
    <w:rPr>
      <w:rFonts w:ascii="Arial" w:hAnsi="Arial"/>
      <w:color w:val="000000"/>
      <w:kern w:val="1"/>
    </w:rPr>
  </w:style>
  <w:style w:type="character" w:customStyle="1" w:styleId="TextChar">
    <w:name w:val="Text Char"/>
    <w:link w:val="Text"/>
    <w:uiPriority w:val="99"/>
    <w:locked/>
    <w:rsid w:val="0015316D"/>
    <w:rPr>
      <w:rFonts w:ascii="Arial" w:hAnsi="Arial"/>
      <w:color w:val="000000"/>
      <w:kern w:val="1"/>
      <w:sz w:val="22"/>
      <w:shd w:val="clear" w:color="auto" w:fill="FFFFFF"/>
    </w:rPr>
  </w:style>
  <w:style w:type="paragraph" w:customStyle="1" w:styleId="FreeFormA">
    <w:name w:val="Free Form A"/>
    <w:uiPriority w:val="99"/>
    <w:rsid w:val="0015316D"/>
    <w:rPr>
      <w:rFonts w:ascii="Times New Roman" w:hAnsi="Times New Roman"/>
      <w:color w:val="000000"/>
      <w:sz w:val="20"/>
      <w:szCs w:val="20"/>
    </w:rPr>
  </w:style>
  <w:style w:type="paragraph" w:customStyle="1" w:styleId="Subhead2">
    <w:name w:val="Subhead2"/>
    <w:basedOn w:val="Normal"/>
    <w:uiPriority w:val="99"/>
    <w:rsid w:val="0015316D"/>
    <w:pPr>
      <w:spacing w:before="240" w:after="120"/>
    </w:pPr>
    <w:rPr>
      <w:rFonts w:ascii="Humnst777 Blk BT" w:eastAsia="Times New Roman" w:hAnsi="Humnst777 Blk BT"/>
      <w:i/>
      <w:sz w:val="19"/>
    </w:rPr>
  </w:style>
  <w:style w:type="paragraph" w:customStyle="1" w:styleId="Subhead1">
    <w:name w:val="Subhead1"/>
    <w:basedOn w:val="Normal"/>
    <w:uiPriority w:val="99"/>
    <w:rsid w:val="0015316D"/>
    <w:pPr>
      <w:spacing w:before="240" w:after="120"/>
    </w:pPr>
    <w:rPr>
      <w:rFonts w:ascii="Humnst777 Blk BT" w:eastAsia="Times New Roman" w:hAnsi="Humnst777 Blk BT"/>
      <w:caps/>
    </w:rPr>
  </w:style>
  <w:style w:type="table" w:styleId="TableGrid">
    <w:name w:val="Table Grid"/>
    <w:basedOn w:val="TableNormal"/>
    <w:uiPriority w:val="99"/>
    <w:rsid w:val="0015316D"/>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
    <w:name w:val="Bullet"/>
    <w:basedOn w:val="BodyText"/>
    <w:uiPriority w:val="99"/>
    <w:rsid w:val="004822CB"/>
    <w:pPr>
      <w:widowControl/>
      <w:numPr>
        <w:numId w:val="24"/>
      </w:numPr>
      <w:shd w:val="clear" w:color="auto" w:fill="auto"/>
      <w:suppressAutoHyphens w:val="0"/>
      <w:spacing w:before="120" w:after="0" w:line="240" w:lineRule="auto"/>
      <w:jc w:val="left"/>
    </w:pPr>
    <w:rPr>
      <w:rFonts w:eastAsia="Times New Roman"/>
      <w:noProof w:val="0"/>
      <w:color w:val="auto"/>
      <w:kern w:val="0"/>
    </w:rPr>
  </w:style>
  <w:style w:type="paragraph" w:styleId="BodyText">
    <w:name w:val="Body Text"/>
    <w:basedOn w:val="Normal"/>
    <w:link w:val="BodyTextChar"/>
    <w:uiPriority w:val="99"/>
    <w:semiHidden/>
    <w:rsid w:val="004822CB"/>
    <w:pPr>
      <w:widowControl w:val="0"/>
      <w:shd w:val="clear" w:color="auto" w:fill="FFFFFF"/>
      <w:suppressAutoHyphens/>
      <w:spacing w:before="240" w:after="120"/>
    </w:pPr>
    <w:rPr>
      <w:noProof/>
      <w:color w:val="000000"/>
      <w:kern w:val="1"/>
    </w:rPr>
  </w:style>
  <w:style w:type="character" w:customStyle="1" w:styleId="BodyTextChar">
    <w:name w:val="Body Text Char"/>
    <w:basedOn w:val="DefaultParagraphFont"/>
    <w:link w:val="BodyText"/>
    <w:uiPriority w:val="99"/>
    <w:semiHidden/>
    <w:locked/>
    <w:rsid w:val="004822CB"/>
    <w:rPr>
      <w:rFonts w:ascii="Times New Roman" w:hAnsi="Times New Roman" w:cs="Times New Roman"/>
      <w:noProof/>
      <w:color w:val="000000"/>
      <w:kern w:val="1"/>
      <w:sz w:val="24"/>
      <w:szCs w:val="24"/>
      <w:shd w:val="clear" w:color="auto" w:fill="FFFFFF"/>
    </w:rPr>
  </w:style>
  <w:style w:type="paragraph" w:styleId="ListBullet">
    <w:name w:val="List Bullet"/>
    <w:basedOn w:val="Normal"/>
    <w:uiPriority w:val="99"/>
    <w:semiHidden/>
    <w:rsid w:val="004822CB"/>
    <w:pPr>
      <w:widowControl w:val="0"/>
      <w:shd w:val="clear" w:color="auto" w:fill="FFFFFF"/>
      <w:tabs>
        <w:tab w:val="num" w:pos="360"/>
      </w:tabs>
      <w:suppressAutoHyphens/>
      <w:spacing w:before="240"/>
      <w:ind w:left="360" w:hanging="360"/>
      <w:contextualSpacing/>
    </w:pPr>
    <w:rPr>
      <w:noProof/>
      <w:color w:val="000000"/>
      <w:kern w:val="1"/>
    </w:rPr>
  </w:style>
  <w:style w:type="paragraph" w:styleId="Caption">
    <w:name w:val="caption"/>
    <w:basedOn w:val="Normal"/>
    <w:next w:val="Normal"/>
    <w:uiPriority w:val="35"/>
    <w:unhideWhenUsed/>
    <w:qFormat/>
    <w:rsid w:val="00B81E59"/>
    <w:pPr>
      <w:spacing w:line="240" w:lineRule="auto"/>
    </w:pPr>
    <w:rPr>
      <w:b/>
      <w:bCs/>
      <w:color w:val="4F81BD" w:themeColor="accent1"/>
      <w:sz w:val="18"/>
      <w:szCs w:val="18"/>
    </w:rPr>
  </w:style>
  <w:style w:type="paragraph" w:customStyle="1" w:styleId="SyllabusPartBullet">
    <w:name w:val="Syllabus Part Bullet"/>
    <w:basedOn w:val="Normal"/>
    <w:uiPriority w:val="99"/>
    <w:rsid w:val="004822CB"/>
    <w:pPr>
      <w:widowControl w:val="0"/>
      <w:shd w:val="clear" w:color="auto" w:fill="FFFFFF"/>
      <w:suppressAutoHyphens/>
      <w:spacing w:before="240"/>
      <w:ind w:left="720" w:hanging="360"/>
    </w:pPr>
    <w:rPr>
      <w:noProof/>
      <w:color w:val="000000"/>
      <w:kern w:val="1"/>
    </w:rPr>
  </w:style>
  <w:style w:type="paragraph" w:customStyle="1" w:styleId="Body">
    <w:name w:val="Body"/>
    <w:basedOn w:val="Normal"/>
    <w:uiPriority w:val="99"/>
    <w:rsid w:val="004822CB"/>
    <w:pPr>
      <w:spacing w:line="264" w:lineRule="auto"/>
    </w:pPr>
    <w:rPr>
      <w:rFonts w:ascii="Century" w:hAnsi="Century"/>
    </w:rPr>
  </w:style>
  <w:style w:type="paragraph" w:customStyle="1" w:styleId="BulletList">
    <w:name w:val="Bullet List"/>
    <w:basedOn w:val="Body"/>
    <w:uiPriority w:val="99"/>
    <w:rsid w:val="004822CB"/>
    <w:pPr>
      <w:spacing w:before="60" w:after="120"/>
      <w:ind w:left="360" w:hanging="360"/>
    </w:pPr>
  </w:style>
  <w:style w:type="paragraph" w:customStyle="1" w:styleId="NumberList">
    <w:name w:val="Number List"/>
    <w:basedOn w:val="Body"/>
    <w:uiPriority w:val="99"/>
    <w:rsid w:val="004822CB"/>
    <w:pPr>
      <w:spacing w:before="60" w:after="120"/>
      <w:ind w:left="360" w:hanging="360"/>
    </w:pPr>
  </w:style>
  <w:style w:type="paragraph" w:customStyle="1" w:styleId="GlossaryTerm">
    <w:name w:val="GlossaryTerm"/>
    <w:basedOn w:val="Normal"/>
    <w:next w:val="GlossaryDefinition"/>
    <w:link w:val="GlossaryTermChar"/>
    <w:uiPriority w:val="99"/>
    <w:rsid w:val="0037238C"/>
    <w:rPr>
      <w:b/>
    </w:rPr>
  </w:style>
  <w:style w:type="paragraph" w:customStyle="1" w:styleId="GlossaryDefinition">
    <w:name w:val="GlossaryDefinition"/>
    <w:basedOn w:val="GlossaryTerm"/>
    <w:next w:val="GlossaryTerm"/>
    <w:link w:val="GlossaryDefinitionChar"/>
    <w:uiPriority w:val="99"/>
    <w:rsid w:val="0037238C"/>
    <w:pPr>
      <w:spacing w:after="120" w:line="240" w:lineRule="auto"/>
      <w:ind w:left="720"/>
    </w:pPr>
    <w:rPr>
      <w:b w:val="0"/>
    </w:rPr>
  </w:style>
  <w:style w:type="character" w:customStyle="1" w:styleId="GlossaryTermChar">
    <w:name w:val="GlossaryTerm Char"/>
    <w:basedOn w:val="DefaultParagraphFont"/>
    <w:link w:val="GlossaryTerm"/>
    <w:uiPriority w:val="99"/>
    <w:locked/>
    <w:rsid w:val="0037238C"/>
    <w:rPr>
      <w:rFonts w:ascii="Times New Roman" w:hAnsi="Times New Roman" w:cs="Times New Roman"/>
      <w:b/>
      <w:sz w:val="24"/>
      <w:szCs w:val="24"/>
    </w:rPr>
  </w:style>
  <w:style w:type="character" w:customStyle="1" w:styleId="GlossaryDefinitionChar">
    <w:name w:val="GlossaryDefinition Char"/>
    <w:basedOn w:val="GlossaryTermChar"/>
    <w:link w:val="GlossaryDefinition"/>
    <w:uiPriority w:val="99"/>
    <w:locked/>
    <w:rsid w:val="0037238C"/>
    <w:rPr>
      <w:rFonts w:ascii="Times New Roman" w:hAnsi="Times New Roman" w:cs="Times New Roman"/>
      <w:b/>
      <w:sz w:val="24"/>
      <w:szCs w:val="24"/>
    </w:rPr>
  </w:style>
  <w:style w:type="character" w:styleId="IntenseEmphasis">
    <w:name w:val="Intense Emphasis"/>
    <w:basedOn w:val="DefaultParagraphFont"/>
    <w:uiPriority w:val="21"/>
    <w:qFormat/>
    <w:rsid w:val="00B81E59"/>
    <w:rPr>
      <w:b/>
      <w:bCs/>
      <w:i/>
      <w:iCs/>
      <w:color w:val="4F81BD" w:themeColor="accent1"/>
    </w:rPr>
  </w:style>
  <w:style w:type="character" w:customStyle="1" w:styleId="st1">
    <w:name w:val="st1"/>
    <w:basedOn w:val="DefaultParagraphFont"/>
    <w:uiPriority w:val="99"/>
    <w:rsid w:val="0037238C"/>
    <w:rPr>
      <w:rFonts w:cs="Times New Roman"/>
    </w:rPr>
  </w:style>
  <w:style w:type="character" w:styleId="Emphasis">
    <w:name w:val="Emphasis"/>
    <w:basedOn w:val="DefaultParagraphFont"/>
    <w:uiPriority w:val="20"/>
    <w:qFormat/>
    <w:locked/>
    <w:rsid w:val="00B81E59"/>
    <w:rPr>
      <w:i/>
      <w:iCs/>
    </w:rPr>
  </w:style>
  <w:style w:type="character" w:customStyle="1" w:styleId="Heading6Char">
    <w:name w:val="Heading 6 Char"/>
    <w:basedOn w:val="DefaultParagraphFont"/>
    <w:link w:val="Heading6"/>
    <w:uiPriority w:val="9"/>
    <w:semiHidden/>
    <w:rsid w:val="00B81E5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81E5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81E5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81E5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locked/>
    <w:rsid w:val="00B81E5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81E5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locked/>
    <w:rsid w:val="00B81E59"/>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B81E59"/>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locked/>
    <w:rsid w:val="00B81E59"/>
    <w:rPr>
      <w:b/>
      <w:bCs/>
      <w:sz w:val="24"/>
      <w:szCs w:val="24"/>
    </w:rPr>
  </w:style>
  <w:style w:type="paragraph" w:styleId="Quote">
    <w:name w:val="Quote"/>
    <w:basedOn w:val="Normal"/>
    <w:next w:val="Normal"/>
    <w:link w:val="QuoteChar"/>
    <w:uiPriority w:val="29"/>
    <w:qFormat/>
    <w:rsid w:val="00B81E59"/>
    <w:rPr>
      <w:i/>
      <w:iCs/>
      <w:color w:val="000000" w:themeColor="text1"/>
      <w:sz w:val="22"/>
    </w:rPr>
  </w:style>
  <w:style w:type="character" w:customStyle="1" w:styleId="QuoteChar">
    <w:name w:val="Quote Char"/>
    <w:basedOn w:val="DefaultParagraphFont"/>
    <w:link w:val="Quote"/>
    <w:uiPriority w:val="29"/>
    <w:rsid w:val="00B81E59"/>
    <w:rPr>
      <w:i/>
      <w:iCs/>
      <w:color w:val="000000" w:themeColor="text1"/>
    </w:rPr>
  </w:style>
  <w:style w:type="paragraph" w:styleId="IntenseQuote">
    <w:name w:val="Intense Quote"/>
    <w:basedOn w:val="Normal"/>
    <w:next w:val="Normal"/>
    <w:link w:val="IntenseQuoteChar"/>
    <w:uiPriority w:val="30"/>
    <w:qFormat/>
    <w:rsid w:val="00B81E59"/>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B81E59"/>
    <w:rPr>
      <w:b/>
      <w:bCs/>
      <w:i/>
      <w:iCs/>
      <w:color w:val="4F81BD" w:themeColor="accent1"/>
    </w:rPr>
  </w:style>
  <w:style w:type="character" w:styleId="SubtleEmphasis">
    <w:name w:val="Subtle Emphasis"/>
    <w:basedOn w:val="DefaultParagraphFont"/>
    <w:uiPriority w:val="19"/>
    <w:qFormat/>
    <w:rsid w:val="00B81E59"/>
    <w:rPr>
      <w:i/>
      <w:iCs/>
      <w:color w:val="808080" w:themeColor="text1" w:themeTint="7F"/>
    </w:rPr>
  </w:style>
  <w:style w:type="character" w:styleId="SubtleReference">
    <w:name w:val="Subtle Reference"/>
    <w:basedOn w:val="DefaultParagraphFont"/>
    <w:uiPriority w:val="31"/>
    <w:qFormat/>
    <w:rsid w:val="00B81E59"/>
    <w:rPr>
      <w:smallCaps/>
      <w:color w:val="C0504D" w:themeColor="accent2"/>
      <w:u w:val="single"/>
    </w:rPr>
  </w:style>
  <w:style w:type="character" w:styleId="IntenseReference">
    <w:name w:val="Intense Reference"/>
    <w:basedOn w:val="DefaultParagraphFont"/>
    <w:uiPriority w:val="32"/>
    <w:qFormat/>
    <w:rsid w:val="00B81E59"/>
    <w:rPr>
      <w:b/>
      <w:bCs/>
      <w:smallCaps/>
      <w:color w:val="C0504D" w:themeColor="accent2"/>
      <w:spacing w:val="5"/>
      <w:u w:val="single"/>
    </w:rPr>
  </w:style>
  <w:style w:type="character" w:styleId="BookTitle">
    <w:name w:val="Book Title"/>
    <w:basedOn w:val="DefaultParagraphFont"/>
    <w:uiPriority w:val="33"/>
    <w:qFormat/>
    <w:rsid w:val="00B81E59"/>
    <w:rPr>
      <w:b/>
      <w:bCs/>
      <w:smallCaps/>
      <w:spacing w:val="5"/>
    </w:rPr>
  </w:style>
  <w:style w:type="paragraph" w:styleId="TOCHeading">
    <w:name w:val="TOC Heading"/>
    <w:basedOn w:val="Heading1"/>
    <w:next w:val="Normal"/>
    <w:uiPriority w:val="39"/>
    <w:semiHidden/>
    <w:unhideWhenUsed/>
    <w:qFormat/>
    <w:rsid w:val="00B81E59"/>
    <w:pPr>
      <w:outlineLvl w:val="9"/>
    </w:pPr>
  </w:style>
  <w:style w:type="paragraph" w:customStyle="1" w:styleId="rb-footer">
    <w:name w:val="rb-footer"/>
    <w:basedOn w:val="Footer"/>
    <w:qFormat/>
    <w:rsid w:val="00B81E59"/>
    <w:pPr>
      <w:spacing w:after="0"/>
    </w:pPr>
    <w:rPr>
      <w:i/>
      <w:color w:val="000000" w:themeColor="text1"/>
      <w:sz w:val="20"/>
      <w:szCs w:val="20"/>
    </w:rPr>
  </w:style>
  <w:style w:type="paragraph" w:customStyle="1" w:styleId="rb-header">
    <w:name w:val="rb-header"/>
    <w:basedOn w:val="Normal"/>
    <w:qFormat/>
    <w:rsid w:val="00B81E59"/>
    <w:rPr>
      <w:i/>
      <w:color w:val="7F7F7F" w:themeColor="text1" w:themeTint="80"/>
      <w:sz w:val="20"/>
    </w:rPr>
  </w:style>
  <w:style w:type="paragraph" w:customStyle="1" w:styleId="rb-figure">
    <w:name w:val="rb-figure"/>
    <w:basedOn w:val="Normal"/>
    <w:qFormat/>
    <w:rsid w:val="00B81E59"/>
    <w:pPr>
      <w:widowControl w:val="0"/>
      <w:spacing w:before="120" w:after="360"/>
      <w:jc w:val="center"/>
    </w:pPr>
    <w:rPr>
      <w:b/>
    </w:rPr>
  </w:style>
  <w:style w:type="paragraph" w:customStyle="1" w:styleId="rb-heading0">
    <w:name w:val="rb-heading0"/>
    <w:basedOn w:val="Heading1"/>
    <w:qFormat/>
    <w:rsid w:val="00B81E59"/>
    <w:pPr>
      <w:spacing w:after="480"/>
    </w:pPr>
    <w:rPr>
      <w:color w:val="1F497D" w:themeColor="text2"/>
      <w:sz w:val="32"/>
      <w:szCs w:val="32"/>
    </w:rPr>
  </w:style>
  <w:style w:type="paragraph" w:customStyle="1" w:styleId="rb-endnote">
    <w:name w:val="rb-endnote"/>
    <w:basedOn w:val="EndnoteText"/>
    <w:qFormat/>
    <w:rsid w:val="00B81E59"/>
  </w:style>
  <w:style w:type="paragraph" w:customStyle="1" w:styleId="rb-quote">
    <w:name w:val="rb-quote"/>
    <w:basedOn w:val="Quote"/>
    <w:qFormat/>
    <w:rsid w:val="00B81E59"/>
    <w:pPr>
      <w:spacing w:before="240" w:line="288" w:lineRule="auto"/>
      <w:ind w:left="720"/>
    </w:pPr>
  </w:style>
  <w:style w:type="character" w:customStyle="1" w:styleId="ListParagraphChar">
    <w:name w:val="List Paragraph Char"/>
    <w:basedOn w:val="DefaultParagraphFont"/>
    <w:link w:val="ListParagraph"/>
    <w:uiPriority w:val="34"/>
    <w:rsid w:val="00B81E59"/>
    <w:rPr>
      <w:sz w:val="24"/>
    </w:rPr>
  </w:style>
  <w:style w:type="paragraph" w:styleId="FootnoteText">
    <w:name w:val="footnote text"/>
    <w:basedOn w:val="Normal"/>
    <w:link w:val="FootnoteTextChar"/>
    <w:uiPriority w:val="99"/>
    <w:semiHidden/>
    <w:unhideWhenUsed/>
    <w:rsid w:val="00F22A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22AD2"/>
    <w:rPr>
      <w:sz w:val="20"/>
      <w:szCs w:val="20"/>
    </w:rPr>
  </w:style>
  <w:style w:type="character" w:styleId="FootnoteReference">
    <w:name w:val="footnote reference"/>
    <w:basedOn w:val="DefaultParagraphFont"/>
    <w:uiPriority w:val="99"/>
    <w:semiHidden/>
    <w:unhideWhenUsed/>
    <w:rsid w:val="00F22AD2"/>
    <w:rPr>
      <w:vertAlign w:val="superscript"/>
    </w:rPr>
  </w:style>
  <w:style w:type="character" w:customStyle="1" w:styleId="apple-converted-space">
    <w:name w:val="apple-converted-space"/>
    <w:basedOn w:val="DefaultParagraphFont"/>
    <w:rsid w:val="00274E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776429">
      <w:marLeft w:val="0"/>
      <w:marRight w:val="0"/>
      <w:marTop w:val="0"/>
      <w:marBottom w:val="0"/>
      <w:divBdr>
        <w:top w:val="none" w:sz="0" w:space="0" w:color="auto"/>
        <w:left w:val="none" w:sz="0" w:space="0" w:color="auto"/>
        <w:bottom w:val="none" w:sz="0" w:space="0" w:color="auto"/>
        <w:right w:val="none" w:sz="0" w:space="0" w:color="auto"/>
      </w:divBdr>
    </w:div>
    <w:div w:id="265776434">
      <w:marLeft w:val="0"/>
      <w:marRight w:val="0"/>
      <w:marTop w:val="0"/>
      <w:marBottom w:val="0"/>
      <w:divBdr>
        <w:top w:val="none" w:sz="0" w:space="0" w:color="auto"/>
        <w:left w:val="none" w:sz="0" w:space="0" w:color="auto"/>
        <w:bottom w:val="none" w:sz="0" w:space="0" w:color="auto"/>
        <w:right w:val="none" w:sz="0" w:space="0" w:color="auto"/>
      </w:divBdr>
      <w:divsChild>
        <w:div w:id="265776425">
          <w:marLeft w:val="432"/>
          <w:marRight w:val="0"/>
          <w:marTop w:val="240"/>
          <w:marBottom w:val="0"/>
          <w:divBdr>
            <w:top w:val="none" w:sz="0" w:space="0" w:color="auto"/>
            <w:left w:val="none" w:sz="0" w:space="0" w:color="auto"/>
            <w:bottom w:val="none" w:sz="0" w:space="0" w:color="auto"/>
            <w:right w:val="none" w:sz="0" w:space="0" w:color="auto"/>
          </w:divBdr>
        </w:div>
        <w:div w:id="265776426">
          <w:marLeft w:val="432"/>
          <w:marRight w:val="0"/>
          <w:marTop w:val="240"/>
          <w:marBottom w:val="0"/>
          <w:divBdr>
            <w:top w:val="none" w:sz="0" w:space="0" w:color="auto"/>
            <w:left w:val="none" w:sz="0" w:space="0" w:color="auto"/>
            <w:bottom w:val="none" w:sz="0" w:space="0" w:color="auto"/>
            <w:right w:val="none" w:sz="0" w:space="0" w:color="auto"/>
          </w:divBdr>
        </w:div>
        <w:div w:id="265776427">
          <w:marLeft w:val="432"/>
          <w:marRight w:val="0"/>
          <w:marTop w:val="240"/>
          <w:marBottom w:val="0"/>
          <w:divBdr>
            <w:top w:val="none" w:sz="0" w:space="0" w:color="auto"/>
            <w:left w:val="none" w:sz="0" w:space="0" w:color="auto"/>
            <w:bottom w:val="none" w:sz="0" w:space="0" w:color="auto"/>
            <w:right w:val="none" w:sz="0" w:space="0" w:color="auto"/>
          </w:divBdr>
        </w:div>
        <w:div w:id="265776428">
          <w:marLeft w:val="432"/>
          <w:marRight w:val="0"/>
          <w:marTop w:val="240"/>
          <w:marBottom w:val="0"/>
          <w:divBdr>
            <w:top w:val="none" w:sz="0" w:space="0" w:color="auto"/>
            <w:left w:val="none" w:sz="0" w:space="0" w:color="auto"/>
            <w:bottom w:val="none" w:sz="0" w:space="0" w:color="auto"/>
            <w:right w:val="none" w:sz="0" w:space="0" w:color="auto"/>
          </w:divBdr>
        </w:div>
        <w:div w:id="265776430">
          <w:marLeft w:val="432"/>
          <w:marRight w:val="0"/>
          <w:marTop w:val="240"/>
          <w:marBottom w:val="0"/>
          <w:divBdr>
            <w:top w:val="none" w:sz="0" w:space="0" w:color="auto"/>
            <w:left w:val="none" w:sz="0" w:space="0" w:color="auto"/>
            <w:bottom w:val="none" w:sz="0" w:space="0" w:color="auto"/>
            <w:right w:val="none" w:sz="0" w:space="0" w:color="auto"/>
          </w:divBdr>
        </w:div>
        <w:div w:id="265776431">
          <w:marLeft w:val="432"/>
          <w:marRight w:val="0"/>
          <w:marTop w:val="240"/>
          <w:marBottom w:val="0"/>
          <w:divBdr>
            <w:top w:val="none" w:sz="0" w:space="0" w:color="auto"/>
            <w:left w:val="none" w:sz="0" w:space="0" w:color="auto"/>
            <w:bottom w:val="none" w:sz="0" w:space="0" w:color="auto"/>
            <w:right w:val="none" w:sz="0" w:space="0" w:color="auto"/>
          </w:divBdr>
        </w:div>
        <w:div w:id="265776432">
          <w:marLeft w:val="432"/>
          <w:marRight w:val="0"/>
          <w:marTop w:val="240"/>
          <w:marBottom w:val="0"/>
          <w:divBdr>
            <w:top w:val="none" w:sz="0" w:space="0" w:color="auto"/>
            <w:left w:val="none" w:sz="0" w:space="0" w:color="auto"/>
            <w:bottom w:val="none" w:sz="0" w:space="0" w:color="auto"/>
            <w:right w:val="none" w:sz="0" w:space="0" w:color="auto"/>
          </w:divBdr>
        </w:div>
        <w:div w:id="265776433">
          <w:marLeft w:val="432"/>
          <w:marRight w:val="0"/>
          <w:marTop w:val="240"/>
          <w:marBottom w:val="0"/>
          <w:divBdr>
            <w:top w:val="none" w:sz="0" w:space="0" w:color="auto"/>
            <w:left w:val="none" w:sz="0" w:space="0" w:color="auto"/>
            <w:bottom w:val="none" w:sz="0" w:space="0" w:color="auto"/>
            <w:right w:val="none" w:sz="0" w:space="0" w:color="auto"/>
          </w:divBdr>
        </w:div>
        <w:div w:id="265776437">
          <w:marLeft w:val="432"/>
          <w:marRight w:val="0"/>
          <w:marTop w:val="240"/>
          <w:marBottom w:val="0"/>
          <w:divBdr>
            <w:top w:val="none" w:sz="0" w:space="0" w:color="auto"/>
            <w:left w:val="none" w:sz="0" w:space="0" w:color="auto"/>
            <w:bottom w:val="none" w:sz="0" w:space="0" w:color="auto"/>
            <w:right w:val="none" w:sz="0" w:space="0" w:color="auto"/>
          </w:divBdr>
        </w:div>
        <w:div w:id="265776438">
          <w:marLeft w:val="432"/>
          <w:marRight w:val="0"/>
          <w:marTop w:val="240"/>
          <w:marBottom w:val="0"/>
          <w:divBdr>
            <w:top w:val="none" w:sz="0" w:space="0" w:color="auto"/>
            <w:left w:val="none" w:sz="0" w:space="0" w:color="auto"/>
            <w:bottom w:val="none" w:sz="0" w:space="0" w:color="auto"/>
            <w:right w:val="none" w:sz="0" w:space="0" w:color="auto"/>
          </w:divBdr>
        </w:div>
        <w:div w:id="265776439">
          <w:marLeft w:val="432"/>
          <w:marRight w:val="0"/>
          <w:marTop w:val="240"/>
          <w:marBottom w:val="0"/>
          <w:divBdr>
            <w:top w:val="none" w:sz="0" w:space="0" w:color="auto"/>
            <w:left w:val="none" w:sz="0" w:space="0" w:color="auto"/>
            <w:bottom w:val="none" w:sz="0" w:space="0" w:color="auto"/>
            <w:right w:val="none" w:sz="0" w:space="0" w:color="auto"/>
          </w:divBdr>
        </w:div>
      </w:divsChild>
    </w:div>
    <w:div w:id="265776435">
      <w:marLeft w:val="0"/>
      <w:marRight w:val="0"/>
      <w:marTop w:val="0"/>
      <w:marBottom w:val="0"/>
      <w:divBdr>
        <w:top w:val="none" w:sz="0" w:space="0" w:color="auto"/>
        <w:left w:val="none" w:sz="0" w:space="0" w:color="auto"/>
        <w:bottom w:val="none" w:sz="0" w:space="0" w:color="auto"/>
        <w:right w:val="none" w:sz="0" w:space="0" w:color="auto"/>
      </w:divBdr>
    </w:div>
    <w:div w:id="265776436">
      <w:marLeft w:val="0"/>
      <w:marRight w:val="0"/>
      <w:marTop w:val="0"/>
      <w:marBottom w:val="0"/>
      <w:divBdr>
        <w:top w:val="none" w:sz="0" w:space="0" w:color="auto"/>
        <w:left w:val="none" w:sz="0" w:space="0" w:color="auto"/>
        <w:bottom w:val="none" w:sz="0" w:space="0" w:color="auto"/>
        <w:right w:val="none" w:sz="0" w:space="0" w:color="auto"/>
      </w:divBdr>
    </w:div>
    <w:div w:id="1344089973">
      <w:bodyDiv w:val="1"/>
      <w:marLeft w:val="0"/>
      <w:marRight w:val="0"/>
      <w:marTop w:val="0"/>
      <w:marBottom w:val="0"/>
      <w:divBdr>
        <w:top w:val="none" w:sz="0" w:space="0" w:color="auto"/>
        <w:left w:val="none" w:sz="0" w:space="0" w:color="auto"/>
        <w:bottom w:val="none" w:sz="0" w:space="0" w:color="auto"/>
        <w:right w:val="none" w:sz="0" w:space="0" w:color="auto"/>
      </w:divBdr>
    </w:div>
    <w:div w:id="1865093458">
      <w:bodyDiv w:val="1"/>
      <w:marLeft w:val="0"/>
      <w:marRight w:val="0"/>
      <w:marTop w:val="0"/>
      <w:marBottom w:val="0"/>
      <w:divBdr>
        <w:top w:val="none" w:sz="0" w:space="0" w:color="auto"/>
        <w:left w:val="none" w:sz="0" w:space="0" w:color="auto"/>
        <w:bottom w:val="none" w:sz="0" w:space="0" w:color="auto"/>
        <w:right w:val="none" w:sz="0" w:space="0" w:color="auto"/>
      </w:divBdr>
    </w:div>
    <w:div w:id="1929774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1" Type="http://schemas.openxmlformats.org/officeDocument/2006/relationships/image" Target="media/image12.emf"/><Relationship Id="rId22" Type="http://schemas.openxmlformats.org/officeDocument/2006/relationships/image" Target="media/image13.emf"/><Relationship Id="rId23" Type="http://schemas.openxmlformats.org/officeDocument/2006/relationships/image" Target="media/image14.emf"/><Relationship Id="rId24" Type="http://schemas.openxmlformats.org/officeDocument/2006/relationships/image" Target="media/image15.emf"/><Relationship Id="rId25" Type="http://schemas.openxmlformats.org/officeDocument/2006/relationships/image" Target="media/image16.emf"/><Relationship Id="rId26" Type="http://schemas.openxmlformats.org/officeDocument/2006/relationships/image" Target="media/image17.emf"/><Relationship Id="rId27" Type="http://schemas.openxmlformats.org/officeDocument/2006/relationships/image" Target="media/image18.emf"/><Relationship Id="rId28" Type="http://schemas.openxmlformats.org/officeDocument/2006/relationships/image" Target="media/image19.png"/><Relationship Id="rId29" Type="http://schemas.openxmlformats.org/officeDocument/2006/relationships/image" Target="media/image20.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image" Target="media/image21.emf"/><Relationship Id="rId31" Type="http://schemas.openxmlformats.org/officeDocument/2006/relationships/header" Target="header1.xml"/><Relationship Id="rId32" Type="http://schemas.openxmlformats.org/officeDocument/2006/relationships/footer" Target="footer1.xml"/><Relationship Id="rId9" Type="http://schemas.microsoft.com/office/2011/relationships/commentsExtended" Target="commentsExtended.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fontTable" Target="fontTable.xml"/><Relationship Id="rId36" Type="http://schemas.microsoft.com/office/2011/relationships/people" Target="people.xml"/><Relationship Id="rId10" Type="http://schemas.openxmlformats.org/officeDocument/2006/relationships/image" Target="media/image1.emf"/><Relationship Id="rId11" Type="http://schemas.openxmlformats.org/officeDocument/2006/relationships/image" Target="media/image2.emf"/><Relationship Id="rId12" Type="http://schemas.openxmlformats.org/officeDocument/2006/relationships/image" Target="media/image3.emf"/><Relationship Id="rId13" Type="http://schemas.openxmlformats.org/officeDocument/2006/relationships/image" Target="media/image4.emf"/><Relationship Id="rId14" Type="http://schemas.openxmlformats.org/officeDocument/2006/relationships/image" Target="media/image5.emf"/><Relationship Id="rId15" Type="http://schemas.openxmlformats.org/officeDocument/2006/relationships/image" Target="media/image6.emf"/><Relationship Id="rId16" Type="http://schemas.openxmlformats.org/officeDocument/2006/relationships/image" Target="media/image7.emf"/><Relationship Id="rId17" Type="http://schemas.openxmlformats.org/officeDocument/2006/relationships/image" Target="media/image8.wmf"/><Relationship Id="rId18" Type="http://schemas.openxmlformats.org/officeDocument/2006/relationships/image" Target="media/image9.emf"/><Relationship Id="rId19" Type="http://schemas.openxmlformats.org/officeDocument/2006/relationships/image" Target="media/image10.emf"/><Relationship Id="rId3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6E290D-D11A-C843-80D8-8219B0009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41</Pages>
  <Words>13178</Words>
  <Characters>75117</Characters>
  <Application>Microsoft Macintosh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Business Architecture</vt:lpstr>
    </vt:vector>
  </TitlesOfParts>
  <Company>Toshiba</Company>
  <LinksUpToDate>false</LinksUpToDate>
  <CharactersWithSpaces>88119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Architecture</dc:title>
  <dc:creator>Body of Knowledge Handbook</dc:creator>
  <cp:lastModifiedBy>Jeffrey Wallk</cp:lastModifiedBy>
  <cp:revision>3</cp:revision>
  <cp:lastPrinted>2011-04-10T08:05:00Z</cp:lastPrinted>
  <dcterms:created xsi:type="dcterms:W3CDTF">2016-02-29T22:15:00Z</dcterms:created>
  <dcterms:modified xsi:type="dcterms:W3CDTF">2016-02-29T22:17:00Z</dcterms:modified>
</cp:coreProperties>
</file>