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0" w:colFirst="0" w:name="h.k9navwxnkxfc" w:colLast="0"/>
      <w:bookmarkEnd w:id="0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1" w:colFirst="0" w:name="h.5ewkj545xgo8" w:colLast="0"/>
      <w:bookmarkEnd w:id="1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  <w:rPr/>
      </w:pPr>
      <w:bookmarkStart w:id="2" w:colFirst="0" w:name="h.oo4a159b2ka0" w:colLast="0"/>
      <w:bookmarkEnd w:id="2"/>
      <w:r w:rsidRPr="00000000" w:rsidR="00000000" w:rsidDel="00000000">
        <w:rPr>
          <w:rtl w:val="0"/>
        </w:rPr>
        <w:t xml:space="preserve">Agenda: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  <w:rPr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  <w:rPr/>
      </w:pPr>
      <w:r w:rsidRPr="00000000" w:rsidR="00000000" w:rsidDel="00000000">
        <w:rPr>
          <w:rtl w:val="0"/>
        </w:rPr>
        <w:t xml:space="preserve">- Logistics (call time, collateral mgmt., communications)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  <w:rPr/>
      </w:pPr>
      <w:r w:rsidRPr="00000000" w:rsidR="00000000" w:rsidDel="00000000">
        <w:rPr>
          <w:rtl w:val="0"/>
        </w:rPr>
        <w:t xml:space="preserve">- Goals &amp; Objectives (define the WHAT)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  <w:rPr/>
      </w:pPr>
      <w:r w:rsidRPr="00000000" w:rsidR="00000000" w:rsidDel="00000000">
        <w:rPr>
          <w:rtl w:val="0"/>
        </w:rPr>
        <w:t xml:space="preserve">- Success Criteria (align with the WHY)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  <w:rPr/>
      </w:pPr>
      <w:r w:rsidRPr="00000000" w:rsidR="00000000" w:rsidDel="00000000">
        <w:rPr>
          <w:rtl w:val="0"/>
        </w:rPr>
        <w:t xml:space="preserve">- Scope, Roadmap, Milestones (determine WHEN we'll delivery the WHAT)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</w:pPr>
      <w:r w:rsidRPr="00000000" w:rsidR="00000000" w:rsidDel="00000000">
        <w:rPr>
          <w:rtl w:val="0"/>
        </w:rPr>
        <w:t xml:space="preserve">- Actions Required</w:t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3" w:colFirst="0" w:name="h.xvy0z4ibwy2m" w:colLast="0"/>
      <w:bookmarkEnd w:id="3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4" w:colFirst="0" w:name="h.t6bjiai5nf2h" w:colLast="0"/>
      <w:bookmarkEnd w:id="4"/>
      <w:r w:rsidRPr="00000000" w:rsidR="00000000" w:rsidDel="00000000">
        <w:rPr>
          <w:rtl w:val="0"/>
        </w:rPr>
        <w:t xml:space="preserve">Minutes: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We agreed to conduct meetings each Friday for the next 2 months towards the April 30 due date.  We will alternate between detailed (deep dives) and general (milestone checkpoints) for each meeting.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We agreed to maintain our work in progress (WIP) documents in a google docs folder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Not sure if we agreed on what “tool” to use for building / maintaining the data model. I have a copy of ER/Win, MySQL Workbench, and some other tools. Need everyone’s thoughts on which one works.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We will leverage the guidelines laid out by Bill Ulrich to provide us with the goals &amp; objectives.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The success criteria is setup along 3 pillars: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2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achieve alignment across all Business Architects (and other areas of architecture) by defining a conceptual model (ref. model)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2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align with the BA artifacts &amp; concepts as much as possible (and identify gaps, clarify impact, and benefit of departure)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1"/>
          <w:numId w:val="2"/>
        </w:numPr>
        <w:ind w:left="144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adhere to good modeling standards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We agreed to use an evolutionary approach for defining the metamodel. Several folks offered to provide some sample artifacts and/or individual’s IP, all of which we’ll need to reference.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We agreed on a bottom up approach, first gathering terms and definitions which we will later assemble into categories via an affinity analysis</w:t>
      </w:r>
    </w:p>
    <w:p w:rsidP="00000000" w:rsidRPr="00000000" w:rsidR="00000000" w:rsidDel="00000000" w:rsidRDefault="00000000">
      <w:pPr>
        <w:keepNext w:val="0"/>
        <w:keepLines w:val="0"/>
        <w:widowControl w:val="0"/>
        <w:numPr>
          <w:ilvl w:val="0"/>
          <w:numId w:val="2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Given the timelines, we agreed that we will first focus on publishing the conceptual model (ref model) for th April 30th timeline. However, we will simultaneously draft a logical model (metamodel) that will carry forward beyond this initial segment of work.</w:t>
      </w:r>
    </w:p>
    <w:p w:rsidP="00000000" w:rsidRPr="00000000" w:rsidR="00000000" w:rsidDel="00000000" w:rsidRDefault="00000000">
      <w:pPr>
        <w:keepNext w:val="0"/>
        <w:keepLines w:val="0"/>
        <w:widowControl w:val="0"/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5" w:colFirst="0" w:name="h.4avxhn5xnbhx" w:colLast="0"/>
      <w:bookmarkEnd w:id="5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r w:rsidRPr="00000000" w:rsidR="00000000" w:rsidDel="00000000">
        <w:br w:type="page"/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6" w:colFirst="0" w:name="h.s0s8z25cq61w" w:colLast="0"/>
      <w:bookmarkEnd w:id="6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7" w:colFirst="0" w:name="h.k1iq1pccj4lq" w:colLast="0"/>
      <w:bookmarkEnd w:id="7"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widowControl w:val="0"/>
        <w:contextualSpacing w:val="0"/>
      </w:pPr>
      <w:bookmarkStart w:id="8" w:colFirst="0" w:name="h.9nxzw1ho4o2j" w:colLast="0"/>
      <w:bookmarkEnd w:id="8"/>
      <w:r w:rsidRPr="00000000" w:rsidR="00000000" w:rsidDel="00000000">
        <w:rPr>
          <w:rtl w:val="0"/>
        </w:rPr>
        <w:t xml:space="preserve">Actions Required: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Neal - Check with OMG’s BA working group to see if we can access their work as a jumpstart. Check with Jim Ryan to see if they can share their earlier work as well.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Jeff – setup google docs environment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Jeff – setup initial set of docs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Neal – (see 2 earlier items)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Simon – team profiles &amp; backgrounds (domain exp.)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Jeff – minutes to team &amp; setup future meetings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All – populate the artifacts in Google Docs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Eric – Act as liaison btwn this team and White Paper (Requirements)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u w:val="none"/>
        </w:rPr>
      </w:pPr>
      <w:r w:rsidRPr="00000000" w:rsidR="00000000" w:rsidDel="00000000">
        <w:rPr>
          <w:rtl w:val="0"/>
        </w:rPr>
        <w:t xml:space="preserve">Neal – Act as liaison with the Process Team</w:t>
      </w:r>
    </w:p>
    <w:sectPr>
      <w:headerReference r:id="rId5" w:type="default"/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P="00000000" w:rsidRPr="00000000" w:rsidR="00000000" w:rsidDel="00000000" w:rsidRDefault="00000000">
    <w:pPr>
      <w:pStyle w:val="Title"/>
      <w:contextualSpacing w:val="0"/>
      <w:jc w:val="center"/>
    </w:pPr>
    <w:bookmarkStart w:id="9" w:colFirst="0" w:name="h.o4unv54u4cb" w:colLast="0"/>
    <w:bookmarkEnd w:id="9"/>
    <w:r w:rsidRPr="00000000" w:rsidR="00000000" w:rsidDel="00000000">
      <w:rPr>
        <w:rtl w:val="0"/>
      </w:rPr>
    </w:r>
  </w:p>
  <w:p w:rsidP="00000000" w:rsidRPr="00000000" w:rsidR="00000000" w:rsidDel="00000000" w:rsidRDefault="00000000">
    <w:pPr>
      <w:pStyle w:val="Title"/>
      <w:contextualSpacing w:val="0"/>
      <w:jc w:val="center"/>
    </w:pPr>
    <w:bookmarkStart w:id="10" w:colFirst="0" w:name="h.ffmpmbahqw5r" w:colLast="0"/>
    <w:bookmarkEnd w:id="10"/>
    <w:r w:rsidRPr="00000000" w:rsidR="00000000" w:rsidDel="00000000">
      <w:rPr>
        <w:rtl w:val="0"/>
      </w:rPr>
      <w:t xml:space="preserve">Meeting Minutes: (03-07-14)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header1.xml" Type="http://schemas.openxmlformats.org/officeDocument/2006/relationships/header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Minutes: (03-07-14).docx</dc:title>
</cp:coreProperties>
</file>