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81C" w:rsidRDefault="006958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90F9E" w:rsidTr="00E90F9E">
        <w:tc>
          <w:tcPr>
            <w:tcW w:w="3192" w:type="dxa"/>
          </w:tcPr>
          <w:p w:rsidR="00E90F9E" w:rsidRDefault="00E90F9E">
            <w:r>
              <w:t>Term</w:t>
            </w:r>
          </w:p>
        </w:tc>
        <w:tc>
          <w:tcPr>
            <w:tcW w:w="3192" w:type="dxa"/>
          </w:tcPr>
          <w:p w:rsidR="00E90F9E" w:rsidRDefault="00E90F9E">
            <w:r>
              <w:t>Definition</w:t>
            </w:r>
          </w:p>
        </w:tc>
        <w:tc>
          <w:tcPr>
            <w:tcW w:w="3192" w:type="dxa"/>
          </w:tcPr>
          <w:p w:rsidR="00E90F9E" w:rsidRDefault="00E90F9E">
            <w:r>
              <w:t>Comment</w:t>
            </w:r>
          </w:p>
        </w:tc>
      </w:tr>
      <w:tr w:rsidR="004B4B94" w:rsidTr="00E90F9E">
        <w:tc>
          <w:tcPr>
            <w:tcW w:w="3192" w:type="dxa"/>
          </w:tcPr>
          <w:p w:rsidR="004B4B94" w:rsidRDefault="004B4B94">
            <w:r>
              <w:t>Activity</w:t>
            </w:r>
          </w:p>
        </w:tc>
        <w:tc>
          <w:tcPr>
            <w:tcW w:w="3192" w:type="dxa"/>
          </w:tcPr>
          <w:p w:rsidR="004B4B94" w:rsidRDefault="004B4B94"/>
        </w:tc>
        <w:tc>
          <w:tcPr>
            <w:tcW w:w="3192" w:type="dxa"/>
          </w:tcPr>
          <w:p w:rsidR="004B4B94" w:rsidRDefault="004B4B94"/>
        </w:tc>
      </w:tr>
      <w:tr w:rsidR="004B4B94" w:rsidTr="00E90F9E">
        <w:tc>
          <w:tcPr>
            <w:tcW w:w="3192" w:type="dxa"/>
          </w:tcPr>
          <w:p w:rsidR="004B4B94" w:rsidRDefault="004B4B94">
            <w:r>
              <w:t>Process</w:t>
            </w:r>
          </w:p>
        </w:tc>
        <w:tc>
          <w:tcPr>
            <w:tcW w:w="3192" w:type="dxa"/>
          </w:tcPr>
          <w:p w:rsidR="004B4B94" w:rsidRDefault="004B4B94"/>
        </w:tc>
        <w:tc>
          <w:tcPr>
            <w:tcW w:w="3192" w:type="dxa"/>
          </w:tcPr>
          <w:p w:rsidR="004B4B94" w:rsidRDefault="004B4B94"/>
        </w:tc>
      </w:tr>
      <w:tr w:rsidR="004B4B94" w:rsidTr="00E90F9E">
        <w:tc>
          <w:tcPr>
            <w:tcW w:w="3192" w:type="dxa"/>
          </w:tcPr>
          <w:p w:rsidR="004B4B94" w:rsidRDefault="004B4B94">
            <w:r>
              <w:t>Task</w:t>
            </w:r>
          </w:p>
        </w:tc>
        <w:tc>
          <w:tcPr>
            <w:tcW w:w="3192" w:type="dxa"/>
          </w:tcPr>
          <w:p w:rsidR="004B4B94" w:rsidRDefault="004B4B94"/>
        </w:tc>
        <w:tc>
          <w:tcPr>
            <w:tcW w:w="3192" w:type="dxa"/>
          </w:tcPr>
          <w:p w:rsidR="004B4B94" w:rsidRDefault="004B4B94"/>
        </w:tc>
      </w:tr>
      <w:tr w:rsidR="004B4B94" w:rsidTr="00E90F9E">
        <w:tc>
          <w:tcPr>
            <w:tcW w:w="3192" w:type="dxa"/>
          </w:tcPr>
          <w:p w:rsidR="004B4B94" w:rsidRDefault="004B4B94" w:rsidP="00CE0D2D">
            <w:r>
              <w:t>Value Stream</w:t>
            </w:r>
          </w:p>
        </w:tc>
        <w:tc>
          <w:tcPr>
            <w:tcW w:w="3192" w:type="dxa"/>
          </w:tcPr>
          <w:p w:rsidR="004B4B94" w:rsidRDefault="004B4B94"/>
        </w:tc>
        <w:tc>
          <w:tcPr>
            <w:tcW w:w="3192" w:type="dxa"/>
          </w:tcPr>
          <w:p w:rsidR="004B4B94" w:rsidRDefault="004B4B94"/>
        </w:tc>
      </w:tr>
      <w:tr w:rsidR="004B4B94" w:rsidTr="00E90F9E">
        <w:tc>
          <w:tcPr>
            <w:tcW w:w="3192" w:type="dxa"/>
          </w:tcPr>
          <w:p w:rsidR="004B4B94" w:rsidRDefault="004B4B94" w:rsidP="00CE0D2D">
            <w:r>
              <w:t>Value Stream Stages</w:t>
            </w:r>
          </w:p>
        </w:tc>
        <w:tc>
          <w:tcPr>
            <w:tcW w:w="3192" w:type="dxa"/>
          </w:tcPr>
          <w:p w:rsidR="004B4B94" w:rsidRDefault="004B4B94"/>
        </w:tc>
        <w:tc>
          <w:tcPr>
            <w:tcW w:w="3192" w:type="dxa"/>
          </w:tcPr>
          <w:p w:rsidR="004B4B94" w:rsidRDefault="004B4B94"/>
        </w:tc>
      </w:tr>
      <w:tr w:rsidR="004B4B94" w:rsidTr="00E90F9E">
        <w:tc>
          <w:tcPr>
            <w:tcW w:w="3192" w:type="dxa"/>
          </w:tcPr>
          <w:p w:rsidR="004B4B94" w:rsidRDefault="004B4B94">
            <w:r>
              <w:t>Line of Business (LOB)</w:t>
            </w:r>
          </w:p>
        </w:tc>
        <w:tc>
          <w:tcPr>
            <w:tcW w:w="3192" w:type="dxa"/>
          </w:tcPr>
          <w:p w:rsidR="004B4B94" w:rsidRDefault="004B4B94"/>
        </w:tc>
        <w:tc>
          <w:tcPr>
            <w:tcW w:w="3192" w:type="dxa"/>
          </w:tcPr>
          <w:p w:rsidR="004B4B94" w:rsidRDefault="004B4B94"/>
        </w:tc>
      </w:tr>
      <w:tr w:rsidR="004B4B94" w:rsidTr="00E90F9E">
        <w:tc>
          <w:tcPr>
            <w:tcW w:w="3192" w:type="dxa"/>
          </w:tcPr>
          <w:p w:rsidR="004B4B94" w:rsidRDefault="004B4B94"/>
        </w:tc>
        <w:tc>
          <w:tcPr>
            <w:tcW w:w="3192" w:type="dxa"/>
          </w:tcPr>
          <w:p w:rsidR="004B4B94" w:rsidRDefault="004B4B94"/>
        </w:tc>
        <w:tc>
          <w:tcPr>
            <w:tcW w:w="3192" w:type="dxa"/>
          </w:tcPr>
          <w:p w:rsidR="004B4B94" w:rsidRDefault="004B4B94"/>
        </w:tc>
      </w:tr>
      <w:tr w:rsidR="004B4B94" w:rsidTr="00E90F9E">
        <w:tc>
          <w:tcPr>
            <w:tcW w:w="3192" w:type="dxa"/>
          </w:tcPr>
          <w:p w:rsidR="004B4B94" w:rsidRDefault="004B4B94">
            <w:r>
              <w:t>Business Capability (pg2 top)</w:t>
            </w:r>
          </w:p>
        </w:tc>
        <w:tc>
          <w:tcPr>
            <w:tcW w:w="3192" w:type="dxa"/>
          </w:tcPr>
          <w:p w:rsidR="004B4B94" w:rsidRDefault="004B4B94" w:rsidP="00E90F9E">
            <w:r>
              <w:t>A particular ability or capacity that a business may possess or exchange to achieve a specific purpose or outcome</w:t>
            </w:r>
          </w:p>
          <w:p w:rsidR="004B4B94" w:rsidRDefault="004B4B94" w:rsidP="00E90F9E">
            <w:r>
              <w:t>What a business does</w:t>
            </w:r>
          </w:p>
        </w:tc>
        <w:tc>
          <w:tcPr>
            <w:tcW w:w="3192" w:type="dxa"/>
          </w:tcPr>
          <w:p w:rsidR="004B4B94" w:rsidRDefault="004B4B94">
            <w:r>
              <w:t xml:space="preserve">What a business does is equivalent to asking what </w:t>
            </w:r>
            <w:r w:rsidRPr="00E90F9E">
              <w:rPr>
                <w:b/>
                <w:i/>
                <w:u w:val="single"/>
              </w:rPr>
              <w:t>Functions</w:t>
            </w:r>
            <w:r>
              <w:t xml:space="preserve"> the business performs.</w:t>
            </w:r>
          </w:p>
          <w:p w:rsidR="004B4B94" w:rsidRDefault="004B4B94">
            <w:r>
              <w:t>There is a difference between what a business does and what it is capable of doing (e.g. I paint the house red so I have the capability of painting houses red, but I also have the (potential) capability to paint cars blue) Unfortunately, the word capability is used mean both what I do and would I possibly could do senses. I suggest refining to:</w:t>
            </w:r>
          </w:p>
          <w:p w:rsidR="004B4B94" w:rsidRDefault="004B4B94">
            <w:r>
              <w:t>Operational Business Capability &amp;</w:t>
            </w:r>
          </w:p>
          <w:p w:rsidR="004B4B94" w:rsidRDefault="004B4B94">
            <w:r>
              <w:t>Desired  and/or Planned Business Capability</w:t>
            </w:r>
          </w:p>
          <w:p w:rsidR="004B4B94" w:rsidRDefault="004B4B94">
            <w:r>
              <w:t>(or this can be expressed as a relationship but that is a finer detail)</w:t>
            </w:r>
          </w:p>
          <w:p w:rsidR="004B4B94" w:rsidRDefault="004B4B94"/>
          <w:p w:rsidR="004B4B94" w:rsidRDefault="004B4B94"/>
        </w:tc>
      </w:tr>
      <w:tr w:rsidR="004B4B94" w:rsidTr="00E90F9E">
        <w:tc>
          <w:tcPr>
            <w:tcW w:w="3192" w:type="dxa"/>
          </w:tcPr>
          <w:p w:rsidR="004B4B94" w:rsidRDefault="004B4B94">
            <w:r>
              <w:t>Value stream / Activity (</w:t>
            </w:r>
            <w:proofErr w:type="spellStart"/>
            <w:r>
              <w:t>pg</w:t>
            </w:r>
            <w:proofErr w:type="spellEnd"/>
            <w:r>
              <w:t xml:space="preserve"> 3 top)</w:t>
            </w:r>
          </w:p>
        </w:tc>
        <w:tc>
          <w:tcPr>
            <w:tcW w:w="3192" w:type="dxa"/>
          </w:tcPr>
          <w:p w:rsidR="004B4B94" w:rsidRDefault="004B4B94">
            <w:r>
              <w:t xml:space="preserve">End to End Collection of Activities that create result for a </w:t>
            </w:r>
            <w:proofErr w:type="spellStart"/>
            <w:r>
              <w:t>customer</w:t>
            </w:r>
            <w:proofErr w:type="gramStart"/>
            <w:r>
              <w:t>..made</w:t>
            </w:r>
            <w:proofErr w:type="spellEnd"/>
            <w:proofErr w:type="gramEnd"/>
            <w:r>
              <w:t xml:space="preserve"> up of stages..</w:t>
            </w:r>
          </w:p>
        </w:tc>
        <w:tc>
          <w:tcPr>
            <w:tcW w:w="3192" w:type="dxa"/>
          </w:tcPr>
          <w:p w:rsidR="004B4B94" w:rsidRDefault="004B4B94">
            <w:r>
              <w:t xml:space="preserve">Until this point in the document there is no mention of </w:t>
            </w:r>
            <w:proofErr w:type="spellStart"/>
            <w:r>
              <w:t>valuestream</w:t>
            </w:r>
            <w:proofErr w:type="spellEnd"/>
            <w:r>
              <w:t xml:space="preserve">, activity, and stages, and </w:t>
            </w:r>
            <w:proofErr w:type="spellStart"/>
            <w:r>
              <w:t>its</w:t>
            </w:r>
            <w:proofErr w:type="spellEnd"/>
            <w:r>
              <w:t xml:space="preserve"> unclear what these concepts are and how they relate to capability.</w:t>
            </w:r>
          </w:p>
        </w:tc>
      </w:tr>
      <w:tr w:rsidR="004B4B94" w:rsidTr="00E90F9E">
        <w:tc>
          <w:tcPr>
            <w:tcW w:w="3192" w:type="dxa"/>
          </w:tcPr>
          <w:p w:rsidR="004B4B94" w:rsidRDefault="004B4B94"/>
        </w:tc>
        <w:tc>
          <w:tcPr>
            <w:tcW w:w="3192" w:type="dxa"/>
          </w:tcPr>
          <w:p w:rsidR="004B4B94" w:rsidRDefault="004B4B94"/>
        </w:tc>
        <w:tc>
          <w:tcPr>
            <w:tcW w:w="3192" w:type="dxa"/>
          </w:tcPr>
          <w:p w:rsidR="004B4B94" w:rsidRDefault="004B4B94"/>
        </w:tc>
      </w:tr>
      <w:tr w:rsidR="004B4B94" w:rsidTr="00E90F9E">
        <w:tc>
          <w:tcPr>
            <w:tcW w:w="3192" w:type="dxa"/>
          </w:tcPr>
          <w:p w:rsidR="004B4B94" w:rsidRDefault="004B4B94" w:rsidP="004B4B94">
            <w:r>
              <w:t>7. When a capability decomposes to a given level it does not become a process, task, or activity. (p 4)</w:t>
            </w:r>
          </w:p>
        </w:tc>
        <w:tc>
          <w:tcPr>
            <w:tcW w:w="3192" w:type="dxa"/>
          </w:tcPr>
          <w:p w:rsidR="004B4B94" w:rsidRDefault="004B4B94"/>
        </w:tc>
        <w:tc>
          <w:tcPr>
            <w:tcW w:w="3192" w:type="dxa"/>
          </w:tcPr>
          <w:p w:rsidR="004B4B94" w:rsidRDefault="004B4B94">
            <w:r>
              <w:t xml:space="preserve">I think this goes too far and it should say that by convention we do not decompose a capability beyond a functional decomposition (i.e. flow, events and other details are not </w:t>
            </w:r>
            <w:r>
              <w:lastRenderedPageBreak/>
              <w:t>expressed but clearly a capability is a named black box encapsulating a process, i.e., it’s a functional description.</w:t>
            </w:r>
          </w:p>
        </w:tc>
      </w:tr>
      <w:tr w:rsidR="004B4B94" w:rsidTr="00E90F9E">
        <w:tc>
          <w:tcPr>
            <w:tcW w:w="3192" w:type="dxa"/>
          </w:tcPr>
          <w:p w:rsidR="004B4B94" w:rsidRDefault="004B4B94">
            <w:r>
              <w:lastRenderedPageBreak/>
              <w:t>7. LOB (p4)</w:t>
            </w:r>
          </w:p>
        </w:tc>
        <w:tc>
          <w:tcPr>
            <w:tcW w:w="3192" w:type="dxa"/>
          </w:tcPr>
          <w:p w:rsidR="004B4B94" w:rsidRDefault="004B4B94"/>
        </w:tc>
        <w:tc>
          <w:tcPr>
            <w:tcW w:w="3192" w:type="dxa"/>
          </w:tcPr>
          <w:p w:rsidR="004B4B94" w:rsidRDefault="004B4B94">
            <w:r>
              <w:t>What is it?</w:t>
            </w:r>
          </w:p>
        </w:tc>
      </w:tr>
      <w:tr w:rsidR="004B4B94" w:rsidTr="00E90F9E">
        <w:tc>
          <w:tcPr>
            <w:tcW w:w="3192" w:type="dxa"/>
          </w:tcPr>
          <w:p w:rsidR="004B4B94" w:rsidRDefault="00F444EB">
            <w:r>
              <w:t>(p11 Figure 8…) value stream enables Capability</w:t>
            </w:r>
          </w:p>
        </w:tc>
        <w:tc>
          <w:tcPr>
            <w:tcW w:w="3192" w:type="dxa"/>
          </w:tcPr>
          <w:p w:rsidR="004B4B94" w:rsidRDefault="004B4B94"/>
        </w:tc>
        <w:tc>
          <w:tcPr>
            <w:tcW w:w="3192" w:type="dxa"/>
          </w:tcPr>
          <w:p w:rsidR="004B4B94" w:rsidRDefault="00F444EB">
            <w:r>
              <w:t xml:space="preserve">This is a significant departure from our </w:t>
            </w:r>
            <w:proofErr w:type="spellStart"/>
            <w:r>
              <w:t>metamodel</w:t>
            </w:r>
            <w:proofErr w:type="spellEnd"/>
            <w:r>
              <w:t xml:space="preserve"> and I really need to resolve it. Our view is that the unique set of functions (business capabilities) in the DoD are used to </w:t>
            </w:r>
            <w:r w:rsidRPr="00F444EB">
              <w:rPr>
                <w:b/>
                <w:i/>
              </w:rPr>
              <w:t>enable</w:t>
            </w:r>
            <w:r>
              <w:t xml:space="preserve"> our 15 key value streams, hire to retire, procure to pay, deploy to retrograde etc..</w:t>
            </w:r>
          </w:p>
          <w:p w:rsidR="00F444EB" w:rsidRDefault="00F444EB">
            <w:r>
              <w:t>Value streams do not exist to enable capabilities but are the recognition of a flow thru a set of functions (business capabilities)</w:t>
            </w:r>
          </w:p>
        </w:tc>
      </w:tr>
      <w:tr w:rsidR="00F444EB" w:rsidTr="00E90F9E">
        <w:tc>
          <w:tcPr>
            <w:tcW w:w="3192" w:type="dxa"/>
          </w:tcPr>
          <w:p w:rsidR="00F444EB" w:rsidRDefault="00F444EB">
            <w:r>
              <w:t>(P11 Figure 8) Value streams decompose to processes</w:t>
            </w:r>
          </w:p>
        </w:tc>
        <w:tc>
          <w:tcPr>
            <w:tcW w:w="3192" w:type="dxa"/>
          </w:tcPr>
          <w:p w:rsidR="00F444EB" w:rsidRDefault="00F444EB"/>
        </w:tc>
        <w:tc>
          <w:tcPr>
            <w:tcW w:w="3192" w:type="dxa"/>
          </w:tcPr>
          <w:p w:rsidR="00F444EB" w:rsidRDefault="00F444EB">
            <w:r>
              <w:t xml:space="preserve">We have the same idea but do this slightly differently by stating that a function (business capability) is executed within the context of a value stream. The value-stream stage is then the perspective that provides context for elaborating the process that is executed. This allows the </w:t>
            </w:r>
            <w:proofErr w:type="gramStart"/>
            <w:r>
              <w:t>business  capability</w:t>
            </w:r>
            <w:proofErr w:type="gramEnd"/>
            <w:r>
              <w:t xml:space="preserve"> to be ‘generic’ but have variance depending on its execution context (which value stream it is enabling). So, if I (functionally) decomposed a function (business capability) I would end up with a process, but it would be in the context of that ‘stovepipe functional view’. This happens when you ask someone ‘what do you do’, it’s a different answer than ‘what do you do when you are supporting the hire to retire process’</w:t>
            </w:r>
            <w:bookmarkStart w:id="0" w:name="_GoBack"/>
            <w:bookmarkEnd w:id="0"/>
            <w:r>
              <w:t>.</w:t>
            </w:r>
          </w:p>
        </w:tc>
      </w:tr>
      <w:tr w:rsidR="00F444EB" w:rsidTr="00E90F9E">
        <w:tc>
          <w:tcPr>
            <w:tcW w:w="3192" w:type="dxa"/>
          </w:tcPr>
          <w:p w:rsidR="00F444EB" w:rsidRDefault="00F444EB"/>
        </w:tc>
        <w:tc>
          <w:tcPr>
            <w:tcW w:w="3192" w:type="dxa"/>
          </w:tcPr>
          <w:p w:rsidR="00F444EB" w:rsidRDefault="00F444EB"/>
        </w:tc>
        <w:tc>
          <w:tcPr>
            <w:tcW w:w="3192" w:type="dxa"/>
          </w:tcPr>
          <w:p w:rsidR="00F444EB" w:rsidRDefault="00F444EB"/>
        </w:tc>
      </w:tr>
    </w:tbl>
    <w:p w:rsidR="00E90F9E" w:rsidRDefault="00E90F9E"/>
    <w:sectPr w:rsidR="00E90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F5293"/>
    <w:multiLevelType w:val="hybridMultilevel"/>
    <w:tmpl w:val="482ADDAE"/>
    <w:lvl w:ilvl="0" w:tplc="79E0FC4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F9E"/>
    <w:rsid w:val="004B4B94"/>
    <w:rsid w:val="0069581C"/>
    <w:rsid w:val="009E5F83"/>
    <w:rsid w:val="00CA13A2"/>
    <w:rsid w:val="00CB5C62"/>
    <w:rsid w:val="00E90F9E"/>
    <w:rsid w:val="00F4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0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0F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0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0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EITSD</Company>
  <LinksUpToDate>false</LinksUpToDate>
  <CharactersWithSpaces>2829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 Hunter</dc:creator>
  <cp:lastModifiedBy>Stephen Hunter</cp:lastModifiedBy>
  <cp:revision>2</cp:revision>
  <dcterms:created xsi:type="dcterms:W3CDTF">2014-09-23T15:32:00Z</dcterms:created>
  <dcterms:modified xsi:type="dcterms:W3CDTF">2014-09-23T15:32:00Z</dcterms:modified>
</cp:coreProperties>
</file>