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C845" w14:textId="6091086E" w:rsidR="00FA28DC" w:rsidRDefault="00FA28DC" w:rsidP="008E7F57">
      <w:pPr>
        <w:jc w:val="center"/>
        <w:rPr>
          <w:rFonts w:ascii="Times New Roman" w:hAnsi="Times New Roman" w:cs="Times New Roman"/>
          <w:sz w:val="48"/>
          <w:szCs w:val="48"/>
        </w:rPr>
      </w:pPr>
      <w:r>
        <w:rPr>
          <w:rFonts w:ascii="Times New Roman" w:hAnsi="Times New Roman" w:cs="Times New Roman"/>
          <w:sz w:val="48"/>
          <w:szCs w:val="48"/>
        </w:rPr>
        <w:t>MATLAB SimEvent</w:t>
      </w:r>
    </w:p>
    <w:p w14:paraId="20F64058" w14:textId="4BB8DB43" w:rsidR="00FA28DC" w:rsidRDefault="00FA28DC" w:rsidP="00FA28DC">
      <w:pPr>
        <w:jc w:val="center"/>
        <w:rPr>
          <w:rFonts w:ascii="Times New Roman" w:hAnsi="Times New Roman" w:cs="Times New Roman"/>
          <w:sz w:val="48"/>
          <w:szCs w:val="48"/>
        </w:rPr>
      </w:pPr>
      <w:r>
        <w:rPr>
          <w:rFonts w:ascii="Times New Roman" w:hAnsi="Times New Roman" w:cs="Times New Roman"/>
          <w:sz w:val="48"/>
          <w:szCs w:val="48"/>
        </w:rPr>
        <w:t>Resource Allocation Examples</w:t>
      </w:r>
    </w:p>
    <w:p w14:paraId="2B5A3A06" w14:textId="77777777" w:rsidR="00FA28DC" w:rsidRDefault="00FA28DC" w:rsidP="00FA28DC">
      <w:pPr>
        <w:jc w:val="center"/>
        <w:rPr>
          <w:rFonts w:ascii="Times New Roman" w:hAnsi="Times New Roman" w:cs="Times New Roman"/>
          <w:sz w:val="48"/>
          <w:szCs w:val="48"/>
        </w:rPr>
      </w:pPr>
    </w:p>
    <w:sdt>
      <w:sdtPr>
        <w:id w:val="4482098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757B3E0" w14:textId="02A288F8" w:rsidR="008E7F57" w:rsidRDefault="008E7F57">
          <w:pPr>
            <w:pStyle w:val="TOCHeading"/>
          </w:pPr>
          <w:r>
            <w:t>Contents</w:t>
          </w:r>
        </w:p>
        <w:p w14:paraId="139AB6C1" w14:textId="2CCD15A6" w:rsidR="008E7F57" w:rsidRDefault="008E7F57">
          <w:pPr>
            <w:pStyle w:val="TOC1"/>
            <w:tabs>
              <w:tab w:val="right" w:leader="dot" w:pos="9350"/>
            </w:tabs>
            <w:rPr>
              <w:noProof/>
            </w:rPr>
          </w:pPr>
          <w:r>
            <w:fldChar w:fldCharType="begin"/>
          </w:r>
          <w:r>
            <w:instrText xml:space="preserve"> TOC \o "1-3" \h \z \u </w:instrText>
          </w:r>
          <w:r>
            <w:fldChar w:fldCharType="separate"/>
          </w:r>
          <w:hyperlink w:anchor="_Toc158746460" w:history="1">
            <w:r w:rsidRPr="00172E59">
              <w:rPr>
                <w:rStyle w:val="Hyperlink"/>
                <w:noProof/>
              </w:rPr>
              <w:t>Process Flow for Aircraft Boarding</w:t>
            </w:r>
            <w:r>
              <w:rPr>
                <w:noProof/>
                <w:webHidden/>
              </w:rPr>
              <w:tab/>
            </w:r>
            <w:r>
              <w:rPr>
                <w:noProof/>
                <w:webHidden/>
              </w:rPr>
              <w:fldChar w:fldCharType="begin"/>
            </w:r>
            <w:r>
              <w:rPr>
                <w:noProof/>
                <w:webHidden/>
              </w:rPr>
              <w:instrText xml:space="preserve"> PAGEREF _Toc158746460 \h </w:instrText>
            </w:r>
            <w:r>
              <w:rPr>
                <w:noProof/>
                <w:webHidden/>
              </w:rPr>
            </w:r>
            <w:r>
              <w:rPr>
                <w:noProof/>
                <w:webHidden/>
              </w:rPr>
              <w:fldChar w:fldCharType="separate"/>
            </w:r>
            <w:r>
              <w:rPr>
                <w:noProof/>
                <w:webHidden/>
              </w:rPr>
              <w:t>2</w:t>
            </w:r>
            <w:r>
              <w:rPr>
                <w:noProof/>
                <w:webHidden/>
              </w:rPr>
              <w:fldChar w:fldCharType="end"/>
            </w:r>
          </w:hyperlink>
        </w:p>
        <w:p w14:paraId="3161D232" w14:textId="71C76959" w:rsidR="008E7F57" w:rsidRDefault="008E7F57">
          <w:pPr>
            <w:pStyle w:val="TOC1"/>
            <w:tabs>
              <w:tab w:val="right" w:leader="dot" w:pos="9350"/>
            </w:tabs>
            <w:rPr>
              <w:noProof/>
            </w:rPr>
          </w:pPr>
          <w:hyperlink w:anchor="_Toc158746461" w:history="1">
            <w:r w:rsidRPr="00172E59">
              <w:rPr>
                <w:rStyle w:val="Hyperlink"/>
                <w:noProof/>
              </w:rPr>
              <w:t>Optimizing Shared Resources in a Batch Production Process</w:t>
            </w:r>
            <w:r>
              <w:rPr>
                <w:noProof/>
                <w:webHidden/>
              </w:rPr>
              <w:tab/>
            </w:r>
            <w:r>
              <w:rPr>
                <w:noProof/>
                <w:webHidden/>
              </w:rPr>
              <w:fldChar w:fldCharType="begin"/>
            </w:r>
            <w:r>
              <w:rPr>
                <w:noProof/>
                <w:webHidden/>
              </w:rPr>
              <w:instrText xml:space="preserve"> PAGEREF _Toc158746461 \h </w:instrText>
            </w:r>
            <w:r>
              <w:rPr>
                <w:noProof/>
                <w:webHidden/>
              </w:rPr>
            </w:r>
            <w:r>
              <w:rPr>
                <w:noProof/>
                <w:webHidden/>
              </w:rPr>
              <w:fldChar w:fldCharType="separate"/>
            </w:r>
            <w:r>
              <w:rPr>
                <w:noProof/>
                <w:webHidden/>
              </w:rPr>
              <w:t>3</w:t>
            </w:r>
            <w:r>
              <w:rPr>
                <w:noProof/>
                <w:webHidden/>
              </w:rPr>
              <w:fldChar w:fldCharType="end"/>
            </w:r>
          </w:hyperlink>
        </w:p>
        <w:p w14:paraId="10C997F7" w14:textId="66CCD492" w:rsidR="008E7F57" w:rsidRDefault="008E7F57">
          <w:pPr>
            <w:pStyle w:val="TOC1"/>
            <w:tabs>
              <w:tab w:val="right" w:leader="dot" w:pos="9350"/>
            </w:tabs>
            <w:rPr>
              <w:noProof/>
            </w:rPr>
          </w:pPr>
          <w:hyperlink w:anchor="_Toc158746462" w:history="1">
            <w:r w:rsidRPr="00172E59">
              <w:rPr>
                <w:rStyle w:val="Hyperlink"/>
                <w:noProof/>
              </w:rPr>
              <w:t>Philosopher’s Dining Problem</w:t>
            </w:r>
            <w:r>
              <w:rPr>
                <w:noProof/>
                <w:webHidden/>
              </w:rPr>
              <w:tab/>
            </w:r>
            <w:r>
              <w:rPr>
                <w:noProof/>
                <w:webHidden/>
              </w:rPr>
              <w:fldChar w:fldCharType="begin"/>
            </w:r>
            <w:r>
              <w:rPr>
                <w:noProof/>
                <w:webHidden/>
              </w:rPr>
              <w:instrText xml:space="preserve"> PAGEREF _Toc158746462 \h </w:instrText>
            </w:r>
            <w:r>
              <w:rPr>
                <w:noProof/>
                <w:webHidden/>
              </w:rPr>
            </w:r>
            <w:r>
              <w:rPr>
                <w:noProof/>
                <w:webHidden/>
              </w:rPr>
              <w:fldChar w:fldCharType="separate"/>
            </w:r>
            <w:r>
              <w:rPr>
                <w:noProof/>
                <w:webHidden/>
              </w:rPr>
              <w:t>4</w:t>
            </w:r>
            <w:r>
              <w:rPr>
                <w:noProof/>
                <w:webHidden/>
              </w:rPr>
              <w:fldChar w:fldCharType="end"/>
            </w:r>
          </w:hyperlink>
        </w:p>
        <w:p w14:paraId="20D7A35E" w14:textId="7DB97832" w:rsidR="008E7F57" w:rsidRDefault="008E7F57">
          <w:pPr>
            <w:pStyle w:val="TOC1"/>
            <w:tabs>
              <w:tab w:val="right" w:leader="dot" w:pos="9350"/>
            </w:tabs>
            <w:rPr>
              <w:noProof/>
            </w:rPr>
          </w:pPr>
          <w:hyperlink w:anchor="_Toc158746463" w:history="1">
            <w:r w:rsidRPr="00172E59">
              <w:rPr>
                <w:rStyle w:val="Hyperlink"/>
                <w:noProof/>
              </w:rPr>
              <w:t>Inventory Management</w:t>
            </w:r>
            <w:r>
              <w:rPr>
                <w:noProof/>
                <w:webHidden/>
              </w:rPr>
              <w:tab/>
            </w:r>
            <w:r>
              <w:rPr>
                <w:noProof/>
                <w:webHidden/>
              </w:rPr>
              <w:fldChar w:fldCharType="begin"/>
            </w:r>
            <w:r>
              <w:rPr>
                <w:noProof/>
                <w:webHidden/>
              </w:rPr>
              <w:instrText xml:space="preserve"> PAGEREF _Toc158746463 \h </w:instrText>
            </w:r>
            <w:r>
              <w:rPr>
                <w:noProof/>
                <w:webHidden/>
              </w:rPr>
            </w:r>
            <w:r>
              <w:rPr>
                <w:noProof/>
                <w:webHidden/>
              </w:rPr>
              <w:fldChar w:fldCharType="separate"/>
            </w:r>
            <w:r>
              <w:rPr>
                <w:noProof/>
                <w:webHidden/>
              </w:rPr>
              <w:t>7</w:t>
            </w:r>
            <w:r>
              <w:rPr>
                <w:noProof/>
                <w:webHidden/>
              </w:rPr>
              <w:fldChar w:fldCharType="end"/>
            </w:r>
          </w:hyperlink>
        </w:p>
        <w:p w14:paraId="0BA30F50" w14:textId="584143A5" w:rsidR="008E7F57" w:rsidRDefault="008E7F57">
          <w:pPr>
            <w:pStyle w:val="TOC1"/>
            <w:tabs>
              <w:tab w:val="right" w:leader="dot" w:pos="9350"/>
            </w:tabs>
            <w:rPr>
              <w:noProof/>
            </w:rPr>
          </w:pPr>
          <w:hyperlink w:anchor="_Toc158746464" w:history="1">
            <w:r w:rsidRPr="00172E59">
              <w:rPr>
                <w:rStyle w:val="Hyperlink"/>
                <w:noProof/>
              </w:rPr>
              <w:t>Modeling a Kanban Production System</w:t>
            </w:r>
            <w:r>
              <w:rPr>
                <w:noProof/>
                <w:webHidden/>
              </w:rPr>
              <w:tab/>
            </w:r>
            <w:r>
              <w:rPr>
                <w:noProof/>
                <w:webHidden/>
              </w:rPr>
              <w:fldChar w:fldCharType="begin"/>
            </w:r>
            <w:r>
              <w:rPr>
                <w:noProof/>
                <w:webHidden/>
              </w:rPr>
              <w:instrText xml:space="preserve"> PAGEREF _Toc158746464 \h </w:instrText>
            </w:r>
            <w:r>
              <w:rPr>
                <w:noProof/>
                <w:webHidden/>
              </w:rPr>
            </w:r>
            <w:r>
              <w:rPr>
                <w:noProof/>
                <w:webHidden/>
              </w:rPr>
              <w:fldChar w:fldCharType="separate"/>
            </w:r>
            <w:r>
              <w:rPr>
                <w:noProof/>
                <w:webHidden/>
              </w:rPr>
              <w:t>8</w:t>
            </w:r>
            <w:r>
              <w:rPr>
                <w:noProof/>
                <w:webHidden/>
              </w:rPr>
              <w:fldChar w:fldCharType="end"/>
            </w:r>
          </w:hyperlink>
        </w:p>
        <w:p w14:paraId="3A9C7A15" w14:textId="5ACCECBA" w:rsidR="008E7F57" w:rsidRDefault="008E7F57">
          <w:r>
            <w:rPr>
              <w:b/>
              <w:bCs/>
              <w:noProof/>
            </w:rPr>
            <w:fldChar w:fldCharType="end"/>
          </w:r>
        </w:p>
      </w:sdtContent>
    </w:sdt>
    <w:p w14:paraId="2A4EA529" w14:textId="77777777" w:rsidR="008E7F57" w:rsidRDefault="008E7F57">
      <w:pPr>
        <w:rPr>
          <w:rFonts w:ascii="Times New Roman" w:hAnsi="Times New Roman" w:cs="Times New Roman"/>
          <w:sz w:val="24"/>
          <w:szCs w:val="24"/>
        </w:rPr>
      </w:pPr>
    </w:p>
    <w:p w14:paraId="0968D65E" w14:textId="77777777" w:rsidR="008E7F57" w:rsidRDefault="008E7F57">
      <w:pPr>
        <w:rPr>
          <w:rFonts w:ascii="Times New Roman" w:hAnsi="Times New Roman" w:cs="Times New Roman"/>
          <w:sz w:val="24"/>
          <w:szCs w:val="24"/>
        </w:rPr>
      </w:pPr>
      <w:r>
        <w:rPr>
          <w:rFonts w:ascii="Times New Roman" w:hAnsi="Times New Roman" w:cs="Times New Roman"/>
          <w:sz w:val="24"/>
          <w:szCs w:val="24"/>
        </w:rPr>
        <w:t>Context:</w:t>
      </w:r>
    </w:p>
    <w:p w14:paraId="0A00082E" w14:textId="502114CA" w:rsidR="008E7F57" w:rsidRDefault="008E7F57">
      <w:pPr>
        <w:rPr>
          <w:rFonts w:ascii="Times New Roman" w:hAnsi="Times New Roman" w:cs="Times New Roman"/>
          <w:sz w:val="24"/>
          <w:szCs w:val="24"/>
        </w:rPr>
      </w:pPr>
      <w:r>
        <w:rPr>
          <w:rFonts w:ascii="Times New Roman" w:hAnsi="Times New Roman" w:cs="Times New Roman"/>
          <w:sz w:val="24"/>
          <w:szCs w:val="24"/>
        </w:rPr>
        <w:t>There is a gem from the Marxian ideology (when we strip the dogma): “From each according to their ability to each according to their need”. Our posterity will live in an age where ther</w:t>
      </w:r>
      <w:r w:rsidR="007E013D">
        <w:rPr>
          <w:rFonts w:ascii="Times New Roman" w:hAnsi="Times New Roman" w:cs="Times New Roman"/>
          <w:sz w:val="24"/>
          <w:szCs w:val="24"/>
        </w:rPr>
        <w:t>e</w:t>
      </w:r>
      <w:r>
        <w:rPr>
          <w:rFonts w:ascii="Times New Roman" w:hAnsi="Times New Roman" w:cs="Times New Roman"/>
          <w:sz w:val="24"/>
          <w:szCs w:val="24"/>
        </w:rPr>
        <w:t xml:space="preserve"> will be criteria for utilizing resources distributed by the capital holders</w:t>
      </w:r>
      <w:r w:rsidR="007E013D">
        <w:rPr>
          <w:rFonts w:ascii="Times New Roman" w:hAnsi="Times New Roman" w:cs="Times New Roman"/>
          <w:sz w:val="24"/>
          <w:szCs w:val="24"/>
        </w:rPr>
        <w:t xml:space="preserve"> (e.g. proof of job applications for unemployment stamps)</w:t>
      </w:r>
      <w:r>
        <w:rPr>
          <w:rFonts w:ascii="Times New Roman" w:hAnsi="Times New Roman" w:cs="Times New Roman"/>
          <w:sz w:val="24"/>
          <w:szCs w:val="24"/>
        </w:rPr>
        <w:t>.</w:t>
      </w:r>
      <w:r w:rsidR="007E013D">
        <w:rPr>
          <w:rFonts w:ascii="Times New Roman" w:hAnsi="Times New Roman" w:cs="Times New Roman"/>
          <w:sz w:val="24"/>
          <w:szCs w:val="24"/>
        </w:rPr>
        <w:t xml:space="preserve"> A mix between procurement portals and GoFundMe will be decentralized within secular equivalents of insurance societies… the Birth and Death Markov Chain impl</w:t>
      </w:r>
      <w:r w:rsidR="00130F79">
        <w:rPr>
          <w:rFonts w:ascii="Times New Roman" w:hAnsi="Times New Roman" w:cs="Times New Roman"/>
          <w:sz w:val="24"/>
          <w:szCs w:val="24"/>
        </w:rPr>
        <w:t>ies</w:t>
      </w:r>
      <w:r w:rsidR="007E013D">
        <w:rPr>
          <w:rFonts w:ascii="Times New Roman" w:hAnsi="Times New Roman" w:cs="Times New Roman"/>
          <w:sz w:val="24"/>
          <w:szCs w:val="24"/>
        </w:rPr>
        <w:t xml:space="preserve"> that only those who have 4+ children who each have 4+ children will be around to understand the implications of this repo.</w:t>
      </w:r>
    </w:p>
    <w:p w14:paraId="771CEF1B" w14:textId="04C37CCB" w:rsidR="00130F79" w:rsidRDefault="00130F79">
      <w:pPr>
        <w:rPr>
          <w:rFonts w:ascii="Times New Roman" w:hAnsi="Times New Roman" w:cs="Times New Roman"/>
          <w:sz w:val="24"/>
          <w:szCs w:val="24"/>
        </w:rPr>
      </w:pPr>
      <w:r>
        <w:rPr>
          <w:rFonts w:ascii="Times New Roman" w:hAnsi="Times New Roman" w:cs="Times New Roman"/>
          <w:sz w:val="24"/>
          <w:szCs w:val="24"/>
        </w:rPr>
        <w:t>Our Dunbar Numbers are limited… each talking head who takes hegemony within our DN pushes out someone at the edge of our community-bowls who is in need.</w:t>
      </w:r>
    </w:p>
    <w:p w14:paraId="429525C6" w14:textId="35C2CAE9" w:rsidR="008E7F57" w:rsidRDefault="008E7F57">
      <w:pPr>
        <w:rPr>
          <w:rFonts w:ascii="Times New Roman" w:hAnsi="Times New Roman" w:cs="Times New Roman"/>
          <w:sz w:val="24"/>
          <w:szCs w:val="24"/>
        </w:rPr>
      </w:pPr>
      <w:r>
        <w:rPr>
          <w:rFonts w:ascii="Times New Roman" w:hAnsi="Times New Roman" w:cs="Times New Roman"/>
          <w:sz w:val="24"/>
          <w:szCs w:val="24"/>
        </w:rPr>
        <w:t xml:space="preserve">The metaphor we </w:t>
      </w:r>
      <w:r w:rsidR="00130F79">
        <w:rPr>
          <w:rFonts w:ascii="Times New Roman" w:hAnsi="Times New Roman" w:cs="Times New Roman"/>
          <w:sz w:val="24"/>
          <w:szCs w:val="24"/>
        </w:rPr>
        <w:t>should</w:t>
      </w:r>
      <w:r>
        <w:rPr>
          <w:rFonts w:ascii="Times New Roman" w:hAnsi="Times New Roman" w:cs="Times New Roman"/>
          <w:sz w:val="24"/>
          <w:szCs w:val="24"/>
        </w:rPr>
        <w:t xml:space="preserve"> focus on is how the grass need only a sprinkler whereas the flowers need drip tape. Hedgerows are built up with Lady Bugs and other super-predators </w:t>
      </w:r>
      <w:r w:rsidR="007E013D">
        <w:rPr>
          <w:rFonts w:ascii="Times New Roman" w:hAnsi="Times New Roman" w:cs="Times New Roman"/>
          <w:sz w:val="24"/>
          <w:szCs w:val="24"/>
        </w:rPr>
        <w:t>to</w:t>
      </w:r>
      <w:r>
        <w:rPr>
          <w:rFonts w:ascii="Times New Roman" w:hAnsi="Times New Roman" w:cs="Times New Roman"/>
          <w:sz w:val="24"/>
          <w:szCs w:val="24"/>
        </w:rPr>
        <w:t xml:space="preserve"> manage aphids so that chemicals are not needed.</w:t>
      </w:r>
      <w:r w:rsidR="00130F79">
        <w:rPr>
          <w:rFonts w:ascii="Times New Roman" w:hAnsi="Times New Roman" w:cs="Times New Roman"/>
          <w:sz w:val="24"/>
          <w:szCs w:val="24"/>
        </w:rPr>
        <w:t xml:space="preserve"> The fruit that makes it to the farmer’s table is from the personal garden.</w:t>
      </w:r>
    </w:p>
    <w:p w14:paraId="619590C5" w14:textId="57E8CB35" w:rsidR="00FA28DC" w:rsidRDefault="008E7F57">
      <w:pPr>
        <w:rPr>
          <w:rFonts w:ascii="Times New Roman" w:hAnsi="Times New Roman" w:cs="Times New Roman"/>
          <w:sz w:val="24"/>
          <w:szCs w:val="24"/>
        </w:rPr>
      </w:pPr>
      <w:r>
        <w:rPr>
          <w:rFonts w:ascii="Times New Roman" w:hAnsi="Times New Roman" w:cs="Times New Roman"/>
          <w:sz w:val="24"/>
          <w:szCs w:val="24"/>
        </w:rPr>
        <w:t>Budgeting time</w:t>
      </w:r>
      <w:r w:rsidR="007E013D">
        <w:rPr>
          <w:rFonts w:ascii="Times New Roman" w:hAnsi="Times New Roman" w:cs="Times New Roman"/>
          <w:sz w:val="24"/>
          <w:szCs w:val="24"/>
        </w:rPr>
        <w:t>, and tying change management sprints to accounts, enables the May Pole dance. Traceability on the preventive measures taken to protect insurers from needing to cover what is indemnified is the Stockholm Forgiveness that underlies the generations who will have only known surveillance.</w:t>
      </w:r>
      <w:r w:rsidR="00FA28DC">
        <w:rPr>
          <w:rFonts w:ascii="Times New Roman" w:hAnsi="Times New Roman" w:cs="Times New Roman"/>
          <w:sz w:val="24"/>
          <w:szCs w:val="24"/>
        </w:rPr>
        <w:br w:type="page"/>
      </w:r>
    </w:p>
    <w:p w14:paraId="04682F25" w14:textId="232B7603" w:rsidR="00FA28DC" w:rsidRDefault="00943D9B" w:rsidP="00943D9B">
      <w:pPr>
        <w:pStyle w:val="Heading1"/>
      </w:pPr>
      <w:bookmarkStart w:id="0" w:name="_Toc158746460"/>
      <w:r>
        <w:lastRenderedPageBreak/>
        <w:t>Process Flow for Aircraft Boarding</w:t>
      </w:r>
      <w:bookmarkEnd w:id="0"/>
    </w:p>
    <w:p w14:paraId="23E43CA6" w14:textId="77777777" w:rsidR="00943D9B" w:rsidRDefault="00943D9B" w:rsidP="00943D9B"/>
    <w:p w14:paraId="7F10E297" w14:textId="0FB1B900" w:rsidR="00943D9B" w:rsidRDefault="00943D9B" w:rsidP="00943D9B">
      <w:r w:rsidRPr="00943D9B">
        <w:drawing>
          <wp:inline distT="0" distB="0" distL="0" distR="0" wp14:anchorId="3012E34F" wp14:editId="6E3323D6">
            <wp:extent cx="5943600" cy="2586355"/>
            <wp:effectExtent l="0" t="0" r="0" b="4445"/>
            <wp:docPr id="1"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workflow&#10;&#10;Description automatically generated"/>
                    <pic:cNvPicPr/>
                  </pic:nvPicPr>
                  <pic:blipFill>
                    <a:blip r:embed="rId5"/>
                    <a:stretch>
                      <a:fillRect/>
                    </a:stretch>
                  </pic:blipFill>
                  <pic:spPr>
                    <a:xfrm>
                      <a:off x="0" y="0"/>
                      <a:ext cx="5943600" cy="2586355"/>
                    </a:xfrm>
                    <a:prstGeom prst="rect">
                      <a:avLst/>
                    </a:prstGeom>
                  </pic:spPr>
                </pic:pic>
              </a:graphicData>
            </a:graphic>
          </wp:inline>
        </w:drawing>
      </w:r>
    </w:p>
    <w:p w14:paraId="0D5ED152" w14:textId="77777777" w:rsidR="00943D9B" w:rsidRDefault="00943D9B" w:rsidP="00943D9B"/>
    <w:p w14:paraId="1A550366" w14:textId="17F7954C" w:rsidR="00943D9B" w:rsidRDefault="00943D9B" w:rsidP="00943D9B">
      <w:r w:rsidRPr="00943D9B">
        <w:drawing>
          <wp:inline distT="0" distB="0" distL="0" distR="0" wp14:anchorId="10273B16" wp14:editId="06560F2D">
            <wp:extent cx="4711700" cy="3830773"/>
            <wp:effectExtent l="0" t="0" r="0" b="0"/>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6"/>
                    <a:stretch>
                      <a:fillRect/>
                    </a:stretch>
                  </pic:blipFill>
                  <pic:spPr>
                    <a:xfrm>
                      <a:off x="0" y="0"/>
                      <a:ext cx="4716944" cy="3835037"/>
                    </a:xfrm>
                    <a:prstGeom prst="rect">
                      <a:avLst/>
                    </a:prstGeom>
                  </pic:spPr>
                </pic:pic>
              </a:graphicData>
            </a:graphic>
          </wp:inline>
        </w:drawing>
      </w:r>
    </w:p>
    <w:p w14:paraId="054E7F5B" w14:textId="77777777" w:rsidR="00943D9B" w:rsidRDefault="00943D9B" w:rsidP="00943D9B"/>
    <w:p w14:paraId="3E621158" w14:textId="77777777" w:rsidR="00943D9B" w:rsidRDefault="00943D9B" w:rsidP="00943D9B"/>
    <w:p w14:paraId="607820E6" w14:textId="565FE1A1" w:rsidR="00943D9B" w:rsidRDefault="00BF1A9D" w:rsidP="00BF1A9D">
      <w:pPr>
        <w:pStyle w:val="Heading1"/>
      </w:pPr>
      <w:bookmarkStart w:id="1" w:name="_Toc158746461"/>
      <w:r w:rsidRPr="00BF1A9D">
        <w:lastRenderedPageBreak/>
        <w:t>Optimizing Shared Resources in a Batch Production Process</w:t>
      </w:r>
      <w:bookmarkEnd w:id="1"/>
    </w:p>
    <w:p w14:paraId="6F2B361F" w14:textId="77777777" w:rsidR="00BF1A9D" w:rsidRDefault="00BF1A9D" w:rsidP="00BF1A9D"/>
    <w:p w14:paraId="099D14E0" w14:textId="4C6E3408" w:rsidR="00BF1A9D" w:rsidRDefault="00BF1A9D" w:rsidP="00BF1A9D">
      <w:r w:rsidRPr="00BF1A9D">
        <w:drawing>
          <wp:inline distT="0" distB="0" distL="0" distR="0" wp14:anchorId="3ACEF817" wp14:editId="4F1625CB">
            <wp:extent cx="5943600" cy="2396490"/>
            <wp:effectExtent l="0" t="0" r="0" b="3810"/>
            <wp:docPr id="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10;&#10;Description automatically generated"/>
                    <pic:cNvPicPr/>
                  </pic:nvPicPr>
                  <pic:blipFill>
                    <a:blip r:embed="rId7"/>
                    <a:stretch>
                      <a:fillRect/>
                    </a:stretch>
                  </pic:blipFill>
                  <pic:spPr>
                    <a:xfrm>
                      <a:off x="0" y="0"/>
                      <a:ext cx="5943600" cy="2396490"/>
                    </a:xfrm>
                    <a:prstGeom prst="rect">
                      <a:avLst/>
                    </a:prstGeom>
                  </pic:spPr>
                </pic:pic>
              </a:graphicData>
            </a:graphic>
          </wp:inline>
        </w:drawing>
      </w:r>
    </w:p>
    <w:p w14:paraId="72D04A08" w14:textId="77777777" w:rsidR="00BF1A9D" w:rsidRDefault="00BF1A9D" w:rsidP="00BF1A9D"/>
    <w:p w14:paraId="2C484CE2" w14:textId="77777777" w:rsidR="00BF1A9D" w:rsidRDefault="00BF1A9D" w:rsidP="00BF1A9D"/>
    <w:p w14:paraId="42A63C8F" w14:textId="77777777" w:rsidR="00BF1A9D" w:rsidRDefault="00BF1A9D" w:rsidP="00BF1A9D"/>
    <w:p w14:paraId="616FAD3E" w14:textId="1455FE44" w:rsidR="00BF1A9D" w:rsidRDefault="00BF1A9D">
      <w:r>
        <w:br w:type="page"/>
      </w:r>
    </w:p>
    <w:p w14:paraId="420828E8" w14:textId="0B7F45C9" w:rsidR="00BF1A9D" w:rsidRDefault="00220E08" w:rsidP="00220E08">
      <w:pPr>
        <w:pStyle w:val="Heading1"/>
      </w:pPr>
      <w:bookmarkStart w:id="2" w:name="_Toc158746462"/>
      <w:r>
        <w:lastRenderedPageBreak/>
        <w:t>Philosopher’s Dining Problem</w:t>
      </w:r>
      <w:bookmarkEnd w:id="2"/>
    </w:p>
    <w:p w14:paraId="4E4D9E93" w14:textId="77777777" w:rsidR="00220E08" w:rsidRDefault="00220E08" w:rsidP="00220E08"/>
    <w:p w14:paraId="4DD611AC" w14:textId="50513B71" w:rsidR="00220E08" w:rsidRDefault="00220E08" w:rsidP="00220E08">
      <w:r w:rsidRPr="00220E08">
        <w:drawing>
          <wp:inline distT="0" distB="0" distL="0" distR="0" wp14:anchorId="576233C5" wp14:editId="6D68DE9C">
            <wp:extent cx="5194567" cy="4629388"/>
            <wp:effectExtent l="0" t="0" r="635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5194567" cy="4629388"/>
                    </a:xfrm>
                    <a:prstGeom prst="rect">
                      <a:avLst/>
                    </a:prstGeom>
                  </pic:spPr>
                </pic:pic>
              </a:graphicData>
            </a:graphic>
          </wp:inline>
        </w:drawing>
      </w:r>
    </w:p>
    <w:p w14:paraId="5249380D" w14:textId="77777777" w:rsidR="00220E08" w:rsidRDefault="00220E08" w:rsidP="00220E08"/>
    <w:p w14:paraId="13E476E2" w14:textId="446F520C" w:rsidR="00220E08" w:rsidRDefault="00220E08" w:rsidP="00220E08">
      <w:r w:rsidRPr="00220E08">
        <w:lastRenderedPageBreak/>
        <w:drawing>
          <wp:inline distT="0" distB="0" distL="0" distR="0" wp14:anchorId="7DAB6BC6" wp14:editId="34528DD5">
            <wp:extent cx="5277121" cy="6839301"/>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277121" cy="6839301"/>
                    </a:xfrm>
                    <a:prstGeom prst="rect">
                      <a:avLst/>
                    </a:prstGeom>
                  </pic:spPr>
                </pic:pic>
              </a:graphicData>
            </a:graphic>
          </wp:inline>
        </w:drawing>
      </w:r>
    </w:p>
    <w:p w14:paraId="55A3A881" w14:textId="77777777" w:rsidR="00220E08" w:rsidRDefault="00220E08" w:rsidP="00220E08"/>
    <w:p w14:paraId="24DD2CF2" w14:textId="59B219B6" w:rsidR="00220E08" w:rsidRDefault="00220E08" w:rsidP="00220E08">
      <w:r w:rsidRPr="00220E08">
        <w:lastRenderedPageBreak/>
        <w:drawing>
          <wp:inline distT="0" distB="0" distL="0" distR="0" wp14:anchorId="20913782" wp14:editId="7E0B2846">
            <wp:extent cx="5245370" cy="6826601"/>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245370" cy="6826601"/>
                    </a:xfrm>
                    <a:prstGeom prst="rect">
                      <a:avLst/>
                    </a:prstGeom>
                  </pic:spPr>
                </pic:pic>
              </a:graphicData>
            </a:graphic>
          </wp:inline>
        </w:drawing>
      </w:r>
    </w:p>
    <w:p w14:paraId="7C74535A" w14:textId="77777777" w:rsidR="00220E08" w:rsidRDefault="00220E08" w:rsidP="00220E08"/>
    <w:p w14:paraId="660F34AE" w14:textId="7064D95D" w:rsidR="00220E08" w:rsidRDefault="00220E08">
      <w:r>
        <w:br w:type="page"/>
      </w:r>
    </w:p>
    <w:p w14:paraId="67F3C30A" w14:textId="06DA2352" w:rsidR="00220E08" w:rsidRDefault="00E23FAF" w:rsidP="00E23FAF">
      <w:pPr>
        <w:pStyle w:val="Heading1"/>
      </w:pPr>
      <w:bookmarkStart w:id="3" w:name="_Toc158746463"/>
      <w:r>
        <w:lastRenderedPageBreak/>
        <w:t>Inventory Management</w:t>
      </w:r>
      <w:bookmarkEnd w:id="3"/>
    </w:p>
    <w:p w14:paraId="35D203FA" w14:textId="77777777" w:rsidR="00E23FAF" w:rsidRDefault="00E23FAF" w:rsidP="00E23FAF"/>
    <w:p w14:paraId="7C0A36DC" w14:textId="16146BBB" w:rsidR="00E23FAF" w:rsidRDefault="00E23FAF" w:rsidP="00E23FAF">
      <w:r w:rsidRPr="00E23FAF">
        <w:drawing>
          <wp:inline distT="0" distB="0" distL="0" distR="0" wp14:anchorId="2875993C" wp14:editId="5B313C8E">
            <wp:extent cx="5943600" cy="3228340"/>
            <wp:effectExtent l="0" t="0" r="0" b="0"/>
            <wp:docPr id="7" name="Picture 7" descr="A diagram of inventory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inventory management&#10;&#10;Description automatically generated"/>
                    <pic:cNvPicPr/>
                  </pic:nvPicPr>
                  <pic:blipFill>
                    <a:blip r:embed="rId11"/>
                    <a:stretch>
                      <a:fillRect/>
                    </a:stretch>
                  </pic:blipFill>
                  <pic:spPr>
                    <a:xfrm>
                      <a:off x="0" y="0"/>
                      <a:ext cx="5943600" cy="3228340"/>
                    </a:xfrm>
                    <a:prstGeom prst="rect">
                      <a:avLst/>
                    </a:prstGeom>
                  </pic:spPr>
                </pic:pic>
              </a:graphicData>
            </a:graphic>
          </wp:inline>
        </w:drawing>
      </w:r>
    </w:p>
    <w:p w14:paraId="5EB7ED9A" w14:textId="77777777" w:rsidR="00E23FAF" w:rsidRDefault="00E23FAF" w:rsidP="00E23FAF"/>
    <w:p w14:paraId="5662E4CE" w14:textId="2AF0A913" w:rsidR="00E23FAF" w:rsidRDefault="00E23FAF">
      <w:r>
        <w:br w:type="page"/>
      </w:r>
    </w:p>
    <w:p w14:paraId="6D930981" w14:textId="65FEBF23" w:rsidR="00E23FAF" w:rsidRDefault="008E7F57" w:rsidP="008E7F57">
      <w:pPr>
        <w:pStyle w:val="Heading1"/>
      </w:pPr>
      <w:bookmarkStart w:id="4" w:name="_Toc158746464"/>
      <w:r>
        <w:lastRenderedPageBreak/>
        <w:t>Modeling a Kanban Production System</w:t>
      </w:r>
      <w:bookmarkEnd w:id="4"/>
    </w:p>
    <w:p w14:paraId="495747BE" w14:textId="77777777" w:rsidR="008E7F57" w:rsidRDefault="008E7F57" w:rsidP="008E7F57"/>
    <w:p w14:paraId="16CA95EE" w14:textId="18FD4FFB" w:rsidR="008E7F57" w:rsidRDefault="008E7F57" w:rsidP="008E7F57">
      <w:r w:rsidRPr="008E7F57">
        <w:drawing>
          <wp:inline distT="0" distB="0" distL="0" distR="0" wp14:anchorId="48F1FE1D" wp14:editId="44840984">
            <wp:extent cx="5943600" cy="3079115"/>
            <wp:effectExtent l="0" t="0" r="0" b="698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2"/>
                    <a:stretch>
                      <a:fillRect/>
                    </a:stretch>
                  </pic:blipFill>
                  <pic:spPr>
                    <a:xfrm>
                      <a:off x="0" y="0"/>
                      <a:ext cx="5943600" cy="3079115"/>
                    </a:xfrm>
                    <a:prstGeom prst="rect">
                      <a:avLst/>
                    </a:prstGeom>
                  </pic:spPr>
                </pic:pic>
              </a:graphicData>
            </a:graphic>
          </wp:inline>
        </w:drawing>
      </w:r>
    </w:p>
    <w:p w14:paraId="49C8FC1A" w14:textId="77777777" w:rsidR="008E7F57" w:rsidRDefault="008E7F57" w:rsidP="008E7F57"/>
    <w:p w14:paraId="1E09FC03" w14:textId="0107921C" w:rsidR="008E7F57" w:rsidRPr="008E7F57" w:rsidRDefault="008E7F57" w:rsidP="008E7F57"/>
    <w:sectPr w:rsidR="008E7F57" w:rsidRPr="008E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DC"/>
    <w:rsid w:val="00130F79"/>
    <w:rsid w:val="00220E08"/>
    <w:rsid w:val="007E013D"/>
    <w:rsid w:val="00890FA8"/>
    <w:rsid w:val="008E7F57"/>
    <w:rsid w:val="009017D4"/>
    <w:rsid w:val="00943D9B"/>
    <w:rsid w:val="00BC38CC"/>
    <w:rsid w:val="00BF1A9D"/>
    <w:rsid w:val="00E23FAF"/>
    <w:rsid w:val="00F60F54"/>
    <w:rsid w:val="00FA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DAF6"/>
  <w15:chartTrackingRefBased/>
  <w15:docId w15:val="{5D820804-51EF-4DE3-B258-72101AD4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7F57"/>
    <w:pPr>
      <w:outlineLvl w:val="9"/>
    </w:pPr>
    <w:rPr>
      <w:kern w:val="0"/>
      <w14:ligatures w14:val="none"/>
    </w:rPr>
  </w:style>
  <w:style w:type="paragraph" w:styleId="TOC1">
    <w:name w:val="toc 1"/>
    <w:basedOn w:val="Normal"/>
    <w:next w:val="Normal"/>
    <w:autoRedefine/>
    <w:uiPriority w:val="39"/>
    <w:unhideWhenUsed/>
    <w:rsid w:val="008E7F57"/>
    <w:pPr>
      <w:spacing w:after="100"/>
    </w:pPr>
  </w:style>
  <w:style w:type="character" w:styleId="Hyperlink">
    <w:name w:val="Hyperlink"/>
    <w:basedOn w:val="DefaultParagraphFont"/>
    <w:uiPriority w:val="99"/>
    <w:unhideWhenUsed/>
    <w:rsid w:val="008E7F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E964-0C75-4D30-AC29-04A4520F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Richards</dc:creator>
  <cp:keywords/>
  <dc:description/>
  <cp:lastModifiedBy>Jefferson Richards</cp:lastModifiedBy>
  <cp:revision>6</cp:revision>
  <dcterms:created xsi:type="dcterms:W3CDTF">2024-02-14T02:17:00Z</dcterms:created>
  <dcterms:modified xsi:type="dcterms:W3CDTF">2024-02-14T03:14:00Z</dcterms:modified>
</cp:coreProperties>
</file>