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46BC8447" w:rsidR="00CF27F8" w:rsidRPr="006B144B" w:rsidRDefault="00253945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MARCH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204BCE5A" w:rsidR="00CF27F8" w:rsidRPr="006B144B" w:rsidRDefault="00A60BD7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6667" w14:textId="64FDA382" w:rsidR="00881752" w:rsidRDefault="00253945" w:rsidP="00881752">
                            <w:r>
                              <w:t>DCA PORTAL</w:t>
                            </w:r>
                            <w:r w:rsidR="001E7C7A">
                              <w:t>:</w:t>
                            </w:r>
                          </w:p>
                          <w:p w14:paraId="5043B491" w14:textId="307E7F17" w:rsidR="00253945" w:rsidRDefault="00A87D19" w:rsidP="00881752">
                            <w:r>
                              <w:t xml:space="preserve">I </w:t>
                            </w:r>
                            <w:r w:rsidR="00AA77F0">
                              <w:t xml:space="preserve">CREATED THE ADD/EDIT/READ/DELETE FUNCTION FOR ADMIN TO MANAGE STAFF </w:t>
                            </w:r>
                          </w:p>
                          <w:p w14:paraId="33D60602" w14:textId="1C9A51FD" w:rsidR="00A87D19" w:rsidRDefault="00A87D19" w:rsidP="00881752"/>
                          <w:p w14:paraId="40E68A47" w14:textId="7FDE6D2B" w:rsidR="00A87D19" w:rsidRDefault="001E7C7A" w:rsidP="00881752">
                            <w:r>
                              <w:t>COP PORTAL</w:t>
                            </w:r>
                            <w:r w:rsidR="00A87D19">
                              <w:t>:</w:t>
                            </w:r>
                          </w:p>
                          <w:p w14:paraId="357B47A8" w14:textId="69BA5C9D" w:rsidR="001E7C7A" w:rsidRDefault="00AA77F0" w:rsidP="00881752">
                            <w:r>
                              <w:t>HELD MONTHY ONINE PRAYER CONFRENCE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68896667" w14:textId="64FDA382" w:rsidR="00881752" w:rsidRDefault="00253945" w:rsidP="00881752">
                      <w:r>
                        <w:t>DCA PORTAL</w:t>
                      </w:r>
                      <w:r w:rsidR="001E7C7A">
                        <w:t>:</w:t>
                      </w:r>
                    </w:p>
                    <w:p w14:paraId="5043B491" w14:textId="307E7F17" w:rsidR="00253945" w:rsidRDefault="00A87D19" w:rsidP="00881752">
                      <w:r>
                        <w:t xml:space="preserve">I </w:t>
                      </w:r>
                      <w:r w:rsidR="00AA77F0">
                        <w:t xml:space="preserve">CREATED THE ADD/EDIT/READ/DELETE FUNCTION FOR ADMIN TO MANAGE STAFF </w:t>
                      </w:r>
                    </w:p>
                    <w:p w14:paraId="33D60602" w14:textId="1C9A51FD" w:rsidR="00A87D19" w:rsidRDefault="00A87D19" w:rsidP="00881752"/>
                    <w:p w14:paraId="40E68A47" w14:textId="7FDE6D2B" w:rsidR="00A87D19" w:rsidRDefault="001E7C7A" w:rsidP="00881752">
                      <w:r>
                        <w:t>COP PORTAL</w:t>
                      </w:r>
                      <w:r w:rsidR="00A87D19">
                        <w:t>:</w:t>
                      </w:r>
                    </w:p>
                    <w:p w14:paraId="357B47A8" w14:textId="69BA5C9D" w:rsidR="001E7C7A" w:rsidRDefault="00AA77F0" w:rsidP="00881752">
                      <w:r>
                        <w:t>HELD MONTHY ONINE PRAYER CONFRENCE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213B4796" w:rsidR="007E3F8D" w:rsidRPr="006B144B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HELLD THE ONLINE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PRAYER CONFRENCE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7FC1EF55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ENSURED THAT THE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PORTA WAS UP AND RUNNING</w:t>
            </w:r>
          </w:p>
          <w:p w14:paraId="316FD75A" w14:textId="365A79A8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2.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I SORTED OUT THE NEW REGISTRATIONS FOR THE PRAYER CONFERENCE</w:t>
            </w:r>
          </w:p>
          <w:p w14:paraId="45F96C51" w14:textId="2E6503C8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I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SETUP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THE KINGSCONFERENCE VIDEO PLATFORM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 xml:space="preserve"> AND STREAMIN SYSTEM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FOR THE STREAMING </w:t>
            </w:r>
          </w:p>
          <w:p w14:paraId="1670CCCC" w14:textId="57FA0A2B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4. 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I CONTACTED EACH OF THE MODERATORS FOR THE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CONFRENCE</w:t>
            </w:r>
            <w:r w:rsidR="00253945"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TO JOIN AND TEST ONE HOUR BEFORE THE MEETING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.</w:t>
            </w:r>
          </w:p>
          <w:p w14:paraId="67620C3F" w14:textId="61AB73C6" w:rsidR="00253945" w:rsidRDefault="00253945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5.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>I NOTICED AN ISSUE WITH THE AUDIO AS THE PEOPLE ON THE PORTAL COULLLDNT HEAR PASTOR.</w:t>
            </w:r>
          </w:p>
          <w:p w14:paraId="0BF152A3" w14:textId="77777777" w:rsidR="00BD17ED" w:rsidRDefault="00BD17E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6.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t xml:space="preserve">AFTER THE PROGRAM I REACHED OUT TO IMM AND GAVE THEM MY OBSERVATIONS AND </w:t>
            </w:r>
            <w:r w:rsidR="00AA77F0"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THEY PROFFERED A SOLUTION FOR ME</w:t>
            </w:r>
          </w:p>
          <w:p w14:paraId="1D28B524" w14:textId="24C9CE1C" w:rsidR="00AA77F0" w:rsidRPr="006B144B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7. I COLATED THE APPENDANCE FROM THE MEETING </w:t>
            </w: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02</w:t>
            </w:r>
          </w:p>
        </w:tc>
        <w:tc>
          <w:tcPr>
            <w:tcW w:w="1541" w:type="dxa"/>
          </w:tcPr>
          <w:p w14:paraId="55741C13" w14:textId="37A702B6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DCA</w:t>
            </w:r>
            <w:r w:rsidR="00A87D19">
              <w:rPr>
                <w:rFonts w:ascii="Verdana" w:hAnsi="Verdana"/>
                <w:sz w:val="24"/>
                <w:szCs w:val="24"/>
                <w:lang w:val="en-GB"/>
              </w:rPr>
              <w:t xml:space="preserve"> PORTAL</w:t>
            </w:r>
          </w:p>
        </w:tc>
        <w:tc>
          <w:tcPr>
            <w:tcW w:w="2181" w:type="dxa"/>
          </w:tcPr>
          <w:p w14:paraId="6265E27C" w14:textId="50EA6204" w:rsidR="007E3F8D" w:rsidRPr="006B144B" w:rsidRDefault="00141038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STAFF DASHBOARD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7D882E32" w14:textId="77777777" w:rsidR="00AA77F0" w:rsidRDefault="00AA77F0" w:rsidP="00AA77F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ADMIN CAN ADD/VIEW/</w:t>
            </w:r>
          </w:p>
          <w:p w14:paraId="259801D2" w14:textId="7E18191B" w:rsidR="00AA77F0" w:rsidRDefault="00AA77F0" w:rsidP="00AA77F0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DELETE AND EDIT STAFF MEMBERS </w:t>
            </w:r>
          </w:p>
          <w:p w14:paraId="14951C76" w14:textId="2F67B43C" w:rsidR="00141038" w:rsidRPr="00AA77F0" w:rsidRDefault="00141038" w:rsidP="00AA77F0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CC56496" w14:textId="3E0C7EB3" w:rsidR="00A87D19" w:rsidRPr="00A87D19" w:rsidRDefault="00A87D19" w:rsidP="00141038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6"/>
        <w:gridCol w:w="4716"/>
        <w:gridCol w:w="3858"/>
        <w:gridCol w:w="3610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lastRenderedPageBreak/>
              <w:t>01</w:t>
            </w:r>
          </w:p>
        </w:tc>
        <w:tc>
          <w:tcPr>
            <w:tcW w:w="4826" w:type="dxa"/>
          </w:tcPr>
          <w:p w14:paraId="2BF6FE88" w14:textId="490C238A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sz w:val="24"/>
                <w:szCs w:val="24"/>
              </w:rPr>
              <w:t>DCA PORTAL</w:t>
            </w:r>
          </w:p>
        </w:tc>
        <w:tc>
          <w:tcPr>
            <w:tcW w:w="3937" w:type="dxa"/>
          </w:tcPr>
          <w:p w14:paraId="3D8F64B3" w14:textId="67A490A2" w:rsidR="00E8240F" w:rsidRPr="006B144B" w:rsidRDefault="00910F36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25%</w:t>
            </w:r>
          </w:p>
        </w:tc>
        <w:tc>
          <w:tcPr>
            <w:tcW w:w="3657" w:type="dxa"/>
          </w:tcPr>
          <w:p w14:paraId="4116F0D5" w14:textId="286627ED" w:rsidR="00E8240F" w:rsidRPr="006B144B" w:rsidRDefault="00910F36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RECEIVE INFORMATION FROM HR</w:t>
            </w: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93"/>
        <w:gridCol w:w="3751"/>
        <w:gridCol w:w="5158"/>
      </w:tblGrid>
      <w:tr w:rsidR="00924E0A" w:rsidRPr="00924E0A" w14:paraId="169AC8B7" w14:textId="77777777" w:rsidTr="00AA7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493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51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158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493" w:type="dxa"/>
          </w:tcPr>
          <w:p w14:paraId="2C3FE026" w14:textId="7801AA0B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="00141038">
              <w:rPr>
                <w:rFonts w:ascii="Verdana" w:hAnsi="Verdana"/>
                <w:color w:val="000000" w:themeColor="text1"/>
                <w:sz w:val="24"/>
                <w:szCs w:val="24"/>
              </w:rPr>
              <w:t>LIST OF STAFF MEMBERS</w:t>
            </w:r>
          </w:p>
        </w:tc>
        <w:tc>
          <w:tcPr>
            <w:tcW w:w="3751" w:type="dxa"/>
          </w:tcPr>
          <w:p w14:paraId="2986E2BB" w14:textId="49710E48" w:rsidR="00924E0A" w:rsidRPr="00924E0A" w:rsidRDefault="00AA77F0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59B72651" w14:textId="77777777" w:rsidTr="00AA7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519C06E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47F7E2B3" w14:textId="2B0FCD85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LIST OF UNITS IN THE DEPARTMENT</w:t>
            </w:r>
          </w:p>
        </w:tc>
        <w:tc>
          <w:tcPr>
            <w:tcW w:w="3751" w:type="dxa"/>
          </w:tcPr>
          <w:p w14:paraId="0BC0C359" w14:textId="1AA482F1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7D12EA65" w14:textId="77777777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5314491F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07FEEF9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16FF7B5C" w14:textId="61B7D188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BREAKDOWN OF THE REPORTING AND APRAISAL PROCESS. (THE STEPS INVOLVED BEFORE GETTING TO THE DIRECTORS TABLE)</w:t>
            </w:r>
          </w:p>
        </w:tc>
        <w:tc>
          <w:tcPr>
            <w:tcW w:w="3751" w:type="dxa"/>
          </w:tcPr>
          <w:p w14:paraId="622C3509" w14:textId="37C3AF8F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54FB9873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66102060" w14:textId="77777777" w:rsidTr="00AA7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F0A3AD6" w14:textId="77777777" w:rsidR="00AA77F0" w:rsidRPr="00924E0A" w:rsidRDefault="00AA77F0" w:rsidP="00AA77F0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367FEF1F" w14:textId="7E41F308" w:rsidR="00AA77F0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ANY FEATURE/PROCESS A UNIT IS HANDLING THAT WOULD WANT TO BE ON THE PORTAL</w:t>
            </w:r>
          </w:p>
        </w:tc>
        <w:tc>
          <w:tcPr>
            <w:tcW w:w="3751" w:type="dxa"/>
          </w:tcPr>
          <w:p w14:paraId="650547C2" w14:textId="3333752A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 xml:space="preserve">PASTOR SAM WAS ASSIGNED TO ME TO HELP PROVIDE INFORMATION </w:t>
            </w:r>
          </w:p>
        </w:tc>
        <w:tc>
          <w:tcPr>
            <w:tcW w:w="5158" w:type="dxa"/>
          </w:tcPr>
          <w:p w14:paraId="169ED2F8" w14:textId="77777777" w:rsidR="00AA77F0" w:rsidRPr="00924E0A" w:rsidRDefault="00AA77F0" w:rsidP="00AA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AA77F0" w:rsidRPr="00924E0A" w14:paraId="3FF2EAF6" w14:textId="77777777" w:rsidTr="00A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6E75B1" w14:textId="77777777" w:rsidR="00AA77F0" w:rsidRPr="00924E0A" w:rsidRDefault="00AA77F0" w:rsidP="00AA77F0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</w:tcPr>
          <w:p w14:paraId="7AA5F67E" w14:textId="39272326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</w:tcPr>
          <w:p w14:paraId="4BEE2EE4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</w:tcPr>
          <w:p w14:paraId="0B89C90F" w14:textId="77777777" w:rsidR="00AA77F0" w:rsidRPr="00924E0A" w:rsidRDefault="00AA77F0" w:rsidP="00A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0F7519E8" w:rsidR="005B6EC7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HAVING TO ENROLL ALL STAFF MEMBERS ON THE PORTAL</w:t>
            </w:r>
          </w:p>
        </w:tc>
        <w:tc>
          <w:tcPr>
            <w:tcW w:w="4518" w:type="dxa"/>
          </w:tcPr>
          <w:p w14:paraId="2D480843" w14:textId="4C853949" w:rsidR="005B6EC7" w:rsidRPr="006B144B" w:rsidRDefault="00141038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REQUESTING AN API FROM THE STAFF PORTAL, SO I CAN  HAVE ACCESS TO THE INFORMATION OF STAFF MEMBERS AND THEY CAN JUST LOGIN WITH THEIR STAFF ID</w:t>
            </w: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33"/>
        <w:gridCol w:w="3373"/>
        <w:gridCol w:w="3278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034F06ED" w:rsidR="0080123A" w:rsidRPr="006B144B" w:rsidRDefault="00141038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 THE REPORT SUBMISSION FORM</w:t>
            </w:r>
          </w:p>
        </w:tc>
        <w:tc>
          <w:tcPr>
            <w:tcW w:w="3470" w:type="dxa"/>
          </w:tcPr>
          <w:p w14:paraId="1DB3F7C0" w14:textId="0D36BA71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6392AE54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033088C2" w:rsidR="0080123A" w:rsidRPr="006B144B" w:rsidRDefault="00A60BD7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 TRAININGS TO THE PORTAL</w:t>
            </w:r>
          </w:p>
        </w:tc>
        <w:tc>
          <w:tcPr>
            <w:tcW w:w="3470" w:type="dxa"/>
          </w:tcPr>
          <w:p w14:paraId="7C21D75D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C078D" w14:textId="77777777" w:rsidR="00827BAA" w:rsidRDefault="00827BAA" w:rsidP="00CA3DC7">
      <w:pPr>
        <w:spacing w:after="0" w:line="240" w:lineRule="auto"/>
      </w:pPr>
      <w:r>
        <w:separator/>
      </w:r>
    </w:p>
  </w:endnote>
  <w:endnote w:type="continuationSeparator" w:id="0">
    <w:p w14:paraId="0938703D" w14:textId="77777777" w:rsidR="00827BAA" w:rsidRDefault="00827BAA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0D182" w14:textId="77777777" w:rsidR="00827BAA" w:rsidRDefault="00827BAA" w:rsidP="00CA3DC7">
      <w:pPr>
        <w:spacing w:after="0" w:line="240" w:lineRule="auto"/>
      </w:pPr>
      <w:r>
        <w:separator/>
      </w:r>
    </w:p>
  </w:footnote>
  <w:footnote w:type="continuationSeparator" w:id="0">
    <w:p w14:paraId="0CD3B968" w14:textId="77777777" w:rsidR="00827BAA" w:rsidRDefault="00827BAA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41038"/>
    <w:rsid w:val="00182FB8"/>
    <w:rsid w:val="001E7C7A"/>
    <w:rsid w:val="00253945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31B2"/>
    <w:rsid w:val="006E6A26"/>
    <w:rsid w:val="00707147"/>
    <w:rsid w:val="007E3F8D"/>
    <w:rsid w:val="0080123A"/>
    <w:rsid w:val="00827BAA"/>
    <w:rsid w:val="008361B6"/>
    <w:rsid w:val="00867FD6"/>
    <w:rsid w:val="00872CF1"/>
    <w:rsid w:val="00881752"/>
    <w:rsid w:val="008C28FB"/>
    <w:rsid w:val="008E5298"/>
    <w:rsid w:val="00910F36"/>
    <w:rsid w:val="00924E0A"/>
    <w:rsid w:val="009404F6"/>
    <w:rsid w:val="0095040D"/>
    <w:rsid w:val="00956B85"/>
    <w:rsid w:val="00962120"/>
    <w:rsid w:val="009D2DE8"/>
    <w:rsid w:val="009F7FDD"/>
    <w:rsid w:val="00A008F0"/>
    <w:rsid w:val="00A457EC"/>
    <w:rsid w:val="00A54881"/>
    <w:rsid w:val="00A60BD7"/>
    <w:rsid w:val="00A67345"/>
    <w:rsid w:val="00A87024"/>
    <w:rsid w:val="00A87D19"/>
    <w:rsid w:val="00AA77F0"/>
    <w:rsid w:val="00B55124"/>
    <w:rsid w:val="00B90F9D"/>
    <w:rsid w:val="00BC098B"/>
    <w:rsid w:val="00BC1D07"/>
    <w:rsid w:val="00BD17ED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87AF4"/>
    <w:rsid w:val="00EE26C9"/>
    <w:rsid w:val="00F066FA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3</cp:revision>
  <cp:lastPrinted>2018-01-26T13:05:00Z</cp:lastPrinted>
  <dcterms:created xsi:type="dcterms:W3CDTF">2022-03-14T07:49:00Z</dcterms:created>
  <dcterms:modified xsi:type="dcterms:W3CDTF">2022-03-15T13:56:00Z</dcterms:modified>
</cp:coreProperties>
</file>