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8E26" w14:textId="5E06DB49" w:rsidR="006E457E" w:rsidRDefault="00851D28">
      <w:pPr>
        <w:rPr>
          <w:lang w:val="en-US"/>
        </w:rPr>
      </w:pPr>
      <w:r>
        <w:rPr>
          <w:lang w:val="en-US"/>
        </w:rPr>
        <w:t>Commands that I have used to make it run:</w:t>
      </w:r>
      <w:r>
        <w:rPr>
          <w:lang w:val="en-US"/>
        </w:rPr>
        <w:br/>
      </w:r>
      <w:r>
        <w:rPr>
          <w:lang w:val="en-US"/>
        </w:rPr>
        <w:br/>
        <w:t># To check that it works with Docker:</w:t>
      </w:r>
    </w:p>
    <w:p w14:paraId="46864528" w14:textId="0047B108" w:rsidR="00851D28" w:rsidRDefault="00851D28" w:rsidP="00851D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docker-compose down -v</w:t>
      </w:r>
    </w:p>
    <w:p w14:paraId="79466A87" w14:textId="5FC1811C" w:rsidR="00851D28" w:rsidRPr="004B70A5" w:rsidRDefault="00851D28" w:rsidP="00851D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docker-compose up –-build</w:t>
      </w:r>
    </w:p>
    <w:sectPr w:rsidR="00851D28" w:rsidRPr="004B7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25506"/>
    <w:multiLevelType w:val="hybridMultilevel"/>
    <w:tmpl w:val="FD3EE7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17B02"/>
    <w:multiLevelType w:val="hybridMultilevel"/>
    <w:tmpl w:val="0F0A6D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560071">
    <w:abstractNumId w:val="1"/>
  </w:num>
  <w:num w:numId="2" w16cid:durableId="89640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28"/>
    <w:rsid w:val="00163C46"/>
    <w:rsid w:val="002206A2"/>
    <w:rsid w:val="004B70A5"/>
    <w:rsid w:val="006E457E"/>
    <w:rsid w:val="00851D28"/>
    <w:rsid w:val="009D0A6E"/>
    <w:rsid w:val="00D2427F"/>
    <w:rsid w:val="00F0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9A49"/>
  <w15:chartTrackingRefBased/>
  <w15:docId w15:val="{5B8F5FEF-C70B-459F-8179-A3DB0256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Dawson</dc:creator>
  <cp:keywords/>
  <dc:description/>
  <cp:lastModifiedBy>Ryan Dawson</cp:lastModifiedBy>
  <cp:revision>2</cp:revision>
  <dcterms:created xsi:type="dcterms:W3CDTF">2026-03-15T19:42:00Z</dcterms:created>
  <dcterms:modified xsi:type="dcterms:W3CDTF">2026-03-15T19:51:00Z</dcterms:modified>
</cp:coreProperties>
</file>