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График проведения интервью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widowControl w:val="false"/>
        <w:ind w:firstLine="720" w:left="-566" w:right="-40"/>
        <w:jc w:val="both"/>
        <w:rPr>
          <w:rFonts w:ascii="Times New Roman" w:hAnsi="Times New Roman" w:eastAsia="Times New Roman" w:cs="Times New Roman"/>
          <w:i/>
          <w:i/>
          <w:color w:val="3A3939"/>
          <w:sz w:val="23"/>
          <w:szCs w:val="23"/>
        </w:rPr>
      </w:pPr>
      <w:r>
        <w:rPr>
          <w:rFonts w:eastAsia="Times New Roman" w:cs="Times New Roman" w:ascii="Times New Roman" w:hAnsi="Times New Roman"/>
        </w:rPr>
        <w:t>В рамках разработки приложения “PearOnline” (мобильного приложения предназначенного для решения ключевых проблем клиентов кофейни «Груша» в университетском кампусе НИУ ВШЭ.) заказчика “Dev Divas”, настоящим документом осуществляется формирование и утверждение графика взаимодействия команды исполнителя “ООО “Макфа”” и представителей заказчика “Dev Divas” с целью интервьюирования ответственных за проект (утверждён согласно протоколу рабочей встречи от 19.10.2025 г. 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708" w:left="0" w:right="0"/>
        <w:jc w:val="left"/>
        <w:rPr>
          <w:rFonts w:ascii="Times New Roman" w:hAnsi="Times New Roman" w:eastAsia="Times New Roman" w:cs="Times New Roman"/>
          <w:i/>
          <w:i/>
          <w:caps w:val="false"/>
          <w:smallCaps w:val="false"/>
          <w:strike w:val="false"/>
          <w:dstrike w:val="false"/>
          <w:color w:val="3A3939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/>
          <w:caps w:val="false"/>
          <w:smallCaps w:val="false"/>
          <w:strike w:val="false"/>
          <w:dstrike w:val="false"/>
          <w:color w:val="3A3939"/>
          <w:position w:val="0"/>
          <w:sz w:val="23"/>
          <w:sz w:val="23"/>
          <w:szCs w:val="23"/>
          <w:u w:val="none"/>
          <w:shd w:fill="auto" w:val="clear"/>
          <w:vertAlign w:val="baseline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ind w:hanging="0" w:left="-709" w:right="-613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"/>
        <w:tblW w:w="10390" w:type="dxa"/>
        <w:jc w:val="left"/>
        <w:tblInd w:w="-8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532"/>
        <w:gridCol w:w="2000"/>
        <w:gridCol w:w="2124"/>
        <w:gridCol w:w="1515"/>
        <w:gridCol w:w="2219"/>
      </w:tblGrid>
      <w:tr>
        <w:trPr>
          <w:trHeight w:val="635" w:hRule="atLeast"/>
        </w:trPr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spacing w:lineRule="auto" w:line="240" w:before="0" w:after="0"/>
              <w:ind w:right="-613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Цель интервью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spacing w:lineRule="auto" w:line="240" w:before="0" w:after="0"/>
              <w:ind w:right="-613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Ответственный </w:t>
            </w:r>
          </w:p>
          <w:p>
            <w:pPr>
              <w:pStyle w:val="Normal1"/>
              <w:widowControl/>
              <w:spacing w:lineRule="auto" w:line="240" w:before="0" w:after="0"/>
              <w:ind w:right="-613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 проект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spacing w:lineRule="auto" w:line="240" w:before="0" w:after="0"/>
              <w:ind w:right="-613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Интервьюируемый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spacing w:lineRule="auto" w:line="240" w:before="0" w:after="0"/>
              <w:ind w:right="-613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Дата и время проведения</w:t>
            </w:r>
          </w:p>
          <w:p>
            <w:pPr>
              <w:pStyle w:val="Normal1"/>
              <w:widowControl/>
              <w:spacing w:lineRule="auto" w:line="240" w:before="0" w:after="0"/>
              <w:ind w:right="-613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интервью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spacing w:lineRule="auto" w:line="240" w:before="0" w:after="0"/>
              <w:ind w:right="-613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Интервьюер</w:t>
            </w:r>
          </w:p>
        </w:tc>
      </w:tr>
      <w:tr>
        <w:trPr>
          <w:trHeight w:val="1176" w:hRule="atLeast"/>
        </w:trPr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spacing w:lineRule="auto" w:line="240" w:before="0" w:after="0"/>
              <w:ind w:right="-613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Уточнение требований</w:t>
            </w:r>
          </w:p>
          <w:p>
            <w:pPr>
              <w:pStyle w:val="Normal1"/>
              <w:widowControl/>
              <w:spacing w:lineRule="auto" w:line="240" w:before="0" w:after="0"/>
              <w:ind w:right="-613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 MVP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Подгайный Д. А.</w:t>
            </w:r>
          </w:p>
          <w:p>
            <w:pPr>
              <w:pStyle w:val="Normal1"/>
              <w:widowControl/>
              <w:spacing w:lineRule="auto" w:line="240" w:before="0" w:after="0"/>
              <w:ind w:right="-613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spacing w:lineRule="auto" w:line="240" w:before="0" w:after="0"/>
              <w:ind w:right="-613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Ляпина Е. M.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26.10.2025, 14:00</w:t>
            </w:r>
          </w:p>
          <w:p>
            <w:pPr>
              <w:pStyle w:val="Normal1"/>
              <w:widowControl/>
              <w:spacing w:lineRule="auto" w:line="240" w:before="0" w:after="0"/>
              <w:ind w:right="-613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Подгайный Д. А.</w:t>
            </w:r>
          </w:p>
          <w:p>
            <w:pPr>
              <w:pStyle w:val="Normal1"/>
              <w:widowControl/>
              <w:spacing w:lineRule="auto" w:line="240" w:before="0" w:after="0"/>
              <w:ind w:right="-613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946" w:hRule="atLeast"/>
        </w:trPr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spacing w:lineRule="auto" w:line="240" w:before="0" w:after="0"/>
              <w:ind w:right="-613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Показ MVP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Подгайный Д. А.</w:t>
            </w:r>
          </w:p>
          <w:p>
            <w:pPr>
              <w:pStyle w:val="Normal1"/>
              <w:widowControl/>
              <w:spacing w:lineRule="auto" w:line="240" w:before="0" w:after="0"/>
              <w:ind w:right="-613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right="-613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Ляпина Е. M.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16.11.2025, 15:00</w:t>
            </w:r>
          </w:p>
          <w:p>
            <w:pPr>
              <w:pStyle w:val="Normal1"/>
              <w:widowControl/>
              <w:spacing w:lineRule="auto" w:line="240" w:before="0" w:after="0"/>
              <w:ind w:right="-613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Подгайный Д. А.</w:t>
            </w:r>
          </w:p>
        </w:tc>
      </w:tr>
      <w:tr>
        <w:trPr>
          <w:trHeight w:val="946" w:hRule="atLeast"/>
        </w:trPr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spacing w:lineRule="auto" w:line="240" w:before="0" w:after="0"/>
              <w:ind w:right="-613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Уточнение требований</w:t>
            </w:r>
          </w:p>
          <w:p>
            <w:pPr>
              <w:pStyle w:val="Normal1"/>
              <w:widowControl/>
              <w:spacing w:lineRule="auto" w:line="240" w:before="0" w:after="0"/>
              <w:ind w:right="-613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 пилотной версии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Подгайный Д. А.</w:t>
            </w:r>
          </w:p>
          <w:p>
            <w:pPr>
              <w:pStyle w:val="Normal1"/>
              <w:widowControl/>
              <w:spacing w:lineRule="auto" w:line="240" w:before="0" w:after="0"/>
              <w:ind w:right="-613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right="-613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Ляпина Е. M.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14.12.2025, 13:00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Подгайный Д. А.</w:t>
            </w:r>
          </w:p>
        </w:tc>
      </w:tr>
      <w:tr>
        <w:trPr>
          <w:trHeight w:val="946" w:hRule="atLeast"/>
        </w:trPr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spacing w:lineRule="auto" w:line="240" w:before="0" w:after="0"/>
              <w:ind w:right="-613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Показ пилотной версии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Подгайный Д. А.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358" w:right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right="-613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Ляпина Е. M.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19.02.2026, 14:00</w:t>
            </w:r>
          </w:p>
          <w:p>
            <w:pPr>
              <w:pStyle w:val="Normal1"/>
              <w:widowControl/>
              <w:spacing w:lineRule="auto" w:line="240" w:before="0" w:after="0"/>
              <w:ind w:right="-613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Подгайный Д. А.</w:t>
            </w:r>
          </w:p>
        </w:tc>
      </w:tr>
      <w:tr>
        <w:trPr>
          <w:trHeight w:val="946" w:hRule="atLeast"/>
        </w:trPr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spacing w:lineRule="auto" w:line="240" w:before="0" w:after="0"/>
              <w:ind w:right="-613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Уточнение требований</w:t>
            </w:r>
          </w:p>
          <w:p>
            <w:pPr>
              <w:pStyle w:val="Normal1"/>
              <w:widowControl/>
              <w:spacing w:lineRule="auto" w:line="240" w:before="0" w:after="0"/>
              <w:ind w:right="-613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 релизу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Подгайный Д. А.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358" w:right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right="-613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Ляпина Е. M.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15.03.2026, 15:00</w:t>
            </w:r>
          </w:p>
          <w:p>
            <w:pPr>
              <w:pStyle w:val="Normal1"/>
              <w:widowControl/>
              <w:spacing w:lineRule="auto" w:line="240" w:before="0" w:after="0"/>
              <w:ind w:right="-613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Подгайный Д. А.</w:t>
            </w:r>
          </w:p>
        </w:tc>
      </w:tr>
      <w:tr>
        <w:trPr>
          <w:trHeight w:val="946" w:hRule="atLeast"/>
        </w:trPr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spacing w:lineRule="auto" w:line="240" w:before="0" w:after="0"/>
              <w:ind w:right="-613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Показ окончательного </w:t>
            </w:r>
          </w:p>
          <w:p>
            <w:pPr>
              <w:pStyle w:val="Normal1"/>
              <w:widowControl/>
              <w:spacing w:lineRule="auto" w:line="240" w:before="0" w:after="0"/>
              <w:ind w:right="-613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Результата работы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Подгайный Д. А.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358" w:right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right="-613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Ляпина Е. M.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19.04.2026, 14:00</w:t>
            </w:r>
          </w:p>
          <w:p>
            <w:pPr>
              <w:pStyle w:val="Normal1"/>
              <w:widowControl/>
              <w:spacing w:lineRule="auto" w:line="240" w:before="0" w:after="0"/>
              <w:ind w:right="-613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Подгайный Д. А.</w:t>
            </w:r>
          </w:p>
        </w:tc>
      </w:tr>
    </w:tbl>
    <w:p>
      <w:pPr>
        <w:pStyle w:val="Normal1"/>
        <w:ind w:hanging="0" w:left="-709" w:right="-613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3219450</wp:posOffset>
                </wp:positionH>
                <wp:positionV relativeFrom="paragraph">
                  <wp:posOffset>140970</wp:posOffset>
                </wp:positionV>
                <wp:extent cx="476250" cy="264795"/>
                <wp:effectExtent l="635" t="1270" r="635" b="0"/>
                <wp:wrapNone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0" cy="264960"/>
                        </a:xfrm>
                        <a:custGeom>
                          <a:avLst/>
                          <a:gdLst>
                            <a:gd name="textAreaLeft" fmla="*/ 0 w 270000"/>
                            <a:gd name="textAreaRight" fmla="*/ 270360 w 270000"/>
                            <a:gd name="textAreaTop" fmla="*/ 0 h 150120"/>
                            <a:gd name="textAreaBottom" fmla="*/ 150480 h 150120"/>
                          </a:gdLst>
                          <a:ahLst/>
                          <a:rect l="textAreaLeft" t="textAreaTop" r="textAreaRight" b="textAreaBottom"/>
                          <a:pathLst>
                            <a:path w="311303" h="122353">
                              <a:moveTo>
                                <a:pt x="99680" y="35703"/>
                              </a:moveTo>
                              <a:cubicBezTo>
                                <a:pt x="94739" y="22529"/>
                                <a:pt x="74477" y="20232"/>
                                <a:pt x="60407" y="20232"/>
                              </a:cubicBezTo>
                              <a:cubicBezTo>
                                <a:pt x="54758" y="20232"/>
                                <a:pt x="46636" y="20937"/>
                                <a:pt x="44538" y="26182"/>
                              </a:cubicBezTo>
                              <a:cubicBezTo>
                                <a:pt x="42862" y="30373"/>
                                <a:pt x="42402" y="36620"/>
                                <a:pt x="45729" y="39670"/>
                              </a:cubicBezTo>
                              <a:cubicBezTo>
                                <a:pt x="52358" y="45746"/>
                                <a:pt x="62612" y="46332"/>
                                <a:pt x="71514" y="47604"/>
                              </a:cubicBezTo>
                              <a:cubicBezTo>
                                <a:pt x="75591" y="48186"/>
                                <a:pt x="79694" y="48794"/>
                                <a:pt x="83812" y="48794"/>
                              </a:cubicBezTo>
                              <a:cubicBezTo>
                                <a:pt x="85531" y="48794"/>
                                <a:pt x="88969" y="50513"/>
                                <a:pt x="88969" y="48794"/>
                              </a:cubicBezTo>
                              <a:cubicBezTo>
                                <a:pt x="88969" y="45552"/>
                                <a:pt x="82688" y="46912"/>
                                <a:pt x="79448" y="46811"/>
                              </a:cubicBezTo>
                              <a:cubicBezTo>
                                <a:pt x="66688" y="46412"/>
                                <a:pt x="52236" y="47702"/>
                                <a:pt x="42158" y="55538"/>
                              </a:cubicBezTo>
                              <a:cubicBezTo>
                                <a:pt x="39714" y="57438"/>
                                <a:pt x="39736" y="61263"/>
                                <a:pt x="38985" y="64266"/>
                              </a:cubicBezTo>
                              <a:cubicBezTo>
                                <a:pt x="38305" y="66987"/>
                                <a:pt x="36402" y="70161"/>
                                <a:pt x="37794" y="72597"/>
                              </a:cubicBezTo>
                              <a:cubicBezTo>
                                <a:pt x="40510" y="77350"/>
                                <a:pt x="45819" y="80441"/>
                                <a:pt x="50886" y="82514"/>
                              </a:cubicBezTo>
                              <a:cubicBezTo>
                                <a:pt x="64490" y="88079"/>
                                <a:pt x="80444" y="93084"/>
                                <a:pt x="94523" y="88861"/>
                              </a:cubicBezTo>
                              <a:cubicBezTo>
                                <a:pt x="100415" y="87094"/>
                                <a:pt x="106263" y="84617"/>
                                <a:pt x="111184" y="80927"/>
                              </a:cubicBezTo>
                              <a:cubicBezTo>
                                <a:pt x="112242" y="80134"/>
                                <a:pt x="114358" y="78812"/>
                                <a:pt x="113565" y="77754"/>
                              </a:cubicBezTo>
                              <a:cubicBezTo>
                                <a:pt x="112135" y="75847"/>
                                <a:pt x="105928" y="80035"/>
                                <a:pt x="107614" y="81721"/>
                              </a:cubicBezTo>
                              <a:cubicBezTo>
                                <a:pt x="110844" y="84951"/>
                                <a:pt x="115769" y="87383"/>
                                <a:pt x="120309" y="86878"/>
                              </a:cubicBezTo>
                              <a:cubicBezTo>
                                <a:pt x="128861" y="85927"/>
                                <a:pt x="145038" y="75110"/>
                                <a:pt x="138954" y="69026"/>
                              </a:cubicBezTo>
                              <a:cubicBezTo>
                                <a:pt x="138160" y="68232"/>
                                <a:pt x="136573" y="70284"/>
                                <a:pt x="136573" y="71406"/>
                              </a:cubicBezTo>
                              <a:cubicBezTo>
                                <a:pt x="136573" y="76012"/>
                                <a:pt x="140989" y="83734"/>
                                <a:pt x="145301" y="82117"/>
                              </a:cubicBezTo>
                              <a:cubicBezTo>
                                <a:pt x="149663" y="80481"/>
                                <a:pt x="150990" y="74695"/>
                                <a:pt x="153235" y="70613"/>
                              </a:cubicBezTo>
                              <a:cubicBezTo>
                                <a:pt x="160780" y="56894"/>
                                <a:pt x="165929" y="41046"/>
                                <a:pt x="165929" y="25389"/>
                              </a:cubicBezTo>
                              <a:cubicBezTo>
                                <a:pt x="165929" y="16823"/>
                                <a:pt x="170528" y="0"/>
                                <a:pt x="161962" y="0"/>
                              </a:cubicBezTo>
                              <a:cubicBezTo>
                                <a:pt x="158524" y="0"/>
                                <a:pt x="161378" y="6926"/>
                                <a:pt x="161962" y="10314"/>
                              </a:cubicBezTo>
                              <a:cubicBezTo>
                                <a:pt x="163462" y="19014"/>
                                <a:pt x="166893" y="27269"/>
                                <a:pt x="169500" y="35703"/>
                              </a:cubicBezTo>
                              <a:cubicBezTo>
                                <a:pt x="175885" y="56361"/>
                                <a:pt x="182625" y="76909"/>
                                <a:pt x="188938" y="97589"/>
                              </a:cubicBezTo>
                              <a:cubicBezTo>
                                <a:pt x="190660" y="103229"/>
                                <a:pt x="192966" y="108675"/>
                                <a:pt x="194889" y="114250"/>
                              </a:cubicBezTo>
                              <a:cubicBezTo>
                                <a:pt x="195626" y="116388"/>
                                <a:pt x="195405" y="116455"/>
                                <a:pt x="196079" y="118614"/>
                              </a:cubicBezTo>
                              <a:cubicBezTo>
                                <a:pt x="196366" y="119533"/>
                                <a:pt x="196872" y="122354"/>
                                <a:pt x="196872" y="121391"/>
                              </a:cubicBezTo>
                              <a:cubicBezTo>
                                <a:pt x="196872" y="114197"/>
                                <a:pt x="192270" y="107742"/>
                                <a:pt x="190525" y="100762"/>
                              </a:cubicBezTo>
                              <a:cubicBezTo>
                                <a:pt x="186301" y="83863"/>
                                <a:pt x="178891" y="65118"/>
                                <a:pt x="164343" y="55538"/>
                              </a:cubicBezTo>
                              <a:cubicBezTo>
                                <a:pt x="137864" y="38101"/>
                                <a:pt x="101504" y="41196"/>
                                <a:pt x="69927" y="44034"/>
                              </a:cubicBezTo>
                              <a:cubicBezTo>
                                <a:pt x="51761" y="45667"/>
                                <a:pt x="33687" y="48802"/>
                                <a:pt x="15976" y="53158"/>
                              </a:cubicBezTo>
                              <a:cubicBezTo>
                                <a:pt x="10395" y="54530"/>
                                <a:pt x="1236" y="54266"/>
                                <a:pt x="108" y="59902"/>
                              </a:cubicBezTo>
                              <a:cubicBezTo>
                                <a:pt x="-754" y="64212"/>
                                <a:pt x="8441" y="62921"/>
                                <a:pt x="12802" y="63472"/>
                              </a:cubicBezTo>
                              <a:cubicBezTo>
                                <a:pt x="26842" y="65245"/>
                                <a:pt x="26838" y="65479"/>
                                <a:pt x="40968" y="66249"/>
                              </a:cubicBezTo>
                              <a:cubicBezTo>
                                <a:pt x="66926" y="67663"/>
                                <a:pt x="66943" y="67408"/>
                                <a:pt x="92936" y="67836"/>
                              </a:cubicBezTo>
                              <a:cubicBezTo>
                                <a:pt x="138419" y="68584"/>
                                <a:pt x="183914" y="68414"/>
                                <a:pt x="229402" y="68233"/>
                              </a:cubicBezTo>
                              <a:cubicBezTo>
                                <a:pt x="248583" y="68157"/>
                                <a:pt x="267766" y="67592"/>
                                <a:pt x="286924" y="66646"/>
                              </a:cubicBezTo>
                              <a:cubicBezTo>
                                <a:pt x="293812" y="66306"/>
                                <a:pt x="300684" y="65683"/>
                                <a:pt x="307552" y="65059"/>
                              </a:cubicBezTo>
                              <a:cubicBezTo>
                                <a:pt x="308849" y="64941"/>
                                <a:pt x="311845" y="64556"/>
                                <a:pt x="311123" y="63472"/>
                              </a:cubicBez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1"/>
        <w:ind w:hanging="0" w:left="-709" w:right="-613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Согласовано </w:t>
      </w:r>
      <w:r>
        <w:rPr>
          <w:rFonts w:eastAsia="Times New Roman" w:cs="Times New Roman" w:ascii="Times New Roman" w:hAnsi="Times New Roman"/>
        </w:rPr>
        <w:t>“19” октября 2025 г.                              /_______________/ [ФИО Интервьюируемого]</w:t>
      </w:r>
    </w:p>
    <w:p>
      <w:pPr>
        <w:pStyle w:val="Normal1"/>
        <w:ind w:hanging="0" w:left="-709" w:right="-613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hanging="0" w:left="-709" w:right="-613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2973070</wp:posOffset>
            </wp:positionH>
            <wp:positionV relativeFrom="paragraph">
              <wp:posOffset>15875</wp:posOffset>
            </wp:positionV>
            <wp:extent cx="1224915" cy="8718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</w:rPr>
        <w:t>Подпись заказчика</w:t>
      </w:r>
    </w:p>
    <w:p>
      <w:pPr>
        <w:pStyle w:val="Normal1"/>
        <w:ind w:hanging="0" w:left="-709" w:right="-613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hanging="0" w:left="-709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>“</w:t>
      </w:r>
      <w:r>
        <w:rPr>
          <w:rFonts w:eastAsia="Times New Roman" w:cs="Times New Roman" w:ascii="Times New Roman" w:hAnsi="Times New Roman"/>
        </w:rPr>
        <w:t xml:space="preserve">19” октября 2025 г.                                                     </w:t>
      </w:r>
      <w:r>
        <w:rPr>
          <w:rFonts w:eastAsia="Times New Roman" w:cs="Times New Roman" w:ascii="Times New Roman" w:hAnsi="Times New Roman"/>
          <w:color w:val="000000"/>
        </w:rPr>
        <w:t>/_______________/  Д.А.Подгайный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80"/>
    </w:pPr>
    <w:rPr>
      <w:rFonts w:ascii="Calibri" w:hAnsi="Calibri" w:eastAsia="Calibri" w:cs="Calibri"/>
      <w:color w:val="2F5496"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160" w:after="80"/>
    </w:pPr>
    <w:rPr>
      <w:rFonts w:ascii="Calibri" w:hAnsi="Calibri" w:eastAsia="Calibri" w:cs="Calibri"/>
      <w:color w:val="2F5496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160" w:after="80"/>
    </w:pPr>
    <w:rPr>
      <w:color w:val="2F5496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80" w:after="40"/>
    </w:pPr>
    <w:rPr>
      <w:i/>
      <w:color w:val="2F5496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80" w:after="40"/>
    </w:pPr>
    <w:rPr>
      <w:color w:val="2F5496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40" w:after="0"/>
    </w:pPr>
    <w:rPr>
      <w:i/>
      <w:color w:val="595959"/>
    </w:rPr>
  </w:style>
  <w:style w:type="paragraph" w:styleId="Heading7">
    <w:name w:val="Heading 7"/>
    <w:basedOn w:val="Normal1"/>
    <w:next w:val="Normal1"/>
    <w:link w:val="7"/>
    <w:uiPriority w:val="9"/>
    <w:semiHidden/>
    <w:unhideWhenUsed/>
    <w:qFormat/>
    <w:rsid w:val="00582e7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1"/>
    <w:next w:val="Normal1"/>
    <w:link w:val="8"/>
    <w:uiPriority w:val="9"/>
    <w:semiHidden/>
    <w:unhideWhenUsed/>
    <w:qFormat/>
    <w:rsid w:val="00582e76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1"/>
    <w:next w:val="Normal1"/>
    <w:link w:val="9"/>
    <w:uiPriority w:val="9"/>
    <w:semiHidden/>
    <w:unhideWhenUsed/>
    <w:qFormat/>
    <w:rsid w:val="00582e76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582e7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582e7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582e76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582e76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uiPriority w:val="9"/>
    <w:semiHidden/>
    <w:qFormat/>
    <w:rsid w:val="00582e76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uiPriority w:val="9"/>
    <w:semiHidden/>
    <w:qFormat/>
    <w:rsid w:val="00582e76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582e76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582e76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582e76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582e7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582e7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582e7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82e76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582e76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582e76"/>
    <w:rPr>
      <w:b/>
      <w:bCs/>
      <w:smallCaps/>
      <w:color w:themeColor="accent1" w:themeShade="bf" w:val="2F5496"/>
      <w:spacing w:val="5"/>
    </w:rPr>
  </w:style>
  <w:style w:type="paragraph" w:styleId="Style8">
    <w:name w:val="Заголовок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1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0" w:after="80"/>
    </w:pPr>
    <w:rPr>
      <w:rFonts w:ascii="Calibri" w:hAnsi="Calibri" w:eastAsia="Calibri" w:cs="Calibri"/>
      <w:sz w:val="56"/>
      <w:szCs w:val="56"/>
    </w:rPr>
  </w:style>
  <w:style w:type="paragraph" w:styleId="Quote">
    <w:name w:val="Quote"/>
    <w:basedOn w:val="Normal1"/>
    <w:next w:val="Normal1"/>
    <w:link w:val="21"/>
    <w:uiPriority w:val="29"/>
    <w:qFormat/>
    <w:rsid w:val="00582e7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1"/>
    <w:uiPriority w:val="34"/>
    <w:qFormat/>
    <w:rsid w:val="00582e76"/>
    <w:pPr>
      <w:spacing w:before="0" w:after="0"/>
      <w:ind w:left="720"/>
      <w:contextualSpacing/>
    </w:pPr>
    <w:rPr/>
  </w:style>
  <w:style w:type="paragraph" w:styleId="IntenseQuote">
    <w:name w:val="Intense Quote"/>
    <w:basedOn w:val="Normal1"/>
    <w:next w:val="Normal1"/>
    <w:link w:val="Style7"/>
    <w:uiPriority w:val="30"/>
    <w:qFormat/>
    <w:rsid w:val="00582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P1" w:customStyle="1">
    <w:name w:val="p1"/>
    <w:basedOn w:val="Normal1"/>
    <w:qFormat/>
    <w:rsid w:val="00582e76"/>
    <w:pPr/>
    <w:rPr>
      <w:rFonts w:ascii="Helvetica" w:hAnsi="Helvetica" w:eastAsia="Times New Roman" w:cs="Times New Roman"/>
      <w:color w:val="3A3939"/>
      <w:kern w:val="0"/>
      <w:sz w:val="23"/>
      <w:szCs w:val="23"/>
      <w:lang w:eastAsia="ru-RU"/>
    </w:rPr>
  </w:style>
  <w:style w:type="paragraph" w:styleId="Subtitle">
    <w:name w:val="Subtitle"/>
    <w:basedOn w:val="Normal1"/>
    <w:next w:val="Normal1"/>
    <w:qFormat/>
    <w:pPr>
      <w:spacing w:lineRule="auto" w:line="240" w:before="0" w:after="160"/>
    </w:pPr>
    <w:rPr>
      <w:color w:val="595959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c533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Sg1rkkECQ9U9xklPvEOwSQnTr4w==">CgMxLjA4AHIhMUJ0WDJWME85eTk4QnZpTXBPSlVwQlVrbVVseXAzNUpO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LibreOffice/7.6.0.3$Windows_X86_64 LibreOffice_project/69edd8b8ebc41d00b4de3915dc82f8f0fc3b6265</Application>
  <AppVersion>15.0000</AppVersion>
  <Pages>1</Pages>
  <Words>174</Words>
  <Characters>1111</Characters>
  <CharactersWithSpaces>1324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2025-10-17T22:58:00Z</dcterms:created>
  <dc:creator>Дарья Жданок</dc:creator>
  <dc:description/>
  <dc:language>ru-RU</dc:language>
  <cp:lastModifiedBy/>
  <dcterms:modified xsi:type="dcterms:W3CDTF">2025-10-20T00:01:40Z</dcterms:modified>
  <cp:revision>1</cp:revision>
  <dc:subject/>
  <dc:title/>
</cp:coreProperties>
</file>