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Test Application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PT. XYZ adalah sebuah perusahaan fintech yang ingin mengembangkan mobile apps mereka, dalam upaya menjangkau pengguna yang lebih luas mereka ingin mengembakan aplikasi pinjaman online.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Potential High Level User Story: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melakukan registrasi dengan data dir,emaili, nomor telepon dan upload foto beserta KTP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login dengan password atau biometric (jika ada di perangkat mobilenya)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melihat Sisa hutang dan tagihan perbulan yang harus di bayarkan (Jika ada)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dapat meminjam uang paling besar Rp. 12.000.000 dengan tenor maksimal 1 taun.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dalam proses peminjaman akan di proses dengan hasil diterima atau ditolak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pinjaman diterima maka akan ada notifikasi lewat email dan nomot telepon yang terdaftar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tidak dapat melakukan peminjaman uang jika sedang ada proses peminjaman dan belum di lunaskan.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Tugas Anda: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high level design architecture atas project mobile apps ini.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Spesifikasikan design Screen Flow dan ERD atas rancangan yang ingin anda buat.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detail design untuk API dengan menggunakan tools design seperti UML, ERD,flowchart etc.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detail design untuk screen behavior dari mobile apps berdasarkan screen flow diatas.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Jawaban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Sudah terlampir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ScreenFlow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https://drive.google.com/file/d/1Pm142PdesHKL81oJHb9qa9cR-aJwY6m9/view?usp=sharing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ERD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https://drive.google.com/file/d/1eHTGNgOlfvXO1RQzyJo1PMuhqQY98AqP/view?usp=sharing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UML: https://drive.google.com/file/d/1KXIOaby52gMnvWSpmnqDg96TQ2NvBmYZ/view?usp=sharing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ScreenFlow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https://drive.google.com/file/d/1Pm142PdesHKL81oJHb9qa9cR-aJwY6m9/view?usp=sharing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 Terlampir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87E"/>
  </w:style>
  <w:style w:type="paragraph" w:styleId="Heading1">
    <w:name w:val="heading 1"/>
    <w:basedOn w:val="Normal"/>
    <w:next w:val="Normal"/>
    <w:link w:val="Heading1Char"/>
    <w:uiPriority w:val="9"/>
    <w:qFormat w:val="1"/>
    <w:rsid w:val="00C6087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6087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C608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Pm142PdesHKL81oJHb9qa9cR-aJwY6m9/view?usp=sharing" TargetMode="External"/><Relationship Id="rId8" Type="http://schemas.openxmlformats.org/officeDocument/2006/relationships/hyperlink" Target="https://drive.google.com/file/d/1Pm142PdesHKL81oJHb9qa9cR-aJwY6m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FrE4yDiOakMpLsbnA08VlhL5A==">AMUW2mVUQtzmfv6PdSEebFiHFeeMBgU5VyctU7wW42OCfUelsmAia+8YrAq4YY1Qsu+5LmiYYbolfa5Rcs2p6ioV5Zunf42KT2/xKtK0m2JQZoQvbR53twM=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2021-02-02T04:55:00Z</dcterms:created>
  <dc:creator>Reza Vebrian</dc:creator>
</cp:coreProperties>
</file>