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tbl>
      <w:tblPr>
        <w:tblStyle w:val="Table1"/>
        <w:tblW w:w="9720.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380"/>
        <w:tblGridChange w:id="0">
          <w:tblGrid>
            <w:gridCol w:w="2340"/>
            <w:gridCol w:w="73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3">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Mobile Product Segmentation and Recommendation System Using Python and Machine Learning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tcMar>
              <w:top w:w="100.0" w:type="dxa"/>
              <w:left w:w="100.0" w:type="dxa"/>
              <w:bottom w:w="100.0" w:type="dxa"/>
              <w:right w:w="100.0" w:type="dxa"/>
            </w:tcMar>
          </w:tcPr>
          <w:p w:rsidR="00000000" w:rsidDel="00000000" w:rsidP="00000000" w:rsidRDefault="00000000" w:rsidRPr="00000000" w14:paraId="000000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&amp; Data Processing</w:t>
            </w:r>
          </w:p>
          <w:p w:rsidR="00000000" w:rsidDel="00000000" w:rsidP="00000000" w:rsidRDefault="00000000" w:rsidRPr="00000000" w14:paraId="000000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CSV to DataFrame Conversion</w:t>
            </w:r>
          </w:p>
          <w:p w:rsidR="00000000" w:rsidDel="00000000" w:rsidP="00000000" w:rsidRDefault="00000000" w:rsidRPr="00000000" w14:paraId="000000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Cleaning (Handling Missing Values &amp; Duplicates)</w:t>
            </w:r>
          </w:p>
          <w:p w:rsidR="00000000" w:rsidDel="00000000" w:rsidP="00000000" w:rsidRDefault="00000000" w:rsidRPr="00000000" w14:paraId="000000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Preprocessing &amp; Feature Engineering</w:t>
            </w:r>
          </w:p>
          <w:p w:rsidR="00000000" w:rsidDel="00000000" w:rsidP="00000000" w:rsidRDefault="00000000" w:rsidRPr="00000000" w14:paraId="0000000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Exploratory Data Analysis (EDA)</w:t>
            </w:r>
          </w:p>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&amp; Product Segmentation using Clustering</w:t>
            </w:r>
          </w:p>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Scaling &amp; Encoding Techniques</w:t>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Unsupervised Learning (K-Means Clustering)</w:t>
            </w:r>
          </w:p>
          <w:p w:rsidR="00000000" w:rsidDel="00000000" w:rsidP="00000000" w:rsidRDefault="00000000" w:rsidRPr="00000000" w14:paraId="000000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Cluster Analysis &amp; Business Insights Generation</w:t>
            </w:r>
          </w:p>
          <w:p w:rsidR="00000000" w:rsidDel="00000000" w:rsidP="00000000" w:rsidRDefault="00000000" w:rsidRPr="00000000" w14:paraId="000000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Similarity-Based Recommendation System</w:t>
            </w:r>
          </w:p>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Collaborative Filtering Basics</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Visualization (Seaborn / Matplotlib / Plotly)</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Web App Development using Streamlit</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Deployment using Streamlit</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End-to-End Machine Learning Pipeline</w:t>
            </w:r>
          </w:p>
        </w:tc>
      </w:tr>
      <w:tr>
        <w:trPr>
          <w:cantSplit w:val="0"/>
          <w:trHeight w:val="177" w:hRule="atLeast"/>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b w:val="1"/>
                <w:bCs w:val="1"/>
                <w:sz w:val="24"/>
                <w:szCs w:val="24"/>
              </w:rPr>
            </w:pPr>
            <w:r w:rsidDel="00000000" w:rsidR="00000000" w:rsidRPr="00000000">
              <w:rPr>
                <w:b w:val="1"/>
                <w:bCs w:val="1"/>
                <w:sz w:val="24"/>
                <w:szCs w:val="24"/>
                <w:rtl w:val="0"/>
              </w:rPr>
              <w:t xml:space="preserve">E-Commerce Analytics &amp; Intelligent Product Recommendation Systems</w:t>
            </w:r>
          </w:p>
        </w:tc>
      </w:tr>
    </w:tbl>
    <w:p w:rsidR="00000000" w:rsidDel="00000000" w:rsidP="00000000" w:rsidRDefault="00000000" w:rsidRPr="00000000" w14:paraId="000000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smartphone industry generates large volumes of structured data, including product specifications, pricing, ratings, and user-related information. However, this data is often unorganized and difficult to analyze directly for meaningful insights.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challenge is to preprocess and transform this data into a structured format and apply clustering techniques to identify distinct groups of products or users. Analyzing these clusters helps in understanding market segments such as premium, mid-range, and budget categories.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Additionally, the project focuses on building a product recommendation system using only structured data to suggest similar mobile products based on their features and user preferences.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This project aims to build a complete </w:t>
      </w:r>
      <w:r w:rsidDel="00000000" w:rsidR="00000000" w:rsidRPr="00000000">
        <w:rPr>
          <w:b w:val="1"/>
          <w:bCs w:val="1"/>
          <w:sz w:val="24"/>
          <w:szCs w:val="24"/>
          <w:rtl w:val="0"/>
        </w:rPr>
        <w:t xml:space="preserve">end-to-end data analytics and machine learning pipeline</w:t>
      </w:r>
      <w:r w:rsidDel="00000000" w:rsidR="00000000" w:rsidRPr="00000000">
        <w:rPr>
          <w:sz w:val="24"/>
          <w:szCs w:val="24"/>
          <w:rtl w:val="0"/>
        </w:rPr>
        <w:t xml:space="preserve"> that enables candidates to:</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preprocess mobile product data using Python</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exploratory data analysis (EDA) to identify key trends and patterns</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clustering techniques to segment products or users into meaningful groups</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each cluster to generate actionable business insights</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similarity-based product recommendation system</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an interactive application using Streamlit for visualization and recommendations</w:t>
      </w:r>
    </w:p>
    <w:p w:rsidR="00000000" w:rsidDel="00000000" w:rsidP="00000000" w:rsidRDefault="00000000" w:rsidRPr="00000000" w14:paraId="00000022">
      <w:pPr>
        <w:spacing w:after="240" w:before="240" w:lineRule="auto"/>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objective of this project is to design and implement a </w:t>
      </w:r>
      <w:r w:rsidDel="00000000" w:rsidR="00000000" w:rsidRPr="00000000">
        <w:rPr>
          <w:b w:val="1"/>
          <w:bCs w:val="1"/>
          <w:sz w:val="24"/>
          <w:szCs w:val="24"/>
          <w:rtl w:val="0"/>
        </w:rPr>
        <w:t xml:space="preserve">Mobile Product Segmentation and Recommendation System</w:t>
      </w:r>
      <w:r w:rsidDel="00000000" w:rsidR="00000000" w:rsidRPr="00000000">
        <w:rPr>
          <w:sz w:val="24"/>
          <w:szCs w:val="24"/>
          <w:rtl w:val="0"/>
        </w:rPr>
        <w:t xml:space="preserve"> that follows the complete data lifecycle:</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Collection</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Cleaning &amp; Preprocessing</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Exploratory Data Analysis (EDA)</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Engineering &amp; Scaling</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Clustering (Product/User Segmentation)</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Cluster Analysis &amp; Insight Generation</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System Development</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 Development using Streamlit</w:t>
      </w:r>
    </w:p>
    <w:p w:rsidR="00000000" w:rsidDel="00000000" w:rsidP="00000000" w:rsidRDefault="00000000" w:rsidRPr="00000000" w14:paraId="000000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sz w:val="28"/>
          <w:szCs w:val="28"/>
        </w:rPr>
      </w:pPr>
      <w:r w:rsidDel="00000000" w:rsidR="00000000" w:rsidRPr="00000000">
        <w:rPr>
          <w:b w:val="1"/>
          <w:bCs w:val="1"/>
          <w:sz w:val="28"/>
          <w:szCs w:val="28"/>
          <w:rtl w:val="0"/>
        </w:rPr>
        <w:t xml:space="preserve">Approach:</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1. Data Collection</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 the dataset in CSV format</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dataset into Python using Pandas DataFrame</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structure, columns, and data types</w:t>
      </w:r>
    </w:p>
    <w:p w:rsidR="00000000" w:rsidDel="00000000" w:rsidP="00000000" w:rsidRDefault="00000000" w:rsidRPr="00000000" w14:paraId="0000003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2. Data Preprocessing</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 missing values (null data)</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duplicate records</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data type conversion</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relevant features (price, ratings, specifications, engagement score, etc.)</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Encode categorical variables (brand, country, model)</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Standardize and scale the dataset</w:t>
      </w:r>
    </w:p>
    <w:p w:rsidR="00000000" w:rsidDel="00000000" w:rsidP="00000000" w:rsidRDefault="00000000" w:rsidRPr="00000000" w14:paraId="0000003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4"/>
          <w:szCs w:val="24"/>
          <w:rtl w:val="0"/>
        </w:rPr>
        <w:t xml:space="preserve">3. Exploratory Data Analysis (EDA)</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product distribution across different brands and countries</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top-rated and low-rated products</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Explore relationships between price, ratings, and specifications</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patterns, trends, and correlations</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statistical summaries and comparisons</w:t>
      </w:r>
    </w:p>
    <w:p w:rsidR="00000000" w:rsidDel="00000000" w:rsidP="00000000" w:rsidRDefault="00000000" w:rsidRPr="00000000" w14:paraId="000000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4. Clustering (Segmentation Analysis)</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clustering algorithms (K-Means)</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Assume and create 4 clusters (for example only)</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 products/users based on similarities</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each cluster to identify segments (premium, mid-range, budget, etc.)</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Visualize clusters using plots</w:t>
      </w:r>
    </w:p>
    <w:p w:rsidR="00000000" w:rsidDel="00000000" w:rsidP="00000000" w:rsidRDefault="00000000" w:rsidRPr="00000000" w14:paraId="000000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5. Recommendation System</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similarity-based recommendation system</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product features (price, ratings, specifications)</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similarity techniques (Cosine Similarity / Distance metrics)</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 similar products based on user input or selected product</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recommendation relevance</w:t>
      </w:r>
    </w:p>
    <w:p w:rsidR="00000000" w:rsidDel="00000000" w:rsidP="00000000" w:rsidRDefault="00000000" w:rsidRPr="00000000" w14:paraId="0000004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6. Application Development &amp; Visualization</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an interactive application using Streamlit</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visualizations using Plotly / Seaborn / Matplotlib</w:t>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cluster insights and product segments</w:t>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recommendation interface for users</w:t>
      </w:r>
    </w:p>
    <w:p w:rsidR="00000000" w:rsidDel="00000000" w:rsidP="00000000" w:rsidRDefault="00000000" w:rsidRPr="00000000" w14:paraId="0000005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7. Insights &amp; Reporting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insights on:</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segmentation (cluster-wise analysis)</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High-performing and low-performing products</w:t>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 vs performance trends</w:t>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preference patterns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data-driven decision making</w:t>
      </w:r>
    </w:p>
    <w:p w:rsidR="00000000" w:rsidDel="00000000" w:rsidP="00000000" w:rsidRDefault="00000000" w:rsidRPr="00000000" w14:paraId="0000005D">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Dataset Link:</w:t>
      </w:r>
      <w:r w:rsidDel="00000000" w:rsidR="00000000" w:rsidRPr="00000000">
        <w:rPr>
          <w:sz w:val="24"/>
          <w:szCs w:val="24"/>
          <w:rtl w:val="0"/>
        </w:rPr>
        <w:t xml:space="preserve"> </w:t>
      </w:r>
      <w:hyperlink r:id="rId7">
        <w:r w:rsidDel="00000000" w:rsidR="00000000" w:rsidRPr="00000000">
          <w:rPr>
            <w:color w:val="0000ff"/>
            <w:sz w:val="24"/>
            <w:szCs w:val="24"/>
            <w:u w:val="single"/>
            <w:rtl w:val="0"/>
          </w:rPr>
          <w:t xml:space="preserve">Global Mobile Reviews Dataset</w:t>
        </w:r>
      </w:hyperlink>
      <w:r w:rsidDel="00000000" w:rsidR="00000000" w:rsidRPr="00000000">
        <w:rPr>
          <w:rtl w:val="0"/>
        </w:rPr>
      </w:r>
    </w:p>
    <w:p w:rsidR="00000000" w:rsidDel="00000000" w:rsidP="00000000" w:rsidRDefault="00000000" w:rsidRPr="00000000" w14:paraId="000000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preprocessed dataset (handled missing values &amp; duplicates)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 CSV to DataFrame conversion</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Well-structured dataset with selected and transformed features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product/user segmentation using clustering</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identification of segments (premium, mid-range, budget, etc.)</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Cluster-wise analysis with meaningful business insights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Similarity-based product recommendation system implemented</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and relevant product recommendations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Streamlit application for visualization and recommendations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Insightful data visualization (Plotly / Seaborn / Matplotlib)</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End-to-end machine learning pipeline implementation</w:t>
      </w:r>
    </w:p>
    <w:p w:rsidR="00000000" w:rsidDel="00000000" w:rsidP="00000000" w:rsidRDefault="00000000" w:rsidRPr="00000000" w14:paraId="0000006C">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8"/>
          <w:szCs w:val="28"/>
          <w:rtl w:val="0"/>
        </w:rPr>
        <w:t xml:space="preserve">Project Evaluation metrics: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data preprocessing (handling missing values &amp; duplicates)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CSV to DataFrame conversion</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Exploratory Data Analysis (EDA)</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feature selection, encoding, and scaling</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implementation of clustering algorithm (K-Means)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Appropriate selection of number of clusters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cluster interpretation and business insights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visualization of clusters and patterns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implementation of similarity-based recommendation system</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Relevance and accuracy of recommended products</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of clustering and recommendation logic</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Visualization quality and clarity (Plotly / Seaborn / Matplotlib)</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application functionality and user interface</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modular, and well-structured Python code</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Insight generation and interpretation</w:t>
      </w:r>
    </w:p>
    <w:p w:rsidR="00000000" w:rsidDel="00000000" w:rsidP="00000000" w:rsidRDefault="00000000" w:rsidRPr="00000000" w14:paraId="0000007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8"/>
          <w:szCs w:val="28"/>
          <w:rtl w:val="0"/>
        </w:rPr>
        <w:t xml:space="preserve">Technical Tags</w:t>
      </w:r>
      <w:r w:rsidDel="00000000" w:rsidR="00000000" w:rsidRPr="00000000">
        <w:rPr>
          <w:b w:val="1"/>
          <w:bCs w:val="1"/>
          <w:sz w:val="24"/>
          <w:szCs w:val="24"/>
          <w:rtl w:val="0"/>
        </w:rPr>
        <w:t xml:space="preserve">:</w:t>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sz w:val="24"/>
          <w:szCs w:val="24"/>
          <w:rtl w:val="0"/>
        </w:rPr>
        <w:t xml:space="preserve">Python, CSV Data Handling, Data Preprocessing, Exploratory Data Analysis (EDA), Feature Engineering, Data Scaling, Unsupervised Learning, K-Means Clustering, Cluster Analysis, Recommendation Systems, Cosine Similarity, Collaborative Filtering, Data Visualization, Plotly, Seaborn, Matplotlib, Streamlit Application, Machine Learning, E-Commerce Analytics, Product Segmentation.</w:t>
      </w:r>
      <w:r w:rsidDel="00000000" w:rsidR="00000000" w:rsidRPr="00000000">
        <w:rPr>
          <w:b w:val="1"/>
          <w:bCs w:val="1"/>
          <w:sz w:val="24"/>
          <w:szCs w:val="24"/>
          <w:rtl w:val="0"/>
        </w:rPr>
        <w:t xml:space="preserve"> </w:t>
      </w:r>
    </w:p>
    <w:p w:rsidR="00000000" w:rsidDel="00000000" w:rsidP="00000000" w:rsidRDefault="00000000" w:rsidRPr="00000000" w14:paraId="0000008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8"/>
          <w:szCs w:val="28"/>
          <w:rtl w:val="0"/>
        </w:rPr>
        <w:t xml:space="preserve">Project Deliverables: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CSV dataset (raw data file)</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Cleaned and preprocessed dataset (CSV / DataFrame)</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script for data preprocessing and feature engineering</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of clustering model (K-Means)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Cluster analysis report with insights (4 segments - for example only)</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system implementation (similarity-based)</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script for recommendation logic</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visualization (Plotly / Seaborn / Matplotlib)</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Streamlit application (clustering + recommendations)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EDA report with key findings and patterns</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project documentation file</w:t>
      </w:r>
    </w:p>
    <w:p w:rsidR="00000000" w:rsidDel="00000000" w:rsidP="00000000" w:rsidRDefault="00000000" w:rsidRPr="00000000" w14:paraId="0000008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rPr>
          <w:b w:val="1"/>
          <w:bCs w:val="1"/>
          <w:sz w:val="24"/>
          <w:szCs w:val="24"/>
        </w:rPr>
        <w:sectPr>
          <w:head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spacing w:after="240" w:before="240" w:lineRule="auto"/>
        <w:rPr>
          <w:b w:val="1"/>
          <w:bCs w:val="1"/>
          <w:sz w:val="28"/>
          <w:szCs w:val="28"/>
        </w:rPr>
      </w:pPr>
      <w:r w:rsidDel="00000000" w:rsidR="00000000" w:rsidRPr="00000000">
        <w:rPr>
          <w:b w:val="1"/>
          <w:bCs w:val="1"/>
          <w:sz w:val="28"/>
          <w:szCs w:val="28"/>
          <w:rtl w:val="0"/>
        </w:rPr>
        <w:t xml:space="preserve">Project Guidelines:</w:t>
      </w:r>
    </w:p>
    <w:p w:rsidR="00000000" w:rsidDel="00000000" w:rsidP="00000000" w:rsidRDefault="00000000" w:rsidRPr="00000000" w14:paraId="0000009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 proper data preprocessing (handle missing values &amp; duplicates)</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correct CSV to DataFrame conversion</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meaningful Exploratory Data Analysis (EDA)</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relevant features and apply proper encoding &amp; scaling</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clustering algorithm correctly (K-Means with 4 - clusters for example only)</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detailed cluster analysis and interpret each segment</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an effective similarity-based recommendation system</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recommendation relevance and logic clarity</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appropriate visualization tools (Plotly / Seaborn / Matplotlib)</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 structured Streamlit application (no Power BI)</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clean, readable, and modular Python code</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clear and actionable insights from analysis</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well-structured documentation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spacing w:after="240" w:before="240" w:lineRule="auto"/>
        <w:rPr>
          <w:b w:val="1"/>
          <w:bCs w:val="1"/>
          <w:sz w:val="28"/>
          <w:szCs w:val="28"/>
        </w:rPr>
      </w:pPr>
      <w:r w:rsidDel="00000000" w:rsidR="00000000" w:rsidRPr="00000000">
        <w:rPr>
          <w:b w:val="1"/>
          <w:bCs w:val="1"/>
          <w:sz w:val="28"/>
          <w:szCs w:val="28"/>
          <w:rtl w:val="0"/>
        </w:rPr>
        <w:t xml:space="preserve">Timeline:</w:t>
      </w:r>
    </w:p>
    <w:p w:rsidR="00000000" w:rsidDel="00000000" w:rsidP="00000000" w:rsidRDefault="00000000" w:rsidRPr="00000000" w14:paraId="000000A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5">
      <w:pPr>
        <w:spacing w:after="240" w:before="240" w:lineRule="auto"/>
        <w:rPr>
          <w:b w:val="1"/>
          <w:bCs w:val="1"/>
          <w:sz w:val="24"/>
          <w:szCs w:val="24"/>
        </w:rPr>
      </w:pPr>
      <w:r w:rsidDel="00000000" w:rsidR="00000000" w:rsidRPr="00000000">
        <w:rPr>
          <w:sz w:val="24"/>
          <w:szCs w:val="24"/>
          <w:rtl w:val="0"/>
        </w:rPr>
        <w:t xml:space="preserve">The project must be completed and submitted </w:t>
      </w:r>
      <w:r w:rsidDel="00000000" w:rsidR="00000000" w:rsidRPr="00000000">
        <w:rPr>
          <w:b w:val="1"/>
          <w:bCs w:val="1"/>
          <w:sz w:val="24"/>
          <w:szCs w:val="24"/>
          <w:rtl w:val="0"/>
        </w:rPr>
        <w:t xml:space="preserve">within 10 days from the assigned date.</w:t>
      </w:r>
    </w:p>
    <w:p w:rsidR="00000000" w:rsidDel="00000000" w:rsidP="00000000" w:rsidRDefault="00000000" w:rsidRPr="00000000" w14:paraId="000000A6">
      <w:pPr>
        <w:spacing w:after="240" w:before="240"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A7">
      <w:pPr>
        <w:spacing w:after="240" w:before="240"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A8">
      <w:pPr>
        <w:spacing w:after="240" w:before="240"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A9">
      <w:pPr>
        <w:spacing w:after="240" w:before="240"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AA">
      <w:pPr>
        <w:spacing w:after="240" w:before="240"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AB">
      <w:pPr>
        <w:spacing w:after="240" w:before="240"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AC">
      <w:pPr>
        <w:spacing w:after="240" w:before="240"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AD">
      <w:pPr>
        <w:spacing w:after="240" w:before="240"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AE">
      <w:pPr>
        <w:spacing w:after="240" w:before="240" w:line="276" w:lineRule="auto"/>
        <w:rPr>
          <w:b w:val="1"/>
          <w:bCs w:val="1"/>
          <w:sz w:val="24"/>
          <w:szCs w:val="24"/>
        </w:rPr>
      </w:pPr>
      <w:r w:rsidDel="00000000" w:rsidR="00000000" w:rsidRPr="00000000">
        <w:rPr>
          <w:b w:val="1"/>
          <w:bCs w:val="1"/>
          <w:sz w:val="36"/>
          <w:szCs w:val="36"/>
          <w:u w:val="single"/>
          <w:rtl w:val="0"/>
        </w:rPr>
        <w:t xml:space="preserve">References: </w:t>
      </w:r>
      <w:r w:rsidDel="00000000" w:rsidR="00000000" w:rsidRPr="00000000">
        <w:rPr>
          <w:rtl w:val="0"/>
        </w:rPr>
      </w:r>
    </w:p>
    <w:sdt>
      <w:sdtPr>
        <w:lock w:val="contentLocked"/>
        <w:id w:val="307068201"/>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rPr>
                    <w:b w:val="1"/>
                    <w:bCs w:val="1"/>
                    <w:sz w:val="24"/>
                    <w:szCs w:val="24"/>
                  </w:rPr>
                </w:pPr>
                <w:r w:rsidDel="00000000" w:rsidR="00000000" w:rsidRPr="00000000">
                  <w:rPr>
                    <w:b w:val="1"/>
                    <w:bCs w:val="1"/>
                    <w:color w:val="ff0000"/>
                    <w:sz w:val="24"/>
                    <w:szCs w:val="24"/>
                    <w:rtl w:val="0"/>
                  </w:rPr>
                  <w:t xml:space="preserve">Project Live Evaluation Guidelines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24"/>
                    <w:szCs w:val="24"/>
                  </w:rPr>
                </w:pPr>
                <w:hyperlink r:id="rId9">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hd w:fill="f8fafd" w:val="clear"/>
                  <w:spacing w:line="293.33333333333337" w:lineRule="auto"/>
                  <w:rPr>
                    <w:b w:val="1"/>
                    <w:bCs w:val="1"/>
                    <w:color w:val="ff0000"/>
                    <w:sz w:val="24"/>
                    <w:szCs w:val="24"/>
                  </w:rPr>
                </w:pPr>
                <w:r w:rsidDel="00000000" w:rsidR="00000000" w:rsidRPr="00000000">
                  <w:rPr>
                    <w:rFonts w:ascii="Roboto" w:cs="Roboto" w:eastAsia="Roboto" w:hAnsi="Roboto"/>
                    <w:b w:val="1"/>
                    <w:bCs w:val="1"/>
                    <w:color w:val="ff0000"/>
                    <w:sz w:val="27"/>
                    <w:szCs w:val="27"/>
                    <w:rtl w:val="0"/>
                  </w:rPr>
                  <w:t xml:space="preserve">Project Excellence Series: Guided Learning &amp; Problem Solving [Python &amp; SQL](Tamil)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Project Excellence Series: Guided Learning &amp; Problem Solving [Python &amp; SQL](Tamil)</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4"/>
                    <w:szCs w:val="24"/>
                  </w:rPr>
                </w:pPr>
                <w:hyperlink r:id="rId11">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sz w:val="24"/>
                    <w:szCs w:val="24"/>
                  </w:rPr>
                </w:pPr>
                <w:hyperlink r:id="rId12">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Streamlit  Reference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sz w:val="24"/>
                    <w:szCs w:val="24"/>
                  </w:rPr>
                </w:pPr>
                <w:hyperlink r:id="rId13">
                  <w:r w:rsidDel="00000000" w:rsidR="00000000" w:rsidRPr="00000000">
                    <w:rPr>
                      <w:b w:val="1"/>
                      <w:bCs w:val="1"/>
                      <w:color w:val="1155cc"/>
                      <w:sz w:val="24"/>
                      <w:szCs w:val="24"/>
                      <w:u w:val="single"/>
                      <w:rtl w:val="0"/>
                    </w:rPr>
                    <w:t xml:space="preserve">Streamlit Recordings</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Streamlit  Reference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sz w:val="24"/>
                    <w:szCs w:val="24"/>
                  </w:rPr>
                </w:pPr>
                <w:hyperlink r:id="rId14">
                  <w:r w:rsidDel="00000000" w:rsidR="00000000" w:rsidRPr="00000000">
                    <w:rPr>
                      <w:b w:val="1"/>
                      <w:bCs w:val="1"/>
                      <w:color w:val="1155cc"/>
                      <w:sz w:val="24"/>
                      <w:szCs w:val="24"/>
                      <w:u w:val="single"/>
                      <w:rtl w:val="0"/>
                    </w:rPr>
                    <w:t xml:space="preserve">Streamlit Recording Tamil</w:t>
                  </w:r>
                </w:hyperlink>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sz w:val="24"/>
                    <w:szCs w:val="24"/>
                  </w:rPr>
                </w:pPr>
                <w:hyperlink r:id="rId15">
                  <w:r w:rsidDel="00000000" w:rsidR="00000000" w:rsidRPr="00000000">
                    <w:rPr>
                      <w:b w:val="1"/>
                      <w:bCs w:val="1"/>
                      <w:color w:val="0000ee"/>
                      <w:sz w:val="24"/>
                      <w:szCs w:val="24"/>
                      <w:u w:val="single"/>
                      <w:rtl w:val="0"/>
                    </w:rPr>
                    <w:t xml:space="preserve">Global Mobile Reviews_Tamil.mp4</w:t>
                  </w:r>
                </w:hyperlink>
                <w:r w:rsidDel="00000000" w:rsidR="00000000" w:rsidRPr="00000000">
                  <w:rPr>
                    <w:rtl w:val="0"/>
                  </w:rPr>
                </w:r>
              </w:p>
            </w:tc>
          </w:tr>
        </w:tbl>
      </w:sdtContent>
    </w:sdt>
    <w:p w:rsidR="00000000" w:rsidDel="00000000" w:rsidP="00000000" w:rsidRDefault="00000000" w:rsidRPr="00000000" w14:paraId="000000B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C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You can join the doubt session using the link provided in sheet given below</w:t>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0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Session Link :</w:t>
      </w:r>
      <w:hyperlink r:id="rId16">
        <w:r w:rsidDel="00000000" w:rsidR="00000000" w:rsidRPr="00000000">
          <w:rPr>
            <w:rFonts w:ascii="Times New Roman" w:cs="Times New Roman" w:eastAsia="Times New Roman" w:hAnsi="Times New Roman"/>
            <w:b w:val="1"/>
            <w:bCs w:val="1"/>
            <w:color w:val="0000ff"/>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D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This form will Open only on Saturday (after 2 PM ) and Sunday on Every Week</w:t>
      </w:r>
    </w:p>
    <w:p w:rsidR="00000000" w:rsidDel="00000000" w:rsidP="00000000" w:rsidRDefault="00000000" w:rsidRPr="00000000" w14:paraId="000000D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(05:30PM to 07:00PM)</w:t>
      </w:r>
    </w:p>
    <w:p w:rsidR="00000000" w:rsidDel="00000000" w:rsidP="00000000" w:rsidRDefault="00000000" w:rsidRPr="00000000" w14:paraId="000000D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7">
        <w:r w:rsidDel="00000000" w:rsidR="00000000" w:rsidRPr="00000000">
          <w:rPr>
            <w:rFonts w:ascii="Times New Roman" w:cs="Times New Roman" w:eastAsia="Times New Roman" w:hAnsi="Times New Roman"/>
            <w:b w:val="1"/>
            <w:bCs w:val="1"/>
            <w:color w:val="0000ff"/>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Times New Roman" w:cs="Times New Roman" w:eastAsia="Times New Roman" w:hAnsi="Times New Roman"/>
                <w:b w:val="1"/>
                <w:bCs w:val="1"/>
                <w:color w:val="1155cc"/>
                <w:sz w:val="24"/>
                <w:szCs w:val="24"/>
              </w:rPr>
            </w:pPr>
            <w:hyperlink r:id="rId18">
              <w:r w:rsidDel="00000000" w:rsidR="00000000" w:rsidRPr="00000000">
                <w:rPr>
                  <w:rFonts w:ascii="Times New Roman" w:cs="Times New Roman" w:eastAsia="Times New Roman" w:hAnsi="Times New Roman"/>
                  <w:b w:val="1"/>
                  <w:bCs w:val="1"/>
                  <w:color w:val="0000ff"/>
                  <w:sz w:val="24"/>
                  <w:szCs w:val="24"/>
                  <w:u w:val="single"/>
                  <w:rtl w:val="0"/>
                </w:rPr>
                <w:t xml:space="preserve">VIGNESH P</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color w:val="1155cc"/>
                <w:sz w:val="24"/>
                <w:szCs w:val="24"/>
              </w:rPr>
            </w:pPr>
            <w:hyperlink r:id="rId19">
              <w:r w:rsidDel="00000000" w:rsidR="00000000" w:rsidRPr="00000000">
                <w:rPr>
                  <w:rFonts w:ascii="Times New Roman" w:cs="Times New Roman" w:eastAsia="Times New Roman" w:hAnsi="Times New Roman"/>
                  <w:b w:val="1"/>
                  <w:bCs w:val="1"/>
                  <w:color w:val="0000ee"/>
                  <w:sz w:val="24"/>
                  <w:szCs w:val="24"/>
                  <w:u w:val="single"/>
                  <w:rtl w:val="0"/>
                </w:rPr>
                <w:t xml:space="preserve">Selvamani A</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3886200</wp:posOffset>
          </wp:positionH>
          <wp:positionV relativeFrom="paragraph">
            <wp:posOffset>-257174</wp:posOffset>
          </wp:positionV>
          <wp:extent cx="2681288" cy="55803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E3">
    <w:pPr>
      <w:jc w:val="right"/>
      <w:rPr/>
    </w:pPr>
    <w:r w:rsidDel="00000000" w:rsidR="00000000" w:rsidRPr="00000000">
      <w:rPr/>
      <w:pict>
        <v:shape id="WordPictureWatermark1" style="position:absolute;width:468.0pt;height:97.0pt;rotation:0;z-index:-503316481;mso-position-horizontal-relative:margin;mso-position-horizontal:absolute;margin-left:-4.5pt;mso-position-vertical-relative:margin;mso-position-vertical:absolute;margin-top:247.1pt;" alt="" type="#_x0000_t75">
          <v:imagedata blacklevel="22938f" cropbottom="0f" cropleft="0f" cropright="0f" croptop="0f" gain="19661f" r:id="rId2"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bhLvJYY7J73lu1g9c6C9LRJvYemiDOdRDAEMe632w8/edit" TargetMode="External"/><Relationship Id="rId10" Type="http://schemas.openxmlformats.org/officeDocument/2006/relationships/hyperlink" Target="https://docs.google.com/document/d/1MiStEEh6KHpoCvdpD0yTtNpphEbp02j4SVbQrGBQqx8/edit?tab=t.0" TargetMode="External"/><Relationship Id="rId13" Type="http://schemas.openxmlformats.org/officeDocument/2006/relationships/hyperlink" Target="https://docs.google.com/document/d/1aR3pUZFlCi8gicpF6aPHPESeFdOtGMlfob5PckresZk/edit?usp=drivesdk"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drive.google.com/file/d/1YRSrpHevXFr_dQ_7ecPhC4UtXQ8cAzxG/view?usp=sharing" TargetMode="External"/><Relationship Id="rId14" Type="http://schemas.openxmlformats.org/officeDocument/2006/relationships/hyperlink" Target="https://drive.google.com/file/d/1NEQRqhHHIWT1G04WN5-DxlGcLx2kjlDI/view" TargetMode="External"/><Relationship Id="rId17" Type="http://schemas.openxmlformats.org/officeDocument/2006/relationships/hyperlink" Target="https://forms.gle/1m2Gsro41fLtZurRA" TargetMode="External"/><Relationship Id="rId16" Type="http://schemas.openxmlformats.org/officeDocument/2006/relationships/hyperlink" Target="https://docs.google.com/document/d/1J7z_Y2whgCtFDXixysXBNXqCuhXAYD9vkiNQ-7Q7XKs/edit?usp=sharing" TargetMode="External"/><Relationship Id="rId5" Type="http://schemas.openxmlformats.org/officeDocument/2006/relationships/styles" Target="styles.xml"/><Relationship Id="rId19" Type="http://schemas.openxmlformats.org/officeDocument/2006/relationships/hyperlink" Target="mailto:selvamani.a@hclguvi.com" TargetMode="External"/><Relationship Id="rId6" Type="http://schemas.openxmlformats.org/officeDocument/2006/relationships/customXml" Target="../customXML/item1.xml"/><Relationship Id="rId18" Type="http://schemas.openxmlformats.org/officeDocument/2006/relationships/hyperlink" Target="mailto:vignesh.p@hclguvi.com" TargetMode="External"/><Relationship Id="rId7" Type="http://schemas.openxmlformats.org/officeDocument/2006/relationships/hyperlink" Target="https://drive.google.com/file/d/12B5UDsw35QaMhqkoHIl1kgE8hKMxGpwm/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zVadH8783XioFujiO4Io7vRQ==">CgMxLjAaHwoBMBIaChgICVIUChJ0YWJsZS5qd256M3htd2tmbmI4AHIhMXFoQ3ozR0RGOFZzRktCblB4ZkVhWG5POTdxWEJXR3M1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