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1FD0" w:rsidRDefault="007959FC">
      <w:pPr>
        <w:jc w:val="center"/>
      </w:pPr>
      <w:r>
        <w:rPr>
          <w:b/>
          <w:sz w:val="32"/>
        </w:rPr>
        <w:t>Demonstration of Proposed Features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448"/>
        <w:gridCol w:w="9072"/>
      </w:tblGrid>
      <w:tr w:rsidR="00181FD0">
        <w:tc>
          <w:tcPr>
            <w:tcW w:w="2448" w:type="dxa"/>
            <w:vAlign w:val="center"/>
          </w:tcPr>
          <w:p w:rsidR="00181FD0" w:rsidRDefault="007959FC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9072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8"/>
              </w:rPr>
              <w:t>30 September 2026</w:t>
            </w:r>
          </w:p>
        </w:tc>
      </w:tr>
      <w:tr w:rsidR="00181FD0">
        <w:tc>
          <w:tcPr>
            <w:tcW w:w="2448" w:type="dxa"/>
            <w:vAlign w:val="center"/>
          </w:tcPr>
          <w:p w:rsidR="00181FD0" w:rsidRDefault="007959FC">
            <w:pPr>
              <w:spacing w:after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9072" w:type="dxa"/>
            <w:vAlign w:val="center"/>
          </w:tcPr>
          <w:p w:rsidR="00181FD0" w:rsidRDefault="002801F1">
            <w:pPr>
              <w:spacing w:after="0"/>
            </w:pPr>
            <w:r w:rsidRPr="002801F1">
              <w:rPr>
                <w:sz w:val="18"/>
              </w:rPr>
              <w:t>6ab1f1edcc17f09b1a3eff1d</w:t>
            </w:r>
          </w:p>
        </w:tc>
      </w:tr>
      <w:tr w:rsidR="00181FD0">
        <w:tc>
          <w:tcPr>
            <w:tcW w:w="2448" w:type="dxa"/>
            <w:vAlign w:val="center"/>
          </w:tcPr>
          <w:p w:rsidR="00181FD0" w:rsidRDefault="007959FC">
            <w:pPr>
              <w:spacing w:after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9072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8"/>
              </w:rPr>
              <w:t>ComicCraft - AI Comic Story Creator using Gemini Models</w:t>
            </w:r>
          </w:p>
        </w:tc>
      </w:tr>
      <w:tr w:rsidR="00181FD0">
        <w:tc>
          <w:tcPr>
            <w:tcW w:w="2448" w:type="dxa"/>
            <w:vAlign w:val="center"/>
          </w:tcPr>
          <w:p w:rsidR="00181FD0" w:rsidRDefault="007959FC">
            <w:pPr>
              <w:spacing w:after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9072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8"/>
              </w:rPr>
              <w:t>1 Mark</w:t>
            </w:r>
          </w:p>
        </w:tc>
      </w:tr>
    </w:tbl>
    <w:p w:rsidR="00181FD0" w:rsidRDefault="007959FC">
      <w:r>
        <w:rPr>
          <w:b/>
          <w:sz w:val="24"/>
        </w:rPr>
        <w:t>Demonstration of Proposed Features:</w:t>
      </w:r>
    </w:p>
    <w:p w:rsidR="00181FD0" w:rsidRDefault="007959FC">
      <w:r>
        <w:t xml:space="preserve">This document captures the features proposed </w:t>
      </w:r>
      <w:r>
        <w:t>for the ComicCraft project and records their implementation and demonstration status. It provides evidence that the planned AI-powered comic creation workflow can be demonstrated from user input through comic preview and PDF export.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648"/>
        <w:gridCol w:w="2088"/>
        <w:gridCol w:w="4536"/>
        <w:gridCol w:w="1440"/>
        <w:gridCol w:w="1440"/>
        <w:gridCol w:w="1440"/>
      </w:tblGrid>
      <w:tr w:rsidR="00181FD0">
        <w:tc>
          <w:tcPr>
            <w:tcW w:w="648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b/>
                <w:sz w:val="13"/>
              </w:rPr>
              <w:t>S.No</w:t>
            </w:r>
          </w:p>
        </w:tc>
        <w:tc>
          <w:tcPr>
            <w:tcW w:w="2088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b/>
                <w:sz w:val="13"/>
              </w:rPr>
              <w:t>Feature Name</w:t>
            </w:r>
          </w:p>
        </w:tc>
        <w:tc>
          <w:tcPr>
            <w:tcW w:w="4536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b/>
                <w:sz w:val="13"/>
              </w:rPr>
              <w:t>Description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b/>
                <w:sz w:val="13"/>
              </w:rPr>
              <w:t>Status</w:t>
            </w:r>
            <w:r>
              <w:rPr>
                <w:b/>
                <w:sz w:val="13"/>
              </w:rPr>
              <w:br/>
              <w:t>(Implemented /</w:t>
            </w:r>
            <w:r>
              <w:rPr>
                <w:b/>
                <w:sz w:val="13"/>
              </w:rPr>
              <w:br/>
              <w:t>Partial /</w:t>
            </w:r>
            <w:r>
              <w:rPr>
                <w:b/>
                <w:sz w:val="13"/>
              </w:rPr>
              <w:br/>
              <w:t>Pending)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b/>
                <w:sz w:val="13"/>
              </w:rPr>
              <w:t>Demonstrated</w:t>
            </w:r>
            <w:r>
              <w:rPr>
                <w:b/>
                <w:sz w:val="13"/>
              </w:rPr>
              <w:br/>
              <w:t>(Yes / No)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b/>
                <w:sz w:val="13"/>
              </w:rPr>
              <w:t>Remarks</w:t>
            </w:r>
          </w:p>
        </w:tc>
      </w:tr>
      <w:tr w:rsidR="00181FD0">
        <w:tc>
          <w:tcPr>
            <w:tcW w:w="648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1</w:t>
            </w:r>
          </w:p>
        </w:tc>
        <w:tc>
          <w:tcPr>
            <w:tcW w:w="2088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AI Comic Story Creation</w:t>
            </w:r>
          </w:p>
        </w:tc>
        <w:tc>
          <w:tcPr>
            <w:tcW w:w="4536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Generate a personalized comic story from the user's story prompt and selected preferences.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Implemented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Core story generation feature demonst</w:t>
            </w:r>
            <w:r>
              <w:rPr>
                <w:sz w:val="13"/>
              </w:rPr>
              <w:t>rated.</w:t>
            </w:r>
          </w:p>
        </w:tc>
      </w:tr>
      <w:tr w:rsidR="00181FD0">
        <w:tc>
          <w:tcPr>
            <w:tcW w:w="648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w="2088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Gemini AI Story Outline &amp; Dialogue</w:t>
            </w:r>
          </w:p>
        </w:tc>
        <w:tc>
          <w:tcPr>
            <w:tcW w:w="4536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Use Gemini models to create a structured panel outline, narration, and character dialogue.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Implemented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Gemini Flash and Gemini Pro workflow demonstrated.</w:t>
            </w:r>
          </w:p>
        </w:tc>
      </w:tr>
      <w:tr w:rsidR="00181FD0">
        <w:tc>
          <w:tcPr>
            <w:tcW w:w="648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w="2088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AI Comic Illustrations</w:t>
            </w:r>
          </w:p>
        </w:tc>
        <w:tc>
          <w:tcPr>
            <w:tcW w:w="4536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 xml:space="preserve">Generate comic-style panel </w:t>
            </w:r>
            <w:r>
              <w:rPr>
                <w:sz w:val="13"/>
              </w:rPr>
              <w:t>illustrations based on the generated story content.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Implemented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Image generation feature demonstrated.</w:t>
            </w:r>
          </w:p>
        </w:tc>
      </w:tr>
      <w:tr w:rsidR="00181FD0">
        <w:tc>
          <w:tcPr>
            <w:tcW w:w="648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w="2088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Comic Preview</w:t>
            </w:r>
          </w:p>
        </w:tc>
        <w:tc>
          <w:tcPr>
            <w:tcW w:w="4536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Display generated comic panels with images, scene descriptions, captions, and narration for review.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Implemented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Panel-by-panel p</w:t>
            </w:r>
            <w:r>
              <w:rPr>
                <w:sz w:val="13"/>
              </w:rPr>
              <w:t>review demonstrated.</w:t>
            </w:r>
          </w:p>
        </w:tc>
      </w:tr>
      <w:tr w:rsidR="00181FD0">
        <w:tc>
          <w:tcPr>
            <w:tcW w:w="648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5</w:t>
            </w:r>
          </w:p>
        </w:tc>
        <w:tc>
          <w:tcPr>
            <w:tcW w:w="2088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PDF Comic Export</w:t>
            </w:r>
          </w:p>
        </w:tc>
        <w:tc>
          <w:tcPr>
            <w:tcW w:w="4536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Build the comic layout and export the completed comic as a downloadable PDF.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Implemented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Final PDF output demonstrated.</w:t>
            </w:r>
          </w:p>
        </w:tc>
      </w:tr>
      <w:tr w:rsidR="00181FD0">
        <w:tc>
          <w:tcPr>
            <w:tcW w:w="648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6</w:t>
            </w:r>
          </w:p>
        </w:tc>
        <w:tc>
          <w:tcPr>
            <w:tcW w:w="2088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API Documentation &amp; Application Workflow</w:t>
            </w:r>
          </w:p>
        </w:tc>
        <w:tc>
          <w:tcPr>
            <w:tcW w:w="4536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 xml:space="preserve">Provide FastAPI application endpoints and </w:t>
            </w:r>
            <w:r>
              <w:rPr>
                <w:sz w:val="13"/>
              </w:rPr>
              <w:t>documentation to support the project workflow and testing.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Implemented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Yes</w:t>
            </w:r>
          </w:p>
        </w:tc>
        <w:tc>
          <w:tcPr>
            <w:tcW w:w="1440" w:type="dxa"/>
            <w:vAlign w:val="center"/>
          </w:tcPr>
          <w:p w:rsidR="00181FD0" w:rsidRDefault="007959FC">
            <w:pPr>
              <w:spacing w:after="0"/>
            </w:pPr>
            <w:r>
              <w:rPr>
                <w:sz w:val="13"/>
              </w:rPr>
              <w:t>API documentation available through the FastAPI /docs interface.</w:t>
            </w:r>
          </w:p>
        </w:tc>
      </w:tr>
    </w:tbl>
    <w:p w:rsidR="00181FD0" w:rsidRDefault="007959FC">
      <w:r>
        <w:rPr>
          <w:b/>
          <w:sz w:val="24"/>
        </w:rPr>
        <w:t>Feature Implementation Summary: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6048"/>
        <w:gridCol w:w="5472"/>
      </w:tblGrid>
      <w:tr w:rsidR="00181FD0">
        <w:tc>
          <w:tcPr>
            <w:tcW w:w="6048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b/>
                <w:sz w:val="18"/>
              </w:rPr>
              <w:t>Total Features Proposed</w:t>
            </w:r>
          </w:p>
        </w:tc>
        <w:tc>
          <w:tcPr>
            <w:tcW w:w="5472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</w:tr>
      <w:tr w:rsidR="00181FD0">
        <w:tc>
          <w:tcPr>
            <w:tcW w:w="6048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b/>
                <w:sz w:val="18"/>
              </w:rPr>
              <w:t>Total Features Implemented</w:t>
            </w:r>
          </w:p>
        </w:tc>
        <w:tc>
          <w:tcPr>
            <w:tcW w:w="5472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</w:tr>
      <w:tr w:rsidR="00181FD0">
        <w:tc>
          <w:tcPr>
            <w:tcW w:w="6048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b/>
                <w:sz w:val="18"/>
              </w:rPr>
              <w:t xml:space="preserve">Total Features </w:t>
            </w:r>
            <w:r>
              <w:rPr>
                <w:b/>
                <w:sz w:val="18"/>
              </w:rPr>
              <w:t>Demonstrated</w:t>
            </w:r>
          </w:p>
        </w:tc>
        <w:tc>
          <w:tcPr>
            <w:tcW w:w="5472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sz w:val="18"/>
              </w:rPr>
              <w:t>6</w:t>
            </w:r>
          </w:p>
        </w:tc>
      </w:tr>
      <w:tr w:rsidR="00181FD0">
        <w:tc>
          <w:tcPr>
            <w:tcW w:w="6048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b/>
                <w:sz w:val="18"/>
              </w:rPr>
              <w:t>Overall Implementation Rate (%)</w:t>
            </w:r>
          </w:p>
        </w:tc>
        <w:tc>
          <w:tcPr>
            <w:tcW w:w="5472" w:type="dxa"/>
            <w:vAlign w:val="center"/>
          </w:tcPr>
          <w:p w:rsidR="00181FD0" w:rsidRDefault="007959FC">
            <w:pPr>
              <w:spacing w:after="0"/>
              <w:jc w:val="center"/>
            </w:pPr>
            <w:r>
              <w:rPr>
                <w:sz w:val="18"/>
              </w:rPr>
              <w:t>100%</w:t>
            </w:r>
          </w:p>
        </w:tc>
      </w:tr>
    </w:tbl>
    <w:p w:rsidR="007959FC" w:rsidRDefault="007959FC"/>
    <w:sectPr w:rsidR="007959F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81FD0"/>
    <w:rsid w:val="002801F1"/>
    <w:rsid w:val="0029639D"/>
    <w:rsid w:val="00326F90"/>
    <w:rsid w:val="007959FC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2026-09-30T07:10:00Z</dcterms:modified>
  <cp:category/>
</cp:coreProperties>
</file>