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659" w:rsidRDefault="00E46F69">
      <w:pPr>
        <w:jc w:val="center"/>
      </w:pPr>
      <w:r>
        <w:rPr>
          <w:b/>
          <w:sz w:val="40"/>
        </w:rPr>
        <w:t>Project Executable Files</w:t>
      </w:r>
    </w:p>
    <w:p w:rsidR="000B4659" w:rsidRDefault="00E46F69">
      <w:pPr>
        <w:jc w:val="center"/>
      </w:pPr>
      <w:r>
        <w:rPr>
          <w:b/>
          <w:sz w:val="28"/>
        </w:rPr>
        <w:t>ComicCraft – AI Comic Story Creator using Gemini Models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0B4659">
        <w:trPr>
          <w:jc w:val="center"/>
        </w:trPr>
        <w:tc>
          <w:tcPr>
            <w:tcW w:w="4968" w:type="dxa"/>
            <w:shd w:val="clear" w:color="auto" w:fill="EAF2F8"/>
          </w:tcPr>
          <w:p w:rsidR="000B4659" w:rsidRDefault="00E46F69">
            <w:r>
              <w:t>Date</w:t>
            </w:r>
          </w:p>
        </w:tc>
        <w:tc>
          <w:tcPr>
            <w:tcW w:w="4968" w:type="dxa"/>
          </w:tcPr>
          <w:p w:rsidR="000B4659" w:rsidRDefault="00E46F69">
            <w:r>
              <w:t>30 September 2026</w:t>
            </w:r>
          </w:p>
        </w:tc>
      </w:tr>
      <w:tr w:rsidR="000B4659">
        <w:trPr>
          <w:jc w:val="center"/>
        </w:trPr>
        <w:tc>
          <w:tcPr>
            <w:tcW w:w="4968" w:type="dxa"/>
            <w:shd w:val="clear" w:color="auto" w:fill="EAF2F8"/>
          </w:tcPr>
          <w:p w:rsidR="000B4659" w:rsidRDefault="00E46F69">
            <w:r>
              <w:t>Team ID</w:t>
            </w:r>
          </w:p>
        </w:tc>
        <w:tc>
          <w:tcPr>
            <w:tcW w:w="4968" w:type="dxa"/>
          </w:tcPr>
          <w:p w:rsidR="000B4659" w:rsidRDefault="001D624E">
            <w:r w:rsidRPr="001D624E">
              <w:t>6ab1f1edcc17f09b1a3eff1d</w:t>
            </w:r>
          </w:p>
        </w:tc>
      </w:tr>
      <w:tr w:rsidR="000B4659">
        <w:trPr>
          <w:jc w:val="center"/>
        </w:trPr>
        <w:tc>
          <w:tcPr>
            <w:tcW w:w="4968" w:type="dxa"/>
            <w:shd w:val="clear" w:color="auto" w:fill="EAF2F8"/>
          </w:tcPr>
          <w:p w:rsidR="000B4659" w:rsidRDefault="00E46F69">
            <w:r>
              <w:t>Project Name</w:t>
            </w:r>
          </w:p>
        </w:tc>
        <w:tc>
          <w:tcPr>
            <w:tcW w:w="4968" w:type="dxa"/>
          </w:tcPr>
          <w:p w:rsidR="000B4659" w:rsidRDefault="00E46F69">
            <w:r>
              <w:t>ComicCraft – AI Comic Story Creator using Gemini Models</w:t>
            </w:r>
          </w:p>
        </w:tc>
      </w:tr>
      <w:tr w:rsidR="000B4659">
        <w:trPr>
          <w:jc w:val="center"/>
        </w:trPr>
        <w:tc>
          <w:tcPr>
            <w:tcW w:w="4968" w:type="dxa"/>
            <w:shd w:val="clear" w:color="auto" w:fill="EAF2F8"/>
          </w:tcPr>
          <w:p w:rsidR="000B4659" w:rsidRDefault="00E46F69">
            <w:r>
              <w:t>Maximum Marks</w:t>
            </w:r>
          </w:p>
        </w:tc>
        <w:tc>
          <w:tcPr>
            <w:tcW w:w="4968" w:type="dxa"/>
          </w:tcPr>
          <w:p w:rsidR="000B4659" w:rsidRDefault="00E46F69">
            <w:r>
              <w:t>3 Marks</w:t>
            </w:r>
          </w:p>
        </w:tc>
      </w:tr>
    </w:tbl>
    <w:p w:rsidR="000B4659" w:rsidRDefault="00E46F69">
      <w:pPr>
        <w:pStyle w:val="Heading1"/>
      </w:pPr>
      <w:r>
        <w:t>Project Executable Files</w:t>
      </w:r>
    </w:p>
    <w:p w:rsidR="000B4659" w:rsidRDefault="00E46F69">
      <w:r>
        <w:t xml:space="preserve">This </w:t>
      </w:r>
      <w:r>
        <w:t>section contains the executable and deployable files required to run the ComicCraft project. The project is a FastAPI-based web application that uses Gemini models for comic story generation and Stable Diffusion for comic-style illustrations.</w:t>
      </w:r>
    </w:p>
    <w:p w:rsidR="000B4659" w:rsidRDefault="00E46F69">
      <w:pPr>
        <w:pStyle w:val="Heading1"/>
      </w:pPr>
      <w:r>
        <w:t>Step 1: Submi</w:t>
      </w:r>
      <w:r>
        <w:t>ssion Checklist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0B4659">
        <w:trPr>
          <w:jc w:val="center"/>
        </w:trPr>
        <w:tc>
          <w:tcPr>
            <w:tcW w:w="3312" w:type="dxa"/>
            <w:shd w:val="clear" w:color="auto" w:fill="D9EAF7"/>
          </w:tcPr>
          <w:p w:rsidR="000B4659" w:rsidRDefault="00E46F69">
            <w:r>
              <w:t>S.No</w:t>
            </w:r>
          </w:p>
        </w:tc>
        <w:tc>
          <w:tcPr>
            <w:tcW w:w="3312" w:type="dxa"/>
            <w:shd w:val="clear" w:color="auto" w:fill="D9EAF7"/>
          </w:tcPr>
          <w:p w:rsidR="000B4659" w:rsidRDefault="00E46F69">
            <w:r>
              <w:t>Item to Submit</w:t>
            </w:r>
          </w:p>
        </w:tc>
        <w:tc>
          <w:tcPr>
            <w:tcW w:w="3312" w:type="dxa"/>
            <w:shd w:val="clear" w:color="auto" w:fill="D9EAF7"/>
          </w:tcPr>
          <w:p w:rsidR="000B4659" w:rsidRDefault="00E46F69">
            <w:r>
              <w:t>Submitted (Yes / No / NA)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1</w:t>
            </w:r>
          </w:p>
        </w:tc>
        <w:tc>
          <w:tcPr>
            <w:tcW w:w="3312" w:type="dxa"/>
          </w:tcPr>
          <w:p w:rsidR="000B4659" w:rsidRDefault="00E46F69">
            <w:r>
              <w:t>Complete source code (all files and folders)</w:t>
            </w:r>
          </w:p>
        </w:tc>
        <w:tc>
          <w:tcPr>
            <w:tcW w:w="3312" w:type="dxa"/>
          </w:tcPr>
          <w:p w:rsidR="000B4659" w:rsidRDefault="00E46F69">
            <w:r>
              <w:t>Yes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2</w:t>
            </w:r>
          </w:p>
        </w:tc>
        <w:tc>
          <w:tcPr>
            <w:tcW w:w="3312" w:type="dxa"/>
          </w:tcPr>
          <w:p w:rsidR="000B4659" w:rsidRDefault="00E46F69">
            <w:r>
              <w:t>README / Setup Guide (instructions to run the project)</w:t>
            </w:r>
          </w:p>
        </w:tc>
        <w:tc>
          <w:tcPr>
            <w:tcW w:w="3312" w:type="dxa"/>
          </w:tcPr>
          <w:p w:rsidR="000B4659" w:rsidRDefault="00E46F69">
            <w:r>
              <w:t>Yes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3</w:t>
            </w:r>
          </w:p>
        </w:tc>
        <w:tc>
          <w:tcPr>
            <w:tcW w:w="3312" w:type="dxa"/>
          </w:tcPr>
          <w:p w:rsidR="000B4659" w:rsidRDefault="00E46F69">
            <w:r>
              <w:t>requirements.txt / dependency file</w:t>
            </w:r>
          </w:p>
        </w:tc>
        <w:tc>
          <w:tcPr>
            <w:tcW w:w="3312" w:type="dxa"/>
          </w:tcPr>
          <w:p w:rsidR="000B4659" w:rsidRDefault="00E46F69">
            <w:r>
              <w:t>Yes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4</w:t>
            </w:r>
          </w:p>
        </w:tc>
        <w:tc>
          <w:tcPr>
            <w:tcW w:w="3312" w:type="dxa"/>
          </w:tcPr>
          <w:p w:rsidR="000B4659" w:rsidRDefault="00E46F69">
            <w:r>
              <w:t xml:space="preserve">Database schema / seed files (if </w:t>
            </w:r>
            <w:r>
              <w:t>applicable)</w:t>
            </w:r>
          </w:p>
        </w:tc>
        <w:tc>
          <w:tcPr>
            <w:tcW w:w="3312" w:type="dxa"/>
          </w:tcPr>
          <w:p w:rsidR="000B4659" w:rsidRDefault="00E46F69">
            <w:r>
              <w:t>NA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5</w:t>
            </w:r>
          </w:p>
        </w:tc>
        <w:tc>
          <w:tcPr>
            <w:tcW w:w="3312" w:type="dxa"/>
          </w:tcPr>
          <w:p w:rsidR="000B4659" w:rsidRDefault="00E46F69">
            <w:r>
              <w:t>Environment configuration file (.env.example or similar)</w:t>
            </w:r>
          </w:p>
        </w:tc>
        <w:tc>
          <w:tcPr>
            <w:tcW w:w="3312" w:type="dxa"/>
          </w:tcPr>
          <w:p w:rsidR="000B4659" w:rsidRDefault="00E46F69">
            <w:r>
              <w:t>Yes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6</w:t>
            </w:r>
          </w:p>
        </w:tc>
        <w:tc>
          <w:tcPr>
            <w:tcW w:w="3312" w:type="dxa"/>
          </w:tcPr>
          <w:p w:rsidR="000B4659" w:rsidRDefault="00E46F69">
            <w:r>
              <w:t>Deployed application URL (if hosted)</w:t>
            </w:r>
          </w:p>
        </w:tc>
        <w:tc>
          <w:tcPr>
            <w:tcW w:w="3312" w:type="dxa"/>
          </w:tcPr>
          <w:p w:rsidR="000B4659" w:rsidRDefault="00E46F69">
            <w:r>
              <w:t>NA – Local deployment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7</w:t>
            </w:r>
          </w:p>
        </w:tc>
        <w:tc>
          <w:tcPr>
            <w:tcW w:w="3312" w:type="dxa"/>
          </w:tcPr>
          <w:p w:rsidR="000B4659" w:rsidRDefault="00E46F69">
            <w:r>
              <w:t>APK / Executable binary (if applicable for mobile/desktop apps)</w:t>
            </w:r>
          </w:p>
        </w:tc>
        <w:tc>
          <w:tcPr>
            <w:tcW w:w="3312" w:type="dxa"/>
          </w:tcPr>
          <w:p w:rsidR="000B4659" w:rsidRDefault="00E46F69">
            <w:r>
              <w:t>NA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8</w:t>
            </w:r>
          </w:p>
        </w:tc>
        <w:tc>
          <w:tcPr>
            <w:tcW w:w="3312" w:type="dxa"/>
          </w:tcPr>
          <w:p w:rsidR="000B4659" w:rsidRDefault="00E46F69">
            <w:r>
              <w:t xml:space="preserve">Dockerfile / Containerization config (if </w:t>
            </w:r>
            <w:r>
              <w:t>applicable)</w:t>
            </w:r>
          </w:p>
        </w:tc>
        <w:tc>
          <w:tcPr>
            <w:tcW w:w="3312" w:type="dxa"/>
          </w:tcPr>
          <w:p w:rsidR="000B4659" w:rsidRDefault="00E46F69">
            <w:r>
              <w:t>NA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9</w:t>
            </w:r>
          </w:p>
        </w:tc>
        <w:tc>
          <w:tcPr>
            <w:tcW w:w="3312" w:type="dxa"/>
          </w:tcPr>
          <w:p w:rsidR="000B4659" w:rsidRDefault="00E46F69">
            <w:r>
              <w:t>Test files and test results</w:t>
            </w:r>
          </w:p>
        </w:tc>
        <w:tc>
          <w:tcPr>
            <w:tcW w:w="3312" w:type="dxa"/>
          </w:tcPr>
          <w:p w:rsidR="000B4659" w:rsidRDefault="00E46F69">
            <w:r>
              <w:t>To be added</w:t>
            </w:r>
          </w:p>
        </w:tc>
      </w:tr>
      <w:tr w:rsidR="000B4659">
        <w:trPr>
          <w:jc w:val="center"/>
        </w:trPr>
        <w:tc>
          <w:tcPr>
            <w:tcW w:w="3312" w:type="dxa"/>
          </w:tcPr>
          <w:p w:rsidR="000B4659" w:rsidRDefault="00E46F69">
            <w:r>
              <w:t>10</w:t>
            </w:r>
          </w:p>
        </w:tc>
        <w:tc>
          <w:tcPr>
            <w:tcW w:w="3312" w:type="dxa"/>
          </w:tcPr>
          <w:p w:rsidR="000B4659" w:rsidRDefault="00E46F69">
            <w:r>
              <w:t>Demo video or walkthrough (if required)</w:t>
            </w:r>
          </w:p>
        </w:tc>
        <w:tc>
          <w:tcPr>
            <w:tcW w:w="3312" w:type="dxa"/>
          </w:tcPr>
          <w:p w:rsidR="000B4659" w:rsidRDefault="00E46F69">
            <w:r>
              <w:t>To be added</w:t>
            </w:r>
          </w:p>
        </w:tc>
      </w:tr>
    </w:tbl>
    <w:p w:rsidR="000B4659" w:rsidRDefault="00E46F69">
      <w:pPr>
        <w:pStyle w:val="Heading1"/>
      </w:pPr>
      <w:r>
        <w:t>Step 2: File / Folder Structure</w:t>
      </w:r>
    </w:p>
    <w:p w:rsidR="000B4659" w:rsidRDefault="00E46F69">
      <w:r>
        <w:t>The ComicCraft project should be organized in the following structure: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ComicCraft/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app/</w:t>
      </w:r>
      <w:r>
        <w:rPr>
          <w:rFonts w:ascii="Consolas" w:hAnsi="Consolas"/>
          <w:sz w:val="18"/>
        </w:rPr>
        <w:br/>
        <w:t xml:space="preserve">│   ├── </w:t>
      </w:r>
      <w:r>
        <w:rPr>
          <w:rFonts w:ascii="Consolas" w:hAnsi="Consolas"/>
          <w:sz w:val="18"/>
        </w:rPr>
        <w:t>__init__.py</w:t>
      </w:r>
      <w:r>
        <w:rPr>
          <w:rFonts w:ascii="Consolas" w:hAnsi="Consolas"/>
          <w:sz w:val="18"/>
        </w:rPr>
        <w:br/>
        <w:t>│   ├── main.py</w:t>
      </w:r>
      <w:r>
        <w:rPr>
          <w:rFonts w:ascii="Consolas" w:hAnsi="Consolas"/>
          <w:sz w:val="18"/>
        </w:rPr>
        <w:br/>
        <w:t>│   ├── routes.py</w:t>
      </w:r>
      <w:r>
        <w:rPr>
          <w:rFonts w:ascii="Consolas" w:hAnsi="Consolas"/>
          <w:sz w:val="18"/>
        </w:rPr>
        <w:br/>
        <w:t>│   ├── gemini_flash.py</w:t>
      </w:r>
      <w:r>
        <w:rPr>
          <w:rFonts w:ascii="Consolas" w:hAnsi="Consolas"/>
          <w:sz w:val="18"/>
        </w:rPr>
        <w:br/>
        <w:t>│   ├── gemini_pro.py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├── image_generator.py</w:t>
      </w:r>
      <w:r>
        <w:rPr>
          <w:rFonts w:ascii="Consolas" w:hAnsi="Consolas"/>
          <w:sz w:val="18"/>
        </w:rPr>
        <w:br/>
        <w:t>│   ├── layout_builder.py</w:t>
      </w:r>
      <w:r>
        <w:rPr>
          <w:rFonts w:ascii="Consolas" w:hAnsi="Consolas"/>
          <w:sz w:val="18"/>
        </w:rPr>
        <w:br/>
        <w:t>│   └── exporters.py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templates/</w:t>
      </w:r>
      <w:r>
        <w:rPr>
          <w:rFonts w:ascii="Consolas" w:hAnsi="Consolas"/>
          <w:sz w:val="18"/>
        </w:rPr>
        <w:br/>
        <w:t>│   ├── index.html</w:t>
      </w:r>
      <w:r>
        <w:rPr>
          <w:rFonts w:ascii="Consolas" w:hAnsi="Consolas"/>
          <w:sz w:val="18"/>
        </w:rPr>
        <w:br/>
        <w:t>│   ├── comic_preview.html</w:t>
      </w:r>
      <w:r>
        <w:rPr>
          <w:rFonts w:ascii="Consolas" w:hAnsi="Consolas"/>
          <w:sz w:val="18"/>
        </w:rPr>
        <w:br/>
        <w:t>│   └── export_success.html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static/</w:t>
      </w:r>
      <w:r>
        <w:rPr>
          <w:rFonts w:ascii="Consolas" w:hAnsi="Consolas"/>
          <w:sz w:val="18"/>
        </w:rPr>
        <w:br/>
        <w:t>│   ├── panels/</w:t>
      </w:r>
      <w:r>
        <w:rPr>
          <w:rFonts w:ascii="Consolas" w:hAnsi="Consolas"/>
          <w:sz w:val="18"/>
        </w:rPr>
        <w:br/>
        <w:t>│   └── exports/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│   └── test files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├── .env.example</w:t>
      </w:r>
      <w:r>
        <w:rPr>
          <w:rFonts w:ascii="Consolas" w:hAnsi="Consolas"/>
          <w:sz w:val="18"/>
        </w:rPr>
        <w:br/>
        <w:t>├── .gitignore</w:t>
      </w:r>
      <w:r>
        <w:rPr>
          <w:rFonts w:ascii="Consolas" w:hAnsi="Consolas"/>
          <w:sz w:val="18"/>
        </w:rPr>
        <w:br/>
        <w:t>└── README.md</w:t>
      </w:r>
    </w:p>
    <w:p w:rsidR="000B4659" w:rsidRDefault="00E46F69">
      <w:r>
        <w:t>The project architecture uses FastAPI for routing and backend processing, Jinja2 templates for the frontend</w:t>
      </w:r>
      <w:r>
        <w:t>, Gemini models for story generation, Diffusers/Stable Diffusion for image generation, and FPDF for PDF export.</w:t>
      </w:r>
    </w:p>
    <w:p w:rsidR="000B4659" w:rsidRDefault="00E46F69">
      <w:pPr>
        <w:pStyle w:val="Heading1"/>
      </w:pPr>
      <w:r>
        <w:t>Step 3: Deployment / Access Details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0B4659">
        <w:tc>
          <w:tcPr>
            <w:tcW w:w="4968" w:type="dxa"/>
            <w:shd w:val="clear" w:color="auto" w:fill="D9EAF7"/>
          </w:tcPr>
          <w:p w:rsidR="000B4659" w:rsidRDefault="00E46F69">
            <w:r>
              <w:t>Field</w:t>
            </w:r>
          </w:p>
        </w:tc>
        <w:tc>
          <w:tcPr>
            <w:tcW w:w="4968" w:type="dxa"/>
            <w:shd w:val="clear" w:color="auto" w:fill="D9EAF7"/>
          </w:tcPr>
          <w:p w:rsidR="000B4659" w:rsidRDefault="00E46F69">
            <w:r>
              <w:t>Details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Hosted / Deployed URL</w:t>
            </w:r>
          </w:p>
        </w:tc>
        <w:tc>
          <w:tcPr>
            <w:tcW w:w="4968" w:type="dxa"/>
          </w:tcPr>
          <w:p w:rsidR="000B4659" w:rsidRDefault="00E46F69">
            <w:r>
              <w:t>Local: http://127.0.0.1:8000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API Documentation</w:t>
            </w:r>
          </w:p>
        </w:tc>
        <w:tc>
          <w:tcPr>
            <w:tcW w:w="4968" w:type="dxa"/>
          </w:tcPr>
          <w:p w:rsidR="000B4659" w:rsidRDefault="00E46F69">
            <w:r>
              <w:t>http://127.0.0.1:8000/docs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Login Credentials</w:t>
            </w:r>
          </w:p>
        </w:tc>
        <w:tc>
          <w:tcPr>
            <w:tcW w:w="4968" w:type="dxa"/>
          </w:tcPr>
          <w:p w:rsidR="000B4659" w:rsidRDefault="00E46F69">
            <w:r>
              <w:t>Not applicable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Platform / Hosting Provider</w:t>
            </w:r>
          </w:p>
        </w:tc>
        <w:tc>
          <w:tcPr>
            <w:tcW w:w="4968" w:type="dxa"/>
          </w:tcPr>
          <w:p w:rsidR="000B4659" w:rsidRDefault="00E46F69">
            <w:r>
              <w:t>Local deployment using FastAPI and Uvicorn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Repository Link</w:t>
            </w:r>
          </w:p>
        </w:tc>
        <w:tc>
          <w:tcPr>
            <w:tcW w:w="4968" w:type="dxa"/>
          </w:tcPr>
          <w:p w:rsidR="000B4659" w:rsidRDefault="00E46F69">
            <w:r>
              <w:t>____________________________</w:t>
            </w:r>
          </w:p>
        </w:tc>
      </w:tr>
      <w:tr w:rsidR="000B4659">
        <w:tc>
          <w:tcPr>
            <w:tcW w:w="4968" w:type="dxa"/>
          </w:tcPr>
          <w:p w:rsidR="000B4659" w:rsidRDefault="00E46F69">
            <w:r>
              <w:t>Demo Video Link</w:t>
            </w:r>
          </w:p>
        </w:tc>
        <w:tc>
          <w:tcPr>
            <w:tcW w:w="4968" w:type="dxa"/>
          </w:tcPr>
          <w:p w:rsidR="000B4659" w:rsidRDefault="00E46F69">
            <w:r>
              <w:t>____________________________</w:t>
            </w:r>
          </w:p>
        </w:tc>
      </w:tr>
    </w:tbl>
    <w:p w:rsidR="000B4659" w:rsidRDefault="00E46F69">
      <w:pPr>
        <w:pStyle w:val="Heading1"/>
      </w:pPr>
      <w:r>
        <w:t>Step 4: Run Instructions</w:t>
      </w:r>
    </w:p>
    <w:p w:rsidR="000B4659" w:rsidRDefault="00E46F69">
      <w:pPr>
        <w:pStyle w:val="Heading2"/>
      </w:pPr>
      <w:r>
        <w:t>1. In</w:t>
      </w:r>
      <w:r>
        <w:t>stall Python</w:t>
      </w:r>
    </w:p>
    <w:p w:rsidR="000B4659" w:rsidRDefault="00E46F69">
      <w:r>
        <w:t>Install Python and ensure pip is available on the system.</w:t>
      </w:r>
    </w:p>
    <w:p w:rsidR="000B4659" w:rsidRDefault="00E46F69">
      <w:pPr>
        <w:pStyle w:val="Heading2"/>
      </w:pPr>
      <w:r>
        <w:t>2. Open the Project Folder</w:t>
      </w:r>
    </w:p>
    <w:p w:rsidR="000B4659" w:rsidRDefault="00E46F69">
      <w:r>
        <w:t>Open the ComicCraft project folder in VS Code and open the integrated terminal.</w:t>
      </w:r>
    </w:p>
    <w:p w:rsidR="000B4659" w:rsidRDefault="00E46F69">
      <w:pPr>
        <w:pStyle w:val="Heading2"/>
      </w:pPr>
      <w:r>
        <w:t>3. Create a Virtual Environment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python -m venv comiccraft-env</w:t>
      </w:r>
    </w:p>
    <w:p w:rsidR="000B4659" w:rsidRDefault="00E46F69">
      <w:pPr>
        <w:pStyle w:val="Heading2"/>
      </w:pPr>
      <w:r>
        <w:t xml:space="preserve">4. Activate the </w:t>
      </w:r>
      <w:r>
        <w:t>Virtual Environment – Windows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comiccraft-env\Scripts\activate</w:t>
      </w:r>
    </w:p>
    <w:p w:rsidR="000B4659" w:rsidRDefault="00E46F69">
      <w:pPr>
        <w:pStyle w:val="Heading2"/>
      </w:pPr>
      <w:r>
        <w:t>5. Install Dependencies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pip install -r requirements.txt</w:t>
      </w:r>
    </w:p>
    <w:p w:rsidR="000B4659" w:rsidRDefault="00E46F69">
      <w:pPr>
        <w:pStyle w:val="Heading2"/>
      </w:pPr>
      <w:r>
        <w:lastRenderedPageBreak/>
        <w:t>6. Configure Environment Variables</w:t>
      </w:r>
    </w:p>
    <w:p w:rsidR="000B4659" w:rsidRDefault="00E46F69">
      <w:r>
        <w:t>Create a .env file in the project root and configure the required API keys.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GEMINI_API_KEY=your_gemini_</w:t>
      </w:r>
      <w:r>
        <w:rPr>
          <w:rFonts w:ascii="Consolas" w:hAnsi="Consolas"/>
          <w:sz w:val="18"/>
        </w:rPr>
        <w:t>api_key_here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HF_API_KEY=your_huggingface_api_key_here</w:t>
      </w:r>
    </w:p>
    <w:p w:rsidR="000B4659" w:rsidRDefault="00E46F69">
      <w:pPr>
        <w:pStyle w:val="Heading2"/>
      </w:pPr>
      <w:r>
        <w:t>7. Start the FastAPI Server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uvicorn app.main:app --reload</w:t>
      </w:r>
    </w:p>
    <w:p w:rsidR="000B4659" w:rsidRDefault="00E46F69">
      <w:pPr>
        <w:pStyle w:val="Heading2"/>
      </w:pPr>
      <w:r>
        <w:t>8. Open the Application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http://127.0.0.1:8000</w:t>
      </w:r>
    </w:p>
    <w:p w:rsidR="000B4659" w:rsidRDefault="00E46F69">
      <w:pPr>
        <w:pStyle w:val="Heading2"/>
      </w:pPr>
      <w:r>
        <w:t>9. Open API Documentation</w:t>
      </w:r>
    </w:p>
    <w:p w:rsidR="000B4659" w:rsidRDefault="00E46F69">
      <w:pPr>
        <w:ind w:left="360"/>
      </w:pPr>
      <w:r>
        <w:rPr>
          <w:rFonts w:ascii="Consolas" w:hAnsi="Consolas"/>
          <w:sz w:val="18"/>
        </w:rPr>
        <w:t>http://127.0.0.1:8000/docs</w:t>
      </w:r>
    </w:p>
    <w:p w:rsidR="000B4659" w:rsidRDefault="00E46F69">
      <w:pPr>
        <w:pStyle w:val="Heading2"/>
      </w:pPr>
      <w:r>
        <w:t>10. Test Comic Generation</w:t>
      </w:r>
    </w:p>
    <w:p w:rsidR="000B4659" w:rsidRDefault="00E46F69">
      <w:r>
        <w:t>Enter the story pro</w:t>
      </w:r>
      <w:r>
        <w:t>mpt, main character name, setting, tone, and art style. Submit the form and verify that the five-panel comic, illustrations, narration, and PDF export are generated.</w:t>
      </w:r>
    </w:p>
    <w:p w:rsidR="000B4659" w:rsidRDefault="00E46F69">
      <w:pPr>
        <w:pStyle w:val="Heading1"/>
      </w:pPr>
      <w:r>
        <w:t>Step 5: Known Issues / Limitations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0B4659">
        <w:tc>
          <w:tcPr>
            <w:tcW w:w="3312" w:type="dxa"/>
            <w:shd w:val="clear" w:color="auto" w:fill="D9EAF7"/>
          </w:tcPr>
          <w:p w:rsidR="000B4659" w:rsidRDefault="00E46F69">
            <w:r>
              <w:t>S.No</w:t>
            </w:r>
          </w:p>
        </w:tc>
        <w:tc>
          <w:tcPr>
            <w:tcW w:w="3312" w:type="dxa"/>
            <w:shd w:val="clear" w:color="auto" w:fill="D9EAF7"/>
          </w:tcPr>
          <w:p w:rsidR="000B4659" w:rsidRDefault="00E46F69">
            <w:r>
              <w:t>Known Issue / Limitation</w:t>
            </w:r>
          </w:p>
        </w:tc>
        <w:tc>
          <w:tcPr>
            <w:tcW w:w="3312" w:type="dxa"/>
            <w:shd w:val="clear" w:color="auto" w:fill="D9EAF7"/>
          </w:tcPr>
          <w:p w:rsidR="000B4659" w:rsidRDefault="00E46F69">
            <w:r>
              <w:t>Workaround / Status</w:t>
            </w:r>
          </w:p>
        </w:tc>
      </w:tr>
      <w:tr w:rsidR="000B4659">
        <w:tc>
          <w:tcPr>
            <w:tcW w:w="3312" w:type="dxa"/>
          </w:tcPr>
          <w:p w:rsidR="000B4659" w:rsidRDefault="00E46F69">
            <w:r>
              <w:t>1</w:t>
            </w:r>
          </w:p>
        </w:tc>
        <w:tc>
          <w:tcPr>
            <w:tcW w:w="3312" w:type="dxa"/>
          </w:tcPr>
          <w:p w:rsidR="000B4659" w:rsidRDefault="00E46F69">
            <w:r>
              <w:t>Gemini API key is required for AI story generation.</w:t>
            </w:r>
          </w:p>
        </w:tc>
        <w:tc>
          <w:tcPr>
            <w:tcW w:w="3312" w:type="dxa"/>
          </w:tcPr>
          <w:p w:rsidR="000B4659" w:rsidRDefault="00E46F69">
            <w:r>
              <w:t>Configure GEMINI_API_KEY in .env.</w:t>
            </w:r>
          </w:p>
        </w:tc>
      </w:tr>
      <w:tr w:rsidR="000B4659">
        <w:tc>
          <w:tcPr>
            <w:tcW w:w="3312" w:type="dxa"/>
          </w:tcPr>
          <w:p w:rsidR="000B4659" w:rsidRDefault="00E46F69">
            <w:r>
              <w:t>2</w:t>
            </w:r>
          </w:p>
        </w:tc>
        <w:tc>
          <w:tcPr>
            <w:tcW w:w="3312" w:type="dxa"/>
          </w:tcPr>
          <w:p w:rsidR="000B4659" w:rsidRDefault="00E46F69">
            <w:r>
              <w:t>Hugging Face / Stable Diffusion image generation may require significant system resources.</w:t>
            </w:r>
          </w:p>
        </w:tc>
        <w:tc>
          <w:tcPr>
            <w:tcW w:w="3312" w:type="dxa"/>
          </w:tcPr>
          <w:p w:rsidR="000B4659" w:rsidRDefault="00E46F69">
            <w:r>
              <w:t xml:space="preserve">Use a compatible environment or configure an available image-generation </w:t>
            </w:r>
            <w:r>
              <w:t>service.</w:t>
            </w:r>
          </w:p>
        </w:tc>
      </w:tr>
      <w:tr w:rsidR="000B4659">
        <w:tc>
          <w:tcPr>
            <w:tcW w:w="3312" w:type="dxa"/>
          </w:tcPr>
          <w:p w:rsidR="000B4659" w:rsidRDefault="00E46F69">
            <w:r>
              <w:t>3</w:t>
            </w:r>
          </w:p>
        </w:tc>
        <w:tc>
          <w:tcPr>
            <w:tcW w:w="3312" w:type="dxa"/>
          </w:tcPr>
          <w:p w:rsidR="000B4659" w:rsidRDefault="00E46F69">
            <w:r>
              <w:t>Image generation can take longer than text generation.</w:t>
            </w:r>
          </w:p>
        </w:tc>
        <w:tc>
          <w:tcPr>
            <w:tcW w:w="3312" w:type="dxa"/>
          </w:tcPr>
          <w:p w:rsidR="000B4659" w:rsidRDefault="00E46F69">
            <w:r>
              <w:t>Wait for each panel image to finish before export.</w:t>
            </w:r>
          </w:p>
        </w:tc>
      </w:tr>
      <w:tr w:rsidR="000B4659">
        <w:tc>
          <w:tcPr>
            <w:tcW w:w="3312" w:type="dxa"/>
          </w:tcPr>
          <w:p w:rsidR="000B4659" w:rsidRDefault="00E46F69">
            <w:r>
              <w:t>4</w:t>
            </w:r>
          </w:p>
        </w:tc>
        <w:tc>
          <w:tcPr>
            <w:tcW w:w="3312" w:type="dxa"/>
          </w:tcPr>
          <w:p w:rsidR="000B4659" w:rsidRDefault="00E46F69">
            <w:r>
              <w:t>The current project focuses on single comic generation and does not include user accounts.</w:t>
            </w:r>
          </w:p>
        </w:tc>
        <w:tc>
          <w:tcPr>
            <w:tcW w:w="3312" w:type="dxa"/>
          </w:tcPr>
          <w:p w:rsidR="000B4659" w:rsidRDefault="00E46F69">
            <w:r>
              <w:t>Future enhancement: add authentication and c</w:t>
            </w:r>
            <w:r>
              <w:t>omic libraries.</w:t>
            </w:r>
          </w:p>
        </w:tc>
      </w:tr>
      <w:tr w:rsidR="000B4659">
        <w:tc>
          <w:tcPr>
            <w:tcW w:w="3312" w:type="dxa"/>
          </w:tcPr>
          <w:p w:rsidR="000B4659" w:rsidRDefault="00E46F69">
            <w:r>
              <w:t>5</w:t>
            </w:r>
          </w:p>
        </w:tc>
        <w:tc>
          <w:tcPr>
            <w:tcW w:w="3312" w:type="dxa"/>
          </w:tcPr>
          <w:p w:rsidR="000B4659" w:rsidRDefault="00E46F69">
            <w:r>
              <w:t>Local deployment is used in the current setup.</w:t>
            </w:r>
          </w:p>
        </w:tc>
        <w:tc>
          <w:tcPr>
            <w:tcW w:w="3312" w:type="dxa"/>
          </w:tcPr>
          <w:p w:rsidR="000B4659" w:rsidRDefault="00E46F69">
            <w:r>
              <w:t>Future enhancement: deploy to a cloud platform.</w:t>
            </w:r>
          </w:p>
        </w:tc>
      </w:tr>
    </w:tbl>
    <w:p w:rsidR="000B4659" w:rsidRDefault="00E46F69">
      <w:pPr>
        <w:pStyle w:val="Heading1"/>
      </w:pPr>
      <w:r>
        <w:t>Project Summary</w:t>
      </w:r>
    </w:p>
    <w:p w:rsidR="000B4659" w:rsidRDefault="00E46F69">
      <w:r>
        <w:t xml:space="preserve">ComicCraft provides an end-to-end AI comic creation workflow: user prompt → 5-panel outline → narration and dialogue → </w:t>
      </w:r>
      <w:r>
        <w:t>AI-generated illustrations → comic layout → downloadable PDF. The project is designed as a web application and can be tested locally through FastAPI and its interactive API documentation.</w:t>
      </w:r>
    </w:p>
    <w:sectPr w:rsidR="000B465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F69" w:rsidRDefault="00E46F69" w:rsidP="000B4659">
      <w:pPr>
        <w:spacing w:after="0" w:line="240" w:lineRule="auto"/>
      </w:pPr>
      <w:r>
        <w:separator/>
      </w:r>
    </w:p>
  </w:endnote>
  <w:endnote w:type="continuationSeparator" w:id="1">
    <w:p w:rsidR="00E46F69" w:rsidRDefault="00E46F69" w:rsidP="000B4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659" w:rsidRDefault="00E46F69">
    <w:pPr>
      <w:pStyle w:val="Footer"/>
      <w:jc w:val="center"/>
    </w:pPr>
    <w:r>
      <w:t>Co</w:t>
    </w:r>
    <w:r>
      <w:t xml:space="preserve">micCraft – Project Executable Files | </w:t>
    </w:r>
    <w:fldSimple w:instr="PAGE">
      <w:r w:rsidR="001D624E">
        <w:rPr>
          <w:noProof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F69" w:rsidRDefault="00E46F69" w:rsidP="000B4659">
      <w:pPr>
        <w:spacing w:after="0" w:line="240" w:lineRule="auto"/>
      </w:pPr>
      <w:r>
        <w:separator/>
      </w:r>
    </w:p>
  </w:footnote>
  <w:footnote w:type="continuationSeparator" w:id="1">
    <w:p w:rsidR="00E46F69" w:rsidRDefault="00E46F69" w:rsidP="000B4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B4659"/>
    <w:rsid w:val="0015074B"/>
    <w:rsid w:val="001D624E"/>
    <w:rsid w:val="0029639D"/>
    <w:rsid w:val="00326F90"/>
    <w:rsid w:val="00AA1D8D"/>
    <w:rsid w:val="00B47730"/>
    <w:rsid w:val="00CB0664"/>
    <w:rsid w:val="00E46F6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2026-09-30T07:07:00Z</dcterms:modified>
  <cp:category/>
</cp:coreProperties>
</file>