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Coding Activity 4.2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TASK 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bCs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//Instructions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//Given an array of strings, words, return a string that has all the words concatenated together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- spaces are needed in between words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//ex. ['how', 'are', 'you'] -&gt; 'how are you'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wordsToSentence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//your code here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]+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//console log results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'results'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wordsToSentence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'hey'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'there'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wordsToSentence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TASK 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433070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TASK 2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bCs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Instructions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Compare Objects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- Define a function, `compareCities`, that accepts two objects as arguments.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compareCities({ name: 'Dresden' }, { name: 'Dresden' }) // -&gt; true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compareCities({ name: 'Raleigh' }, { name: 'Raleigh', income_pc: 1200000 }) // -&gt; false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compareCities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Add your code here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keys1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keys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keys2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keys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keys1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!==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keys2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 !==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//uncomment next lines to console log results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compareCities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({},{}))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compareCities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'San Jose'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'San Jose'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compareCities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'San Jose'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},{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otherkey: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'San Jose'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}))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compareCities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TASK 2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LibreOffice/6.2.2.2$Linux_X86_64 LibreOffice_project/20$Build-2</Application>
  <Pages>4</Pages>
  <Words>196</Words>
  <Characters>1251</Characters>
  <CharactersWithSpaces>1409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2021-10-24T18:17:41Z</dcterms:created>
  <dc:creator/>
  <dc:description/>
  <dc:language>en-IN</dc:language>
  <cp:lastModifiedBy/>
  <dcterms:modified xsi:type="dcterms:W3CDTF">2021-10-24T18:23:40Z</dcterms:modified>
  <cp:revision>1</cp:revision>
  <dc:subject/>
  <dc:title/>
</cp:coreProperties>
</file>