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9A" w:rsidRDefault="00EA4BA9" w:rsidP="006A6129">
      <w:pPr>
        <w:spacing w:line="240" w:lineRule="auto"/>
        <w:jc w:val="both"/>
      </w:pPr>
      <w:r>
        <w:rPr>
          <w:noProof/>
          <w:lang w:eastAsia="en-CA"/>
        </w:rPr>
        <w:drawing>
          <wp:inline distT="0" distB="0" distL="0" distR="0">
            <wp:extent cx="1639867" cy="468000"/>
            <wp:effectExtent l="0" t="0" r="0" b="8255"/>
            <wp:docPr id="1" name="Picture 1" descr="C:\Users\Own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67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19A">
        <w:t xml:space="preserve"> </w:t>
      </w:r>
    </w:p>
    <w:p w:rsidR="00EA4BA9" w:rsidRPr="002C72B7" w:rsidRDefault="00516EF9" w:rsidP="006A6129">
      <w:pPr>
        <w:spacing w:line="240" w:lineRule="auto"/>
        <w:jc w:val="both"/>
        <w:rPr>
          <w:color w:val="FF0000"/>
          <w:sz w:val="16"/>
          <w:szCs w:val="16"/>
        </w:rPr>
      </w:pPr>
      <w:r>
        <w:rPr>
          <w:b/>
          <w:sz w:val="40"/>
          <w:szCs w:val="40"/>
        </w:rPr>
        <w:t>Formulize Integration</w:t>
      </w:r>
    </w:p>
    <w:p w:rsidR="00FD0F2E" w:rsidRPr="00FD0F2E" w:rsidRDefault="00A104C8" w:rsidP="006A6129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Future Developer</w:t>
      </w:r>
      <w:r w:rsidR="00EA4BA9" w:rsidRPr="00FD0F2E">
        <w:rPr>
          <w:b/>
          <w:sz w:val="40"/>
          <w:szCs w:val="40"/>
        </w:rPr>
        <w:t xml:space="preserve"> Guide</w:t>
      </w:r>
    </w:p>
    <w:p w:rsidR="007A4EFC" w:rsidRDefault="00190CA6" w:rsidP="007A4EF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bookmarkStart w:id="0" w:name="_GoBack"/>
      <w:bookmarkEnd w:id="0"/>
      <w:r w:rsidR="007A4EFC">
        <w:rPr>
          <w:b/>
          <w:sz w:val="24"/>
          <w:szCs w:val="24"/>
        </w:rPr>
        <w:t>otes on possible enhancements</w:t>
      </w:r>
    </w:p>
    <w:p w:rsidR="007A4EFC" w:rsidRPr="00A104C8" w:rsidRDefault="007A4EFC" w:rsidP="007A4E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we didn’t have enough time to implement everything we would have like, here are notes on possible enhancements.</w:t>
      </w:r>
    </w:p>
    <w:p w:rsidR="007A4EFC" w:rsidRDefault="007A4EFC" w:rsidP="007A4EF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 menu item parameters to customize the colors of the Formulize Form (very easy to implement).</w:t>
      </w:r>
    </w:p>
    <w:p w:rsidR="007A4EFC" w:rsidRDefault="007A4EFC" w:rsidP="007A4EF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multiple language extensions (very easy to implement).</w:t>
      </w:r>
    </w:p>
    <w:p w:rsidR="007A4EFC" w:rsidRDefault="007A4EFC" w:rsidP="007A4EF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Embed Formulize admin page (from the Formulize website) in an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in the backend of the extension.</w:t>
      </w:r>
    </w:p>
    <w:p w:rsidR="007A4EFC" w:rsidRDefault="007A4EFC" w:rsidP="007A4EFC">
      <w:pPr>
        <w:pStyle w:val="ListParagraph"/>
        <w:numPr>
          <w:ilvl w:val="1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requires having a new parameter to store the absolute path of Formulize. </w:t>
      </w:r>
    </w:p>
    <w:p w:rsidR="007A4EFC" w:rsidRPr="00A104C8" w:rsidRDefault="007A4EFC" w:rsidP="007A4EFC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Remove the MVC structure completely. </w:t>
      </w:r>
    </w:p>
    <w:p w:rsidR="007A4EFC" w:rsidRDefault="007A4EFC" w:rsidP="007A4EFC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A104C8">
        <w:rPr>
          <w:sz w:val="24"/>
          <w:szCs w:val="24"/>
        </w:rPr>
        <w:t>Synchronize group memberships during batch processing.</w:t>
      </w:r>
    </w:p>
    <w:p w:rsidR="007A4EFC" w:rsidRDefault="007A4EFC" w:rsidP="007A4EFC">
      <w:pPr>
        <w:spacing w:line="240" w:lineRule="auto"/>
        <w:jc w:val="both"/>
        <w:rPr>
          <w:b/>
          <w:sz w:val="24"/>
          <w:szCs w:val="24"/>
        </w:rPr>
      </w:pPr>
    </w:p>
    <w:p w:rsidR="007A4EFC" w:rsidRDefault="007A4EFC" w:rsidP="007A4EF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How things work right now:</w:t>
      </w:r>
    </w:p>
    <w:p w:rsidR="007A4EFC" w:rsidRDefault="007A4EFC" w:rsidP="007A4E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two separate extensions in, </w:t>
      </w:r>
      <w:proofErr w:type="spellStart"/>
      <w:r w:rsidRPr="00915858">
        <w:rPr>
          <w:i/>
          <w:sz w:val="24"/>
          <w:szCs w:val="24"/>
        </w:rPr>
        <w:t>com_formulize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915858">
        <w:rPr>
          <w:i/>
          <w:sz w:val="24"/>
          <w:szCs w:val="24"/>
        </w:rPr>
        <w:t>plg_formulize</w:t>
      </w:r>
      <w:proofErr w:type="spellEnd"/>
      <w:r>
        <w:rPr>
          <w:sz w:val="24"/>
          <w:szCs w:val="24"/>
        </w:rPr>
        <w:t xml:space="preserve">. The extension </w:t>
      </w:r>
      <w:proofErr w:type="spellStart"/>
      <w:r>
        <w:rPr>
          <w:i/>
          <w:sz w:val="24"/>
          <w:szCs w:val="24"/>
        </w:rPr>
        <w:t>c</w:t>
      </w:r>
      <w:r w:rsidRPr="00915858">
        <w:rPr>
          <w:i/>
          <w:sz w:val="24"/>
          <w:szCs w:val="24"/>
        </w:rPr>
        <w:t>om_formulize</w:t>
      </w:r>
      <w:proofErr w:type="spellEnd"/>
      <w:r>
        <w:rPr>
          <w:sz w:val="24"/>
          <w:szCs w:val="24"/>
        </w:rPr>
        <w:t xml:space="preserve"> is the component, which has the backend and frontend to the Formulize integration in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. The extension </w:t>
      </w:r>
      <w:proofErr w:type="spellStart"/>
      <w:r>
        <w:rPr>
          <w:i/>
          <w:sz w:val="24"/>
          <w:szCs w:val="24"/>
        </w:rPr>
        <w:t>p</w:t>
      </w:r>
      <w:r w:rsidRPr="00915858">
        <w:rPr>
          <w:i/>
          <w:sz w:val="24"/>
          <w:szCs w:val="24"/>
        </w:rPr>
        <w:t>lg_formulize</w:t>
      </w:r>
      <w:proofErr w:type="spellEnd"/>
      <w:r>
        <w:rPr>
          <w:sz w:val="24"/>
          <w:szCs w:val="24"/>
        </w:rPr>
        <w:t xml:space="preserve"> is a plugin, which registers hooks into user/group creation and update. We run actions from the extensions to the formulize install through the use of the </w:t>
      </w:r>
      <w:proofErr w:type="spellStart"/>
      <w:r>
        <w:rPr>
          <w:sz w:val="24"/>
          <w:szCs w:val="24"/>
        </w:rPr>
        <w:t>integration_api.php</w:t>
      </w:r>
      <w:proofErr w:type="spellEnd"/>
      <w:r>
        <w:rPr>
          <w:sz w:val="24"/>
          <w:szCs w:val="24"/>
        </w:rPr>
        <w:t xml:space="preserve"> in the formulize install.  </w:t>
      </w:r>
    </w:p>
    <w:p w:rsidR="007A4EFC" w:rsidRDefault="007A4EFC" w:rsidP="007A4E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These two extensions fulfill two main purposes:</w:t>
      </w:r>
    </w:p>
    <w:p w:rsidR="007A4EFC" w:rsidRDefault="007A4EFC" w:rsidP="007A4EFC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Displaying Formulize screens with respect to the user and group permissions</w:t>
      </w:r>
    </w:p>
    <w:p w:rsidR="007A4EFC" w:rsidRPr="00150958" w:rsidRDefault="007A4EFC" w:rsidP="007A4EFC">
      <w:pPr>
        <w:spacing w:line="240" w:lineRule="auto"/>
        <w:ind w:left="7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done in </w:t>
      </w:r>
      <w:proofErr w:type="spellStart"/>
      <w:r w:rsidRPr="00150958">
        <w:rPr>
          <w:i/>
          <w:sz w:val="24"/>
          <w:szCs w:val="24"/>
        </w:rPr>
        <w:t>com_formulize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proofErr w:type="gramStart"/>
      <w:r>
        <w:rPr>
          <w:i/>
          <w:sz w:val="24"/>
          <w:szCs w:val="24"/>
        </w:rPr>
        <w:t>com_formulize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also stores the </w:t>
      </w:r>
      <w:proofErr w:type="spellStart"/>
      <w:r>
        <w:rPr>
          <w:sz w:val="24"/>
          <w:szCs w:val="24"/>
        </w:rPr>
        <w:t>filesystem</w:t>
      </w:r>
      <w:proofErr w:type="spellEnd"/>
      <w:r>
        <w:rPr>
          <w:sz w:val="24"/>
          <w:szCs w:val="24"/>
        </w:rPr>
        <w:t xml:space="preserve"> path to the formulize install so </w:t>
      </w:r>
      <w:proofErr w:type="spellStart"/>
      <w:r>
        <w:rPr>
          <w:sz w:val="24"/>
          <w:szCs w:val="24"/>
        </w:rPr>
        <w:t>integration_api.php</w:t>
      </w:r>
      <w:proofErr w:type="spellEnd"/>
      <w:r>
        <w:rPr>
          <w:sz w:val="24"/>
          <w:szCs w:val="24"/>
        </w:rPr>
        <w:t xml:space="preserve"> can be included. This must be installed and configured before any of the functions, including the plugin, can start working.</w:t>
      </w:r>
    </w:p>
    <w:p w:rsidR="007A4EFC" w:rsidRDefault="007A4EFC" w:rsidP="007A4EFC">
      <w:pPr>
        <w:pStyle w:val="ListParagraph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Synchronizing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users and groups with Formulize</w:t>
      </w:r>
    </w:p>
    <w:p w:rsidR="007A4EFC" w:rsidRDefault="007A4EFC" w:rsidP="007A4EFC">
      <w:pPr>
        <w:spacing w:line="240" w:lineRule="auto"/>
        <w:ind w:left="7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done both in </w:t>
      </w:r>
      <w:proofErr w:type="spellStart"/>
      <w:r>
        <w:rPr>
          <w:i/>
          <w:sz w:val="24"/>
          <w:szCs w:val="24"/>
        </w:rPr>
        <w:t>com_formulize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plg_formulize</w:t>
      </w:r>
      <w:proofErr w:type="spellEnd"/>
      <w:r>
        <w:rPr>
          <w:sz w:val="24"/>
          <w:szCs w:val="24"/>
        </w:rPr>
        <w:t xml:space="preserve">. The sync button in </w:t>
      </w:r>
      <w:proofErr w:type="spellStart"/>
      <w:r>
        <w:rPr>
          <w:i/>
          <w:sz w:val="24"/>
          <w:szCs w:val="24"/>
        </w:rPr>
        <w:t>com_formulize</w:t>
      </w:r>
      <w:proofErr w:type="spellEnd"/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defined in </w:t>
      </w:r>
      <w:r>
        <w:rPr>
          <w:i/>
          <w:sz w:val="24"/>
          <w:szCs w:val="24"/>
        </w:rPr>
        <w:t>admin/</w:t>
      </w:r>
      <w:proofErr w:type="spellStart"/>
      <w:r>
        <w:rPr>
          <w:i/>
          <w:sz w:val="24"/>
          <w:szCs w:val="24"/>
        </w:rPr>
        <w:t>formulize.php</w:t>
      </w:r>
      <w:proofErr w:type="spellEnd"/>
      <w:r>
        <w:rPr>
          <w:sz w:val="24"/>
          <w:szCs w:val="24"/>
        </w:rPr>
        <w:t xml:space="preserve">, will sync from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to Formulize only. It will take care of syncing any already-created users and groups in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to Formulize, along with mapping the default groups to each other. </w:t>
      </w:r>
      <w:proofErr w:type="spellStart"/>
      <w:proofErr w:type="gramStart"/>
      <w:r>
        <w:rPr>
          <w:i/>
          <w:sz w:val="24"/>
          <w:szCs w:val="24"/>
        </w:rPr>
        <w:t>plg_formulize</w:t>
      </w:r>
      <w:proofErr w:type="spellEnd"/>
      <w:proofErr w:type="gramEnd"/>
      <w:r>
        <w:rPr>
          <w:sz w:val="24"/>
          <w:szCs w:val="24"/>
        </w:rPr>
        <w:t xml:space="preserve"> can take care of any new users or groups as they are created.</w:t>
      </w:r>
    </w:p>
    <w:p w:rsidR="007A4EFC" w:rsidRPr="009B71FC" w:rsidRDefault="007A4EFC" w:rsidP="007A4EF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Development Workflow</w:t>
      </w:r>
    </w:p>
    <w:p w:rsidR="007A4EFC" w:rsidRDefault="007A4EFC" w:rsidP="007A4E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developing, it’s easiest to install from a directory and edit files in that directory, reinstalling from the directory with every change. If you would like to fork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repositories to continue developing, here are the links:</w:t>
      </w:r>
    </w:p>
    <w:p w:rsidR="007A4EFC" w:rsidRDefault="007A4EFC" w:rsidP="007A4E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hyperlink r:id="rId9" w:history="1">
        <w:r w:rsidRPr="00710BA4">
          <w:rPr>
            <w:rStyle w:val="Hyperlink"/>
            <w:sz w:val="24"/>
            <w:szCs w:val="24"/>
          </w:rPr>
          <w:t>https://github.com/jeffling/formulize-joomla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for the component side, includes the Initial Syncing (the sync button)</w:t>
      </w:r>
    </w:p>
    <w:p w:rsidR="007A4EFC" w:rsidRDefault="007A4EFC" w:rsidP="007A4E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hyperlink r:id="rId10" w:history="1">
        <w:r w:rsidRPr="00710BA4">
          <w:rPr>
            <w:rStyle w:val="Hyperlink"/>
            <w:sz w:val="24"/>
            <w:szCs w:val="24"/>
          </w:rPr>
          <w:t>https://github.com/jsanterre/formulize-plugin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for the automated syncing, which will keep, Formulize and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consistent when changes are made on the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side.</w:t>
      </w:r>
    </w:p>
    <w:p w:rsidR="007A4EFC" w:rsidRDefault="007A4EFC" w:rsidP="007A4E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you can keep the SVN commit logs smaller. </w:t>
      </w:r>
    </w:p>
    <w:p w:rsidR="007A4EFC" w:rsidRDefault="007A4EFC" w:rsidP="007A4EFC">
      <w:pPr>
        <w:spacing w:line="240" w:lineRule="auto"/>
        <w:jc w:val="both"/>
        <w:rPr>
          <w:b/>
          <w:sz w:val="24"/>
          <w:szCs w:val="24"/>
        </w:rPr>
      </w:pPr>
    </w:p>
    <w:p w:rsidR="007A4EFC" w:rsidRDefault="007A4EFC" w:rsidP="007A4EF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Notes when developing</w:t>
      </w:r>
    </w:p>
    <w:p w:rsidR="007A4EFC" w:rsidRDefault="007A4EFC" w:rsidP="007A4E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functions between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1.5, 1.6, and 2.5 are often completely different. When following a guide in the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wiki, be sure that you’re following from the right guide. </w:t>
      </w:r>
    </w:p>
    <w:p w:rsidR="002A7642" w:rsidRPr="00712B10" w:rsidRDefault="002A7642" w:rsidP="007A4EFC">
      <w:pPr>
        <w:spacing w:line="240" w:lineRule="auto"/>
        <w:jc w:val="both"/>
        <w:rPr>
          <w:sz w:val="24"/>
          <w:szCs w:val="24"/>
        </w:rPr>
      </w:pPr>
    </w:p>
    <w:sectPr w:rsidR="002A7642" w:rsidRPr="00712B10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DF6" w:rsidRDefault="00F36DF6" w:rsidP="004B7120">
      <w:pPr>
        <w:spacing w:after="0" w:line="240" w:lineRule="auto"/>
      </w:pPr>
      <w:r>
        <w:separator/>
      </w:r>
    </w:p>
  </w:endnote>
  <w:endnote w:type="continuationSeparator" w:id="0">
    <w:p w:rsidR="00F36DF6" w:rsidRDefault="00F36DF6" w:rsidP="004B7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591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120" w:rsidRDefault="004B71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C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7120" w:rsidRDefault="004B7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DF6" w:rsidRDefault="00F36DF6" w:rsidP="004B7120">
      <w:pPr>
        <w:spacing w:after="0" w:line="240" w:lineRule="auto"/>
      </w:pPr>
      <w:r>
        <w:separator/>
      </w:r>
    </w:p>
  </w:footnote>
  <w:footnote w:type="continuationSeparator" w:id="0">
    <w:p w:rsidR="00F36DF6" w:rsidRDefault="00F36DF6" w:rsidP="004B7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03A8"/>
    <w:multiLevelType w:val="hybridMultilevel"/>
    <w:tmpl w:val="0FB61586"/>
    <w:lvl w:ilvl="0" w:tplc="1B46CE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C1E80"/>
    <w:multiLevelType w:val="hybridMultilevel"/>
    <w:tmpl w:val="0F30014C"/>
    <w:lvl w:ilvl="0" w:tplc="0424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50998"/>
    <w:multiLevelType w:val="hybridMultilevel"/>
    <w:tmpl w:val="EBA0DF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5046D2"/>
    <w:multiLevelType w:val="hybridMultilevel"/>
    <w:tmpl w:val="4176ADAC"/>
    <w:lvl w:ilvl="0" w:tplc="0424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C54B6"/>
    <w:multiLevelType w:val="hybridMultilevel"/>
    <w:tmpl w:val="9464657A"/>
    <w:lvl w:ilvl="0" w:tplc="5F7A69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6309B"/>
    <w:multiLevelType w:val="hybridMultilevel"/>
    <w:tmpl w:val="E8ACBF4E"/>
    <w:lvl w:ilvl="0" w:tplc="1B46CE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039FE"/>
    <w:multiLevelType w:val="hybridMultilevel"/>
    <w:tmpl w:val="F9A02D52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6C223414"/>
    <w:multiLevelType w:val="hybridMultilevel"/>
    <w:tmpl w:val="0F30014C"/>
    <w:lvl w:ilvl="0" w:tplc="0424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E09E5"/>
    <w:multiLevelType w:val="hybridMultilevel"/>
    <w:tmpl w:val="98E88AF6"/>
    <w:lvl w:ilvl="0" w:tplc="1B46CE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16BAF"/>
    <w:multiLevelType w:val="hybridMultilevel"/>
    <w:tmpl w:val="BB682B9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>
    <w:nsid w:val="736401F8"/>
    <w:multiLevelType w:val="hybridMultilevel"/>
    <w:tmpl w:val="8026B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F17"/>
    <w:rsid w:val="00034F17"/>
    <w:rsid w:val="0004578A"/>
    <w:rsid w:val="000973B7"/>
    <w:rsid w:val="00150637"/>
    <w:rsid w:val="00161C01"/>
    <w:rsid w:val="00163691"/>
    <w:rsid w:val="00182775"/>
    <w:rsid w:val="00184C23"/>
    <w:rsid w:val="00190CA6"/>
    <w:rsid w:val="00195C6F"/>
    <w:rsid w:val="001F33AB"/>
    <w:rsid w:val="0021358A"/>
    <w:rsid w:val="002632B2"/>
    <w:rsid w:val="0028456D"/>
    <w:rsid w:val="002A23D7"/>
    <w:rsid w:val="002A7642"/>
    <w:rsid w:val="002C72B7"/>
    <w:rsid w:val="002C7429"/>
    <w:rsid w:val="0035790C"/>
    <w:rsid w:val="00375A5A"/>
    <w:rsid w:val="003C5E48"/>
    <w:rsid w:val="00441373"/>
    <w:rsid w:val="00451E0E"/>
    <w:rsid w:val="004B7120"/>
    <w:rsid w:val="004C063A"/>
    <w:rsid w:val="004C2E61"/>
    <w:rsid w:val="004E273D"/>
    <w:rsid w:val="004F14B7"/>
    <w:rsid w:val="00516EF9"/>
    <w:rsid w:val="00523430"/>
    <w:rsid w:val="0057381E"/>
    <w:rsid w:val="005B0084"/>
    <w:rsid w:val="005C362F"/>
    <w:rsid w:val="005E722B"/>
    <w:rsid w:val="0062470F"/>
    <w:rsid w:val="006A6129"/>
    <w:rsid w:val="006B4B32"/>
    <w:rsid w:val="006C27C5"/>
    <w:rsid w:val="00712B10"/>
    <w:rsid w:val="00764818"/>
    <w:rsid w:val="0076620D"/>
    <w:rsid w:val="007A4EFC"/>
    <w:rsid w:val="007D2E21"/>
    <w:rsid w:val="00806B54"/>
    <w:rsid w:val="008220CC"/>
    <w:rsid w:val="00842DCA"/>
    <w:rsid w:val="00890E01"/>
    <w:rsid w:val="009A7453"/>
    <w:rsid w:val="00A104C8"/>
    <w:rsid w:val="00A436FC"/>
    <w:rsid w:val="00AA1934"/>
    <w:rsid w:val="00AD1D4B"/>
    <w:rsid w:val="00B6419A"/>
    <w:rsid w:val="00BC618C"/>
    <w:rsid w:val="00BD179A"/>
    <w:rsid w:val="00BF1C45"/>
    <w:rsid w:val="00C03105"/>
    <w:rsid w:val="00C321E1"/>
    <w:rsid w:val="00C66030"/>
    <w:rsid w:val="00C96D81"/>
    <w:rsid w:val="00CB4E57"/>
    <w:rsid w:val="00CF1997"/>
    <w:rsid w:val="00D30CFE"/>
    <w:rsid w:val="00D37F50"/>
    <w:rsid w:val="00D708E7"/>
    <w:rsid w:val="00DD14E1"/>
    <w:rsid w:val="00E0248D"/>
    <w:rsid w:val="00E05534"/>
    <w:rsid w:val="00E35AEB"/>
    <w:rsid w:val="00E376AB"/>
    <w:rsid w:val="00EA4BA9"/>
    <w:rsid w:val="00F07449"/>
    <w:rsid w:val="00F15AB9"/>
    <w:rsid w:val="00F36DF6"/>
    <w:rsid w:val="00F40CC8"/>
    <w:rsid w:val="00F63020"/>
    <w:rsid w:val="00FA45CE"/>
    <w:rsid w:val="00FD0F2E"/>
    <w:rsid w:val="00FE11B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BA9"/>
    <w:pPr>
      <w:ind w:left="720"/>
      <w:contextualSpacing/>
    </w:pPr>
  </w:style>
  <w:style w:type="table" w:styleId="TableGrid">
    <w:name w:val="Table Grid"/>
    <w:basedOn w:val="TableNormal"/>
    <w:uiPriority w:val="59"/>
    <w:rsid w:val="00624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20"/>
  </w:style>
  <w:style w:type="paragraph" w:styleId="Footer">
    <w:name w:val="footer"/>
    <w:basedOn w:val="Normal"/>
    <w:link w:val="FooterChar"/>
    <w:uiPriority w:val="99"/>
    <w:unhideWhenUsed/>
    <w:rsid w:val="004B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20"/>
  </w:style>
  <w:style w:type="character" w:styleId="Hyperlink">
    <w:name w:val="Hyperlink"/>
    <w:basedOn w:val="DefaultParagraphFont"/>
    <w:uiPriority w:val="99"/>
    <w:unhideWhenUsed/>
    <w:rsid w:val="002A23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BA9"/>
    <w:pPr>
      <w:ind w:left="720"/>
      <w:contextualSpacing/>
    </w:pPr>
  </w:style>
  <w:style w:type="table" w:styleId="TableGrid">
    <w:name w:val="Table Grid"/>
    <w:basedOn w:val="TableNormal"/>
    <w:uiPriority w:val="59"/>
    <w:rsid w:val="00624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20"/>
  </w:style>
  <w:style w:type="paragraph" w:styleId="Footer">
    <w:name w:val="footer"/>
    <w:basedOn w:val="Normal"/>
    <w:link w:val="FooterChar"/>
    <w:uiPriority w:val="99"/>
    <w:unhideWhenUsed/>
    <w:rsid w:val="004B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20"/>
  </w:style>
  <w:style w:type="character" w:styleId="Hyperlink">
    <w:name w:val="Hyperlink"/>
    <w:basedOn w:val="DefaultParagraphFont"/>
    <w:uiPriority w:val="99"/>
    <w:unhideWhenUsed/>
    <w:rsid w:val="002A2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santerre/formulize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ffling/formulize-joom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Santerre</dc:creator>
  <cp:lastModifiedBy>Julie Santerre</cp:lastModifiedBy>
  <cp:revision>6</cp:revision>
  <dcterms:created xsi:type="dcterms:W3CDTF">2013-04-01T16:44:00Z</dcterms:created>
  <dcterms:modified xsi:type="dcterms:W3CDTF">2013-04-02T13:38:00Z</dcterms:modified>
</cp:coreProperties>
</file>