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1A1A"/>
          <w:sz w:val="36"/>
          <w:szCs w:val="36"/>
        </w:rPr>
        <w:t xml:space="preserve">CORVIZ — DEVELOPER BRIEF</w:t>
      </w:r>
    </w:p>
    <w:p>
      <w:pPr>
        <w:spacing w:after="480" w:before="0"/>
        <w:jc w:val="center"/>
      </w:pPr>
      <w:r>
        <w:rPr>
          <w:rFonts w:ascii="Georgia" w:cs="Georgia" w:eastAsia="Georgia" w:hAnsi="Georgia"/>
          <w:color w:val="555555"/>
          <w:sz w:val="20"/>
          <w:szCs w:val="20"/>
        </w:rPr>
        <w:t xml:space="preserve">Combined product + marketing system specification</w:t>
      </w:r>
    </w:p>
    <w:p>
      <w:pPr>
        <w:pStyle w:val="Heading1"/>
        <w:pBdr>
          <w:bottom w:val="single" w:color="CCCCCC" w:sz="4" w:space="6"/>
        </w:pBdr>
        <w:spacing w:after="120" w:before="360"/>
      </w:pPr>
      <w:r>
        <w:rPr>
          <w:rFonts w:ascii="Georgia" w:cs="Georgia" w:eastAsia="Georgia" w:hAnsi="Georgia"/>
          <w:b/>
          <w:bCs/>
          <w:color w:val="1A1A1A"/>
          <w:sz w:val="28"/>
          <w:szCs w:val="28"/>
        </w:rPr>
        <w:t xml:space="preserve">1. COMMERCIAL STRUCTURE</w:t>
      </w:r>
    </w:p>
    <w:p>
      <w:pPr>
        <w:pStyle w:val="ListParagraph"/>
        <w:numPr>
          <w:ilvl w:val="0"/>
          <w:numId w:val="2"/>
        </w:numPr>
        <w:spacing w:after="20" w:before="20"/>
      </w:pPr>
      <w:r>
        <w:rPr>
          <w:rFonts w:ascii="Georgia" w:cs="Georgia" w:eastAsia="Georgia" w:hAnsi="Georgia"/>
          <w:sz w:val="20"/>
          <w:szCs w:val="20"/>
        </w:rPr>
        <w:t xml:space="preserve">£99 one-time pilot fee — 90 days, full product access</w:t>
      </w:r>
    </w:p>
    <w:p>
      <w:pPr>
        <w:pStyle w:val="ListParagraph"/>
        <w:numPr>
          <w:ilvl w:val="0"/>
          <w:numId w:val="2"/>
        </w:numPr>
        <w:spacing w:after="20" w:before="20"/>
      </w:pPr>
      <w:r>
        <w:rPr>
          <w:rFonts w:ascii="Georgia" w:cs="Georgia" w:eastAsia="Georgia" w:hAnsi="Georgia"/>
          <w:sz w:val="20"/>
          <w:szCs w:val="20"/>
        </w:rPr>
        <w:t xml:space="preserve">Founding members (first 10): £39/month for life after pilot — rate never increases</w:t>
      </w:r>
    </w:p>
    <w:p>
      <w:pPr>
        <w:pStyle w:val="ListParagraph"/>
        <w:numPr>
          <w:ilvl w:val="0"/>
          <w:numId w:val="2"/>
        </w:numPr>
        <w:spacing w:after="20" w:before="20"/>
      </w:pPr>
      <w:r>
        <w:rPr>
          <w:rFonts w:ascii="Georgia" w:cs="Georgia" w:eastAsia="Georgia" w:hAnsi="Georgia"/>
          <w:sz w:val="20"/>
          <w:szCs w:val="20"/>
        </w:rPr>
        <w:t xml:space="preserve">Standard rate (customer 11+): £79/month</w:t>
      </w:r>
    </w:p>
    <w:p>
      <w:pPr>
        <w:pStyle w:val="ListParagraph"/>
        <w:numPr>
          <w:ilvl w:val="0"/>
          <w:numId w:val="2"/>
        </w:numPr>
        <w:spacing w:after="20" w:before="20"/>
      </w:pPr>
      <w:r>
        <w:rPr>
          <w:rFonts w:ascii="Georgia" w:cs="Georgia" w:eastAsia="Georgia" w:hAnsi="Georgia"/>
          <w:sz w:val="20"/>
          <w:szCs w:val="20"/>
        </w:rPr>
        <w:t xml:space="preserve">Annual option: £390/year (founding) / £790/year (standard) — offered at day 75 of pilot only, never auto-renew</w:t>
      </w:r>
    </w:p>
    <w:p>
      <w:pPr>
        <w:pStyle w:val="ListParagraph"/>
        <w:numPr>
          <w:ilvl w:val="0"/>
          <w:numId w:val="2"/>
        </w:numPr>
        <w:spacing w:after="20" w:before="20"/>
      </w:pPr>
      <w:r>
        <w:rPr>
          <w:rFonts w:ascii="Georgia" w:cs="Georgia" w:eastAsia="Georgia" w:hAnsi="Georgia"/>
          <w:sz w:val="20"/>
          <w:szCs w:val="20"/>
        </w:rPr>
        <w:t xml:space="preserve">Hard limit of exactly 10 founding member slots</w:t>
      </w:r>
    </w:p>
    <w:p>
      <w:pPr>
        <w:pStyle w:val="ListParagraph"/>
        <w:numPr>
          <w:ilvl w:val="0"/>
          <w:numId w:val="2"/>
        </w:numPr>
        <w:spacing w:after="20" w:before="20"/>
      </w:pPr>
      <w:r>
        <w:rPr>
          <w:rFonts w:ascii="Georgia" w:cs="Georgia" w:eastAsia="Georgia" w:hAnsi="Georgia"/>
          <w:sz w:val="20"/>
          <w:szCs w:val="20"/>
        </w:rPr>
        <w:t xml:space="preserve">No free trial, no Pro tier, no Multi-site tier, no freemium — at any stage</w:t>
      </w:r>
    </w:p>
    <w:p>
      <w:pPr>
        <w:pStyle w:val="ListParagraph"/>
        <w:numPr>
          <w:ilvl w:val="0"/>
          <w:numId w:val="2"/>
        </w:numPr>
        <w:spacing w:after="20" w:before="20"/>
      </w:pPr>
      <w:r>
        <w:rPr>
          <w:rFonts w:ascii="Georgia" w:cs="Georgia" w:eastAsia="Georgia" w:hAnsi="Georgia"/>
          <w:sz w:val="20"/>
          <w:szCs w:val="20"/>
        </w:rPr>
        <w:t xml:space="preserve">Guarantee language locked: "Your call. No forms, no disputes." — do not rephrase anywhere</w:t>
      </w:r>
    </w:p>
    <w:p>
      <w:pPr>
        <w:pStyle w:val="Heading1"/>
        <w:pBdr>
          <w:bottom w:val="single" w:color="CCCCCC" w:sz="4" w:space="6"/>
        </w:pBdr>
        <w:spacing w:after="120" w:before="360"/>
      </w:pPr>
      <w:r>
        <w:rPr>
          <w:rFonts w:ascii="Georgia" w:cs="Georgia" w:eastAsia="Georgia" w:hAnsi="Georgia"/>
          <w:b/>
          <w:bCs/>
          <w:color w:val="1A1A1A"/>
          <w:sz w:val="28"/>
          <w:szCs w:val="28"/>
        </w:rPr>
        <w:t xml:space="preserve">2. AUTOMATIONS</w:t>
      </w:r>
    </w:p>
    <w:p>
      <w:pPr>
        <w:pStyle w:val="Heading2"/>
        <w:spacing w:after="80" w:before="240"/>
      </w:pPr>
      <w:r>
        <w:rPr>
          <w:rFonts w:ascii="Georgia" w:cs="Georgia" w:eastAsia="Georgia" w:hAnsi="Georgia"/>
          <w:b/>
          <w:bCs/>
          <w:color w:val="1A1A1A"/>
          <w:sz w:val="24"/>
          <w:szCs w:val="24"/>
        </w:rPr>
        <w:t xml:space="preserve">2.1 Active</w:t>
      </w:r>
    </w:p>
    <w:p>
      <w:pPr>
        <w:pStyle w:val="ListParagraph"/>
        <w:numPr>
          <w:ilvl w:val="0"/>
          <w:numId w:val="2"/>
        </w:numPr>
        <w:spacing w:after="20" w:before="20"/>
      </w:pPr>
      <w:r>
        <w:rPr>
          <w:rFonts w:ascii="Georgia" w:cs="Georgia" w:eastAsia="Georgia" w:hAnsi="Georgia"/>
          <w:sz w:val="20"/>
          <w:szCs w:val="20"/>
        </w:rPr>
        <w:t xml:space="preserve">MOT Reminder — trigger: 28 days before MOT due date / channel: SMS + email / on by default / est. value: ~£55</w:t>
      </w:r>
    </w:p>
    <w:p>
      <w:pPr>
        <w:pStyle w:val="ListParagraph"/>
        <w:numPr>
          <w:ilvl w:val="0"/>
          <w:numId w:val="2"/>
        </w:numPr>
        <w:spacing w:after="20" w:before="20"/>
      </w:pPr>
      <w:r>
        <w:rPr>
          <w:rFonts w:ascii="Georgia" w:cs="Georgia" w:eastAsia="Georgia" w:hAnsi="Georgia"/>
          <w:sz w:val="20"/>
          <w:szCs w:val="20"/>
        </w:rPr>
        <w:t xml:space="preserve">Service Reminder — trigger: 11 months after last service date / channel: SMS + email / off by default, owner toggles / est. value: ~£150</w:t>
      </w:r>
    </w:p>
    <w:p>
      <w:pPr>
        <w:pStyle w:val="ListParagraph"/>
        <w:numPr>
          <w:ilvl w:val="0"/>
          <w:numId w:val="2"/>
        </w:numPr>
        <w:spacing w:after="20" w:before="20"/>
      </w:pPr>
      <w:r>
        <w:rPr>
          <w:rFonts w:ascii="Georgia" w:cs="Georgia" w:eastAsia="Georgia" w:hAnsi="Georgia"/>
          <w:sz w:val="20"/>
          <w:szCs w:val="20"/>
        </w:rPr>
        <w:t xml:space="preserve">Google Review Request — trigger: 24 hours after service date / channel: SMS + email / off by default, owner toggles / copy: "More reviews — higher local ranking — more bookings"</w:t>
      </w:r>
    </w:p>
    <w:p>
      <w:pPr>
        <w:pStyle w:val="Heading2"/>
        <w:spacing w:after="80" w:before="240"/>
      </w:pPr>
      <w:r>
        <w:rPr>
          <w:rFonts w:ascii="Georgia" w:cs="Georgia" w:eastAsia="Georgia" w:hAnsi="Georgia"/>
          <w:b/>
          <w:bCs/>
          <w:color w:val="1A1A1A"/>
          <w:sz w:val="24"/>
          <w:szCs w:val="24"/>
        </w:rPr>
        <w:t xml:space="preserve">2.2 Removed</w:t>
      </w:r>
    </w:p>
    <w:p>
      <w:pPr>
        <w:pStyle w:val="ListParagraph"/>
        <w:numPr>
          <w:ilvl w:val="0"/>
          <w:numId w:val="2"/>
        </w:numPr>
        <w:spacing w:after="20" w:before="20"/>
      </w:pPr>
      <w:r>
        <w:rPr>
          <w:rFonts w:ascii="Georgia" w:cs="Georgia" w:eastAsia="Georgia" w:hAnsi="Georgia"/>
          <w:sz w:val="20"/>
          <w:szCs w:val="20"/>
        </w:rPr>
        <w:t xml:space="preserve">Win-back campaign — remove entirely from dashboard UI, landing page, and all product copy</w:t>
      </w:r>
    </w:p>
    <w:p>
      <w:pPr>
        <w:pStyle w:val="ListParagraph"/>
        <w:numPr>
          <w:ilvl w:val="0"/>
          <w:numId w:val="2"/>
        </w:numPr>
        <w:spacing w:after="20" w:before="20"/>
      </w:pPr>
      <w:r>
        <w:rPr>
          <w:rFonts w:ascii="Georgia" w:cs="Georgia" w:eastAsia="Georgia" w:hAnsi="Georgia"/>
          <w:sz w:val="20"/>
          <w:szCs w:val="20"/>
        </w:rPr>
        <w:t xml:space="preserve">Archive or feature-flag the code — do not expose in UI</w:t>
      </w:r>
    </w:p>
    <w:p>
      <w:pPr>
        <w:pStyle w:val="Heading1"/>
        <w:pBdr>
          <w:bottom w:val="single" w:color="CCCCCC" w:sz="4" w:space="6"/>
        </w:pBdr>
        <w:spacing w:after="120" w:before="360"/>
      </w:pPr>
      <w:r>
        <w:rPr>
          <w:rFonts w:ascii="Georgia" w:cs="Georgia" w:eastAsia="Georgia" w:hAnsi="Georgia"/>
          <w:b/>
          <w:bCs/>
          <w:color w:val="1A1A1A"/>
          <w:sz w:val="28"/>
          <w:szCs w:val="28"/>
        </w:rPr>
        <w:t xml:space="preserve">3. DATA RELIABILITY — DVLA</w:t>
      </w:r>
    </w:p>
    <w:p>
      <w:pPr>
        <w:pStyle w:val="ListParagraph"/>
        <w:numPr>
          <w:ilvl w:val="0"/>
          <w:numId w:val="2"/>
        </w:numPr>
        <w:spacing w:after="20" w:before="20"/>
      </w:pPr>
      <w:r>
        <w:rPr>
          <w:rFonts w:ascii="Georgia" w:cs="Georgia" w:eastAsia="Georgia" w:hAnsi="Georgia"/>
          <w:sz w:val="20"/>
          <w:szCs w:val="20"/>
        </w:rPr>
        <w:t xml:space="preserve">DVLA MOT History API cross-checks every customer on CSV import, not on send</w:t>
      </w:r>
    </w:p>
    <w:p>
      <w:pPr>
        <w:pStyle w:val="ListParagraph"/>
        <w:numPr>
          <w:ilvl w:val="0"/>
          <w:numId w:val="2"/>
        </w:numPr>
        <w:spacing w:after="20" w:before="20"/>
      </w:pPr>
      <w:r>
        <w:rPr>
          <w:rFonts w:ascii="Georgia" w:cs="Georgia" w:eastAsia="Georgia" w:hAnsi="Georgia"/>
          <w:sz w:val="20"/>
          <w:szCs w:val="20"/>
        </w:rPr>
        <w:t xml:space="preserve">Three outputs required:</w:t>
      </w:r>
    </w:p>
    <w:p>
      <w:pPr>
        <w:pStyle w:val="ListParagraph"/>
        <w:numPr>
          <w:ilvl w:val="1"/>
          <w:numId w:val="2"/>
        </w:numPr>
        <w:spacing w:after="20" w:before="20"/>
      </w:pPr>
      <w:r>
        <w:rPr>
          <w:rFonts w:ascii="Georgia" w:cs="Georgia" w:eastAsia="Georgia" w:hAnsi="Georgia"/>
          <w:sz w:val="20"/>
          <w:szCs w:val="20"/>
        </w:rPr>
        <w:t xml:space="preserve">Flag date disagreement between CSV and DVLA — owner resolves manually before send</w:t>
      </w:r>
    </w:p>
    <w:p>
      <w:pPr>
        <w:pStyle w:val="ListParagraph"/>
        <w:numPr>
          <w:ilvl w:val="1"/>
          <w:numId w:val="2"/>
        </w:numPr>
        <w:spacing w:after="20" w:before="20"/>
      </w:pPr>
      <w:r>
        <w:rPr>
          <w:rFonts w:ascii="Georgia" w:cs="Georgia" w:eastAsia="Georgia" w:hAnsi="Georgia"/>
          <w:sz w:val="20"/>
          <w:szCs w:val="20"/>
        </w:rPr>
        <w:t xml:space="preserve">Flag customers whose MOT has already been renewed since last garage visit — auto-exclude from queue</w:t>
      </w:r>
    </w:p>
    <w:p>
      <w:pPr>
        <w:pStyle w:val="ListParagraph"/>
        <w:numPr>
          <w:ilvl w:val="1"/>
          <w:numId w:val="2"/>
        </w:numPr>
        <w:spacing w:after="20" w:before="20"/>
      </w:pPr>
      <w:r>
        <w:rPr>
          <w:rFonts w:ascii="Georgia" w:cs="Georgia" w:eastAsia="Georgia" w:hAnsi="Georgia"/>
          <w:sz w:val="20"/>
          <w:szCs w:val="20"/>
        </w:rPr>
        <w:t xml:space="preserve">Flag SORNed, exported, or scrapped vehicles — auto-exclude from queue</w:t>
      </w:r>
    </w:p>
    <w:p>
      <w:pPr>
        <w:pStyle w:val="ListParagraph"/>
        <w:numPr>
          <w:ilvl w:val="0"/>
          <w:numId w:val="2"/>
        </w:numPr>
        <w:spacing w:after="20" w:before="20"/>
      </w:pPr>
      <w:r>
        <w:rPr>
          <w:rFonts w:ascii="Georgia" w:cs="Georgia" w:eastAsia="Georgia" w:hAnsi="Georgia"/>
          <w:sz w:val="20"/>
          <w:szCs w:val="20"/>
        </w:rPr>
        <w:t xml:space="preserve">All DVLA flags must be resolved before first batch approval becomes available</w:t>
      </w:r>
    </w:p>
    <w:p>
      <w:pPr>
        <w:pStyle w:val="ListParagraph"/>
        <w:numPr>
          <w:ilvl w:val="0"/>
          <w:numId w:val="2"/>
        </w:numPr>
        <w:spacing w:after="20" w:before="20"/>
      </w:pPr>
      <w:r>
        <w:rPr>
          <w:rFonts w:ascii="Georgia" w:cs="Georgia" w:eastAsia="Georgia" w:hAnsi="Georgia"/>
          <w:sz w:val="20"/>
          <w:szCs w:val="20"/>
        </w:rPr>
        <w:t xml:space="preserve">DVLA verifies MOT dates and vehicle status only — does not verify phone numbers, addresses, or contact details — do not imply otherwise in any UI copy</w:t>
      </w:r>
    </w:p>
    <w:p>
      <w:pPr>
        <w:pStyle w:val="Heading1"/>
        <w:pBdr>
          <w:bottom w:val="single" w:color="CCCCCC" w:sz="4" w:space="6"/>
        </w:pBdr>
        <w:spacing w:after="120" w:before="360"/>
      </w:pPr>
      <w:r>
        <w:rPr>
          <w:rFonts w:ascii="Georgia" w:cs="Georgia" w:eastAsia="Georgia" w:hAnsi="Georgia"/>
          <w:b/>
          <w:bCs/>
          <w:color w:val="1A1A1A"/>
          <w:sz w:val="28"/>
          <w:szCs w:val="28"/>
        </w:rPr>
        <w:t xml:space="preserve">4. PHONE NUMBER HANDLING</w:t>
      </w:r>
    </w:p>
    <w:p>
      <w:pPr>
        <w:pStyle w:val="Heading2"/>
        <w:spacing w:after="80" w:before="240"/>
      </w:pPr>
      <w:r>
        <w:rPr>
          <w:rFonts w:ascii="Georgia" w:cs="Georgia" w:eastAsia="Georgia" w:hAnsi="Georgia"/>
          <w:b/>
          <w:bCs/>
          <w:color w:val="1A1A1A"/>
          <w:sz w:val="24"/>
          <w:szCs w:val="24"/>
        </w:rPr>
        <w:t xml:space="preserve">4.1 Layer 1 — format validation on CSV import</w:t>
      </w:r>
    </w:p>
    <w:p>
      <w:pPr>
        <w:pStyle w:val="ListParagraph"/>
        <w:numPr>
          <w:ilvl w:val="0"/>
          <w:numId w:val="2"/>
        </w:numPr>
        <w:spacing w:after="20" w:before="20"/>
      </w:pPr>
      <w:r>
        <w:rPr>
          <w:rFonts w:ascii="Georgia" w:cs="Georgia" w:eastAsia="Georgia" w:hAnsi="Georgia"/>
          <w:sz w:val="20"/>
          <w:szCs w:val="20"/>
        </w:rPr>
        <w:t xml:space="preserve">Reject any number not matching UK mobile format: 11 digits, starts with 07</w:t>
      </w:r>
    </w:p>
    <w:p>
      <w:pPr>
        <w:pStyle w:val="ListParagraph"/>
        <w:numPr>
          <w:ilvl w:val="0"/>
          <w:numId w:val="2"/>
        </w:numPr>
        <w:spacing w:after="20" w:before="20"/>
      </w:pPr>
      <w:r>
        <w:rPr>
          <w:rFonts w:ascii="Georgia" w:cs="Georgia" w:eastAsia="Georgia" w:hAnsi="Georgia"/>
          <w:sz w:val="20"/>
          <w:szCs w:val="20"/>
        </w:rPr>
        <w:t xml:space="preserve">Display rejected numbers on validation report screen with count and list</w:t>
      </w:r>
    </w:p>
    <w:p>
      <w:pPr>
        <w:pStyle w:val="ListParagraph"/>
        <w:numPr>
          <w:ilvl w:val="0"/>
          <w:numId w:val="2"/>
        </w:numPr>
        <w:spacing w:after="20" w:before="20"/>
      </w:pPr>
      <w:r>
        <w:rPr>
          <w:rFonts w:ascii="Georgia" w:cs="Georgia" w:eastAsia="Georgia" w:hAnsi="Georgia"/>
          <w:sz w:val="20"/>
          <w:szCs w:val="20"/>
        </w:rPr>
        <w:t xml:space="preserve">Owner must acknowledge flagged numbers before proceeding</w:t>
      </w:r>
    </w:p>
    <w:p>
      <w:pPr>
        <w:pStyle w:val="Heading2"/>
        <w:spacing w:after="80" w:before="240"/>
      </w:pPr>
      <w:r>
        <w:rPr>
          <w:rFonts w:ascii="Georgia" w:cs="Georgia" w:eastAsia="Georgia" w:hAnsi="Georgia"/>
          <w:b/>
          <w:bCs/>
          <w:color w:val="1A1A1A"/>
          <w:sz w:val="24"/>
          <w:szCs w:val="24"/>
        </w:rPr>
        <w:t xml:space="preserve">4.2 Layer 2 — first-send delivery monitoring (TextMagic)</w:t>
      </w:r>
    </w:p>
    <w:p>
      <w:pPr>
        <w:pStyle w:val="ListParagraph"/>
        <w:numPr>
          <w:ilvl w:val="0"/>
          <w:numId w:val="2"/>
        </w:numPr>
        <w:spacing w:after="20" w:before="20"/>
      </w:pPr>
      <w:r>
        <w:rPr>
          <w:rFonts w:ascii="Georgia" w:cs="Georgia" w:eastAsia="Georgia" w:hAnsi="Georgia"/>
          <w:sz w:val="20"/>
          <w:szCs w:val="20"/>
        </w:rPr>
        <w:t xml:space="preserve">After first batch sends, retrieve per-message delivery status from TextMagic</w:t>
      </w:r>
    </w:p>
    <w:p>
      <w:pPr>
        <w:pStyle w:val="ListParagraph"/>
        <w:numPr>
          <w:ilvl w:val="0"/>
          <w:numId w:val="2"/>
        </w:numPr>
        <w:spacing w:after="20" w:before="20"/>
      </w:pPr>
      <w:r>
        <w:rPr>
          <w:rFonts w:ascii="Georgia" w:cs="Georgia" w:eastAsia="Georgia" w:hAnsi="Georgia"/>
          <w:sz w:val="20"/>
          <w:szCs w:val="20"/>
        </w:rPr>
        <w:t xml:space="preserve">Flag failed deliveries in customer dashboard against each customer record</w:t>
      </w:r>
    </w:p>
    <w:p>
      <w:pPr>
        <w:pStyle w:val="ListParagraph"/>
        <w:numPr>
          <w:ilvl w:val="0"/>
          <w:numId w:val="2"/>
        </w:numPr>
        <w:spacing w:after="20" w:before="20"/>
      </w:pPr>
      <w:r>
        <w:rPr>
          <w:rFonts w:ascii="Georgia" w:cs="Georgia" w:eastAsia="Georgia" w:hAnsi="Georgia"/>
          <w:sz w:val="20"/>
          <w:szCs w:val="20"/>
        </w:rPr>
        <w:t xml:space="preserve">Dashboard message: "X reminders failed to deliver — these customers may have changed number. Update their records or remove them."</w:t>
      </w:r>
    </w:p>
    <w:p>
      <w:pPr>
        <w:pStyle w:val="ListParagraph"/>
        <w:numPr>
          <w:ilvl w:val="0"/>
          <w:numId w:val="2"/>
        </w:numPr>
        <w:spacing w:after="20" w:before="20"/>
      </w:pPr>
      <w:r>
        <w:rPr>
          <w:rFonts w:ascii="Georgia" w:cs="Georgia" w:eastAsia="Georgia" w:hAnsi="Georgia"/>
          <w:sz w:val="20"/>
          <w:szCs w:val="20"/>
        </w:rPr>
        <w:t xml:space="preserve">HLR lookups: not in scope for Plan 1</w:t>
      </w:r>
    </w:p>
    <w:p>
      <w:pPr>
        <w:pStyle w:val="Heading1"/>
        <w:pBdr>
          <w:bottom w:val="single" w:color="CCCCCC" w:sz="4" w:space="6"/>
        </w:pBdr>
        <w:spacing w:after="120" w:before="360"/>
      </w:pPr>
      <w:r>
        <w:rPr>
          <w:rFonts w:ascii="Georgia" w:cs="Georgia" w:eastAsia="Georgia" w:hAnsi="Georgia"/>
          <w:b/>
          <w:bCs/>
          <w:color w:val="1A1A1A"/>
          <w:sz w:val="28"/>
          <w:szCs w:val="28"/>
        </w:rPr>
        <w:t xml:space="preserve">5. CSV UPLOAD &amp; VALIDATION FLOW</w:t>
      </w:r>
    </w:p>
    <w:p>
      <w:pPr>
        <w:pStyle w:val="ListParagraph"/>
        <w:numPr>
          <w:ilvl w:val="0"/>
          <w:numId w:val="2"/>
        </w:numPr>
        <w:spacing w:after="20" w:before="20"/>
      </w:pPr>
      <w:r>
        <w:rPr>
          <w:rFonts w:ascii="Georgia" w:cs="Georgia" w:eastAsia="Georgia" w:hAnsi="Georgia"/>
          <w:sz w:val="20"/>
          <w:szCs w:val="20"/>
        </w:rPr>
        <w:t xml:space="preserve">Display on-screen validation report showing:</w:t>
      </w:r>
    </w:p>
    <w:p>
      <w:pPr>
        <w:pStyle w:val="ListParagraph"/>
        <w:numPr>
          <w:ilvl w:val="1"/>
          <w:numId w:val="2"/>
        </w:numPr>
        <w:spacing w:after="20" w:before="20"/>
      </w:pPr>
      <w:r>
        <w:rPr>
          <w:rFonts w:ascii="Georgia" w:cs="Georgia" w:eastAsia="Georgia" w:hAnsi="Georgia"/>
          <w:sz w:val="20"/>
          <w:szCs w:val="20"/>
        </w:rPr>
        <w:t xml:space="preserve">Total customers imported</w:t>
      </w:r>
    </w:p>
    <w:p>
      <w:pPr>
        <w:pStyle w:val="ListParagraph"/>
        <w:numPr>
          <w:ilvl w:val="1"/>
          <w:numId w:val="2"/>
        </w:numPr>
        <w:spacing w:after="20" w:before="20"/>
      </w:pPr>
      <w:r>
        <w:rPr>
          <w:rFonts w:ascii="Georgia" w:cs="Georgia" w:eastAsia="Georgia" w:hAnsi="Georgia"/>
          <w:sz w:val="20"/>
          <w:szCs w:val="20"/>
        </w:rPr>
        <w:t xml:space="preserve">Valid phone numbers</w:t>
      </w:r>
    </w:p>
    <w:p>
      <w:pPr>
        <w:pStyle w:val="ListParagraph"/>
        <w:numPr>
          <w:ilvl w:val="1"/>
          <w:numId w:val="2"/>
        </w:numPr>
        <w:spacing w:after="20" w:before="20"/>
      </w:pPr>
      <w:r>
        <w:rPr>
          <w:rFonts w:ascii="Georgia" w:cs="Georgia" w:eastAsia="Georgia" w:hAnsi="Georgia"/>
          <w:sz w:val="20"/>
          <w:szCs w:val="20"/>
        </w:rPr>
        <w:t xml:space="preserve">Malformed / rejected phone numbers (with list)</w:t>
      </w:r>
    </w:p>
    <w:p>
      <w:pPr>
        <w:pStyle w:val="ListParagraph"/>
        <w:numPr>
          <w:ilvl w:val="1"/>
          <w:numId w:val="2"/>
        </w:numPr>
        <w:spacing w:after="20" w:before="20"/>
      </w:pPr>
      <w:r>
        <w:rPr>
          <w:rFonts w:ascii="Georgia" w:cs="Georgia" w:eastAsia="Georgia" w:hAnsi="Georgia"/>
          <w:sz w:val="20"/>
          <w:szCs w:val="20"/>
        </w:rPr>
        <w:t xml:space="preserve">Duplicate records removed</w:t>
      </w:r>
    </w:p>
    <w:p>
      <w:pPr>
        <w:pStyle w:val="ListParagraph"/>
        <w:numPr>
          <w:ilvl w:val="1"/>
          <w:numId w:val="2"/>
        </w:numPr>
        <w:spacing w:after="20" w:before="20"/>
      </w:pPr>
      <w:r>
        <w:rPr>
          <w:rFonts w:ascii="Georgia" w:cs="Georgia" w:eastAsia="Georgia" w:hAnsi="Georgia"/>
          <w:sz w:val="20"/>
          <w:szCs w:val="20"/>
        </w:rPr>
        <w:t xml:space="preserve">MOT dates in next 28 days</w:t>
      </w:r>
    </w:p>
    <w:p>
      <w:pPr>
        <w:pStyle w:val="ListParagraph"/>
        <w:numPr>
          <w:ilvl w:val="1"/>
          <w:numId w:val="2"/>
        </w:numPr>
        <w:spacing w:after="20" w:before="20"/>
      </w:pPr>
      <w:r>
        <w:rPr>
          <w:rFonts w:ascii="Georgia" w:cs="Georgia" w:eastAsia="Georgia" w:hAnsi="Georgia"/>
          <w:sz w:val="20"/>
          <w:szCs w:val="20"/>
        </w:rPr>
        <w:t xml:space="preserve">Customers flagged by DVLA with reason: date disagreement / already renewed / vehicle inactive</w:t>
      </w:r>
    </w:p>
    <w:p>
      <w:pPr>
        <w:pStyle w:val="ListParagraph"/>
        <w:numPr>
          <w:ilvl w:val="0"/>
          <w:numId w:val="2"/>
        </w:numPr>
        <w:spacing w:after="20" w:before="20"/>
      </w:pPr>
      <w:r>
        <w:rPr>
          <w:rFonts w:ascii="Georgia" w:cs="Georgia" w:eastAsia="Georgia" w:hAnsi="Georgia"/>
          <w:sz w:val="20"/>
          <w:szCs w:val="20"/>
        </w:rPr>
        <w:t xml:space="preserve">Owner must resolve all DVLA flags before first batch approval is available</w:t>
      </w:r>
    </w:p>
    <w:p>
      <w:pPr>
        <w:pStyle w:val="Heading2"/>
        <w:spacing w:after="80" w:before="240"/>
      </w:pPr>
      <w:r>
        <w:rPr>
          <w:rFonts w:ascii="Georgia" w:cs="Georgia" w:eastAsia="Georgia" w:hAnsi="Georgia"/>
          <w:b/>
          <w:bCs/>
          <w:color w:val="1A1A1A"/>
          <w:sz w:val="24"/>
          <w:szCs w:val="24"/>
        </w:rPr>
        <w:t xml:space="preserve">5.1 First batch preview &amp; approval</w:t>
      </w:r>
    </w:p>
    <w:p>
      <w:pPr>
        <w:pStyle w:val="ListParagraph"/>
        <w:numPr>
          <w:ilvl w:val="0"/>
          <w:numId w:val="2"/>
        </w:numPr>
        <w:spacing w:after="20" w:before="20"/>
      </w:pPr>
      <w:r>
        <w:rPr>
          <w:rFonts w:ascii="Georgia" w:cs="Georgia" w:eastAsia="Georgia" w:hAnsi="Georgia"/>
          <w:sz w:val="20"/>
          <w:szCs w:val="20"/>
        </w:rPr>
        <w:t xml:space="preserve">Show owner: exact SMS text, recipient name, phone number, scheduled send time — for every message</w:t>
      </w:r>
    </w:p>
    <w:p>
      <w:pPr>
        <w:pStyle w:val="ListParagraph"/>
        <w:numPr>
          <w:ilvl w:val="0"/>
          <w:numId w:val="2"/>
        </w:numPr>
        <w:spacing w:after="20" w:before="20"/>
      </w:pPr>
      <w:r>
        <w:rPr>
          <w:rFonts w:ascii="Georgia" w:cs="Georgia" w:eastAsia="Georgia" w:hAnsi="Georgia"/>
          <w:sz w:val="20"/>
          <w:szCs w:val="20"/>
        </w:rPr>
        <w:t xml:space="preserve">Owner can edit message template from this screen</w:t>
      </w:r>
    </w:p>
    <w:p>
      <w:pPr>
        <w:pStyle w:val="ListParagraph"/>
        <w:numPr>
          <w:ilvl w:val="0"/>
          <w:numId w:val="2"/>
        </w:numPr>
        <w:spacing w:after="20" w:before="20"/>
      </w:pPr>
      <w:r>
        <w:rPr>
          <w:rFonts w:ascii="Georgia" w:cs="Georgia" w:eastAsia="Georgia" w:hAnsi="Georgia"/>
          <w:sz w:val="20"/>
          <w:szCs w:val="20"/>
        </w:rPr>
        <w:t xml:space="preserve">Preview updates live across 3 sample customers as edits are made</w:t>
      </w:r>
    </w:p>
    <w:p>
      <w:pPr>
        <w:pStyle w:val="ListParagraph"/>
        <w:numPr>
          <w:ilvl w:val="0"/>
          <w:numId w:val="2"/>
        </w:numPr>
        <w:spacing w:after="20" w:before="20"/>
      </w:pPr>
      <w:r>
        <w:rPr>
          <w:rFonts w:ascii="Georgia" w:cs="Georgia" w:eastAsia="Georgia" w:hAnsi="Georgia"/>
          <w:sz w:val="20"/>
          <w:szCs w:val="20"/>
        </w:rPr>
        <w:t xml:space="preserve">Two buttons: "Approve and schedule" and "Save changes and review again"</w:t>
      </w:r>
    </w:p>
    <w:p>
      <w:pPr>
        <w:pStyle w:val="ListParagraph"/>
        <w:numPr>
          <w:ilvl w:val="0"/>
          <w:numId w:val="2"/>
        </w:numPr>
        <w:spacing w:after="20" w:before="20"/>
      </w:pPr>
      <w:r>
        <w:rPr>
          <w:rFonts w:ascii="Georgia" w:cs="Georgia" w:eastAsia="Georgia" w:hAnsi="Georgia"/>
          <w:sz w:val="20"/>
          <w:szCs w:val="20"/>
        </w:rPr>
        <w:t xml:space="preserve">Nothing sends without explicit owner approval</w:t>
      </w:r>
    </w:p>
    <w:p>
      <w:pPr>
        <w:pStyle w:val="ListParagraph"/>
        <w:numPr>
          <w:ilvl w:val="0"/>
          <w:numId w:val="2"/>
        </w:numPr>
        <w:spacing w:after="20" w:before="20"/>
      </w:pPr>
      <w:r>
        <w:rPr>
          <w:rFonts w:ascii="Georgia" w:cs="Georgia" w:eastAsia="Georgia" w:hAnsi="Georgia"/>
          <w:sz w:val="20"/>
          <w:szCs w:val="20"/>
        </w:rPr>
        <w:t xml:space="preserve">On approval: on-screen confirmation "X reminders scheduled for [date] at 9am"</w:t>
      </w:r>
    </w:p>
    <w:p>
      <w:pPr>
        <w:pStyle w:val="ListParagraph"/>
        <w:numPr>
          <w:ilvl w:val="0"/>
          <w:numId w:val="2"/>
        </w:numPr>
        <w:spacing w:after="20" w:before="20"/>
      </w:pPr>
      <w:r>
        <w:rPr>
          <w:rFonts w:ascii="Georgia" w:cs="Georgia" w:eastAsia="Georgia" w:hAnsi="Georgia"/>
          <w:sz w:val="20"/>
          <w:szCs w:val="20"/>
        </w:rPr>
        <w:t xml:space="preserve">After first batch: subsequent batches send automatically with daily preview email — no re-approval unless owner requests</w:t>
      </w:r>
    </w:p>
    <w:p>
      <w:pPr>
        <w:pStyle w:val="Heading1"/>
        <w:pBdr>
          <w:bottom w:val="single" w:color="CCCCCC" w:sz="4" w:space="6"/>
        </w:pBdr>
        <w:spacing w:after="120" w:before="360"/>
      </w:pPr>
      <w:r>
        <w:rPr>
          <w:rFonts w:ascii="Georgia" w:cs="Georgia" w:eastAsia="Georgia" w:hAnsi="Georgia"/>
          <w:b/>
          <w:bCs/>
          <w:color w:val="1A1A1A"/>
          <w:sz w:val="28"/>
          <w:szCs w:val="28"/>
        </w:rPr>
        <w:t xml:space="preserve">6. ATTRIBUTION SYSTEM</w:t>
      </w:r>
    </w:p>
    <w:p>
      <w:pPr>
        <w:pStyle w:val="Heading2"/>
        <w:spacing w:after="80" w:before="240"/>
      </w:pPr>
      <w:r>
        <w:rPr>
          <w:rFonts w:ascii="Georgia" w:cs="Georgia" w:eastAsia="Georgia" w:hAnsi="Georgia"/>
          <w:b/>
          <w:bCs/>
          <w:color w:val="1A1A1A"/>
          <w:sz w:val="24"/>
          <w:szCs w:val="24"/>
        </w:rPr>
        <w:t xml:space="preserve">6.1 Log a booking button</w:t>
      </w:r>
    </w:p>
    <w:p>
      <w:pPr>
        <w:pStyle w:val="ListParagraph"/>
        <w:numPr>
          <w:ilvl w:val="0"/>
          <w:numId w:val="2"/>
        </w:numPr>
        <w:spacing w:after="20" w:before="20"/>
      </w:pPr>
      <w:r>
        <w:rPr>
          <w:rFonts w:ascii="Georgia" w:cs="Georgia" w:eastAsia="Georgia" w:hAnsi="Georgia"/>
          <w:sz w:val="20"/>
          <w:szCs w:val="20"/>
        </w:rPr>
        <w:t xml:space="preserve">Appears next to every customer record in dashboard</w:t>
      </w:r>
    </w:p>
    <w:p>
      <w:pPr>
        <w:pStyle w:val="ListParagraph"/>
        <w:numPr>
          <w:ilvl w:val="0"/>
          <w:numId w:val="2"/>
        </w:numPr>
        <w:spacing w:after="20" w:before="20"/>
      </w:pPr>
      <w:r>
        <w:rPr>
          <w:rFonts w:ascii="Georgia" w:cs="Georgia" w:eastAsia="Georgia" w:hAnsi="Georgia"/>
          <w:sz w:val="20"/>
          <w:szCs w:val="20"/>
        </w:rPr>
        <w:t xml:space="preserve">On tap: record customer name, date of reminder sent, date of booking logged, optional service type field (MOT / Service / Both / Other)</w:t>
      </w:r>
    </w:p>
    <w:p>
      <w:pPr>
        <w:pStyle w:val="ListParagraph"/>
        <w:numPr>
          <w:ilvl w:val="0"/>
          <w:numId w:val="2"/>
        </w:numPr>
        <w:spacing w:after="20" w:before="20"/>
      </w:pPr>
      <w:r>
        <w:rPr>
          <w:rFonts w:ascii="Georgia" w:cs="Georgia" w:eastAsia="Georgia" w:hAnsi="Georgia"/>
          <w:sz w:val="20"/>
          <w:szCs w:val="20"/>
        </w:rPr>
        <w:t xml:space="preserve">Logged bookings stored against customer record and feed dashboard widget</w:t>
      </w:r>
    </w:p>
    <w:p>
      <w:pPr>
        <w:pStyle w:val="Heading2"/>
        <w:spacing w:after="80" w:before="240"/>
      </w:pPr>
      <w:r>
        <w:rPr>
          <w:rFonts w:ascii="Georgia" w:cs="Georgia" w:eastAsia="Georgia" w:hAnsi="Georgia"/>
          <w:b/>
          <w:bCs/>
          <w:color w:val="1A1A1A"/>
          <w:sz w:val="24"/>
          <w:szCs w:val="24"/>
        </w:rPr>
        <w:t xml:space="preserve">6.2 Dashboard widget</w:t>
      </w:r>
    </w:p>
    <w:p>
      <w:pPr>
        <w:pStyle w:val="ListParagraph"/>
        <w:numPr>
          <w:ilvl w:val="0"/>
          <w:numId w:val="2"/>
        </w:numPr>
        <w:spacing w:after="20" w:before="20"/>
      </w:pPr>
      <w:r>
        <w:rPr>
          <w:rFonts w:ascii="Georgia" w:cs="Georgia" w:eastAsia="Georgia" w:hAnsi="Georgia"/>
          <w:sz w:val="20"/>
          <w:szCs w:val="20"/>
        </w:rPr>
        <w:t xml:space="preserve">Displayed prominently on dashboard homepage</w:t>
      </w:r>
    </w:p>
    <w:p>
      <w:pPr>
        <w:pStyle w:val="ListParagraph"/>
        <w:numPr>
          <w:ilvl w:val="0"/>
          <w:numId w:val="2"/>
        </w:numPr>
        <w:spacing w:after="20" w:before="20"/>
      </w:pPr>
      <w:r>
        <w:rPr>
          <w:rFonts w:ascii="Georgia" w:cs="Georgia" w:eastAsia="Georgia" w:hAnsi="Georgia"/>
          <w:sz w:val="20"/>
          <w:szCs w:val="20"/>
        </w:rPr>
        <w:t xml:space="preserve">Shows: total bookings logged from Corviz reminders, estimated revenue recovered</w:t>
      </w:r>
    </w:p>
    <w:p>
      <w:pPr>
        <w:pStyle w:val="ListParagraph"/>
        <w:numPr>
          <w:ilvl w:val="0"/>
          <w:numId w:val="2"/>
        </w:numPr>
        <w:spacing w:after="20" w:before="20"/>
      </w:pPr>
      <w:r>
        <w:rPr>
          <w:rFonts w:ascii="Georgia" w:cs="Georgia" w:eastAsia="Georgia" w:hAnsi="Georgia"/>
          <w:sz w:val="20"/>
          <w:szCs w:val="20"/>
        </w:rPr>
        <w:t xml:space="preserve">Owner sets average job value once in settings — default: £150</w:t>
      </w:r>
    </w:p>
    <w:p>
      <w:pPr>
        <w:pStyle w:val="ListParagraph"/>
        <w:numPr>
          <w:ilvl w:val="0"/>
          <w:numId w:val="2"/>
        </w:numPr>
        <w:spacing w:after="20" w:before="20"/>
      </w:pPr>
      <w:r>
        <w:rPr>
          <w:rFonts w:ascii="Georgia" w:cs="Georgia" w:eastAsia="Georgia" w:hAnsi="Georgia"/>
          <w:sz w:val="20"/>
          <w:szCs w:val="20"/>
        </w:rPr>
        <w:t xml:space="preserve">Estimated revenue = total bookings logged × average job value</w:t>
      </w:r>
    </w:p>
    <w:p>
      <w:pPr>
        <w:pStyle w:val="ListParagraph"/>
        <w:numPr>
          <w:ilvl w:val="0"/>
          <w:numId w:val="2"/>
        </w:numPr>
        <w:spacing w:after="20" w:before="20"/>
      </w:pPr>
      <w:r>
        <w:rPr>
          <w:rFonts w:ascii="Georgia" w:cs="Georgia" w:eastAsia="Georgia" w:hAnsi="Georgia"/>
          <w:sz w:val="20"/>
          <w:szCs w:val="20"/>
        </w:rPr>
        <w:t xml:space="preserve">Widget updates in real time</w:t>
      </w:r>
    </w:p>
    <w:p>
      <w:pPr>
        <w:pStyle w:val="Heading1"/>
        <w:pBdr>
          <w:bottom w:val="single" w:color="CCCCCC" w:sz="4" w:space="6"/>
        </w:pBdr>
        <w:spacing w:after="120" w:before="360"/>
      </w:pPr>
      <w:r>
        <w:rPr>
          <w:rFonts w:ascii="Georgia" w:cs="Georgia" w:eastAsia="Georgia" w:hAnsi="Georgia"/>
          <w:b/>
          <w:bCs/>
          <w:color w:val="1A1A1A"/>
          <w:sz w:val="28"/>
          <w:szCs w:val="28"/>
        </w:rPr>
        <w:t xml:space="preserve">7. DASHBOARD ACTIVATION STATES</w:t>
      </w:r>
    </w:p>
    <w:p>
      <w:pPr>
        <w:pStyle w:val="ListParagraph"/>
        <w:numPr>
          <w:ilvl w:val="0"/>
          <w:numId w:val="2"/>
        </w:numPr>
        <w:spacing w:after="20" w:before="20"/>
      </w:pPr>
      <w:r>
        <w:rPr>
          <w:rFonts w:ascii="Georgia" w:cs="Georgia" w:eastAsia="Georgia" w:hAnsi="Georgia"/>
          <w:sz w:val="20"/>
          <w:szCs w:val="20"/>
        </w:rPr>
        <w:t xml:space="preserve">Before first batch approval: automation cards show "Pending first batch approval" not "0 total sent"; prompt visible linking to first batch preview</w:t>
      </w:r>
    </w:p>
    <w:p>
      <w:pPr>
        <w:pStyle w:val="ListParagraph"/>
        <w:numPr>
          <w:ilvl w:val="0"/>
          <w:numId w:val="2"/>
        </w:numPr>
        <w:spacing w:after="20" w:before="20"/>
      </w:pPr>
      <w:r>
        <w:rPr>
          <w:rFonts w:ascii="Georgia" w:cs="Georgia" w:eastAsia="Georgia" w:hAnsi="Georgia"/>
          <w:sz w:val="20"/>
          <w:szCs w:val="20"/>
        </w:rPr>
        <w:t xml:space="preserve">After first batch approval: MOT reminder card shows "X reminders scheduled for [date] at 9am"</w:t>
      </w:r>
    </w:p>
    <w:p>
      <w:pPr>
        <w:pStyle w:val="ListParagraph"/>
        <w:numPr>
          <w:ilvl w:val="0"/>
          <w:numId w:val="2"/>
        </w:numPr>
        <w:spacing w:after="20" w:before="20"/>
      </w:pPr>
      <w:r>
        <w:rPr>
          <w:rFonts w:ascii="Georgia" w:cs="Georgia" w:eastAsia="Georgia" w:hAnsi="Georgia"/>
          <w:sz w:val="20"/>
          <w:szCs w:val="20"/>
        </w:rPr>
        <w:t xml:space="preserve">After first send (9:05am on send day): notification "Your first X reminders have just gone out — [list of customers contacted]" — clears after owner views</w:t>
      </w:r>
    </w:p>
    <w:p>
      <w:pPr>
        <w:pStyle w:val="ListParagraph"/>
        <w:numPr>
          <w:ilvl w:val="0"/>
          <w:numId w:val="2"/>
        </w:numPr>
        <w:spacing w:after="20" w:before="20"/>
      </w:pPr>
      <w:r>
        <w:rPr>
          <w:rFonts w:ascii="Georgia" w:cs="Georgia" w:eastAsia="Georgia" w:hAnsi="Georgia"/>
          <w:sz w:val="20"/>
          <w:szCs w:val="20"/>
        </w:rPr>
        <w:t xml:space="preserve">After first customer reply: notification "[Customer name] replied to their reminder — they may want to book" — persists until dismissed; simultaneously trigger WhatsApp notification to Jack</w:t>
      </w:r>
    </w:p>
    <w:p>
      <w:pPr>
        <w:pStyle w:val="Heading1"/>
        <w:pBdr>
          <w:bottom w:val="single" w:color="CCCCCC" w:sz="4" w:space="6"/>
        </w:pBdr>
        <w:spacing w:after="120" w:before="360"/>
      </w:pPr>
      <w:r>
        <w:rPr>
          <w:rFonts w:ascii="Georgia" w:cs="Georgia" w:eastAsia="Georgia" w:hAnsi="Georgia"/>
          <w:b/>
          <w:bCs/>
          <w:color w:val="1A1A1A"/>
          <w:sz w:val="28"/>
          <w:szCs w:val="28"/>
        </w:rPr>
        <w:t xml:space="preserve">8. AUTOMATED EMAIL SEQUENCE (PRODUCT-SIDE TRIGGERS)</w:t>
      </w:r>
    </w:p>
    <w:p>
      <w:pPr>
        <w:pStyle w:val="ListParagraph"/>
        <w:numPr>
          <w:ilvl w:val="0"/>
          <w:numId w:val="2"/>
        </w:numPr>
        <w:spacing w:after="20" w:before="20"/>
      </w:pPr>
      <w:r>
        <w:rPr>
          <w:rFonts w:ascii="Georgia" w:cs="Georgia" w:eastAsia="Georgia" w:hAnsi="Georgia"/>
          <w:sz w:val="20"/>
          <w:szCs w:val="20"/>
        </w:rPr>
        <w:t xml:space="preserve">All emails sent from jack@getcorviz.com — not a no-reply address</w:t>
      </w:r>
    </w:p>
    <w:p>
      <w:pPr>
        <w:pStyle w:val="ListParagraph"/>
        <w:numPr>
          <w:ilvl w:val="0"/>
          <w:numId w:val="2"/>
        </w:numPr>
        <w:spacing w:after="20" w:before="20"/>
      </w:pPr>
      <w:r>
        <w:rPr>
          <w:rFonts w:ascii="Georgia" w:cs="Georgia" w:eastAsia="Georgia" w:hAnsi="Georgia"/>
          <w:sz w:val="20"/>
          <w:szCs w:val="20"/>
        </w:rPr>
        <w:t xml:space="preserve">Email 1 — trigger: payment confirmed / fires within 2 minutes / subject: "Welcome to Corviz, [Name] — step 1 is ready" / contains: CSV upload link, CSV tutorial video links, WhatsApp number, Loom welcome video embed</w:t>
      </w:r>
    </w:p>
    <w:p>
      <w:pPr>
        <w:pStyle w:val="ListParagraph"/>
        <w:numPr>
          <w:ilvl w:val="0"/>
          <w:numId w:val="2"/>
        </w:numPr>
        <w:spacing w:after="20" w:before="20"/>
      </w:pPr>
      <w:r>
        <w:rPr>
          <w:rFonts w:ascii="Georgia" w:cs="Georgia" w:eastAsia="Georgia" w:hAnsi="Georgia"/>
          <w:sz w:val="20"/>
          <w:szCs w:val="20"/>
        </w:rPr>
        <w:t xml:space="preserve">Email 2 — trigger: CSV uploaded / subject: "Jack here — your walkthrough is ready" / contains: personalised Loom link (recorded per customer), validation results summary, DVLA flags requiring resolution, next step</w:t>
      </w:r>
    </w:p>
    <w:p>
      <w:pPr>
        <w:pStyle w:val="ListParagraph"/>
        <w:numPr>
          <w:ilvl w:val="0"/>
          <w:numId w:val="2"/>
        </w:numPr>
        <w:spacing w:after="20" w:before="20"/>
      </w:pPr>
      <w:r>
        <w:rPr>
          <w:rFonts w:ascii="Georgia" w:cs="Georgia" w:eastAsia="Georgia" w:hAnsi="Georgia"/>
          <w:sz w:val="20"/>
          <w:szCs w:val="20"/>
        </w:rPr>
        <w:t xml:space="preserve">Email 3 — trigger: first batch approved / subject: "First batch scheduled — [X] reminders going out [date] at 9am" / contains: list of scheduled customers, message preview, next steps</w:t>
      </w:r>
    </w:p>
    <w:p>
      <w:pPr>
        <w:pStyle w:val="ListParagraph"/>
        <w:numPr>
          <w:ilvl w:val="0"/>
          <w:numId w:val="2"/>
        </w:numPr>
        <w:spacing w:after="20" w:before="20"/>
      </w:pPr>
      <w:r>
        <w:rPr>
          <w:rFonts w:ascii="Georgia" w:cs="Georgia" w:eastAsia="Georgia" w:hAnsi="Georgia"/>
          <w:sz w:val="20"/>
          <w:szCs w:val="20"/>
        </w:rPr>
        <w:t xml:space="preserve">Email 4 — trigger: first batch sends at 9:05am / subject: "Your first [X] Corviz reminders have just gone out" / contains: list of customers contacted, reminder to watch for bookings and replies</w:t>
      </w:r>
    </w:p>
    <w:p>
      <w:pPr>
        <w:pStyle w:val="ListParagraph"/>
        <w:numPr>
          <w:ilvl w:val="0"/>
          <w:numId w:val="2"/>
        </w:numPr>
        <w:spacing w:after="20" w:before="20"/>
      </w:pPr>
      <w:r>
        <w:rPr>
          <w:rFonts w:ascii="Georgia" w:cs="Georgia" w:eastAsia="Georgia" w:hAnsi="Georgia"/>
          <w:sz w:val="20"/>
          <w:szCs w:val="20"/>
        </w:rPr>
        <w:t xml:space="preserve">Email 5 — trigger: every Monday 9am (ongoing) / weekly results email / contains: reminders sent, replies received, bookings logged, delivery failures</w:t>
      </w:r>
    </w:p>
    <w:p>
      <w:pPr>
        <w:pStyle w:val="ListParagraph"/>
        <w:numPr>
          <w:ilvl w:val="0"/>
          <w:numId w:val="2"/>
        </w:numPr>
        <w:spacing w:after="20" w:before="20"/>
      </w:pPr>
      <w:r>
        <w:rPr>
          <w:rFonts w:ascii="Georgia" w:cs="Georgia" w:eastAsia="Georgia" w:hAnsi="Georgia"/>
          <w:sz w:val="20"/>
          <w:szCs w:val="20"/>
        </w:rPr>
        <w:t xml:space="preserve">Email 6 — trigger: day 75 of pilot / subject: "Your pilot ends in 15 days — here's what happens next" / contains: results summary, founding member rate, annual option, instructions for continuing or not, guarantee reminder</w:t>
      </w:r>
    </w:p>
    <w:p>
      <w:pPr>
        <w:pStyle w:val="ListParagraph"/>
        <w:numPr>
          <w:ilvl w:val="0"/>
          <w:numId w:val="2"/>
        </w:numPr>
        <w:spacing w:after="20" w:before="20"/>
      </w:pPr>
      <w:r>
        <w:rPr>
          <w:rFonts w:ascii="Georgia" w:cs="Georgia" w:eastAsia="Georgia" w:hAnsi="Georgia"/>
          <w:sz w:val="20"/>
          <w:szCs w:val="20"/>
        </w:rPr>
        <w:t xml:space="preserve">Email 7 — trigger: day 90 of pilot / subject: "Your 90-day pilot is complete" / contains: full results summary, decision prompt, guarantee reminder with explicit refund instructions</w:t>
      </w:r>
    </w:p>
    <w:p>
      <w:pPr>
        <w:pStyle w:val="Heading1"/>
        <w:pBdr>
          <w:bottom w:val="single" w:color="CCCCCC" w:sz="4" w:space="6"/>
        </w:pBdr>
        <w:spacing w:after="120" w:before="360"/>
      </w:pPr>
      <w:r>
        <w:rPr>
          <w:rFonts w:ascii="Georgia" w:cs="Georgia" w:eastAsia="Georgia" w:hAnsi="Georgia"/>
          <w:b/>
          <w:bCs/>
          <w:color w:val="1A1A1A"/>
          <w:sz w:val="28"/>
          <w:szCs w:val="28"/>
        </w:rPr>
        <w:t xml:space="preserve">9. WHATSAPP NOTIFICATIONS (TO JACK)</w:t>
      </w:r>
    </w:p>
    <w:p>
      <w:pPr>
        <w:pStyle w:val="ListParagraph"/>
        <w:numPr>
          <w:ilvl w:val="0"/>
          <w:numId w:val="2"/>
        </w:numPr>
        <w:spacing w:after="20" w:before="20"/>
      </w:pPr>
      <w:r>
        <w:rPr>
          <w:rFonts w:ascii="Georgia" w:cs="Georgia" w:eastAsia="Georgia" w:hAnsi="Georgia"/>
          <w:sz w:val="20"/>
          <w:szCs w:val="20"/>
        </w:rPr>
        <w:t xml:space="preserve">Trigger on: new customer signup (payment confirmed)</w:t>
      </w:r>
    </w:p>
    <w:p>
      <w:pPr>
        <w:pStyle w:val="ListParagraph"/>
        <w:numPr>
          <w:ilvl w:val="0"/>
          <w:numId w:val="2"/>
        </w:numPr>
        <w:spacing w:after="20" w:before="20"/>
      </w:pPr>
      <w:r>
        <w:rPr>
          <w:rFonts w:ascii="Georgia" w:cs="Georgia" w:eastAsia="Georgia" w:hAnsi="Georgia"/>
          <w:sz w:val="20"/>
          <w:szCs w:val="20"/>
        </w:rPr>
        <w:t xml:space="preserve">Trigger on: CSV uploaded by customer</w:t>
      </w:r>
    </w:p>
    <w:p>
      <w:pPr>
        <w:pStyle w:val="ListParagraph"/>
        <w:numPr>
          <w:ilvl w:val="0"/>
          <w:numId w:val="2"/>
        </w:numPr>
        <w:spacing w:after="20" w:before="20"/>
      </w:pPr>
      <w:r>
        <w:rPr>
          <w:rFonts w:ascii="Georgia" w:cs="Georgia" w:eastAsia="Georgia" w:hAnsi="Georgia"/>
          <w:sz w:val="20"/>
          <w:szCs w:val="20"/>
        </w:rPr>
        <w:t xml:space="preserve">Trigger on: customer replies to any Corviz reminder SMS</w:t>
      </w:r>
    </w:p>
    <w:p>
      <w:pPr>
        <w:pStyle w:val="ListParagraph"/>
        <w:numPr>
          <w:ilvl w:val="0"/>
          <w:numId w:val="2"/>
        </w:numPr>
        <w:spacing w:after="20" w:before="20"/>
      </w:pPr>
      <w:r>
        <w:rPr>
          <w:rFonts w:ascii="Georgia" w:cs="Georgia" w:eastAsia="Georgia" w:hAnsi="Georgia"/>
          <w:sz w:val="20"/>
          <w:szCs w:val="20"/>
        </w:rPr>
        <w:t xml:space="preserve">Trigger on: delivery failure above 10% of a batch</w:t>
      </w:r>
    </w:p>
    <w:p>
      <w:pPr>
        <w:pStyle w:val="ListParagraph"/>
        <w:numPr>
          <w:ilvl w:val="0"/>
          <w:numId w:val="2"/>
        </w:numPr>
        <w:spacing w:after="20" w:before="20"/>
      </w:pPr>
      <w:r>
        <w:rPr>
          <w:rFonts w:ascii="Georgia" w:cs="Georgia" w:eastAsia="Georgia" w:hAnsi="Georgia"/>
          <w:sz w:val="20"/>
          <w:szCs w:val="20"/>
        </w:rPr>
        <w:t xml:space="preserve">Trigger on: day 75 of any pilot</w:t>
      </w:r>
    </w:p>
    <w:p>
      <w:pPr>
        <w:pStyle w:val="ListParagraph"/>
        <w:numPr>
          <w:ilvl w:val="0"/>
          <w:numId w:val="2"/>
        </w:numPr>
        <w:spacing w:after="20" w:before="20"/>
      </w:pPr>
      <w:r>
        <w:rPr>
          <w:rFonts w:ascii="Georgia" w:cs="Georgia" w:eastAsia="Georgia" w:hAnsi="Georgia"/>
          <w:sz w:val="20"/>
          <w:szCs w:val="20"/>
        </w:rPr>
        <w:t xml:space="preserve">Trigger on: day 90 of any pilot</w:t>
      </w:r>
    </w:p>
    <w:p>
      <w:pPr>
        <w:pStyle w:val="ListParagraph"/>
        <w:numPr>
          <w:ilvl w:val="0"/>
          <w:numId w:val="2"/>
        </w:numPr>
        <w:spacing w:after="20" w:before="20"/>
      </w:pPr>
      <w:r>
        <w:rPr>
          <w:rFonts w:ascii="Georgia" w:cs="Georgia" w:eastAsia="Georgia" w:hAnsi="Georgia"/>
          <w:sz w:val="20"/>
          <w:szCs w:val="20"/>
        </w:rPr>
        <w:t xml:space="preserve">Implementation: Slack notification, email to Jack, or direct WhatsApp API — whichever is simplest and most reliable</w:t>
      </w:r>
    </w:p>
    <w:p>
      <w:pPr>
        <w:pStyle w:val="Heading1"/>
        <w:pBdr>
          <w:bottom w:val="single" w:color="CCCCCC" w:sz="4" w:space="6"/>
        </w:pBdr>
        <w:spacing w:after="120" w:before="360"/>
      </w:pPr>
      <w:r>
        <w:rPr>
          <w:rFonts w:ascii="Georgia" w:cs="Georgia" w:eastAsia="Georgia" w:hAnsi="Georgia"/>
          <w:b/>
          <w:bCs/>
          <w:color w:val="1A1A1A"/>
          <w:sz w:val="28"/>
          <w:szCs w:val="28"/>
        </w:rPr>
        <w:t xml:space="preserve">10. CUSTOMER SETTINGS (SET ON FIRST LOGIN)</w:t>
      </w:r>
    </w:p>
    <w:p>
      <w:pPr>
        <w:pStyle w:val="ListParagraph"/>
        <w:numPr>
          <w:ilvl w:val="0"/>
          <w:numId w:val="2"/>
        </w:numPr>
        <w:spacing w:after="20" w:before="20"/>
      </w:pPr>
      <w:r>
        <w:rPr>
          <w:rFonts w:ascii="Georgia" w:cs="Georgia" w:eastAsia="Georgia" w:hAnsi="Georgia"/>
          <w:sz w:val="20"/>
          <w:szCs w:val="20"/>
        </w:rPr>
        <w:t xml:space="preserve">Garage name — used in SMS templates</w:t>
      </w:r>
    </w:p>
    <w:p>
      <w:pPr>
        <w:pStyle w:val="ListParagraph"/>
        <w:numPr>
          <w:ilvl w:val="0"/>
          <w:numId w:val="2"/>
        </w:numPr>
        <w:spacing w:after="20" w:before="20"/>
      </w:pPr>
      <w:r>
        <w:rPr>
          <w:rFonts w:ascii="Georgia" w:cs="Georgia" w:eastAsia="Georgia" w:hAnsi="Georgia"/>
          <w:sz w:val="20"/>
          <w:szCs w:val="20"/>
        </w:rPr>
        <w:t xml:space="preserve">Primary phone number — displayed in SMS templates</w:t>
      </w:r>
    </w:p>
    <w:p>
      <w:pPr>
        <w:pStyle w:val="ListParagraph"/>
        <w:numPr>
          <w:ilvl w:val="0"/>
          <w:numId w:val="2"/>
        </w:numPr>
        <w:spacing w:after="20" w:before="20"/>
      </w:pPr>
      <w:r>
        <w:rPr>
          <w:rFonts w:ascii="Georgia" w:cs="Georgia" w:eastAsia="Georgia" w:hAnsi="Georgia"/>
          <w:sz w:val="20"/>
          <w:szCs w:val="20"/>
        </w:rPr>
        <w:t xml:space="preserve">Google review link — used in review request automation</w:t>
      </w:r>
    </w:p>
    <w:p>
      <w:pPr>
        <w:pStyle w:val="ListParagraph"/>
        <w:numPr>
          <w:ilvl w:val="0"/>
          <w:numId w:val="2"/>
        </w:numPr>
        <w:spacing w:after="20" w:before="20"/>
      </w:pPr>
      <w:r>
        <w:rPr>
          <w:rFonts w:ascii="Georgia" w:cs="Georgia" w:eastAsia="Georgia" w:hAnsi="Georgia"/>
          <w:sz w:val="20"/>
          <w:szCs w:val="20"/>
        </w:rPr>
        <w:t xml:space="preserve">Average job value — used in dashboard revenue widget, default £150</w:t>
      </w:r>
    </w:p>
    <w:p>
      <w:pPr>
        <w:pStyle w:val="ListParagraph"/>
        <w:numPr>
          <w:ilvl w:val="0"/>
          <w:numId w:val="2"/>
        </w:numPr>
        <w:spacing w:after="20" w:before="20"/>
      </w:pPr>
      <w:r>
        <w:rPr>
          <w:rFonts w:ascii="Georgia" w:cs="Georgia" w:eastAsia="Georgia" w:hAnsi="Georgia"/>
          <w:sz w:val="20"/>
          <w:szCs w:val="20"/>
        </w:rPr>
        <w:t xml:space="preserve">SMS sender name — displayed as sender on TextMagic messages, subject to TextMagic limits</w:t>
      </w:r>
    </w:p>
    <w:p>
      <w:pPr>
        <w:pStyle w:val="Heading1"/>
        <w:pBdr>
          <w:bottom w:val="single" w:color="CCCCCC" w:sz="4" w:space="6"/>
        </w:pBdr>
        <w:spacing w:after="120" w:before="360"/>
      </w:pPr>
      <w:r>
        <w:rPr>
          <w:rFonts w:ascii="Georgia" w:cs="Georgia" w:eastAsia="Georgia" w:hAnsi="Georgia"/>
          <w:b/>
          <w:bCs/>
          <w:color w:val="1A1A1A"/>
          <w:sz w:val="28"/>
          <w:szCs w:val="28"/>
        </w:rPr>
        <w:t xml:space="preserve">11. DESIGN SYSTEM — DO NOT DEVIATE</w:t>
      </w:r>
    </w:p>
    <w:p>
      <w:pPr>
        <w:pStyle w:val="ListParagraph"/>
        <w:numPr>
          <w:ilvl w:val="0"/>
          <w:numId w:val="2"/>
        </w:numPr>
        <w:spacing w:after="20" w:before="20"/>
      </w:pPr>
      <w:r>
        <w:rPr>
          <w:rFonts w:ascii="Georgia" w:cs="Georgia" w:eastAsia="Georgia" w:hAnsi="Georgia"/>
          <w:sz w:val="20"/>
          <w:szCs w:val="20"/>
        </w:rPr>
        <w:t xml:space="preserve">Background: #F5F0E8 cream across all pages and PDF</w:t>
      </w:r>
    </w:p>
    <w:p>
      <w:pPr>
        <w:pStyle w:val="ListParagraph"/>
        <w:numPr>
          <w:ilvl w:val="0"/>
          <w:numId w:val="2"/>
        </w:numPr>
        <w:spacing w:after="20" w:before="20"/>
      </w:pPr>
      <w:r>
        <w:rPr>
          <w:rFonts w:ascii="Georgia" w:cs="Georgia" w:eastAsia="Georgia" w:hAnsi="Georgia"/>
          <w:sz w:val="20"/>
          <w:szCs w:val="20"/>
        </w:rPr>
        <w:t xml:space="preserve">Typography: Lora or Georgia serif — body 11–12pt, headings scaled proportionally</w:t>
      </w:r>
    </w:p>
    <w:p>
      <w:pPr>
        <w:pStyle w:val="ListParagraph"/>
        <w:numPr>
          <w:ilvl w:val="0"/>
          <w:numId w:val="2"/>
        </w:numPr>
        <w:spacing w:after="20" w:before="20"/>
      </w:pPr>
      <w:r>
        <w:rPr>
          <w:rFonts w:ascii="Georgia" w:cs="Georgia" w:eastAsia="Georgia" w:hAnsi="Georgia"/>
          <w:sz w:val="20"/>
          <w:szCs w:val="20"/>
        </w:rPr>
        <w:t xml:space="preserve">Voice: first person singular throughout — "I" and "Jack", never "we" or "Corviz team"</w:t>
      </w:r>
    </w:p>
    <w:p>
      <w:pPr>
        <w:pStyle w:val="ListParagraph"/>
        <w:numPr>
          <w:ilvl w:val="0"/>
          <w:numId w:val="2"/>
        </w:numPr>
        <w:spacing w:after="20" w:before="20"/>
      </w:pPr>
      <w:r>
        <w:rPr>
          <w:rFonts w:ascii="Georgia" w:cs="Georgia" w:eastAsia="Georgia" w:hAnsi="Georgia"/>
          <w:sz w:val="20"/>
          <w:szCs w:val="20"/>
        </w:rPr>
        <w:t xml:space="preserve">Photography: real, unposed, workshop-appropriate — no stock, no corporate imagery</w:t>
      </w:r>
    </w:p>
    <w:p>
      <w:pPr>
        <w:pStyle w:val="ListParagraph"/>
        <w:numPr>
          <w:ilvl w:val="0"/>
          <w:numId w:val="2"/>
        </w:numPr>
        <w:spacing w:after="20" w:before="20"/>
      </w:pPr>
      <w:r>
        <w:rPr>
          <w:rFonts w:ascii="Georgia" w:cs="Georgia" w:eastAsia="Georgia" w:hAnsi="Georgia"/>
          <w:sz w:val="20"/>
          <w:szCs w:val="20"/>
        </w:rPr>
        <w:t xml:space="preserve">No logo-heavy headers on correspondence-style pages</w:t>
      </w:r>
    </w:p>
    <w:p>
      <w:pPr>
        <w:pStyle w:val="ListParagraph"/>
        <w:numPr>
          <w:ilvl w:val="0"/>
          <w:numId w:val="2"/>
        </w:numPr>
        <w:spacing w:after="20" w:before="20"/>
      </w:pPr>
      <w:r>
        <w:rPr>
          <w:rFonts w:ascii="Georgia" w:cs="Georgia" w:eastAsia="Georgia" w:hAnsi="Georgia"/>
          <w:sz w:val="20"/>
          <w:szCs w:val="20"/>
        </w:rPr>
        <w:t xml:space="preserve">No gradients, no purple, no generic SaaS aesthetic</w:t>
      </w:r>
    </w:p>
    <w:p>
      <w:pPr>
        <w:pStyle w:val="Heading1"/>
        <w:pBdr>
          <w:bottom w:val="single" w:color="CCCCCC" w:sz="4" w:space="6"/>
        </w:pBdr>
        <w:spacing w:after="120" w:before="360"/>
      </w:pPr>
      <w:r>
        <w:rPr>
          <w:rFonts w:ascii="Georgia" w:cs="Georgia" w:eastAsia="Georgia" w:hAnsi="Georgia"/>
          <w:b/>
          <w:bCs/>
          <w:color w:val="1A1A1A"/>
          <w:sz w:val="28"/>
          <w:szCs w:val="28"/>
        </w:rPr>
        <w:t xml:space="preserve">12. LANDING PAGE FIXES (getcorviz.com/)</w:t>
      </w:r>
    </w:p>
    <w:p>
      <w:pPr>
        <w:pStyle w:val="ListParagraph"/>
        <w:numPr>
          <w:ilvl w:val="0"/>
          <w:numId w:val="2"/>
        </w:numPr>
        <w:spacing w:after="20" w:before="20"/>
      </w:pPr>
      <w:r>
        <w:rPr>
          <w:rFonts w:ascii="Georgia" w:cs="Georgia" w:eastAsia="Georgia" w:hAnsi="Georgia"/>
          <w:sz w:val="20"/>
          <w:szCs w:val="20"/>
        </w:rPr>
        <w:t xml:space="preserve">Fix 1 — Step 1 of How It Works: "We support all common formats" → "works with all common formats" or remove</w:t>
      </w:r>
    </w:p>
    <w:p>
      <w:pPr>
        <w:pStyle w:val="ListParagraph"/>
        <w:numPr>
          <w:ilvl w:val="0"/>
          <w:numId w:val="2"/>
        </w:numPr>
        <w:spacing w:after="20" w:before="20"/>
      </w:pPr>
      <w:r>
        <w:rPr>
          <w:rFonts w:ascii="Georgia" w:cs="Georgia" w:eastAsia="Georgia" w:hAnsi="Georgia"/>
          <w:sz w:val="20"/>
          <w:szCs w:val="20"/>
        </w:rPr>
        <w:t xml:space="preserve">Fix 2 — Guarantee section: "We personally help you get set up" → "I personally help you get set up"</w:t>
      </w:r>
    </w:p>
    <w:p>
      <w:pPr>
        <w:pStyle w:val="ListParagraph"/>
        <w:numPr>
          <w:ilvl w:val="0"/>
          <w:numId w:val="2"/>
        </w:numPr>
        <w:spacing w:after="20" w:before="20"/>
      </w:pPr>
      <w:r>
        <w:rPr>
          <w:rFonts w:ascii="Georgia" w:cs="Georgia" w:eastAsia="Georgia" w:hAnsi="Georgia"/>
          <w:sz w:val="20"/>
          <w:szCs w:val="20"/>
        </w:rPr>
        <w:t xml:space="preserve">Fix 3 — FAQ answer for "Can I customise the messages?": replace with — "Yes. You get a default template out of the box — it auto-fills your garage name, your phone number, and the customer's details so the reminder reads like it came from you, not a robot. If you want to change the wording, you can — every template is editable in your dashboard before the batch fires."</w:t>
      </w:r>
    </w:p>
    <w:p>
      <w:pPr>
        <w:pStyle w:val="ListParagraph"/>
        <w:numPr>
          <w:ilvl w:val="0"/>
          <w:numId w:val="2"/>
        </w:numPr>
        <w:spacing w:after="20" w:before="20"/>
      </w:pPr>
      <w:r>
        <w:rPr>
          <w:rFonts w:ascii="Georgia" w:cs="Georgia" w:eastAsia="Georgia" w:hAnsi="Georgia"/>
          <w:sz w:val="20"/>
          <w:szCs w:val="20"/>
        </w:rPr>
        <w:t xml:space="preserve">Fix 4 — Footer contact email: hello@corviz.co.uk → jack@getcorviz.com / apply site-wide to all contact references</w:t>
      </w:r>
    </w:p>
    <w:p>
      <w:pPr>
        <w:pStyle w:val="ListParagraph"/>
        <w:numPr>
          <w:ilvl w:val="0"/>
          <w:numId w:val="2"/>
        </w:numPr>
        <w:spacing w:after="20" w:before="20"/>
      </w:pPr>
      <w:r>
        <w:rPr>
          <w:rFonts w:ascii="Georgia" w:cs="Georgia" w:eastAsia="Georgia" w:hAnsi="Georgia"/>
          <w:sz w:val="20"/>
          <w:szCs w:val="20"/>
        </w:rPr>
        <w:t xml:space="preserve">Fix 5 — Setup time: confirm with Jack before changing; if concierge/week-long onboarding is accurate, change to "10-15 minutes of your time over the first week"</w:t>
      </w:r>
    </w:p>
    <w:p>
      <w:pPr>
        <w:pStyle w:val="ListParagraph"/>
        <w:numPr>
          <w:ilvl w:val="0"/>
          <w:numId w:val="2"/>
        </w:numPr>
        <w:spacing w:after="20" w:before="20"/>
      </w:pPr>
      <w:r>
        <w:rPr>
          <w:rFonts w:ascii="Georgia" w:cs="Georgia" w:eastAsia="Georgia" w:hAnsi="Georgia"/>
          <w:sz w:val="20"/>
          <w:szCs w:val="20"/>
        </w:rPr>
        <w:t xml:space="preserve">Fix 6 — Review schedule: "written reviews at day 30, 60, and 90" → "written reviews at day 30 and day 90 with your actual dashboard numbers" (day 60 is a check-in only)</w:t>
      </w:r>
    </w:p>
    <w:p>
      <w:pPr>
        <w:pStyle w:val="ListParagraph"/>
        <w:numPr>
          <w:ilvl w:val="0"/>
          <w:numId w:val="2"/>
        </w:numPr>
        <w:spacing w:after="20" w:before="20"/>
      </w:pPr>
      <w:r>
        <w:rPr>
          <w:rFonts w:ascii="Georgia" w:cs="Georgia" w:eastAsia="Georgia" w:hAnsi="Georgia"/>
          <w:sz w:val="20"/>
          <w:szCs w:val="20"/>
        </w:rPr>
        <w:t xml:space="preserve">Fix 7 — Founding member counter: add line near pilot pricing card — "X of 10 founding member spots secured. When they're gone, the rate rises to £79/month." / hidden until first signup / manually updatable by Jack via admin field or config value</w:t>
      </w:r>
    </w:p>
    <w:p>
      <w:pPr>
        <w:pStyle w:val="ListParagraph"/>
        <w:numPr>
          <w:ilvl w:val="0"/>
          <w:numId w:val="2"/>
        </w:numPr>
        <w:spacing w:after="20" w:before="20"/>
      </w:pPr>
      <w:r>
        <w:rPr>
          <w:rFonts w:ascii="Georgia" w:cs="Georgia" w:eastAsia="Georgia" w:hAnsi="Georgia"/>
          <w:sz w:val="20"/>
          <w:szCs w:val="20"/>
        </w:rPr>
        <w:t xml:space="preserve">Fix 8 — Hero secondary CTA: "See how it works" → "Or read the £20,000 guide first" linking to /guide</w:t>
      </w:r>
    </w:p>
    <w:p>
      <w:pPr>
        <w:pStyle w:val="Heading2"/>
        <w:spacing w:after="80" w:before="240"/>
      </w:pPr>
      <w:r>
        <w:rPr>
          <w:rFonts w:ascii="Georgia" w:cs="Georgia" w:eastAsia="Georgia" w:hAnsi="Georgia"/>
          <w:b/>
          <w:bCs/>
          <w:color w:val="1A1A1A"/>
          <w:sz w:val="24"/>
          <w:szCs w:val="24"/>
        </w:rPr>
        <w:t xml:space="preserve">12.1 Site-wide copy audit — remove or correct all instances of</w:t>
      </w:r>
    </w:p>
    <w:p>
      <w:pPr>
        <w:pStyle w:val="ListParagraph"/>
        <w:numPr>
          <w:ilvl w:val="0"/>
          <w:numId w:val="2"/>
        </w:numPr>
        <w:spacing w:after="20" w:before="20"/>
      </w:pPr>
      <w:r>
        <w:rPr>
          <w:rFonts w:ascii="Georgia" w:cs="Georgia" w:eastAsia="Georgia" w:hAnsi="Georgia"/>
          <w:sz w:val="20"/>
          <w:szCs w:val="20"/>
        </w:rPr>
        <w:t xml:space="preserve">"higher plans" / "higher tier" / "pro" / "multi-site" / "starter" / "free plan" / "upgrade to"</w:t>
      </w:r>
    </w:p>
    <w:p>
      <w:pPr>
        <w:pStyle w:val="ListParagraph"/>
        <w:numPr>
          <w:ilvl w:val="0"/>
          <w:numId w:val="2"/>
        </w:numPr>
        <w:spacing w:after="20" w:before="20"/>
      </w:pPr>
      <w:r>
        <w:rPr>
          <w:rFonts w:ascii="Georgia" w:cs="Georgia" w:eastAsia="Georgia" w:hAnsi="Georgia"/>
          <w:sz w:val="20"/>
          <w:szCs w:val="20"/>
        </w:rPr>
        <w:t xml:space="preserve">"we" / "our team" / "our" used as collective noun</w:t>
      </w:r>
    </w:p>
    <w:p>
      <w:pPr>
        <w:pStyle w:val="ListParagraph"/>
        <w:numPr>
          <w:ilvl w:val="0"/>
          <w:numId w:val="2"/>
        </w:numPr>
        <w:spacing w:after="20" w:before="20"/>
      </w:pPr>
      <w:r>
        <w:rPr>
          <w:rFonts w:ascii="Georgia" w:cs="Georgia" w:eastAsia="Georgia" w:hAnsi="Georgia"/>
          <w:sz w:val="20"/>
          <w:szCs w:val="20"/>
        </w:rPr>
        <w:t xml:space="preserve">"professionally written" / "industry-leading" / "best-in-class" / "streamline" / "leverage" / "unlock" / "enhance" / "solutions" / "platform" / "ecosystem"</w:t>
      </w:r>
    </w:p>
    <w:p>
      <w:pPr>
        <w:pStyle w:val="ListParagraph"/>
        <w:numPr>
          <w:ilvl w:val="0"/>
          <w:numId w:val="2"/>
        </w:numPr>
        <w:spacing w:after="20" w:before="20"/>
      </w:pPr>
      <w:r>
        <w:rPr>
          <w:rFonts w:ascii="Georgia" w:cs="Georgia" w:eastAsia="Georgia" w:hAnsi="Georgia"/>
          <w:sz w:val="20"/>
          <w:szCs w:val="20"/>
        </w:rPr>
        <w:t xml:space="preserve">Any mention of AI in customer-facing copy</w:t>
      </w:r>
    </w:p>
    <w:p>
      <w:pPr>
        <w:pStyle w:val="ListParagraph"/>
        <w:numPr>
          <w:ilvl w:val="0"/>
          <w:numId w:val="2"/>
        </w:numPr>
        <w:spacing w:after="20" w:before="20"/>
      </w:pPr>
      <w:r>
        <w:rPr>
          <w:rFonts w:ascii="Georgia" w:cs="Georgia" w:eastAsia="Georgia" w:hAnsi="Georgia"/>
          <w:sz w:val="20"/>
          <w:szCs w:val="20"/>
        </w:rPr>
        <w:t xml:space="preserve">Any named competitor: MAM, GA4, Autowork Online, HBS, MOTLink, Remindlo, MOT Manager</w:t>
      </w:r>
    </w:p>
    <w:p>
      <w:pPr>
        <w:pStyle w:val="ListParagraph"/>
        <w:numPr>
          <w:ilvl w:val="0"/>
          <w:numId w:val="2"/>
        </w:numPr>
        <w:spacing w:after="20" w:before="20"/>
      </w:pPr>
      <w:r>
        <w:rPr>
          <w:rFonts w:ascii="Georgia" w:cs="Georgia" w:eastAsia="Georgia" w:hAnsi="Georgia"/>
          <w:sz w:val="20"/>
          <w:szCs w:val="20"/>
        </w:rPr>
        <w:t xml:space="preserve">"DVLA verifies" or "DVLA checks" applied to phone numbers, addresses, or contact details</w:t>
      </w:r>
    </w:p>
    <w:p>
      <w:pPr>
        <w:pStyle w:val="ListParagraph"/>
        <w:numPr>
          <w:ilvl w:val="0"/>
          <w:numId w:val="2"/>
        </w:numPr>
        <w:spacing w:after="20" w:before="20"/>
      </w:pPr>
      <w:r>
        <w:rPr>
          <w:rFonts w:ascii="Georgia" w:cs="Georgia" w:eastAsia="Georgia" w:hAnsi="Georgia"/>
          <w:sz w:val="20"/>
          <w:szCs w:val="20"/>
        </w:rPr>
        <w:t xml:space="preserve">Any claim referencing customer results not yet delivered</w:t>
      </w:r>
    </w:p>
    <w:p>
      <w:pPr>
        <w:pStyle w:val="ListParagraph"/>
        <w:numPr>
          <w:ilvl w:val="0"/>
          <w:numId w:val="2"/>
        </w:numPr>
        <w:spacing w:after="20" w:before="20"/>
      </w:pPr>
      <w:r>
        <w:rPr>
          <w:rFonts w:ascii="Georgia" w:cs="Georgia" w:eastAsia="Georgia" w:hAnsi="Georgia"/>
          <w:sz w:val="20"/>
          <w:szCs w:val="20"/>
        </w:rPr>
        <w:t xml:space="preserve">"first 5 garages" / "5 founding members" → "first 10 garages" / "10 founding members"</w:t>
      </w:r>
    </w:p>
    <w:p>
      <w:pPr>
        <w:pStyle w:val="ListParagraph"/>
        <w:numPr>
          <w:ilvl w:val="0"/>
          <w:numId w:val="2"/>
        </w:numPr>
        <w:spacing w:after="20" w:before="20"/>
      </w:pPr>
      <w:r>
        <w:rPr>
          <w:rFonts w:ascii="Georgia" w:cs="Georgia" w:eastAsia="Georgia" w:hAnsi="Georgia"/>
          <w:sz w:val="20"/>
          <w:szCs w:val="20"/>
        </w:rPr>
        <w:t xml:space="preserve">"free trial" → remove entirely</w:t>
      </w:r>
    </w:p>
    <w:p>
      <w:pPr>
        <w:pStyle w:val="ListParagraph"/>
        <w:numPr>
          <w:ilvl w:val="0"/>
          <w:numId w:val="2"/>
        </w:numPr>
        <w:spacing w:after="20" w:before="20"/>
      </w:pPr>
      <w:r>
        <w:rPr>
          <w:rFonts w:ascii="Georgia" w:cs="Georgia" w:eastAsia="Georgia" w:hAnsi="Georgia"/>
          <w:sz w:val="20"/>
          <w:szCs w:val="20"/>
        </w:rPr>
        <w:t xml:space="preserve">"10 minutes setup" → "Concierge setup from the founder"</w:t>
      </w:r>
    </w:p>
    <w:p>
      <w:pPr>
        <w:pStyle w:val="ListParagraph"/>
        <w:numPr>
          <w:ilvl w:val="0"/>
          <w:numId w:val="2"/>
        </w:numPr>
        <w:spacing w:after="20" w:before="20"/>
      </w:pPr>
      <w:r>
        <w:rPr>
          <w:rFonts w:ascii="Georgia" w:cs="Georgia" w:eastAsia="Georgia" w:hAnsi="Georgia"/>
          <w:sz w:val="20"/>
          <w:szCs w:val="20"/>
        </w:rPr>
        <w:t xml:space="preserve">"Start your free trial" → "Start your 90-day pilot — £99"</w:t>
      </w:r>
    </w:p>
    <w:p>
      <w:pPr>
        <w:pStyle w:val="Heading2"/>
        <w:spacing w:after="80" w:before="240"/>
      </w:pPr>
      <w:r>
        <w:rPr>
          <w:rFonts w:ascii="Georgia" w:cs="Georgia" w:eastAsia="Georgia" w:hAnsi="Georgia"/>
          <w:b/>
          <w:bCs/>
          <w:color w:val="1A1A1A"/>
          <w:sz w:val="24"/>
          <w:szCs w:val="24"/>
        </w:rPr>
        <w:t xml:space="preserve">12.2 Landing page — do not change</w:t>
      </w:r>
    </w:p>
    <w:p>
      <w:pPr>
        <w:pStyle w:val="ListParagraph"/>
        <w:numPr>
          <w:ilvl w:val="0"/>
          <w:numId w:val="2"/>
        </w:numPr>
        <w:spacing w:after="20" w:before="20"/>
      </w:pPr>
      <w:r>
        <w:rPr>
          <w:rFonts w:ascii="Georgia" w:cs="Georgia" w:eastAsia="Georgia" w:hAnsi="Georgia"/>
          <w:sz w:val="20"/>
          <w:szCs w:val="20"/>
        </w:rPr>
        <w:t xml:space="preserve">Overall visual design and colour palette</w:t>
      </w:r>
    </w:p>
    <w:p>
      <w:pPr>
        <w:pStyle w:val="ListParagraph"/>
        <w:numPr>
          <w:ilvl w:val="0"/>
          <w:numId w:val="2"/>
        </w:numPr>
        <w:spacing w:after="20" w:before="20"/>
      </w:pPr>
      <w:r>
        <w:rPr>
          <w:rFonts w:ascii="Georgia" w:cs="Georgia" w:eastAsia="Georgia" w:hAnsi="Georgia"/>
          <w:sz w:val="20"/>
          <w:szCs w:val="20"/>
        </w:rPr>
        <w:t xml:space="preserve">Navigation structure</w:t>
      </w:r>
    </w:p>
    <w:p>
      <w:pPr>
        <w:pStyle w:val="ListParagraph"/>
        <w:numPr>
          <w:ilvl w:val="0"/>
          <w:numId w:val="2"/>
        </w:numPr>
        <w:spacing w:after="20" w:before="20"/>
      </w:pPr>
      <w:r>
        <w:rPr>
          <w:rFonts w:ascii="Georgia" w:cs="Georgia" w:eastAsia="Georgia" w:hAnsi="Georgia"/>
          <w:sz w:val="20"/>
          <w:szCs w:val="20"/>
        </w:rPr>
        <w:t xml:space="preserve">Hero headline: "Stop losing customers to garages down the road"</w:t>
      </w:r>
    </w:p>
    <w:p>
      <w:pPr>
        <w:pStyle w:val="ListParagraph"/>
        <w:numPr>
          <w:ilvl w:val="0"/>
          <w:numId w:val="2"/>
        </w:numPr>
        <w:spacing w:after="20" w:before="20"/>
      </w:pPr>
      <w:r>
        <w:rPr>
          <w:rFonts w:ascii="Georgia" w:cs="Georgia" w:eastAsia="Georgia" w:hAnsi="Georgia"/>
          <w:sz w:val="20"/>
          <w:szCs w:val="20"/>
        </w:rPr>
        <w:t xml:space="preserve">Problem section (40% / £0 / 5x cards)</w:t>
      </w:r>
    </w:p>
    <w:p>
      <w:pPr>
        <w:pStyle w:val="ListParagraph"/>
        <w:numPr>
          <w:ilvl w:val="0"/>
          <w:numId w:val="2"/>
        </w:numPr>
        <w:spacing w:after="20" w:before="20"/>
      </w:pPr>
      <w:r>
        <w:rPr>
          <w:rFonts w:ascii="Georgia" w:cs="Georgia" w:eastAsia="Georgia" w:hAnsi="Georgia"/>
          <w:sz w:val="20"/>
          <w:szCs w:val="20"/>
        </w:rPr>
        <w:t xml:space="preserve">ROI calculator structure (keep slider and three output cards)</w:t>
      </w:r>
    </w:p>
    <w:p>
      <w:pPr>
        <w:pStyle w:val="ListParagraph"/>
        <w:numPr>
          <w:ilvl w:val="0"/>
          <w:numId w:val="2"/>
        </w:numPr>
        <w:spacing w:after="20" w:before="20"/>
      </w:pPr>
      <w:r>
        <w:rPr>
          <w:rFonts w:ascii="Georgia" w:cs="Georgia" w:eastAsia="Georgia" w:hAnsi="Georgia"/>
          <w:sz w:val="20"/>
          <w:szCs w:val="20"/>
        </w:rPr>
        <w:t xml:space="preserve">FAQ accordion structure (update two answers only — see fix 3 above and guarantee FAQ)</w:t>
      </w:r>
    </w:p>
    <w:p>
      <w:pPr>
        <w:pStyle w:val="ListParagraph"/>
        <w:numPr>
          <w:ilvl w:val="0"/>
          <w:numId w:val="2"/>
        </w:numPr>
        <w:spacing w:after="20" w:before="20"/>
      </w:pPr>
      <w:r>
        <w:rPr>
          <w:rFonts w:ascii="Georgia" w:cs="Georgia" w:eastAsia="Georgia" w:hAnsi="Georgia"/>
          <w:sz w:val="20"/>
          <w:szCs w:val="20"/>
        </w:rPr>
        <w:t xml:space="preserve">TextMagic as SMS provider</w:t>
      </w:r>
    </w:p>
    <w:p>
      <w:pPr>
        <w:pStyle w:val="ListParagraph"/>
        <w:numPr>
          <w:ilvl w:val="0"/>
          <w:numId w:val="2"/>
        </w:numPr>
        <w:spacing w:after="20" w:before="20"/>
      </w:pPr>
      <w:r>
        <w:rPr>
          <w:rFonts w:ascii="Georgia" w:cs="Georgia" w:eastAsia="Georgia" w:hAnsi="Georgia"/>
          <w:sz w:val="20"/>
          <w:szCs w:val="20"/>
        </w:rPr>
        <w:t xml:space="preserve">Existing dashboard layout and navigation</w:t>
      </w:r>
    </w:p>
    <w:p>
      <w:pPr>
        <w:pStyle w:val="Heading2"/>
        <w:spacing w:after="80" w:before="240"/>
      </w:pPr>
      <w:r>
        <w:rPr>
          <w:rFonts w:ascii="Georgia" w:cs="Georgia" w:eastAsia="Georgia" w:hAnsi="Georgia"/>
          <w:b/>
          <w:bCs/>
          <w:color w:val="1A1A1A"/>
          <w:sz w:val="24"/>
          <w:szCs w:val="24"/>
        </w:rPr>
        <w:t xml:space="preserve">12.3 Landing page — pricing section</w:t>
      </w:r>
    </w:p>
    <w:p>
      <w:pPr>
        <w:pStyle w:val="ListParagraph"/>
        <w:numPr>
          <w:ilvl w:val="0"/>
          <w:numId w:val="2"/>
        </w:numPr>
        <w:spacing w:after="20" w:before="20"/>
      </w:pPr>
      <w:r>
        <w:rPr>
          <w:rFonts w:ascii="Georgia" w:cs="Georgia" w:eastAsia="Georgia" w:hAnsi="Georgia"/>
          <w:sz w:val="20"/>
          <w:szCs w:val="20"/>
        </w:rPr>
        <w:t xml:space="preserve">Single card only — no second card, no comparison table, no alternative purchase path</w:t>
      </w:r>
    </w:p>
    <w:p>
      <w:pPr>
        <w:pStyle w:val="ListParagraph"/>
        <w:numPr>
          <w:ilvl w:val="0"/>
          <w:numId w:val="2"/>
        </w:numPr>
        <w:spacing w:after="20" w:before="20"/>
      </w:pPr>
      <w:r>
        <w:rPr>
          <w:rFonts w:ascii="Georgia" w:cs="Georgia" w:eastAsia="Georgia" w:hAnsi="Georgia"/>
          <w:sz w:val="20"/>
          <w:szCs w:val="20"/>
        </w:rPr>
        <w:t xml:space="preserve">Heading: "Founding Member Pilot"</w:t>
      </w:r>
    </w:p>
    <w:p>
      <w:pPr>
        <w:pStyle w:val="ListParagraph"/>
        <w:numPr>
          <w:ilvl w:val="0"/>
          <w:numId w:val="2"/>
        </w:numPr>
        <w:spacing w:after="20" w:before="20"/>
      </w:pPr>
      <w:r>
        <w:rPr>
          <w:rFonts w:ascii="Georgia" w:cs="Georgia" w:eastAsia="Georgia" w:hAnsi="Georgia"/>
          <w:sz w:val="20"/>
          <w:szCs w:val="20"/>
        </w:rPr>
        <w:t xml:space="preserve">Subheading: "Limited to the first 10 garages. Personally onboarded by Jack."</w:t>
      </w:r>
    </w:p>
    <w:p>
      <w:pPr>
        <w:pStyle w:val="ListParagraph"/>
        <w:numPr>
          <w:ilvl w:val="0"/>
          <w:numId w:val="2"/>
        </w:numPr>
        <w:spacing w:after="20" w:before="20"/>
      </w:pPr>
      <w:r>
        <w:rPr>
          <w:rFonts w:ascii="Georgia" w:cs="Georgia" w:eastAsia="Georgia" w:hAnsi="Georgia"/>
          <w:sz w:val="20"/>
          <w:szCs w:val="20"/>
        </w:rPr>
        <w:t xml:space="preserve">Price: £99 — "One-time, covers your full 90-day pilot"</w:t>
      </w:r>
    </w:p>
    <w:p>
      <w:pPr>
        <w:pStyle w:val="ListParagraph"/>
        <w:numPr>
          <w:ilvl w:val="0"/>
          <w:numId w:val="2"/>
        </w:numPr>
        <w:spacing w:after="20" w:before="20"/>
      </w:pPr>
      <w:r>
        <w:rPr>
          <w:rFonts w:ascii="Georgia" w:cs="Georgia" w:eastAsia="Georgia" w:hAnsi="Georgia"/>
          <w:sz w:val="20"/>
          <w:szCs w:val="20"/>
        </w:rPr>
        <w:t xml:space="preserve">Guarantee box: "If at the end of 90 days you don't believe Corviz has paid for itself, tell me, and you get a full refund. Your call. No forms, no disputes."</w:t>
      </w:r>
    </w:p>
    <w:p>
      <w:pPr>
        <w:pStyle w:val="ListParagraph"/>
        <w:numPr>
          <w:ilvl w:val="0"/>
          <w:numId w:val="2"/>
        </w:numPr>
        <w:spacing w:after="20" w:before="20"/>
      </w:pPr>
      <w:r>
        <w:rPr>
          <w:rFonts w:ascii="Georgia" w:cs="Georgia" w:eastAsia="Georgia" w:hAnsi="Georgia"/>
          <w:sz w:val="20"/>
          <w:szCs w:val="20"/>
        </w:rPr>
        <w:t xml:space="preserve">CTA: "Start my 90-day pilot — £99"</w:t>
      </w:r>
    </w:p>
    <w:p>
      <w:pPr>
        <w:pStyle w:val="ListParagraph"/>
        <w:numPr>
          <w:ilvl w:val="0"/>
          <w:numId w:val="2"/>
        </w:numPr>
        <w:spacing w:after="20" w:before="20"/>
      </w:pPr>
      <w:r>
        <w:rPr>
          <w:rFonts w:ascii="Georgia" w:cs="Georgia" w:eastAsia="Georgia" w:hAnsi="Georgia"/>
          <w:sz w:val="20"/>
          <w:szCs w:val="20"/>
        </w:rPr>
        <w:t xml:space="preserve">Below button: "After your pilot, continue at founding member pricing — £39/month for life. Standard pricing after the first 10 founding members is £79/month."</w:t>
      </w:r>
    </w:p>
    <w:p>
      <w:pPr>
        <w:pStyle w:val="ListParagraph"/>
        <w:numPr>
          <w:ilvl w:val="0"/>
          <w:numId w:val="2"/>
        </w:numPr>
        <w:spacing w:after="20" w:before="20"/>
      </w:pPr>
      <w:r>
        <w:rPr>
          <w:rFonts w:ascii="Georgia" w:cs="Georgia" w:eastAsia="Georgia" w:hAnsi="Georgia"/>
          <w:sz w:val="20"/>
          <w:szCs w:val="20"/>
        </w:rPr>
        <w:t xml:space="preserve">Founding member counter visible on pricing card and in hero section</w:t>
      </w:r>
    </w:p>
    <w:p>
      <w:pPr>
        <w:pStyle w:val="ListParagraph"/>
        <w:numPr>
          <w:ilvl w:val="0"/>
          <w:numId w:val="2"/>
        </w:numPr>
        <w:spacing w:after="20" w:before="20"/>
      </w:pPr>
      <w:r>
        <w:rPr>
          <w:rFonts w:ascii="Georgia" w:cs="Georgia" w:eastAsia="Georgia" w:hAnsi="Georgia"/>
          <w:sz w:val="20"/>
          <w:szCs w:val="20"/>
        </w:rPr>
        <w:t xml:space="preserve">Guarantee section has no purchase button — one purchase path only, on the pricing card</w:t>
      </w:r>
    </w:p>
    <w:p>
      <w:pPr>
        <w:pStyle w:val="Heading2"/>
        <w:spacing w:after="80" w:before="240"/>
      </w:pPr>
      <w:r>
        <w:rPr>
          <w:rFonts w:ascii="Georgia" w:cs="Georgia" w:eastAsia="Georgia" w:hAnsi="Georgia"/>
          <w:b/>
          <w:bCs/>
          <w:color w:val="1A1A1A"/>
          <w:sz w:val="24"/>
          <w:szCs w:val="24"/>
        </w:rPr>
        <w:t xml:space="preserve">12.4 Landing page — automations section</w:t>
      </w:r>
    </w:p>
    <w:p>
      <w:pPr>
        <w:pStyle w:val="ListParagraph"/>
        <w:numPr>
          <w:ilvl w:val="0"/>
          <w:numId w:val="2"/>
        </w:numPr>
        <w:spacing w:after="20" w:before="20"/>
      </w:pPr>
      <w:r>
        <w:rPr>
          <w:rFonts w:ascii="Georgia" w:cs="Georgia" w:eastAsia="Georgia" w:hAnsi="Georgia"/>
          <w:sz w:val="20"/>
          <w:szCs w:val="20"/>
        </w:rPr>
        <w:t xml:space="preserve">Show three automations only: MOT reminder, Service reminder, Google review request</w:t>
      </w:r>
    </w:p>
    <w:p>
      <w:pPr>
        <w:pStyle w:val="ListParagraph"/>
        <w:numPr>
          <w:ilvl w:val="0"/>
          <w:numId w:val="2"/>
        </w:numPr>
        <w:spacing w:after="20" w:before="20"/>
      </w:pPr>
      <w:r>
        <w:rPr>
          <w:rFonts w:ascii="Georgia" w:cs="Georgia" w:eastAsia="Georgia" w:hAnsi="Georgia"/>
          <w:sz w:val="20"/>
          <w:szCs w:val="20"/>
        </w:rPr>
        <w:t xml:space="preserve">Win-back campaign removed entirely</w:t>
      </w:r>
    </w:p>
    <w:p>
      <w:pPr>
        <w:pStyle w:val="Heading2"/>
        <w:spacing w:after="80" w:before="240"/>
      </w:pPr>
      <w:r>
        <w:rPr>
          <w:rFonts w:ascii="Georgia" w:cs="Georgia" w:eastAsia="Georgia" w:hAnsi="Georgia"/>
          <w:b/>
          <w:bCs/>
          <w:color w:val="1A1A1A"/>
          <w:sz w:val="24"/>
          <w:szCs w:val="24"/>
        </w:rPr>
        <w:t xml:space="preserve">12.5 Landing page — ROI calculator</w:t>
      </w:r>
    </w:p>
    <w:p>
      <w:pPr>
        <w:pStyle w:val="ListParagraph"/>
        <w:numPr>
          <w:ilvl w:val="0"/>
          <w:numId w:val="2"/>
        </w:numPr>
        <w:spacing w:after="20" w:before="20"/>
      </w:pPr>
      <w:r>
        <w:rPr>
          <w:rFonts w:ascii="Georgia" w:cs="Georgia" w:eastAsia="Georgia" w:hAnsi="Georgia"/>
          <w:sz w:val="20"/>
          <w:szCs w:val="20"/>
        </w:rPr>
        <w:t xml:space="preserve">Keep slider interaction</w:t>
      </w:r>
    </w:p>
    <w:p>
      <w:pPr>
        <w:pStyle w:val="ListParagraph"/>
        <w:numPr>
          <w:ilvl w:val="0"/>
          <w:numId w:val="2"/>
        </w:numPr>
        <w:spacing w:after="20" w:before="20"/>
      </w:pPr>
      <w:r>
        <w:rPr>
          <w:rFonts w:ascii="Georgia" w:cs="Georgia" w:eastAsia="Georgia" w:hAnsi="Georgia"/>
          <w:sz w:val="20"/>
          <w:szCs w:val="20"/>
        </w:rPr>
        <w:t xml:space="preserve">Change ROI display from percentage to multiple, e.g. "Corviz pays for itself 10x over"</w:t>
      </w:r>
    </w:p>
    <w:p>
      <w:pPr>
        <w:pStyle w:val="ListParagraph"/>
        <w:numPr>
          <w:ilvl w:val="0"/>
          <w:numId w:val="2"/>
        </w:numPr>
        <w:spacing w:after="20" w:before="20"/>
      </w:pPr>
      <w:r>
        <w:rPr>
          <w:rFonts w:ascii="Georgia" w:cs="Georgia" w:eastAsia="Georgia" w:hAnsi="Georgia"/>
          <w:sz w:val="20"/>
          <w:szCs w:val="20"/>
        </w:rPr>
        <w:t xml:space="preserve">Add assumptions note: "Based on 40% industry average customer lapse rate, 35% recovery rate on reminder campaigns, £150 average MOT + service booking value."</w:t>
      </w:r>
    </w:p>
    <w:p>
      <w:pPr>
        <w:pStyle w:val="ListParagraph"/>
        <w:numPr>
          <w:ilvl w:val="0"/>
          <w:numId w:val="2"/>
        </w:numPr>
        <w:spacing w:after="20" w:before="20"/>
      </w:pPr>
      <w:r>
        <w:rPr>
          <w:rFonts w:ascii="Georgia" w:cs="Georgia" w:eastAsia="Georgia" w:hAnsi="Georgia"/>
          <w:sz w:val="20"/>
          <w:szCs w:val="20"/>
        </w:rPr>
        <w:t xml:space="preserve">Slider minimum: 100 customers</w:t>
      </w:r>
    </w:p>
    <w:p>
      <w:pPr>
        <w:pStyle w:val="ListParagraph"/>
        <w:numPr>
          <w:ilvl w:val="0"/>
          <w:numId w:val="2"/>
        </w:numPr>
        <w:spacing w:after="20" w:before="20"/>
      </w:pPr>
      <w:r>
        <w:rPr>
          <w:rFonts w:ascii="Georgia" w:cs="Georgia" w:eastAsia="Georgia" w:hAnsi="Georgia"/>
          <w:sz w:val="20"/>
          <w:szCs w:val="20"/>
        </w:rPr>
        <w:t xml:space="preserve">Every slider position must produce a clearly positive ROI figure</w:t>
      </w:r>
    </w:p>
    <w:p>
      <w:pPr>
        <w:pStyle w:val="Heading2"/>
        <w:spacing w:after="80" w:before="240"/>
      </w:pPr>
      <w:r>
        <w:rPr>
          <w:rFonts w:ascii="Georgia" w:cs="Georgia" w:eastAsia="Georgia" w:hAnsi="Georgia"/>
          <w:b/>
          <w:bCs/>
          <w:color w:val="1A1A1A"/>
          <w:sz w:val="24"/>
          <w:szCs w:val="24"/>
        </w:rPr>
        <w:t xml:space="preserve">12.6 Landing page — How it works section</w:t>
      </w:r>
    </w:p>
    <w:p>
      <w:pPr>
        <w:pStyle w:val="ListParagraph"/>
        <w:numPr>
          <w:ilvl w:val="0"/>
          <w:numId w:val="2"/>
        </w:numPr>
        <w:spacing w:after="20" w:before="20"/>
      </w:pPr>
      <w:r>
        <w:rPr>
          <w:rFonts w:ascii="Georgia" w:cs="Georgia" w:eastAsia="Georgia" w:hAnsi="Georgia"/>
          <w:sz w:val="20"/>
          <w:szCs w:val="20"/>
        </w:rPr>
        <w:t xml:space="preserve">Heading: "How it works"</w:t>
      </w:r>
    </w:p>
    <w:p>
      <w:pPr>
        <w:pStyle w:val="ListParagraph"/>
        <w:numPr>
          <w:ilvl w:val="0"/>
          <w:numId w:val="2"/>
        </w:numPr>
        <w:spacing w:after="20" w:before="20"/>
      </w:pPr>
      <w:r>
        <w:rPr>
          <w:rFonts w:ascii="Georgia" w:cs="Georgia" w:eastAsia="Georgia" w:hAnsi="Georgia"/>
          <w:sz w:val="20"/>
          <w:szCs w:val="20"/>
        </w:rPr>
        <w:t xml:space="preserve">Subheading: "Concierge onboarding. You upload your customer list. I handle the rest."</w:t>
      </w:r>
    </w:p>
    <w:p>
      <w:pPr>
        <w:pStyle w:val="ListParagraph"/>
        <w:numPr>
          <w:ilvl w:val="0"/>
          <w:numId w:val="2"/>
        </w:numPr>
        <w:spacing w:after="20" w:before="20"/>
      </w:pPr>
      <w:r>
        <w:rPr>
          <w:rFonts w:ascii="Georgia" w:cs="Georgia" w:eastAsia="Georgia" w:hAnsi="Georgia"/>
          <w:sz w:val="20"/>
          <w:szCs w:val="20"/>
        </w:rPr>
        <w:t xml:space="preserve">Step 1: "Upload your customer list" — "Export a CSV from your existing system, or we help you if it's on paper. Takes 5 minutes."</w:t>
      </w:r>
    </w:p>
    <w:p>
      <w:pPr>
        <w:pStyle w:val="ListParagraph"/>
        <w:numPr>
          <w:ilvl w:val="0"/>
          <w:numId w:val="2"/>
        </w:numPr>
        <w:spacing w:after="20" w:before="20"/>
      </w:pPr>
      <w:r>
        <w:rPr>
          <w:rFonts w:ascii="Georgia" w:cs="Georgia" w:eastAsia="Georgia" w:hAnsi="Georgia"/>
          <w:sz w:val="20"/>
          <w:szCs w:val="20"/>
        </w:rPr>
        <w:t xml:space="preserve">Step 2: "Jack reviews your list personally" — "Within 24 hours I send you a tailored walkthrough video. I cross-check your MOT dates against DVLA, flag any issues, and show you the first batch of reminders ready to go."</w:t>
      </w:r>
    </w:p>
    <w:p>
      <w:pPr>
        <w:pStyle w:val="ListParagraph"/>
        <w:numPr>
          <w:ilvl w:val="0"/>
          <w:numId w:val="2"/>
        </w:numPr>
        <w:spacing w:after="20" w:before="20"/>
      </w:pPr>
      <w:r>
        <w:rPr>
          <w:rFonts w:ascii="Georgia" w:cs="Georgia" w:eastAsia="Georgia" w:hAnsi="Georgia"/>
          <w:sz w:val="20"/>
          <w:szCs w:val="20"/>
        </w:rPr>
        <w:t xml:space="preserve">Step 3: "Approve and launch" — "You approve the first batch with one click. Reminders start sending automatically. I stay on WhatsApp throughout your pilot."</w:t>
      </w:r>
    </w:p>
    <w:p>
      <w:pPr>
        <w:pStyle w:val="Heading2"/>
        <w:spacing w:after="80" w:before="240"/>
      </w:pPr>
      <w:r>
        <w:rPr>
          <w:rFonts w:ascii="Georgia" w:cs="Georgia" w:eastAsia="Georgia" w:hAnsi="Georgia"/>
          <w:b/>
          <w:bCs/>
          <w:color w:val="1A1A1A"/>
          <w:sz w:val="24"/>
          <w:szCs w:val="24"/>
        </w:rPr>
        <w:t xml:space="preserve">12.7 Landing page — hero subline</w:t>
      </w:r>
    </w:p>
    <w:p>
      <w:pPr>
        <w:pStyle w:val="ListParagraph"/>
        <w:numPr>
          <w:ilvl w:val="0"/>
          <w:numId w:val="2"/>
        </w:numPr>
        <w:spacing w:after="20" w:before="20"/>
      </w:pPr>
      <w:r>
        <w:rPr>
          <w:rFonts w:ascii="Georgia" w:cs="Georgia" w:eastAsia="Georgia" w:hAnsi="Georgia"/>
          <w:sz w:val="20"/>
          <w:szCs w:val="20"/>
        </w:rPr>
        <w:t xml:space="preserve">Replace: "Setup in under 10 minutes · Full refund if it doesn't pay for itself"</w:t>
      </w:r>
    </w:p>
    <w:p>
      <w:pPr>
        <w:pStyle w:val="ListParagraph"/>
        <w:numPr>
          <w:ilvl w:val="0"/>
          <w:numId w:val="2"/>
        </w:numPr>
        <w:spacing w:after="20" w:before="20"/>
      </w:pPr>
      <w:r>
        <w:rPr>
          <w:rFonts w:ascii="Georgia" w:cs="Georgia" w:eastAsia="Georgia" w:hAnsi="Georgia"/>
          <w:sz w:val="20"/>
          <w:szCs w:val="20"/>
        </w:rPr>
        <w:t xml:space="preserve">With: "Concierge setup from the founder · Full refund if it doesn't pay for itself"</w:t>
      </w:r>
    </w:p>
    <w:p>
      <w:pPr>
        <w:pStyle w:val="Heading2"/>
        <w:spacing w:after="80" w:before="240"/>
      </w:pPr>
      <w:r>
        <w:rPr>
          <w:rFonts w:ascii="Georgia" w:cs="Georgia" w:eastAsia="Georgia" w:hAnsi="Georgia"/>
          <w:b/>
          <w:bCs/>
          <w:color w:val="1A1A1A"/>
          <w:sz w:val="24"/>
          <w:szCs w:val="24"/>
        </w:rPr>
        <w:t xml:space="preserve">12.8 Landing page — FAQ updates</w:t>
      </w:r>
    </w:p>
    <w:p>
      <w:pPr>
        <w:pStyle w:val="ListParagraph"/>
        <w:numPr>
          <w:ilvl w:val="0"/>
          <w:numId w:val="2"/>
        </w:numPr>
        <w:spacing w:after="20" w:before="20"/>
      </w:pPr>
      <w:r>
        <w:rPr>
          <w:rFonts w:ascii="Georgia" w:cs="Georgia" w:eastAsia="Georgia" w:hAnsi="Georgia"/>
          <w:sz w:val="20"/>
          <w:szCs w:val="20"/>
        </w:rPr>
        <w:t xml:space="preserve">"How does the 90-day refund guarantee work?" → "If at the end of 90 days you don't believe Corviz has paid for itself, email me or message me on WhatsApp. I'll refund you in full. No forms, no disputes, no 'prove it' required. Your call."</w:t>
      </w:r>
    </w:p>
    <w:p>
      <w:pPr>
        <w:pStyle w:val="ListParagraph"/>
        <w:numPr>
          <w:ilvl w:val="0"/>
          <w:numId w:val="2"/>
        </w:numPr>
        <w:spacing w:after="20" w:before="20"/>
      </w:pPr>
      <w:r>
        <w:rPr>
          <w:rFonts w:ascii="Georgia" w:cs="Georgia" w:eastAsia="Georgia" w:hAnsi="Georgia"/>
          <w:sz w:val="20"/>
          <w:szCs w:val="20"/>
        </w:rPr>
        <w:t xml:space="preserve">"What if I don't have a customer list?" → "Most independent garages run on a mix of paper, spreadsheets, and legacy software. On your onboarding I'll walk you through how to export from any system — or if you're fully on paper, we'll start with your most recent customers and build from there."</w:t>
      </w:r>
    </w:p>
    <w:p>
      <w:pPr>
        <w:pStyle w:val="Heading1"/>
        <w:pBdr>
          <w:bottom w:val="single" w:color="CCCCCC" w:sz="4" w:space="6"/>
        </w:pBdr>
        <w:spacing w:after="120" w:before="360"/>
      </w:pPr>
      <w:r>
        <w:rPr>
          <w:rFonts w:ascii="Georgia" w:cs="Georgia" w:eastAsia="Georgia" w:hAnsi="Georgia"/>
          <w:b/>
          <w:bCs/>
          <w:color w:val="1A1A1A"/>
          <w:sz w:val="28"/>
          <w:szCs w:val="28"/>
        </w:rPr>
        <w:t xml:space="preserve">13. LEAD MAGNET PDF</w:t>
      </w:r>
    </w:p>
    <w:p>
      <w:pPr>
        <w:pStyle w:val="ListParagraph"/>
        <w:numPr>
          <w:ilvl w:val="0"/>
          <w:numId w:val="2"/>
        </w:numPr>
        <w:spacing w:after="20" w:before="20"/>
      </w:pPr>
      <w:r>
        <w:rPr>
          <w:rFonts w:ascii="Georgia" w:cs="Georgia" w:eastAsia="Georgia" w:hAnsi="Georgia"/>
          <w:sz w:val="20"/>
          <w:szCs w:val="20"/>
        </w:rPr>
        <w:t xml:space="preserve">Title: "5 Ways a UK Garage Loses £20,000 a Year — and What the DVLA Database Says About Every One of Them"</w:t>
      </w:r>
    </w:p>
    <w:p>
      <w:pPr>
        <w:pStyle w:val="ListParagraph"/>
        <w:numPr>
          <w:ilvl w:val="0"/>
          <w:numId w:val="2"/>
        </w:numPr>
        <w:spacing w:after="20" w:before="20"/>
      </w:pPr>
      <w:r>
        <w:rPr>
          <w:rFonts w:ascii="Georgia" w:cs="Georgia" w:eastAsia="Georgia" w:hAnsi="Georgia"/>
          <w:sz w:val="20"/>
          <w:szCs w:val="20"/>
        </w:rPr>
        <w:t xml:space="preserve">Max file size: 2MB</w:t>
      </w:r>
    </w:p>
    <w:p>
      <w:pPr>
        <w:pStyle w:val="ListParagraph"/>
        <w:numPr>
          <w:ilvl w:val="0"/>
          <w:numId w:val="2"/>
        </w:numPr>
        <w:spacing w:after="20" w:before="20"/>
      </w:pPr>
      <w:r>
        <w:rPr>
          <w:rFonts w:ascii="Georgia" w:cs="Georgia" w:eastAsia="Georgia" w:hAnsi="Georgia"/>
          <w:sz w:val="20"/>
          <w:szCs w:val="20"/>
        </w:rPr>
        <w:t xml:space="preserve">Hosted at permanent URL — not Google Drive, not expiring file host</w:t>
      </w:r>
    </w:p>
    <w:p>
      <w:pPr>
        <w:pStyle w:val="ListParagraph"/>
        <w:numPr>
          <w:ilvl w:val="0"/>
          <w:numId w:val="2"/>
        </w:numPr>
        <w:spacing w:after="20" w:before="20"/>
      </w:pPr>
      <w:r>
        <w:rPr>
          <w:rFonts w:ascii="Georgia" w:cs="Georgia" w:eastAsia="Georgia" w:hAnsi="Georgia"/>
          <w:sz w:val="20"/>
          <w:szCs w:val="20"/>
        </w:rPr>
        <w:t xml:space="preserve">Not publicly linked — delivered via email after optin only</w:t>
      </w:r>
    </w:p>
    <w:p>
      <w:pPr>
        <w:pStyle w:val="ListParagraph"/>
        <w:numPr>
          <w:ilvl w:val="0"/>
          <w:numId w:val="2"/>
        </w:numPr>
        <w:spacing w:after="20" w:before="20"/>
      </w:pPr>
      <w:r>
        <w:rPr>
          <w:rFonts w:ascii="Georgia" w:cs="Georgia" w:eastAsia="Georgia" w:hAnsi="Georgia"/>
          <w:sz w:val="20"/>
          <w:szCs w:val="20"/>
        </w:rPr>
        <w:t xml:space="preserve">URL configured in email automation tool</w:t>
      </w:r>
    </w:p>
    <w:p>
      <w:pPr>
        <w:pStyle w:val="ListParagraph"/>
        <w:numPr>
          <w:ilvl w:val="0"/>
          <w:numId w:val="2"/>
        </w:numPr>
        <w:spacing w:after="20" w:before="20"/>
      </w:pPr>
      <w:r>
        <w:rPr>
          <w:rFonts w:ascii="Georgia" w:cs="Georgia" w:eastAsia="Georgia" w:hAnsi="Georgia"/>
          <w:sz w:val="20"/>
          <w:szCs w:val="20"/>
        </w:rPr>
        <w:t xml:space="preserve">Background: #F5F0E8 cream / typography: Lora or Georgia serif, body 11–12pt</w:t>
      </w:r>
    </w:p>
    <w:p>
      <w:pPr>
        <w:pStyle w:val="ListParagraph"/>
        <w:numPr>
          <w:ilvl w:val="0"/>
          <w:numId w:val="2"/>
        </w:numPr>
        <w:spacing w:after="20" w:before="20"/>
      </w:pPr>
      <w:r>
        <w:rPr>
          <w:rFonts w:ascii="Georgia" w:cs="Georgia" w:eastAsia="Georgia" w:hAnsi="Georgia"/>
          <w:sz w:val="20"/>
          <w:szCs w:val="20"/>
        </w:rPr>
        <w:t xml:space="preserve">Cover page: title + subtitle + "by Jack, founder of Corviz"</w:t>
      </w:r>
    </w:p>
    <w:p>
      <w:pPr>
        <w:pStyle w:val="ListParagraph"/>
        <w:numPr>
          <w:ilvl w:val="0"/>
          <w:numId w:val="2"/>
        </w:numPr>
        <w:spacing w:after="20" w:before="20"/>
      </w:pPr>
      <w:r>
        <w:rPr>
          <w:rFonts w:ascii="Georgia" w:cs="Georgia" w:eastAsia="Georgia" w:hAnsi="Georgia"/>
          <w:sz w:val="20"/>
          <w:szCs w:val="20"/>
        </w:rPr>
        <w:t xml:space="preserve">Footer every page: jack@getcorviz.com</w:t>
      </w:r>
    </w:p>
    <w:p>
      <w:pPr>
        <w:pStyle w:val="ListParagraph"/>
        <w:numPr>
          <w:ilvl w:val="0"/>
          <w:numId w:val="2"/>
        </w:numPr>
        <w:spacing w:after="20" w:before="20"/>
      </w:pPr>
      <w:r>
        <w:rPr>
          <w:rFonts w:ascii="Georgia" w:cs="Georgia" w:eastAsia="Georgia" w:hAnsi="Georgia"/>
          <w:sz w:val="20"/>
          <w:szCs w:val="20"/>
        </w:rPr>
        <w:t xml:space="preserve">No stock photography / no Corviz logo beyond plain wordmark</w:t>
      </w:r>
    </w:p>
    <w:p>
      <w:pPr>
        <w:pStyle w:val="Heading2"/>
        <w:spacing w:after="80" w:before="240"/>
      </w:pPr>
      <w:r>
        <w:rPr>
          <w:rFonts w:ascii="Georgia" w:cs="Georgia" w:eastAsia="Georgia" w:hAnsi="Georgia"/>
          <w:b/>
          <w:bCs/>
          <w:color w:val="1A1A1A"/>
          <w:sz w:val="24"/>
          <w:szCs w:val="24"/>
        </w:rPr>
        <w:t xml:space="preserve">13.1 PDF content structure</w:t>
      </w:r>
    </w:p>
    <w:p>
      <w:pPr>
        <w:pStyle w:val="ListParagraph"/>
        <w:numPr>
          <w:ilvl w:val="0"/>
          <w:numId w:val="2"/>
        </w:numPr>
        <w:spacing w:after="20" w:before="20"/>
      </w:pPr>
      <w:r>
        <w:rPr>
          <w:rFonts w:ascii="Georgia" w:cs="Georgia" w:eastAsia="Georgia" w:hAnsi="Georgia"/>
          <w:sz w:val="20"/>
          <w:szCs w:val="20"/>
        </w:rPr>
        <w:t xml:space="preserve">1. Intro — "Before you start reading"</w:t>
      </w:r>
    </w:p>
    <w:p>
      <w:pPr>
        <w:pStyle w:val="ListParagraph"/>
        <w:numPr>
          <w:ilvl w:val="0"/>
          <w:numId w:val="2"/>
        </w:numPr>
        <w:spacing w:after="20" w:before="20"/>
      </w:pPr>
      <w:r>
        <w:rPr>
          <w:rFonts w:ascii="Georgia" w:cs="Georgia" w:eastAsia="Georgia" w:hAnsi="Georgia"/>
          <w:sz w:val="20"/>
          <w:szCs w:val="20"/>
        </w:rPr>
        <w:t xml:space="preserve">2. Way 1 — The Reminder That Didn't Fire</w:t>
      </w:r>
    </w:p>
    <w:p>
      <w:pPr>
        <w:pStyle w:val="ListParagraph"/>
        <w:numPr>
          <w:ilvl w:val="0"/>
          <w:numId w:val="2"/>
        </w:numPr>
        <w:spacing w:after="20" w:before="20"/>
      </w:pPr>
      <w:r>
        <w:rPr>
          <w:rFonts w:ascii="Georgia" w:cs="Georgia" w:eastAsia="Georgia" w:hAnsi="Georgia"/>
          <w:sz w:val="20"/>
          <w:szCs w:val="20"/>
        </w:rPr>
        <w:t xml:space="preserve">3. Way 2 — The Reminder That Fired With Wrong Data</w:t>
      </w:r>
    </w:p>
    <w:p>
      <w:pPr>
        <w:pStyle w:val="ListParagraph"/>
        <w:numPr>
          <w:ilvl w:val="0"/>
          <w:numId w:val="2"/>
        </w:numPr>
        <w:spacing w:after="20" w:before="20"/>
      </w:pPr>
      <w:r>
        <w:rPr>
          <w:rFonts w:ascii="Georgia" w:cs="Georgia" w:eastAsia="Georgia" w:hAnsi="Georgia"/>
          <w:sz w:val="20"/>
          <w:szCs w:val="20"/>
        </w:rPr>
        <w:t xml:space="preserve">4. Way 3 — The Customer Who Moved and You Never Knew</w:t>
      </w:r>
    </w:p>
    <w:p>
      <w:pPr>
        <w:pStyle w:val="ListParagraph"/>
        <w:numPr>
          <w:ilvl w:val="0"/>
          <w:numId w:val="2"/>
        </w:numPr>
        <w:spacing w:after="20" w:before="20"/>
      </w:pPr>
      <w:r>
        <w:rPr>
          <w:rFonts w:ascii="Georgia" w:cs="Georgia" w:eastAsia="Georgia" w:hAnsi="Georgia"/>
          <w:sz w:val="20"/>
          <w:szCs w:val="20"/>
        </w:rPr>
        <w:t xml:space="preserve">5. Way 4 — The Customer Who Came Back Once and Then Didn't</w:t>
      </w:r>
    </w:p>
    <w:p>
      <w:pPr>
        <w:pStyle w:val="ListParagraph"/>
        <w:numPr>
          <w:ilvl w:val="0"/>
          <w:numId w:val="2"/>
        </w:numPr>
        <w:spacing w:after="20" w:before="20"/>
      </w:pPr>
      <w:r>
        <w:rPr>
          <w:rFonts w:ascii="Georgia" w:cs="Georgia" w:eastAsia="Georgia" w:hAnsi="Georgia"/>
          <w:sz w:val="20"/>
          <w:szCs w:val="20"/>
        </w:rPr>
        <w:t xml:space="preserve">6. Way 5 — The Customer Who Got a Better Offer From a Mailbox Marketer</w:t>
      </w:r>
    </w:p>
    <w:p>
      <w:pPr>
        <w:pStyle w:val="ListParagraph"/>
        <w:numPr>
          <w:ilvl w:val="0"/>
          <w:numId w:val="2"/>
        </w:numPr>
        <w:spacing w:after="20" w:before="20"/>
      </w:pPr>
      <w:r>
        <w:rPr>
          <w:rFonts w:ascii="Georgia" w:cs="Georgia" w:eastAsia="Georgia" w:hAnsi="Georgia"/>
          <w:sz w:val="20"/>
          <w:szCs w:val="20"/>
        </w:rPr>
        <w:t xml:space="preserve">7. Adding It Up</w:t>
      </w:r>
    </w:p>
    <w:p>
      <w:pPr>
        <w:pStyle w:val="ListParagraph"/>
        <w:numPr>
          <w:ilvl w:val="0"/>
          <w:numId w:val="2"/>
        </w:numPr>
        <w:spacing w:after="20" w:before="20"/>
      </w:pPr>
      <w:r>
        <w:rPr>
          <w:rFonts w:ascii="Georgia" w:cs="Georgia" w:eastAsia="Georgia" w:hAnsi="Georgia"/>
          <w:sz w:val="20"/>
          <w:szCs w:val="20"/>
        </w:rPr>
        <w:t xml:space="preserve">8. Why Nobody Has Fixed This</w:t>
      </w:r>
    </w:p>
    <w:p>
      <w:pPr>
        <w:pStyle w:val="ListParagraph"/>
        <w:numPr>
          <w:ilvl w:val="0"/>
          <w:numId w:val="2"/>
        </w:numPr>
        <w:spacing w:after="20" w:before="20"/>
      </w:pPr>
      <w:r>
        <w:rPr>
          <w:rFonts w:ascii="Georgia" w:cs="Georgia" w:eastAsia="Georgia" w:hAnsi="Georgia"/>
          <w:sz w:val="20"/>
          <w:szCs w:val="20"/>
        </w:rPr>
        <w:t xml:space="preserve">9. What Now — soft CTA to getcorviz.com</w:t>
      </w:r>
    </w:p>
    <w:p>
      <w:pPr>
        <w:pStyle w:val="Heading1"/>
        <w:pBdr>
          <w:bottom w:val="single" w:color="CCCCCC" w:sz="4" w:space="6"/>
        </w:pBdr>
        <w:spacing w:after="120" w:before="360"/>
      </w:pPr>
      <w:r>
        <w:rPr>
          <w:rFonts w:ascii="Georgia" w:cs="Georgia" w:eastAsia="Georgia" w:hAnsi="Georgia"/>
          <w:b/>
          <w:bCs/>
          <w:color w:val="1A1A1A"/>
          <w:sz w:val="28"/>
          <w:szCs w:val="28"/>
        </w:rPr>
        <w:t xml:space="preserve">14. GUIDE OPTIN PAGE (getcorviz.com/guide)</w:t>
      </w:r>
    </w:p>
    <w:p>
      <w:pPr>
        <w:pStyle w:val="ListParagraph"/>
        <w:numPr>
          <w:ilvl w:val="0"/>
          <w:numId w:val="2"/>
        </w:numPr>
        <w:spacing w:after="20" w:before="20"/>
      </w:pPr>
      <w:r>
        <w:rPr>
          <w:rFonts w:ascii="Georgia" w:cs="Georgia" w:eastAsia="Georgia" w:hAnsi="Georgia"/>
          <w:sz w:val="20"/>
          <w:szCs w:val="20"/>
        </w:rPr>
        <w:t xml:space="preserve">Standardise URL to /guide — audit and fix existing /guide-optin page if redirecting</w:t>
      </w:r>
    </w:p>
    <w:p>
      <w:pPr>
        <w:pStyle w:val="ListParagraph"/>
        <w:numPr>
          <w:ilvl w:val="0"/>
          <w:numId w:val="2"/>
        </w:numPr>
        <w:spacing w:after="20" w:before="20"/>
      </w:pPr>
      <w:r>
        <w:rPr>
          <w:rFonts w:ascii="Georgia" w:cs="Georgia" w:eastAsia="Georgia" w:hAnsi="Georgia"/>
          <w:sz w:val="20"/>
          <w:szCs w:val="20"/>
        </w:rPr>
        <w:t xml:space="preserve">One job: capture email in exchange for the guide</w:t>
      </w:r>
    </w:p>
    <w:p>
      <w:pPr>
        <w:pStyle w:val="ListParagraph"/>
        <w:numPr>
          <w:ilvl w:val="0"/>
          <w:numId w:val="2"/>
        </w:numPr>
        <w:spacing w:after="20" w:before="20"/>
      </w:pPr>
      <w:r>
        <w:rPr>
          <w:rFonts w:ascii="Georgia" w:cs="Georgia" w:eastAsia="Georgia" w:hAnsi="Georgia"/>
          <w:sz w:val="20"/>
          <w:szCs w:val="20"/>
        </w:rPr>
        <w:t xml:space="preserve">Title tag: "The £20,000 Guide — Corviz"</w:t>
      </w:r>
    </w:p>
    <w:p>
      <w:pPr>
        <w:pStyle w:val="ListParagraph"/>
        <w:numPr>
          <w:ilvl w:val="0"/>
          <w:numId w:val="2"/>
        </w:numPr>
        <w:spacing w:after="20" w:before="20"/>
      </w:pPr>
      <w:r>
        <w:rPr>
          <w:rFonts w:ascii="Georgia" w:cs="Georgia" w:eastAsia="Georgia" w:hAnsi="Georgia"/>
          <w:sz w:val="20"/>
          <w:szCs w:val="20"/>
        </w:rPr>
        <w:t xml:space="preserve">Meta description: includes hook + "free PDF for UK independent garage owners"</w:t>
      </w:r>
    </w:p>
    <w:p>
      <w:pPr>
        <w:pStyle w:val="ListParagraph"/>
        <w:numPr>
          <w:ilvl w:val="0"/>
          <w:numId w:val="2"/>
        </w:numPr>
        <w:spacing w:after="20" w:before="20"/>
      </w:pPr>
      <w:r>
        <w:rPr>
          <w:rFonts w:ascii="Georgia" w:cs="Georgia" w:eastAsia="Georgia" w:hAnsi="Georgia"/>
          <w:sz w:val="20"/>
          <w:szCs w:val="20"/>
        </w:rPr>
        <w:t xml:space="preserve">Schema: Article</w:t>
      </w:r>
    </w:p>
    <w:p>
      <w:pPr>
        <w:pStyle w:val="ListParagraph"/>
        <w:numPr>
          <w:ilvl w:val="0"/>
          <w:numId w:val="2"/>
        </w:numPr>
        <w:spacing w:after="20" w:before="20"/>
      </w:pPr>
      <w:r>
        <w:rPr>
          <w:rFonts w:ascii="Georgia" w:cs="Georgia" w:eastAsia="Georgia" w:hAnsi="Georgia"/>
          <w:sz w:val="20"/>
          <w:szCs w:val="20"/>
        </w:rPr>
        <w:t xml:space="preserve">Mobile-first, &lt;3 sec load</w:t>
      </w:r>
    </w:p>
    <w:p>
      <w:pPr>
        <w:pStyle w:val="Heading2"/>
        <w:spacing w:after="80" w:before="240"/>
      </w:pPr>
      <w:r>
        <w:rPr>
          <w:rFonts w:ascii="Georgia" w:cs="Georgia" w:eastAsia="Georgia" w:hAnsi="Georgia"/>
          <w:b/>
          <w:bCs/>
          <w:color w:val="1A1A1A"/>
          <w:sz w:val="24"/>
          <w:szCs w:val="24"/>
        </w:rPr>
        <w:t xml:space="preserve">14.1 Page sections — in order</w:t>
      </w:r>
    </w:p>
    <w:p>
      <w:pPr>
        <w:pStyle w:val="ListParagraph"/>
        <w:numPr>
          <w:ilvl w:val="0"/>
          <w:numId w:val="2"/>
        </w:numPr>
        <w:spacing w:after="20" w:before="20"/>
      </w:pPr>
      <w:r>
        <w:rPr>
          <w:rFonts w:ascii="Georgia" w:cs="Georgia" w:eastAsia="Georgia" w:hAnsi="Georgia"/>
          <w:sz w:val="20"/>
          <w:szCs w:val="20"/>
        </w:rPr>
        <w:t xml:space="preserve">H1: "5 Ways a UK Garage Loses £20,000 a Year — and What the DVLA Database Says About Every One of Them"</w:t>
      </w:r>
    </w:p>
    <w:p>
      <w:pPr>
        <w:pStyle w:val="ListParagraph"/>
        <w:numPr>
          <w:ilvl w:val="0"/>
          <w:numId w:val="2"/>
        </w:numPr>
        <w:spacing w:after="20" w:before="20"/>
      </w:pPr>
      <w:r>
        <w:rPr>
          <w:rFonts w:ascii="Georgia" w:cs="Georgia" w:eastAsia="Georgia" w:hAnsi="Georgia"/>
          <w:sz w:val="20"/>
          <w:szCs w:val="20"/>
        </w:rPr>
        <w:t xml:space="preserve">Subhead: "A 15-minute read on where the money goes — and how to see it for yourself in your own customer list."</w:t>
      </w:r>
    </w:p>
    <w:p>
      <w:pPr>
        <w:pStyle w:val="ListParagraph"/>
        <w:numPr>
          <w:ilvl w:val="0"/>
          <w:numId w:val="2"/>
        </w:numPr>
        <w:spacing w:after="20" w:before="20"/>
      </w:pPr>
      <w:r>
        <w:rPr>
          <w:rFonts w:ascii="Georgia" w:cs="Georgia" w:eastAsia="Georgia" w:hAnsi="Georgia"/>
          <w:sz w:val="20"/>
          <w:szCs w:val="20"/>
        </w:rPr>
        <w:t xml:space="preserve">Three bullets: (1) The specific patterns behind the customers who stop coming back / (2) What the DVLA MOT database reveals about your lapsed list / (3) Why five standard practices in every UK garage are costing you around £20,000 a year</w:t>
      </w:r>
    </w:p>
    <w:p>
      <w:pPr>
        <w:pStyle w:val="ListParagraph"/>
        <w:numPr>
          <w:ilvl w:val="0"/>
          <w:numId w:val="2"/>
        </w:numPr>
        <w:spacing w:after="20" w:before="20"/>
      </w:pPr>
      <w:r>
        <w:rPr>
          <w:rFonts w:ascii="Georgia" w:cs="Georgia" w:eastAsia="Georgia" w:hAnsi="Georgia"/>
          <w:sz w:val="20"/>
          <w:szCs w:val="20"/>
        </w:rPr>
        <w:t xml:space="preserve">CTA button: "Send me the guide" — opens modal collecting first name (required), email (required), garage name (optional)</w:t>
      </w:r>
    </w:p>
    <w:p>
      <w:pPr>
        <w:pStyle w:val="ListParagraph"/>
        <w:numPr>
          <w:ilvl w:val="0"/>
          <w:numId w:val="2"/>
        </w:numPr>
        <w:spacing w:after="20" w:before="20"/>
      </w:pPr>
      <w:r>
        <w:rPr>
          <w:rFonts w:ascii="Georgia" w:cs="Georgia" w:eastAsia="Georgia" w:hAnsi="Georgia"/>
          <w:sz w:val="20"/>
          <w:szCs w:val="20"/>
        </w:rPr>
        <w:t xml:space="preserve">On submit: trigger nurture sequence in email tool</w:t>
      </w:r>
    </w:p>
    <w:p>
      <w:pPr>
        <w:pStyle w:val="ListParagraph"/>
        <w:numPr>
          <w:ilvl w:val="0"/>
          <w:numId w:val="2"/>
        </w:numPr>
        <w:spacing w:after="20" w:before="20"/>
      </w:pPr>
      <w:r>
        <w:rPr>
          <w:rFonts w:ascii="Georgia" w:cs="Georgia" w:eastAsia="Georgia" w:hAnsi="Georgia"/>
          <w:sz w:val="20"/>
          <w:szCs w:val="20"/>
        </w:rPr>
        <w:t xml:space="preserve">Confirmation message: "Check your inbox. I've sent you a short email asking you to reply — once you do, the guide lands seconds later."</w:t>
      </w:r>
    </w:p>
    <w:p>
      <w:pPr>
        <w:pStyle w:val="ListParagraph"/>
        <w:numPr>
          <w:ilvl w:val="0"/>
          <w:numId w:val="2"/>
        </w:numPr>
        <w:spacing w:after="20" w:before="20"/>
      </w:pPr>
      <w:r>
        <w:rPr>
          <w:rFonts w:ascii="Georgia" w:cs="Georgia" w:eastAsia="Georgia" w:hAnsi="Georgia"/>
          <w:sz w:val="20"/>
          <w:szCs w:val="20"/>
        </w:rPr>
        <w:t xml:space="preserve">Reassurance line: "No spam. No sales calls. One email a week at most. Unsubscribe any time."</w:t>
      </w:r>
    </w:p>
    <w:p>
      <w:pPr>
        <w:pStyle w:val="ListParagraph"/>
        <w:numPr>
          <w:ilvl w:val="0"/>
          <w:numId w:val="2"/>
        </w:numPr>
        <w:spacing w:after="20" w:before="20"/>
      </w:pPr>
      <w:r>
        <w:rPr>
          <w:rFonts w:ascii="Georgia" w:cs="Georgia" w:eastAsia="Georgia" w:hAnsi="Georgia"/>
          <w:sz w:val="20"/>
          <w:szCs w:val="20"/>
        </w:rPr>
        <w:t xml:space="preserve">Founder byline: "Written by Jack, founder of Corviz. Questions: jack@getcorviz.com"</w:t>
      </w:r>
    </w:p>
    <w:p>
      <w:pPr>
        <w:pStyle w:val="Heading2"/>
        <w:spacing w:after="80" w:before="240"/>
      </w:pPr>
      <w:r>
        <w:rPr>
          <w:rFonts w:ascii="Georgia" w:cs="Georgia" w:eastAsia="Georgia" w:hAnsi="Georgia"/>
          <w:b/>
          <w:bCs/>
          <w:color w:val="1A1A1A"/>
          <w:sz w:val="24"/>
          <w:szCs w:val="24"/>
        </w:rPr>
        <w:t xml:space="preserve">14.2 Page must NOT have</w:t>
      </w:r>
    </w:p>
    <w:p>
      <w:pPr>
        <w:pStyle w:val="ListParagraph"/>
        <w:numPr>
          <w:ilvl w:val="0"/>
          <w:numId w:val="2"/>
        </w:numPr>
        <w:spacing w:after="20" w:before="20"/>
      </w:pPr>
      <w:r>
        <w:rPr>
          <w:rFonts w:ascii="Georgia" w:cs="Georgia" w:eastAsia="Georgia" w:hAnsi="Georgia"/>
          <w:sz w:val="20"/>
          <w:szCs w:val="20"/>
        </w:rPr>
        <w:t xml:space="preserve">Navigation bar</w:t>
      </w:r>
    </w:p>
    <w:p>
      <w:pPr>
        <w:pStyle w:val="ListParagraph"/>
        <w:numPr>
          <w:ilvl w:val="0"/>
          <w:numId w:val="2"/>
        </w:numPr>
        <w:spacing w:after="20" w:before="20"/>
      </w:pPr>
      <w:r>
        <w:rPr>
          <w:rFonts w:ascii="Georgia" w:cs="Georgia" w:eastAsia="Georgia" w:hAnsi="Georgia"/>
          <w:sz w:val="20"/>
          <w:szCs w:val="20"/>
        </w:rPr>
        <w:t xml:space="preserve">Pricing</w:t>
      </w:r>
    </w:p>
    <w:p>
      <w:pPr>
        <w:pStyle w:val="ListParagraph"/>
        <w:numPr>
          <w:ilvl w:val="0"/>
          <w:numId w:val="2"/>
        </w:numPr>
        <w:spacing w:after="20" w:before="20"/>
      </w:pPr>
      <w:r>
        <w:rPr>
          <w:rFonts w:ascii="Georgia" w:cs="Georgia" w:eastAsia="Georgia" w:hAnsi="Georgia"/>
          <w:sz w:val="20"/>
          <w:szCs w:val="20"/>
        </w:rPr>
        <w:t xml:space="preserve">Pilot offer or links to /pilot</w:t>
      </w:r>
    </w:p>
    <w:p>
      <w:pPr>
        <w:pStyle w:val="ListParagraph"/>
        <w:numPr>
          <w:ilvl w:val="0"/>
          <w:numId w:val="2"/>
        </w:numPr>
        <w:spacing w:after="20" w:before="20"/>
      </w:pPr>
      <w:r>
        <w:rPr>
          <w:rFonts w:ascii="Georgia" w:cs="Georgia" w:eastAsia="Georgia" w:hAnsi="Georgia"/>
          <w:sz w:val="20"/>
          <w:szCs w:val="20"/>
        </w:rPr>
        <w:t xml:space="preserve">Founding member counter</w:t>
      </w:r>
    </w:p>
    <w:p>
      <w:pPr>
        <w:pStyle w:val="ListParagraph"/>
        <w:numPr>
          <w:ilvl w:val="0"/>
          <w:numId w:val="2"/>
        </w:numPr>
        <w:spacing w:after="20" w:before="20"/>
      </w:pPr>
      <w:r>
        <w:rPr>
          <w:rFonts w:ascii="Georgia" w:cs="Georgia" w:eastAsia="Georgia" w:hAnsi="Georgia"/>
          <w:sz w:val="20"/>
          <w:szCs w:val="20"/>
        </w:rPr>
        <w:t xml:space="preserve">FAQ</w:t>
      </w:r>
    </w:p>
    <w:p>
      <w:pPr>
        <w:pStyle w:val="ListParagraph"/>
        <w:numPr>
          <w:ilvl w:val="0"/>
          <w:numId w:val="2"/>
        </w:numPr>
        <w:spacing w:after="20" w:before="20"/>
      </w:pPr>
      <w:r>
        <w:rPr>
          <w:rFonts w:ascii="Georgia" w:cs="Georgia" w:eastAsia="Georgia" w:hAnsi="Georgia"/>
          <w:sz w:val="20"/>
          <w:szCs w:val="20"/>
        </w:rPr>
        <w:t xml:space="preserve">Footer links</w:t>
      </w:r>
    </w:p>
    <w:p>
      <w:pPr>
        <w:pStyle w:val="Heading2"/>
        <w:spacing w:after="80" w:before="240"/>
      </w:pPr>
      <w:r>
        <w:rPr>
          <w:rFonts w:ascii="Georgia" w:cs="Georgia" w:eastAsia="Georgia" w:hAnsi="Georgia"/>
          <w:b/>
          <w:bCs/>
          <w:color w:val="1A1A1A"/>
          <w:sz w:val="24"/>
          <w:szCs w:val="24"/>
        </w:rPr>
        <w:t xml:space="preserve">14.3 Technical</w:t>
      </w:r>
    </w:p>
    <w:p>
      <w:pPr>
        <w:pStyle w:val="ListParagraph"/>
        <w:numPr>
          <w:ilvl w:val="0"/>
          <w:numId w:val="2"/>
        </w:numPr>
        <w:spacing w:after="20" w:before="20"/>
      </w:pPr>
      <w:r>
        <w:rPr>
          <w:rFonts w:ascii="Georgia" w:cs="Georgia" w:eastAsia="Georgia" w:hAnsi="Georgia"/>
          <w:sz w:val="20"/>
          <w:szCs w:val="20"/>
        </w:rPr>
        <w:t xml:space="preserve">UTM parameters (utm_source, utm_campaign, utm_medium) preserved from referring page and passed to email tool on submit</w:t>
      </w:r>
    </w:p>
    <w:p>
      <w:pPr>
        <w:pStyle w:val="Heading1"/>
        <w:pBdr>
          <w:bottom w:val="single" w:color="CCCCCC" w:sz="4" w:space="6"/>
        </w:pBdr>
        <w:spacing w:after="120" w:before="360"/>
      </w:pPr>
      <w:r>
        <w:rPr>
          <w:rFonts w:ascii="Georgia" w:cs="Georgia" w:eastAsia="Georgia" w:hAnsi="Georgia"/>
          <w:b/>
          <w:bCs/>
          <w:color w:val="1A1A1A"/>
          <w:sz w:val="28"/>
          <w:szCs w:val="28"/>
        </w:rPr>
        <w:t xml:space="preserve">15. OFFER PAGE (getcorviz.com/pilot)</w:t>
      </w:r>
    </w:p>
    <w:p>
      <w:pPr>
        <w:pStyle w:val="ListParagraph"/>
        <w:numPr>
          <w:ilvl w:val="0"/>
          <w:numId w:val="2"/>
        </w:numPr>
        <w:spacing w:after="20" w:before="20"/>
      </w:pPr>
      <w:r>
        <w:rPr>
          <w:rFonts w:ascii="Georgia" w:cs="Georgia" w:eastAsia="Georgia" w:hAnsi="Georgia"/>
          <w:sz w:val="20"/>
          <w:szCs w:val="20"/>
        </w:rPr>
        <w:t xml:space="preserve">New page — does not currently exist</w:t>
      </w:r>
    </w:p>
    <w:p>
      <w:pPr>
        <w:pStyle w:val="ListParagraph"/>
        <w:numPr>
          <w:ilvl w:val="0"/>
          <w:numId w:val="2"/>
        </w:numPr>
        <w:spacing w:after="20" w:before="20"/>
      </w:pPr>
      <w:r>
        <w:rPr>
          <w:rFonts w:ascii="Georgia" w:cs="Georgia" w:eastAsia="Georgia" w:hAnsi="Georgia"/>
          <w:sz w:val="20"/>
          <w:szCs w:val="20"/>
        </w:rPr>
        <w:t xml:space="preserve">Audience: warm leads from guide nurture sequence</w:t>
      </w:r>
    </w:p>
    <w:p>
      <w:pPr>
        <w:pStyle w:val="ListParagraph"/>
        <w:numPr>
          <w:ilvl w:val="0"/>
          <w:numId w:val="2"/>
        </w:numPr>
        <w:spacing w:after="20" w:before="20"/>
      </w:pPr>
      <w:r>
        <w:rPr>
          <w:rFonts w:ascii="Georgia" w:cs="Georgia" w:eastAsia="Georgia" w:hAnsi="Georgia"/>
          <w:sz w:val="20"/>
          <w:szCs w:val="20"/>
        </w:rPr>
        <w:t xml:space="preserve">Title tag: "Start the Corviz Pilot — £99 for 90 Days"</w:t>
      </w:r>
    </w:p>
    <w:p>
      <w:pPr>
        <w:pStyle w:val="ListParagraph"/>
        <w:numPr>
          <w:ilvl w:val="0"/>
          <w:numId w:val="2"/>
        </w:numPr>
        <w:spacing w:after="20" w:before="20"/>
      </w:pPr>
      <w:r>
        <w:rPr>
          <w:rFonts w:ascii="Georgia" w:cs="Georgia" w:eastAsia="Georgia" w:hAnsi="Georgia"/>
          <w:sz w:val="20"/>
          <w:szCs w:val="20"/>
        </w:rPr>
        <w:t xml:space="preserve">Schema: Product schema (price, offer, availability)</w:t>
      </w:r>
    </w:p>
    <w:p>
      <w:pPr>
        <w:pStyle w:val="ListParagraph"/>
        <w:numPr>
          <w:ilvl w:val="0"/>
          <w:numId w:val="2"/>
        </w:numPr>
        <w:spacing w:after="20" w:before="20"/>
      </w:pPr>
      <w:r>
        <w:rPr>
          <w:rFonts w:ascii="Georgia" w:cs="Georgia" w:eastAsia="Georgia" w:hAnsi="Georgia"/>
          <w:sz w:val="20"/>
          <w:szCs w:val="20"/>
        </w:rPr>
        <w:t xml:space="preserve">Mobile-first, &lt;3 sec load</w:t>
      </w:r>
    </w:p>
    <w:p>
      <w:pPr>
        <w:pStyle w:val="ListParagraph"/>
        <w:numPr>
          <w:ilvl w:val="0"/>
          <w:numId w:val="2"/>
        </w:numPr>
        <w:spacing w:after="20" w:before="20"/>
      </w:pPr>
      <w:r>
        <w:rPr>
          <w:rFonts w:ascii="Georgia" w:cs="Georgia" w:eastAsia="Georgia" w:hAnsi="Georgia"/>
          <w:sz w:val="20"/>
          <w:szCs w:val="20"/>
        </w:rPr>
        <w:t xml:space="preserve">Stripe Checkout on CTA button click</w:t>
      </w:r>
    </w:p>
    <w:p>
      <w:pPr>
        <w:pStyle w:val="ListParagraph"/>
        <w:numPr>
          <w:ilvl w:val="0"/>
          <w:numId w:val="2"/>
        </w:numPr>
        <w:spacing w:after="20" w:before="20"/>
      </w:pPr>
      <w:r>
        <w:rPr>
          <w:rFonts w:ascii="Georgia" w:cs="Georgia" w:eastAsia="Georgia" w:hAnsi="Georgia"/>
          <w:sz w:val="20"/>
          <w:szCs w:val="20"/>
        </w:rPr>
        <w:t xml:space="preserve">On payment success: webhook fires → customer record created → welcome sequence triggered → redirect to /welcome</w:t>
      </w:r>
    </w:p>
    <w:p>
      <w:pPr>
        <w:pStyle w:val="ListParagraph"/>
        <w:numPr>
          <w:ilvl w:val="0"/>
          <w:numId w:val="2"/>
        </w:numPr>
        <w:spacing w:after="20" w:before="20"/>
      </w:pPr>
      <w:r>
        <w:rPr>
          <w:rFonts w:ascii="Georgia" w:cs="Georgia" w:eastAsia="Georgia" w:hAnsi="Georgia"/>
          <w:sz w:val="20"/>
          <w:szCs w:val="20"/>
        </w:rPr>
        <w:t xml:space="preserve">On payment failure: clear error + retry — never generic error page</w:t>
      </w:r>
    </w:p>
    <w:p>
      <w:pPr>
        <w:pStyle w:val="Heading2"/>
        <w:spacing w:after="80" w:before="240"/>
      </w:pPr>
      <w:r>
        <w:rPr>
          <w:rFonts w:ascii="Georgia" w:cs="Georgia" w:eastAsia="Georgia" w:hAnsi="Georgia"/>
          <w:b/>
          <w:bCs/>
          <w:color w:val="1A1A1A"/>
          <w:sz w:val="24"/>
          <w:szCs w:val="24"/>
        </w:rPr>
        <w:t xml:space="preserve">15.1 Page sections — in order</w:t>
      </w:r>
    </w:p>
    <w:p>
      <w:pPr>
        <w:pStyle w:val="ListParagraph"/>
        <w:numPr>
          <w:ilvl w:val="0"/>
          <w:numId w:val="2"/>
        </w:numPr>
        <w:spacing w:after="20" w:before="20"/>
      </w:pPr>
      <w:r>
        <w:rPr>
          <w:rFonts w:ascii="Georgia" w:cs="Georgia" w:eastAsia="Georgia" w:hAnsi="Georgia"/>
          <w:sz w:val="20"/>
          <w:szCs w:val="20"/>
        </w:rPr>
        <w:t xml:space="preserve">Acknowledgement block: "You're on the pilot page. Here's everything you need to know before you sign up."</w:t>
      </w:r>
    </w:p>
    <w:p>
      <w:pPr>
        <w:pStyle w:val="ListParagraph"/>
        <w:numPr>
          <w:ilvl w:val="0"/>
          <w:numId w:val="2"/>
        </w:numPr>
        <w:spacing w:after="20" w:before="20"/>
      </w:pPr>
      <w:r>
        <w:rPr>
          <w:rFonts w:ascii="Georgia" w:cs="Georgia" w:eastAsia="Georgia" w:hAnsi="Georgia"/>
          <w:sz w:val="20"/>
          <w:szCs w:val="20"/>
        </w:rPr>
        <w:t xml:space="preserve">Loom video — 2–3 min, embedded inline, no autoplay, no loop, captions on, script opens: "Hi, I'm Jack, founder of Corviz."</w:t>
      </w:r>
    </w:p>
    <w:p>
      <w:pPr>
        <w:pStyle w:val="ListParagraph"/>
        <w:numPr>
          <w:ilvl w:val="0"/>
          <w:numId w:val="2"/>
        </w:numPr>
        <w:spacing w:after="20" w:before="20"/>
      </w:pPr>
      <w:r>
        <w:rPr>
          <w:rFonts w:ascii="Georgia" w:cs="Georgia" w:eastAsia="Georgia" w:hAnsi="Georgia"/>
          <w:sz w:val="20"/>
          <w:szCs w:val="20"/>
        </w:rPr>
        <w:t xml:space="preserve">Founder letter — three named sections: "Here's why Corviz exists" / "Here's why it costs £99 and not £9" / "Here's why there are only 10 founding spots"</w:t>
      </w:r>
    </w:p>
    <w:p>
      <w:pPr>
        <w:pStyle w:val="ListParagraph"/>
        <w:numPr>
          <w:ilvl w:val="0"/>
          <w:numId w:val="2"/>
        </w:numPr>
        <w:spacing w:after="20" w:before="20"/>
      </w:pPr>
      <w:r>
        <w:rPr>
          <w:rFonts w:ascii="Georgia" w:cs="Georgia" w:eastAsia="Georgia" w:hAnsi="Georgia"/>
          <w:sz w:val="20"/>
          <w:szCs w:val="20"/>
        </w:rPr>
        <w:t xml:space="preserve">First 72 hours timeline: Hour 0: Pay £99, receive intake form and welcome video / Hour 1–24: Fill intake form, Jack records personal Loom / Hour 24–48: Export CSV (walkthroughs sent for MAM, GA4, Autowork Online), upload it / Hour 48–72: DVLA cross-check runs, review flags, approve first batch, reminders fire</w:t>
      </w:r>
    </w:p>
    <w:p>
      <w:pPr>
        <w:pStyle w:val="ListParagraph"/>
        <w:numPr>
          <w:ilvl w:val="0"/>
          <w:numId w:val="2"/>
        </w:numPr>
        <w:spacing w:after="20" w:before="20"/>
      </w:pPr>
      <w:r>
        <w:rPr>
          <w:rFonts w:ascii="Georgia" w:cs="Georgia" w:eastAsia="Georgia" w:hAnsi="Georgia"/>
          <w:sz w:val="20"/>
          <w:szCs w:val="20"/>
        </w:rPr>
        <w:t xml:space="preserve">Pilot card — same structure as landing page pilot card / CTA: "Buy the pilot — £99" → Stripe Checkout</w:t>
      </w:r>
    </w:p>
    <w:p>
      <w:pPr>
        <w:pStyle w:val="ListParagraph"/>
        <w:numPr>
          <w:ilvl w:val="0"/>
          <w:numId w:val="2"/>
        </w:numPr>
        <w:spacing w:after="20" w:before="20"/>
      </w:pPr>
      <w:r>
        <w:rPr>
          <w:rFonts w:ascii="Georgia" w:cs="Georgia" w:eastAsia="Georgia" w:hAnsi="Georgia"/>
          <w:sz w:val="20"/>
          <w:szCs w:val="20"/>
        </w:rPr>
        <w:t xml:space="preserve">Objection FAQ — natural language H2s: "What if I pay and then change my mind before the pilot starts?" / "What happens to my data if I refund at day 90?" / "What if I don't see results in the first 30 days?" / "What if DVLA flags more than half my list?" / "What if I can't get my CSV out of my current system?" / "Can I upgrade to monthly before day 90?" / "What if the 10 founding member spots are already gone?"</w:t>
      </w:r>
    </w:p>
    <w:p>
      <w:pPr>
        <w:pStyle w:val="ListParagraph"/>
        <w:numPr>
          <w:ilvl w:val="0"/>
          <w:numId w:val="2"/>
        </w:numPr>
        <w:spacing w:after="20" w:before="20"/>
      </w:pPr>
      <w:r>
        <w:rPr>
          <w:rFonts w:ascii="Georgia" w:cs="Georgia" w:eastAsia="Georgia" w:hAnsi="Georgia"/>
          <w:sz w:val="20"/>
          <w:szCs w:val="20"/>
        </w:rPr>
        <w:t xml:space="preserve">Final CTA: "Buy the pilot — £99" / below (small): "Secure payment via Stripe. Refund available at day 90. No forms, no disputes."</w:t>
      </w:r>
    </w:p>
    <w:p>
      <w:pPr>
        <w:pStyle w:val="Heading1"/>
        <w:pBdr>
          <w:bottom w:val="single" w:color="CCCCCC" w:sz="4" w:space="6"/>
        </w:pBdr>
        <w:spacing w:after="120" w:before="360"/>
      </w:pPr>
      <w:r>
        <w:rPr>
          <w:rFonts w:ascii="Georgia" w:cs="Georgia" w:eastAsia="Georgia" w:hAnsi="Georgia"/>
          <w:b/>
          <w:bCs/>
          <w:color w:val="1A1A1A"/>
          <w:sz w:val="28"/>
          <w:szCs w:val="28"/>
        </w:rPr>
        <w:t xml:space="preserve">16. THANK-YOU PAGE (getcorviz.com/welcome)</w:t>
      </w:r>
    </w:p>
    <w:p>
      <w:pPr>
        <w:pStyle w:val="ListParagraph"/>
        <w:numPr>
          <w:ilvl w:val="0"/>
          <w:numId w:val="2"/>
        </w:numPr>
        <w:spacing w:after="20" w:before="20"/>
      </w:pPr>
      <w:r>
        <w:rPr>
          <w:rFonts w:ascii="Georgia" w:cs="Georgia" w:eastAsia="Georgia" w:hAnsi="Georgia"/>
          <w:sz w:val="20"/>
          <w:szCs w:val="20"/>
        </w:rPr>
        <w:t xml:space="preserve">New page — does not currently exist</w:t>
      </w:r>
    </w:p>
    <w:p>
      <w:pPr>
        <w:pStyle w:val="ListParagraph"/>
        <w:numPr>
          <w:ilvl w:val="0"/>
          <w:numId w:val="2"/>
        </w:numPr>
        <w:spacing w:after="20" w:before="20"/>
      </w:pPr>
      <w:r>
        <w:rPr>
          <w:rFonts w:ascii="Georgia" w:cs="Georgia" w:eastAsia="Georgia" w:hAnsi="Georgia"/>
          <w:sz w:val="20"/>
          <w:szCs w:val="20"/>
        </w:rPr>
        <w:t xml:space="preserve">Access control: only accessible after successful Stripe payment / direct URL access without valid payment session → redirect to /</w:t>
      </w:r>
    </w:p>
    <w:p>
      <w:pPr>
        <w:pStyle w:val="ListParagraph"/>
        <w:numPr>
          <w:ilvl w:val="0"/>
          <w:numId w:val="2"/>
        </w:numPr>
        <w:spacing w:after="20" w:before="20"/>
      </w:pPr>
      <w:r>
        <w:rPr>
          <w:rFonts w:ascii="Georgia" w:cs="Georgia" w:eastAsia="Georgia" w:hAnsi="Georgia"/>
          <w:sz w:val="20"/>
          <w:szCs w:val="20"/>
        </w:rPr>
        <w:t xml:space="preserve">robots meta: noindex</w:t>
      </w:r>
    </w:p>
    <w:p>
      <w:pPr>
        <w:pStyle w:val="ListParagraph"/>
        <w:numPr>
          <w:ilvl w:val="0"/>
          <w:numId w:val="2"/>
        </w:numPr>
        <w:spacing w:after="20" w:before="20"/>
      </w:pPr>
      <w:r>
        <w:rPr>
          <w:rFonts w:ascii="Georgia" w:cs="Georgia" w:eastAsia="Georgia" w:hAnsi="Georgia"/>
          <w:sz w:val="20"/>
          <w:szCs w:val="20"/>
        </w:rPr>
        <w:t xml:space="preserve">Mobile-first, &lt;3 sec load</w:t>
      </w:r>
    </w:p>
    <w:p>
      <w:pPr>
        <w:pStyle w:val="ListParagraph"/>
        <w:numPr>
          <w:ilvl w:val="0"/>
          <w:numId w:val="2"/>
        </w:numPr>
        <w:spacing w:after="20" w:before="20"/>
      </w:pPr>
      <w:r>
        <w:rPr>
          <w:rFonts w:ascii="Georgia" w:cs="Georgia" w:eastAsia="Georgia" w:hAnsi="Georgia"/>
          <w:sz w:val="20"/>
          <w:szCs w:val="20"/>
        </w:rPr>
        <w:t xml:space="preserve">WhatsApp link format: wa.me/[number]</w:t>
      </w:r>
    </w:p>
    <w:p>
      <w:pPr>
        <w:pStyle w:val="ListParagraph"/>
        <w:numPr>
          <w:ilvl w:val="0"/>
          <w:numId w:val="2"/>
        </w:numPr>
        <w:spacing w:after="20" w:before="20"/>
      </w:pPr>
      <w:r>
        <w:rPr>
          <w:rFonts w:ascii="Georgia" w:cs="Georgia" w:eastAsia="Georgia" w:hAnsi="Georgia"/>
          <w:sz w:val="20"/>
          <w:szCs w:val="20"/>
        </w:rPr>
        <w:t xml:space="preserve">Intake form emails to jack@getcorviz.com on submit</w:t>
      </w:r>
    </w:p>
    <w:p>
      <w:pPr>
        <w:pStyle w:val="Heading2"/>
        <w:spacing w:after="80" w:before="240"/>
      </w:pPr>
      <w:r>
        <w:rPr>
          <w:rFonts w:ascii="Georgia" w:cs="Georgia" w:eastAsia="Georgia" w:hAnsi="Georgia"/>
          <w:b/>
          <w:bCs/>
          <w:color w:val="1A1A1A"/>
          <w:sz w:val="24"/>
          <w:szCs w:val="24"/>
        </w:rPr>
        <w:t xml:space="preserve">16.1 Page sections — in order</w:t>
      </w:r>
    </w:p>
    <w:p>
      <w:pPr>
        <w:pStyle w:val="ListParagraph"/>
        <w:numPr>
          <w:ilvl w:val="0"/>
          <w:numId w:val="2"/>
        </w:numPr>
        <w:spacing w:after="20" w:before="20"/>
      </w:pPr>
      <w:r>
        <w:rPr>
          <w:rFonts w:ascii="Georgia" w:cs="Georgia" w:eastAsia="Georgia" w:hAnsi="Georgia"/>
          <w:sz w:val="20"/>
          <w:szCs w:val="20"/>
        </w:rPr>
        <w:t xml:space="preserve">Confirmation: "You're in. Founding Member #[auto-populated] of 10." — number pulled from count of successful payments in DB</w:t>
      </w:r>
    </w:p>
    <w:p>
      <w:pPr>
        <w:pStyle w:val="ListParagraph"/>
        <w:numPr>
          <w:ilvl w:val="0"/>
          <w:numId w:val="2"/>
        </w:numPr>
        <w:spacing w:after="20" w:before="20"/>
      </w:pPr>
      <w:r>
        <w:rPr>
          <w:rFonts w:ascii="Georgia" w:cs="Georgia" w:eastAsia="Georgia" w:hAnsi="Georgia"/>
          <w:sz w:val="20"/>
          <w:szCs w:val="20"/>
        </w:rPr>
        <w:t xml:space="preserve">Decision reinforcement: 2–3 sentences restating why they bought, 90-day promise, and refund guarantee</w:t>
      </w:r>
    </w:p>
    <w:p>
      <w:pPr>
        <w:pStyle w:val="ListParagraph"/>
        <w:numPr>
          <w:ilvl w:val="0"/>
          <w:numId w:val="2"/>
        </w:numPr>
        <w:spacing w:after="20" w:before="20"/>
      </w:pPr>
      <w:r>
        <w:rPr>
          <w:rFonts w:ascii="Georgia" w:cs="Georgia" w:eastAsia="Georgia" w:hAnsi="Georgia"/>
          <w:sz w:val="20"/>
          <w:szCs w:val="20"/>
        </w:rPr>
        <w:t xml:space="preserve">Welcome video: 3 min, embedded inline, no autoplay</w:t>
      </w:r>
    </w:p>
    <w:p>
      <w:pPr>
        <w:pStyle w:val="ListParagraph"/>
        <w:numPr>
          <w:ilvl w:val="0"/>
          <w:numId w:val="2"/>
        </w:numPr>
        <w:spacing w:after="20" w:before="20"/>
      </w:pPr>
      <w:r>
        <w:rPr>
          <w:rFonts w:ascii="Georgia" w:cs="Georgia" w:eastAsia="Georgia" w:hAnsi="Georgia"/>
          <w:sz w:val="20"/>
          <w:szCs w:val="20"/>
        </w:rPr>
        <w:t xml:space="preserve">What happens next: Right now: fill intake form below, message "Hi" on WhatsApp / Within 24 hours: personal Loom + CSV walkthrough sent / Within 48 hours: upload CSV, DVLA cross-check runs / Within 72 hours: first batch approved, reminders fire / Next few days: padded envelope arrives — handwritten card + First 90 Days one-pager</w:t>
      </w:r>
    </w:p>
    <w:p>
      <w:pPr>
        <w:pStyle w:val="ListParagraph"/>
        <w:numPr>
          <w:ilvl w:val="0"/>
          <w:numId w:val="2"/>
        </w:numPr>
        <w:spacing w:after="20" w:before="20"/>
      </w:pPr>
      <w:r>
        <w:rPr>
          <w:rFonts w:ascii="Georgia" w:cs="Georgia" w:eastAsia="Georgia" w:hAnsi="Georgia"/>
          <w:sz w:val="20"/>
          <w:szCs w:val="20"/>
        </w:rPr>
        <w:t xml:space="preserve">Intake form — three questions: Q1: garage management system (dropdown: MAM / GA4 / Autowork Online / HBS / Other) / Q2: customer count (dropdown: Under 300 / 300–500 / 500–1000 / 1000–1500 / Over 1500) / Q3: what does "working" look like in 90 days (free text) / on submit: email to jack@getcorviz.com + trigger day-1 welcome email + mark customer record "intake complete"</w:t>
      </w:r>
    </w:p>
    <w:p>
      <w:pPr>
        <w:pStyle w:val="ListParagraph"/>
        <w:numPr>
          <w:ilvl w:val="0"/>
          <w:numId w:val="2"/>
        </w:numPr>
        <w:spacing w:after="20" w:before="20"/>
      </w:pPr>
      <w:r>
        <w:rPr>
          <w:rFonts w:ascii="Georgia" w:cs="Georgia" w:eastAsia="Georgia" w:hAnsi="Georgia"/>
          <w:sz w:val="20"/>
          <w:szCs w:val="20"/>
        </w:rPr>
        <w:t xml:space="preserve">WhatsApp prompt: "Message me 'Hi' on WhatsApp: [number]" — wa.me/[number] format</w:t>
      </w:r>
    </w:p>
    <w:p>
      <w:pPr>
        <w:pStyle w:val="ListParagraph"/>
        <w:numPr>
          <w:ilvl w:val="0"/>
          <w:numId w:val="2"/>
        </w:numPr>
        <w:spacing w:after="20" w:before="20"/>
      </w:pPr>
      <w:r>
        <w:rPr>
          <w:rFonts w:ascii="Georgia" w:cs="Georgia" w:eastAsia="Georgia" w:hAnsi="Georgia"/>
          <w:sz w:val="20"/>
          <w:szCs w:val="20"/>
        </w:rPr>
        <w:t xml:space="preserve">Refund reassurance: "If you change your mind at day 90 — reply to any of my emails or message WhatsApp. I refund the same day. No forms. No disputes."</w:t>
      </w:r>
    </w:p>
    <w:p>
      <w:pPr>
        <w:pStyle w:val="ListParagraph"/>
        <w:numPr>
          <w:ilvl w:val="0"/>
          <w:numId w:val="2"/>
        </w:numPr>
        <w:spacing w:after="20" w:before="20"/>
      </w:pPr>
      <w:r>
        <w:rPr>
          <w:rFonts w:ascii="Georgia" w:cs="Georgia" w:eastAsia="Georgia" w:hAnsi="Georgia"/>
          <w:sz w:val="20"/>
          <w:szCs w:val="20"/>
        </w:rPr>
        <w:t xml:space="preserve">Sign-off: "Talk soon. — Jack"</w:t>
      </w:r>
    </w:p>
    <w:p>
      <w:pPr>
        <w:pStyle w:val="Heading1"/>
        <w:pBdr>
          <w:bottom w:val="single" w:color="CCCCCC" w:sz="4" w:space="6"/>
        </w:pBdr>
        <w:spacing w:after="120" w:before="360"/>
      </w:pPr>
      <w:r>
        <w:rPr>
          <w:rFonts w:ascii="Georgia" w:cs="Georgia" w:eastAsia="Georgia" w:hAnsi="Georgia"/>
          <w:b/>
          <w:bCs/>
          <w:color w:val="1A1A1A"/>
          <w:sz w:val="28"/>
          <w:szCs w:val="28"/>
        </w:rPr>
        <w:t xml:space="preserve">17. EMAIL SEQUENCES (MARKETING-SIDE)</w:t>
      </w:r>
    </w:p>
    <w:p>
      <w:pPr>
        <w:pStyle w:val="ListParagraph"/>
        <w:numPr>
          <w:ilvl w:val="0"/>
          <w:numId w:val="2"/>
        </w:numPr>
        <w:spacing w:after="20" w:before="20"/>
      </w:pPr>
      <w:r>
        <w:rPr>
          <w:rFonts w:ascii="Georgia" w:cs="Georgia" w:eastAsia="Georgia" w:hAnsi="Georgia"/>
          <w:sz w:val="20"/>
          <w:szCs w:val="20"/>
        </w:rPr>
        <w:t xml:space="preserve">Three sequences — never merge, never cross-wire</w:t>
      </w:r>
    </w:p>
    <w:p>
      <w:pPr>
        <w:pStyle w:val="Heading2"/>
        <w:spacing w:after="80" w:before="240"/>
      </w:pPr>
      <w:r>
        <w:rPr>
          <w:rFonts w:ascii="Georgia" w:cs="Georgia" w:eastAsia="Georgia" w:hAnsi="Georgia"/>
          <w:b/>
          <w:bCs/>
          <w:color w:val="1A1A1A"/>
          <w:sz w:val="24"/>
          <w:szCs w:val="24"/>
        </w:rPr>
        <w:t xml:space="preserve">17.1 Nurture sequence</w:t>
      </w:r>
    </w:p>
    <w:p>
      <w:pPr>
        <w:pStyle w:val="ListParagraph"/>
        <w:numPr>
          <w:ilvl w:val="0"/>
          <w:numId w:val="2"/>
        </w:numPr>
        <w:spacing w:after="20" w:before="20"/>
      </w:pPr>
      <w:r>
        <w:rPr>
          <w:rFonts w:ascii="Georgia" w:cs="Georgia" w:eastAsia="Georgia" w:hAnsi="Georgia"/>
          <w:sz w:val="20"/>
          <w:szCs w:val="20"/>
        </w:rPr>
        <w:t xml:space="preserve">Trigger: form submit on /guide</w:t>
      </w:r>
    </w:p>
    <w:p>
      <w:pPr>
        <w:pStyle w:val="ListParagraph"/>
        <w:numPr>
          <w:ilvl w:val="0"/>
          <w:numId w:val="2"/>
        </w:numPr>
        <w:spacing w:after="20" w:before="20"/>
      </w:pPr>
      <w:r>
        <w:rPr>
          <w:rFonts w:ascii="Georgia" w:cs="Georgia" w:eastAsia="Georgia" w:hAnsi="Georgia"/>
          <w:sz w:val="20"/>
          <w:szCs w:val="20"/>
        </w:rPr>
        <w:t xml:space="preserve">5 emails: day 0, 2, 4, 7, 14</w:t>
      </w:r>
    </w:p>
    <w:p>
      <w:pPr>
        <w:pStyle w:val="ListParagraph"/>
        <w:numPr>
          <w:ilvl w:val="0"/>
          <w:numId w:val="2"/>
        </w:numPr>
        <w:spacing w:after="20" w:before="20"/>
      </w:pPr>
      <w:r>
        <w:rPr>
          <w:rFonts w:ascii="Georgia" w:cs="Georgia" w:eastAsia="Georgia" w:hAnsi="Georgia"/>
          <w:sz w:val="20"/>
          <w:szCs w:val="20"/>
        </w:rPr>
        <w:t xml:space="preserve">Exit condition: customer buys pilot → remove from remaining emails immediately</w:t>
      </w:r>
    </w:p>
    <w:p>
      <w:pPr>
        <w:pStyle w:val="Heading2"/>
        <w:spacing w:after="80" w:before="240"/>
      </w:pPr>
      <w:r>
        <w:rPr>
          <w:rFonts w:ascii="Georgia" w:cs="Georgia" w:eastAsia="Georgia" w:hAnsi="Georgia"/>
          <w:b/>
          <w:bCs/>
          <w:color w:val="1A1A1A"/>
          <w:sz w:val="24"/>
          <w:szCs w:val="24"/>
        </w:rPr>
        <w:t xml:space="preserve">17.2 Welcome sequence</w:t>
      </w:r>
    </w:p>
    <w:p>
      <w:pPr>
        <w:pStyle w:val="ListParagraph"/>
        <w:numPr>
          <w:ilvl w:val="0"/>
          <w:numId w:val="2"/>
        </w:numPr>
        <w:spacing w:after="20" w:before="20"/>
      </w:pPr>
      <w:r>
        <w:rPr>
          <w:rFonts w:ascii="Georgia" w:cs="Georgia" w:eastAsia="Georgia" w:hAnsi="Georgia"/>
          <w:sz w:val="20"/>
          <w:szCs w:val="20"/>
        </w:rPr>
        <w:t xml:space="preserve">Trigger: Stripe payment success webhook</w:t>
      </w:r>
    </w:p>
    <w:p>
      <w:pPr>
        <w:pStyle w:val="ListParagraph"/>
        <w:numPr>
          <w:ilvl w:val="0"/>
          <w:numId w:val="2"/>
        </w:numPr>
        <w:spacing w:after="20" w:before="20"/>
      </w:pPr>
      <w:r>
        <w:rPr>
          <w:rFonts w:ascii="Georgia" w:cs="Georgia" w:eastAsia="Georgia" w:hAnsi="Georgia"/>
          <w:sz w:val="20"/>
          <w:szCs w:val="20"/>
        </w:rPr>
        <w:t xml:space="preserve">7 emails: day 0, 1, 3, 14, 30, 75, 88</w:t>
      </w:r>
    </w:p>
    <w:p>
      <w:pPr>
        <w:pStyle w:val="ListParagraph"/>
        <w:numPr>
          <w:ilvl w:val="0"/>
          <w:numId w:val="2"/>
        </w:numPr>
        <w:spacing w:after="20" w:before="20"/>
      </w:pPr>
      <w:r>
        <w:rPr>
          <w:rFonts w:ascii="Georgia" w:cs="Georgia" w:eastAsia="Georgia" w:hAnsi="Georgia"/>
          <w:sz w:val="20"/>
          <w:szCs w:val="20"/>
        </w:rPr>
        <w:t xml:space="preserve">Exit condition: refund processed → remove from welcome → add to post-pilot</w:t>
      </w:r>
    </w:p>
    <w:p>
      <w:pPr>
        <w:pStyle w:val="Heading2"/>
        <w:spacing w:after="80" w:before="240"/>
      </w:pPr>
      <w:r>
        <w:rPr>
          <w:rFonts w:ascii="Georgia" w:cs="Georgia" w:eastAsia="Georgia" w:hAnsi="Georgia"/>
          <w:b/>
          <w:bCs/>
          <w:color w:val="1A1A1A"/>
          <w:sz w:val="24"/>
          <w:szCs w:val="24"/>
        </w:rPr>
        <w:t xml:space="preserve">17.3 Post-pilot sequence</w:t>
      </w:r>
    </w:p>
    <w:p>
      <w:pPr>
        <w:pStyle w:val="ListParagraph"/>
        <w:numPr>
          <w:ilvl w:val="0"/>
          <w:numId w:val="2"/>
        </w:numPr>
        <w:spacing w:after="20" w:before="20"/>
      </w:pPr>
      <w:r>
        <w:rPr>
          <w:rFonts w:ascii="Georgia" w:cs="Georgia" w:eastAsia="Georgia" w:hAnsi="Georgia"/>
          <w:sz w:val="20"/>
          <w:szCs w:val="20"/>
        </w:rPr>
        <w:t xml:space="preserve">Trigger: Stripe refund webhook</w:t>
      </w:r>
    </w:p>
    <w:p>
      <w:pPr>
        <w:pStyle w:val="ListParagraph"/>
        <w:numPr>
          <w:ilvl w:val="0"/>
          <w:numId w:val="2"/>
        </w:numPr>
        <w:spacing w:after="20" w:before="20"/>
      </w:pPr>
      <w:r>
        <w:rPr>
          <w:rFonts w:ascii="Georgia" w:cs="Georgia" w:eastAsia="Georgia" w:hAnsi="Georgia"/>
          <w:sz w:val="20"/>
          <w:szCs w:val="20"/>
        </w:rPr>
        <w:t xml:space="preserve">3 emails: day 0, 10, 30 (relative to refund date)</w:t>
      </w:r>
    </w:p>
    <w:p>
      <w:pPr>
        <w:pStyle w:val="ListParagraph"/>
        <w:numPr>
          <w:ilvl w:val="0"/>
          <w:numId w:val="2"/>
        </w:numPr>
        <w:spacing w:after="20" w:before="20"/>
      </w:pPr>
      <w:r>
        <w:rPr>
          <w:rFonts w:ascii="Georgia" w:cs="Georgia" w:eastAsia="Georgia" w:hAnsi="Georgia"/>
          <w:sz w:val="20"/>
          <w:szCs w:val="20"/>
        </w:rPr>
        <w:t xml:space="preserve">Exit condition: end of sequence (stays on list unless unsubscribed)</w:t>
      </w:r>
    </w:p>
    <w:p>
      <w:pPr>
        <w:pStyle w:val="Heading2"/>
        <w:spacing w:after="80" w:before="240"/>
      </w:pPr>
      <w:r>
        <w:rPr>
          <w:rFonts w:ascii="Georgia" w:cs="Georgia" w:eastAsia="Georgia" w:hAnsi="Georgia"/>
          <w:b/>
          <w:bCs/>
          <w:color w:val="1A1A1A"/>
          <w:sz w:val="24"/>
          <w:szCs w:val="24"/>
        </w:rPr>
        <w:t xml:space="preserve">17.4 Guide delivery flow (handled in email tool)</w:t>
      </w:r>
    </w:p>
    <w:p>
      <w:pPr>
        <w:pStyle w:val="ListParagraph"/>
        <w:numPr>
          <w:ilvl w:val="0"/>
          <w:numId w:val="2"/>
        </w:numPr>
        <w:spacing w:after="20" w:before="20"/>
      </w:pPr>
      <w:r>
        <w:rPr>
          <w:rFonts w:ascii="Georgia" w:cs="Georgia" w:eastAsia="Georgia" w:hAnsi="Georgia"/>
          <w:sz w:val="20"/>
          <w:szCs w:val="20"/>
        </w:rPr>
        <w:t xml:space="preserve">Email 1 (immediate): asks user to reply "yes" before guide is sent</w:t>
      </w:r>
    </w:p>
    <w:p>
      <w:pPr>
        <w:pStyle w:val="ListParagraph"/>
        <w:numPr>
          <w:ilvl w:val="0"/>
          <w:numId w:val="2"/>
        </w:numPr>
        <w:spacing w:after="20" w:before="20"/>
      </w:pPr>
      <w:r>
        <w:rPr>
          <w:rFonts w:ascii="Georgia" w:cs="Georgia" w:eastAsia="Georgia" w:hAnsi="Georgia"/>
          <w:sz w:val="20"/>
          <w:szCs w:val="20"/>
        </w:rPr>
        <w:t xml:space="preserve">On reply: email 2 fires within 5 minutes with PDF download link</w:t>
      </w:r>
    </w:p>
    <w:p>
      <w:pPr>
        <w:pStyle w:val="ListParagraph"/>
        <w:numPr>
          <w:ilvl w:val="0"/>
          <w:numId w:val="2"/>
        </w:numPr>
        <w:spacing w:after="20" w:before="20"/>
      </w:pPr>
      <w:r>
        <w:rPr>
          <w:rFonts w:ascii="Georgia" w:cs="Georgia" w:eastAsia="Georgia" w:hAnsi="Georgia"/>
          <w:sz w:val="20"/>
          <w:szCs w:val="20"/>
        </w:rPr>
        <w:t xml:space="preserve">If no reply within 48 hours: send guide anyway</w:t>
      </w:r>
    </w:p>
    <w:p>
      <w:pPr>
        <w:pStyle w:val="Heading1"/>
        <w:pBdr>
          <w:bottom w:val="single" w:color="CCCCCC" w:sz="4" w:space="6"/>
        </w:pBdr>
        <w:spacing w:after="120" w:before="360"/>
      </w:pPr>
      <w:r>
        <w:rPr>
          <w:rFonts w:ascii="Georgia" w:cs="Georgia" w:eastAsia="Georgia" w:hAnsi="Georgia"/>
          <w:b/>
          <w:bCs/>
          <w:color w:val="1A1A1A"/>
          <w:sz w:val="28"/>
          <w:szCs w:val="28"/>
        </w:rPr>
        <w:t xml:space="preserve">18. WEBHOOK REQUIREMENTS</w:t>
      </w:r>
    </w:p>
    <w:p>
      <w:pPr>
        <w:pStyle w:val="ListParagraph"/>
        <w:numPr>
          <w:ilvl w:val="0"/>
          <w:numId w:val="2"/>
        </w:numPr>
        <w:spacing w:after="20" w:before="20"/>
      </w:pPr>
      <w:r>
        <w:rPr>
          <w:rFonts w:ascii="Georgia" w:cs="Georgia" w:eastAsia="Georgia" w:hAnsi="Georgia"/>
          <w:sz w:val="20"/>
          <w:szCs w:val="20"/>
        </w:rPr>
        <w:t xml:space="preserve">Stripe payment success → create customer record + trigger welcome sequence + redirect to /welcome</w:t>
      </w:r>
    </w:p>
    <w:p>
      <w:pPr>
        <w:pStyle w:val="ListParagraph"/>
        <w:numPr>
          <w:ilvl w:val="0"/>
          <w:numId w:val="2"/>
        </w:numPr>
        <w:spacing w:after="20" w:before="20"/>
      </w:pPr>
      <w:r>
        <w:rPr>
          <w:rFonts w:ascii="Georgia" w:cs="Georgia" w:eastAsia="Georgia" w:hAnsi="Georgia"/>
          <w:sz w:val="20"/>
          <w:szCs w:val="20"/>
        </w:rPr>
        <w:t xml:space="preserve">Stripe refund → exit welcome sequence + trigger post-pilot sequence</w:t>
      </w:r>
    </w:p>
    <w:p>
      <w:pPr>
        <w:pStyle w:val="ListParagraph"/>
        <w:numPr>
          <w:ilvl w:val="0"/>
          <w:numId w:val="2"/>
        </w:numPr>
        <w:spacing w:after="20" w:before="20"/>
      </w:pPr>
      <w:r>
        <w:rPr>
          <w:rFonts w:ascii="Georgia" w:cs="Georgia" w:eastAsia="Georgia" w:hAnsi="Georgia"/>
          <w:sz w:val="20"/>
          <w:szCs w:val="20"/>
        </w:rPr>
        <w:t xml:space="preserve">Email tool unsubscribe → remove from all active sequences</w:t>
      </w:r>
    </w:p>
    <w:p>
      <w:pPr>
        <w:pStyle w:val="Heading1"/>
        <w:pBdr>
          <w:bottom w:val="single" w:color="CCCCCC" w:sz="4" w:space="6"/>
        </w:pBdr>
        <w:spacing w:after="120" w:before="360"/>
      </w:pPr>
      <w:r>
        <w:rPr>
          <w:rFonts w:ascii="Georgia" w:cs="Georgia" w:eastAsia="Georgia" w:hAnsi="Georgia"/>
          <w:b/>
          <w:bCs/>
          <w:color w:val="1A1A1A"/>
          <w:sz w:val="28"/>
          <w:szCs w:val="28"/>
        </w:rPr>
        <w:t xml:space="preserve">19. INTEGRATIONS</w:t>
      </w:r>
    </w:p>
    <w:p>
      <w:pPr>
        <w:pStyle w:val="ListParagraph"/>
        <w:numPr>
          <w:ilvl w:val="0"/>
          <w:numId w:val="2"/>
        </w:numPr>
        <w:spacing w:after="20" w:before="20"/>
      </w:pPr>
      <w:r>
        <w:rPr>
          <w:rFonts w:ascii="Georgia" w:cs="Georgia" w:eastAsia="Georgia" w:hAnsi="Georgia"/>
          <w:sz w:val="20"/>
          <w:szCs w:val="20"/>
        </w:rPr>
        <w:t xml:space="preserve">Stripe — payment processing, webhooks, one-click refund capability from Jack's dashboard view</w:t>
      </w:r>
    </w:p>
    <w:p>
      <w:pPr>
        <w:pStyle w:val="ListParagraph"/>
        <w:numPr>
          <w:ilvl w:val="0"/>
          <w:numId w:val="2"/>
        </w:numPr>
        <w:spacing w:after="20" w:before="20"/>
      </w:pPr>
      <w:r>
        <w:rPr>
          <w:rFonts w:ascii="Georgia" w:cs="Georgia" w:eastAsia="Georgia" w:hAnsi="Georgia"/>
          <w:sz w:val="20"/>
          <w:szCs w:val="20"/>
        </w:rPr>
        <w:t xml:space="preserve">Email automation tool — Jack chooses (ConvertKit / MailerLite / equivalent); Claude Code wires triggers, Jack loads copy</w:t>
      </w:r>
    </w:p>
    <w:p>
      <w:pPr>
        <w:pStyle w:val="ListParagraph"/>
        <w:numPr>
          <w:ilvl w:val="0"/>
          <w:numId w:val="2"/>
        </w:numPr>
        <w:spacing w:after="20" w:before="20"/>
      </w:pPr>
      <w:r>
        <w:rPr>
          <w:rFonts w:ascii="Georgia" w:cs="Georgia" w:eastAsia="Georgia" w:hAnsi="Georgia"/>
          <w:sz w:val="20"/>
          <w:szCs w:val="20"/>
        </w:rPr>
        <w:t xml:space="preserve">Analytics — Plausible or Fathom preferred; Google Analytics acceptable</w:t>
      </w:r>
    </w:p>
    <w:p>
      <w:pPr>
        <w:pStyle w:val="ListParagraph"/>
        <w:numPr>
          <w:ilvl w:val="0"/>
          <w:numId w:val="2"/>
        </w:numPr>
        <w:spacing w:after="20" w:before="20"/>
      </w:pPr>
      <w:r>
        <w:rPr>
          <w:rFonts w:ascii="Georgia" w:cs="Georgia" w:eastAsia="Georgia" w:hAnsi="Georgia"/>
          <w:sz w:val="20"/>
          <w:szCs w:val="20"/>
        </w:rPr>
        <w:t xml:space="preserve">TextMagic — SMS, already exists, do not rebuild</w:t>
      </w:r>
    </w:p>
    <w:p>
      <w:pPr>
        <w:pStyle w:val="ListParagraph"/>
        <w:numPr>
          <w:ilvl w:val="0"/>
          <w:numId w:val="2"/>
        </w:numPr>
        <w:spacing w:after="20" w:before="20"/>
      </w:pPr>
      <w:r>
        <w:rPr>
          <w:rFonts w:ascii="Georgia" w:cs="Georgia" w:eastAsia="Georgia" w:hAnsi="Georgia"/>
          <w:sz w:val="20"/>
          <w:szCs w:val="20"/>
        </w:rPr>
        <w:t xml:space="preserve">DVLA API — already exists, do not rebuild</w:t>
      </w:r>
    </w:p>
    <w:p>
      <w:pPr>
        <w:pStyle w:val="ListParagraph"/>
        <w:numPr>
          <w:ilvl w:val="0"/>
          <w:numId w:val="2"/>
        </w:numPr>
        <w:spacing w:after="20" w:before="20"/>
      </w:pPr>
      <w:r>
        <w:rPr>
          <w:rFonts w:ascii="Georgia" w:cs="Georgia" w:eastAsia="Georgia" w:hAnsi="Georgia"/>
          <w:sz w:val="20"/>
          <w:szCs w:val="20"/>
        </w:rPr>
        <w:t xml:space="preserve">Customer dashboard — already exists, do not rebuild</w:t>
      </w:r>
    </w:p>
    <w:p>
      <w:pPr>
        <w:pStyle w:val="Heading1"/>
        <w:pBdr>
          <w:bottom w:val="single" w:color="CCCCCC" w:sz="4" w:space="6"/>
        </w:pBdr>
        <w:spacing w:after="120" w:before="360"/>
      </w:pPr>
      <w:r>
        <w:rPr>
          <w:rFonts w:ascii="Georgia" w:cs="Georgia" w:eastAsia="Georgia" w:hAnsi="Georgia"/>
          <w:b/>
          <w:bCs/>
          <w:color w:val="1A1A1A"/>
          <w:sz w:val="28"/>
          <w:szCs w:val="28"/>
        </w:rPr>
        <w:t xml:space="preserve">20. UTM TRACKING</w:t>
      </w:r>
    </w:p>
    <w:p>
      <w:pPr>
        <w:pStyle w:val="ListParagraph"/>
        <w:numPr>
          <w:ilvl w:val="0"/>
          <w:numId w:val="2"/>
        </w:numPr>
        <w:spacing w:after="20" w:before="20"/>
      </w:pPr>
      <w:r>
        <w:rPr>
          <w:rFonts w:ascii="Georgia" w:cs="Georgia" w:eastAsia="Georgia" w:hAnsi="Georgia"/>
          <w:sz w:val="20"/>
          <w:szCs w:val="20"/>
        </w:rPr>
        <w:t xml:space="preserve">All QR code links in letters include UTM parameters</w:t>
      </w:r>
    </w:p>
    <w:p>
      <w:pPr>
        <w:pStyle w:val="ListParagraph"/>
        <w:numPr>
          <w:ilvl w:val="0"/>
          <w:numId w:val="2"/>
        </w:numPr>
        <w:spacing w:after="20" w:before="20"/>
      </w:pPr>
      <w:r>
        <w:rPr>
          <w:rFonts w:ascii="Georgia" w:cs="Georgia" w:eastAsia="Georgia" w:hAnsi="Georgia"/>
          <w:sz w:val="20"/>
          <w:szCs w:val="20"/>
        </w:rPr>
        <w:t xml:space="preserve">Batch 1: ?utm_source=letter&amp;utm_medium=mail&amp;utm_campaign=batch1</w:t>
      </w:r>
    </w:p>
    <w:p>
      <w:pPr>
        <w:pStyle w:val="ListParagraph"/>
        <w:numPr>
          <w:ilvl w:val="0"/>
          <w:numId w:val="2"/>
        </w:numPr>
        <w:spacing w:after="20" w:before="20"/>
      </w:pPr>
      <w:r>
        <w:rPr>
          <w:rFonts w:ascii="Georgia" w:cs="Georgia" w:eastAsia="Georgia" w:hAnsi="Georgia"/>
          <w:sz w:val="20"/>
          <w:szCs w:val="20"/>
        </w:rPr>
        <w:t xml:space="preserve">Batch 2: ?utm_source=letter&amp;utm_medium=mail&amp;utm_campaign=batch2</w:t>
      </w:r>
    </w:p>
    <w:p>
      <w:pPr>
        <w:pStyle w:val="ListParagraph"/>
        <w:numPr>
          <w:ilvl w:val="0"/>
          <w:numId w:val="2"/>
        </w:numPr>
        <w:spacing w:after="20" w:before="20"/>
      </w:pPr>
      <w:r>
        <w:rPr>
          <w:rFonts w:ascii="Georgia" w:cs="Georgia" w:eastAsia="Georgia" w:hAnsi="Georgia"/>
          <w:sz w:val="20"/>
          <w:szCs w:val="20"/>
        </w:rPr>
        <w:t xml:space="preserve">Preserve UTM through optin flow — pass to email tool on submit</w:t>
      </w:r>
    </w:p>
    <w:p>
      <w:pPr>
        <w:pStyle w:val="Heading2"/>
        <w:spacing w:after="80" w:before="240"/>
      </w:pPr>
      <w:r>
        <w:rPr>
          <w:rFonts w:ascii="Georgia" w:cs="Georgia" w:eastAsia="Georgia" w:hAnsi="Georgia"/>
          <w:b/>
          <w:bCs/>
          <w:color w:val="1A1A1A"/>
          <w:sz w:val="24"/>
          <w:szCs w:val="24"/>
        </w:rPr>
        <w:t xml:space="preserve">20.1 Record per signup</w:t>
      </w:r>
    </w:p>
    <w:p>
      <w:pPr>
        <w:pStyle w:val="ListParagraph"/>
        <w:numPr>
          <w:ilvl w:val="0"/>
          <w:numId w:val="2"/>
        </w:numPr>
        <w:spacing w:after="20" w:before="20"/>
      </w:pPr>
      <w:r>
        <w:rPr>
          <w:rFonts w:ascii="Georgia" w:cs="Georgia" w:eastAsia="Georgia" w:hAnsi="Georgia"/>
          <w:sz w:val="20"/>
          <w:szCs w:val="20"/>
        </w:rPr>
        <w:t xml:space="preserve">UTM source / date of optin / date of purchase / time from optin to purchase / founding member number</w:t>
      </w:r>
    </w:p>
    <w:p>
      <w:pPr>
        <w:pStyle w:val="Heading2"/>
        <w:spacing w:after="80" w:before="240"/>
      </w:pPr>
      <w:r>
        <w:rPr>
          <w:rFonts w:ascii="Georgia" w:cs="Georgia" w:eastAsia="Georgia" w:hAnsi="Georgia"/>
          <w:b/>
          <w:bCs/>
          <w:color w:val="1A1A1A"/>
          <w:sz w:val="24"/>
          <w:szCs w:val="24"/>
        </w:rPr>
        <w:t xml:space="preserve">20.2 Record per customer</w:t>
      </w:r>
    </w:p>
    <w:p>
      <w:pPr>
        <w:pStyle w:val="ListParagraph"/>
        <w:numPr>
          <w:ilvl w:val="0"/>
          <w:numId w:val="2"/>
        </w:numPr>
        <w:spacing w:after="20" w:before="20"/>
      </w:pPr>
      <w:r>
        <w:rPr>
          <w:rFonts w:ascii="Georgia" w:cs="Georgia" w:eastAsia="Georgia" w:hAnsi="Georgia"/>
          <w:sz w:val="20"/>
          <w:szCs w:val="20"/>
        </w:rPr>
        <w:t xml:space="preserve">Intake form responses / CSV upload date / first batch fire date / day 30 review status / day 90 decision</w:t>
      </w:r>
    </w:p>
    <w:p>
      <w:pPr>
        <w:pStyle w:val="Heading1"/>
        <w:pBdr>
          <w:bottom w:val="single" w:color="CCCCCC" w:sz="4" w:space="6"/>
        </w:pBdr>
        <w:spacing w:after="120" w:before="360"/>
      </w:pPr>
      <w:r>
        <w:rPr>
          <w:rFonts w:ascii="Georgia" w:cs="Georgia" w:eastAsia="Georgia" w:hAnsi="Georgia"/>
          <w:b/>
          <w:bCs/>
          <w:color w:val="1A1A1A"/>
          <w:sz w:val="28"/>
          <w:szCs w:val="28"/>
        </w:rPr>
        <w:t xml:space="preserve">21. OUT OF SCOPE — DO NOT BUILD</w:t>
      </w:r>
    </w:p>
    <w:p>
      <w:pPr>
        <w:pStyle w:val="ListParagraph"/>
        <w:numPr>
          <w:ilvl w:val="0"/>
          <w:numId w:val="2"/>
        </w:numPr>
        <w:spacing w:after="20" w:before="20"/>
      </w:pPr>
      <w:r>
        <w:rPr>
          <w:rFonts w:ascii="Georgia" w:cs="Georgia" w:eastAsia="Georgia" w:hAnsi="Georgia"/>
          <w:sz w:val="20"/>
          <w:szCs w:val="20"/>
        </w:rPr>
        <w:t xml:space="preserve">Heat maps, A/B testing infrastructure, advanced attribution platforms</w:t>
      </w:r>
    </w:p>
    <w:p>
      <w:pPr>
        <w:pStyle w:val="ListParagraph"/>
        <w:numPr>
          <w:ilvl w:val="0"/>
          <w:numId w:val="2"/>
        </w:numPr>
        <w:spacing w:after="20" w:before="20"/>
      </w:pPr>
      <w:r>
        <w:rPr>
          <w:rFonts w:ascii="Georgia" w:cs="Georgia" w:eastAsia="Georgia" w:hAnsi="Georgia"/>
          <w:sz w:val="20"/>
          <w:szCs w:val="20"/>
        </w:rPr>
        <w:t xml:space="preserve">Email sequence copy — Jack loads this into the email tool</w:t>
      </w:r>
    </w:p>
    <w:p>
      <w:pPr>
        <w:pStyle w:val="ListParagraph"/>
        <w:numPr>
          <w:ilvl w:val="0"/>
          <w:numId w:val="2"/>
        </w:numPr>
        <w:spacing w:after="20" w:before="20"/>
      </w:pPr>
      <w:r>
        <w:rPr>
          <w:rFonts w:ascii="Georgia" w:cs="Georgia" w:eastAsia="Georgia" w:hAnsi="Georgia"/>
          <w:sz w:val="20"/>
          <w:szCs w:val="20"/>
        </w:rPr>
        <w:t xml:space="preserve">Welcome video or Loom recordings — Jack records</w:t>
      </w:r>
    </w:p>
    <w:p>
      <w:pPr>
        <w:pStyle w:val="ListParagraph"/>
        <w:numPr>
          <w:ilvl w:val="0"/>
          <w:numId w:val="2"/>
        </w:numPr>
        <w:spacing w:after="20" w:before="20"/>
      </w:pPr>
      <w:r>
        <w:rPr>
          <w:rFonts w:ascii="Georgia" w:cs="Georgia" w:eastAsia="Georgia" w:hAnsi="Georgia"/>
          <w:sz w:val="20"/>
          <w:szCs w:val="20"/>
        </w:rPr>
        <w:t xml:space="preserve">Welcome pack physical materials / letter printing</w:t>
      </w:r>
    </w:p>
    <w:p>
      <w:pPr>
        <w:pStyle w:val="ListParagraph"/>
        <w:numPr>
          <w:ilvl w:val="0"/>
          <w:numId w:val="2"/>
        </w:numPr>
        <w:spacing w:after="20" w:before="20"/>
      </w:pPr>
      <w:r>
        <w:rPr>
          <w:rFonts w:ascii="Georgia" w:cs="Georgia" w:eastAsia="Georgia" w:hAnsi="Georgia"/>
          <w:sz w:val="20"/>
          <w:szCs w:val="20"/>
        </w:rPr>
        <w:t xml:space="preserve">HLR lookups</w:t>
      </w:r>
    </w:p>
    <w:p>
      <w:pPr>
        <w:pStyle w:val="ListParagraph"/>
        <w:numPr>
          <w:ilvl w:val="0"/>
          <w:numId w:val="2"/>
        </w:numPr>
        <w:spacing w:after="20" w:before="20"/>
      </w:pPr>
      <w:r>
        <w:rPr>
          <w:rFonts w:ascii="Georgia" w:cs="Georgia" w:eastAsia="Georgia" w:hAnsi="Georgia"/>
          <w:sz w:val="20"/>
          <w:szCs w:val="20"/>
        </w:rPr>
        <w:t xml:space="preserve">Free trial logic, trial expiry emails, trial countdown UI</w:t>
      </w:r>
    </w:p>
    <w:p>
      <w:pPr>
        <w:pStyle w:val="ListParagraph"/>
        <w:numPr>
          <w:ilvl w:val="0"/>
          <w:numId w:val="2"/>
        </w:numPr>
        <w:spacing w:after="20" w:before="20"/>
      </w:pPr>
      <w:r>
        <w:rPr>
          <w:rFonts w:ascii="Georgia" w:cs="Georgia" w:eastAsia="Georgia" w:hAnsi="Georgia"/>
          <w:sz w:val="20"/>
          <w:szCs w:val="20"/>
        </w:rPr>
        <w:t xml:space="preserve">No-reply sender address on any customer-facing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sz w:val="28"/>
      <w:szCs w:val="28"/>
    </w:rPr>
  </w:style>
  <w:style w:type="paragraph" w:styleId="Heading2">
    <w:name w:val="Heading 2"/>
    <w:basedOn w:val="Normal"/>
    <w:next w:val="Normal"/>
    <w:qFormat/>
    <w:pPr>
      <w:spacing w:after="80" w:before="24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2026-04-24T16:43:12.129Z</dcterms:created>
  <dcterms:modified xsi:type="dcterms:W3CDTF">2026-04-24T16:43:12.130Z</dcterms:modified>
</cp:coreProperties>
</file>

<file path=docProps/custom.xml><?xml version="1.0" encoding="utf-8"?>
<Properties xmlns="http://schemas.openxmlformats.org/officeDocument/2006/custom-properties" xmlns:vt="http://schemas.openxmlformats.org/officeDocument/2006/docPropsVTypes"/>
</file>