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Pr="00205FB0" w:rsidRDefault="00205FB0">
      <w:pPr>
        <w:rPr>
          <w:rFonts w:ascii="Arial" w:hAnsi="Arial" w:cs="Arial"/>
          <w:b/>
        </w:rPr>
      </w:pPr>
      <w:bookmarkStart w:id="0" w:name="_GoBack"/>
      <w:proofErr w:type="gramStart"/>
      <w:r>
        <w:rPr>
          <w:rFonts w:ascii="Arial" w:hAnsi="Arial" w:cs="Arial"/>
          <w:u w:val="single"/>
        </w:rPr>
        <w:t>He</w:t>
      </w:r>
      <w:r>
        <w:rPr>
          <w:rFonts w:ascii="Arial" w:hAnsi="Arial" w:cs="Arial"/>
        </w:rPr>
        <w:t xml:space="preserve"> </w:t>
      </w:r>
      <w:r>
        <w:rPr>
          <w:rFonts w:ascii="Arial" w:eastAsia="SimSun" w:hAnsi="Arial" w:cs="Arial"/>
          <w:u w:val="single"/>
          <w:vertAlign w:val="superscript"/>
        </w:rPr>
        <w:t>PAST</w:t>
      </w:r>
      <w:r>
        <w:rPr>
          <w:rFonts w:ascii="Arial" w:hAnsi="Arial" w:cs="Arial"/>
          <w:u w:val="single"/>
        </w:rPr>
        <w:t>shouted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  <w:vertAlign w:val="superscript"/>
        </w:rPr>
        <w:t>ADV</w:t>
      </w:r>
      <w:r>
        <w:rPr>
          <w:rFonts w:ascii="Arial" w:hAnsi="Arial" w:cs="Arial"/>
          <w:u w:val="single"/>
        </w:rPr>
        <w:t>loudly</w:t>
      </w:r>
      <w:r>
        <w:rPr>
          <w:rFonts w:ascii="Arial" w:hAnsi="Arial" w:cs="Arial"/>
          <w:u w:val="single"/>
          <w:vertAlign w:val="superscript"/>
        </w:rPr>
        <w:t>BK</w:t>
      </w:r>
      <w:r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  <w:vertAlign w:val="superscript"/>
        </w:rPr>
        <w:t>ADV</w:t>
      </w:r>
      <w:r>
        <w:rPr>
          <w:rFonts w:ascii="Arial" w:hAnsi="Arial" w:cs="Arial"/>
          <w:u w:val="single"/>
        </w:rPr>
        <w:t>emotionally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  <w:vertAlign w:val="superscript"/>
        </w:rPr>
        <w:t>BK</w:t>
      </w:r>
      <w:r>
        <w:rPr>
          <w:rFonts w:ascii="Arial" w:hAnsi="Arial" w:cs="Arial"/>
          <w:u w:val="single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  <w:vertAlign w:val="superscript"/>
        </w:rPr>
        <w:t>ADV</w:t>
      </w:r>
      <w:r>
        <w:rPr>
          <w:rFonts w:ascii="Arial" w:hAnsi="Arial" w:cs="Arial"/>
          <w:u w:val="single"/>
        </w:rPr>
        <w:t>non-stop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  <w:vertAlign w:val="superscript"/>
        </w:rPr>
        <w:t>BKP</w:t>
      </w:r>
      <w:r>
        <w:rPr>
          <w:rFonts w:ascii="Arial" w:hAnsi="Arial" w:cs="Arial"/>
          <w:u w:val="single"/>
        </w:rPr>
        <w:t>.</w:t>
      </w:r>
      <w:bookmarkEnd w:id="0"/>
      <w:proofErr w:type="gramEnd"/>
    </w:p>
    <w:sectPr w:rsidR="003611AC" w:rsidRPr="0020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B0"/>
    <w:rsid w:val="00205FB0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FB0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FB0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NHS Choices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2016-11-19T01:15:00Z</dcterms:created>
  <dcterms:modified xsi:type="dcterms:W3CDTF">2016-11-19T01:15:00Z</dcterms:modified>
</cp:coreProperties>
</file>