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5C39D" w14:textId="4CEB107E" w:rsidR="00505591" w:rsidRPr="000B274B" w:rsidRDefault="0055470A" w:rsidP="0055470A">
      <w:pPr>
        <w:jc w:val="center"/>
        <w:rPr>
          <w:rFonts w:ascii="Arial" w:hAnsi="Arial" w:cs="Arial"/>
          <w:sz w:val="32"/>
          <w:szCs w:val="32"/>
        </w:rPr>
      </w:pPr>
      <w:r w:rsidRPr="000B274B">
        <w:rPr>
          <w:rFonts w:ascii="Arial" w:hAnsi="Arial" w:cs="Arial"/>
          <w:sz w:val="32"/>
          <w:szCs w:val="32"/>
        </w:rPr>
        <w:t>Método de integración inteligente de procesos de negocio sensible y adaptado al contexto</w:t>
      </w:r>
    </w:p>
    <w:p w14:paraId="70E49F17" w14:textId="04E20FE7" w:rsidR="00172AE9" w:rsidRPr="000B274B" w:rsidRDefault="00172AE9" w:rsidP="0055470A">
      <w:pPr>
        <w:jc w:val="center"/>
        <w:rPr>
          <w:rFonts w:ascii="Arial" w:hAnsi="Arial" w:cs="Arial"/>
          <w:sz w:val="24"/>
          <w:szCs w:val="28"/>
        </w:rPr>
      </w:pPr>
    </w:p>
    <w:p w14:paraId="1D914386" w14:textId="1AF28773" w:rsidR="00AF32AA" w:rsidRPr="000B274B" w:rsidRDefault="00172AE9" w:rsidP="00AF32AA">
      <w:pPr>
        <w:jc w:val="center"/>
        <w:rPr>
          <w:rFonts w:ascii="Arial" w:hAnsi="Arial" w:cs="Arial"/>
          <w:sz w:val="24"/>
          <w:szCs w:val="28"/>
        </w:rPr>
      </w:pPr>
      <w:r w:rsidRPr="000B274B">
        <w:rPr>
          <w:rFonts w:ascii="Arial" w:hAnsi="Arial" w:cs="Arial"/>
          <w:sz w:val="24"/>
          <w:szCs w:val="28"/>
        </w:rPr>
        <w:t>Jorge E. Giraldo</w:t>
      </w:r>
      <w:r w:rsidR="00AF32AA" w:rsidRPr="000B274B">
        <w:rPr>
          <w:rFonts w:ascii="Arial" w:hAnsi="Arial" w:cs="Arial"/>
          <w:sz w:val="24"/>
          <w:szCs w:val="28"/>
          <w:vertAlign w:val="superscript"/>
        </w:rPr>
        <w:t>1,2</w:t>
      </w:r>
      <w:r w:rsidRPr="000B274B">
        <w:rPr>
          <w:rFonts w:ascii="Arial" w:hAnsi="Arial" w:cs="Arial"/>
          <w:sz w:val="24"/>
          <w:szCs w:val="28"/>
        </w:rPr>
        <w:t>, Demetrio A. Ovalle</w:t>
      </w:r>
      <w:r w:rsidR="00AF32AA" w:rsidRPr="000B274B">
        <w:rPr>
          <w:rFonts w:ascii="Arial" w:hAnsi="Arial" w:cs="Arial"/>
          <w:sz w:val="24"/>
          <w:szCs w:val="28"/>
          <w:vertAlign w:val="superscript"/>
        </w:rPr>
        <w:t>2</w:t>
      </w:r>
      <w:r w:rsidRPr="000B274B">
        <w:rPr>
          <w:rFonts w:ascii="Arial" w:hAnsi="Arial" w:cs="Arial"/>
          <w:sz w:val="24"/>
          <w:szCs w:val="28"/>
        </w:rPr>
        <w:t xml:space="preserve">, </w:t>
      </w:r>
      <w:r w:rsidR="00AF32AA" w:rsidRPr="000B274B">
        <w:rPr>
          <w:rFonts w:ascii="Arial" w:hAnsi="Arial" w:cs="Arial"/>
          <w:sz w:val="24"/>
          <w:szCs w:val="28"/>
        </w:rPr>
        <w:t>Flavia M Santoro</w:t>
      </w:r>
      <w:r w:rsidR="00AF32AA" w:rsidRPr="000B274B">
        <w:rPr>
          <w:rFonts w:ascii="Arial" w:hAnsi="Arial" w:cs="Arial"/>
          <w:sz w:val="24"/>
          <w:szCs w:val="28"/>
          <w:vertAlign w:val="superscript"/>
        </w:rPr>
        <w:t>3</w:t>
      </w:r>
    </w:p>
    <w:p w14:paraId="3BC9C526" w14:textId="4491205B" w:rsidR="00AF32AA" w:rsidRPr="000B274B" w:rsidRDefault="00AF32AA" w:rsidP="00AF32AA">
      <w:pPr>
        <w:jc w:val="center"/>
        <w:rPr>
          <w:rFonts w:ascii="Arial" w:hAnsi="Arial" w:cs="Arial"/>
          <w:szCs w:val="28"/>
        </w:rPr>
      </w:pPr>
      <w:r w:rsidRPr="000B274B">
        <w:rPr>
          <w:rFonts w:ascii="Arial" w:hAnsi="Arial" w:cs="Arial"/>
          <w:szCs w:val="28"/>
          <w:vertAlign w:val="superscript"/>
        </w:rPr>
        <w:t>1</w:t>
      </w:r>
      <w:r w:rsidRPr="000B274B">
        <w:rPr>
          <w:rFonts w:ascii="Arial" w:hAnsi="Arial" w:cs="Arial"/>
          <w:szCs w:val="28"/>
        </w:rPr>
        <w:t>Facultad de Ingenierías, Politécnico Colombiano Jaime Isaza Cadavid,</w:t>
      </w:r>
      <w:r w:rsidRPr="000B274B">
        <w:rPr>
          <w:rFonts w:ascii="Arial" w:hAnsi="Arial" w:cs="Arial"/>
          <w:szCs w:val="28"/>
        </w:rPr>
        <w:br/>
        <w:t>Medellín-Colombia</w:t>
      </w:r>
    </w:p>
    <w:p w14:paraId="59BC8DCF" w14:textId="12D0ACB5" w:rsidR="00172AE9" w:rsidRPr="000B274B" w:rsidRDefault="00AF32AA" w:rsidP="0055470A">
      <w:pPr>
        <w:jc w:val="center"/>
        <w:rPr>
          <w:rFonts w:ascii="Arial" w:hAnsi="Arial" w:cs="Arial"/>
          <w:szCs w:val="28"/>
        </w:rPr>
      </w:pPr>
      <w:r w:rsidRPr="000B274B">
        <w:rPr>
          <w:rFonts w:ascii="Arial" w:hAnsi="Arial" w:cs="Arial"/>
          <w:szCs w:val="28"/>
          <w:vertAlign w:val="superscript"/>
        </w:rPr>
        <w:t>2</w:t>
      </w:r>
      <w:r w:rsidR="00172AE9" w:rsidRPr="000B274B">
        <w:rPr>
          <w:rFonts w:ascii="Arial" w:hAnsi="Arial" w:cs="Arial"/>
          <w:szCs w:val="28"/>
        </w:rPr>
        <w:t>Departamento de Ciencias de la computación y de la decisión,</w:t>
      </w:r>
      <w:r w:rsidR="00172AE9" w:rsidRPr="000B274B">
        <w:rPr>
          <w:rFonts w:ascii="Arial" w:hAnsi="Arial" w:cs="Arial"/>
          <w:szCs w:val="28"/>
        </w:rPr>
        <w:br/>
        <w:t>Universidad Nacional de Colombia, Medellín-Colombia</w:t>
      </w:r>
    </w:p>
    <w:p w14:paraId="099BA16D" w14:textId="316FFB34" w:rsidR="00910F9A" w:rsidRPr="000B274B" w:rsidRDefault="00AF32AA" w:rsidP="00910F9A">
      <w:pPr>
        <w:jc w:val="center"/>
        <w:rPr>
          <w:rFonts w:ascii="Arial" w:hAnsi="Arial" w:cs="Arial"/>
          <w:szCs w:val="28"/>
        </w:rPr>
      </w:pPr>
      <w:r w:rsidRPr="000B274B">
        <w:rPr>
          <w:rFonts w:ascii="Arial" w:hAnsi="Arial" w:cs="Arial"/>
          <w:sz w:val="24"/>
          <w:szCs w:val="28"/>
          <w:vertAlign w:val="superscript"/>
        </w:rPr>
        <w:t>3</w:t>
      </w:r>
      <w:r w:rsidR="00910F9A" w:rsidRPr="000B274B">
        <w:rPr>
          <w:rFonts w:ascii="Arial" w:hAnsi="Arial" w:cs="Arial"/>
          <w:szCs w:val="28"/>
        </w:rPr>
        <w:t>Departamento de informática aplicada</w:t>
      </w:r>
      <w:r w:rsidR="00910F9A" w:rsidRPr="000B274B">
        <w:rPr>
          <w:rFonts w:ascii="Arial" w:hAnsi="Arial" w:cs="Arial"/>
          <w:szCs w:val="28"/>
        </w:rPr>
        <w:br/>
        <w:t>Universidad federal del estado de Rio de Janeiro, Brasil.</w:t>
      </w:r>
    </w:p>
    <w:p w14:paraId="307EC015" w14:textId="77777777" w:rsidR="00910F9A" w:rsidRPr="000B274B" w:rsidRDefault="00910F9A" w:rsidP="0055470A">
      <w:pPr>
        <w:jc w:val="center"/>
        <w:rPr>
          <w:rFonts w:ascii="Arial" w:hAnsi="Arial" w:cs="Arial"/>
          <w:sz w:val="24"/>
          <w:szCs w:val="28"/>
        </w:rPr>
      </w:pPr>
    </w:p>
    <w:p w14:paraId="628EE991" w14:textId="77777777" w:rsidR="00172AE9" w:rsidRPr="000B274B" w:rsidRDefault="00172AE9" w:rsidP="0055470A">
      <w:pPr>
        <w:jc w:val="center"/>
        <w:rPr>
          <w:rFonts w:ascii="Arial" w:hAnsi="Arial" w:cs="Arial"/>
          <w:szCs w:val="28"/>
        </w:rPr>
      </w:pPr>
    </w:p>
    <w:p w14:paraId="6EFF9FDD" w14:textId="6116BFCA" w:rsidR="00172AE9" w:rsidRPr="000B274B" w:rsidRDefault="00910F9A" w:rsidP="00910F9A">
      <w:pPr>
        <w:jc w:val="both"/>
        <w:rPr>
          <w:rFonts w:ascii="Arial" w:hAnsi="Arial" w:cs="Arial"/>
          <w:b/>
          <w:sz w:val="20"/>
          <w:szCs w:val="28"/>
        </w:rPr>
      </w:pPr>
      <w:proofErr w:type="spellStart"/>
      <w:r w:rsidRPr="000B274B">
        <w:rPr>
          <w:rFonts w:ascii="Arial" w:hAnsi="Arial" w:cs="Arial"/>
          <w:b/>
          <w:sz w:val="20"/>
          <w:szCs w:val="28"/>
        </w:rPr>
        <w:t>Ab</w:t>
      </w:r>
      <w:r w:rsidR="00031170" w:rsidRPr="000B274B">
        <w:rPr>
          <w:rFonts w:ascii="Arial" w:hAnsi="Arial" w:cs="Arial"/>
          <w:b/>
          <w:sz w:val="20"/>
          <w:szCs w:val="28"/>
        </w:rPr>
        <w:t>s</w:t>
      </w:r>
      <w:r w:rsidRPr="000B274B">
        <w:rPr>
          <w:rFonts w:ascii="Arial" w:hAnsi="Arial" w:cs="Arial"/>
          <w:b/>
          <w:sz w:val="20"/>
          <w:szCs w:val="28"/>
        </w:rPr>
        <w:t>tract</w:t>
      </w:r>
      <w:proofErr w:type="spellEnd"/>
    </w:p>
    <w:p w14:paraId="4F4DD1A3" w14:textId="48C0BDF3" w:rsidR="0028292D" w:rsidRPr="000B274B" w:rsidRDefault="00910F9A" w:rsidP="00CD2317">
      <w:pPr>
        <w:spacing w:line="240" w:lineRule="auto"/>
        <w:jc w:val="both"/>
        <w:rPr>
          <w:rFonts w:ascii="Arial" w:hAnsi="Arial" w:cs="Arial"/>
          <w:sz w:val="20"/>
          <w:szCs w:val="28"/>
        </w:rPr>
      </w:pPr>
      <w:proofErr w:type="spellStart"/>
      <w:r w:rsidRPr="000B274B">
        <w:rPr>
          <w:rFonts w:ascii="Arial" w:hAnsi="Arial" w:cs="Arial"/>
          <w:b/>
          <w:sz w:val="20"/>
          <w:szCs w:val="28"/>
        </w:rPr>
        <w:t>Purpose</w:t>
      </w:r>
      <w:proofErr w:type="spellEnd"/>
      <w:r w:rsidRPr="000B274B">
        <w:rPr>
          <w:rFonts w:ascii="Arial" w:hAnsi="Arial" w:cs="Arial"/>
          <w:b/>
          <w:sz w:val="20"/>
          <w:szCs w:val="28"/>
        </w:rPr>
        <w:t xml:space="preserve"> </w:t>
      </w:r>
      <w:r w:rsidR="00031170" w:rsidRPr="000B274B">
        <w:rPr>
          <w:rFonts w:ascii="Arial" w:hAnsi="Arial" w:cs="Arial"/>
          <w:b/>
          <w:sz w:val="20"/>
          <w:szCs w:val="28"/>
        </w:rPr>
        <w:t>–</w:t>
      </w:r>
      <w:r w:rsidRPr="000B274B">
        <w:rPr>
          <w:rFonts w:ascii="Arial" w:hAnsi="Arial" w:cs="Arial"/>
          <w:b/>
          <w:sz w:val="20"/>
          <w:szCs w:val="28"/>
        </w:rPr>
        <w:t xml:space="preserve"> </w:t>
      </w:r>
      <w:r w:rsidR="00031170" w:rsidRPr="000B274B">
        <w:rPr>
          <w:rFonts w:ascii="Arial" w:hAnsi="Arial" w:cs="Arial"/>
          <w:strike/>
          <w:sz w:val="20"/>
          <w:szCs w:val="28"/>
        </w:rPr>
        <w:t xml:space="preserve">máximo 250 palabras para todo el resumen incluyendo </w:t>
      </w:r>
      <w:proofErr w:type="spellStart"/>
      <w:r w:rsidR="00031170" w:rsidRPr="000B274B">
        <w:rPr>
          <w:rFonts w:ascii="Arial" w:hAnsi="Arial" w:cs="Arial"/>
          <w:strike/>
          <w:sz w:val="20"/>
          <w:szCs w:val="28"/>
        </w:rPr>
        <w:t>keywords</w:t>
      </w:r>
      <w:proofErr w:type="spellEnd"/>
      <w:r w:rsidR="00031170" w:rsidRPr="000B274B">
        <w:rPr>
          <w:rFonts w:ascii="Arial" w:hAnsi="Arial" w:cs="Arial"/>
          <w:strike/>
          <w:sz w:val="20"/>
          <w:szCs w:val="28"/>
        </w:rPr>
        <w:t xml:space="preserve">, máximo 250 palabras para todo el resumen incluyendo </w:t>
      </w:r>
      <w:proofErr w:type="spellStart"/>
      <w:r w:rsidR="00031170" w:rsidRPr="000B274B">
        <w:rPr>
          <w:rFonts w:ascii="Arial" w:hAnsi="Arial" w:cs="Arial"/>
          <w:strike/>
          <w:sz w:val="20"/>
          <w:szCs w:val="28"/>
        </w:rPr>
        <w:t>keywords</w:t>
      </w:r>
      <w:proofErr w:type="spellEnd"/>
      <w:r w:rsidR="00031170" w:rsidRPr="000B274B">
        <w:rPr>
          <w:rFonts w:ascii="Arial" w:hAnsi="Arial" w:cs="Arial"/>
          <w:strike/>
          <w:sz w:val="20"/>
          <w:szCs w:val="28"/>
        </w:rPr>
        <w:t xml:space="preserve"> máximo 250 palabras para todo el resumen incluyendo </w:t>
      </w:r>
      <w:proofErr w:type="spellStart"/>
      <w:r w:rsidR="00031170" w:rsidRPr="000B274B">
        <w:rPr>
          <w:rFonts w:ascii="Arial" w:hAnsi="Arial" w:cs="Arial"/>
          <w:strike/>
          <w:sz w:val="20"/>
          <w:szCs w:val="28"/>
        </w:rPr>
        <w:t>keywords</w:t>
      </w:r>
      <w:proofErr w:type="spellEnd"/>
      <w:r w:rsidR="00031170" w:rsidRPr="000B274B">
        <w:rPr>
          <w:rFonts w:ascii="Arial" w:hAnsi="Arial" w:cs="Arial"/>
          <w:strike/>
          <w:sz w:val="20"/>
          <w:szCs w:val="28"/>
        </w:rPr>
        <w:t xml:space="preserve"> máximo 250 palabras para todo el resumen incluyendo </w:t>
      </w:r>
      <w:proofErr w:type="spellStart"/>
      <w:r w:rsidR="00031170" w:rsidRPr="000B274B">
        <w:rPr>
          <w:rFonts w:ascii="Arial" w:hAnsi="Arial" w:cs="Arial"/>
          <w:strike/>
          <w:sz w:val="20"/>
          <w:szCs w:val="28"/>
        </w:rPr>
        <w:t>keywords</w:t>
      </w:r>
      <w:proofErr w:type="spellEnd"/>
      <w:r w:rsidR="00031170" w:rsidRPr="000B274B">
        <w:rPr>
          <w:rFonts w:ascii="Arial" w:hAnsi="Arial" w:cs="Arial"/>
          <w:strike/>
          <w:sz w:val="20"/>
          <w:szCs w:val="28"/>
        </w:rPr>
        <w:t xml:space="preserve"> máximo 250 palabras para todo el resumen incluyendo </w:t>
      </w:r>
      <w:proofErr w:type="spellStart"/>
      <w:r w:rsidR="00031170" w:rsidRPr="000B274B">
        <w:rPr>
          <w:rFonts w:ascii="Arial" w:hAnsi="Arial" w:cs="Arial"/>
          <w:strike/>
          <w:sz w:val="20"/>
          <w:szCs w:val="28"/>
        </w:rPr>
        <w:t>keywords</w:t>
      </w:r>
      <w:proofErr w:type="spellEnd"/>
      <w:r w:rsidR="00031170" w:rsidRPr="000B274B">
        <w:rPr>
          <w:rFonts w:ascii="Arial" w:hAnsi="Arial" w:cs="Arial"/>
          <w:strike/>
          <w:sz w:val="20"/>
          <w:szCs w:val="28"/>
        </w:rPr>
        <w:t xml:space="preserve"> máximo 250</w:t>
      </w:r>
      <w:r w:rsidR="00CD2317" w:rsidRPr="000B274B">
        <w:rPr>
          <w:rFonts w:ascii="Arial" w:hAnsi="Arial" w:cs="Arial"/>
          <w:sz w:val="20"/>
          <w:szCs w:val="28"/>
        </w:rPr>
        <w:t xml:space="preserve"> </w:t>
      </w:r>
      <w:r w:rsidR="00031170" w:rsidRPr="000B274B">
        <w:rPr>
          <w:rFonts w:ascii="Arial" w:hAnsi="Arial" w:cs="Arial"/>
          <w:strike/>
          <w:sz w:val="20"/>
          <w:szCs w:val="28"/>
        </w:rPr>
        <w:t xml:space="preserve">palabras para todo el resumen incluyendo </w:t>
      </w:r>
      <w:proofErr w:type="spellStart"/>
      <w:r w:rsidR="00031170" w:rsidRPr="000B274B">
        <w:rPr>
          <w:rFonts w:ascii="Arial" w:hAnsi="Arial" w:cs="Arial"/>
          <w:strike/>
          <w:sz w:val="20"/>
          <w:szCs w:val="28"/>
        </w:rPr>
        <w:t>keywords</w:t>
      </w:r>
      <w:proofErr w:type="spellEnd"/>
      <w:r w:rsidR="00CD2317" w:rsidRPr="000B274B">
        <w:rPr>
          <w:rFonts w:ascii="Arial" w:hAnsi="Arial" w:cs="Arial"/>
          <w:sz w:val="20"/>
          <w:szCs w:val="28"/>
        </w:rPr>
        <w:t xml:space="preserve">              </w:t>
      </w:r>
      <w:proofErr w:type="spellStart"/>
      <w:r w:rsidR="00CD2317" w:rsidRPr="000B274B">
        <w:rPr>
          <w:rFonts w:ascii="Arial" w:hAnsi="Arial" w:cs="Arial"/>
          <w:b/>
          <w:sz w:val="20"/>
          <w:szCs w:val="28"/>
        </w:rPr>
        <w:t>Design</w:t>
      </w:r>
      <w:proofErr w:type="spellEnd"/>
      <w:r w:rsidR="00CD2317" w:rsidRPr="000B274B">
        <w:rPr>
          <w:rFonts w:ascii="Arial" w:hAnsi="Arial" w:cs="Arial"/>
          <w:b/>
          <w:sz w:val="20"/>
          <w:szCs w:val="28"/>
        </w:rPr>
        <w:t>/</w:t>
      </w:r>
      <w:proofErr w:type="spellStart"/>
      <w:r w:rsidR="00CD2317" w:rsidRPr="000B274B">
        <w:rPr>
          <w:rFonts w:ascii="Arial" w:hAnsi="Arial" w:cs="Arial"/>
          <w:b/>
          <w:sz w:val="20"/>
          <w:szCs w:val="28"/>
        </w:rPr>
        <w:t>methodology</w:t>
      </w:r>
      <w:proofErr w:type="spellEnd"/>
      <w:r w:rsidR="00CD2317" w:rsidRPr="000B274B">
        <w:rPr>
          <w:rFonts w:ascii="Arial" w:hAnsi="Arial" w:cs="Arial"/>
          <w:b/>
          <w:sz w:val="20"/>
          <w:szCs w:val="28"/>
        </w:rPr>
        <w:t>/</w:t>
      </w:r>
      <w:proofErr w:type="spellStart"/>
      <w:r w:rsidR="00CD2317" w:rsidRPr="000B274B">
        <w:rPr>
          <w:rFonts w:ascii="Arial" w:hAnsi="Arial" w:cs="Arial"/>
          <w:b/>
          <w:sz w:val="20"/>
          <w:szCs w:val="28"/>
        </w:rPr>
        <w:t>approach</w:t>
      </w:r>
      <w:proofErr w:type="spellEnd"/>
      <w:r w:rsidR="00CD2317" w:rsidRPr="000B274B">
        <w:rPr>
          <w:rFonts w:ascii="Arial" w:hAnsi="Arial" w:cs="Arial"/>
          <w:sz w:val="20"/>
          <w:szCs w:val="28"/>
        </w:rPr>
        <w:t xml:space="preserve"> - </w:t>
      </w:r>
      <w:r w:rsidR="00CD2317" w:rsidRPr="000B274B">
        <w:rPr>
          <w:rFonts w:ascii="Arial" w:hAnsi="Arial" w:cs="Arial"/>
          <w:strike/>
          <w:sz w:val="20"/>
          <w:szCs w:val="28"/>
        </w:rPr>
        <w:t xml:space="preserve">máximo 250 palabras para todo el resumen incluyendo </w:t>
      </w:r>
      <w:proofErr w:type="spellStart"/>
      <w:r w:rsidR="00CD2317" w:rsidRPr="000B274B">
        <w:rPr>
          <w:rFonts w:ascii="Arial" w:hAnsi="Arial" w:cs="Arial"/>
          <w:strike/>
          <w:sz w:val="20"/>
          <w:szCs w:val="28"/>
        </w:rPr>
        <w:t>keywords</w:t>
      </w:r>
      <w:proofErr w:type="spellEnd"/>
      <w:r w:rsidR="00CD2317" w:rsidRPr="000B274B">
        <w:rPr>
          <w:rFonts w:ascii="Arial" w:hAnsi="Arial" w:cs="Arial"/>
          <w:strike/>
          <w:sz w:val="20"/>
          <w:szCs w:val="28"/>
        </w:rPr>
        <w:t xml:space="preserve"> máximo 250 palabras para todo el resumen incluyendo </w:t>
      </w:r>
      <w:proofErr w:type="spellStart"/>
      <w:r w:rsidR="00CD2317" w:rsidRPr="000B274B">
        <w:rPr>
          <w:rFonts w:ascii="Arial" w:hAnsi="Arial" w:cs="Arial"/>
          <w:strike/>
          <w:sz w:val="20"/>
          <w:szCs w:val="28"/>
        </w:rPr>
        <w:t>keywords</w:t>
      </w:r>
      <w:proofErr w:type="spellEnd"/>
      <w:r w:rsidR="00CD2317" w:rsidRPr="000B274B">
        <w:rPr>
          <w:rFonts w:ascii="Arial" w:hAnsi="Arial" w:cs="Arial"/>
          <w:strike/>
          <w:sz w:val="20"/>
          <w:szCs w:val="28"/>
        </w:rPr>
        <w:t xml:space="preserve"> máximo 250 palabras para todo el resumen incluyendo </w:t>
      </w:r>
      <w:proofErr w:type="spellStart"/>
      <w:r w:rsidR="00CD2317" w:rsidRPr="000B274B">
        <w:rPr>
          <w:rFonts w:ascii="Arial" w:hAnsi="Arial" w:cs="Arial"/>
          <w:strike/>
          <w:sz w:val="20"/>
          <w:szCs w:val="28"/>
        </w:rPr>
        <w:t>keywords</w:t>
      </w:r>
      <w:proofErr w:type="spellEnd"/>
      <w:r w:rsidR="00CD2317" w:rsidRPr="000B274B">
        <w:rPr>
          <w:rFonts w:ascii="Arial" w:hAnsi="Arial" w:cs="Arial"/>
          <w:strike/>
          <w:sz w:val="20"/>
          <w:szCs w:val="28"/>
        </w:rPr>
        <w:t xml:space="preserve"> máximo 250 palabras para todo el resumen incluyendo </w:t>
      </w:r>
      <w:proofErr w:type="spellStart"/>
      <w:r w:rsidR="00CD2317" w:rsidRPr="000B274B">
        <w:rPr>
          <w:rFonts w:ascii="Arial" w:hAnsi="Arial" w:cs="Arial"/>
          <w:strike/>
          <w:sz w:val="20"/>
          <w:szCs w:val="28"/>
        </w:rPr>
        <w:t>keywords</w:t>
      </w:r>
      <w:proofErr w:type="spellEnd"/>
      <w:r w:rsidR="00CD2317" w:rsidRPr="000B274B">
        <w:rPr>
          <w:rFonts w:ascii="Arial" w:hAnsi="Arial" w:cs="Arial"/>
          <w:strike/>
          <w:sz w:val="20"/>
          <w:szCs w:val="28"/>
        </w:rPr>
        <w:t xml:space="preserve"> máximo 250 palabras para </w:t>
      </w:r>
      <w:proofErr w:type="spellStart"/>
      <w:r w:rsidR="00CD2317" w:rsidRPr="000B274B">
        <w:rPr>
          <w:rFonts w:ascii="Arial" w:hAnsi="Arial" w:cs="Arial"/>
          <w:strike/>
          <w:sz w:val="20"/>
          <w:szCs w:val="28"/>
        </w:rPr>
        <w:t>tododo</w:t>
      </w:r>
      <w:proofErr w:type="spellEnd"/>
      <w:r w:rsidR="00CD2317" w:rsidRPr="000B274B">
        <w:rPr>
          <w:rFonts w:ascii="Arial" w:hAnsi="Arial" w:cs="Arial"/>
          <w:strike/>
          <w:sz w:val="20"/>
          <w:szCs w:val="28"/>
        </w:rPr>
        <w:t xml:space="preserve"> </w:t>
      </w:r>
      <w:proofErr w:type="spellStart"/>
      <w:r w:rsidR="00CD2317" w:rsidRPr="000B274B">
        <w:rPr>
          <w:rFonts w:ascii="Arial" w:hAnsi="Arial" w:cs="Arial"/>
          <w:strike/>
          <w:sz w:val="20"/>
          <w:szCs w:val="28"/>
        </w:rPr>
        <w:t>men</w:t>
      </w:r>
      <w:proofErr w:type="spellEnd"/>
      <w:r w:rsidR="00CD2317" w:rsidRPr="000B274B">
        <w:rPr>
          <w:rFonts w:ascii="Arial" w:hAnsi="Arial" w:cs="Arial"/>
          <w:strike/>
          <w:sz w:val="20"/>
          <w:szCs w:val="28"/>
        </w:rPr>
        <w:t xml:space="preserve"> incluyendo</w:t>
      </w:r>
      <w:r w:rsidR="00CD2317" w:rsidRPr="000B274B">
        <w:rPr>
          <w:rFonts w:ascii="Arial" w:hAnsi="Arial" w:cs="Arial"/>
          <w:sz w:val="20"/>
          <w:szCs w:val="28"/>
        </w:rPr>
        <w:t xml:space="preserve">. </w:t>
      </w:r>
      <w:r w:rsidR="00E4668F" w:rsidRPr="000B274B">
        <w:rPr>
          <w:rFonts w:ascii="Arial" w:hAnsi="Arial" w:cs="Arial"/>
          <w:strike/>
          <w:sz w:val="20"/>
          <w:szCs w:val="28"/>
        </w:rPr>
        <w:t xml:space="preserve">resumen incluyendo </w:t>
      </w:r>
      <w:proofErr w:type="spellStart"/>
      <w:r w:rsidR="00E4668F" w:rsidRPr="000B274B">
        <w:rPr>
          <w:rFonts w:ascii="Arial" w:hAnsi="Arial" w:cs="Arial"/>
          <w:strike/>
          <w:sz w:val="20"/>
          <w:szCs w:val="28"/>
        </w:rPr>
        <w:t>keywords</w:t>
      </w:r>
      <w:proofErr w:type="spellEnd"/>
      <w:r w:rsidR="00E4668F" w:rsidRPr="000B274B">
        <w:rPr>
          <w:rFonts w:ascii="Arial" w:hAnsi="Arial" w:cs="Arial"/>
          <w:strike/>
          <w:sz w:val="20"/>
          <w:szCs w:val="28"/>
        </w:rPr>
        <w:t xml:space="preserve"> máximo 250 palabras para </w:t>
      </w:r>
      <w:proofErr w:type="spellStart"/>
      <w:r w:rsidR="00E4668F" w:rsidRPr="000B274B">
        <w:rPr>
          <w:rFonts w:ascii="Arial" w:hAnsi="Arial" w:cs="Arial"/>
          <w:strike/>
          <w:sz w:val="20"/>
          <w:szCs w:val="28"/>
        </w:rPr>
        <w:t>tododo</w:t>
      </w:r>
      <w:proofErr w:type="spellEnd"/>
      <w:r w:rsidR="00E4668F" w:rsidRPr="000B274B">
        <w:rPr>
          <w:rFonts w:ascii="Arial" w:hAnsi="Arial" w:cs="Arial"/>
          <w:strike/>
          <w:sz w:val="20"/>
          <w:szCs w:val="28"/>
        </w:rPr>
        <w:t xml:space="preserve"> </w:t>
      </w:r>
      <w:proofErr w:type="spellStart"/>
      <w:r w:rsidR="00E4668F" w:rsidRPr="000B274B">
        <w:rPr>
          <w:rFonts w:ascii="Arial" w:hAnsi="Arial" w:cs="Arial"/>
          <w:strike/>
          <w:sz w:val="20"/>
          <w:szCs w:val="28"/>
        </w:rPr>
        <w:t>men</w:t>
      </w:r>
      <w:proofErr w:type="spellEnd"/>
      <w:r w:rsidR="00E4668F" w:rsidRPr="000B274B">
        <w:rPr>
          <w:rFonts w:ascii="Arial" w:hAnsi="Arial" w:cs="Arial"/>
          <w:strike/>
          <w:sz w:val="20"/>
          <w:szCs w:val="28"/>
        </w:rPr>
        <w:t xml:space="preserve"> incluyendo</w:t>
      </w:r>
      <w:r w:rsidR="00E4668F" w:rsidRPr="000B274B">
        <w:rPr>
          <w:rFonts w:ascii="Arial" w:hAnsi="Arial" w:cs="Arial"/>
          <w:b/>
          <w:sz w:val="20"/>
          <w:szCs w:val="28"/>
        </w:rPr>
        <w:t xml:space="preserve"> </w:t>
      </w:r>
      <w:r w:rsidR="00E4668F" w:rsidRPr="000B274B">
        <w:rPr>
          <w:rFonts w:ascii="Arial" w:hAnsi="Arial" w:cs="Arial"/>
          <w:strike/>
          <w:sz w:val="20"/>
          <w:szCs w:val="28"/>
        </w:rPr>
        <w:t xml:space="preserve">resumen </w:t>
      </w:r>
      <w:r w:rsidR="0028292D" w:rsidRPr="000B274B">
        <w:rPr>
          <w:rFonts w:ascii="Arial" w:hAnsi="Arial" w:cs="Arial"/>
          <w:strike/>
          <w:sz w:val="20"/>
          <w:szCs w:val="28"/>
        </w:rPr>
        <w:t xml:space="preserve">incluyendo </w:t>
      </w:r>
      <w:proofErr w:type="spellStart"/>
      <w:r w:rsidR="0028292D" w:rsidRPr="000B274B">
        <w:rPr>
          <w:rFonts w:ascii="Arial" w:hAnsi="Arial" w:cs="Arial"/>
          <w:strike/>
          <w:sz w:val="20"/>
          <w:szCs w:val="28"/>
        </w:rPr>
        <w:t>keywords</w:t>
      </w:r>
      <w:proofErr w:type="spellEnd"/>
      <w:r w:rsidR="0028292D" w:rsidRPr="000B274B">
        <w:rPr>
          <w:rFonts w:ascii="Arial" w:hAnsi="Arial" w:cs="Arial"/>
          <w:strike/>
          <w:sz w:val="20"/>
          <w:szCs w:val="28"/>
        </w:rPr>
        <w:t xml:space="preserve"> máximo 250 palabras para </w:t>
      </w:r>
      <w:proofErr w:type="spellStart"/>
      <w:r w:rsidR="0028292D" w:rsidRPr="000B274B">
        <w:rPr>
          <w:rFonts w:ascii="Arial" w:hAnsi="Arial" w:cs="Arial"/>
          <w:strike/>
          <w:sz w:val="20"/>
          <w:szCs w:val="28"/>
        </w:rPr>
        <w:t>tododo</w:t>
      </w:r>
      <w:proofErr w:type="spellEnd"/>
      <w:r w:rsidR="0028292D" w:rsidRPr="000B274B">
        <w:rPr>
          <w:rFonts w:ascii="Arial" w:hAnsi="Arial" w:cs="Arial"/>
          <w:strike/>
          <w:sz w:val="20"/>
          <w:szCs w:val="28"/>
        </w:rPr>
        <w:t xml:space="preserve"> </w:t>
      </w:r>
      <w:proofErr w:type="spellStart"/>
      <w:r w:rsidR="0028292D" w:rsidRPr="000B274B">
        <w:rPr>
          <w:rFonts w:ascii="Arial" w:hAnsi="Arial" w:cs="Arial"/>
          <w:strike/>
          <w:sz w:val="20"/>
          <w:szCs w:val="28"/>
        </w:rPr>
        <w:t>men</w:t>
      </w:r>
      <w:proofErr w:type="spellEnd"/>
      <w:r w:rsidR="0028292D" w:rsidRPr="000B274B">
        <w:rPr>
          <w:rFonts w:ascii="Arial" w:hAnsi="Arial" w:cs="Arial"/>
          <w:strike/>
          <w:sz w:val="20"/>
          <w:szCs w:val="28"/>
        </w:rPr>
        <w:t xml:space="preserve"> incluyendo</w:t>
      </w:r>
      <w:r w:rsidR="0028292D" w:rsidRPr="000B274B">
        <w:rPr>
          <w:rFonts w:ascii="Arial" w:hAnsi="Arial" w:cs="Arial"/>
          <w:b/>
          <w:sz w:val="20"/>
          <w:szCs w:val="28"/>
        </w:rPr>
        <w:t xml:space="preserve"> </w:t>
      </w:r>
      <w:r w:rsidR="0028292D" w:rsidRPr="000B274B">
        <w:rPr>
          <w:rFonts w:ascii="Arial" w:hAnsi="Arial" w:cs="Arial"/>
          <w:strike/>
          <w:sz w:val="20"/>
          <w:szCs w:val="28"/>
        </w:rPr>
        <w:t xml:space="preserve">resumen incluyendo </w:t>
      </w:r>
      <w:proofErr w:type="spellStart"/>
      <w:r w:rsidR="0028292D" w:rsidRPr="000B274B">
        <w:rPr>
          <w:rFonts w:ascii="Arial" w:hAnsi="Arial" w:cs="Arial"/>
          <w:strike/>
          <w:sz w:val="20"/>
          <w:szCs w:val="28"/>
        </w:rPr>
        <w:t>keywords</w:t>
      </w:r>
      <w:proofErr w:type="spellEnd"/>
      <w:r w:rsidR="0028292D" w:rsidRPr="000B274B">
        <w:rPr>
          <w:rFonts w:ascii="Arial" w:hAnsi="Arial" w:cs="Arial"/>
          <w:strike/>
          <w:sz w:val="20"/>
          <w:szCs w:val="28"/>
        </w:rPr>
        <w:t xml:space="preserve"> máximo 250 palabras para </w:t>
      </w:r>
      <w:proofErr w:type="spellStart"/>
      <w:r w:rsidR="0028292D" w:rsidRPr="000B274B">
        <w:rPr>
          <w:rFonts w:ascii="Arial" w:hAnsi="Arial" w:cs="Arial"/>
          <w:strike/>
          <w:sz w:val="20"/>
          <w:szCs w:val="28"/>
        </w:rPr>
        <w:t>tododo</w:t>
      </w:r>
      <w:proofErr w:type="spellEnd"/>
      <w:r w:rsidR="0028292D" w:rsidRPr="000B274B">
        <w:rPr>
          <w:rFonts w:ascii="Arial" w:hAnsi="Arial" w:cs="Arial"/>
          <w:strike/>
          <w:sz w:val="20"/>
          <w:szCs w:val="28"/>
        </w:rPr>
        <w:t xml:space="preserve"> </w:t>
      </w:r>
      <w:proofErr w:type="spellStart"/>
      <w:r w:rsidR="0028292D" w:rsidRPr="000B274B">
        <w:rPr>
          <w:rFonts w:ascii="Arial" w:hAnsi="Arial" w:cs="Arial"/>
          <w:strike/>
          <w:sz w:val="20"/>
          <w:szCs w:val="28"/>
        </w:rPr>
        <w:t>men</w:t>
      </w:r>
      <w:proofErr w:type="spellEnd"/>
      <w:r w:rsidR="0028292D" w:rsidRPr="000B274B">
        <w:rPr>
          <w:rFonts w:ascii="Arial" w:hAnsi="Arial" w:cs="Arial"/>
          <w:strike/>
          <w:sz w:val="20"/>
          <w:szCs w:val="28"/>
        </w:rPr>
        <w:t xml:space="preserve"> incluyendo</w:t>
      </w:r>
      <w:r w:rsidR="0028292D" w:rsidRPr="000B274B">
        <w:rPr>
          <w:rFonts w:ascii="Arial" w:hAnsi="Arial" w:cs="Arial"/>
          <w:b/>
          <w:sz w:val="20"/>
          <w:szCs w:val="28"/>
        </w:rPr>
        <w:t xml:space="preserve"> </w:t>
      </w:r>
      <w:r w:rsidR="0028292D" w:rsidRPr="000B274B">
        <w:rPr>
          <w:rFonts w:ascii="Arial" w:hAnsi="Arial" w:cs="Arial"/>
          <w:strike/>
          <w:sz w:val="20"/>
          <w:szCs w:val="28"/>
        </w:rPr>
        <w:t xml:space="preserve">resumen </w:t>
      </w:r>
      <w:r w:rsidR="00E4668F" w:rsidRPr="000B274B">
        <w:rPr>
          <w:rFonts w:ascii="Arial" w:hAnsi="Arial" w:cs="Arial"/>
          <w:strike/>
          <w:sz w:val="20"/>
          <w:szCs w:val="28"/>
        </w:rPr>
        <w:t xml:space="preserve">incluyendo </w:t>
      </w:r>
      <w:proofErr w:type="spellStart"/>
      <w:r w:rsidR="00E4668F" w:rsidRPr="000B274B">
        <w:rPr>
          <w:rFonts w:ascii="Arial" w:hAnsi="Arial" w:cs="Arial"/>
          <w:strike/>
          <w:sz w:val="20"/>
          <w:szCs w:val="28"/>
        </w:rPr>
        <w:t>keywords</w:t>
      </w:r>
      <w:proofErr w:type="spellEnd"/>
      <w:r w:rsidR="00E4668F" w:rsidRPr="000B274B">
        <w:rPr>
          <w:rFonts w:ascii="Arial" w:hAnsi="Arial" w:cs="Arial"/>
          <w:strike/>
          <w:sz w:val="20"/>
          <w:szCs w:val="28"/>
        </w:rPr>
        <w:t xml:space="preserve"> máximo 250 palabras para </w:t>
      </w:r>
      <w:proofErr w:type="spellStart"/>
      <w:r w:rsidR="00E4668F" w:rsidRPr="000B274B">
        <w:rPr>
          <w:rFonts w:ascii="Arial" w:hAnsi="Arial" w:cs="Arial"/>
          <w:strike/>
          <w:sz w:val="20"/>
          <w:szCs w:val="28"/>
        </w:rPr>
        <w:t>tododo</w:t>
      </w:r>
      <w:proofErr w:type="spellEnd"/>
      <w:r w:rsidR="00E4668F" w:rsidRPr="000B274B">
        <w:rPr>
          <w:rFonts w:ascii="Arial" w:hAnsi="Arial" w:cs="Arial"/>
          <w:strike/>
          <w:sz w:val="20"/>
          <w:szCs w:val="28"/>
        </w:rPr>
        <w:t xml:space="preserve"> </w:t>
      </w:r>
      <w:proofErr w:type="spellStart"/>
      <w:r w:rsidR="00E4668F" w:rsidRPr="000B274B">
        <w:rPr>
          <w:rFonts w:ascii="Arial" w:hAnsi="Arial" w:cs="Arial"/>
          <w:strike/>
          <w:sz w:val="20"/>
          <w:szCs w:val="28"/>
        </w:rPr>
        <w:t>men</w:t>
      </w:r>
      <w:proofErr w:type="spellEnd"/>
      <w:r w:rsidR="00E4668F" w:rsidRPr="000B274B">
        <w:rPr>
          <w:rFonts w:ascii="Arial" w:hAnsi="Arial" w:cs="Arial"/>
          <w:strike/>
          <w:sz w:val="20"/>
          <w:szCs w:val="28"/>
        </w:rPr>
        <w:t xml:space="preserve"> incluyendo</w:t>
      </w:r>
      <w:r w:rsidR="00E4668F" w:rsidRPr="000B274B">
        <w:rPr>
          <w:rFonts w:ascii="Arial" w:hAnsi="Arial" w:cs="Arial"/>
          <w:b/>
          <w:sz w:val="20"/>
          <w:szCs w:val="28"/>
        </w:rPr>
        <w:t xml:space="preserve"> </w:t>
      </w:r>
      <w:r w:rsidR="00E4668F" w:rsidRPr="000B274B">
        <w:rPr>
          <w:rFonts w:ascii="Arial" w:hAnsi="Arial" w:cs="Arial"/>
          <w:strike/>
          <w:sz w:val="20"/>
          <w:szCs w:val="28"/>
        </w:rPr>
        <w:t xml:space="preserve">resumen i </w:t>
      </w:r>
      <w:proofErr w:type="spellStart"/>
      <w:r w:rsidR="00CD2317" w:rsidRPr="000B274B">
        <w:rPr>
          <w:rFonts w:ascii="Arial" w:hAnsi="Arial" w:cs="Arial"/>
          <w:b/>
          <w:sz w:val="20"/>
          <w:szCs w:val="28"/>
        </w:rPr>
        <w:t>Findings</w:t>
      </w:r>
      <w:proofErr w:type="spellEnd"/>
      <w:r w:rsidR="00CD2317" w:rsidRPr="000B274B">
        <w:rPr>
          <w:rFonts w:ascii="Arial" w:hAnsi="Arial" w:cs="Arial"/>
          <w:b/>
          <w:sz w:val="20"/>
          <w:szCs w:val="28"/>
        </w:rPr>
        <w:t xml:space="preserve"> </w:t>
      </w:r>
      <w:r w:rsidR="00CD2317" w:rsidRPr="000B274B">
        <w:rPr>
          <w:rFonts w:ascii="Arial" w:hAnsi="Arial" w:cs="Arial"/>
          <w:sz w:val="20"/>
          <w:szCs w:val="28"/>
        </w:rPr>
        <w:t>-</w:t>
      </w:r>
      <w:r w:rsidR="00CD2317" w:rsidRPr="000B274B">
        <w:rPr>
          <w:rFonts w:ascii="Arial" w:hAnsi="Arial" w:cs="Arial"/>
          <w:b/>
          <w:sz w:val="20"/>
          <w:szCs w:val="28"/>
        </w:rPr>
        <w:t xml:space="preserve"> </w:t>
      </w:r>
      <w:r w:rsidR="00CD2317" w:rsidRPr="000B274B">
        <w:rPr>
          <w:rFonts w:ascii="Arial" w:hAnsi="Arial" w:cs="Arial"/>
          <w:strike/>
          <w:sz w:val="20"/>
          <w:szCs w:val="28"/>
        </w:rPr>
        <w:t xml:space="preserve">máximo 250 palabras para todo el resumen incluyendo </w:t>
      </w:r>
      <w:proofErr w:type="spellStart"/>
      <w:r w:rsidR="00CD2317" w:rsidRPr="000B274B">
        <w:rPr>
          <w:rFonts w:ascii="Arial" w:hAnsi="Arial" w:cs="Arial"/>
          <w:strike/>
          <w:sz w:val="20"/>
          <w:szCs w:val="28"/>
        </w:rPr>
        <w:t>keywords</w:t>
      </w:r>
      <w:proofErr w:type="spellEnd"/>
      <w:r w:rsidR="00CD2317" w:rsidRPr="000B274B">
        <w:rPr>
          <w:rFonts w:ascii="Arial" w:hAnsi="Arial" w:cs="Arial"/>
          <w:strike/>
          <w:sz w:val="20"/>
          <w:szCs w:val="28"/>
        </w:rPr>
        <w:t xml:space="preserve"> máximo 250 palabras para todo el resumen incluyendo </w:t>
      </w:r>
      <w:proofErr w:type="spellStart"/>
      <w:r w:rsidR="00CD2317" w:rsidRPr="000B274B">
        <w:rPr>
          <w:rFonts w:ascii="Arial" w:hAnsi="Arial" w:cs="Arial"/>
          <w:strike/>
          <w:sz w:val="20"/>
          <w:szCs w:val="28"/>
        </w:rPr>
        <w:t>keywords</w:t>
      </w:r>
      <w:proofErr w:type="spellEnd"/>
      <w:r w:rsidR="00CD2317" w:rsidRPr="000B274B">
        <w:rPr>
          <w:rFonts w:ascii="Arial" w:hAnsi="Arial" w:cs="Arial"/>
          <w:strike/>
          <w:sz w:val="20"/>
          <w:szCs w:val="28"/>
        </w:rPr>
        <w:t xml:space="preserve"> máximo 250 palabras para todo el resumen incluyendo </w:t>
      </w:r>
      <w:proofErr w:type="spellStart"/>
      <w:r w:rsidR="00CD2317" w:rsidRPr="000B274B">
        <w:rPr>
          <w:rFonts w:ascii="Arial" w:hAnsi="Arial" w:cs="Arial"/>
          <w:strike/>
          <w:sz w:val="20"/>
          <w:szCs w:val="28"/>
        </w:rPr>
        <w:t>keywords</w:t>
      </w:r>
      <w:proofErr w:type="spellEnd"/>
      <w:r w:rsidR="00CD2317" w:rsidRPr="000B274B">
        <w:rPr>
          <w:rFonts w:ascii="Arial" w:hAnsi="Arial" w:cs="Arial"/>
          <w:strike/>
          <w:sz w:val="20"/>
          <w:szCs w:val="28"/>
        </w:rPr>
        <w:t xml:space="preserve"> máximo 250 palabras para todo el resumen incluyendo </w:t>
      </w:r>
      <w:proofErr w:type="spellStart"/>
      <w:r w:rsidR="00CD2317" w:rsidRPr="000B274B">
        <w:rPr>
          <w:rFonts w:ascii="Arial" w:hAnsi="Arial" w:cs="Arial"/>
          <w:strike/>
          <w:sz w:val="20"/>
          <w:szCs w:val="28"/>
        </w:rPr>
        <w:t>keywords</w:t>
      </w:r>
      <w:proofErr w:type="spellEnd"/>
      <w:r w:rsidR="00CD2317" w:rsidRPr="000B274B">
        <w:rPr>
          <w:rFonts w:ascii="Arial" w:hAnsi="Arial" w:cs="Arial"/>
          <w:strike/>
          <w:sz w:val="20"/>
          <w:szCs w:val="28"/>
        </w:rPr>
        <w:t xml:space="preserve"> máximo 250 palabras para todo el resumen incluyendo </w:t>
      </w:r>
      <w:proofErr w:type="spellStart"/>
      <w:r w:rsidR="00CD2317" w:rsidRPr="000B274B">
        <w:rPr>
          <w:rFonts w:ascii="Arial" w:hAnsi="Arial" w:cs="Arial"/>
          <w:strike/>
          <w:sz w:val="20"/>
          <w:szCs w:val="28"/>
        </w:rPr>
        <w:t>keywords</w:t>
      </w:r>
      <w:proofErr w:type="spellEnd"/>
      <w:r w:rsidR="00CD2317" w:rsidRPr="000B274B">
        <w:rPr>
          <w:rFonts w:ascii="Arial" w:hAnsi="Arial" w:cs="Arial"/>
          <w:strike/>
          <w:sz w:val="20"/>
          <w:szCs w:val="28"/>
        </w:rPr>
        <w:t xml:space="preserve"> máximo 250 palabras para todo el resumen incluyendo </w:t>
      </w:r>
      <w:proofErr w:type="spellStart"/>
      <w:r w:rsidR="00CD2317" w:rsidRPr="000B274B">
        <w:rPr>
          <w:rFonts w:ascii="Arial" w:hAnsi="Arial" w:cs="Arial"/>
          <w:strike/>
          <w:sz w:val="20"/>
          <w:szCs w:val="28"/>
        </w:rPr>
        <w:t>keywords</w:t>
      </w:r>
      <w:proofErr w:type="spellEnd"/>
      <w:r w:rsidR="00CD2317" w:rsidRPr="000B274B">
        <w:rPr>
          <w:rFonts w:ascii="Arial" w:hAnsi="Arial" w:cs="Arial"/>
          <w:strike/>
          <w:sz w:val="20"/>
          <w:szCs w:val="28"/>
        </w:rPr>
        <w:t xml:space="preserve"> máximo 250 palabras para todo el resumen incluyendo </w:t>
      </w:r>
      <w:proofErr w:type="spellStart"/>
      <w:r w:rsidR="00CD2317" w:rsidRPr="000B274B">
        <w:rPr>
          <w:rFonts w:ascii="Arial" w:hAnsi="Arial" w:cs="Arial"/>
          <w:strike/>
          <w:sz w:val="20"/>
          <w:szCs w:val="28"/>
        </w:rPr>
        <w:t>keywords</w:t>
      </w:r>
      <w:proofErr w:type="spellEnd"/>
      <w:r w:rsidR="00CD2317" w:rsidRPr="000B274B">
        <w:rPr>
          <w:rFonts w:ascii="Arial" w:hAnsi="Arial" w:cs="Arial"/>
          <w:strike/>
          <w:sz w:val="20"/>
          <w:szCs w:val="28"/>
        </w:rPr>
        <w:t>. máximo 250 palabras para todo el resumen incluyendo.</w:t>
      </w:r>
      <w:r w:rsidR="00CD2317" w:rsidRPr="000B274B">
        <w:rPr>
          <w:rFonts w:ascii="Arial" w:hAnsi="Arial" w:cs="Arial"/>
          <w:sz w:val="20"/>
          <w:szCs w:val="28"/>
        </w:rPr>
        <w:t xml:space="preserve"> </w:t>
      </w:r>
      <w:proofErr w:type="spellStart"/>
      <w:r w:rsidR="00CD2317" w:rsidRPr="000B274B">
        <w:rPr>
          <w:rFonts w:ascii="Arial" w:hAnsi="Arial" w:cs="Arial"/>
          <w:b/>
          <w:sz w:val="20"/>
          <w:szCs w:val="28"/>
        </w:rPr>
        <w:t>Originality</w:t>
      </w:r>
      <w:proofErr w:type="spellEnd"/>
      <w:r w:rsidR="00CD2317" w:rsidRPr="000B274B">
        <w:rPr>
          <w:rFonts w:ascii="Arial" w:hAnsi="Arial" w:cs="Arial"/>
          <w:b/>
          <w:sz w:val="20"/>
          <w:szCs w:val="28"/>
        </w:rPr>
        <w:t>/</w:t>
      </w:r>
      <w:proofErr w:type="spellStart"/>
      <w:r w:rsidR="00CD2317" w:rsidRPr="000B274B">
        <w:rPr>
          <w:rFonts w:ascii="Arial" w:hAnsi="Arial" w:cs="Arial"/>
          <w:b/>
          <w:sz w:val="20"/>
          <w:szCs w:val="28"/>
        </w:rPr>
        <w:t>value</w:t>
      </w:r>
      <w:proofErr w:type="spellEnd"/>
      <w:r w:rsidR="00CD2317" w:rsidRPr="000B274B">
        <w:rPr>
          <w:rFonts w:ascii="Arial" w:hAnsi="Arial" w:cs="Arial"/>
          <w:b/>
          <w:sz w:val="20"/>
          <w:szCs w:val="28"/>
        </w:rPr>
        <w:t xml:space="preserve"> </w:t>
      </w:r>
      <w:r w:rsidR="00CD2317" w:rsidRPr="000B274B">
        <w:rPr>
          <w:rFonts w:ascii="Arial" w:hAnsi="Arial" w:cs="Arial"/>
          <w:sz w:val="20"/>
          <w:szCs w:val="28"/>
        </w:rPr>
        <w:t xml:space="preserve">- </w:t>
      </w:r>
      <w:r w:rsidR="00CD2317" w:rsidRPr="000B274B">
        <w:rPr>
          <w:rFonts w:ascii="Arial" w:hAnsi="Arial" w:cs="Arial"/>
          <w:strike/>
          <w:sz w:val="20"/>
          <w:szCs w:val="28"/>
        </w:rPr>
        <w:t xml:space="preserve">máximo 250 palabras para todo el resumen incluyendo </w:t>
      </w:r>
      <w:proofErr w:type="spellStart"/>
      <w:r w:rsidR="00CD2317" w:rsidRPr="000B274B">
        <w:rPr>
          <w:rFonts w:ascii="Arial" w:hAnsi="Arial" w:cs="Arial"/>
          <w:strike/>
          <w:sz w:val="20"/>
          <w:szCs w:val="28"/>
        </w:rPr>
        <w:t>keywords</w:t>
      </w:r>
      <w:proofErr w:type="spellEnd"/>
      <w:r w:rsidR="00CD2317" w:rsidRPr="000B274B">
        <w:rPr>
          <w:rFonts w:ascii="Arial" w:hAnsi="Arial" w:cs="Arial"/>
          <w:strike/>
          <w:sz w:val="20"/>
          <w:szCs w:val="28"/>
        </w:rPr>
        <w:t xml:space="preserve"> máximo 250 palabras para todo el resumen incluyendo </w:t>
      </w:r>
      <w:proofErr w:type="spellStart"/>
      <w:r w:rsidR="00CD2317" w:rsidRPr="000B274B">
        <w:rPr>
          <w:rFonts w:ascii="Arial" w:hAnsi="Arial" w:cs="Arial"/>
          <w:strike/>
          <w:sz w:val="20"/>
          <w:szCs w:val="28"/>
        </w:rPr>
        <w:t>keywords</w:t>
      </w:r>
      <w:proofErr w:type="spellEnd"/>
      <w:r w:rsidR="00CD2317" w:rsidRPr="000B274B">
        <w:rPr>
          <w:rFonts w:ascii="Arial" w:hAnsi="Arial" w:cs="Arial"/>
          <w:strike/>
          <w:sz w:val="20"/>
          <w:szCs w:val="28"/>
        </w:rPr>
        <w:t>.</w:t>
      </w:r>
      <w:r w:rsidR="00CD2317" w:rsidRPr="000B274B">
        <w:rPr>
          <w:rFonts w:ascii="Arial" w:hAnsi="Arial" w:cs="Arial"/>
          <w:sz w:val="20"/>
          <w:szCs w:val="28"/>
        </w:rPr>
        <w:t xml:space="preserve">                                   </w:t>
      </w:r>
      <w:proofErr w:type="spellStart"/>
      <w:r w:rsidR="00CD2317" w:rsidRPr="000B274B">
        <w:rPr>
          <w:rFonts w:ascii="Arial" w:hAnsi="Arial" w:cs="Arial"/>
          <w:b/>
          <w:sz w:val="20"/>
          <w:szCs w:val="28"/>
        </w:rPr>
        <w:t>Keywords</w:t>
      </w:r>
      <w:proofErr w:type="spellEnd"/>
      <w:r w:rsidR="00CD2317" w:rsidRPr="000B274B">
        <w:rPr>
          <w:rFonts w:ascii="Arial" w:hAnsi="Arial" w:cs="Arial"/>
          <w:b/>
          <w:sz w:val="20"/>
          <w:szCs w:val="28"/>
        </w:rPr>
        <w:t xml:space="preserve"> </w:t>
      </w:r>
      <w:r w:rsidR="00CD2317" w:rsidRPr="000B274B">
        <w:rPr>
          <w:rFonts w:ascii="Arial" w:hAnsi="Arial" w:cs="Arial"/>
          <w:sz w:val="20"/>
          <w:szCs w:val="28"/>
        </w:rPr>
        <w:t xml:space="preserve">- </w:t>
      </w:r>
      <w:r w:rsidR="00CD2317" w:rsidRPr="000B274B">
        <w:rPr>
          <w:rFonts w:ascii="Arial" w:hAnsi="Arial" w:cs="Arial"/>
          <w:b/>
          <w:sz w:val="20"/>
          <w:szCs w:val="28"/>
        </w:rPr>
        <w:t xml:space="preserve"> </w:t>
      </w:r>
      <w:r w:rsidR="00E4668F" w:rsidRPr="000B274B">
        <w:rPr>
          <w:rFonts w:ascii="Arial" w:hAnsi="Arial" w:cs="Arial"/>
          <w:sz w:val="20"/>
          <w:szCs w:val="28"/>
        </w:rPr>
        <w:t xml:space="preserve">Business </w:t>
      </w:r>
      <w:proofErr w:type="spellStart"/>
      <w:r w:rsidR="00E4668F" w:rsidRPr="000B274B">
        <w:rPr>
          <w:rFonts w:ascii="Arial" w:hAnsi="Arial" w:cs="Arial"/>
          <w:sz w:val="20"/>
          <w:szCs w:val="28"/>
        </w:rPr>
        <w:t>Process</w:t>
      </w:r>
      <w:proofErr w:type="spellEnd"/>
      <w:r w:rsidR="00E4668F" w:rsidRPr="000B274B">
        <w:rPr>
          <w:rFonts w:ascii="Arial" w:hAnsi="Arial" w:cs="Arial"/>
          <w:sz w:val="20"/>
          <w:szCs w:val="28"/>
        </w:rPr>
        <w:t xml:space="preserve">, </w:t>
      </w:r>
      <w:proofErr w:type="spellStart"/>
      <w:r w:rsidR="00E4668F" w:rsidRPr="000B274B">
        <w:rPr>
          <w:rFonts w:ascii="Arial" w:hAnsi="Arial" w:cs="Arial"/>
          <w:sz w:val="20"/>
          <w:szCs w:val="28"/>
        </w:rPr>
        <w:t>Context</w:t>
      </w:r>
      <w:proofErr w:type="spellEnd"/>
      <w:r w:rsidR="00E4668F" w:rsidRPr="000B274B">
        <w:rPr>
          <w:rFonts w:ascii="Arial" w:hAnsi="Arial" w:cs="Arial"/>
          <w:sz w:val="20"/>
          <w:szCs w:val="28"/>
        </w:rPr>
        <w:t xml:space="preserve"> </w:t>
      </w:r>
      <w:proofErr w:type="spellStart"/>
      <w:r w:rsidR="00E4668F" w:rsidRPr="000B274B">
        <w:rPr>
          <w:rFonts w:ascii="Arial" w:hAnsi="Arial" w:cs="Arial"/>
          <w:sz w:val="20"/>
          <w:szCs w:val="28"/>
        </w:rPr>
        <w:t>aware</w:t>
      </w:r>
      <w:proofErr w:type="spellEnd"/>
      <w:r w:rsidR="00E4668F" w:rsidRPr="000B274B">
        <w:rPr>
          <w:rFonts w:ascii="Arial" w:hAnsi="Arial" w:cs="Arial"/>
          <w:sz w:val="20"/>
          <w:szCs w:val="28"/>
        </w:rPr>
        <w:t xml:space="preserve">, </w:t>
      </w:r>
      <w:proofErr w:type="spellStart"/>
      <w:r w:rsidR="00E4668F" w:rsidRPr="000B274B">
        <w:rPr>
          <w:rFonts w:ascii="Arial" w:hAnsi="Arial" w:cs="Arial"/>
          <w:sz w:val="20"/>
          <w:szCs w:val="28"/>
        </w:rPr>
        <w:t>Integration</w:t>
      </w:r>
      <w:proofErr w:type="spellEnd"/>
      <w:r w:rsidR="00E4668F" w:rsidRPr="000B274B">
        <w:rPr>
          <w:rFonts w:ascii="Arial" w:hAnsi="Arial" w:cs="Arial"/>
          <w:sz w:val="20"/>
          <w:szCs w:val="28"/>
        </w:rPr>
        <w:t xml:space="preserve">, </w:t>
      </w:r>
      <w:proofErr w:type="spellStart"/>
      <w:r w:rsidR="00E4668F" w:rsidRPr="000B274B">
        <w:rPr>
          <w:rFonts w:ascii="Arial" w:hAnsi="Arial" w:cs="Arial"/>
          <w:sz w:val="20"/>
          <w:szCs w:val="28"/>
        </w:rPr>
        <w:t>Method</w:t>
      </w:r>
      <w:proofErr w:type="spellEnd"/>
      <w:r w:rsidR="00CD2317" w:rsidRPr="000B274B">
        <w:rPr>
          <w:rFonts w:ascii="Arial" w:hAnsi="Arial" w:cs="Arial"/>
          <w:sz w:val="20"/>
          <w:szCs w:val="28"/>
        </w:rPr>
        <w:t>.</w:t>
      </w:r>
      <w:r w:rsidR="00E4668F" w:rsidRPr="000B274B">
        <w:rPr>
          <w:rFonts w:ascii="Arial" w:hAnsi="Arial" w:cs="Arial"/>
          <w:sz w:val="20"/>
          <w:szCs w:val="28"/>
        </w:rPr>
        <w:t xml:space="preserve">                                         </w:t>
      </w:r>
      <w:proofErr w:type="spellStart"/>
      <w:r w:rsidR="00CD2317" w:rsidRPr="000B274B">
        <w:rPr>
          <w:rFonts w:ascii="Arial" w:hAnsi="Arial" w:cs="Arial"/>
          <w:b/>
          <w:sz w:val="20"/>
          <w:szCs w:val="28"/>
        </w:rPr>
        <w:t>Paper</w:t>
      </w:r>
      <w:proofErr w:type="spellEnd"/>
      <w:r w:rsidR="00CD2317" w:rsidRPr="000B274B">
        <w:rPr>
          <w:rFonts w:ascii="Arial" w:hAnsi="Arial" w:cs="Arial"/>
          <w:b/>
          <w:sz w:val="20"/>
          <w:szCs w:val="28"/>
        </w:rPr>
        <w:t xml:space="preserve"> </w:t>
      </w:r>
      <w:proofErr w:type="spellStart"/>
      <w:r w:rsidR="00CD2317" w:rsidRPr="000B274B">
        <w:rPr>
          <w:rFonts w:ascii="Arial" w:hAnsi="Arial" w:cs="Arial"/>
          <w:b/>
          <w:sz w:val="20"/>
          <w:szCs w:val="28"/>
        </w:rPr>
        <w:t>Type</w:t>
      </w:r>
      <w:proofErr w:type="spellEnd"/>
      <w:r w:rsidR="00CD2317" w:rsidRPr="000B274B">
        <w:rPr>
          <w:rFonts w:ascii="Arial" w:hAnsi="Arial" w:cs="Arial"/>
          <w:b/>
          <w:sz w:val="20"/>
          <w:szCs w:val="28"/>
        </w:rPr>
        <w:t xml:space="preserve"> </w:t>
      </w:r>
      <w:proofErr w:type="spellStart"/>
      <w:r w:rsidR="00CD2317" w:rsidRPr="000B274B">
        <w:rPr>
          <w:rFonts w:ascii="Arial" w:hAnsi="Arial" w:cs="Arial"/>
          <w:sz w:val="20"/>
          <w:szCs w:val="28"/>
        </w:rPr>
        <w:t>Research</w:t>
      </w:r>
      <w:proofErr w:type="spellEnd"/>
      <w:r w:rsidR="00CD2317" w:rsidRPr="000B274B">
        <w:rPr>
          <w:rFonts w:ascii="Arial" w:hAnsi="Arial" w:cs="Arial"/>
          <w:sz w:val="20"/>
          <w:szCs w:val="28"/>
        </w:rPr>
        <w:t xml:space="preserve"> </w:t>
      </w:r>
      <w:proofErr w:type="spellStart"/>
      <w:r w:rsidR="00CD2317" w:rsidRPr="000B274B">
        <w:rPr>
          <w:rFonts w:ascii="Arial" w:hAnsi="Arial" w:cs="Arial"/>
          <w:sz w:val="20"/>
          <w:szCs w:val="28"/>
        </w:rPr>
        <w:t>pape</w:t>
      </w:r>
      <w:r w:rsidR="0028292D" w:rsidRPr="000B274B">
        <w:rPr>
          <w:rFonts w:ascii="Arial" w:hAnsi="Arial" w:cs="Arial"/>
          <w:sz w:val="20"/>
          <w:szCs w:val="28"/>
        </w:rPr>
        <w:t>r</w:t>
      </w:r>
      <w:proofErr w:type="spellEnd"/>
    </w:p>
    <w:p w14:paraId="2543DEA8" w14:textId="77777777" w:rsidR="0028292D" w:rsidRPr="000B274B" w:rsidRDefault="0028292D">
      <w:pPr>
        <w:rPr>
          <w:rFonts w:ascii="Arial" w:hAnsi="Arial" w:cs="Arial"/>
          <w:sz w:val="20"/>
          <w:szCs w:val="28"/>
        </w:rPr>
      </w:pPr>
      <w:r w:rsidRPr="000B274B">
        <w:rPr>
          <w:rFonts w:ascii="Arial" w:hAnsi="Arial" w:cs="Arial"/>
          <w:sz w:val="20"/>
          <w:szCs w:val="28"/>
        </w:rPr>
        <w:br w:type="page"/>
      </w:r>
    </w:p>
    <w:p w14:paraId="0FEE6C63" w14:textId="0D2AD218" w:rsidR="00E4668F" w:rsidRPr="000B274B" w:rsidRDefault="00AF32AA" w:rsidP="00CD2317">
      <w:pPr>
        <w:spacing w:line="240" w:lineRule="auto"/>
        <w:jc w:val="both"/>
        <w:rPr>
          <w:rFonts w:ascii="Arial" w:hAnsi="Arial" w:cs="Arial"/>
          <w:b/>
          <w:szCs w:val="28"/>
        </w:rPr>
      </w:pPr>
      <w:r w:rsidRPr="000B274B">
        <w:rPr>
          <w:rFonts w:ascii="Arial" w:hAnsi="Arial" w:cs="Arial"/>
          <w:b/>
          <w:szCs w:val="28"/>
        </w:rPr>
        <w:lastRenderedPageBreak/>
        <w:t xml:space="preserve">1. </w:t>
      </w:r>
      <w:r w:rsidR="0028292D" w:rsidRPr="000B274B">
        <w:rPr>
          <w:rFonts w:ascii="Arial" w:hAnsi="Arial" w:cs="Arial"/>
          <w:b/>
          <w:szCs w:val="28"/>
        </w:rPr>
        <w:t>Introduc</w:t>
      </w:r>
      <w:r w:rsidRPr="000B274B">
        <w:rPr>
          <w:rFonts w:ascii="Arial" w:hAnsi="Arial" w:cs="Arial"/>
          <w:b/>
          <w:szCs w:val="28"/>
        </w:rPr>
        <w:t>ción</w:t>
      </w:r>
    </w:p>
    <w:p w14:paraId="195F5079" w14:textId="77777777" w:rsidR="00445C17" w:rsidRPr="000B274B" w:rsidRDefault="00445C17" w:rsidP="00445C17">
      <w:pPr>
        <w:spacing w:line="240" w:lineRule="auto"/>
        <w:jc w:val="both"/>
        <w:rPr>
          <w:rFonts w:ascii="Arial" w:hAnsi="Arial" w:cs="Arial"/>
          <w:szCs w:val="28"/>
        </w:rPr>
      </w:pPr>
      <w:r w:rsidRPr="000B274B">
        <w:rPr>
          <w:rFonts w:ascii="Arial" w:hAnsi="Arial" w:cs="Arial"/>
          <w:szCs w:val="28"/>
        </w:rPr>
        <w:t xml:space="preserve">Un proceso de negocio se define como una ejecución de actividades orientada a llevar a cabo una función específica en una organización (Dumas et al., 2013) y su ejecución se considera una instancia dependiente del dominio, así como de sistemas externos (Benedict et al. 2013). </w:t>
      </w:r>
    </w:p>
    <w:p w14:paraId="1731426E" w14:textId="0A9BDFD4" w:rsidR="00445C17" w:rsidRPr="000B274B" w:rsidRDefault="00445C17" w:rsidP="00445C17">
      <w:pPr>
        <w:spacing w:line="240" w:lineRule="auto"/>
        <w:jc w:val="both"/>
        <w:rPr>
          <w:rFonts w:ascii="Arial" w:hAnsi="Arial" w:cs="Arial"/>
          <w:szCs w:val="28"/>
        </w:rPr>
      </w:pPr>
      <w:r w:rsidRPr="000B274B">
        <w:rPr>
          <w:rFonts w:ascii="Arial" w:hAnsi="Arial" w:cs="Arial"/>
          <w:szCs w:val="28"/>
        </w:rPr>
        <w:t xml:space="preserve">Debido a la dependencia de los procesos con su dominio, pueden generarse versiones del mismo proceso durante su implementación, por lo tanto, su estructura debe ajustarse apropiadamente al ambiente de ejecución; de esta manera se crea una nueva versión del proceso conocida como variante del proceso (La Rosa et al., 2017). Las variantes de procesos dependen de un proceso base, el cual representa la estructura original, así como los valores por defecto; por lo tanto, cualquier cambio generado en el proceso base debe ser propagado hacía sus variantes. </w:t>
      </w:r>
    </w:p>
    <w:p w14:paraId="1C57A802" w14:textId="029776CA" w:rsidR="00445C17" w:rsidRPr="000B274B" w:rsidRDefault="00445C17" w:rsidP="00445C17">
      <w:pPr>
        <w:spacing w:line="240" w:lineRule="auto"/>
        <w:jc w:val="both"/>
        <w:rPr>
          <w:rFonts w:ascii="Arial" w:hAnsi="Arial" w:cs="Arial"/>
          <w:szCs w:val="28"/>
        </w:rPr>
      </w:pPr>
      <w:r w:rsidRPr="000B274B">
        <w:rPr>
          <w:rFonts w:ascii="Arial" w:hAnsi="Arial" w:cs="Arial"/>
          <w:szCs w:val="28"/>
        </w:rPr>
        <w:t>Con base en lo anterior, la Integración de Procesos de negocio (BPI – por sus siglas en inglés) es vista como un método de consolidación de variantes para la propagación de cambios desde un proceso base. La información relacionada con la BPI está enmarcada en los siguientes elementos: dominio de ejecución, estructuras de los procesos, comportamiento del proceso, recursos asociados y flujo de información.</w:t>
      </w:r>
    </w:p>
    <w:p w14:paraId="5CEFDE00" w14:textId="37CAA093" w:rsidR="00602BC5" w:rsidRPr="000B274B" w:rsidRDefault="00602BC5" w:rsidP="00602BC5">
      <w:pPr>
        <w:spacing w:line="240" w:lineRule="auto"/>
        <w:jc w:val="both"/>
        <w:rPr>
          <w:rFonts w:ascii="Arial" w:hAnsi="Arial" w:cs="Arial"/>
          <w:szCs w:val="28"/>
        </w:rPr>
      </w:pPr>
      <w:r w:rsidRPr="000B274B">
        <w:rPr>
          <w:rFonts w:ascii="Arial" w:hAnsi="Arial" w:cs="Arial"/>
          <w:szCs w:val="28"/>
        </w:rPr>
        <w:t xml:space="preserve">Los métodos propuestos para abordar la integración basan sus soluciones en: intercambio de información, el rendimiento e integración de aplicaciones; por último, el enfoque comparativo, que busca aprovechar la selección a partir de la similitud entre variantes. </w:t>
      </w:r>
    </w:p>
    <w:p w14:paraId="792498DD" w14:textId="77777777" w:rsidR="00602BC5" w:rsidRPr="000B274B" w:rsidRDefault="00602BC5" w:rsidP="00602BC5">
      <w:pPr>
        <w:spacing w:line="240" w:lineRule="auto"/>
        <w:jc w:val="both"/>
        <w:rPr>
          <w:rFonts w:ascii="Arial" w:hAnsi="Arial" w:cs="Arial"/>
          <w:szCs w:val="28"/>
        </w:rPr>
      </w:pPr>
      <w:r w:rsidRPr="000B274B">
        <w:rPr>
          <w:rFonts w:ascii="Arial" w:hAnsi="Arial" w:cs="Arial"/>
          <w:szCs w:val="28"/>
        </w:rPr>
        <w:t>Las aproximaciones basadas en integración de aplicaciones buscan conectar la gestión por procesos y la arquitectura orientada a servicios (Chudnovskyy et al., 2011). Considera el diseño de módulos funcionales del negocio independientes de la plataforma de ejecución, la implementación por medio de servicios, por último, se realiza una coordinación de servicios con base en la definición de flujos de trabajo.</w:t>
      </w:r>
    </w:p>
    <w:p w14:paraId="0C094196" w14:textId="77777777" w:rsidR="00602BC5" w:rsidRPr="000B274B" w:rsidRDefault="00602BC5" w:rsidP="00602BC5">
      <w:pPr>
        <w:spacing w:line="240" w:lineRule="auto"/>
        <w:jc w:val="both"/>
        <w:rPr>
          <w:rFonts w:ascii="Arial" w:hAnsi="Arial" w:cs="Arial"/>
          <w:szCs w:val="28"/>
        </w:rPr>
      </w:pPr>
      <w:r w:rsidRPr="000B274B">
        <w:rPr>
          <w:rFonts w:ascii="Arial" w:hAnsi="Arial" w:cs="Arial"/>
          <w:szCs w:val="28"/>
        </w:rPr>
        <w:t xml:space="preserve">Morrison et al. (2009) plantean cuáles son los elementos </w:t>
      </w:r>
      <w:proofErr w:type="gramStart"/>
      <w:r w:rsidRPr="000B274B">
        <w:rPr>
          <w:rFonts w:ascii="Arial" w:hAnsi="Arial" w:cs="Arial"/>
          <w:szCs w:val="28"/>
        </w:rPr>
        <w:t>a</w:t>
      </w:r>
      <w:proofErr w:type="gramEnd"/>
      <w:r w:rsidRPr="000B274B">
        <w:rPr>
          <w:rFonts w:ascii="Arial" w:hAnsi="Arial" w:cs="Arial"/>
          <w:szCs w:val="28"/>
        </w:rPr>
        <w:t xml:space="preserve"> tener en cuenta para abordar una integración de procesos desde un enfoque basado en la comparación. El primero de ellos es el grupo de procesos a integrar, para dar paso a la fusión de los procesos seleccionados, el mayor reto es conservar sus características generales y específicas; por último, se simulan y </w:t>
      </w:r>
      <w:proofErr w:type="spellStart"/>
      <w:r w:rsidRPr="000B274B">
        <w:rPr>
          <w:rFonts w:ascii="Arial" w:hAnsi="Arial" w:cs="Arial"/>
          <w:szCs w:val="28"/>
        </w:rPr>
        <w:t>análizan</w:t>
      </w:r>
      <w:proofErr w:type="spellEnd"/>
      <w:r w:rsidRPr="000B274B">
        <w:rPr>
          <w:rFonts w:ascii="Arial" w:hAnsi="Arial" w:cs="Arial"/>
          <w:szCs w:val="28"/>
        </w:rPr>
        <w:t xml:space="preserve"> las bitácoras de ejecución para determinar la viabilidad de la integración.</w:t>
      </w:r>
    </w:p>
    <w:p w14:paraId="5A25CF2A" w14:textId="77777777" w:rsidR="00602BC5" w:rsidRPr="000B274B" w:rsidRDefault="00602BC5" w:rsidP="00602BC5">
      <w:pPr>
        <w:spacing w:line="240" w:lineRule="auto"/>
        <w:jc w:val="both"/>
        <w:rPr>
          <w:rFonts w:ascii="Arial" w:hAnsi="Arial" w:cs="Arial"/>
          <w:szCs w:val="28"/>
        </w:rPr>
      </w:pPr>
      <w:r w:rsidRPr="000B274B">
        <w:rPr>
          <w:rFonts w:ascii="Arial" w:hAnsi="Arial" w:cs="Arial"/>
          <w:szCs w:val="28"/>
        </w:rPr>
        <w:t>Por último, existen enfoques conversacionales (</w:t>
      </w:r>
      <w:proofErr w:type="spellStart"/>
      <w:r w:rsidRPr="000B274B">
        <w:rPr>
          <w:rFonts w:ascii="Arial" w:hAnsi="Arial" w:cs="Arial"/>
          <w:szCs w:val="28"/>
        </w:rPr>
        <w:t>Steinau</w:t>
      </w:r>
      <w:proofErr w:type="spellEnd"/>
      <w:r w:rsidRPr="000B274B">
        <w:rPr>
          <w:rFonts w:ascii="Arial" w:hAnsi="Arial" w:cs="Arial"/>
          <w:szCs w:val="28"/>
        </w:rPr>
        <w:t xml:space="preserve"> et al., 2017), donde su concepto principal es la coordinación de mensajes entre los procesos, conocido como coreografía (</w:t>
      </w:r>
      <w:proofErr w:type="spellStart"/>
      <w:r w:rsidRPr="000B274B">
        <w:rPr>
          <w:rFonts w:ascii="Arial" w:hAnsi="Arial" w:cs="Arial"/>
          <w:szCs w:val="28"/>
        </w:rPr>
        <w:t>Weske</w:t>
      </w:r>
      <w:proofErr w:type="spellEnd"/>
      <w:r w:rsidRPr="000B274B">
        <w:rPr>
          <w:rFonts w:ascii="Arial" w:hAnsi="Arial" w:cs="Arial"/>
          <w:szCs w:val="28"/>
        </w:rPr>
        <w:t>, 2010). Se caracterizan por una definición de objetivo, donde se declara el estado final y se define el plan de acciones a seguir. Luego viene una selección de los procesos a interactuar y se genera una descripción de la coordinación soportada por un protocolo de conversación.</w:t>
      </w:r>
    </w:p>
    <w:p w14:paraId="07B4D31E" w14:textId="77895685" w:rsidR="00602BC5" w:rsidRPr="000B274B" w:rsidRDefault="00602BC5" w:rsidP="00602BC5">
      <w:pPr>
        <w:spacing w:line="240" w:lineRule="auto"/>
        <w:jc w:val="both"/>
        <w:rPr>
          <w:rFonts w:ascii="Arial" w:hAnsi="Arial" w:cs="Arial"/>
          <w:szCs w:val="28"/>
        </w:rPr>
      </w:pPr>
      <w:r w:rsidRPr="000B274B">
        <w:rPr>
          <w:rFonts w:ascii="Arial" w:hAnsi="Arial" w:cs="Arial"/>
          <w:szCs w:val="28"/>
        </w:rPr>
        <w:t xml:space="preserve">Cada uno de los enfoques metódicos expuestos, generan como resultado una descripción de lo que se desea obtener después de la integración, ya sea un protocolo de comunicación o un nuevo proceso generado. Sin embargo, existen algunos elementos adicionales que deben ser considerados, como son: los escenarios donde se integran los procesos (Schubert &amp; </w:t>
      </w:r>
      <w:proofErr w:type="spellStart"/>
      <w:r w:rsidRPr="000B274B">
        <w:rPr>
          <w:rFonts w:ascii="Arial" w:hAnsi="Arial" w:cs="Arial"/>
          <w:szCs w:val="28"/>
        </w:rPr>
        <w:t>Legner</w:t>
      </w:r>
      <w:proofErr w:type="spellEnd"/>
      <w:r w:rsidRPr="000B274B">
        <w:rPr>
          <w:rFonts w:ascii="Arial" w:hAnsi="Arial" w:cs="Arial"/>
          <w:szCs w:val="28"/>
        </w:rPr>
        <w:t>, 2011) y las situaciones contextuales que se presenten sobre una o más variantes.</w:t>
      </w:r>
    </w:p>
    <w:p w14:paraId="70D7475D" w14:textId="171B0990" w:rsidR="0028292D" w:rsidRPr="000B274B" w:rsidRDefault="00717A50" w:rsidP="00717A50">
      <w:pPr>
        <w:spacing w:line="240" w:lineRule="auto"/>
        <w:jc w:val="both"/>
        <w:rPr>
          <w:rFonts w:ascii="Arial" w:hAnsi="Arial" w:cs="Arial"/>
          <w:szCs w:val="28"/>
        </w:rPr>
      </w:pPr>
      <w:r w:rsidRPr="000B274B">
        <w:rPr>
          <w:rFonts w:ascii="Arial" w:hAnsi="Arial" w:cs="Arial"/>
          <w:szCs w:val="28"/>
        </w:rPr>
        <w:t xml:space="preserve">Teniendo en cuenta la importancia de la información </w:t>
      </w:r>
      <w:r w:rsidR="00445C17" w:rsidRPr="000B274B">
        <w:rPr>
          <w:rFonts w:ascii="Arial" w:hAnsi="Arial" w:cs="Arial"/>
          <w:szCs w:val="28"/>
        </w:rPr>
        <w:t>de la inclusión de información contextual en la ejecución de procesos de negocio</w:t>
      </w:r>
      <w:r w:rsidRPr="000B274B">
        <w:rPr>
          <w:rFonts w:ascii="Arial" w:hAnsi="Arial" w:cs="Arial"/>
          <w:szCs w:val="28"/>
        </w:rPr>
        <w:t xml:space="preserve"> (</w:t>
      </w:r>
      <w:proofErr w:type="spellStart"/>
      <w:r w:rsidRPr="000B274B">
        <w:rPr>
          <w:rFonts w:ascii="Arial" w:hAnsi="Arial" w:cs="Arial"/>
          <w:szCs w:val="28"/>
        </w:rPr>
        <w:t>Sungur</w:t>
      </w:r>
      <w:proofErr w:type="spellEnd"/>
      <w:r w:rsidRPr="000B274B">
        <w:rPr>
          <w:rFonts w:ascii="Arial" w:hAnsi="Arial" w:cs="Arial"/>
          <w:szCs w:val="28"/>
        </w:rPr>
        <w:t xml:space="preserve"> et al., 2016), en este artículo se </w:t>
      </w:r>
      <w:r w:rsidRPr="000B274B">
        <w:rPr>
          <w:rFonts w:ascii="Arial" w:hAnsi="Arial" w:cs="Arial"/>
          <w:szCs w:val="28"/>
        </w:rPr>
        <w:lastRenderedPageBreak/>
        <w:t xml:space="preserve">propone un método de integración de procesos de negocio, con capacidad de razonamiento sobre el contexto </w:t>
      </w:r>
      <w:r w:rsidR="00445C17" w:rsidRPr="000B274B">
        <w:rPr>
          <w:rFonts w:ascii="Arial" w:hAnsi="Arial" w:cs="Arial"/>
          <w:szCs w:val="28"/>
        </w:rPr>
        <w:t>sensible al contexto</w:t>
      </w:r>
      <w:r w:rsidRPr="000B274B">
        <w:rPr>
          <w:rFonts w:ascii="Arial" w:hAnsi="Arial" w:cs="Arial"/>
          <w:szCs w:val="28"/>
        </w:rPr>
        <w:t xml:space="preserve">, que permite seleccionar las variantes indicadas a ser integradas. La implementación del método se realiza por medio de una arquitectura orientada a servicios junto </w:t>
      </w:r>
      <w:proofErr w:type="gramStart"/>
      <w:r w:rsidRPr="000B274B">
        <w:rPr>
          <w:rFonts w:ascii="Arial" w:hAnsi="Arial" w:cs="Arial"/>
          <w:szCs w:val="28"/>
        </w:rPr>
        <w:t>con  un</w:t>
      </w:r>
      <w:proofErr w:type="gramEnd"/>
      <w:r w:rsidRPr="000B274B">
        <w:rPr>
          <w:rFonts w:ascii="Arial" w:hAnsi="Arial" w:cs="Arial"/>
          <w:szCs w:val="28"/>
        </w:rPr>
        <w:t xml:space="preserve"> sistema inteligente basado en agentes y técnicas de </w:t>
      </w:r>
      <w:proofErr w:type="spellStart"/>
      <w:r w:rsidRPr="000B274B">
        <w:rPr>
          <w:rFonts w:ascii="Arial" w:hAnsi="Arial" w:cs="Arial"/>
          <w:szCs w:val="28"/>
        </w:rPr>
        <w:t>clustering</w:t>
      </w:r>
      <w:proofErr w:type="spellEnd"/>
      <w:r w:rsidRPr="000B274B">
        <w:rPr>
          <w:rFonts w:ascii="Arial" w:hAnsi="Arial" w:cs="Arial"/>
          <w:szCs w:val="28"/>
        </w:rPr>
        <w:t>.</w:t>
      </w:r>
    </w:p>
    <w:p w14:paraId="287C4E56" w14:textId="722F4CC0" w:rsidR="002C28A0" w:rsidRPr="000B274B" w:rsidRDefault="002C28A0" w:rsidP="00717A50">
      <w:pPr>
        <w:spacing w:line="240" w:lineRule="auto"/>
        <w:jc w:val="both"/>
        <w:rPr>
          <w:rFonts w:ascii="Arial" w:hAnsi="Arial" w:cs="Arial"/>
          <w:szCs w:val="28"/>
        </w:rPr>
      </w:pPr>
      <w:r w:rsidRPr="000B274B">
        <w:rPr>
          <w:rFonts w:ascii="Arial" w:hAnsi="Arial" w:cs="Arial"/>
          <w:szCs w:val="28"/>
        </w:rPr>
        <w:t xml:space="preserve">Por tanto se puede afirmar que </w:t>
      </w:r>
      <w:proofErr w:type="spellStart"/>
      <w:r w:rsidRPr="000B274B">
        <w:rPr>
          <w:rFonts w:ascii="Arial" w:hAnsi="Arial" w:cs="Arial"/>
          <w:szCs w:val="28"/>
        </w:rPr>
        <w:t>que</w:t>
      </w:r>
      <w:proofErr w:type="spellEnd"/>
      <w:r w:rsidRPr="000B274B">
        <w:rPr>
          <w:rFonts w:ascii="Arial" w:hAnsi="Arial" w:cs="Arial"/>
          <w:szCs w:val="28"/>
        </w:rPr>
        <w:t xml:space="preserve"> la BPI brinda información de sus elementos, su control de flujo, su entorno y escenarios de ejecución, es posible mediante técnicas de la Inteligencia Artificial (IA) y de la computación sensible al contexto, diseñar y construir un mecanismo de análisis del contexto de la BPI con el fin de generar procesos integrados más acordes al dominio de ejecución y en consecuencia definir un método para su automatización donde se tenga en cuenta información contextual.</w:t>
      </w:r>
    </w:p>
    <w:p w14:paraId="5E71F809" w14:textId="41D68FB6" w:rsidR="002C28A0" w:rsidRPr="000B274B" w:rsidRDefault="000B274B" w:rsidP="0028292D">
      <w:pPr>
        <w:spacing w:line="240" w:lineRule="auto"/>
        <w:jc w:val="both"/>
        <w:rPr>
          <w:rFonts w:ascii="Arial" w:hAnsi="Arial" w:cs="Arial"/>
          <w:b/>
          <w:szCs w:val="28"/>
        </w:rPr>
      </w:pPr>
      <w:r w:rsidRPr="000B274B">
        <w:rPr>
          <w:rFonts w:ascii="Arial" w:hAnsi="Arial" w:cs="Arial"/>
          <w:b/>
          <w:szCs w:val="28"/>
        </w:rPr>
        <w:t xml:space="preserve">1.1 </w:t>
      </w:r>
      <w:r w:rsidR="002C28A0" w:rsidRPr="000B274B">
        <w:rPr>
          <w:rFonts w:ascii="Arial" w:hAnsi="Arial" w:cs="Arial"/>
          <w:b/>
          <w:szCs w:val="28"/>
        </w:rPr>
        <w:t>Integración de procesos de negocio</w:t>
      </w:r>
    </w:p>
    <w:p w14:paraId="123B9AA7" w14:textId="77777777" w:rsidR="002C28A0" w:rsidRPr="000B274B" w:rsidRDefault="002C28A0" w:rsidP="002C28A0">
      <w:pPr>
        <w:spacing w:line="240" w:lineRule="auto"/>
        <w:jc w:val="both"/>
        <w:rPr>
          <w:rFonts w:ascii="Arial" w:hAnsi="Arial" w:cs="Arial"/>
          <w:szCs w:val="28"/>
        </w:rPr>
      </w:pPr>
      <w:r w:rsidRPr="000B274B">
        <w:rPr>
          <w:rFonts w:ascii="Arial" w:hAnsi="Arial" w:cs="Arial"/>
          <w:szCs w:val="28"/>
        </w:rPr>
        <w:t xml:space="preserve">La integración de procesos de negocio (BPI – por sus siglas en inglés) es un concepto que ha sido empleado en distintos ámbitos de la informática y la computación. Por ejemplo, en el comercio electrónico suele asociarse a B2B - Business </w:t>
      </w:r>
      <w:proofErr w:type="spellStart"/>
      <w:r w:rsidRPr="000B274B">
        <w:rPr>
          <w:rFonts w:ascii="Arial" w:hAnsi="Arial" w:cs="Arial"/>
          <w:szCs w:val="28"/>
        </w:rPr>
        <w:t>to</w:t>
      </w:r>
      <w:proofErr w:type="spellEnd"/>
      <w:r w:rsidRPr="000B274B">
        <w:rPr>
          <w:rFonts w:ascii="Arial" w:hAnsi="Arial" w:cs="Arial"/>
          <w:szCs w:val="28"/>
        </w:rPr>
        <w:t xml:space="preserve"> Business, en el desarrollo de software es visto como EAI – Enterprise </w:t>
      </w:r>
      <w:proofErr w:type="spellStart"/>
      <w:r w:rsidRPr="000B274B">
        <w:rPr>
          <w:rFonts w:ascii="Arial" w:hAnsi="Arial" w:cs="Arial"/>
          <w:szCs w:val="28"/>
        </w:rPr>
        <w:t>Application</w:t>
      </w:r>
      <w:proofErr w:type="spellEnd"/>
      <w:r w:rsidRPr="000B274B">
        <w:rPr>
          <w:rFonts w:ascii="Arial" w:hAnsi="Arial" w:cs="Arial"/>
          <w:szCs w:val="28"/>
        </w:rPr>
        <w:t xml:space="preserve"> </w:t>
      </w:r>
      <w:proofErr w:type="spellStart"/>
      <w:r w:rsidRPr="000B274B">
        <w:rPr>
          <w:rFonts w:ascii="Arial" w:hAnsi="Arial" w:cs="Arial"/>
          <w:szCs w:val="28"/>
        </w:rPr>
        <w:t>Integration</w:t>
      </w:r>
      <w:proofErr w:type="spellEnd"/>
      <w:r w:rsidRPr="000B274B">
        <w:rPr>
          <w:rFonts w:ascii="Arial" w:hAnsi="Arial" w:cs="Arial"/>
          <w:szCs w:val="28"/>
        </w:rPr>
        <w:t xml:space="preserve">, para los sistemas de información como Sistemas de gestión de flujos de trabajo – </w:t>
      </w:r>
      <w:proofErr w:type="spellStart"/>
      <w:r w:rsidRPr="000B274B">
        <w:rPr>
          <w:rFonts w:ascii="Arial" w:hAnsi="Arial" w:cs="Arial"/>
          <w:szCs w:val="28"/>
        </w:rPr>
        <w:t>WorkFlow</w:t>
      </w:r>
      <w:proofErr w:type="spellEnd"/>
      <w:r w:rsidRPr="000B274B">
        <w:rPr>
          <w:rFonts w:ascii="Arial" w:hAnsi="Arial" w:cs="Arial"/>
          <w:szCs w:val="28"/>
        </w:rPr>
        <w:t xml:space="preserve"> </w:t>
      </w:r>
      <w:proofErr w:type="spellStart"/>
      <w:r w:rsidRPr="000B274B">
        <w:rPr>
          <w:rFonts w:ascii="Arial" w:hAnsi="Arial" w:cs="Arial"/>
          <w:szCs w:val="28"/>
        </w:rPr>
        <w:t>System</w:t>
      </w:r>
      <w:proofErr w:type="spellEnd"/>
      <w:r w:rsidRPr="000B274B">
        <w:rPr>
          <w:rFonts w:ascii="Arial" w:hAnsi="Arial" w:cs="Arial"/>
          <w:szCs w:val="28"/>
        </w:rPr>
        <w:t xml:space="preserve"> y para el caso de los ambientes web puede asimilarse como Composición de Servicios Web.</w:t>
      </w:r>
    </w:p>
    <w:p w14:paraId="13A8AEEB" w14:textId="77777777" w:rsidR="002C28A0" w:rsidRPr="000B274B" w:rsidRDefault="002C28A0" w:rsidP="002C28A0">
      <w:pPr>
        <w:spacing w:line="240" w:lineRule="auto"/>
        <w:jc w:val="both"/>
        <w:rPr>
          <w:rFonts w:ascii="Arial" w:hAnsi="Arial" w:cs="Arial"/>
          <w:szCs w:val="28"/>
        </w:rPr>
      </w:pPr>
      <w:r w:rsidRPr="000B274B">
        <w:rPr>
          <w:rFonts w:ascii="Arial" w:hAnsi="Arial" w:cs="Arial"/>
          <w:szCs w:val="28"/>
        </w:rPr>
        <w:t>Sin importar el enfoque de la BPI, se pretende lograr la consolidación o agrupamiento de elementos de un sistema, con el fin de obtener una visión holística que facilite la realización de una de las siguientes acciones:</w:t>
      </w:r>
    </w:p>
    <w:p w14:paraId="494B3454" w14:textId="77777777" w:rsidR="002C28A0" w:rsidRPr="000B274B" w:rsidRDefault="002C28A0" w:rsidP="002C28A0">
      <w:pPr>
        <w:spacing w:line="240" w:lineRule="auto"/>
        <w:jc w:val="both"/>
        <w:rPr>
          <w:rFonts w:ascii="Arial" w:hAnsi="Arial" w:cs="Arial"/>
          <w:szCs w:val="28"/>
        </w:rPr>
      </w:pPr>
      <w:r w:rsidRPr="000B274B">
        <w:rPr>
          <w:rFonts w:ascii="Arial" w:hAnsi="Arial" w:cs="Arial"/>
          <w:szCs w:val="28"/>
        </w:rPr>
        <w:t xml:space="preserve">- Fusionar uno o más procesos de negocio con el fin de generar un nuevo modelo de proceso que consolide la funcionalidad de sus antecesores. </w:t>
      </w:r>
    </w:p>
    <w:p w14:paraId="652354E1" w14:textId="77777777" w:rsidR="002C28A0" w:rsidRPr="000B274B" w:rsidRDefault="002C28A0" w:rsidP="002C28A0">
      <w:pPr>
        <w:spacing w:line="240" w:lineRule="auto"/>
        <w:jc w:val="both"/>
        <w:rPr>
          <w:rFonts w:ascii="Arial" w:hAnsi="Arial" w:cs="Arial"/>
          <w:szCs w:val="28"/>
        </w:rPr>
      </w:pPr>
      <w:r w:rsidRPr="000B274B">
        <w:rPr>
          <w:rFonts w:ascii="Arial" w:hAnsi="Arial" w:cs="Arial"/>
          <w:szCs w:val="28"/>
        </w:rPr>
        <w:t>- Identificar un comportamiento global de los procesos, a partir del análisis de su intercambio de mensajes.</w:t>
      </w:r>
    </w:p>
    <w:p w14:paraId="177C17D4" w14:textId="77777777" w:rsidR="002C28A0" w:rsidRPr="000B274B" w:rsidRDefault="002C28A0" w:rsidP="002C28A0">
      <w:pPr>
        <w:spacing w:line="240" w:lineRule="auto"/>
        <w:jc w:val="both"/>
        <w:rPr>
          <w:rFonts w:ascii="Arial" w:hAnsi="Arial" w:cs="Arial"/>
          <w:szCs w:val="28"/>
        </w:rPr>
      </w:pPr>
      <w:r w:rsidRPr="000B274B">
        <w:rPr>
          <w:rFonts w:ascii="Arial" w:hAnsi="Arial" w:cs="Arial"/>
          <w:szCs w:val="28"/>
        </w:rPr>
        <w:t>- Lograr objetivos complejos a partir del intercambio de información, funciones y recursos dentro de un grupo de elementos.</w:t>
      </w:r>
    </w:p>
    <w:p w14:paraId="46D802E2" w14:textId="04E91E19" w:rsidR="00DA0ECF" w:rsidRPr="000B274B" w:rsidRDefault="002C28A0" w:rsidP="002C28A0">
      <w:pPr>
        <w:spacing w:line="240" w:lineRule="auto"/>
        <w:jc w:val="both"/>
        <w:rPr>
          <w:rFonts w:ascii="Arial" w:hAnsi="Arial" w:cs="Arial"/>
          <w:szCs w:val="28"/>
        </w:rPr>
      </w:pPr>
      <w:r w:rsidRPr="000B274B">
        <w:rPr>
          <w:rFonts w:ascii="Arial" w:hAnsi="Arial" w:cs="Arial"/>
          <w:szCs w:val="28"/>
        </w:rPr>
        <w:t>- Actualizar procesos a partir de cambios en su modelo de referencia. La actualización de cambios se realiza mediante procedimientos de propagación.</w:t>
      </w:r>
    </w:p>
    <w:p w14:paraId="0C95E774" w14:textId="1DC91A8E" w:rsidR="00A875A7" w:rsidRPr="000B274B" w:rsidRDefault="00A875A7" w:rsidP="00A875A7">
      <w:pPr>
        <w:spacing w:line="240" w:lineRule="auto"/>
        <w:jc w:val="both"/>
        <w:rPr>
          <w:rFonts w:ascii="Arial" w:hAnsi="Arial" w:cs="Arial"/>
          <w:szCs w:val="28"/>
        </w:rPr>
      </w:pPr>
      <w:r w:rsidRPr="000B274B">
        <w:rPr>
          <w:rFonts w:ascii="Arial" w:hAnsi="Arial" w:cs="Arial"/>
          <w:szCs w:val="28"/>
        </w:rPr>
        <w:t xml:space="preserve">A modo de ejemplo, en la Figura </w:t>
      </w:r>
      <w:r w:rsidR="00643925" w:rsidRPr="000B274B">
        <w:rPr>
          <w:rFonts w:ascii="Arial" w:hAnsi="Arial" w:cs="Arial"/>
          <w:szCs w:val="28"/>
        </w:rPr>
        <w:t>1</w:t>
      </w:r>
      <w:r w:rsidRPr="000B274B">
        <w:rPr>
          <w:rFonts w:ascii="Arial" w:hAnsi="Arial" w:cs="Arial"/>
          <w:szCs w:val="28"/>
        </w:rPr>
        <w:t xml:space="preserve">, se presenta un ejemplo de la integración de procesos de negocio, en donde a partir de dos procesos antecedentes (Proceso A y Proceso B), se pretende generar un tercer proceso (Proceso C) que sea capaz de reemplazarlos. </w:t>
      </w:r>
    </w:p>
    <w:p w14:paraId="6DDCFC6B" w14:textId="77777777" w:rsidR="00A875A7" w:rsidRPr="000B274B" w:rsidRDefault="00A875A7" w:rsidP="00A875A7">
      <w:pPr>
        <w:spacing w:line="240" w:lineRule="auto"/>
        <w:jc w:val="both"/>
        <w:rPr>
          <w:rFonts w:ascii="Arial" w:hAnsi="Arial" w:cs="Arial"/>
          <w:szCs w:val="28"/>
        </w:rPr>
      </w:pPr>
      <w:r w:rsidRPr="000B274B">
        <w:rPr>
          <w:rFonts w:ascii="Arial" w:hAnsi="Arial" w:cs="Arial"/>
          <w:szCs w:val="28"/>
        </w:rPr>
        <w:t>La integración comprende los procesos A (líneas continuas) y B (líneas discontinuas); el primero compuesto por dos actividades secuenciales y el segundo por dos actividades separadas por una condición.</w:t>
      </w:r>
    </w:p>
    <w:p w14:paraId="039BA37B" w14:textId="3493B344" w:rsidR="00A875A7" w:rsidRPr="000B274B" w:rsidRDefault="00A875A7" w:rsidP="00A875A7">
      <w:pPr>
        <w:spacing w:line="240" w:lineRule="auto"/>
        <w:jc w:val="both"/>
        <w:rPr>
          <w:rFonts w:ascii="Arial" w:hAnsi="Arial" w:cs="Arial"/>
          <w:szCs w:val="28"/>
        </w:rPr>
      </w:pPr>
      <w:r w:rsidRPr="000B274B">
        <w:rPr>
          <w:rFonts w:ascii="Arial" w:hAnsi="Arial" w:cs="Arial"/>
          <w:szCs w:val="28"/>
        </w:rPr>
        <w:t>Es así como el proceso generado puede estar compuesto por una actividad del proceso A y por la condición y una actividad del proceso B. En este caso las actividades A1 y B2 son seleccionadas ya que son las más apropiadas para la integración. Adicionalmente, el proceso B contiene un condicional C1 que es seleccionado debido a que enriquece la descripción del modelo de proceso generado.</w:t>
      </w:r>
    </w:p>
    <w:p w14:paraId="5587E312" w14:textId="04DB66E1" w:rsidR="00A875A7" w:rsidRPr="000B274B" w:rsidRDefault="00A875A7" w:rsidP="006B4C9D">
      <w:pPr>
        <w:spacing w:line="240" w:lineRule="auto"/>
        <w:jc w:val="center"/>
        <w:rPr>
          <w:rFonts w:ascii="Arial" w:hAnsi="Arial" w:cs="Arial"/>
          <w:szCs w:val="28"/>
        </w:rPr>
      </w:pPr>
      <w:r w:rsidRPr="000B274B">
        <w:rPr>
          <w:noProof/>
          <w:sz w:val="20"/>
          <w:lang w:eastAsia="es-CO"/>
        </w:rPr>
        <w:lastRenderedPageBreak/>
        <w:drawing>
          <wp:inline distT="0" distB="0" distL="0" distR="0" wp14:anchorId="7952B36B" wp14:editId="64AE6003">
            <wp:extent cx="5143778" cy="1738959"/>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55074" cy="1742778"/>
                    </a:xfrm>
                    <a:prstGeom prst="rect">
                      <a:avLst/>
                    </a:prstGeom>
                  </pic:spPr>
                </pic:pic>
              </a:graphicData>
            </a:graphic>
          </wp:inline>
        </w:drawing>
      </w:r>
    </w:p>
    <w:p w14:paraId="697AB404" w14:textId="0CFAE1A3" w:rsidR="00A875A7" w:rsidRPr="000B274B" w:rsidRDefault="00A875A7" w:rsidP="00A875A7">
      <w:pPr>
        <w:pStyle w:val="Figura"/>
        <w:jc w:val="center"/>
        <w:rPr>
          <w:sz w:val="20"/>
        </w:rPr>
      </w:pPr>
      <w:bookmarkStart w:id="0" w:name="_Toc515576934"/>
      <w:r w:rsidRPr="000B274B">
        <w:rPr>
          <w:b/>
          <w:sz w:val="20"/>
        </w:rPr>
        <w:t xml:space="preserve">Figura 1: </w:t>
      </w:r>
      <w:r w:rsidRPr="000B274B">
        <w:rPr>
          <w:sz w:val="20"/>
        </w:rPr>
        <w:t>Integración de Procesos de Negocio</w:t>
      </w:r>
      <w:bookmarkEnd w:id="0"/>
    </w:p>
    <w:p w14:paraId="0FAEDD9E" w14:textId="77777777" w:rsidR="00A875A7" w:rsidRPr="000B274B" w:rsidRDefault="00A875A7" w:rsidP="00A875A7">
      <w:pPr>
        <w:rPr>
          <w:sz w:val="20"/>
        </w:rPr>
      </w:pPr>
    </w:p>
    <w:p w14:paraId="436087DB" w14:textId="2EF99166" w:rsidR="00A875A7" w:rsidRPr="000B274B" w:rsidRDefault="000B274B" w:rsidP="00A875A7">
      <w:pPr>
        <w:spacing w:line="240" w:lineRule="auto"/>
        <w:jc w:val="both"/>
        <w:rPr>
          <w:rFonts w:ascii="Arial" w:hAnsi="Arial" w:cs="Arial"/>
          <w:b/>
          <w:szCs w:val="28"/>
        </w:rPr>
      </w:pPr>
      <w:r w:rsidRPr="000B274B">
        <w:rPr>
          <w:rFonts w:ascii="Arial" w:hAnsi="Arial" w:cs="Arial"/>
          <w:b/>
          <w:szCs w:val="28"/>
        </w:rPr>
        <w:t xml:space="preserve">1.2 </w:t>
      </w:r>
      <w:r w:rsidR="00A875A7" w:rsidRPr="000B274B">
        <w:rPr>
          <w:rFonts w:ascii="Arial" w:hAnsi="Arial" w:cs="Arial"/>
          <w:b/>
          <w:szCs w:val="28"/>
        </w:rPr>
        <w:t>Computación sensible al contexto</w:t>
      </w:r>
      <w:r w:rsidR="00F71A69" w:rsidRPr="000B274B">
        <w:rPr>
          <w:rFonts w:ascii="Arial" w:hAnsi="Arial" w:cs="Arial"/>
          <w:b/>
          <w:szCs w:val="28"/>
        </w:rPr>
        <w:t xml:space="preserve"> y procesos de negocio</w:t>
      </w:r>
    </w:p>
    <w:p w14:paraId="470D43B1" w14:textId="77777777" w:rsidR="006B4C9D" w:rsidRPr="000B274B" w:rsidRDefault="006B4C9D" w:rsidP="006B4C9D">
      <w:pPr>
        <w:spacing w:line="240" w:lineRule="auto"/>
        <w:jc w:val="both"/>
        <w:rPr>
          <w:rFonts w:ascii="Arial" w:hAnsi="Arial" w:cs="Arial"/>
          <w:szCs w:val="28"/>
        </w:rPr>
      </w:pPr>
      <w:r w:rsidRPr="000B274B">
        <w:rPr>
          <w:rFonts w:ascii="Arial" w:hAnsi="Arial" w:cs="Arial"/>
          <w:szCs w:val="28"/>
        </w:rPr>
        <w:t>Según Dey (2001), se define el contexto como “</w:t>
      </w:r>
      <w:r w:rsidRPr="000B274B">
        <w:rPr>
          <w:rFonts w:ascii="Arial" w:hAnsi="Arial" w:cs="Arial"/>
          <w:i/>
          <w:szCs w:val="28"/>
        </w:rPr>
        <w:t>cualquier información que puede ser usada para caracterizar la situación de una entidad. Una entidad es una persona, lugar u objeto que se considera relevante en la interacción entre el usuario y la aplicación, incluyendo al usuario y a la aplicación misma</w:t>
      </w:r>
      <w:r w:rsidRPr="000B274B">
        <w:rPr>
          <w:rFonts w:ascii="Arial" w:hAnsi="Arial" w:cs="Arial"/>
          <w:szCs w:val="28"/>
        </w:rPr>
        <w:t xml:space="preserve">”. </w:t>
      </w:r>
    </w:p>
    <w:p w14:paraId="62EAACA6" w14:textId="78C712EA" w:rsidR="006B4C9D" w:rsidRPr="000B274B" w:rsidRDefault="006B4C9D" w:rsidP="006B4C9D">
      <w:pPr>
        <w:spacing w:line="240" w:lineRule="auto"/>
        <w:jc w:val="both"/>
        <w:rPr>
          <w:rFonts w:ascii="Arial" w:hAnsi="Arial" w:cs="Arial"/>
          <w:szCs w:val="28"/>
        </w:rPr>
      </w:pPr>
      <w:r w:rsidRPr="000B274B">
        <w:rPr>
          <w:rFonts w:ascii="Arial" w:hAnsi="Arial" w:cs="Arial"/>
          <w:szCs w:val="28"/>
        </w:rPr>
        <w:t>La sensibilidad al contexto radica en la capacidad de adaptarse a situaciones contextuales; por tanto un sistema sensible al contexto es aquel que tiene la capacidad de comprender el ambiente en el cual es ejecutado y adaptar sus operaciones para proveer la mejor experiencia al usuario (</w:t>
      </w:r>
      <w:proofErr w:type="spellStart"/>
      <w:r w:rsidRPr="000B274B">
        <w:rPr>
          <w:rFonts w:ascii="Arial" w:hAnsi="Arial" w:cs="Arial"/>
          <w:szCs w:val="28"/>
        </w:rPr>
        <w:t>Krumm</w:t>
      </w:r>
      <w:proofErr w:type="spellEnd"/>
      <w:r w:rsidRPr="000B274B">
        <w:rPr>
          <w:rFonts w:ascii="Arial" w:hAnsi="Arial" w:cs="Arial"/>
          <w:szCs w:val="28"/>
        </w:rPr>
        <w:t>, 2016).</w:t>
      </w:r>
    </w:p>
    <w:p w14:paraId="70066AE4" w14:textId="55B15A81" w:rsidR="00A875A7" w:rsidRPr="000B274B" w:rsidRDefault="006B4C9D" w:rsidP="006B4C9D">
      <w:pPr>
        <w:spacing w:line="240" w:lineRule="auto"/>
        <w:jc w:val="both"/>
        <w:rPr>
          <w:rFonts w:ascii="Arial" w:hAnsi="Arial" w:cs="Arial"/>
          <w:szCs w:val="28"/>
        </w:rPr>
      </w:pPr>
      <w:r w:rsidRPr="000B274B">
        <w:rPr>
          <w:rFonts w:ascii="Arial" w:hAnsi="Arial" w:cs="Arial"/>
          <w:szCs w:val="28"/>
        </w:rPr>
        <w:t>Los principales elementos de un modelo de contexto son: Entidades contextuales (Ejemplo: ambiente), atributos contextuales (</w:t>
      </w:r>
      <w:proofErr w:type="spellStart"/>
      <w:r w:rsidRPr="000B274B">
        <w:rPr>
          <w:rFonts w:ascii="Arial" w:hAnsi="Arial" w:cs="Arial"/>
          <w:szCs w:val="28"/>
        </w:rPr>
        <w:t>e.g</w:t>
      </w:r>
      <w:proofErr w:type="spellEnd"/>
      <w:r w:rsidRPr="000B274B">
        <w:rPr>
          <w:rFonts w:ascii="Arial" w:hAnsi="Arial" w:cs="Arial"/>
          <w:szCs w:val="28"/>
        </w:rPr>
        <w:t>. temperatura), valores contextuales (</w:t>
      </w:r>
      <w:proofErr w:type="spellStart"/>
      <w:r w:rsidRPr="000B274B">
        <w:rPr>
          <w:rFonts w:ascii="Arial" w:hAnsi="Arial" w:cs="Arial"/>
          <w:szCs w:val="28"/>
        </w:rPr>
        <w:t>e.g</w:t>
      </w:r>
      <w:proofErr w:type="spellEnd"/>
      <w:r w:rsidRPr="000B274B">
        <w:rPr>
          <w:rFonts w:ascii="Arial" w:hAnsi="Arial" w:cs="Arial"/>
          <w:szCs w:val="28"/>
        </w:rPr>
        <w:t>. temperatura alta), situaciones contextuales (</w:t>
      </w:r>
      <w:proofErr w:type="spellStart"/>
      <w:r w:rsidRPr="000B274B">
        <w:rPr>
          <w:rFonts w:ascii="Arial" w:hAnsi="Arial" w:cs="Arial"/>
          <w:szCs w:val="28"/>
        </w:rPr>
        <w:t>e.g</w:t>
      </w:r>
      <w:proofErr w:type="spellEnd"/>
      <w:r w:rsidRPr="000B274B">
        <w:rPr>
          <w:rFonts w:ascii="Arial" w:hAnsi="Arial" w:cs="Arial"/>
          <w:szCs w:val="28"/>
        </w:rPr>
        <w:t>. temperatura en hora del día).</w:t>
      </w:r>
    </w:p>
    <w:p w14:paraId="15D2FF14" w14:textId="43EBE84C" w:rsidR="006B4C9D" w:rsidRPr="000B274B" w:rsidRDefault="006B4C9D" w:rsidP="00F71A69">
      <w:pPr>
        <w:spacing w:line="240" w:lineRule="auto"/>
        <w:jc w:val="both"/>
        <w:rPr>
          <w:sz w:val="20"/>
        </w:rPr>
      </w:pPr>
      <w:r w:rsidRPr="000B274B">
        <w:rPr>
          <w:rFonts w:ascii="Arial" w:hAnsi="Arial" w:cs="Arial"/>
          <w:szCs w:val="28"/>
        </w:rPr>
        <w:t>Lee et al. (2011) presentan un método generalizado para el procesamiento del contexto para un sistema sensible al contexto</w:t>
      </w:r>
      <w:r w:rsidR="00F71A69" w:rsidRPr="000B274B">
        <w:rPr>
          <w:rFonts w:ascii="Arial" w:hAnsi="Arial" w:cs="Arial"/>
          <w:szCs w:val="28"/>
        </w:rPr>
        <w:t xml:space="preserve">. </w:t>
      </w:r>
      <w:r w:rsidRPr="000B274B">
        <w:rPr>
          <w:rFonts w:ascii="Arial" w:hAnsi="Arial" w:cs="Arial"/>
          <w:szCs w:val="28"/>
        </w:rPr>
        <w:t>El método comprende la adquisición de la información, almacenamiento, control y ajuste de niveles de abstracción y la utilización de dicha información en distintos servicios y dispositivos.</w:t>
      </w:r>
    </w:p>
    <w:p w14:paraId="7EFC6B39" w14:textId="4691CE88" w:rsidR="006B4C9D" w:rsidRDefault="006B4C9D" w:rsidP="00F71A69">
      <w:pPr>
        <w:pStyle w:val="Figura"/>
        <w:spacing w:line="240" w:lineRule="auto"/>
        <w:jc w:val="both"/>
        <w:rPr>
          <w:color w:val="auto"/>
        </w:rPr>
      </w:pPr>
      <w:proofErr w:type="spellStart"/>
      <w:r w:rsidRPr="000B274B">
        <w:rPr>
          <w:color w:val="auto"/>
        </w:rPr>
        <w:t>Saidani</w:t>
      </w:r>
      <w:proofErr w:type="spellEnd"/>
      <w:r w:rsidRPr="000B274B">
        <w:rPr>
          <w:color w:val="auto"/>
        </w:rPr>
        <w:t xml:space="preserve"> &amp; </w:t>
      </w:r>
      <w:proofErr w:type="spellStart"/>
      <w:r w:rsidRPr="000B274B">
        <w:rPr>
          <w:color w:val="auto"/>
        </w:rPr>
        <w:t>Nurcan</w:t>
      </w:r>
      <w:proofErr w:type="spellEnd"/>
      <w:r w:rsidRPr="000B274B">
        <w:rPr>
          <w:color w:val="auto"/>
        </w:rPr>
        <w:t xml:space="preserve"> (2009), proponen la representación de las posibles variables del proceso que pueden ser afectadas por el contexto. En la Figura </w:t>
      </w:r>
      <w:r w:rsidR="00F71A69" w:rsidRPr="000B274B">
        <w:rPr>
          <w:color w:val="auto"/>
        </w:rPr>
        <w:t>2</w:t>
      </w:r>
      <w:r w:rsidRPr="000B274B">
        <w:rPr>
          <w:color w:val="auto"/>
        </w:rPr>
        <w:t>, se presenta una jerarquización del contexto relacionado basado en cuatro componentes a saber: tiempo, ubicación, recursos y organización.</w:t>
      </w:r>
    </w:p>
    <w:p w14:paraId="23F175C5" w14:textId="77777777" w:rsidR="000B274B" w:rsidRPr="000B274B" w:rsidRDefault="000B274B" w:rsidP="000B274B">
      <w:pPr>
        <w:pStyle w:val="Figura"/>
        <w:spacing w:line="240" w:lineRule="auto"/>
        <w:jc w:val="both"/>
        <w:rPr>
          <w:color w:val="auto"/>
        </w:rPr>
      </w:pPr>
      <w:r w:rsidRPr="000B274B">
        <w:rPr>
          <w:color w:val="auto"/>
        </w:rPr>
        <w:t>Se observa que la entidad tiempo, en términos históricos, se compone de un atributo contextual frecuencia, el cual puede tener valores contextuales definidos. Así mismo para la categoría de ubicación se determina como valor contextual las zonas geográficas, que a su vez puede ser cambiante.</w:t>
      </w:r>
    </w:p>
    <w:p w14:paraId="013FBF97" w14:textId="77777777" w:rsidR="000B274B" w:rsidRPr="000B274B" w:rsidRDefault="000B274B" w:rsidP="000B274B">
      <w:pPr>
        <w:pStyle w:val="Figura"/>
        <w:spacing w:line="240" w:lineRule="auto"/>
        <w:jc w:val="both"/>
        <w:rPr>
          <w:color w:val="auto"/>
        </w:rPr>
      </w:pPr>
      <w:r w:rsidRPr="000B274B">
        <w:rPr>
          <w:color w:val="auto"/>
        </w:rPr>
        <w:t>Cabe resaltar la importancia de la información de los recursos que emplea el proceso, así como la organización donde se ejecuta. La primera de ellas resalta la importancia del actor del proceso y la segunda, procesa información relacionada directamente con la gestión organizacional (i.e. interacciones, comunicación, cercanía dentro del flujo).</w:t>
      </w:r>
    </w:p>
    <w:p w14:paraId="62AD0DA6" w14:textId="77777777" w:rsidR="000B274B" w:rsidRPr="000B274B" w:rsidRDefault="000B274B" w:rsidP="000B274B"/>
    <w:p w14:paraId="04DD355D" w14:textId="26A9A94E" w:rsidR="00F71A69" w:rsidRPr="000B274B" w:rsidRDefault="00F71A69" w:rsidP="008606E7">
      <w:pPr>
        <w:jc w:val="center"/>
        <w:rPr>
          <w:sz w:val="20"/>
        </w:rPr>
      </w:pPr>
      <w:r w:rsidRPr="000B274B">
        <w:rPr>
          <w:noProof/>
          <w:sz w:val="20"/>
        </w:rPr>
        <w:lastRenderedPageBreak/>
        <w:drawing>
          <wp:inline distT="0" distB="0" distL="0" distR="0" wp14:anchorId="15F0A291" wp14:editId="70254645">
            <wp:extent cx="4566701" cy="4558353"/>
            <wp:effectExtent l="0" t="0" r="5715"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3.png"/>
                    <pic:cNvPicPr/>
                  </pic:nvPicPr>
                  <pic:blipFill>
                    <a:blip r:embed="rId7">
                      <a:extLst>
                        <a:ext uri="{28A0092B-C50C-407E-A947-70E740481C1C}">
                          <a14:useLocalDpi xmlns:a14="http://schemas.microsoft.com/office/drawing/2010/main" val="0"/>
                        </a:ext>
                      </a:extLst>
                    </a:blip>
                    <a:stretch>
                      <a:fillRect/>
                    </a:stretch>
                  </pic:blipFill>
                  <pic:spPr>
                    <a:xfrm>
                      <a:off x="0" y="0"/>
                      <a:ext cx="4592402" cy="4584007"/>
                    </a:xfrm>
                    <a:prstGeom prst="rect">
                      <a:avLst/>
                    </a:prstGeom>
                  </pic:spPr>
                </pic:pic>
              </a:graphicData>
            </a:graphic>
          </wp:inline>
        </w:drawing>
      </w:r>
    </w:p>
    <w:p w14:paraId="260082E5" w14:textId="0E0170DC" w:rsidR="00F71A69" w:rsidRPr="000B274B" w:rsidRDefault="00F71A69" w:rsidP="00F71A69">
      <w:pPr>
        <w:pStyle w:val="Figura"/>
        <w:jc w:val="center"/>
        <w:rPr>
          <w:sz w:val="20"/>
        </w:rPr>
      </w:pPr>
      <w:bookmarkStart w:id="1" w:name="_Toc515576936"/>
      <w:r w:rsidRPr="000B274B">
        <w:rPr>
          <w:b/>
          <w:sz w:val="20"/>
        </w:rPr>
        <w:t>Figura</w:t>
      </w:r>
      <w:r w:rsidR="000B274B" w:rsidRPr="000B274B">
        <w:rPr>
          <w:b/>
          <w:sz w:val="20"/>
        </w:rPr>
        <w:t xml:space="preserve"> 2:</w:t>
      </w:r>
      <w:r w:rsidRPr="000B274B">
        <w:rPr>
          <w:b/>
          <w:sz w:val="20"/>
        </w:rPr>
        <w:t xml:space="preserve"> </w:t>
      </w:r>
      <w:r w:rsidRPr="000B274B">
        <w:rPr>
          <w:sz w:val="20"/>
        </w:rPr>
        <w:t>Clasificación del contexto para un proceso.</w:t>
      </w:r>
      <w:bookmarkEnd w:id="1"/>
      <w:r w:rsidRPr="000B274B">
        <w:rPr>
          <w:sz w:val="20"/>
        </w:rPr>
        <w:t xml:space="preserve"> Fuente: (</w:t>
      </w:r>
      <w:proofErr w:type="spellStart"/>
      <w:r w:rsidRPr="000B274B">
        <w:rPr>
          <w:sz w:val="20"/>
        </w:rPr>
        <w:t>Saidani</w:t>
      </w:r>
      <w:proofErr w:type="spellEnd"/>
      <w:r w:rsidRPr="000B274B">
        <w:rPr>
          <w:sz w:val="20"/>
        </w:rPr>
        <w:t xml:space="preserve"> &amp; </w:t>
      </w:r>
      <w:proofErr w:type="spellStart"/>
      <w:r w:rsidRPr="000B274B">
        <w:rPr>
          <w:sz w:val="20"/>
        </w:rPr>
        <w:t>Nurcan</w:t>
      </w:r>
      <w:proofErr w:type="spellEnd"/>
      <w:r w:rsidRPr="000B274B">
        <w:rPr>
          <w:sz w:val="20"/>
        </w:rPr>
        <w:t>, 2009).</w:t>
      </w:r>
    </w:p>
    <w:p w14:paraId="50B2FC3A" w14:textId="1BA77CB0" w:rsidR="00F71A69" w:rsidRPr="000B274B" w:rsidRDefault="000B274B" w:rsidP="00F71A69">
      <w:pPr>
        <w:spacing w:line="240" w:lineRule="auto"/>
        <w:jc w:val="both"/>
        <w:rPr>
          <w:rFonts w:ascii="Arial" w:hAnsi="Arial" w:cs="Arial"/>
          <w:b/>
          <w:szCs w:val="28"/>
        </w:rPr>
      </w:pPr>
      <w:r w:rsidRPr="000B274B">
        <w:rPr>
          <w:rFonts w:ascii="Arial" w:hAnsi="Arial" w:cs="Arial"/>
          <w:b/>
          <w:szCs w:val="28"/>
        </w:rPr>
        <w:t xml:space="preserve">1.3 </w:t>
      </w:r>
      <w:r w:rsidR="00F71A69" w:rsidRPr="000B274B">
        <w:rPr>
          <w:rFonts w:ascii="Arial" w:hAnsi="Arial" w:cs="Arial"/>
          <w:b/>
          <w:szCs w:val="28"/>
        </w:rPr>
        <w:t>Agrupamiento de datos y procesos de negocio</w:t>
      </w:r>
    </w:p>
    <w:p w14:paraId="3C722890" w14:textId="77777777" w:rsidR="00F71A69" w:rsidRPr="000B274B" w:rsidRDefault="00F71A69" w:rsidP="00F71A69">
      <w:pPr>
        <w:spacing w:line="240" w:lineRule="auto"/>
        <w:jc w:val="both"/>
        <w:rPr>
          <w:rFonts w:ascii="Arial" w:hAnsi="Arial" w:cs="Arial"/>
          <w:szCs w:val="28"/>
        </w:rPr>
      </w:pPr>
      <w:r w:rsidRPr="000B274B">
        <w:rPr>
          <w:rFonts w:ascii="Arial" w:hAnsi="Arial" w:cs="Arial"/>
          <w:szCs w:val="28"/>
        </w:rPr>
        <w:t>El agrupamiento -</w:t>
      </w:r>
      <w:proofErr w:type="spellStart"/>
      <w:r w:rsidRPr="000B274B">
        <w:rPr>
          <w:rFonts w:ascii="Arial" w:hAnsi="Arial" w:cs="Arial"/>
          <w:szCs w:val="28"/>
        </w:rPr>
        <w:t>Clustering</w:t>
      </w:r>
      <w:proofErr w:type="spellEnd"/>
      <w:r w:rsidRPr="000B274B">
        <w:rPr>
          <w:rFonts w:ascii="Arial" w:hAnsi="Arial" w:cs="Arial"/>
          <w:szCs w:val="28"/>
        </w:rPr>
        <w:t>- de datos, consiste en encontrar grupos de instancias con características similares (Van, 2011). Se consideran las técnicas de agrupamiento como parte del aprendizaje no supervisado, esto quiere decir, que no se trabaja con datos de ejemplo o históricos.</w:t>
      </w:r>
    </w:p>
    <w:p w14:paraId="028AE8D2" w14:textId="77777777" w:rsidR="00F71A69" w:rsidRPr="000B274B" w:rsidRDefault="00F71A69" w:rsidP="00F71A69">
      <w:pPr>
        <w:spacing w:line="240" w:lineRule="auto"/>
        <w:jc w:val="both"/>
        <w:rPr>
          <w:rFonts w:ascii="Arial" w:hAnsi="Arial" w:cs="Arial"/>
          <w:szCs w:val="28"/>
        </w:rPr>
      </w:pPr>
      <w:r w:rsidRPr="000B274B">
        <w:rPr>
          <w:rFonts w:ascii="Arial" w:hAnsi="Arial" w:cs="Arial"/>
          <w:szCs w:val="28"/>
        </w:rPr>
        <w:t>Las técnicas de agrupamiento tienen variedad de aplicaciones, entre ellas se cuentan:  exploración de datos científicos, extracción de texto, procesamiento de datos espaciales, análisis de datos clínicos, aplicaciones web, análisis de ADN y muchas más (</w:t>
      </w:r>
      <w:proofErr w:type="spellStart"/>
      <w:r w:rsidRPr="000B274B">
        <w:rPr>
          <w:rFonts w:ascii="Arial" w:hAnsi="Arial" w:cs="Arial"/>
          <w:szCs w:val="28"/>
        </w:rPr>
        <w:t>Sajja</w:t>
      </w:r>
      <w:proofErr w:type="spellEnd"/>
      <w:r w:rsidRPr="000B274B">
        <w:rPr>
          <w:rFonts w:ascii="Arial" w:hAnsi="Arial" w:cs="Arial"/>
          <w:szCs w:val="28"/>
        </w:rPr>
        <w:t xml:space="preserve">, 2012). </w:t>
      </w:r>
    </w:p>
    <w:p w14:paraId="2795847B" w14:textId="77777777" w:rsidR="00F71A69" w:rsidRPr="000B274B" w:rsidRDefault="00F71A69" w:rsidP="00F71A69">
      <w:pPr>
        <w:spacing w:line="240" w:lineRule="auto"/>
        <w:jc w:val="both"/>
        <w:rPr>
          <w:rFonts w:ascii="Arial" w:hAnsi="Arial" w:cs="Arial"/>
          <w:szCs w:val="28"/>
        </w:rPr>
      </w:pPr>
      <w:r w:rsidRPr="000B274B">
        <w:rPr>
          <w:rFonts w:ascii="Arial" w:hAnsi="Arial" w:cs="Arial"/>
          <w:szCs w:val="28"/>
        </w:rPr>
        <w:t xml:space="preserve">Dentro de los algoritmos más representativos se tiene a los algoritmos de </w:t>
      </w:r>
      <w:proofErr w:type="spellStart"/>
      <w:r w:rsidRPr="000B274B">
        <w:rPr>
          <w:rFonts w:ascii="Arial" w:hAnsi="Arial" w:cs="Arial"/>
          <w:szCs w:val="28"/>
        </w:rPr>
        <w:t>aglomeramiento</w:t>
      </w:r>
      <w:proofErr w:type="spellEnd"/>
      <w:r w:rsidRPr="000B274B">
        <w:rPr>
          <w:rFonts w:ascii="Arial" w:hAnsi="Arial" w:cs="Arial"/>
          <w:szCs w:val="28"/>
        </w:rPr>
        <w:t xml:space="preserve"> y de centroides. El primero de ellos busca a partir de grupos definidos, validar la pertenencia de los datos a un centro. Por su parte los algoritmos basados en centroides (K-</w:t>
      </w:r>
      <w:proofErr w:type="spellStart"/>
      <w:r w:rsidRPr="000B274B">
        <w:rPr>
          <w:rFonts w:ascii="Arial" w:hAnsi="Arial" w:cs="Arial"/>
          <w:szCs w:val="28"/>
        </w:rPr>
        <w:t>means</w:t>
      </w:r>
      <w:proofErr w:type="spellEnd"/>
      <w:r w:rsidRPr="000B274B">
        <w:rPr>
          <w:rFonts w:ascii="Arial" w:hAnsi="Arial" w:cs="Arial"/>
          <w:szCs w:val="28"/>
        </w:rPr>
        <w:t>), busca la definición de grupos a partir de datos dispersos.</w:t>
      </w:r>
    </w:p>
    <w:p w14:paraId="7D83158F" w14:textId="409B799E" w:rsidR="00F71A69" w:rsidRPr="000B274B" w:rsidRDefault="00F71A69" w:rsidP="00F71A69">
      <w:pPr>
        <w:spacing w:line="240" w:lineRule="auto"/>
        <w:jc w:val="both"/>
        <w:rPr>
          <w:rFonts w:ascii="Arial" w:hAnsi="Arial" w:cs="Arial"/>
          <w:szCs w:val="28"/>
        </w:rPr>
      </w:pPr>
      <w:r w:rsidRPr="000B274B">
        <w:rPr>
          <w:rFonts w:ascii="Arial" w:hAnsi="Arial" w:cs="Arial"/>
          <w:szCs w:val="28"/>
        </w:rPr>
        <w:t>El algoritmo de agrupamiento K-</w:t>
      </w:r>
      <w:proofErr w:type="spellStart"/>
      <w:r w:rsidRPr="000B274B">
        <w:rPr>
          <w:rFonts w:ascii="Arial" w:hAnsi="Arial" w:cs="Arial"/>
          <w:szCs w:val="28"/>
        </w:rPr>
        <w:t>means</w:t>
      </w:r>
      <w:proofErr w:type="spellEnd"/>
      <w:r w:rsidRPr="000B274B">
        <w:rPr>
          <w:rFonts w:ascii="Arial" w:hAnsi="Arial" w:cs="Arial"/>
          <w:szCs w:val="28"/>
        </w:rPr>
        <w:t xml:space="preserve">, hace parte de las técnicas de aprendizaje de máquina, junto con el descubrimiento de patrones. Para la determinación de los grupos se define una medida de similitud, que puede ser obtenida por medio de heurísticas. </w:t>
      </w:r>
    </w:p>
    <w:p w14:paraId="29BE54D0" w14:textId="569E7D32" w:rsidR="00F71A69" w:rsidRPr="000B274B" w:rsidRDefault="00F71A69" w:rsidP="00F71A69">
      <w:pPr>
        <w:spacing w:line="240" w:lineRule="auto"/>
        <w:jc w:val="both"/>
        <w:rPr>
          <w:rFonts w:ascii="Arial" w:hAnsi="Arial" w:cs="Arial"/>
          <w:szCs w:val="28"/>
        </w:rPr>
      </w:pPr>
      <w:r w:rsidRPr="000B274B">
        <w:rPr>
          <w:rFonts w:ascii="Arial" w:hAnsi="Arial" w:cs="Arial"/>
          <w:szCs w:val="28"/>
        </w:rPr>
        <w:t>La Figura 3 presenta el funcionamiento general del algoritmo K-</w:t>
      </w:r>
      <w:proofErr w:type="spellStart"/>
      <w:r w:rsidRPr="000B274B">
        <w:rPr>
          <w:rFonts w:ascii="Arial" w:hAnsi="Arial" w:cs="Arial"/>
          <w:szCs w:val="28"/>
        </w:rPr>
        <w:t>means</w:t>
      </w:r>
      <w:proofErr w:type="spellEnd"/>
      <w:r w:rsidRPr="000B274B">
        <w:rPr>
          <w:rFonts w:ascii="Arial" w:hAnsi="Arial" w:cs="Arial"/>
          <w:szCs w:val="28"/>
        </w:rPr>
        <w:t xml:space="preserve">. </w:t>
      </w:r>
      <w:proofErr w:type="spellStart"/>
      <w:r w:rsidRPr="000B274B">
        <w:rPr>
          <w:rFonts w:ascii="Arial" w:hAnsi="Arial" w:cs="Arial"/>
          <w:szCs w:val="28"/>
        </w:rPr>
        <w:t>Incialmente</w:t>
      </w:r>
      <w:proofErr w:type="spellEnd"/>
      <w:r w:rsidRPr="000B274B">
        <w:rPr>
          <w:rFonts w:ascii="Arial" w:hAnsi="Arial" w:cs="Arial"/>
          <w:szCs w:val="28"/>
        </w:rPr>
        <w:t xml:space="preserve"> se definen de manera aleatoria centros de agrupamiento. Luego en el paso dos, se asigna </w:t>
      </w:r>
      <w:r w:rsidRPr="000B274B">
        <w:rPr>
          <w:rFonts w:ascii="Arial" w:hAnsi="Arial" w:cs="Arial"/>
          <w:szCs w:val="28"/>
        </w:rPr>
        <w:lastRenderedPageBreak/>
        <w:t>cada elemento al centro más cercano a este, generando así K grupos de acuerdo con los K centros generados. El paso tres, valida la distancia y de ser necesario calcula de nuevo las agrupaciones a partir de la modificación de los centros. El paso 4 indica la repetición del procedimiento hasta lo indicado por el criterio de parada.</w:t>
      </w:r>
    </w:p>
    <w:p w14:paraId="1273A69C" w14:textId="07DC0670" w:rsidR="00F71A69" w:rsidRPr="000B274B" w:rsidRDefault="00F71A69" w:rsidP="00F71A69">
      <w:pPr>
        <w:spacing w:line="240" w:lineRule="auto"/>
        <w:jc w:val="center"/>
        <w:rPr>
          <w:rFonts w:ascii="Arial" w:hAnsi="Arial" w:cs="Arial"/>
          <w:szCs w:val="28"/>
        </w:rPr>
      </w:pPr>
      <w:r w:rsidRPr="000B274B">
        <w:rPr>
          <w:noProof/>
          <w:sz w:val="20"/>
          <w:lang w:eastAsia="es-CO"/>
        </w:rPr>
        <w:drawing>
          <wp:inline distT="0" distB="0" distL="0" distR="0" wp14:anchorId="0BC30EFF" wp14:editId="2F2170B4">
            <wp:extent cx="3580763" cy="2642677"/>
            <wp:effectExtent l="0" t="0" r="127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00" cy="2678277"/>
                    </a:xfrm>
                    <a:prstGeom prst="rect">
                      <a:avLst/>
                    </a:prstGeom>
                    <a:noFill/>
                    <a:ln>
                      <a:noFill/>
                    </a:ln>
                  </pic:spPr>
                </pic:pic>
              </a:graphicData>
            </a:graphic>
          </wp:inline>
        </w:drawing>
      </w:r>
    </w:p>
    <w:p w14:paraId="2D308C2A" w14:textId="77777777" w:rsidR="00F71A69" w:rsidRPr="000B274B" w:rsidRDefault="00F71A69" w:rsidP="00F71A69">
      <w:pPr>
        <w:jc w:val="center"/>
        <w:rPr>
          <w:sz w:val="20"/>
        </w:rPr>
      </w:pPr>
      <w:bookmarkStart w:id="2" w:name="_Toc515576938"/>
      <w:r w:rsidRPr="000B274B">
        <w:rPr>
          <w:rStyle w:val="FiguraCar"/>
          <w:b/>
          <w:sz w:val="20"/>
        </w:rPr>
        <w:t>Figura 3:</w:t>
      </w:r>
      <w:r w:rsidRPr="000B274B">
        <w:rPr>
          <w:rStyle w:val="FiguraCar"/>
          <w:sz w:val="20"/>
        </w:rPr>
        <w:t xml:space="preserve"> Algoritmo K-</w:t>
      </w:r>
      <w:proofErr w:type="spellStart"/>
      <w:r w:rsidRPr="000B274B">
        <w:rPr>
          <w:rStyle w:val="FiguraCar"/>
          <w:sz w:val="20"/>
        </w:rPr>
        <w:t>means</w:t>
      </w:r>
      <w:proofErr w:type="spellEnd"/>
      <w:r w:rsidRPr="000B274B">
        <w:rPr>
          <w:rStyle w:val="FiguraCar"/>
          <w:sz w:val="20"/>
        </w:rPr>
        <w:t>.</w:t>
      </w:r>
      <w:bookmarkEnd w:id="2"/>
      <w:r w:rsidRPr="000B274B">
        <w:rPr>
          <w:rStyle w:val="FiguraCar"/>
          <w:sz w:val="20"/>
        </w:rPr>
        <w:t xml:space="preserve"> Fuente: (</w:t>
      </w:r>
      <w:proofErr w:type="spellStart"/>
      <w:r w:rsidRPr="000B274B">
        <w:rPr>
          <w:rStyle w:val="FiguraCar"/>
          <w:sz w:val="20"/>
        </w:rPr>
        <w:t>Sajja</w:t>
      </w:r>
      <w:proofErr w:type="spellEnd"/>
      <w:r w:rsidRPr="000B274B">
        <w:rPr>
          <w:rStyle w:val="FiguraCar"/>
          <w:sz w:val="20"/>
        </w:rPr>
        <w:t>, 2012).</w:t>
      </w:r>
    </w:p>
    <w:p w14:paraId="3BE09AB5" w14:textId="77777777" w:rsidR="000B274B" w:rsidRPr="000B274B" w:rsidRDefault="000B274B" w:rsidP="000B274B">
      <w:pPr>
        <w:jc w:val="both"/>
        <w:rPr>
          <w:rFonts w:ascii="Arial" w:hAnsi="Arial" w:cs="Arial"/>
        </w:rPr>
      </w:pPr>
      <w:r w:rsidRPr="000B274B">
        <w:rPr>
          <w:rFonts w:ascii="Arial" w:hAnsi="Arial" w:cs="Arial"/>
        </w:rPr>
        <w:t>En el área de los procesos de negocio, el agrupamiento se emplea principalmente para procedimiento de comparación y clasificación de bitácoras de ejecuciones de los modelos de procesos. Las ejecuciones representan el comportamiento del proceso, indicando los recursos asociados, los actores involucrados e información del dominio y contexto.</w:t>
      </w:r>
    </w:p>
    <w:p w14:paraId="329BEF31" w14:textId="77777777" w:rsidR="000B274B" w:rsidRPr="000B274B" w:rsidRDefault="000B274B" w:rsidP="000B274B">
      <w:pPr>
        <w:jc w:val="both"/>
        <w:rPr>
          <w:rFonts w:ascii="Arial" w:hAnsi="Arial" w:cs="Arial"/>
        </w:rPr>
      </w:pPr>
      <w:r w:rsidRPr="000B274B">
        <w:rPr>
          <w:rFonts w:ascii="Arial" w:hAnsi="Arial" w:cs="Arial"/>
        </w:rPr>
        <w:t xml:space="preserve">A partir de estos elementos del proceso se realiza una comparación y se puede determinar si un proceso pertenece a uno de los siguientes grupos, </w:t>
      </w:r>
      <w:r w:rsidRPr="000B274B">
        <w:rPr>
          <w:rFonts w:ascii="Arial" w:hAnsi="Arial" w:cs="Arial"/>
          <w:b/>
        </w:rPr>
        <w:t xml:space="preserve">Seleccionable, No Seleccionable o No Clasificado. </w:t>
      </w:r>
      <w:r w:rsidRPr="000B274B">
        <w:rPr>
          <w:rFonts w:ascii="Arial" w:hAnsi="Arial" w:cs="Arial"/>
        </w:rPr>
        <w:t xml:space="preserve">El primero indica que el modelo puede ser incluido en la integración, mientras que el grupo </w:t>
      </w:r>
      <w:r w:rsidRPr="000B274B">
        <w:rPr>
          <w:rFonts w:ascii="Arial" w:hAnsi="Arial" w:cs="Arial"/>
          <w:i/>
        </w:rPr>
        <w:t>No Seleccionable</w:t>
      </w:r>
      <w:r w:rsidRPr="000B274B">
        <w:rPr>
          <w:rFonts w:ascii="Arial" w:hAnsi="Arial" w:cs="Arial"/>
        </w:rPr>
        <w:t xml:space="preserve"> significa que el modelo de proceso se relaciona con situaciones que afectan su rendimiento, por tanto, se recomienda no incluirlo en la integración. El grupo </w:t>
      </w:r>
      <w:r w:rsidRPr="000B274B">
        <w:rPr>
          <w:rFonts w:ascii="Arial" w:hAnsi="Arial" w:cs="Arial"/>
          <w:i/>
        </w:rPr>
        <w:t>No Clasificada</w:t>
      </w:r>
      <w:r w:rsidRPr="000B274B">
        <w:rPr>
          <w:rFonts w:ascii="Arial" w:hAnsi="Arial" w:cs="Arial"/>
        </w:rPr>
        <w:t xml:space="preserve"> indica que el proceso no es coherente sintáctica y semánticamente con los otros procesos, indicando baja similitud, que llevaría a un incorrecto razonamiento.</w:t>
      </w:r>
    </w:p>
    <w:p w14:paraId="1239C719" w14:textId="5B8928FF" w:rsidR="00F71A69" w:rsidRPr="000B274B" w:rsidRDefault="00F6210C" w:rsidP="00F71A69">
      <w:pPr>
        <w:spacing w:line="240" w:lineRule="auto"/>
        <w:jc w:val="both"/>
        <w:rPr>
          <w:rFonts w:ascii="Arial" w:hAnsi="Arial" w:cs="Arial"/>
          <w:b/>
          <w:szCs w:val="28"/>
        </w:rPr>
      </w:pPr>
      <w:r>
        <w:rPr>
          <w:rFonts w:ascii="Arial" w:hAnsi="Arial" w:cs="Arial"/>
          <w:b/>
          <w:szCs w:val="28"/>
        </w:rPr>
        <w:t xml:space="preserve">2. </w:t>
      </w:r>
      <w:r w:rsidR="000B274B">
        <w:rPr>
          <w:rFonts w:ascii="Arial" w:hAnsi="Arial" w:cs="Arial"/>
          <w:b/>
          <w:szCs w:val="28"/>
        </w:rPr>
        <w:t>Trabajos relacionados</w:t>
      </w:r>
    </w:p>
    <w:p w14:paraId="1EEF9A6E" w14:textId="1D8C5EBA" w:rsidR="00F71A69" w:rsidRDefault="00F71A69" w:rsidP="00F71A69">
      <w:pPr>
        <w:spacing w:line="240" w:lineRule="auto"/>
        <w:jc w:val="both"/>
        <w:rPr>
          <w:rFonts w:ascii="Arial" w:hAnsi="Arial" w:cs="Arial"/>
          <w:szCs w:val="28"/>
        </w:rPr>
      </w:pPr>
      <w:r w:rsidRPr="000B274B">
        <w:rPr>
          <w:rFonts w:ascii="Arial" w:hAnsi="Arial" w:cs="Arial"/>
          <w:szCs w:val="28"/>
        </w:rPr>
        <w:t xml:space="preserve">Los enfoques en los cuales se centran los trabajos relacionados con </w:t>
      </w:r>
      <w:r w:rsidR="004F0E2A" w:rsidRPr="000B274B">
        <w:rPr>
          <w:rFonts w:ascii="Arial" w:hAnsi="Arial" w:cs="Arial"/>
          <w:szCs w:val="28"/>
        </w:rPr>
        <w:t>la BPI</w:t>
      </w:r>
      <w:r w:rsidRPr="000B274B">
        <w:rPr>
          <w:rFonts w:ascii="Arial" w:hAnsi="Arial" w:cs="Arial"/>
          <w:szCs w:val="28"/>
        </w:rPr>
        <w:t>, estos son: (1) enfoque centrado en el intercambio de información entre sistemas, (2) enfoque centrado en la representación de comportamiento a partir de modelos conversacionales y (3) enfoque centrado en la generación de nuevos procesos a partir de la fusión de procesos antecesores.</w:t>
      </w:r>
    </w:p>
    <w:p w14:paraId="2D1ACDF4" w14:textId="34688294" w:rsidR="0057213F" w:rsidRPr="0057213F" w:rsidRDefault="0057213F" w:rsidP="00F71A69">
      <w:pPr>
        <w:spacing w:line="240" w:lineRule="auto"/>
        <w:jc w:val="both"/>
        <w:rPr>
          <w:rFonts w:ascii="Arial" w:hAnsi="Arial" w:cs="Arial"/>
          <w:b/>
          <w:szCs w:val="28"/>
        </w:rPr>
      </w:pPr>
      <w:r>
        <w:rPr>
          <w:rFonts w:ascii="Arial" w:hAnsi="Arial" w:cs="Arial"/>
          <w:b/>
          <w:szCs w:val="28"/>
        </w:rPr>
        <w:t>2.1 Enfoque basado en intercambio de información</w:t>
      </w:r>
    </w:p>
    <w:p w14:paraId="66802CA3" w14:textId="1E78136E" w:rsidR="004F0E2A" w:rsidRPr="000B274B" w:rsidRDefault="004F0E2A" w:rsidP="004F0E2A">
      <w:pPr>
        <w:spacing w:line="240" w:lineRule="auto"/>
        <w:jc w:val="both"/>
        <w:rPr>
          <w:rFonts w:ascii="Arial" w:hAnsi="Arial" w:cs="Arial"/>
          <w:szCs w:val="28"/>
        </w:rPr>
      </w:pPr>
      <w:r w:rsidRPr="000B274B">
        <w:rPr>
          <w:rFonts w:ascii="Arial" w:hAnsi="Arial" w:cs="Arial"/>
          <w:szCs w:val="28"/>
        </w:rPr>
        <w:t xml:space="preserve">Dentro de los trabajos relacionados con el enfoque de intercambio de información, se tiene a Picón et al. (2014), que plantean una solución para la BPI mediante servicios web. La aproximación metodológica consta de seis fases a seguir: Identificación y análisis de </w:t>
      </w:r>
      <w:r w:rsidRPr="000B274B">
        <w:rPr>
          <w:rFonts w:ascii="Arial" w:hAnsi="Arial" w:cs="Arial"/>
          <w:szCs w:val="28"/>
        </w:rPr>
        <w:lastRenderedPageBreak/>
        <w:t xml:space="preserve">procesos, implementación de los servicios web, modelado gráfico de los procesos de negocio, implementación de interfaces, despliegue y administración. </w:t>
      </w:r>
    </w:p>
    <w:p w14:paraId="7299EF63" w14:textId="77777777" w:rsidR="0057213F" w:rsidRDefault="004F0E2A" w:rsidP="004F0E2A">
      <w:pPr>
        <w:spacing w:line="240" w:lineRule="auto"/>
        <w:jc w:val="both"/>
        <w:rPr>
          <w:rFonts w:ascii="Arial" w:hAnsi="Arial" w:cs="Arial"/>
          <w:szCs w:val="28"/>
        </w:rPr>
      </w:pPr>
      <w:proofErr w:type="spellStart"/>
      <w:r w:rsidRPr="000B274B">
        <w:rPr>
          <w:rFonts w:ascii="Arial" w:hAnsi="Arial" w:cs="Arial"/>
          <w:szCs w:val="28"/>
        </w:rPr>
        <w:t>Yongsiriwit</w:t>
      </w:r>
      <w:proofErr w:type="spellEnd"/>
      <w:r w:rsidRPr="000B274B">
        <w:rPr>
          <w:rFonts w:ascii="Arial" w:hAnsi="Arial" w:cs="Arial"/>
          <w:szCs w:val="28"/>
        </w:rPr>
        <w:t xml:space="preserve"> et al. (2016) proponen el análisis de ocurrencias y frecuencias sobre los flujos de los procesos, a partir de la definición de vínculos causales. Con base en lo anterior y empleado teoría de grafos, se identifican niveles de uso de las actividades, para posteriormente definir un solo flujo principal. </w:t>
      </w:r>
    </w:p>
    <w:p w14:paraId="21881A24" w14:textId="1681A50D" w:rsidR="004F0E2A" w:rsidRDefault="004F0E2A" w:rsidP="004F0E2A">
      <w:pPr>
        <w:spacing w:line="240" w:lineRule="auto"/>
        <w:jc w:val="both"/>
        <w:rPr>
          <w:rFonts w:ascii="Arial" w:hAnsi="Arial" w:cs="Arial"/>
          <w:szCs w:val="28"/>
        </w:rPr>
      </w:pPr>
      <w:r w:rsidRPr="000B274B">
        <w:rPr>
          <w:rFonts w:ascii="Arial" w:hAnsi="Arial" w:cs="Arial"/>
          <w:szCs w:val="28"/>
        </w:rPr>
        <w:t>Por último, Schmidt et al. (2017) plantean un sistema de seguridad de intercambio de información entre procesos soportado por plataformas de conexión; el método de integración está centrado en la protección de los datos, dependiendo de los ciclos y filtros de procesamiento de información.</w:t>
      </w:r>
    </w:p>
    <w:p w14:paraId="06A58F69" w14:textId="072C8FF1" w:rsidR="0057213F" w:rsidRPr="0057213F" w:rsidRDefault="0057213F" w:rsidP="004F0E2A">
      <w:pPr>
        <w:spacing w:line="240" w:lineRule="auto"/>
        <w:jc w:val="both"/>
        <w:rPr>
          <w:rFonts w:ascii="Arial" w:hAnsi="Arial" w:cs="Arial"/>
          <w:b/>
          <w:szCs w:val="28"/>
        </w:rPr>
      </w:pPr>
      <w:r>
        <w:rPr>
          <w:rFonts w:ascii="Arial" w:hAnsi="Arial" w:cs="Arial"/>
          <w:b/>
          <w:szCs w:val="28"/>
        </w:rPr>
        <w:t>2.2 Enfoque basado en modelos de conversaciones</w:t>
      </w:r>
    </w:p>
    <w:p w14:paraId="2BF63005" w14:textId="65E67389" w:rsidR="004C0573" w:rsidRPr="000B274B" w:rsidRDefault="004C0573" w:rsidP="004C0573">
      <w:pPr>
        <w:spacing w:line="240" w:lineRule="auto"/>
        <w:jc w:val="both"/>
        <w:rPr>
          <w:rFonts w:ascii="Arial" w:hAnsi="Arial" w:cs="Arial"/>
          <w:szCs w:val="28"/>
        </w:rPr>
      </w:pPr>
      <w:r w:rsidRPr="000B274B">
        <w:rPr>
          <w:rFonts w:ascii="Arial" w:hAnsi="Arial" w:cs="Arial"/>
          <w:szCs w:val="28"/>
        </w:rPr>
        <w:t xml:space="preserve">Los trabajos relacionados </w:t>
      </w:r>
      <w:r w:rsidR="0057213F">
        <w:rPr>
          <w:rFonts w:ascii="Arial" w:hAnsi="Arial" w:cs="Arial"/>
          <w:szCs w:val="28"/>
        </w:rPr>
        <w:t>de este</w:t>
      </w:r>
      <w:r w:rsidRPr="000B274B">
        <w:rPr>
          <w:rFonts w:ascii="Arial" w:hAnsi="Arial" w:cs="Arial"/>
          <w:szCs w:val="28"/>
        </w:rPr>
        <w:t xml:space="preserve"> enfoque buscan identificar un comportamiento global,</w:t>
      </w:r>
      <w:r w:rsidR="0057213F">
        <w:rPr>
          <w:rFonts w:ascii="Arial" w:hAnsi="Arial" w:cs="Arial"/>
          <w:szCs w:val="28"/>
        </w:rPr>
        <w:t xml:space="preserve"> mediante la identificación de</w:t>
      </w:r>
      <w:r w:rsidRPr="000B274B">
        <w:rPr>
          <w:rFonts w:ascii="Arial" w:hAnsi="Arial" w:cs="Arial"/>
          <w:szCs w:val="28"/>
        </w:rPr>
        <w:t xml:space="preserve"> afinidades semánticas entre los procesos, para posteriormente intercambiar mensajes. </w:t>
      </w:r>
      <w:proofErr w:type="spellStart"/>
      <w:r w:rsidRPr="000B274B">
        <w:rPr>
          <w:rFonts w:ascii="Arial" w:hAnsi="Arial" w:cs="Arial"/>
          <w:szCs w:val="28"/>
        </w:rPr>
        <w:t>Sebu</w:t>
      </w:r>
      <w:proofErr w:type="spellEnd"/>
      <w:r w:rsidRPr="000B274B">
        <w:rPr>
          <w:rFonts w:ascii="Arial" w:hAnsi="Arial" w:cs="Arial"/>
          <w:szCs w:val="28"/>
        </w:rPr>
        <w:t xml:space="preserve"> &amp; </w:t>
      </w:r>
      <w:proofErr w:type="spellStart"/>
      <w:r w:rsidRPr="000B274B">
        <w:rPr>
          <w:rFonts w:ascii="Arial" w:hAnsi="Arial" w:cs="Arial"/>
          <w:szCs w:val="28"/>
        </w:rPr>
        <w:t>Ciocarlie</w:t>
      </w:r>
      <w:proofErr w:type="spellEnd"/>
      <w:r w:rsidRPr="000B274B">
        <w:rPr>
          <w:rFonts w:ascii="Arial" w:hAnsi="Arial" w:cs="Arial"/>
          <w:szCs w:val="28"/>
        </w:rPr>
        <w:t xml:space="preserve"> (2015) proponen una aproximación a la integración basada en la representación de los procesos por medio de grafos dirigidos. La solución se basa en la propuesta de un algoritmo que permite computar cada nodo y determinar su relación semántica con otros nodos. </w:t>
      </w:r>
    </w:p>
    <w:p w14:paraId="00999E99" w14:textId="77777777" w:rsidR="004C0573" w:rsidRPr="000B274B" w:rsidRDefault="004C0573" w:rsidP="004C0573">
      <w:pPr>
        <w:spacing w:line="240" w:lineRule="auto"/>
        <w:jc w:val="both"/>
        <w:rPr>
          <w:rFonts w:ascii="Arial" w:hAnsi="Arial" w:cs="Arial"/>
          <w:szCs w:val="28"/>
        </w:rPr>
      </w:pPr>
      <w:r w:rsidRPr="000B274B">
        <w:rPr>
          <w:rFonts w:ascii="Arial" w:hAnsi="Arial" w:cs="Arial"/>
          <w:szCs w:val="28"/>
        </w:rPr>
        <w:t xml:space="preserve">Zhang et al. (2018) presentan un enfoque de alineación de modelos de procesos a partir del análisis de sus bitácoras de ejecución. Para ello se hacer uso de una representación basada en grafos de restricciones, con el fin de facilitar la identificación de inconsistencias en la estructura y comportamiento. Continuando con aproximaciones de integración basadas en comportamientos globales, </w:t>
      </w:r>
      <w:proofErr w:type="spellStart"/>
      <w:r w:rsidRPr="000B274B">
        <w:rPr>
          <w:rFonts w:ascii="Arial" w:hAnsi="Arial" w:cs="Arial"/>
          <w:szCs w:val="28"/>
        </w:rPr>
        <w:t>Zemni</w:t>
      </w:r>
      <w:proofErr w:type="spellEnd"/>
      <w:r w:rsidRPr="000B274B">
        <w:rPr>
          <w:rFonts w:ascii="Arial" w:hAnsi="Arial" w:cs="Arial"/>
          <w:szCs w:val="28"/>
        </w:rPr>
        <w:t xml:space="preserve"> et al. (2016) proponen una solución metodológica basada en análisis de matrices de adyacencia y a partir de procesos de alineación procesos optimizados a partir de la reducción de rutas innecesarias. </w:t>
      </w:r>
    </w:p>
    <w:p w14:paraId="2227C47A" w14:textId="54EB4D9F" w:rsidR="004F0E2A" w:rsidRDefault="004C0573" w:rsidP="004C0573">
      <w:pPr>
        <w:spacing w:line="240" w:lineRule="auto"/>
        <w:jc w:val="both"/>
        <w:rPr>
          <w:rFonts w:ascii="Arial" w:hAnsi="Arial" w:cs="Arial"/>
          <w:szCs w:val="28"/>
        </w:rPr>
      </w:pPr>
      <w:r w:rsidRPr="000B274B">
        <w:rPr>
          <w:rFonts w:ascii="Arial" w:hAnsi="Arial" w:cs="Arial"/>
          <w:szCs w:val="28"/>
        </w:rPr>
        <w:t xml:space="preserve">En ese mismo orden de ideas, </w:t>
      </w:r>
      <w:proofErr w:type="spellStart"/>
      <w:r w:rsidRPr="000B274B">
        <w:rPr>
          <w:rFonts w:ascii="Arial" w:hAnsi="Arial" w:cs="Arial"/>
          <w:szCs w:val="28"/>
        </w:rPr>
        <w:t>Steinau</w:t>
      </w:r>
      <w:proofErr w:type="spellEnd"/>
      <w:r w:rsidRPr="000B274B">
        <w:rPr>
          <w:rFonts w:ascii="Arial" w:hAnsi="Arial" w:cs="Arial"/>
          <w:szCs w:val="28"/>
        </w:rPr>
        <w:t xml:space="preserve"> et al. (2017) presentan un mecanismo de integración, enfocado en los contenidos de los mensajes y sus características, a partir de ello, se obtiene una visión holística del comportamiento del sistema que permita definir mecanismos de coordinación entre procesos.</w:t>
      </w:r>
    </w:p>
    <w:p w14:paraId="620DBA74" w14:textId="09C433E9" w:rsidR="0057213F" w:rsidRPr="0057213F" w:rsidRDefault="0057213F" w:rsidP="004C0573">
      <w:pPr>
        <w:spacing w:line="240" w:lineRule="auto"/>
        <w:jc w:val="both"/>
        <w:rPr>
          <w:rFonts w:ascii="Arial" w:hAnsi="Arial" w:cs="Arial"/>
          <w:b/>
          <w:szCs w:val="28"/>
        </w:rPr>
      </w:pPr>
      <w:r>
        <w:rPr>
          <w:rFonts w:ascii="Arial" w:hAnsi="Arial" w:cs="Arial"/>
          <w:b/>
          <w:szCs w:val="28"/>
        </w:rPr>
        <w:t>2.3 Enfoque basado en consolidación</w:t>
      </w:r>
    </w:p>
    <w:p w14:paraId="4F4FCC2C" w14:textId="5F7BCBE7" w:rsidR="004C0573" w:rsidRPr="000B274B" w:rsidRDefault="004C0573" w:rsidP="004C0573">
      <w:pPr>
        <w:spacing w:line="240" w:lineRule="auto"/>
        <w:jc w:val="both"/>
        <w:rPr>
          <w:rFonts w:ascii="Arial" w:hAnsi="Arial" w:cs="Arial"/>
          <w:szCs w:val="28"/>
        </w:rPr>
      </w:pPr>
      <w:r w:rsidRPr="000B274B">
        <w:rPr>
          <w:rFonts w:ascii="Arial" w:hAnsi="Arial" w:cs="Arial"/>
          <w:szCs w:val="28"/>
        </w:rPr>
        <w:t>Por último, el enfoque de la BPI basado en consolidación de un solo proceso, está directamente relacionado con la fusión de 2 o más modelos de procesos, con el fin de ser reemplazados por el nuevo proceso generado. La integración entonces consiste en identificar procesos similares y generar una sola estructura a partir del análisis de distintas variables, para luego validar la correspondencia de las soluciones.</w:t>
      </w:r>
    </w:p>
    <w:p w14:paraId="249BB505" w14:textId="7FC55CC7" w:rsidR="004C0573" w:rsidRPr="000B274B" w:rsidRDefault="004C0573" w:rsidP="004C0573">
      <w:pPr>
        <w:spacing w:line="240" w:lineRule="auto"/>
        <w:jc w:val="both"/>
        <w:rPr>
          <w:rFonts w:ascii="Arial" w:hAnsi="Arial" w:cs="Arial"/>
          <w:szCs w:val="28"/>
        </w:rPr>
      </w:pPr>
      <w:proofErr w:type="spellStart"/>
      <w:r w:rsidRPr="000B274B">
        <w:rPr>
          <w:rFonts w:ascii="Arial" w:hAnsi="Arial" w:cs="Arial"/>
          <w:szCs w:val="28"/>
        </w:rPr>
        <w:t>Fdhila</w:t>
      </w:r>
      <w:proofErr w:type="spellEnd"/>
      <w:r w:rsidRPr="000B274B">
        <w:rPr>
          <w:rFonts w:ascii="Arial" w:hAnsi="Arial" w:cs="Arial"/>
          <w:szCs w:val="28"/>
        </w:rPr>
        <w:t xml:space="preserve"> et al. (2015) presentan una aproximación metodológica para la integración a partir del uso de algoritmos de propagación de cambios. Básicamente se realiza una integración inicial, para analizar los efectos de una propagación de cambios de manera global, todo ello con el fin de identificar fragmentos de los procesos que son inutilizables. Otro trabajo similar es el realizado por </w:t>
      </w:r>
      <w:proofErr w:type="spellStart"/>
      <w:r w:rsidRPr="000B274B">
        <w:rPr>
          <w:rFonts w:ascii="Arial" w:hAnsi="Arial" w:cs="Arial"/>
          <w:szCs w:val="28"/>
        </w:rPr>
        <w:t>Rehse</w:t>
      </w:r>
      <w:proofErr w:type="spellEnd"/>
      <w:r w:rsidRPr="000B274B">
        <w:rPr>
          <w:rFonts w:ascii="Arial" w:hAnsi="Arial" w:cs="Arial"/>
          <w:szCs w:val="28"/>
        </w:rPr>
        <w:t xml:space="preserve"> et al. (2017) donde se presenta una aproximación a la integración empleando una estructura basada en grafos dirigidos. A partir del análisis de rutas de solución, se simulan posibles situaciones y eventos, con el fin de identificar incoherencias en los modelos frente a distintos dominios y casos de estudio.</w:t>
      </w:r>
    </w:p>
    <w:p w14:paraId="047C4F92" w14:textId="77777777" w:rsidR="004C0573" w:rsidRPr="000B274B" w:rsidRDefault="004C0573" w:rsidP="004C0573">
      <w:pPr>
        <w:spacing w:line="240" w:lineRule="auto"/>
        <w:jc w:val="both"/>
        <w:rPr>
          <w:rFonts w:ascii="Arial" w:hAnsi="Arial" w:cs="Arial"/>
          <w:szCs w:val="28"/>
        </w:rPr>
      </w:pPr>
      <w:r w:rsidRPr="000B274B">
        <w:rPr>
          <w:rFonts w:ascii="Arial" w:hAnsi="Arial" w:cs="Arial"/>
          <w:szCs w:val="28"/>
        </w:rPr>
        <w:t>Se evidencia con los dos anteriores trabajos, la necesidad de alinear las estructuras de los procesos previo a su integración, no obstante, se debe considerar la no inclusión de algunos procesos con base en su dominio y contexto situacional asociado.</w:t>
      </w:r>
    </w:p>
    <w:p w14:paraId="2B4A40E0" w14:textId="585E0DC1" w:rsidR="004C0573" w:rsidRDefault="004C0573" w:rsidP="004C0573">
      <w:pPr>
        <w:spacing w:line="240" w:lineRule="auto"/>
        <w:jc w:val="both"/>
        <w:rPr>
          <w:rFonts w:ascii="Arial" w:hAnsi="Arial" w:cs="Arial"/>
          <w:szCs w:val="28"/>
        </w:rPr>
      </w:pPr>
      <w:proofErr w:type="spellStart"/>
      <w:r w:rsidRPr="000B274B">
        <w:rPr>
          <w:rFonts w:ascii="Arial" w:hAnsi="Arial" w:cs="Arial"/>
          <w:szCs w:val="28"/>
        </w:rPr>
        <w:lastRenderedPageBreak/>
        <w:t>Malekan</w:t>
      </w:r>
      <w:proofErr w:type="spellEnd"/>
      <w:r w:rsidRPr="000B274B">
        <w:rPr>
          <w:rFonts w:ascii="Arial" w:hAnsi="Arial" w:cs="Arial"/>
          <w:szCs w:val="28"/>
        </w:rPr>
        <w:t xml:space="preserve"> et al. (2018) plantean un trabajo relacionado con un método para la consolidación de procesos, basado en técnicas de similitud implementadas en un algoritmo de fusión de procesos. La similitud se apoya en técnicas de agrupamiento para la selección de procesos con estructuras similares, posteriormente se fusionan los procesos seleccionados. </w:t>
      </w:r>
    </w:p>
    <w:p w14:paraId="0F065BCC" w14:textId="193EAB66" w:rsidR="00CD010F" w:rsidRDefault="00CD010F" w:rsidP="00CD010F">
      <w:pPr>
        <w:spacing w:line="240" w:lineRule="auto"/>
        <w:jc w:val="both"/>
        <w:rPr>
          <w:rFonts w:ascii="Arial" w:hAnsi="Arial" w:cs="Arial"/>
          <w:szCs w:val="28"/>
        </w:rPr>
      </w:pPr>
      <w:r>
        <w:rPr>
          <w:rFonts w:ascii="Arial" w:hAnsi="Arial" w:cs="Arial"/>
          <w:szCs w:val="28"/>
        </w:rPr>
        <w:t xml:space="preserve">En la Tabla 1 se comparan los trabajos relacionados teniendo en cuenta los siguientes criterios: </w:t>
      </w:r>
      <w:r w:rsidRPr="00CD010F">
        <w:rPr>
          <w:rFonts w:ascii="Arial" w:hAnsi="Arial" w:cs="Arial"/>
          <w:szCs w:val="28"/>
        </w:rPr>
        <w:t>Definición de método de integración</w:t>
      </w:r>
      <w:r>
        <w:rPr>
          <w:rFonts w:ascii="Arial" w:hAnsi="Arial" w:cs="Arial"/>
          <w:szCs w:val="28"/>
        </w:rPr>
        <w:t xml:space="preserve"> (</w:t>
      </w:r>
      <w:proofErr w:type="spellStart"/>
      <w:r>
        <w:rPr>
          <w:rFonts w:ascii="Arial" w:hAnsi="Arial" w:cs="Arial"/>
          <w:szCs w:val="28"/>
        </w:rPr>
        <w:t>Met</w:t>
      </w:r>
      <w:proofErr w:type="spellEnd"/>
      <w:r>
        <w:rPr>
          <w:rFonts w:ascii="Arial" w:hAnsi="Arial" w:cs="Arial"/>
          <w:szCs w:val="28"/>
        </w:rPr>
        <w:t>), si realiza r</w:t>
      </w:r>
      <w:r w:rsidRPr="00CD010F">
        <w:rPr>
          <w:rFonts w:ascii="Arial" w:hAnsi="Arial" w:cs="Arial"/>
          <w:szCs w:val="28"/>
        </w:rPr>
        <w:t>azonamiento inteligente</w:t>
      </w:r>
      <w:r>
        <w:rPr>
          <w:rFonts w:ascii="Arial" w:hAnsi="Arial" w:cs="Arial"/>
          <w:szCs w:val="28"/>
        </w:rPr>
        <w:t xml:space="preserve"> (Raz), si realizar r</w:t>
      </w:r>
      <w:r w:rsidRPr="00CD010F">
        <w:rPr>
          <w:rFonts w:ascii="Arial" w:hAnsi="Arial" w:cs="Arial"/>
          <w:szCs w:val="28"/>
        </w:rPr>
        <w:t>epresentación semántica</w:t>
      </w:r>
      <w:r>
        <w:rPr>
          <w:rFonts w:ascii="Arial" w:hAnsi="Arial" w:cs="Arial"/>
          <w:szCs w:val="28"/>
        </w:rPr>
        <w:t xml:space="preserve"> (</w:t>
      </w:r>
      <w:proofErr w:type="spellStart"/>
      <w:r>
        <w:rPr>
          <w:rFonts w:ascii="Arial" w:hAnsi="Arial" w:cs="Arial"/>
          <w:szCs w:val="28"/>
        </w:rPr>
        <w:t>Rep</w:t>
      </w:r>
      <w:proofErr w:type="spellEnd"/>
      <w:r>
        <w:rPr>
          <w:rFonts w:ascii="Arial" w:hAnsi="Arial" w:cs="Arial"/>
          <w:szCs w:val="28"/>
        </w:rPr>
        <w:t>), si posee sensibilidad al contexto (</w:t>
      </w:r>
      <w:proofErr w:type="spellStart"/>
      <w:r>
        <w:rPr>
          <w:rFonts w:ascii="Arial" w:hAnsi="Arial" w:cs="Arial"/>
          <w:szCs w:val="28"/>
        </w:rPr>
        <w:t>Ctx</w:t>
      </w:r>
      <w:proofErr w:type="spellEnd"/>
      <w:r>
        <w:rPr>
          <w:rFonts w:ascii="Arial" w:hAnsi="Arial" w:cs="Arial"/>
          <w:szCs w:val="28"/>
        </w:rPr>
        <w:t>), su capacidad de adaptación (</w:t>
      </w:r>
      <w:proofErr w:type="spellStart"/>
      <w:r>
        <w:rPr>
          <w:rFonts w:ascii="Arial" w:hAnsi="Arial" w:cs="Arial"/>
          <w:szCs w:val="28"/>
        </w:rPr>
        <w:t>Adp</w:t>
      </w:r>
      <w:proofErr w:type="spellEnd"/>
      <w:r>
        <w:rPr>
          <w:rFonts w:ascii="Arial" w:hAnsi="Arial" w:cs="Arial"/>
          <w:szCs w:val="28"/>
        </w:rPr>
        <w:t>), manejo de escenarios (</w:t>
      </w:r>
      <w:proofErr w:type="spellStart"/>
      <w:r>
        <w:rPr>
          <w:rFonts w:ascii="Arial" w:hAnsi="Arial" w:cs="Arial"/>
          <w:szCs w:val="28"/>
        </w:rPr>
        <w:t>Esc</w:t>
      </w:r>
      <w:proofErr w:type="spellEnd"/>
      <w:r>
        <w:rPr>
          <w:rFonts w:ascii="Arial" w:hAnsi="Arial" w:cs="Arial"/>
          <w:szCs w:val="28"/>
        </w:rPr>
        <w:t>), gestión de variantes (</w:t>
      </w:r>
      <w:proofErr w:type="spellStart"/>
      <w:r>
        <w:rPr>
          <w:rFonts w:ascii="Arial" w:hAnsi="Arial" w:cs="Arial"/>
          <w:szCs w:val="28"/>
        </w:rPr>
        <w:t>Vtr</w:t>
      </w:r>
      <w:proofErr w:type="spellEnd"/>
      <w:r>
        <w:rPr>
          <w:rFonts w:ascii="Arial" w:hAnsi="Arial" w:cs="Arial"/>
          <w:szCs w:val="28"/>
        </w:rPr>
        <w:t>) y gestión de cambios en las variantes (</w:t>
      </w:r>
      <w:proofErr w:type="spellStart"/>
      <w:r>
        <w:rPr>
          <w:rFonts w:ascii="Arial" w:hAnsi="Arial" w:cs="Arial"/>
          <w:szCs w:val="28"/>
        </w:rPr>
        <w:t>Cmb</w:t>
      </w:r>
      <w:proofErr w:type="spellEnd"/>
      <w:r>
        <w:rPr>
          <w:rFonts w:ascii="Arial" w:hAnsi="Arial" w:cs="Arial"/>
          <w:szCs w:val="28"/>
        </w:rPr>
        <w:t>).</w:t>
      </w:r>
      <w:r w:rsidR="004764DD">
        <w:rPr>
          <w:rFonts w:ascii="Arial" w:hAnsi="Arial" w:cs="Arial"/>
          <w:szCs w:val="28"/>
        </w:rPr>
        <w:t xml:space="preserve"> </w:t>
      </w:r>
      <w:r w:rsidRPr="00CD010F">
        <w:rPr>
          <w:rFonts w:ascii="Arial" w:hAnsi="Arial" w:cs="Arial"/>
          <w:szCs w:val="28"/>
        </w:rPr>
        <w:t>Los valores posibles para cada uno de los criterios son: El símbolo (+), cuando el trabajo relacionado se enfoca fuertemente en ese criterio, el símbolo (-) cuando el trabajo no considera el criterio y el símbolo (+-) en el caso que el criterio es parcialmente tenido en cuenta o se incluye de manera implícita conforme al tipo de solución. Los símbolos se complementan con colores asociados a cada uno de ellos, permitiendo simular un mapa de calor de los aportes de los trabajos.</w:t>
      </w:r>
    </w:p>
    <w:p w14:paraId="0DA0B833" w14:textId="77777777" w:rsidR="004764DD" w:rsidRPr="000B274B" w:rsidRDefault="004764DD" w:rsidP="004764DD">
      <w:pPr>
        <w:pStyle w:val="tablas"/>
        <w:rPr>
          <w:sz w:val="20"/>
        </w:rPr>
      </w:pPr>
      <w:r w:rsidRPr="000B274B">
        <w:rPr>
          <w:b/>
          <w:sz w:val="20"/>
        </w:rPr>
        <w:t>Tabla 1:</w:t>
      </w:r>
      <w:r w:rsidRPr="000B274B">
        <w:rPr>
          <w:sz w:val="20"/>
        </w:rPr>
        <w:t xml:space="preserve"> Listado de entidades contextuales con sus atributos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7"/>
        <w:gridCol w:w="704"/>
        <w:gridCol w:w="705"/>
        <w:gridCol w:w="705"/>
        <w:gridCol w:w="702"/>
        <w:gridCol w:w="705"/>
        <w:gridCol w:w="705"/>
        <w:gridCol w:w="562"/>
        <w:gridCol w:w="703"/>
      </w:tblGrid>
      <w:tr w:rsidR="00CD010F" w:rsidRPr="00ED3A76" w14:paraId="08954315" w14:textId="77777777" w:rsidTr="004A7E33">
        <w:trPr>
          <w:trHeight w:hRule="exact" w:val="284"/>
        </w:trPr>
        <w:tc>
          <w:tcPr>
            <w:tcW w:w="3337" w:type="dxa"/>
          </w:tcPr>
          <w:p w14:paraId="3FE332B2" w14:textId="77777777" w:rsidR="00CD010F" w:rsidRPr="00ED3A76" w:rsidRDefault="00CD010F" w:rsidP="004A7E33">
            <w:pPr>
              <w:rPr>
                <w:rFonts w:ascii="Arial" w:hAnsi="Arial" w:cs="Arial"/>
                <w:sz w:val="20"/>
                <w:szCs w:val="20"/>
              </w:rPr>
            </w:pPr>
          </w:p>
        </w:tc>
        <w:tc>
          <w:tcPr>
            <w:tcW w:w="5491" w:type="dxa"/>
            <w:gridSpan w:val="8"/>
          </w:tcPr>
          <w:p w14:paraId="0A1CA93D" w14:textId="77777777" w:rsidR="00CD010F" w:rsidRPr="00ED3A76" w:rsidRDefault="00CD010F" w:rsidP="004A7E33">
            <w:pPr>
              <w:jc w:val="center"/>
              <w:rPr>
                <w:rFonts w:ascii="Arial" w:hAnsi="Arial" w:cs="Arial"/>
                <w:b/>
                <w:sz w:val="20"/>
                <w:szCs w:val="20"/>
              </w:rPr>
            </w:pPr>
            <w:r w:rsidRPr="00ED3A76">
              <w:rPr>
                <w:rFonts w:ascii="Arial" w:hAnsi="Arial" w:cs="Arial"/>
                <w:b/>
                <w:sz w:val="20"/>
                <w:szCs w:val="20"/>
              </w:rPr>
              <w:t>Criterios</w:t>
            </w:r>
          </w:p>
        </w:tc>
      </w:tr>
      <w:tr w:rsidR="00CD010F" w:rsidRPr="00ED3A76" w14:paraId="3D27956F" w14:textId="77777777" w:rsidTr="004A7E33">
        <w:trPr>
          <w:trHeight w:hRule="exact" w:val="284"/>
        </w:trPr>
        <w:tc>
          <w:tcPr>
            <w:tcW w:w="3337" w:type="dxa"/>
          </w:tcPr>
          <w:p w14:paraId="613B3FC3" w14:textId="77777777" w:rsidR="00CD010F" w:rsidRPr="00ED3A76" w:rsidRDefault="00CD010F" w:rsidP="004A7E33">
            <w:pPr>
              <w:rPr>
                <w:rFonts w:ascii="Arial" w:hAnsi="Arial" w:cs="Arial"/>
                <w:b/>
                <w:sz w:val="20"/>
                <w:szCs w:val="20"/>
              </w:rPr>
            </w:pPr>
            <w:r w:rsidRPr="00ED3A76">
              <w:rPr>
                <w:rFonts w:ascii="Arial" w:hAnsi="Arial" w:cs="Arial"/>
                <w:b/>
                <w:sz w:val="20"/>
                <w:szCs w:val="20"/>
              </w:rPr>
              <w:t>Trabajos relacionados</w:t>
            </w:r>
          </w:p>
        </w:tc>
        <w:tc>
          <w:tcPr>
            <w:tcW w:w="704" w:type="dxa"/>
          </w:tcPr>
          <w:p w14:paraId="390A1274" w14:textId="77777777" w:rsidR="00CD010F" w:rsidRPr="00ED3A76" w:rsidRDefault="00CD010F" w:rsidP="004A7E33">
            <w:pPr>
              <w:rPr>
                <w:rFonts w:ascii="Arial" w:hAnsi="Arial" w:cs="Arial"/>
                <w:sz w:val="20"/>
                <w:szCs w:val="20"/>
              </w:rPr>
            </w:pPr>
            <w:proofErr w:type="spellStart"/>
            <w:r w:rsidRPr="00ED3A76">
              <w:rPr>
                <w:rFonts w:ascii="Arial" w:hAnsi="Arial" w:cs="Arial"/>
                <w:sz w:val="20"/>
                <w:szCs w:val="20"/>
              </w:rPr>
              <w:t>Met</w:t>
            </w:r>
            <w:proofErr w:type="spellEnd"/>
          </w:p>
        </w:tc>
        <w:tc>
          <w:tcPr>
            <w:tcW w:w="705" w:type="dxa"/>
          </w:tcPr>
          <w:p w14:paraId="5272B439" w14:textId="77777777" w:rsidR="00CD010F" w:rsidRPr="00ED3A76" w:rsidRDefault="00CD010F" w:rsidP="004A7E33">
            <w:pPr>
              <w:rPr>
                <w:rFonts w:ascii="Arial" w:hAnsi="Arial" w:cs="Arial"/>
                <w:sz w:val="20"/>
                <w:szCs w:val="20"/>
              </w:rPr>
            </w:pPr>
            <w:r w:rsidRPr="00ED3A76">
              <w:rPr>
                <w:rFonts w:ascii="Arial" w:hAnsi="Arial" w:cs="Arial"/>
                <w:sz w:val="20"/>
                <w:szCs w:val="20"/>
              </w:rPr>
              <w:t>Raz</w:t>
            </w:r>
          </w:p>
        </w:tc>
        <w:tc>
          <w:tcPr>
            <w:tcW w:w="705" w:type="dxa"/>
          </w:tcPr>
          <w:p w14:paraId="1578BE82" w14:textId="77777777" w:rsidR="00CD010F" w:rsidRPr="00ED3A76" w:rsidRDefault="00CD010F" w:rsidP="004A7E33">
            <w:pPr>
              <w:rPr>
                <w:rFonts w:ascii="Arial" w:hAnsi="Arial" w:cs="Arial"/>
                <w:sz w:val="20"/>
                <w:szCs w:val="20"/>
              </w:rPr>
            </w:pPr>
            <w:proofErr w:type="spellStart"/>
            <w:r w:rsidRPr="00ED3A76">
              <w:rPr>
                <w:rFonts w:ascii="Arial" w:hAnsi="Arial" w:cs="Arial"/>
                <w:sz w:val="20"/>
                <w:szCs w:val="20"/>
              </w:rPr>
              <w:t>Rep</w:t>
            </w:r>
            <w:proofErr w:type="spellEnd"/>
          </w:p>
        </w:tc>
        <w:tc>
          <w:tcPr>
            <w:tcW w:w="702" w:type="dxa"/>
          </w:tcPr>
          <w:p w14:paraId="543145DC" w14:textId="77777777" w:rsidR="00CD010F" w:rsidRPr="00ED3A76" w:rsidRDefault="00CD010F" w:rsidP="004A7E33">
            <w:pPr>
              <w:rPr>
                <w:rFonts w:ascii="Arial" w:hAnsi="Arial" w:cs="Arial"/>
                <w:sz w:val="20"/>
                <w:szCs w:val="20"/>
              </w:rPr>
            </w:pPr>
            <w:proofErr w:type="spellStart"/>
            <w:r w:rsidRPr="00ED3A76">
              <w:rPr>
                <w:rFonts w:ascii="Arial" w:hAnsi="Arial" w:cs="Arial"/>
                <w:sz w:val="20"/>
                <w:szCs w:val="20"/>
              </w:rPr>
              <w:t>Ctx</w:t>
            </w:r>
            <w:proofErr w:type="spellEnd"/>
          </w:p>
        </w:tc>
        <w:tc>
          <w:tcPr>
            <w:tcW w:w="705" w:type="dxa"/>
          </w:tcPr>
          <w:p w14:paraId="0151F173" w14:textId="77777777" w:rsidR="00CD010F" w:rsidRPr="00ED3A76" w:rsidRDefault="00CD010F" w:rsidP="004A7E33">
            <w:pPr>
              <w:rPr>
                <w:rFonts w:ascii="Arial" w:hAnsi="Arial" w:cs="Arial"/>
                <w:sz w:val="20"/>
                <w:szCs w:val="20"/>
              </w:rPr>
            </w:pPr>
            <w:proofErr w:type="spellStart"/>
            <w:r w:rsidRPr="00ED3A76">
              <w:rPr>
                <w:rFonts w:ascii="Arial" w:hAnsi="Arial" w:cs="Arial"/>
                <w:sz w:val="20"/>
                <w:szCs w:val="20"/>
              </w:rPr>
              <w:t>Adp</w:t>
            </w:r>
            <w:proofErr w:type="spellEnd"/>
          </w:p>
        </w:tc>
        <w:tc>
          <w:tcPr>
            <w:tcW w:w="705" w:type="dxa"/>
          </w:tcPr>
          <w:p w14:paraId="3FA88B2A" w14:textId="77777777" w:rsidR="00CD010F" w:rsidRPr="00ED3A76" w:rsidRDefault="00CD010F" w:rsidP="004A7E33">
            <w:pPr>
              <w:rPr>
                <w:rFonts w:ascii="Arial" w:hAnsi="Arial" w:cs="Arial"/>
                <w:sz w:val="20"/>
                <w:szCs w:val="20"/>
              </w:rPr>
            </w:pPr>
            <w:proofErr w:type="spellStart"/>
            <w:r w:rsidRPr="00ED3A76">
              <w:rPr>
                <w:rFonts w:ascii="Arial" w:hAnsi="Arial" w:cs="Arial"/>
                <w:sz w:val="20"/>
                <w:szCs w:val="20"/>
              </w:rPr>
              <w:t>Esc</w:t>
            </w:r>
            <w:proofErr w:type="spellEnd"/>
          </w:p>
        </w:tc>
        <w:tc>
          <w:tcPr>
            <w:tcW w:w="562" w:type="dxa"/>
          </w:tcPr>
          <w:p w14:paraId="3FEFA18D" w14:textId="77777777" w:rsidR="00CD010F" w:rsidRPr="00ED3A76" w:rsidRDefault="00CD010F" w:rsidP="004A7E33">
            <w:pPr>
              <w:rPr>
                <w:rFonts w:ascii="Arial" w:hAnsi="Arial" w:cs="Arial"/>
                <w:sz w:val="20"/>
                <w:szCs w:val="20"/>
              </w:rPr>
            </w:pPr>
            <w:proofErr w:type="spellStart"/>
            <w:r w:rsidRPr="00ED3A76">
              <w:rPr>
                <w:rFonts w:ascii="Arial" w:hAnsi="Arial" w:cs="Arial"/>
                <w:sz w:val="20"/>
                <w:szCs w:val="20"/>
              </w:rPr>
              <w:t>Vrt</w:t>
            </w:r>
            <w:proofErr w:type="spellEnd"/>
          </w:p>
        </w:tc>
        <w:tc>
          <w:tcPr>
            <w:tcW w:w="703" w:type="dxa"/>
          </w:tcPr>
          <w:p w14:paraId="6715749D" w14:textId="77777777" w:rsidR="00CD010F" w:rsidRPr="00ED3A76" w:rsidRDefault="00CD010F" w:rsidP="004A7E33">
            <w:pPr>
              <w:rPr>
                <w:rFonts w:ascii="Arial" w:hAnsi="Arial" w:cs="Arial"/>
                <w:sz w:val="20"/>
                <w:szCs w:val="20"/>
              </w:rPr>
            </w:pPr>
            <w:proofErr w:type="spellStart"/>
            <w:r w:rsidRPr="00ED3A76">
              <w:rPr>
                <w:rFonts w:ascii="Arial" w:hAnsi="Arial" w:cs="Arial"/>
                <w:sz w:val="20"/>
                <w:szCs w:val="20"/>
              </w:rPr>
              <w:t>Cmb</w:t>
            </w:r>
            <w:proofErr w:type="spellEnd"/>
          </w:p>
        </w:tc>
      </w:tr>
      <w:tr w:rsidR="00CD010F" w:rsidRPr="00ED3A76" w14:paraId="3CDEAA96" w14:textId="77777777" w:rsidTr="004A7E33">
        <w:trPr>
          <w:trHeight w:hRule="exact" w:val="284"/>
        </w:trPr>
        <w:tc>
          <w:tcPr>
            <w:tcW w:w="8828" w:type="dxa"/>
            <w:gridSpan w:val="9"/>
          </w:tcPr>
          <w:p w14:paraId="329C9A78" w14:textId="77777777" w:rsidR="00CD010F" w:rsidRPr="00ED3A76" w:rsidRDefault="00CD010F" w:rsidP="004A7E33">
            <w:pPr>
              <w:rPr>
                <w:rFonts w:ascii="Arial" w:hAnsi="Arial" w:cs="Arial"/>
                <w:b/>
                <w:i/>
                <w:sz w:val="20"/>
                <w:szCs w:val="20"/>
              </w:rPr>
            </w:pPr>
            <w:r w:rsidRPr="00ED3A76">
              <w:rPr>
                <w:rFonts w:ascii="Arial" w:hAnsi="Arial" w:cs="Arial"/>
                <w:b/>
                <w:i/>
                <w:sz w:val="20"/>
                <w:szCs w:val="20"/>
              </w:rPr>
              <w:t>Enfoque basado en intercambio de información</w:t>
            </w:r>
          </w:p>
        </w:tc>
      </w:tr>
      <w:tr w:rsidR="00CD010F" w:rsidRPr="00ED3A76" w14:paraId="1A009901" w14:textId="77777777" w:rsidTr="004A7E33">
        <w:trPr>
          <w:trHeight w:hRule="exact" w:val="284"/>
        </w:trPr>
        <w:tc>
          <w:tcPr>
            <w:tcW w:w="3337" w:type="dxa"/>
          </w:tcPr>
          <w:p w14:paraId="454310C9" w14:textId="77777777" w:rsidR="00CD010F" w:rsidRPr="00ED3A76" w:rsidRDefault="00CD010F" w:rsidP="004A7E33">
            <w:pPr>
              <w:rPr>
                <w:rFonts w:ascii="Arial" w:hAnsi="Arial" w:cs="Arial"/>
                <w:sz w:val="20"/>
                <w:szCs w:val="20"/>
              </w:rPr>
            </w:pPr>
            <w:r w:rsidRPr="00ED3A76">
              <w:rPr>
                <w:rFonts w:ascii="Arial" w:hAnsi="Arial" w:cs="Arial"/>
                <w:sz w:val="20"/>
                <w:szCs w:val="20"/>
              </w:rPr>
              <w:t xml:space="preserve">(Chen &amp; </w:t>
            </w:r>
            <w:proofErr w:type="spellStart"/>
            <w:r w:rsidRPr="00ED3A76">
              <w:rPr>
                <w:rFonts w:ascii="Arial" w:hAnsi="Arial" w:cs="Arial"/>
                <w:sz w:val="20"/>
                <w:szCs w:val="20"/>
              </w:rPr>
              <w:t>Nunez</w:t>
            </w:r>
            <w:proofErr w:type="spellEnd"/>
            <w:r w:rsidRPr="00ED3A76">
              <w:rPr>
                <w:rFonts w:ascii="Arial" w:hAnsi="Arial" w:cs="Arial"/>
                <w:sz w:val="20"/>
                <w:szCs w:val="20"/>
              </w:rPr>
              <w:t>, 2010)</w:t>
            </w:r>
          </w:p>
        </w:tc>
        <w:tc>
          <w:tcPr>
            <w:tcW w:w="704" w:type="dxa"/>
            <w:shd w:val="clear" w:color="auto" w:fill="F7CAAC" w:themeFill="accent2" w:themeFillTint="66"/>
          </w:tcPr>
          <w:p w14:paraId="38E7D61F"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310E3AB4"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09EEE442"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FFC000"/>
          </w:tcPr>
          <w:p w14:paraId="2CB77BCA"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92D050"/>
          </w:tcPr>
          <w:p w14:paraId="1614B69F"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33AEBB1E"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F7CAAC" w:themeFill="accent2" w:themeFillTint="66"/>
          </w:tcPr>
          <w:p w14:paraId="514D4111"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7CAAC" w:themeFill="accent2" w:themeFillTint="66"/>
          </w:tcPr>
          <w:p w14:paraId="1BC61AD8"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67C5A930" w14:textId="77777777" w:rsidTr="004A7E33">
        <w:trPr>
          <w:trHeight w:hRule="exact" w:val="284"/>
        </w:trPr>
        <w:tc>
          <w:tcPr>
            <w:tcW w:w="3337" w:type="dxa"/>
          </w:tcPr>
          <w:p w14:paraId="23FA683F" w14:textId="77777777" w:rsidR="00CD010F" w:rsidRPr="00ED3A76" w:rsidRDefault="00CD010F" w:rsidP="004A7E33">
            <w:pPr>
              <w:rPr>
                <w:rFonts w:ascii="Arial" w:hAnsi="Arial" w:cs="Arial"/>
                <w:sz w:val="20"/>
                <w:szCs w:val="20"/>
              </w:rPr>
            </w:pPr>
            <w:r w:rsidRPr="00ED3A76">
              <w:rPr>
                <w:rFonts w:ascii="Arial" w:hAnsi="Arial" w:cs="Arial"/>
                <w:sz w:val="20"/>
                <w:szCs w:val="20"/>
              </w:rPr>
              <w:t>(</w:t>
            </w:r>
            <w:proofErr w:type="spellStart"/>
            <w:r w:rsidRPr="00ED3A76">
              <w:rPr>
                <w:rFonts w:ascii="Arial" w:hAnsi="Arial" w:cs="Arial"/>
                <w:sz w:val="20"/>
                <w:szCs w:val="20"/>
              </w:rPr>
              <w:t>Buijs</w:t>
            </w:r>
            <w:proofErr w:type="spellEnd"/>
            <w:r w:rsidRPr="00ED3A76">
              <w:rPr>
                <w:rFonts w:ascii="Arial" w:hAnsi="Arial" w:cs="Arial"/>
                <w:sz w:val="20"/>
                <w:szCs w:val="20"/>
              </w:rPr>
              <w:t xml:space="preserve"> et al.,</w:t>
            </w:r>
            <w:r w:rsidRPr="00ED3A76">
              <w:rPr>
                <w:rFonts w:ascii="Arial" w:hAnsi="Arial" w:cs="Arial"/>
                <w:i/>
                <w:sz w:val="20"/>
                <w:szCs w:val="20"/>
              </w:rPr>
              <w:t xml:space="preserve"> </w:t>
            </w:r>
            <w:r w:rsidRPr="00ED3A76">
              <w:rPr>
                <w:rFonts w:ascii="Arial" w:hAnsi="Arial" w:cs="Arial"/>
                <w:sz w:val="20"/>
                <w:szCs w:val="20"/>
              </w:rPr>
              <w:t>2011)</w:t>
            </w:r>
          </w:p>
        </w:tc>
        <w:tc>
          <w:tcPr>
            <w:tcW w:w="704" w:type="dxa"/>
            <w:shd w:val="clear" w:color="auto" w:fill="FFC000"/>
          </w:tcPr>
          <w:p w14:paraId="587E0B28"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767EE84D"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7DA2CBF4"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FFC000"/>
          </w:tcPr>
          <w:p w14:paraId="697744C0"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1F95765C"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43EA5D85"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92D050"/>
          </w:tcPr>
          <w:p w14:paraId="111296B4"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7CAAC" w:themeFill="accent2" w:themeFillTint="66"/>
          </w:tcPr>
          <w:p w14:paraId="112C33A3"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32FD098F" w14:textId="77777777" w:rsidTr="004A7E33">
        <w:trPr>
          <w:trHeight w:hRule="exact" w:val="284"/>
        </w:trPr>
        <w:tc>
          <w:tcPr>
            <w:tcW w:w="3337" w:type="dxa"/>
          </w:tcPr>
          <w:p w14:paraId="24F88063" w14:textId="77777777" w:rsidR="00CD010F" w:rsidRPr="00ED3A76" w:rsidRDefault="00CD010F" w:rsidP="004A7E33">
            <w:pPr>
              <w:rPr>
                <w:rFonts w:ascii="Arial" w:hAnsi="Arial" w:cs="Arial"/>
                <w:sz w:val="20"/>
                <w:szCs w:val="20"/>
              </w:rPr>
            </w:pPr>
            <w:r w:rsidRPr="00ED3A76">
              <w:rPr>
                <w:rFonts w:ascii="Arial" w:hAnsi="Arial" w:cs="Arial"/>
                <w:sz w:val="20"/>
                <w:szCs w:val="20"/>
              </w:rPr>
              <w:t xml:space="preserve">(Schubert &amp; </w:t>
            </w:r>
            <w:proofErr w:type="spellStart"/>
            <w:r w:rsidRPr="00ED3A76">
              <w:rPr>
                <w:rFonts w:ascii="Arial" w:hAnsi="Arial" w:cs="Arial"/>
                <w:sz w:val="20"/>
                <w:szCs w:val="20"/>
              </w:rPr>
              <w:t>Legner</w:t>
            </w:r>
            <w:proofErr w:type="spellEnd"/>
            <w:r w:rsidRPr="00ED3A76">
              <w:rPr>
                <w:rFonts w:ascii="Arial" w:hAnsi="Arial" w:cs="Arial"/>
                <w:sz w:val="20"/>
                <w:szCs w:val="20"/>
              </w:rPr>
              <w:t>, 2011)</w:t>
            </w:r>
          </w:p>
        </w:tc>
        <w:tc>
          <w:tcPr>
            <w:tcW w:w="704" w:type="dxa"/>
            <w:shd w:val="clear" w:color="auto" w:fill="FFC000"/>
          </w:tcPr>
          <w:p w14:paraId="6C6229A8"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0CE50E1E"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4A5B4095"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FFC000"/>
          </w:tcPr>
          <w:p w14:paraId="29C96A00"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2EF43B9F"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92D050"/>
          </w:tcPr>
          <w:p w14:paraId="6AA01063"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F7CAAC" w:themeFill="accent2" w:themeFillTint="66"/>
          </w:tcPr>
          <w:p w14:paraId="19A186B3"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7CAAC" w:themeFill="accent2" w:themeFillTint="66"/>
          </w:tcPr>
          <w:p w14:paraId="64B9479C"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7ECF80AD" w14:textId="77777777" w:rsidTr="004A7E33">
        <w:trPr>
          <w:trHeight w:hRule="exact" w:val="284"/>
        </w:trPr>
        <w:tc>
          <w:tcPr>
            <w:tcW w:w="3337" w:type="dxa"/>
          </w:tcPr>
          <w:p w14:paraId="30647D48" w14:textId="77777777" w:rsidR="00CD010F" w:rsidRPr="00ED3A76" w:rsidRDefault="00CD010F" w:rsidP="004A7E33">
            <w:pPr>
              <w:rPr>
                <w:rFonts w:ascii="Arial" w:hAnsi="Arial" w:cs="Arial"/>
                <w:sz w:val="20"/>
                <w:szCs w:val="20"/>
              </w:rPr>
            </w:pPr>
            <w:r w:rsidRPr="00ED3A76">
              <w:rPr>
                <w:rFonts w:ascii="Arial" w:hAnsi="Arial" w:cs="Arial"/>
                <w:sz w:val="20"/>
                <w:szCs w:val="20"/>
              </w:rPr>
              <w:t>(</w:t>
            </w:r>
            <w:proofErr w:type="spellStart"/>
            <w:r w:rsidRPr="00ED3A76">
              <w:rPr>
                <w:rFonts w:ascii="Arial" w:hAnsi="Arial" w:cs="Arial"/>
                <w:sz w:val="20"/>
                <w:szCs w:val="20"/>
              </w:rPr>
              <w:t>Schonewille</w:t>
            </w:r>
            <w:proofErr w:type="spellEnd"/>
            <w:r w:rsidRPr="00ED3A76">
              <w:rPr>
                <w:rFonts w:ascii="Arial" w:hAnsi="Arial" w:cs="Arial"/>
                <w:sz w:val="20"/>
                <w:szCs w:val="20"/>
              </w:rPr>
              <w:t xml:space="preserve"> &amp; </w:t>
            </w:r>
            <w:proofErr w:type="spellStart"/>
            <w:r w:rsidRPr="00ED3A76">
              <w:rPr>
                <w:rFonts w:ascii="Arial" w:hAnsi="Arial" w:cs="Arial"/>
                <w:sz w:val="20"/>
                <w:szCs w:val="20"/>
              </w:rPr>
              <w:t>Bouwman</w:t>
            </w:r>
            <w:proofErr w:type="spellEnd"/>
            <w:r w:rsidRPr="00ED3A76">
              <w:rPr>
                <w:rFonts w:ascii="Arial" w:hAnsi="Arial" w:cs="Arial"/>
                <w:sz w:val="20"/>
                <w:szCs w:val="20"/>
              </w:rPr>
              <w:t>, 2012)</w:t>
            </w:r>
          </w:p>
        </w:tc>
        <w:tc>
          <w:tcPr>
            <w:tcW w:w="704" w:type="dxa"/>
            <w:shd w:val="clear" w:color="auto" w:fill="FFC000"/>
          </w:tcPr>
          <w:p w14:paraId="1A26EDD4"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627E9A1B"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2DEAF193"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92D050"/>
          </w:tcPr>
          <w:p w14:paraId="2942603B"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72728A60"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2F338800"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F7CAAC" w:themeFill="accent2" w:themeFillTint="66"/>
          </w:tcPr>
          <w:p w14:paraId="66F53D0B"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7CAAC" w:themeFill="accent2" w:themeFillTint="66"/>
          </w:tcPr>
          <w:p w14:paraId="6933AF0D"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1A8714B3" w14:textId="77777777" w:rsidTr="004A7E33">
        <w:trPr>
          <w:trHeight w:hRule="exact" w:val="284"/>
        </w:trPr>
        <w:tc>
          <w:tcPr>
            <w:tcW w:w="3337" w:type="dxa"/>
          </w:tcPr>
          <w:p w14:paraId="79886FD2" w14:textId="77777777" w:rsidR="00CD010F" w:rsidRPr="00ED3A76" w:rsidRDefault="00CD010F" w:rsidP="004A7E33">
            <w:pPr>
              <w:rPr>
                <w:rFonts w:ascii="Arial" w:hAnsi="Arial" w:cs="Arial"/>
                <w:sz w:val="20"/>
                <w:szCs w:val="20"/>
              </w:rPr>
            </w:pPr>
            <w:r w:rsidRPr="00ED3A76">
              <w:rPr>
                <w:rFonts w:ascii="Arial" w:hAnsi="Arial" w:cs="Arial"/>
                <w:sz w:val="20"/>
                <w:szCs w:val="20"/>
              </w:rPr>
              <w:t>(Picón et al.,</w:t>
            </w:r>
            <w:r w:rsidRPr="00ED3A76">
              <w:rPr>
                <w:rFonts w:ascii="Arial" w:hAnsi="Arial" w:cs="Arial"/>
                <w:i/>
                <w:sz w:val="20"/>
                <w:szCs w:val="20"/>
              </w:rPr>
              <w:t xml:space="preserve"> </w:t>
            </w:r>
            <w:r w:rsidRPr="00ED3A76">
              <w:rPr>
                <w:rFonts w:ascii="Arial" w:hAnsi="Arial" w:cs="Arial"/>
                <w:sz w:val="20"/>
                <w:szCs w:val="20"/>
              </w:rPr>
              <w:t>2014)</w:t>
            </w:r>
          </w:p>
        </w:tc>
        <w:tc>
          <w:tcPr>
            <w:tcW w:w="704" w:type="dxa"/>
            <w:shd w:val="clear" w:color="auto" w:fill="FFC000"/>
          </w:tcPr>
          <w:p w14:paraId="0236B89D"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0855131D"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42CAFC3B"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FFC000"/>
          </w:tcPr>
          <w:p w14:paraId="003B32DA"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7A1A8E10"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92D050"/>
          </w:tcPr>
          <w:p w14:paraId="67C8F6D8"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F7CAAC" w:themeFill="accent2" w:themeFillTint="66"/>
          </w:tcPr>
          <w:p w14:paraId="23B2AE70"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7CAAC" w:themeFill="accent2" w:themeFillTint="66"/>
          </w:tcPr>
          <w:p w14:paraId="18DABCBB"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6A6A1B27" w14:textId="77777777" w:rsidTr="004A7E33">
        <w:trPr>
          <w:trHeight w:hRule="exact" w:val="284"/>
        </w:trPr>
        <w:tc>
          <w:tcPr>
            <w:tcW w:w="3337" w:type="dxa"/>
          </w:tcPr>
          <w:p w14:paraId="4B31C46F" w14:textId="77777777" w:rsidR="00CD010F" w:rsidRPr="00ED3A76" w:rsidRDefault="00CD010F" w:rsidP="004A7E33">
            <w:pPr>
              <w:rPr>
                <w:rFonts w:ascii="Arial" w:hAnsi="Arial" w:cs="Arial"/>
                <w:sz w:val="20"/>
                <w:szCs w:val="20"/>
              </w:rPr>
            </w:pPr>
            <w:r w:rsidRPr="00ED3A76">
              <w:rPr>
                <w:rFonts w:ascii="Arial" w:hAnsi="Arial" w:cs="Arial"/>
                <w:sz w:val="20"/>
                <w:szCs w:val="20"/>
              </w:rPr>
              <w:t>(</w:t>
            </w:r>
            <w:proofErr w:type="spellStart"/>
            <w:r w:rsidRPr="00ED3A76">
              <w:rPr>
                <w:rFonts w:ascii="Arial" w:hAnsi="Arial" w:cs="Arial"/>
                <w:sz w:val="20"/>
                <w:szCs w:val="20"/>
              </w:rPr>
              <w:t>Yongsiriwit</w:t>
            </w:r>
            <w:proofErr w:type="spellEnd"/>
            <w:r w:rsidRPr="00ED3A76">
              <w:rPr>
                <w:rFonts w:ascii="Arial" w:hAnsi="Arial" w:cs="Arial"/>
                <w:sz w:val="20"/>
                <w:szCs w:val="20"/>
              </w:rPr>
              <w:t xml:space="preserve"> et al.,</w:t>
            </w:r>
            <w:r w:rsidRPr="00ED3A76">
              <w:rPr>
                <w:rFonts w:ascii="Arial" w:hAnsi="Arial" w:cs="Arial"/>
                <w:i/>
                <w:sz w:val="20"/>
                <w:szCs w:val="20"/>
              </w:rPr>
              <w:t xml:space="preserve"> </w:t>
            </w:r>
            <w:r w:rsidRPr="00ED3A76">
              <w:rPr>
                <w:rFonts w:ascii="Arial" w:hAnsi="Arial" w:cs="Arial"/>
                <w:sz w:val="20"/>
                <w:szCs w:val="20"/>
              </w:rPr>
              <w:t>2016)</w:t>
            </w:r>
          </w:p>
        </w:tc>
        <w:tc>
          <w:tcPr>
            <w:tcW w:w="704" w:type="dxa"/>
            <w:shd w:val="clear" w:color="auto" w:fill="F7CAAC" w:themeFill="accent2" w:themeFillTint="66"/>
          </w:tcPr>
          <w:p w14:paraId="4F49B303"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59654804"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92D050"/>
          </w:tcPr>
          <w:p w14:paraId="1D8897B3"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92D050"/>
          </w:tcPr>
          <w:p w14:paraId="1C306421"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077DFF03"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07ACD256"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FFC000"/>
          </w:tcPr>
          <w:p w14:paraId="0C0DE238"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7CAAC" w:themeFill="accent2" w:themeFillTint="66"/>
          </w:tcPr>
          <w:p w14:paraId="0BAC41EF"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020C87EB" w14:textId="77777777" w:rsidTr="004A7E33">
        <w:trPr>
          <w:trHeight w:hRule="exact" w:val="284"/>
        </w:trPr>
        <w:tc>
          <w:tcPr>
            <w:tcW w:w="3337" w:type="dxa"/>
          </w:tcPr>
          <w:p w14:paraId="03A0A341" w14:textId="77777777" w:rsidR="00CD010F" w:rsidRPr="00ED3A76" w:rsidRDefault="00CD010F" w:rsidP="004A7E33">
            <w:pPr>
              <w:rPr>
                <w:rFonts w:ascii="Arial" w:hAnsi="Arial" w:cs="Arial"/>
                <w:sz w:val="20"/>
                <w:szCs w:val="20"/>
              </w:rPr>
            </w:pPr>
            <w:r w:rsidRPr="00ED3A76">
              <w:rPr>
                <w:rFonts w:ascii="Arial" w:hAnsi="Arial" w:cs="Arial"/>
                <w:sz w:val="20"/>
                <w:szCs w:val="20"/>
              </w:rPr>
              <w:t>(Schmidt et al., 2017)</w:t>
            </w:r>
          </w:p>
        </w:tc>
        <w:tc>
          <w:tcPr>
            <w:tcW w:w="704" w:type="dxa"/>
            <w:shd w:val="clear" w:color="auto" w:fill="FFC000"/>
          </w:tcPr>
          <w:p w14:paraId="44A3A04C"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5449597A"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1CFA7D4E"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F7CAAC" w:themeFill="accent2" w:themeFillTint="66"/>
          </w:tcPr>
          <w:p w14:paraId="50A5E6F6"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079A4C1A"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92D050"/>
          </w:tcPr>
          <w:p w14:paraId="45664807"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F7CAAC" w:themeFill="accent2" w:themeFillTint="66"/>
          </w:tcPr>
          <w:p w14:paraId="7FE6126D"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7CAAC" w:themeFill="accent2" w:themeFillTint="66"/>
          </w:tcPr>
          <w:p w14:paraId="385DD04A"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2E1CE8A3" w14:textId="77777777" w:rsidTr="004A7E33">
        <w:trPr>
          <w:trHeight w:hRule="exact" w:val="284"/>
        </w:trPr>
        <w:tc>
          <w:tcPr>
            <w:tcW w:w="8828" w:type="dxa"/>
            <w:gridSpan w:val="9"/>
          </w:tcPr>
          <w:p w14:paraId="35C6FE77" w14:textId="77777777" w:rsidR="00CD010F" w:rsidRPr="00ED3A76" w:rsidRDefault="00CD010F" w:rsidP="004A7E33">
            <w:pPr>
              <w:rPr>
                <w:rFonts w:ascii="Arial" w:hAnsi="Arial" w:cs="Arial"/>
                <w:b/>
                <w:sz w:val="20"/>
                <w:szCs w:val="20"/>
              </w:rPr>
            </w:pPr>
            <w:r w:rsidRPr="00ED3A76">
              <w:rPr>
                <w:rFonts w:ascii="Arial" w:hAnsi="Arial" w:cs="Arial"/>
                <w:b/>
                <w:sz w:val="20"/>
                <w:szCs w:val="20"/>
              </w:rPr>
              <w:t>Enfoque basado en conversaciones</w:t>
            </w:r>
          </w:p>
        </w:tc>
      </w:tr>
      <w:tr w:rsidR="00CD010F" w:rsidRPr="00ED3A76" w14:paraId="430B8BB9" w14:textId="77777777" w:rsidTr="004A7E33">
        <w:trPr>
          <w:trHeight w:hRule="exact" w:val="284"/>
        </w:trPr>
        <w:tc>
          <w:tcPr>
            <w:tcW w:w="3337" w:type="dxa"/>
          </w:tcPr>
          <w:p w14:paraId="261571AF" w14:textId="77777777" w:rsidR="00CD010F" w:rsidRPr="00ED3A76" w:rsidRDefault="00CD010F" w:rsidP="004A7E33">
            <w:pPr>
              <w:rPr>
                <w:rFonts w:ascii="Arial" w:hAnsi="Arial" w:cs="Arial"/>
                <w:sz w:val="20"/>
                <w:szCs w:val="20"/>
              </w:rPr>
            </w:pPr>
            <w:r w:rsidRPr="00ED3A76">
              <w:rPr>
                <w:rFonts w:ascii="Arial" w:hAnsi="Arial" w:cs="Arial"/>
                <w:sz w:val="20"/>
                <w:szCs w:val="20"/>
              </w:rPr>
              <w:t>(Jung, 2009)</w:t>
            </w:r>
          </w:p>
        </w:tc>
        <w:tc>
          <w:tcPr>
            <w:tcW w:w="704" w:type="dxa"/>
            <w:shd w:val="clear" w:color="auto" w:fill="FFC000"/>
          </w:tcPr>
          <w:p w14:paraId="1FB71075"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4CFF0FBA"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92D050"/>
          </w:tcPr>
          <w:p w14:paraId="700B2763"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F7CAAC" w:themeFill="accent2" w:themeFillTint="66"/>
          </w:tcPr>
          <w:p w14:paraId="76F2F27A"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614D39B7"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6AAC0402"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F7CAAC" w:themeFill="accent2" w:themeFillTint="66"/>
          </w:tcPr>
          <w:p w14:paraId="6422BB75"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7CAAC" w:themeFill="accent2" w:themeFillTint="66"/>
          </w:tcPr>
          <w:p w14:paraId="237E6593"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22BE7738" w14:textId="77777777" w:rsidTr="004A7E33">
        <w:trPr>
          <w:trHeight w:hRule="exact" w:val="284"/>
        </w:trPr>
        <w:tc>
          <w:tcPr>
            <w:tcW w:w="3337" w:type="dxa"/>
          </w:tcPr>
          <w:p w14:paraId="2CFC1173" w14:textId="77777777" w:rsidR="00CD010F" w:rsidRPr="00ED3A76" w:rsidRDefault="00CD010F" w:rsidP="004A7E33">
            <w:pPr>
              <w:rPr>
                <w:rFonts w:ascii="Arial" w:hAnsi="Arial" w:cs="Arial"/>
                <w:sz w:val="20"/>
                <w:szCs w:val="20"/>
              </w:rPr>
            </w:pPr>
            <w:r w:rsidRPr="00ED3A76">
              <w:rPr>
                <w:rFonts w:ascii="Arial" w:hAnsi="Arial" w:cs="Arial"/>
                <w:sz w:val="20"/>
                <w:szCs w:val="20"/>
              </w:rPr>
              <w:t>(</w:t>
            </w:r>
            <w:proofErr w:type="spellStart"/>
            <w:r w:rsidRPr="00ED3A76">
              <w:rPr>
                <w:rFonts w:ascii="Arial" w:hAnsi="Arial" w:cs="Arial"/>
                <w:sz w:val="20"/>
                <w:szCs w:val="20"/>
              </w:rPr>
              <w:t>Kurniawan</w:t>
            </w:r>
            <w:proofErr w:type="spellEnd"/>
            <w:r w:rsidRPr="00ED3A76">
              <w:rPr>
                <w:rFonts w:ascii="Arial" w:hAnsi="Arial" w:cs="Arial"/>
                <w:sz w:val="20"/>
                <w:szCs w:val="20"/>
              </w:rPr>
              <w:t xml:space="preserve"> et al.,</w:t>
            </w:r>
            <w:r w:rsidRPr="00ED3A76">
              <w:rPr>
                <w:rFonts w:ascii="Arial" w:hAnsi="Arial" w:cs="Arial"/>
                <w:i/>
                <w:sz w:val="20"/>
                <w:szCs w:val="20"/>
              </w:rPr>
              <w:t xml:space="preserve"> </w:t>
            </w:r>
            <w:r w:rsidRPr="00ED3A76">
              <w:rPr>
                <w:rFonts w:ascii="Arial" w:hAnsi="Arial" w:cs="Arial"/>
                <w:sz w:val="20"/>
                <w:szCs w:val="20"/>
              </w:rPr>
              <w:t>2011)</w:t>
            </w:r>
          </w:p>
        </w:tc>
        <w:tc>
          <w:tcPr>
            <w:tcW w:w="704" w:type="dxa"/>
            <w:shd w:val="clear" w:color="auto" w:fill="F7CAAC" w:themeFill="accent2" w:themeFillTint="66"/>
          </w:tcPr>
          <w:p w14:paraId="5D362910"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01D2452D"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92D050"/>
          </w:tcPr>
          <w:p w14:paraId="7AB47436"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F7CAAC" w:themeFill="accent2" w:themeFillTint="66"/>
          </w:tcPr>
          <w:p w14:paraId="77DB238B"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2CEF79DE"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7A23028D"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FFC000"/>
          </w:tcPr>
          <w:p w14:paraId="2C25D150"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FC000"/>
          </w:tcPr>
          <w:p w14:paraId="41DBA7BB"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72BA6984" w14:textId="77777777" w:rsidTr="004A7E33">
        <w:trPr>
          <w:trHeight w:hRule="exact" w:val="284"/>
        </w:trPr>
        <w:tc>
          <w:tcPr>
            <w:tcW w:w="3337" w:type="dxa"/>
          </w:tcPr>
          <w:p w14:paraId="7FF0615A" w14:textId="77777777" w:rsidR="00CD010F" w:rsidRPr="00ED3A76" w:rsidRDefault="00CD010F" w:rsidP="004A7E33">
            <w:pPr>
              <w:rPr>
                <w:rFonts w:ascii="Arial" w:hAnsi="Arial" w:cs="Arial"/>
                <w:sz w:val="20"/>
                <w:szCs w:val="20"/>
              </w:rPr>
            </w:pPr>
            <w:r w:rsidRPr="00ED3A76">
              <w:rPr>
                <w:rFonts w:ascii="Arial" w:hAnsi="Arial" w:cs="Arial"/>
                <w:sz w:val="20"/>
                <w:szCs w:val="20"/>
              </w:rPr>
              <w:t>(</w:t>
            </w:r>
            <w:proofErr w:type="spellStart"/>
            <w:r w:rsidRPr="00ED3A76">
              <w:rPr>
                <w:rFonts w:ascii="Arial" w:hAnsi="Arial" w:cs="Arial"/>
                <w:sz w:val="20"/>
                <w:szCs w:val="20"/>
              </w:rPr>
              <w:t>Skopik</w:t>
            </w:r>
            <w:proofErr w:type="spellEnd"/>
            <w:r w:rsidRPr="00ED3A76">
              <w:rPr>
                <w:rFonts w:ascii="Arial" w:hAnsi="Arial" w:cs="Arial"/>
                <w:sz w:val="20"/>
                <w:szCs w:val="20"/>
              </w:rPr>
              <w:t xml:space="preserve"> et al.,</w:t>
            </w:r>
            <w:r w:rsidRPr="00ED3A76">
              <w:rPr>
                <w:rFonts w:ascii="Arial" w:hAnsi="Arial" w:cs="Arial"/>
                <w:i/>
                <w:sz w:val="20"/>
                <w:szCs w:val="20"/>
              </w:rPr>
              <w:t xml:space="preserve"> </w:t>
            </w:r>
            <w:r w:rsidRPr="00ED3A76">
              <w:rPr>
                <w:rFonts w:ascii="Arial" w:hAnsi="Arial" w:cs="Arial"/>
                <w:sz w:val="20"/>
                <w:szCs w:val="20"/>
              </w:rPr>
              <w:t>2010)</w:t>
            </w:r>
          </w:p>
        </w:tc>
        <w:tc>
          <w:tcPr>
            <w:tcW w:w="704" w:type="dxa"/>
            <w:shd w:val="clear" w:color="auto" w:fill="FFC000"/>
          </w:tcPr>
          <w:p w14:paraId="43D3BADF"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2CB4DC8C"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317DB10A"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92D050"/>
          </w:tcPr>
          <w:p w14:paraId="3DFD9FBB"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45E58D45"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12695CB9"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F7CAAC" w:themeFill="accent2" w:themeFillTint="66"/>
          </w:tcPr>
          <w:p w14:paraId="6F16D1B6"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7CAAC" w:themeFill="accent2" w:themeFillTint="66"/>
          </w:tcPr>
          <w:p w14:paraId="59782F46"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139F6A85" w14:textId="77777777" w:rsidTr="004A7E33">
        <w:trPr>
          <w:trHeight w:hRule="exact" w:val="284"/>
        </w:trPr>
        <w:tc>
          <w:tcPr>
            <w:tcW w:w="3337" w:type="dxa"/>
          </w:tcPr>
          <w:p w14:paraId="746EEC07" w14:textId="77777777" w:rsidR="00CD010F" w:rsidRPr="00ED3A76" w:rsidRDefault="00CD010F" w:rsidP="004A7E33">
            <w:pPr>
              <w:rPr>
                <w:rFonts w:ascii="Arial" w:hAnsi="Arial" w:cs="Arial"/>
                <w:sz w:val="20"/>
                <w:szCs w:val="20"/>
              </w:rPr>
            </w:pPr>
            <w:r w:rsidRPr="00ED3A76">
              <w:rPr>
                <w:rFonts w:ascii="Arial" w:hAnsi="Arial" w:cs="Arial"/>
                <w:sz w:val="20"/>
                <w:szCs w:val="20"/>
              </w:rPr>
              <w:t>(</w:t>
            </w:r>
            <w:proofErr w:type="spellStart"/>
            <w:r w:rsidRPr="00ED3A76">
              <w:rPr>
                <w:rFonts w:ascii="Arial" w:hAnsi="Arial" w:cs="Arial"/>
                <w:sz w:val="20"/>
                <w:szCs w:val="20"/>
              </w:rPr>
              <w:t>Dahman</w:t>
            </w:r>
            <w:proofErr w:type="spellEnd"/>
            <w:r w:rsidRPr="00ED3A76">
              <w:rPr>
                <w:rFonts w:ascii="Arial" w:hAnsi="Arial" w:cs="Arial"/>
                <w:sz w:val="20"/>
                <w:szCs w:val="20"/>
              </w:rPr>
              <w:t xml:space="preserve"> et al.,</w:t>
            </w:r>
            <w:r w:rsidRPr="00ED3A76">
              <w:rPr>
                <w:rFonts w:ascii="Arial" w:hAnsi="Arial" w:cs="Arial"/>
                <w:i/>
                <w:sz w:val="20"/>
                <w:szCs w:val="20"/>
              </w:rPr>
              <w:t xml:space="preserve"> </w:t>
            </w:r>
            <w:r w:rsidRPr="00ED3A76">
              <w:rPr>
                <w:rFonts w:ascii="Arial" w:hAnsi="Arial" w:cs="Arial"/>
                <w:sz w:val="20"/>
                <w:szCs w:val="20"/>
              </w:rPr>
              <w:t>2013)</w:t>
            </w:r>
          </w:p>
        </w:tc>
        <w:tc>
          <w:tcPr>
            <w:tcW w:w="704" w:type="dxa"/>
            <w:shd w:val="clear" w:color="auto" w:fill="FFC000"/>
          </w:tcPr>
          <w:p w14:paraId="5E61CB24"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68BB14FE"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6C214A35"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FFC000"/>
          </w:tcPr>
          <w:p w14:paraId="5428CFB5"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3CB547B8"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118D2614"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F7CAAC" w:themeFill="accent2" w:themeFillTint="66"/>
          </w:tcPr>
          <w:p w14:paraId="6EFA84A3"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FC000"/>
          </w:tcPr>
          <w:p w14:paraId="1BBF43F9"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42F73756" w14:textId="77777777" w:rsidTr="004A7E33">
        <w:trPr>
          <w:trHeight w:hRule="exact" w:val="284"/>
        </w:trPr>
        <w:tc>
          <w:tcPr>
            <w:tcW w:w="3337" w:type="dxa"/>
          </w:tcPr>
          <w:p w14:paraId="65C63998" w14:textId="77777777" w:rsidR="00CD010F" w:rsidRPr="00ED3A76" w:rsidRDefault="00CD010F" w:rsidP="004A7E33">
            <w:pPr>
              <w:rPr>
                <w:rFonts w:ascii="Arial" w:hAnsi="Arial" w:cs="Arial"/>
                <w:sz w:val="20"/>
                <w:szCs w:val="20"/>
              </w:rPr>
            </w:pPr>
            <w:r w:rsidRPr="00ED3A76">
              <w:rPr>
                <w:rFonts w:ascii="Arial" w:hAnsi="Arial" w:cs="Arial"/>
                <w:sz w:val="20"/>
                <w:szCs w:val="20"/>
              </w:rPr>
              <w:t>(</w:t>
            </w:r>
            <w:proofErr w:type="spellStart"/>
            <w:r w:rsidRPr="00ED3A76">
              <w:rPr>
                <w:rFonts w:ascii="Arial" w:hAnsi="Arial" w:cs="Arial"/>
                <w:sz w:val="20"/>
                <w:szCs w:val="20"/>
              </w:rPr>
              <w:t>Sebu</w:t>
            </w:r>
            <w:proofErr w:type="spellEnd"/>
            <w:r w:rsidRPr="00ED3A76">
              <w:rPr>
                <w:rFonts w:ascii="Arial" w:hAnsi="Arial" w:cs="Arial"/>
                <w:sz w:val="20"/>
                <w:szCs w:val="20"/>
              </w:rPr>
              <w:t xml:space="preserve"> &amp; </w:t>
            </w:r>
            <w:proofErr w:type="spellStart"/>
            <w:r w:rsidRPr="00ED3A76">
              <w:rPr>
                <w:rFonts w:ascii="Arial" w:hAnsi="Arial" w:cs="Arial"/>
                <w:sz w:val="20"/>
                <w:szCs w:val="20"/>
              </w:rPr>
              <w:t>Ciocarlie</w:t>
            </w:r>
            <w:proofErr w:type="spellEnd"/>
            <w:r w:rsidRPr="00ED3A76">
              <w:rPr>
                <w:rFonts w:ascii="Arial" w:hAnsi="Arial" w:cs="Arial"/>
                <w:sz w:val="20"/>
                <w:szCs w:val="20"/>
              </w:rPr>
              <w:t xml:space="preserve">, 2015)  </w:t>
            </w:r>
          </w:p>
        </w:tc>
        <w:tc>
          <w:tcPr>
            <w:tcW w:w="704" w:type="dxa"/>
            <w:shd w:val="clear" w:color="auto" w:fill="FFC000"/>
          </w:tcPr>
          <w:p w14:paraId="009C6ECA"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0C52E472"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6312B192"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F7CAAC" w:themeFill="accent2" w:themeFillTint="66"/>
          </w:tcPr>
          <w:p w14:paraId="5F33104E"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92D050"/>
          </w:tcPr>
          <w:p w14:paraId="450575D3"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7D85F24B"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F7CAAC" w:themeFill="accent2" w:themeFillTint="66"/>
          </w:tcPr>
          <w:p w14:paraId="16AD34DD"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7CAAC" w:themeFill="accent2" w:themeFillTint="66"/>
          </w:tcPr>
          <w:p w14:paraId="0DD1C174"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1E85EF08" w14:textId="77777777" w:rsidTr="004A7E33">
        <w:trPr>
          <w:trHeight w:hRule="exact" w:val="284"/>
        </w:trPr>
        <w:tc>
          <w:tcPr>
            <w:tcW w:w="3337" w:type="dxa"/>
          </w:tcPr>
          <w:p w14:paraId="2112C0ED" w14:textId="77777777" w:rsidR="00CD010F" w:rsidRPr="00ED3A76" w:rsidRDefault="00CD010F" w:rsidP="004A7E33">
            <w:pPr>
              <w:rPr>
                <w:rFonts w:ascii="Arial" w:hAnsi="Arial" w:cs="Arial"/>
                <w:sz w:val="20"/>
                <w:szCs w:val="20"/>
              </w:rPr>
            </w:pPr>
            <w:r w:rsidRPr="00ED3A76">
              <w:rPr>
                <w:rFonts w:ascii="Arial" w:hAnsi="Arial" w:cs="Arial"/>
                <w:sz w:val="20"/>
                <w:szCs w:val="20"/>
              </w:rPr>
              <w:t>(</w:t>
            </w:r>
            <w:proofErr w:type="spellStart"/>
            <w:r w:rsidRPr="00ED3A76">
              <w:rPr>
                <w:rFonts w:ascii="Arial" w:hAnsi="Arial" w:cs="Arial"/>
                <w:sz w:val="20"/>
                <w:szCs w:val="20"/>
              </w:rPr>
              <w:t>Zemni</w:t>
            </w:r>
            <w:proofErr w:type="spellEnd"/>
            <w:r w:rsidRPr="00ED3A76">
              <w:rPr>
                <w:rFonts w:ascii="Arial" w:hAnsi="Arial" w:cs="Arial"/>
                <w:sz w:val="20"/>
                <w:szCs w:val="20"/>
              </w:rPr>
              <w:t xml:space="preserve"> et al., 2016)</w:t>
            </w:r>
          </w:p>
        </w:tc>
        <w:tc>
          <w:tcPr>
            <w:tcW w:w="704" w:type="dxa"/>
            <w:shd w:val="clear" w:color="auto" w:fill="92D050"/>
          </w:tcPr>
          <w:p w14:paraId="6780000A"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348E6576"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55D733F0"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F7CAAC" w:themeFill="accent2" w:themeFillTint="66"/>
          </w:tcPr>
          <w:p w14:paraId="3BF05062"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0D48A369"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36B1A486"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F7CAAC" w:themeFill="accent2" w:themeFillTint="66"/>
          </w:tcPr>
          <w:p w14:paraId="5801770E"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7CAAC" w:themeFill="accent2" w:themeFillTint="66"/>
          </w:tcPr>
          <w:p w14:paraId="4B412DC6"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34C584DD" w14:textId="77777777" w:rsidTr="004A7E33">
        <w:trPr>
          <w:trHeight w:hRule="exact" w:val="284"/>
        </w:trPr>
        <w:tc>
          <w:tcPr>
            <w:tcW w:w="3337" w:type="dxa"/>
          </w:tcPr>
          <w:p w14:paraId="132FC12D" w14:textId="77777777" w:rsidR="00CD010F" w:rsidRPr="00ED3A76" w:rsidRDefault="00CD010F" w:rsidP="004A7E33">
            <w:pPr>
              <w:rPr>
                <w:rFonts w:ascii="Arial" w:hAnsi="Arial" w:cs="Arial"/>
                <w:sz w:val="20"/>
                <w:szCs w:val="20"/>
              </w:rPr>
            </w:pPr>
            <w:r w:rsidRPr="00ED3A76">
              <w:rPr>
                <w:rFonts w:ascii="Arial" w:hAnsi="Arial" w:cs="Arial"/>
                <w:sz w:val="20"/>
                <w:szCs w:val="20"/>
              </w:rPr>
              <w:t>(</w:t>
            </w:r>
            <w:proofErr w:type="spellStart"/>
            <w:r w:rsidRPr="00ED3A76">
              <w:rPr>
                <w:rFonts w:ascii="Arial" w:hAnsi="Arial" w:cs="Arial"/>
                <w:sz w:val="20"/>
                <w:szCs w:val="20"/>
              </w:rPr>
              <w:t>Steinau</w:t>
            </w:r>
            <w:proofErr w:type="spellEnd"/>
            <w:r w:rsidRPr="00ED3A76">
              <w:rPr>
                <w:rFonts w:ascii="Arial" w:hAnsi="Arial" w:cs="Arial"/>
                <w:sz w:val="20"/>
                <w:szCs w:val="20"/>
              </w:rPr>
              <w:t xml:space="preserve"> et al.,</w:t>
            </w:r>
            <w:r w:rsidRPr="00ED3A76">
              <w:rPr>
                <w:rFonts w:ascii="Arial" w:hAnsi="Arial" w:cs="Arial"/>
                <w:i/>
                <w:sz w:val="20"/>
                <w:szCs w:val="20"/>
              </w:rPr>
              <w:t xml:space="preserve"> </w:t>
            </w:r>
            <w:r w:rsidRPr="00ED3A76">
              <w:rPr>
                <w:rFonts w:ascii="Arial" w:hAnsi="Arial" w:cs="Arial"/>
                <w:sz w:val="20"/>
                <w:szCs w:val="20"/>
              </w:rPr>
              <w:t>2017)</w:t>
            </w:r>
          </w:p>
        </w:tc>
        <w:tc>
          <w:tcPr>
            <w:tcW w:w="704" w:type="dxa"/>
            <w:shd w:val="clear" w:color="auto" w:fill="F7CAAC" w:themeFill="accent2" w:themeFillTint="66"/>
          </w:tcPr>
          <w:p w14:paraId="2A12A8D3"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28E37973"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39B6FF9A"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F7CAAC" w:themeFill="accent2" w:themeFillTint="66"/>
          </w:tcPr>
          <w:p w14:paraId="3C789415"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78D5BAFF"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3A73D2E1"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F7CAAC" w:themeFill="accent2" w:themeFillTint="66"/>
          </w:tcPr>
          <w:p w14:paraId="086DE087"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7CAAC" w:themeFill="accent2" w:themeFillTint="66"/>
          </w:tcPr>
          <w:p w14:paraId="7A4B45E6"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11164091" w14:textId="77777777" w:rsidTr="004A7E33">
        <w:trPr>
          <w:trHeight w:hRule="exact" w:val="284"/>
        </w:trPr>
        <w:tc>
          <w:tcPr>
            <w:tcW w:w="3337" w:type="dxa"/>
          </w:tcPr>
          <w:p w14:paraId="1886D2F3" w14:textId="77777777" w:rsidR="00CD010F" w:rsidRPr="00ED3A76" w:rsidRDefault="00CD010F" w:rsidP="004A7E33">
            <w:pPr>
              <w:rPr>
                <w:rFonts w:ascii="Arial" w:hAnsi="Arial" w:cs="Arial"/>
                <w:sz w:val="20"/>
                <w:szCs w:val="20"/>
              </w:rPr>
            </w:pPr>
            <w:r w:rsidRPr="00ED3A76">
              <w:rPr>
                <w:rFonts w:ascii="Arial" w:hAnsi="Arial" w:cs="Arial"/>
                <w:sz w:val="20"/>
                <w:szCs w:val="20"/>
              </w:rPr>
              <w:t>(Zhang et al., 2018)</w:t>
            </w:r>
          </w:p>
        </w:tc>
        <w:tc>
          <w:tcPr>
            <w:tcW w:w="704" w:type="dxa"/>
            <w:shd w:val="clear" w:color="auto" w:fill="FFC000" w:themeFill="accent4"/>
          </w:tcPr>
          <w:p w14:paraId="075784C1"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438C96BC"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70AD47" w:themeFill="accent6"/>
          </w:tcPr>
          <w:p w14:paraId="037F941A"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F7CAAC" w:themeFill="accent2" w:themeFillTint="66"/>
          </w:tcPr>
          <w:p w14:paraId="506148D7" w14:textId="77777777" w:rsidR="00CD010F" w:rsidRPr="00ED3A76" w:rsidRDefault="00CD010F" w:rsidP="004A7E33">
            <w:pPr>
              <w:rPr>
                <w:rFonts w:ascii="Arial" w:hAnsi="Arial" w:cs="Arial"/>
                <w:sz w:val="20"/>
                <w:szCs w:val="20"/>
              </w:rPr>
            </w:pPr>
          </w:p>
        </w:tc>
        <w:tc>
          <w:tcPr>
            <w:tcW w:w="705" w:type="dxa"/>
            <w:shd w:val="clear" w:color="auto" w:fill="FFC000" w:themeFill="accent4"/>
          </w:tcPr>
          <w:p w14:paraId="3F343E11"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523DE379" w14:textId="77777777" w:rsidR="00CD010F" w:rsidRPr="00ED3A76" w:rsidRDefault="00CD010F" w:rsidP="004A7E33">
            <w:pPr>
              <w:rPr>
                <w:rFonts w:ascii="Arial" w:hAnsi="Arial" w:cs="Arial"/>
                <w:sz w:val="20"/>
                <w:szCs w:val="20"/>
              </w:rPr>
            </w:pPr>
          </w:p>
        </w:tc>
        <w:tc>
          <w:tcPr>
            <w:tcW w:w="562" w:type="dxa"/>
            <w:shd w:val="clear" w:color="auto" w:fill="F7CAAC" w:themeFill="accent2" w:themeFillTint="66"/>
          </w:tcPr>
          <w:p w14:paraId="2B4C75DF" w14:textId="77777777" w:rsidR="00CD010F" w:rsidRPr="00ED3A76" w:rsidRDefault="00CD010F" w:rsidP="004A7E33">
            <w:pPr>
              <w:rPr>
                <w:rFonts w:ascii="Arial" w:hAnsi="Arial" w:cs="Arial"/>
                <w:sz w:val="20"/>
                <w:szCs w:val="20"/>
              </w:rPr>
            </w:pPr>
          </w:p>
        </w:tc>
        <w:tc>
          <w:tcPr>
            <w:tcW w:w="703" w:type="dxa"/>
            <w:shd w:val="clear" w:color="auto" w:fill="F7CAAC" w:themeFill="accent2" w:themeFillTint="66"/>
          </w:tcPr>
          <w:p w14:paraId="2F52A87B" w14:textId="77777777" w:rsidR="00CD010F" w:rsidRPr="00ED3A76" w:rsidRDefault="00CD010F" w:rsidP="004A7E33">
            <w:pPr>
              <w:rPr>
                <w:rFonts w:ascii="Arial" w:hAnsi="Arial" w:cs="Arial"/>
                <w:sz w:val="20"/>
                <w:szCs w:val="20"/>
              </w:rPr>
            </w:pPr>
          </w:p>
        </w:tc>
      </w:tr>
      <w:tr w:rsidR="00CD010F" w:rsidRPr="00ED3A76" w14:paraId="2B309960" w14:textId="77777777" w:rsidTr="004A7E33">
        <w:trPr>
          <w:trHeight w:hRule="exact" w:val="284"/>
        </w:trPr>
        <w:tc>
          <w:tcPr>
            <w:tcW w:w="8828" w:type="dxa"/>
            <w:gridSpan w:val="9"/>
          </w:tcPr>
          <w:p w14:paraId="1DB7B1E6" w14:textId="77777777" w:rsidR="00CD010F" w:rsidRPr="00ED3A76" w:rsidRDefault="00CD010F" w:rsidP="004A7E33">
            <w:pPr>
              <w:rPr>
                <w:rFonts w:ascii="Arial" w:hAnsi="Arial" w:cs="Arial"/>
                <w:b/>
                <w:sz w:val="20"/>
                <w:szCs w:val="20"/>
              </w:rPr>
            </w:pPr>
            <w:r w:rsidRPr="00ED3A76">
              <w:rPr>
                <w:rFonts w:ascii="Arial" w:hAnsi="Arial" w:cs="Arial"/>
                <w:b/>
                <w:sz w:val="20"/>
                <w:szCs w:val="20"/>
              </w:rPr>
              <w:t>Enfoque basado en consolidación de procesos</w:t>
            </w:r>
          </w:p>
        </w:tc>
      </w:tr>
      <w:tr w:rsidR="00CD010F" w:rsidRPr="00ED3A76" w14:paraId="53A4958C" w14:textId="77777777" w:rsidTr="004A7E33">
        <w:trPr>
          <w:trHeight w:hRule="exact" w:val="284"/>
        </w:trPr>
        <w:tc>
          <w:tcPr>
            <w:tcW w:w="3337" w:type="dxa"/>
          </w:tcPr>
          <w:p w14:paraId="0278C308" w14:textId="77777777" w:rsidR="00CD010F" w:rsidRPr="00ED3A76" w:rsidRDefault="00CD010F" w:rsidP="004A7E33">
            <w:pPr>
              <w:rPr>
                <w:rFonts w:ascii="Arial" w:hAnsi="Arial" w:cs="Arial"/>
                <w:sz w:val="20"/>
                <w:szCs w:val="20"/>
              </w:rPr>
            </w:pPr>
            <w:r w:rsidRPr="00ED3A76">
              <w:rPr>
                <w:rFonts w:ascii="Arial" w:hAnsi="Arial" w:cs="Arial"/>
                <w:sz w:val="20"/>
                <w:szCs w:val="20"/>
              </w:rPr>
              <w:t>(</w:t>
            </w:r>
            <w:proofErr w:type="spellStart"/>
            <w:r w:rsidRPr="00ED3A76">
              <w:rPr>
                <w:rFonts w:ascii="Arial" w:hAnsi="Arial" w:cs="Arial"/>
                <w:sz w:val="20"/>
                <w:szCs w:val="20"/>
              </w:rPr>
              <w:t>Bucchiarone</w:t>
            </w:r>
            <w:proofErr w:type="spellEnd"/>
            <w:r w:rsidRPr="00ED3A76">
              <w:rPr>
                <w:rFonts w:ascii="Arial" w:hAnsi="Arial" w:cs="Arial"/>
                <w:sz w:val="20"/>
                <w:szCs w:val="20"/>
              </w:rPr>
              <w:t xml:space="preserve"> et al.,</w:t>
            </w:r>
            <w:r w:rsidRPr="00ED3A76">
              <w:rPr>
                <w:rFonts w:ascii="Arial" w:hAnsi="Arial" w:cs="Arial"/>
                <w:i/>
                <w:sz w:val="20"/>
                <w:szCs w:val="20"/>
              </w:rPr>
              <w:t xml:space="preserve"> </w:t>
            </w:r>
            <w:r w:rsidRPr="00ED3A76">
              <w:rPr>
                <w:rFonts w:ascii="Arial" w:hAnsi="Arial" w:cs="Arial"/>
                <w:sz w:val="20"/>
                <w:szCs w:val="20"/>
              </w:rPr>
              <w:t>2011)</w:t>
            </w:r>
          </w:p>
        </w:tc>
        <w:tc>
          <w:tcPr>
            <w:tcW w:w="704" w:type="dxa"/>
            <w:shd w:val="clear" w:color="auto" w:fill="FFC000"/>
          </w:tcPr>
          <w:p w14:paraId="6DDEC47F"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16253DFE"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2DC7FB70"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92D050"/>
          </w:tcPr>
          <w:p w14:paraId="6C05BA12"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92D050"/>
          </w:tcPr>
          <w:p w14:paraId="32C04232"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14B8432C"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92D050"/>
          </w:tcPr>
          <w:p w14:paraId="7BF59BA3"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FC000"/>
          </w:tcPr>
          <w:p w14:paraId="1860C64F"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272BE408" w14:textId="77777777" w:rsidTr="004A7E33">
        <w:trPr>
          <w:trHeight w:hRule="exact" w:val="284"/>
        </w:trPr>
        <w:tc>
          <w:tcPr>
            <w:tcW w:w="3337" w:type="dxa"/>
          </w:tcPr>
          <w:p w14:paraId="6C09F552" w14:textId="77777777" w:rsidR="00CD010F" w:rsidRPr="00ED3A76" w:rsidRDefault="00CD010F" w:rsidP="004A7E33">
            <w:pPr>
              <w:rPr>
                <w:rFonts w:ascii="Arial" w:hAnsi="Arial" w:cs="Arial"/>
                <w:sz w:val="20"/>
                <w:szCs w:val="20"/>
              </w:rPr>
            </w:pPr>
            <w:r w:rsidRPr="00ED3A76">
              <w:rPr>
                <w:rFonts w:ascii="Arial" w:hAnsi="Arial" w:cs="Arial"/>
                <w:sz w:val="20"/>
                <w:szCs w:val="20"/>
              </w:rPr>
              <w:t>(La Rosa et al.,</w:t>
            </w:r>
            <w:r w:rsidRPr="00ED3A76">
              <w:rPr>
                <w:rFonts w:ascii="Arial" w:hAnsi="Arial" w:cs="Arial"/>
                <w:i/>
                <w:sz w:val="20"/>
                <w:szCs w:val="20"/>
              </w:rPr>
              <w:t xml:space="preserve"> </w:t>
            </w:r>
            <w:r w:rsidRPr="00ED3A76">
              <w:rPr>
                <w:rFonts w:ascii="Arial" w:hAnsi="Arial" w:cs="Arial"/>
                <w:sz w:val="20"/>
                <w:szCs w:val="20"/>
              </w:rPr>
              <w:t>2013)</w:t>
            </w:r>
          </w:p>
        </w:tc>
        <w:tc>
          <w:tcPr>
            <w:tcW w:w="704" w:type="dxa"/>
            <w:shd w:val="clear" w:color="auto" w:fill="FFC000"/>
          </w:tcPr>
          <w:p w14:paraId="55154658"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2C388C0A"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10612EF5"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F7CAAC" w:themeFill="accent2" w:themeFillTint="66"/>
          </w:tcPr>
          <w:p w14:paraId="7B531FE0"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3EFAE164"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39A58D79"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92D050"/>
          </w:tcPr>
          <w:p w14:paraId="1F313420"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7CAAC" w:themeFill="accent2" w:themeFillTint="66"/>
          </w:tcPr>
          <w:p w14:paraId="3DA968F2"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74B5BADA" w14:textId="77777777" w:rsidTr="004A7E33">
        <w:trPr>
          <w:trHeight w:hRule="exact" w:val="284"/>
        </w:trPr>
        <w:tc>
          <w:tcPr>
            <w:tcW w:w="3337" w:type="dxa"/>
          </w:tcPr>
          <w:p w14:paraId="59D7D1C2" w14:textId="77777777" w:rsidR="00CD010F" w:rsidRPr="00ED3A76" w:rsidRDefault="00CD010F" w:rsidP="004A7E33">
            <w:pPr>
              <w:rPr>
                <w:rFonts w:ascii="Arial" w:hAnsi="Arial" w:cs="Arial"/>
                <w:sz w:val="20"/>
                <w:szCs w:val="20"/>
              </w:rPr>
            </w:pPr>
            <w:r w:rsidRPr="00ED3A76">
              <w:rPr>
                <w:rFonts w:ascii="Arial" w:hAnsi="Arial" w:cs="Arial"/>
                <w:sz w:val="20"/>
                <w:szCs w:val="20"/>
              </w:rPr>
              <w:t>(</w:t>
            </w:r>
            <w:proofErr w:type="spellStart"/>
            <w:r w:rsidRPr="00ED3A76">
              <w:rPr>
                <w:rFonts w:ascii="Arial" w:hAnsi="Arial" w:cs="Arial"/>
                <w:sz w:val="20"/>
                <w:szCs w:val="20"/>
              </w:rPr>
              <w:t>Ekanayake</w:t>
            </w:r>
            <w:proofErr w:type="spellEnd"/>
            <w:r w:rsidRPr="00ED3A76">
              <w:rPr>
                <w:rFonts w:ascii="Arial" w:hAnsi="Arial" w:cs="Arial"/>
                <w:sz w:val="20"/>
                <w:szCs w:val="20"/>
              </w:rPr>
              <w:t>, 2014)</w:t>
            </w:r>
          </w:p>
        </w:tc>
        <w:tc>
          <w:tcPr>
            <w:tcW w:w="704" w:type="dxa"/>
            <w:shd w:val="clear" w:color="auto" w:fill="FFC000"/>
          </w:tcPr>
          <w:p w14:paraId="4796EAEC"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03BF4BB6"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5CC82EC7"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F7CAAC" w:themeFill="accent2" w:themeFillTint="66"/>
          </w:tcPr>
          <w:p w14:paraId="06B761D6"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4431048A"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92D050"/>
          </w:tcPr>
          <w:p w14:paraId="27880C02"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FFC000"/>
          </w:tcPr>
          <w:p w14:paraId="29417574"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FC000"/>
          </w:tcPr>
          <w:p w14:paraId="4F43BCFB"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79B5113D" w14:textId="77777777" w:rsidTr="004A7E33">
        <w:trPr>
          <w:trHeight w:hRule="exact" w:val="284"/>
        </w:trPr>
        <w:tc>
          <w:tcPr>
            <w:tcW w:w="3337" w:type="dxa"/>
          </w:tcPr>
          <w:p w14:paraId="7ACE3CF2" w14:textId="77777777" w:rsidR="00CD010F" w:rsidRPr="00ED3A76" w:rsidRDefault="00CD010F" w:rsidP="004A7E33">
            <w:pPr>
              <w:rPr>
                <w:rFonts w:ascii="Arial" w:hAnsi="Arial" w:cs="Arial"/>
                <w:sz w:val="20"/>
                <w:szCs w:val="20"/>
              </w:rPr>
            </w:pPr>
            <w:r w:rsidRPr="00ED3A76">
              <w:rPr>
                <w:rFonts w:ascii="Arial" w:hAnsi="Arial" w:cs="Arial"/>
                <w:sz w:val="20"/>
                <w:szCs w:val="20"/>
              </w:rPr>
              <w:t>(</w:t>
            </w:r>
            <w:proofErr w:type="spellStart"/>
            <w:r w:rsidRPr="00ED3A76">
              <w:rPr>
                <w:rFonts w:ascii="Arial" w:hAnsi="Arial" w:cs="Arial"/>
                <w:sz w:val="20"/>
                <w:szCs w:val="20"/>
              </w:rPr>
              <w:t>Fdhila</w:t>
            </w:r>
            <w:proofErr w:type="spellEnd"/>
            <w:r w:rsidRPr="00ED3A76">
              <w:rPr>
                <w:rFonts w:ascii="Arial" w:hAnsi="Arial" w:cs="Arial"/>
                <w:sz w:val="20"/>
                <w:szCs w:val="20"/>
              </w:rPr>
              <w:t xml:space="preserve"> et al.,</w:t>
            </w:r>
            <w:r w:rsidRPr="00ED3A76">
              <w:rPr>
                <w:rFonts w:ascii="Arial" w:hAnsi="Arial" w:cs="Arial"/>
                <w:i/>
                <w:sz w:val="20"/>
                <w:szCs w:val="20"/>
              </w:rPr>
              <w:t xml:space="preserve"> </w:t>
            </w:r>
            <w:r w:rsidRPr="00ED3A76">
              <w:rPr>
                <w:rFonts w:ascii="Arial" w:hAnsi="Arial" w:cs="Arial"/>
                <w:sz w:val="20"/>
                <w:szCs w:val="20"/>
              </w:rPr>
              <w:t>2015)</w:t>
            </w:r>
          </w:p>
        </w:tc>
        <w:tc>
          <w:tcPr>
            <w:tcW w:w="704" w:type="dxa"/>
            <w:shd w:val="clear" w:color="auto" w:fill="FFC000"/>
          </w:tcPr>
          <w:p w14:paraId="55050494"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3C8D7490"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19BD8724"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F7CAAC" w:themeFill="accent2" w:themeFillTint="66"/>
          </w:tcPr>
          <w:p w14:paraId="16F626DB"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7C3D4A90"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5662808E"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FFC000"/>
          </w:tcPr>
          <w:p w14:paraId="1BEAA65F"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FC000"/>
          </w:tcPr>
          <w:p w14:paraId="13FD5BBD"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770CE677" w14:textId="77777777" w:rsidTr="004A7E33">
        <w:trPr>
          <w:trHeight w:hRule="exact" w:val="284"/>
        </w:trPr>
        <w:tc>
          <w:tcPr>
            <w:tcW w:w="3337" w:type="dxa"/>
          </w:tcPr>
          <w:p w14:paraId="3263381D" w14:textId="77777777" w:rsidR="00CD010F" w:rsidRPr="00ED3A76" w:rsidRDefault="00CD010F" w:rsidP="004A7E33">
            <w:pPr>
              <w:rPr>
                <w:rFonts w:ascii="Arial" w:hAnsi="Arial" w:cs="Arial"/>
                <w:sz w:val="20"/>
                <w:szCs w:val="20"/>
              </w:rPr>
            </w:pPr>
            <w:r w:rsidRPr="00ED3A76">
              <w:rPr>
                <w:rFonts w:ascii="Arial" w:hAnsi="Arial" w:cs="Arial"/>
                <w:sz w:val="20"/>
                <w:szCs w:val="20"/>
              </w:rPr>
              <w:t>(</w:t>
            </w:r>
            <w:proofErr w:type="spellStart"/>
            <w:r w:rsidRPr="00ED3A76">
              <w:rPr>
                <w:rFonts w:ascii="Arial" w:hAnsi="Arial" w:cs="Arial"/>
                <w:sz w:val="20"/>
                <w:szCs w:val="20"/>
              </w:rPr>
              <w:t>Rehse</w:t>
            </w:r>
            <w:proofErr w:type="spellEnd"/>
            <w:r w:rsidRPr="00ED3A76">
              <w:rPr>
                <w:rFonts w:ascii="Arial" w:hAnsi="Arial" w:cs="Arial"/>
                <w:sz w:val="20"/>
                <w:szCs w:val="20"/>
              </w:rPr>
              <w:t xml:space="preserve"> et al.,</w:t>
            </w:r>
            <w:r w:rsidRPr="00ED3A76">
              <w:rPr>
                <w:rFonts w:ascii="Arial" w:hAnsi="Arial" w:cs="Arial"/>
                <w:i/>
                <w:sz w:val="20"/>
                <w:szCs w:val="20"/>
              </w:rPr>
              <w:t xml:space="preserve"> </w:t>
            </w:r>
            <w:r w:rsidRPr="00ED3A76">
              <w:rPr>
                <w:rFonts w:ascii="Arial" w:hAnsi="Arial" w:cs="Arial"/>
                <w:sz w:val="20"/>
                <w:szCs w:val="20"/>
              </w:rPr>
              <w:t>2017)</w:t>
            </w:r>
          </w:p>
        </w:tc>
        <w:tc>
          <w:tcPr>
            <w:tcW w:w="704" w:type="dxa"/>
            <w:shd w:val="clear" w:color="auto" w:fill="FFC000"/>
          </w:tcPr>
          <w:p w14:paraId="236C7A31"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1398727C"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5A6CB9DD"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F7CAAC" w:themeFill="accent2" w:themeFillTint="66"/>
          </w:tcPr>
          <w:p w14:paraId="182343AE"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1BE82F5F"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356E1C17"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FFC000"/>
          </w:tcPr>
          <w:p w14:paraId="5C386A42"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FC000"/>
          </w:tcPr>
          <w:p w14:paraId="7B513FE3"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4CC7060E" w14:textId="77777777" w:rsidTr="004A7E33">
        <w:trPr>
          <w:trHeight w:hRule="exact" w:val="284"/>
        </w:trPr>
        <w:tc>
          <w:tcPr>
            <w:tcW w:w="3337" w:type="dxa"/>
          </w:tcPr>
          <w:p w14:paraId="44F25EF0" w14:textId="77777777" w:rsidR="00CD010F" w:rsidRPr="00ED3A76" w:rsidRDefault="00CD010F" w:rsidP="004A7E33">
            <w:pPr>
              <w:rPr>
                <w:rFonts w:ascii="Arial" w:hAnsi="Arial" w:cs="Arial"/>
                <w:sz w:val="20"/>
                <w:szCs w:val="20"/>
              </w:rPr>
            </w:pPr>
            <w:r w:rsidRPr="00ED3A76">
              <w:rPr>
                <w:rFonts w:ascii="Arial" w:hAnsi="Arial" w:cs="Arial"/>
                <w:sz w:val="20"/>
                <w:szCs w:val="20"/>
              </w:rPr>
              <w:t>(</w:t>
            </w:r>
            <w:proofErr w:type="spellStart"/>
            <w:r w:rsidRPr="00ED3A76">
              <w:rPr>
                <w:rFonts w:ascii="Arial" w:hAnsi="Arial" w:cs="Arial"/>
                <w:sz w:val="20"/>
                <w:szCs w:val="20"/>
              </w:rPr>
              <w:t>Ilahi</w:t>
            </w:r>
            <w:proofErr w:type="spellEnd"/>
            <w:r w:rsidRPr="00ED3A76">
              <w:rPr>
                <w:rFonts w:ascii="Arial" w:hAnsi="Arial" w:cs="Arial"/>
                <w:sz w:val="20"/>
                <w:szCs w:val="20"/>
              </w:rPr>
              <w:t xml:space="preserve"> et al.,</w:t>
            </w:r>
            <w:r w:rsidRPr="00ED3A76">
              <w:rPr>
                <w:rFonts w:ascii="Arial" w:hAnsi="Arial" w:cs="Arial"/>
                <w:i/>
                <w:sz w:val="20"/>
                <w:szCs w:val="20"/>
              </w:rPr>
              <w:t xml:space="preserve"> </w:t>
            </w:r>
            <w:r w:rsidRPr="00ED3A76">
              <w:rPr>
                <w:rFonts w:ascii="Arial" w:hAnsi="Arial" w:cs="Arial"/>
                <w:sz w:val="20"/>
                <w:szCs w:val="20"/>
              </w:rPr>
              <w:t>2017)</w:t>
            </w:r>
          </w:p>
        </w:tc>
        <w:tc>
          <w:tcPr>
            <w:tcW w:w="704" w:type="dxa"/>
            <w:shd w:val="clear" w:color="auto" w:fill="FFC000"/>
          </w:tcPr>
          <w:p w14:paraId="2130F2D5"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6DE0A074"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5D78827E"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F7CAAC" w:themeFill="accent2" w:themeFillTint="66"/>
          </w:tcPr>
          <w:p w14:paraId="7332FB74"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05E58FA0"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52C3919D"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92D050"/>
          </w:tcPr>
          <w:p w14:paraId="33B61F7C"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7CAAC" w:themeFill="accent2" w:themeFillTint="66"/>
          </w:tcPr>
          <w:p w14:paraId="6CE29DA7"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r w:rsidR="00CD010F" w:rsidRPr="00ED3A76" w14:paraId="1B138EE8" w14:textId="77777777" w:rsidTr="004A7E33">
        <w:trPr>
          <w:trHeight w:hRule="exact" w:val="284"/>
        </w:trPr>
        <w:tc>
          <w:tcPr>
            <w:tcW w:w="3337" w:type="dxa"/>
          </w:tcPr>
          <w:p w14:paraId="0A4020A1" w14:textId="77777777" w:rsidR="00CD010F" w:rsidRPr="00ED3A76" w:rsidRDefault="00CD010F" w:rsidP="004A7E33">
            <w:pPr>
              <w:rPr>
                <w:rFonts w:ascii="Arial" w:hAnsi="Arial" w:cs="Arial"/>
                <w:sz w:val="20"/>
                <w:szCs w:val="20"/>
              </w:rPr>
            </w:pPr>
            <w:r w:rsidRPr="00ED3A76">
              <w:rPr>
                <w:rFonts w:ascii="Arial" w:hAnsi="Arial" w:cs="Arial"/>
                <w:sz w:val="20"/>
                <w:szCs w:val="20"/>
              </w:rPr>
              <w:t>(</w:t>
            </w:r>
            <w:proofErr w:type="spellStart"/>
            <w:r w:rsidRPr="00ED3A76">
              <w:rPr>
                <w:rFonts w:ascii="Arial" w:hAnsi="Arial" w:cs="Arial"/>
                <w:sz w:val="20"/>
                <w:szCs w:val="20"/>
              </w:rPr>
              <w:t>Malejan</w:t>
            </w:r>
            <w:proofErr w:type="spellEnd"/>
            <w:r w:rsidRPr="00ED3A76">
              <w:rPr>
                <w:rFonts w:ascii="Arial" w:hAnsi="Arial" w:cs="Arial"/>
                <w:sz w:val="20"/>
                <w:szCs w:val="20"/>
              </w:rPr>
              <w:t xml:space="preserve"> et al.,</w:t>
            </w:r>
            <w:r w:rsidRPr="00ED3A76">
              <w:rPr>
                <w:rFonts w:ascii="Arial" w:hAnsi="Arial" w:cs="Arial"/>
                <w:i/>
                <w:sz w:val="20"/>
                <w:szCs w:val="20"/>
              </w:rPr>
              <w:t xml:space="preserve"> </w:t>
            </w:r>
            <w:r w:rsidRPr="00ED3A76">
              <w:rPr>
                <w:rFonts w:ascii="Arial" w:hAnsi="Arial" w:cs="Arial"/>
                <w:sz w:val="20"/>
                <w:szCs w:val="20"/>
              </w:rPr>
              <w:t>2018)</w:t>
            </w:r>
          </w:p>
        </w:tc>
        <w:tc>
          <w:tcPr>
            <w:tcW w:w="704" w:type="dxa"/>
            <w:shd w:val="clear" w:color="auto" w:fill="92D050"/>
          </w:tcPr>
          <w:p w14:paraId="59307649"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FC000"/>
          </w:tcPr>
          <w:p w14:paraId="3336B865"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92D050"/>
          </w:tcPr>
          <w:p w14:paraId="554CC76B"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2" w:type="dxa"/>
            <w:shd w:val="clear" w:color="auto" w:fill="FFC000"/>
          </w:tcPr>
          <w:p w14:paraId="7D8B2DB5"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5F6570CA"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5" w:type="dxa"/>
            <w:shd w:val="clear" w:color="auto" w:fill="F7CAAC" w:themeFill="accent2" w:themeFillTint="66"/>
          </w:tcPr>
          <w:p w14:paraId="51A4CEEC"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562" w:type="dxa"/>
            <w:shd w:val="clear" w:color="auto" w:fill="FFC000"/>
          </w:tcPr>
          <w:p w14:paraId="3AA30FE6"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c>
          <w:tcPr>
            <w:tcW w:w="703" w:type="dxa"/>
            <w:shd w:val="clear" w:color="auto" w:fill="FFC000"/>
          </w:tcPr>
          <w:p w14:paraId="1CA5AE11" w14:textId="77777777" w:rsidR="00CD010F" w:rsidRPr="00ED3A76" w:rsidRDefault="00CD010F" w:rsidP="004A7E33">
            <w:pPr>
              <w:rPr>
                <w:rFonts w:ascii="Arial" w:hAnsi="Arial" w:cs="Arial"/>
                <w:sz w:val="20"/>
                <w:szCs w:val="20"/>
              </w:rPr>
            </w:pPr>
            <w:r w:rsidRPr="00ED3A76">
              <w:rPr>
                <w:rFonts w:ascii="Arial" w:hAnsi="Arial" w:cs="Arial"/>
                <w:sz w:val="20"/>
                <w:szCs w:val="20"/>
              </w:rPr>
              <w:t>+-</w:t>
            </w:r>
          </w:p>
        </w:tc>
      </w:tr>
    </w:tbl>
    <w:p w14:paraId="0812758D" w14:textId="77777777" w:rsidR="0057213F" w:rsidRPr="000B274B" w:rsidRDefault="0057213F" w:rsidP="004C0573">
      <w:pPr>
        <w:spacing w:line="240" w:lineRule="auto"/>
        <w:jc w:val="both"/>
        <w:rPr>
          <w:rFonts w:ascii="Arial" w:hAnsi="Arial" w:cs="Arial"/>
          <w:szCs w:val="28"/>
        </w:rPr>
      </w:pPr>
    </w:p>
    <w:p w14:paraId="6577C026" w14:textId="4B510E53" w:rsidR="006F44CF" w:rsidRPr="000B274B" w:rsidRDefault="006F44CF" w:rsidP="006F44CF">
      <w:pPr>
        <w:spacing w:line="240" w:lineRule="auto"/>
        <w:jc w:val="both"/>
        <w:rPr>
          <w:rFonts w:ascii="Arial" w:hAnsi="Arial" w:cs="Arial"/>
          <w:szCs w:val="28"/>
        </w:rPr>
      </w:pPr>
      <w:r w:rsidRPr="000B274B">
        <w:rPr>
          <w:rFonts w:ascii="Arial" w:hAnsi="Arial" w:cs="Arial"/>
          <w:szCs w:val="28"/>
        </w:rPr>
        <w:t xml:space="preserve">A partir de la </w:t>
      </w:r>
      <w:r w:rsidR="0057213F">
        <w:rPr>
          <w:rFonts w:ascii="Arial" w:hAnsi="Arial" w:cs="Arial"/>
          <w:szCs w:val="28"/>
        </w:rPr>
        <w:t>exploración y análisis</w:t>
      </w:r>
      <w:r w:rsidRPr="000B274B">
        <w:rPr>
          <w:rFonts w:ascii="Arial" w:hAnsi="Arial" w:cs="Arial"/>
          <w:szCs w:val="28"/>
        </w:rPr>
        <w:t xml:space="preserve"> realizad</w:t>
      </w:r>
      <w:r w:rsidR="0057213F">
        <w:rPr>
          <w:rFonts w:ascii="Arial" w:hAnsi="Arial" w:cs="Arial"/>
          <w:szCs w:val="28"/>
        </w:rPr>
        <w:t>os,</w:t>
      </w:r>
      <w:r w:rsidRPr="000B274B">
        <w:rPr>
          <w:rFonts w:ascii="Arial" w:hAnsi="Arial" w:cs="Arial"/>
          <w:szCs w:val="28"/>
        </w:rPr>
        <w:t xml:space="preserve"> se puede concluir </w:t>
      </w:r>
      <w:r w:rsidR="00A42CD8" w:rsidRPr="000B274B">
        <w:rPr>
          <w:rFonts w:ascii="Arial" w:hAnsi="Arial" w:cs="Arial"/>
          <w:szCs w:val="28"/>
        </w:rPr>
        <w:t>que l</w:t>
      </w:r>
      <w:r w:rsidRPr="000B274B">
        <w:rPr>
          <w:rFonts w:ascii="Arial" w:hAnsi="Arial" w:cs="Arial"/>
          <w:szCs w:val="28"/>
        </w:rPr>
        <w:t xml:space="preserve">os trabajos han enfocado sus esfuerzos a proponer el </w:t>
      </w:r>
      <w:r w:rsidRPr="000B274B">
        <w:rPr>
          <w:rFonts w:ascii="Arial" w:hAnsi="Arial" w:cs="Arial"/>
          <w:i/>
          <w:szCs w:val="28"/>
        </w:rPr>
        <w:t>cómo</w:t>
      </w:r>
      <w:r w:rsidRPr="000B274B">
        <w:rPr>
          <w:rFonts w:ascii="Arial" w:hAnsi="Arial" w:cs="Arial"/>
          <w:szCs w:val="28"/>
        </w:rPr>
        <w:t xml:space="preserve"> se debe hacer una integración, teniendo en </w:t>
      </w:r>
      <w:r w:rsidRPr="000B274B">
        <w:rPr>
          <w:rFonts w:ascii="Arial" w:hAnsi="Arial" w:cs="Arial"/>
          <w:szCs w:val="28"/>
        </w:rPr>
        <w:lastRenderedPageBreak/>
        <w:t>cuenta protocolos de intercambio de información, plantillas de conversaciones y en algunos enfoques basados en fases secuenciale</w:t>
      </w:r>
      <w:r w:rsidR="00A42CD8" w:rsidRPr="000B274B">
        <w:rPr>
          <w:rFonts w:ascii="Arial" w:hAnsi="Arial" w:cs="Arial"/>
          <w:szCs w:val="28"/>
        </w:rPr>
        <w:t>s, sin embargo,</w:t>
      </w:r>
      <w:r w:rsidRPr="000B274B">
        <w:rPr>
          <w:rFonts w:ascii="Arial" w:hAnsi="Arial" w:cs="Arial"/>
          <w:szCs w:val="28"/>
        </w:rPr>
        <w:t xml:space="preserve"> no consideran o adaptan sus fases al contexto </w:t>
      </w:r>
      <w:r w:rsidR="00A42CD8" w:rsidRPr="000B274B">
        <w:rPr>
          <w:rFonts w:ascii="Arial" w:hAnsi="Arial" w:cs="Arial"/>
          <w:szCs w:val="28"/>
        </w:rPr>
        <w:t>de ejecución</w:t>
      </w:r>
      <w:r w:rsidRPr="000B274B">
        <w:rPr>
          <w:rFonts w:ascii="Arial" w:hAnsi="Arial" w:cs="Arial"/>
          <w:szCs w:val="28"/>
        </w:rPr>
        <w:t xml:space="preserve"> </w:t>
      </w:r>
      <w:r w:rsidR="00A42CD8" w:rsidRPr="000B274B">
        <w:rPr>
          <w:rFonts w:ascii="Arial" w:hAnsi="Arial" w:cs="Arial"/>
          <w:szCs w:val="28"/>
        </w:rPr>
        <w:t xml:space="preserve">y </w:t>
      </w:r>
      <w:r w:rsidRPr="000B274B">
        <w:rPr>
          <w:rFonts w:ascii="Arial" w:hAnsi="Arial" w:cs="Arial"/>
          <w:szCs w:val="28"/>
        </w:rPr>
        <w:t>que puede llevar a realizar una selección errónea de los elementos.</w:t>
      </w:r>
    </w:p>
    <w:p w14:paraId="07C22E2A" w14:textId="0E80C670" w:rsidR="006F44CF" w:rsidRPr="000B274B" w:rsidRDefault="00A42CD8" w:rsidP="006F44CF">
      <w:pPr>
        <w:spacing w:line="240" w:lineRule="auto"/>
        <w:jc w:val="both"/>
        <w:rPr>
          <w:rFonts w:ascii="Arial" w:hAnsi="Arial" w:cs="Arial"/>
          <w:szCs w:val="28"/>
        </w:rPr>
      </w:pPr>
      <w:r w:rsidRPr="000B274B">
        <w:rPr>
          <w:rFonts w:ascii="Arial" w:hAnsi="Arial" w:cs="Arial"/>
          <w:szCs w:val="28"/>
        </w:rPr>
        <w:t xml:space="preserve">Otra limitación encontrada se relaciona con el </w:t>
      </w:r>
      <w:r w:rsidR="006F44CF" w:rsidRPr="000B274B">
        <w:rPr>
          <w:rFonts w:ascii="Arial" w:hAnsi="Arial" w:cs="Arial"/>
          <w:i/>
          <w:szCs w:val="28"/>
        </w:rPr>
        <w:t>razonamiento inteligente</w:t>
      </w:r>
      <w:r w:rsidRPr="000B274B">
        <w:rPr>
          <w:rFonts w:ascii="Arial" w:hAnsi="Arial" w:cs="Arial"/>
          <w:szCs w:val="28"/>
        </w:rPr>
        <w:t xml:space="preserve">, </w:t>
      </w:r>
      <w:r w:rsidR="0057213F">
        <w:rPr>
          <w:rFonts w:ascii="Arial" w:hAnsi="Arial" w:cs="Arial"/>
          <w:szCs w:val="28"/>
        </w:rPr>
        <w:t xml:space="preserve">que </w:t>
      </w:r>
      <w:r w:rsidRPr="000B274B">
        <w:rPr>
          <w:rFonts w:ascii="Arial" w:hAnsi="Arial" w:cs="Arial"/>
          <w:szCs w:val="28"/>
        </w:rPr>
        <w:t>se aplica mayormente en</w:t>
      </w:r>
      <w:r w:rsidR="006F44CF" w:rsidRPr="000B274B">
        <w:rPr>
          <w:rFonts w:ascii="Arial" w:hAnsi="Arial" w:cs="Arial"/>
          <w:szCs w:val="28"/>
        </w:rPr>
        <w:t xml:space="preserve"> los enfoques conversacionales, centrándose en la coordinación, colaboración y cooperación entre las partes</w:t>
      </w:r>
      <w:r w:rsidRPr="000B274B">
        <w:rPr>
          <w:rFonts w:ascii="Arial" w:hAnsi="Arial" w:cs="Arial"/>
          <w:szCs w:val="28"/>
        </w:rPr>
        <w:t>. Para el caso de</w:t>
      </w:r>
      <w:r w:rsidR="006F44CF" w:rsidRPr="000B274B">
        <w:rPr>
          <w:rFonts w:ascii="Arial" w:hAnsi="Arial" w:cs="Arial"/>
          <w:szCs w:val="28"/>
        </w:rPr>
        <w:t xml:space="preserve">l enfoque </w:t>
      </w:r>
      <w:r w:rsidRPr="000B274B">
        <w:rPr>
          <w:rFonts w:ascii="Arial" w:hAnsi="Arial" w:cs="Arial"/>
          <w:szCs w:val="28"/>
        </w:rPr>
        <w:t xml:space="preserve">de la BPI basado en </w:t>
      </w:r>
      <w:r w:rsidR="006F44CF" w:rsidRPr="000B274B">
        <w:rPr>
          <w:rFonts w:ascii="Arial" w:hAnsi="Arial" w:cs="Arial"/>
          <w:szCs w:val="28"/>
        </w:rPr>
        <w:t>consolidación, las soluciones han centrado su atención en realizar esfuerzos a determinar y seleccionar los elementos apropiados.</w:t>
      </w:r>
    </w:p>
    <w:p w14:paraId="12337846" w14:textId="1B37EEBE" w:rsidR="006F44CF" w:rsidRPr="000B274B" w:rsidRDefault="006F44CF" w:rsidP="006F44CF">
      <w:pPr>
        <w:spacing w:line="240" w:lineRule="auto"/>
        <w:jc w:val="both"/>
        <w:rPr>
          <w:rFonts w:ascii="Arial" w:hAnsi="Arial" w:cs="Arial"/>
          <w:szCs w:val="28"/>
        </w:rPr>
      </w:pPr>
      <w:r w:rsidRPr="000B274B">
        <w:rPr>
          <w:rFonts w:ascii="Arial" w:hAnsi="Arial" w:cs="Arial"/>
          <w:szCs w:val="28"/>
        </w:rPr>
        <w:t xml:space="preserve">Con base en lo expuesto anteriormente, </w:t>
      </w:r>
      <w:r w:rsidR="00A42CD8" w:rsidRPr="000B274B">
        <w:rPr>
          <w:rFonts w:ascii="Arial" w:hAnsi="Arial" w:cs="Arial"/>
          <w:szCs w:val="28"/>
        </w:rPr>
        <w:t>el artículo plantea una solución para la</w:t>
      </w:r>
      <w:r w:rsidRPr="000B274B">
        <w:rPr>
          <w:rFonts w:ascii="Arial" w:hAnsi="Arial" w:cs="Arial"/>
          <w:szCs w:val="28"/>
        </w:rPr>
        <w:t xml:space="preserve"> BPI mediante la propuesta de un método sensible y adaptado al contexto y con capacidad de razonamiento inteligente</w:t>
      </w:r>
      <w:r w:rsidR="00A42CD8" w:rsidRPr="000B274B">
        <w:rPr>
          <w:rFonts w:ascii="Arial" w:hAnsi="Arial" w:cs="Arial"/>
          <w:szCs w:val="28"/>
        </w:rPr>
        <w:t xml:space="preserve">. </w:t>
      </w:r>
      <w:r w:rsidRPr="000B274B">
        <w:rPr>
          <w:rFonts w:ascii="Arial" w:hAnsi="Arial" w:cs="Arial"/>
          <w:szCs w:val="28"/>
        </w:rPr>
        <w:t>Cabe señalar que el Razonamiento Inteligente se realiza sobre procesos y variantes</w:t>
      </w:r>
      <w:r w:rsidR="00A42CD8" w:rsidRPr="000B274B">
        <w:rPr>
          <w:rFonts w:ascii="Arial" w:hAnsi="Arial" w:cs="Arial"/>
          <w:szCs w:val="28"/>
        </w:rPr>
        <w:t>;</w:t>
      </w:r>
      <w:r w:rsidRPr="000B274B">
        <w:rPr>
          <w:rFonts w:ascii="Arial" w:hAnsi="Arial" w:cs="Arial"/>
          <w:szCs w:val="28"/>
        </w:rPr>
        <w:t xml:space="preserve"> teniendo en cuenta la gestión de cambios. </w:t>
      </w:r>
    </w:p>
    <w:p w14:paraId="3F52A83D" w14:textId="3CA88B95" w:rsidR="0028292D" w:rsidRPr="000B274B" w:rsidRDefault="00086EF9" w:rsidP="0028292D">
      <w:pPr>
        <w:spacing w:line="240" w:lineRule="auto"/>
        <w:jc w:val="both"/>
        <w:rPr>
          <w:rFonts w:ascii="Arial" w:hAnsi="Arial" w:cs="Arial"/>
          <w:b/>
          <w:szCs w:val="28"/>
        </w:rPr>
      </w:pPr>
      <w:r>
        <w:rPr>
          <w:rFonts w:ascii="Arial" w:hAnsi="Arial" w:cs="Arial"/>
          <w:b/>
          <w:szCs w:val="28"/>
        </w:rPr>
        <w:t xml:space="preserve">3. </w:t>
      </w:r>
      <w:proofErr w:type="spellStart"/>
      <w:r w:rsidR="00CD010F">
        <w:rPr>
          <w:rFonts w:ascii="Arial" w:hAnsi="Arial" w:cs="Arial"/>
          <w:b/>
          <w:szCs w:val="28"/>
        </w:rPr>
        <w:t>Intelligent</w:t>
      </w:r>
      <w:proofErr w:type="spellEnd"/>
      <w:r w:rsidR="00CD010F">
        <w:rPr>
          <w:rFonts w:ascii="Arial" w:hAnsi="Arial" w:cs="Arial"/>
          <w:b/>
          <w:szCs w:val="28"/>
        </w:rPr>
        <w:t xml:space="preserve"> BPI </w:t>
      </w:r>
      <w:proofErr w:type="spellStart"/>
      <w:r w:rsidR="0028292D" w:rsidRPr="000B274B">
        <w:rPr>
          <w:rFonts w:ascii="Arial" w:hAnsi="Arial" w:cs="Arial"/>
          <w:b/>
          <w:szCs w:val="28"/>
        </w:rPr>
        <w:t>method</w:t>
      </w:r>
      <w:proofErr w:type="spellEnd"/>
      <w:r w:rsidR="00ED3A76">
        <w:rPr>
          <w:rFonts w:ascii="Arial" w:hAnsi="Arial" w:cs="Arial"/>
          <w:b/>
          <w:szCs w:val="28"/>
        </w:rPr>
        <w:t xml:space="preserve"> </w:t>
      </w:r>
      <w:proofErr w:type="spellStart"/>
      <w:r w:rsidR="00ED3A76">
        <w:rPr>
          <w:rFonts w:ascii="Arial" w:hAnsi="Arial" w:cs="Arial"/>
          <w:b/>
          <w:szCs w:val="28"/>
        </w:rPr>
        <w:t>p</w:t>
      </w:r>
      <w:r w:rsidR="00ED3A76" w:rsidRPr="000B274B">
        <w:rPr>
          <w:rFonts w:ascii="Arial" w:hAnsi="Arial" w:cs="Arial"/>
          <w:b/>
          <w:szCs w:val="28"/>
        </w:rPr>
        <w:t>roposed</w:t>
      </w:r>
      <w:proofErr w:type="spellEnd"/>
    </w:p>
    <w:p w14:paraId="2FED57EB" w14:textId="67359D5B" w:rsidR="0028292D" w:rsidRDefault="005537C0" w:rsidP="0028292D">
      <w:pPr>
        <w:spacing w:line="240" w:lineRule="auto"/>
        <w:jc w:val="both"/>
        <w:rPr>
          <w:rFonts w:ascii="Arial" w:hAnsi="Arial" w:cs="Arial"/>
          <w:szCs w:val="28"/>
        </w:rPr>
      </w:pPr>
      <w:r w:rsidRPr="000B274B">
        <w:rPr>
          <w:rFonts w:ascii="Arial" w:hAnsi="Arial" w:cs="Arial"/>
          <w:szCs w:val="28"/>
        </w:rPr>
        <w:t>En esta sección se describe en detalle el método propuesto para la integración de procesos, el cual se compone de los elementos y sus relaciones, las fases del método y el flujo entre las fases y, por último, una formalización de la integración en términos de los elementos y fases identificados.</w:t>
      </w:r>
    </w:p>
    <w:p w14:paraId="3D8D7007" w14:textId="72FAAA4E" w:rsidR="005537C0" w:rsidRPr="00086EF9" w:rsidRDefault="00086EF9" w:rsidP="0028292D">
      <w:pPr>
        <w:spacing w:line="240" w:lineRule="auto"/>
        <w:jc w:val="both"/>
        <w:rPr>
          <w:rFonts w:ascii="Arial" w:hAnsi="Arial" w:cs="Arial"/>
          <w:b/>
          <w:szCs w:val="28"/>
        </w:rPr>
      </w:pPr>
      <w:r w:rsidRPr="00086EF9">
        <w:rPr>
          <w:rFonts w:ascii="Arial" w:hAnsi="Arial" w:cs="Arial"/>
          <w:b/>
          <w:szCs w:val="28"/>
        </w:rPr>
        <w:t xml:space="preserve">3.1 </w:t>
      </w:r>
      <w:r w:rsidR="009879FC" w:rsidRPr="00086EF9">
        <w:rPr>
          <w:rFonts w:ascii="Arial" w:hAnsi="Arial" w:cs="Arial"/>
          <w:b/>
          <w:szCs w:val="28"/>
        </w:rPr>
        <w:t>Elementos del método</w:t>
      </w:r>
    </w:p>
    <w:p w14:paraId="7826091E" w14:textId="77777777" w:rsidR="00ED3A76" w:rsidRDefault="009879FC" w:rsidP="00ED3A76">
      <w:pPr>
        <w:pStyle w:val="Prrafodelista"/>
        <w:numPr>
          <w:ilvl w:val="0"/>
          <w:numId w:val="1"/>
        </w:numPr>
        <w:spacing w:line="240" w:lineRule="auto"/>
        <w:ind w:left="360"/>
        <w:jc w:val="both"/>
        <w:rPr>
          <w:rFonts w:ascii="Arial" w:hAnsi="Arial" w:cs="Arial"/>
          <w:szCs w:val="28"/>
        </w:rPr>
      </w:pPr>
      <w:r w:rsidRPr="000B274B">
        <w:rPr>
          <w:rFonts w:ascii="Arial" w:hAnsi="Arial" w:cs="Arial"/>
          <w:szCs w:val="28"/>
        </w:rPr>
        <w:t>Modelo de proceso: El modelo de procesos se representa a través de una plantilla conformada por cuatro componentes a saber: atributos extendidos, participantes, componentes de ejecución y flujo del proceso. El método propuesto hace uso de este elemento para representar el proceso de referencia, las variantes de dicho proceso</w:t>
      </w:r>
      <w:r w:rsidR="00ED3A76">
        <w:rPr>
          <w:rFonts w:ascii="Arial" w:hAnsi="Arial" w:cs="Arial"/>
          <w:szCs w:val="28"/>
        </w:rPr>
        <w:t>,</w:t>
      </w:r>
      <w:r w:rsidRPr="000B274B">
        <w:rPr>
          <w:rFonts w:ascii="Arial" w:hAnsi="Arial" w:cs="Arial"/>
          <w:szCs w:val="28"/>
        </w:rPr>
        <w:t xml:space="preserve"> el objetivo de integración</w:t>
      </w:r>
      <w:r w:rsidR="00ED3A76">
        <w:rPr>
          <w:rFonts w:ascii="Arial" w:hAnsi="Arial" w:cs="Arial"/>
          <w:szCs w:val="28"/>
        </w:rPr>
        <w:t xml:space="preserve"> y</w:t>
      </w:r>
      <w:r w:rsidRPr="000B274B">
        <w:rPr>
          <w:rFonts w:ascii="Arial" w:hAnsi="Arial" w:cs="Arial"/>
          <w:szCs w:val="28"/>
        </w:rPr>
        <w:t xml:space="preserve"> el proceso generado a partir de la integración</w:t>
      </w:r>
      <w:r w:rsidR="00ED3A76">
        <w:rPr>
          <w:rFonts w:ascii="Arial" w:hAnsi="Arial" w:cs="Arial"/>
          <w:szCs w:val="28"/>
        </w:rPr>
        <w:t>.</w:t>
      </w:r>
    </w:p>
    <w:p w14:paraId="67CBE3DA" w14:textId="6FD276D7" w:rsidR="009879FC" w:rsidRPr="000B274B" w:rsidRDefault="00ED3A76" w:rsidP="00ED3A76">
      <w:pPr>
        <w:pStyle w:val="Prrafodelista"/>
        <w:spacing w:line="240" w:lineRule="auto"/>
        <w:ind w:left="360"/>
        <w:jc w:val="both"/>
        <w:rPr>
          <w:rFonts w:ascii="Arial" w:hAnsi="Arial" w:cs="Arial"/>
          <w:szCs w:val="28"/>
        </w:rPr>
      </w:pPr>
      <w:r w:rsidRPr="000B274B">
        <w:rPr>
          <w:rFonts w:ascii="Arial" w:hAnsi="Arial" w:cs="Arial"/>
          <w:szCs w:val="28"/>
        </w:rPr>
        <w:t xml:space="preserve"> </w:t>
      </w:r>
    </w:p>
    <w:p w14:paraId="528FF926" w14:textId="7443C53F" w:rsidR="009879FC" w:rsidRPr="000B274B" w:rsidRDefault="009879FC" w:rsidP="00ED3A76">
      <w:pPr>
        <w:pStyle w:val="Prrafodelista"/>
        <w:numPr>
          <w:ilvl w:val="0"/>
          <w:numId w:val="1"/>
        </w:numPr>
        <w:spacing w:line="240" w:lineRule="auto"/>
        <w:ind w:left="360"/>
        <w:jc w:val="both"/>
        <w:rPr>
          <w:rFonts w:ascii="Arial" w:hAnsi="Arial" w:cs="Arial"/>
          <w:szCs w:val="28"/>
        </w:rPr>
      </w:pPr>
      <w:r w:rsidRPr="000B274B">
        <w:rPr>
          <w:rFonts w:ascii="Arial" w:hAnsi="Arial" w:cs="Arial"/>
          <w:szCs w:val="28"/>
        </w:rPr>
        <w:t xml:space="preserve">Proceso de referencia: Es un </w:t>
      </w:r>
      <w:r w:rsidRPr="00ED3A76">
        <w:rPr>
          <w:rFonts w:ascii="Arial" w:hAnsi="Arial" w:cs="Arial"/>
          <w:i/>
          <w:szCs w:val="28"/>
        </w:rPr>
        <w:t>modelo de proceso</w:t>
      </w:r>
      <w:r w:rsidR="00ED3A76">
        <w:rPr>
          <w:rFonts w:ascii="Arial" w:hAnsi="Arial" w:cs="Arial"/>
          <w:szCs w:val="28"/>
        </w:rPr>
        <w:t xml:space="preserve"> abstracto </w:t>
      </w:r>
      <w:r w:rsidRPr="000B274B">
        <w:rPr>
          <w:rFonts w:ascii="Arial" w:hAnsi="Arial" w:cs="Arial"/>
          <w:szCs w:val="28"/>
        </w:rPr>
        <w:t>del cual se instancian otros procesos</w:t>
      </w:r>
      <w:r w:rsidR="00ED3A76">
        <w:rPr>
          <w:rFonts w:ascii="Arial" w:hAnsi="Arial" w:cs="Arial"/>
          <w:szCs w:val="28"/>
        </w:rPr>
        <w:t>. Este elemento</w:t>
      </w:r>
      <w:r w:rsidRPr="000B274B">
        <w:rPr>
          <w:rFonts w:ascii="Arial" w:hAnsi="Arial" w:cs="Arial"/>
          <w:szCs w:val="28"/>
        </w:rPr>
        <w:t xml:space="preserve"> se caracteriza por su representación abstracta (</w:t>
      </w:r>
      <w:proofErr w:type="spellStart"/>
      <w:r w:rsidRPr="000B274B">
        <w:rPr>
          <w:rFonts w:ascii="Arial" w:hAnsi="Arial" w:cs="Arial"/>
          <w:szCs w:val="28"/>
        </w:rPr>
        <w:t>i.e</w:t>
      </w:r>
      <w:proofErr w:type="spellEnd"/>
      <w:r w:rsidRPr="000B274B">
        <w:rPr>
          <w:rFonts w:ascii="Arial" w:hAnsi="Arial" w:cs="Arial"/>
          <w:szCs w:val="28"/>
        </w:rPr>
        <w:t xml:space="preserve"> sin valores concretos) asociado a un dominio específico. </w:t>
      </w:r>
    </w:p>
    <w:p w14:paraId="70C137A3" w14:textId="77777777" w:rsidR="009879FC" w:rsidRPr="000B274B" w:rsidRDefault="009879FC" w:rsidP="00ED3A76">
      <w:pPr>
        <w:pStyle w:val="Prrafodelista"/>
        <w:ind w:left="360"/>
        <w:rPr>
          <w:rFonts w:ascii="Arial" w:hAnsi="Arial" w:cs="Arial"/>
          <w:szCs w:val="28"/>
        </w:rPr>
      </w:pPr>
    </w:p>
    <w:p w14:paraId="14D955E7" w14:textId="66F2EAA2" w:rsidR="009879FC" w:rsidRPr="000B274B" w:rsidRDefault="009879FC" w:rsidP="00ED3A76">
      <w:pPr>
        <w:pStyle w:val="Prrafodelista"/>
        <w:numPr>
          <w:ilvl w:val="0"/>
          <w:numId w:val="1"/>
        </w:numPr>
        <w:spacing w:line="240" w:lineRule="auto"/>
        <w:ind w:left="360"/>
        <w:jc w:val="both"/>
        <w:rPr>
          <w:rFonts w:ascii="Arial" w:hAnsi="Arial" w:cs="Arial"/>
          <w:szCs w:val="28"/>
        </w:rPr>
      </w:pPr>
      <w:r w:rsidRPr="000B274B">
        <w:rPr>
          <w:rFonts w:ascii="Arial" w:hAnsi="Arial" w:cs="Arial"/>
          <w:szCs w:val="28"/>
        </w:rPr>
        <w:t>Variante de proceso de referencia: Una variante es un proceso modificado en su estructura; dicha modificación se genera durante la configuración inicial del proceso en una instancia específica o durante su ejecución en condiciones especiales.  (La Rosa et al., 2017).</w:t>
      </w:r>
    </w:p>
    <w:p w14:paraId="525C0633" w14:textId="77777777" w:rsidR="009879FC" w:rsidRPr="000B274B" w:rsidRDefault="009879FC" w:rsidP="00ED3A76">
      <w:pPr>
        <w:pStyle w:val="Prrafodelista"/>
        <w:ind w:left="360"/>
        <w:rPr>
          <w:rFonts w:ascii="Arial" w:hAnsi="Arial" w:cs="Arial"/>
          <w:szCs w:val="28"/>
        </w:rPr>
      </w:pPr>
    </w:p>
    <w:p w14:paraId="756582E8" w14:textId="1368E119" w:rsidR="009879FC" w:rsidRPr="00ED3A76" w:rsidRDefault="009879FC" w:rsidP="00ED3A76">
      <w:pPr>
        <w:pStyle w:val="Prrafodelista"/>
        <w:numPr>
          <w:ilvl w:val="0"/>
          <w:numId w:val="1"/>
        </w:numPr>
        <w:spacing w:line="240" w:lineRule="auto"/>
        <w:ind w:left="360"/>
        <w:jc w:val="both"/>
        <w:rPr>
          <w:rFonts w:ascii="Arial" w:hAnsi="Arial" w:cs="Arial"/>
          <w:szCs w:val="28"/>
        </w:rPr>
      </w:pPr>
      <w:r w:rsidRPr="00ED3A76">
        <w:rPr>
          <w:rFonts w:ascii="Arial" w:hAnsi="Arial" w:cs="Arial"/>
          <w:szCs w:val="28"/>
        </w:rPr>
        <w:t xml:space="preserve">Objetivo de integración: Se define el objetivo de integración, como aquel modelo de proceso que necesita ser alcanzado. El método de integración básicamente compara las diferencias entre el objetivo de integración y el proceso de referencia. </w:t>
      </w:r>
      <w:r w:rsidR="00ED3A76" w:rsidRPr="00ED3A76">
        <w:rPr>
          <w:rFonts w:ascii="Arial" w:hAnsi="Arial" w:cs="Arial"/>
          <w:szCs w:val="28"/>
        </w:rPr>
        <w:t xml:space="preserve"> </w:t>
      </w:r>
      <w:r w:rsidRPr="00ED3A76">
        <w:rPr>
          <w:rFonts w:ascii="Arial" w:hAnsi="Arial" w:cs="Arial"/>
          <w:szCs w:val="28"/>
        </w:rPr>
        <w:t xml:space="preserve">Cabe señalar que el enfoque basado en objetivos permite la definición de una secuencia lógica de tareas a realizar, caracterizadas por pre y </w:t>
      </w:r>
      <w:proofErr w:type="spellStart"/>
      <w:r w:rsidRPr="00ED3A76">
        <w:rPr>
          <w:rFonts w:ascii="Arial" w:hAnsi="Arial" w:cs="Arial"/>
          <w:szCs w:val="28"/>
        </w:rPr>
        <w:t>pos-condiciones</w:t>
      </w:r>
      <w:proofErr w:type="spellEnd"/>
      <w:r w:rsidRPr="00ED3A76">
        <w:rPr>
          <w:rFonts w:ascii="Arial" w:hAnsi="Arial" w:cs="Arial"/>
          <w:szCs w:val="28"/>
        </w:rPr>
        <w:t xml:space="preserve"> (Ghose et al., 2011).</w:t>
      </w:r>
    </w:p>
    <w:p w14:paraId="0AE9F779" w14:textId="77777777" w:rsidR="009879FC" w:rsidRPr="000B274B" w:rsidRDefault="009879FC" w:rsidP="00ED3A76">
      <w:pPr>
        <w:pStyle w:val="Prrafodelista"/>
        <w:spacing w:line="240" w:lineRule="auto"/>
        <w:ind w:left="360"/>
        <w:jc w:val="both"/>
        <w:rPr>
          <w:rFonts w:ascii="Arial" w:hAnsi="Arial" w:cs="Arial"/>
          <w:szCs w:val="28"/>
        </w:rPr>
      </w:pPr>
    </w:p>
    <w:p w14:paraId="55E72BBD" w14:textId="1B4397A8" w:rsidR="009879FC" w:rsidRPr="00ED3A76" w:rsidRDefault="009879FC" w:rsidP="009879FC">
      <w:pPr>
        <w:pStyle w:val="Prrafodelista"/>
        <w:numPr>
          <w:ilvl w:val="0"/>
          <w:numId w:val="1"/>
        </w:numPr>
        <w:spacing w:line="240" w:lineRule="auto"/>
        <w:ind w:left="360"/>
        <w:jc w:val="both"/>
        <w:rPr>
          <w:rFonts w:ascii="Arial" w:hAnsi="Arial" w:cs="Arial"/>
          <w:szCs w:val="28"/>
        </w:rPr>
      </w:pPr>
      <w:r w:rsidRPr="00ED3A76">
        <w:rPr>
          <w:rFonts w:ascii="Arial" w:hAnsi="Arial" w:cs="Arial"/>
          <w:szCs w:val="28"/>
        </w:rPr>
        <w:t xml:space="preserve">Procedimiento de comparación: A partir del uso de las métricas de similitud semántica y estructural se considera que, dos procesos tienen un alto grado de similitud, cuando los valores son iguales a 1 (probabilidad del 100%). </w:t>
      </w:r>
    </w:p>
    <w:p w14:paraId="2085E414" w14:textId="77777777" w:rsidR="009879FC" w:rsidRPr="000B274B" w:rsidRDefault="009879FC" w:rsidP="009879FC">
      <w:pPr>
        <w:pStyle w:val="Prrafodelista"/>
        <w:spacing w:line="240" w:lineRule="auto"/>
        <w:jc w:val="both"/>
        <w:rPr>
          <w:rFonts w:ascii="Arial" w:hAnsi="Arial" w:cs="Arial"/>
          <w:szCs w:val="28"/>
        </w:rPr>
      </w:pPr>
    </w:p>
    <w:p w14:paraId="4F55466E" w14:textId="77777777" w:rsidR="004A7E33" w:rsidRDefault="009879FC" w:rsidP="004764DD">
      <w:pPr>
        <w:pStyle w:val="Prrafodelista"/>
        <w:spacing w:line="240" w:lineRule="auto"/>
        <w:ind w:left="0"/>
        <w:jc w:val="both"/>
        <w:rPr>
          <w:rFonts w:ascii="Arial" w:hAnsi="Arial" w:cs="Arial"/>
          <w:szCs w:val="28"/>
        </w:rPr>
      </w:pPr>
      <w:r w:rsidRPr="000B274B">
        <w:rPr>
          <w:rFonts w:ascii="Arial" w:hAnsi="Arial" w:cs="Arial"/>
          <w:szCs w:val="28"/>
        </w:rPr>
        <w:t xml:space="preserve">La Figura 4 presenta el pseudocódigo de la comparación propuesto, el cual inicia con la carga del objetivo de integración y el análisis de los cambios a realizar. Dichos cambios son los que deben aplicarse a las variantes asociadas al modelo de referencia. </w:t>
      </w:r>
    </w:p>
    <w:p w14:paraId="48D6D85A" w14:textId="77777777" w:rsidR="004A7E33" w:rsidRDefault="004A7E33" w:rsidP="009879FC">
      <w:pPr>
        <w:pStyle w:val="Prrafodelista"/>
        <w:spacing w:line="240" w:lineRule="auto"/>
        <w:jc w:val="both"/>
        <w:rPr>
          <w:rFonts w:ascii="Arial" w:hAnsi="Arial" w:cs="Arial"/>
          <w:szCs w:val="28"/>
        </w:rPr>
      </w:pPr>
    </w:p>
    <w:p w14:paraId="3B25AD44" w14:textId="157BC8E6" w:rsidR="009879FC" w:rsidRPr="000B274B" w:rsidRDefault="004A7E33" w:rsidP="004764DD">
      <w:pPr>
        <w:pStyle w:val="Prrafodelista"/>
        <w:spacing w:line="240" w:lineRule="auto"/>
        <w:ind w:left="0"/>
        <w:jc w:val="both"/>
        <w:rPr>
          <w:rFonts w:ascii="Arial" w:hAnsi="Arial" w:cs="Arial"/>
          <w:szCs w:val="28"/>
        </w:rPr>
      </w:pPr>
      <w:r w:rsidRPr="004A7E33">
        <w:rPr>
          <w:rFonts w:ascii="Arial" w:hAnsi="Arial" w:cs="Arial"/>
          <w:szCs w:val="28"/>
        </w:rPr>
        <w:t>El procedimiento de comparación aplica la similitud semántica y sintáctica a cada una de las variantes recuperadas frente a su modelo de referencia. Como resultado se obtiene una priorización de variantes de acuerdo con su grado de proximidad. Existe una gran variedad de métricas asociadas a la similitud entre modelos de procesos (</w:t>
      </w:r>
      <w:proofErr w:type="spellStart"/>
      <w:r w:rsidRPr="004A7E33">
        <w:rPr>
          <w:rFonts w:ascii="Arial" w:hAnsi="Arial" w:cs="Arial"/>
          <w:szCs w:val="28"/>
        </w:rPr>
        <w:t>Dijkman</w:t>
      </w:r>
      <w:proofErr w:type="spellEnd"/>
      <w:r w:rsidRPr="004A7E33">
        <w:rPr>
          <w:rFonts w:ascii="Arial" w:hAnsi="Arial" w:cs="Arial"/>
          <w:szCs w:val="28"/>
        </w:rPr>
        <w:t xml:space="preserve"> et al. 2011</w:t>
      </w:r>
      <w:proofErr w:type="gramStart"/>
      <w:r w:rsidRPr="004A7E33">
        <w:rPr>
          <w:rFonts w:ascii="Arial" w:hAnsi="Arial" w:cs="Arial"/>
          <w:szCs w:val="28"/>
        </w:rPr>
        <w:t>),</w:t>
      </w:r>
      <w:r w:rsidR="009879FC" w:rsidRPr="000B274B">
        <w:rPr>
          <w:rFonts w:ascii="Arial" w:hAnsi="Arial" w:cs="Arial"/>
          <w:szCs w:val="28"/>
        </w:rPr>
        <w:t>.</w:t>
      </w:r>
      <w:proofErr w:type="gramEnd"/>
    </w:p>
    <w:p w14:paraId="651F4983" w14:textId="77777777" w:rsidR="009879FC" w:rsidRPr="000B274B" w:rsidRDefault="009879FC" w:rsidP="009879FC">
      <w:pPr>
        <w:pStyle w:val="Prrafodelista"/>
        <w:spacing w:line="240" w:lineRule="auto"/>
        <w:jc w:val="both"/>
        <w:rPr>
          <w:rFonts w:ascii="Arial" w:hAnsi="Arial" w:cs="Arial"/>
          <w:szCs w:val="28"/>
        </w:rPr>
      </w:pPr>
    </w:p>
    <w:p w14:paraId="2A049E8B" w14:textId="466DFD5A" w:rsidR="009879FC" w:rsidRPr="000B274B" w:rsidRDefault="004A7E33" w:rsidP="009879FC">
      <w:pPr>
        <w:spacing w:line="240" w:lineRule="auto"/>
        <w:jc w:val="center"/>
        <w:rPr>
          <w:rFonts w:ascii="Arial" w:hAnsi="Arial" w:cs="Arial"/>
          <w:szCs w:val="28"/>
        </w:rPr>
      </w:pPr>
      <w:r>
        <w:rPr>
          <w:noProof/>
        </w:rPr>
        <w:drawing>
          <wp:inline distT="0" distB="0" distL="0" distR="0" wp14:anchorId="049D4C20" wp14:editId="3A35964F">
            <wp:extent cx="4121785" cy="253999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 4.3.png"/>
                    <pic:cNvPicPr/>
                  </pic:nvPicPr>
                  <pic:blipFill>
                    <a:blip r:embed="rId9">
                      <a:extLst>
                        <a:ext uri="{28A0092B-C50C-407E-A947-70E740481C1C}">
                          <a14:useLocalDpi xmlns:a14="http://schemas.microsoft.com/office/drawing/2010/main" val="0"/>
                        </a:ext>
                      </a:extLst>
                    </a:blip>
                    <a:stretch>
                      <a:fillRect/>
                    </a:stretch>
                  </pic:blipFill>
                  <pic:spPr>
                    <a:xfrm>
                      <a:off x="0" y="0"/>
                      <a:ext cx="4231627" cy="2607679"/>
                    </a:xfrm>
                    <a:prstGeom prst="rect">
                      <a:avLst/>
                    </a:prstGeom>
                  </pic:spPr>
                </pic:pic>
              </a:graphicData>
            </a:graphic>
          </wp:inline>
        </w:drawing>
      </w:r>
    </w:p>
    <w:p w14:paraId="30482493" w14:textId="3E39124D" w:rsidR="009879FC" w:rsidRPr="000B274B" w:rsidRDefault="009879FC" w:rsidP="009879FC">
      <w:pPr>
        <w:pStyle w:val="Figura"/>
        <w:jc w:val="center"/>
        <w:rPr>
          <w:sz w:val="20"/>
        </w:rPr>
      </w:pPr>
      <w:bookmarkStart w:id="3" w:name="_Toc515576954"/>
      <w:r w:rsidRPr="000B274B">
        <w:rPr>
          <w:b/>
          <w:sz w:val="20"/>
        </w:rPr>
        <w:t>Figura</w:t>
      </w:r>
      <w:r w:rsidR="00ED3A76">
        <w:rPr>
          <w:b/>
          <w:sz w:val="20"/>
        </w:rPr>
        <w:t xml:space="preserve"> 4:</w:t>
      </w:r>
      <w:r w:rsidRPr="000B274B">
        <w:rPr>
          <w:sz w:val="20"/>
        </w:rPr>
        <w:t xml:space="preserve"> Procedimiento propuesto para la comparación de procesos</w:t>
      </w:r>
      <w:bookmarkEnd w:id="3"/>
    </w:p>
    <w:p w14:paraId="61F0DC46" w14:textId="77777777" w:rsidR="009879FC" w:rsidRPr="000B274B" w:rsidRDefault="009879FC" w:rsidP="009879FC">
      <w:pPr>
        <w:spacing w:line="240" w:lineRule="auto"/>
        <w:jc w:val="center"/>
        <w:rPr>
          <w:rFonts w:ascii="Arial" w:hAnsi="Arial" w:cs="Arial"/>
          <w:szCs w:val="28"/>
        </w:rPr>
      </w:pPr>
    </w:p>
    <w:p w14:paraId="770BBF02" w14:textId="32CF3487" w:rsidR="003B743B" w:rsidRPr="00086EF9" w:rsidRDefault="00086EF9" w:rsidP="003B743B">
      <w:pPr>
        <w:spacing w:line="240" w:lineRule="auto"/>
        <w:jc w:val="both"/>
        <w:rPr>
          <w:rFonts w:ascii="Arial" w:hAnsi="Arial" w:cs="Arial"/>
          <w:b/>
          <w:szCs w:val="28"/>
        </w:rPr>
      </w:pPr>
      <w:r>
        <w:rPr>
          <w:rFonts w:ascii="Arial" w:hAnsi="Arial" w:cs="Arial"/>
          <w:b/>
          <w:szCs w:val="28"/>
        </w:rPr>
        <w:t xml:space="preserve">3.2 </w:t>
      </w:r>
      <w:r w:rsidR="003B743B" w:rsidRPr="00086EF9">
        <w:rPr>
          <w:rFonts w:ascii="Arial" w:hAnsi="Arial" w:cs="Arial"/>
          <w:b/>
          <w:szCs w:val="28"/>
        </w:rPr>
        <w:t>Fases del método</w:t>
      </w:r>
    </w:p>
    <w:p w14:paraId="07165D94" w14:textId="13580305" w:rsidR="00782017" w:rsidRDefault="00782017" w:rsidP="00782017">
      <w:pPr>
        <w:spacing w:line="240" w:lineRule="auto"/>
        <w:jc w:val="both"/>
        <w:rPr>
          <w:rFonts w:ascii="Arial" w:hAnsi="Arial" w:cs="Arial"/>
          <w:szCs w:val="28"/>
        </w:rPr>
      </w:pPr>
      <w:r w:rsidRPr="000B274B">
        <w:rPr>
          <w:rFonts w:ascii="Arial" w:hAnsi="Arial" w:cs="Arial"/>
          <w:szCs w:val="28"/>
        </w:rPr>
        <w:t xml:space="preserve">El método propuesto busca que en cada una de las fases se tenga en cuenta información contextual relacionada con escenarios de integración. La Figura </w:t>
      </w:r>
      <w:r w:rsidR="00F525CF" w:rsidRPr="000B274B">
        <w:rPr>
          <w:rFonts w:ascii="Arial" w:hAnsi="Arial" w:cs="Arial"/>
          <w:szCs w:val="28"/>
        </w:rPr>
        <w:t>5</w:t>
      </w:r>
      <w:r w:rsidRPr="000B274B">
        <w:rPr>
          <w:rFonts w:ascii="Arial" w:hAnsi="Arial" w:cs="Arial"/>
          <w:szCs w:val="28"/>
        </w:rPr>
        <w:t xml:space="preserve">, presenta una vista general del método; se observa que, entre las dos primeras fases, es posible realizar iteraciones con el fin de obtener resultados adaptables al contexto, así como entre las demás fases entre sí. </w:t>
      </w:r>
    </w:p>
    <w:p w14:paraId="54163361" w14:textId="77777777" w:rsidR="00C860CA" w:rsidRPr="000B274B" w:rsidRDefault="00C860CA" w:rsidP="00C860CA">
      <w:pPr>
        <w:spacing w:line="240" w:lineRule="auto"/>
        <w:jc w:val="both"/>
        <w:rPr>
          <w:rFonts w:ascii="Arial" w:hAnsi="Arial" w:cs="Arial"/>
          <w:szCs w:val="28"/>
        </w:rPr>
      </w:pPr>
      <w:r w:rsidRPr="000B274B">
        <w:rPr>
          <w:rFonts w:ascii="Arial" w:hAnsi="Arial" w:cs="Arial"/>
          <w:szCs w:val="28"/>
        </w:rPr>
        <w:t>Las situaciones contextuales son descripciones de los estados de cada una de las fases; dichos estados se relacionan con la información del dominio de ejecución, por tanto, en cada fase el contexto varía de acuerdo con la información ofrecida por el dominio.</w:t>
      </w:r>
    </w:p>
    <w:p w14:paraId="72BDFE15" w14:textId="683E4B7F" w:rsidR="00C860CA" w:rsidRPr="000B274B" w:rsidRDefault="00C860CA" w:rsidP="00C860CA">
      <w:pPr>
        <w:spacing w:line="240" w:lineRule="auto"/>
        <w:jc w:val="both"/>
        <w:rPr>
          <w:rFonts w:ascii="Arial" w:hAnsi="Arial" w:cs="Arial"/>
          <w:szCs w:val="28"/>
        </w:rPr>
      </w:pPr>
      <w:r w:rsidRPr="000B274B">
        <w:rPr>
          <w:rFonts w:ascii="Arial" w:hAnsi="Arial" w:cs="Arial"/>
          <w:szCs w:val="28"/>
        </w:rPr>
        <w:t xml:space="preserve">Lo anterior indica que de acuerdo con la información del dominio se pueden </w:t>
      </w:r>
      <w:r>
        <w:rPr>
          <w:rFonts w:ascii="Arial" w:hAnsi="Arial" w:cs="Arial"/>
          <w:szCs w:val="28"/>
        </w:rPr>
        <w:t>identificar</w:t>
      </w:r>
      <w:r w:rsidRPr="000B274B">
        <w:rPr>
          <w:rFonts w:ascii="Arial" w:hAnsi="Arial" w:cs="Arial"/>
          <w:szCs w:val="28"/>
        </w:rPr>
        <w:t xml:space="preserve"> distintos contextos, representados en situaciones únicas para cada fase. De esta manera, el proceso es sensible y ofrece la capacidad de adaptación, ya que decide si los resultados obtenidos en las fases son apropiados. A continuación se detallan cada una de las fases.</w:t>
      </w:r>
    </w:p>
    <w:p w14:paraId="3DFAF51D" w14:textId="38EDCFD1" w:rsidR="00C860CA" w:rsidRPr="000B274B" w:rsidRDefault="00C860CA" w:rsidP="00C860CA">
      <w:pPr>
        <w:spacing w:line="240" w:lineRule="auto"/>
        <w:jc w:val="both"/>
        <w:rPr>
          <w:rFonts w:ascii="Arial" w:hAnsi="Arial" w:cs="Arial"/>
          <w:szCs w:val="28"/>
        </w:rPr>
      </w:pPr>
      <w:r w:rsidRPr="000B274B">
        <w:rPr>
          <w:rFonts w:ascii="Arial" w:hAnsi="Arial" w:cs="Arial"/>
          <w:i/>
          <w:szCs w:val="28"/>
        </w:rPr>
        <w:t>Fase 1 - Definición del objetivo de integración</w:t>
      </w:r>
      <w:r w:rsidRPr="000B274B">
        <w:rPr>
          <w:rFonts w:ascii="Arial" w:hAnsi="Arial" w:cs="Arial"/>
          <w:szCs w:val="28"/>
        </w:rPr>
        <w:t>: Esta fase busca la definición de los cambios a realizar en las variantes, por medio del objetivo de integración</w:t>
      </w:r>
      <w:r>
        <w:rPr>
          <w:rFonts w:ascii="Arial" w:hAnsi="Arial" w:cs="Arial"/>
          <w:szCs w:val="28"/>
        </w:rPr>
        <w:t>.</w:t>
      </w:r>
      <w:r w:rsidRPr="000B274B">
        <w:rPr>
          <w:rFonts w:ascii="Arial" w:hAnsi="Arial" w:cs="Arial"/>
          <w:szCs w:val="28"/>
        </w:rPr>
        <w:t xml:space="preserve"> Es así como la fase primero selecciona y valida la estructura el modelo de referencia </w:t>
      </w:r>
      <w:r w:rsidR="004A7E33">
        <w:rPr>
          <w:rFonts w:ascii="Arial" w:hAnsi="Arial" w:cs="Arial"/>
          <w:szCs w:val="28"/>
        </w:rPr>
        <w:t>frente a</w:t>
      </w:r>
      <w:r w:rsidRPr="000B274B">
        <w:rPr>
          <w:rFonts w:ascii="Arial" w:hAnsi="Arial" w:cs="Arial"/>
          <w:szCs w:val="28"/>
        </w:rPr>
        <w:t>l</w:t>
      </w:r>
      <w:r w:rsidR="004A7E33">
        <w:rPr>
          <w:rFonts w:ascii="Arial" w:hAnsi="Arial" w:cs="Arial"/>
          <w:szCs w:val="28"/>
        </w:rPr>
        <w:t xml:space="preserve"> objetivo de integración</w:t>
      </w:r>
      <w:r w:rsidRPr="000B274B">
        <w:rPr>
          <w:rFonts w:ascii="Arial" w:hAnsi="Arial" w:cs="Arial"/>
          <w:szCs w:val="28"/>
        </w:rPr>
        <w:t>, luego se registran y se reportan al sistema de razonamiento.</w:t>
      </w:r>
    </w:p>
    <w:p w14:paraId="393EC0B8" w14:textId="77777777" w:rsidR="00C860CA" w:rsidRPr="000B274B" w:rsidRDefault="00C860CA" w:rsidP="00C860CA">
      <w:pPr>
        <w:spacing w:line="240" w:lineRule="auto"/>
        <w:jc w:val="both"/>
        <w:rPr>
          <w:rFonts w:ascii="Arial" w:hAnsi="Arial" w:cs="Arial"/>
          <w:szCs w:val="28"/>
        </w:rPr>
      </w:pPr>
      <w:r w:rsidRPr="000B274B">
        <w:rPr>
          <w:rFonts w:ascii="Arial" w:hAnsi="Arial" w:cs="Arial"/>
          <w:i/>
          <w:szCs w:val="28"/>
        </w:rPr>
        <w:t>Fase 2 - Búsqueda y recuperación de variantes</w:t>
      </w:r>
      <w:r w:rsidRPr="000B274B">
        <w:rPr>
          <w:rFonts w:ascii="Arial" w:hAnsi="Arial" w:cs="Arial"/>
          <w:szCs w:val="28"/>
        </w:rPr>
        <w:t xml:space="preserve">: En esta fase se realiza una búsqueda y recuperación de variantes apropiadas para la integración. Tanto la búsqueda como la recuperación se basan en medidas de similitud y en el empleo de técnicas de agrupamiento. </w:t>
      </w:r>
    </w:p>
    <w:p w14:paraId="4BD79F40" w14:textId="38AEED3B" w:rsidR="00716AB0" w:rsidRPr="000B274B" w:rsidRDefault="00716AB0" w:rsidP="004A7E33">
      <w:pPr>
        <w:spacing w:line="240" w:lineRule="auto"/>
        <w:jc w:val="center"/>
        <w:rPr>
          <w:rFonts w:ascii="Arial" w:hAnsi="Arial" w:cs="Arial"/>
          <w:szCs w:val="28"/>
        </w:rPr>
      </w:pPr>
      <w:r w:rsidRPr="000B274B">
        <w:rPr>
          <w:noProof/>
          <w:sz w:val="20"/>
        </w:rPr>
        <w:lastRenderedPageBreak/>
        <w:drawing>
          <wp:inline distT="0" distB="0" distL="0" distR="0" wp14:anchorId="76806B20" wp14:editId="3CB3B14B">
            <wp:extent cx="5279418" cy="38862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 4.7_A.png"/>
                    <pic:cNvPicPr/>
                  </pic:nvPicPr>
                  <pic:blipFill>
                    <a:blip r:embed="rId10">
                      <a:extLst>
                        <a:ext uri="{28A0092B-C50C-407E-A947-70E740481C1C}">
                          <a14:useLocalDpi xmlns:a14="http://schemas.microsoft.com/office/drawing/2010/main" val="0"/>
                        </a:ext>
                      </a:extLst>
                    </a:blip>
                    <a:stretch>
                      <a:fillRect/>
                    </a:stretch>
                  </pic:blipFill>
                  <pic:spPr>
                    <a:xfrm>
                      <a:off x="0" y="0"/>
                      <a:ext cx="5291538" cy="3895122"/>
                    </a:xfrm>
                    <a:prstGeom prst="rect">
                      <a:avLst/>
                    </a:prstGeom>
                  </pic:spPr>
                </pic:pic>
              </a:graphicData>
            </a:graphic>
          </wp:inline>
        </w:drawing>
      </w:r>
    </w:p>
    <w:p w14:paraId="16F27924" w14:textId="4DF05A71" w:rsidR="00716AB0" w:rsidRPr="000B274B" w:rsidRDefault="00D86BCF" w:rsidP="00D86BCF">
      <w:pPr>
        <w:pStyle w:val="Figura"/>
        <w:jc w:val="center"/>
      </w:pPr>
      <w:r w:rsidRPr="000B274B">
        <w:rPr>
          <w:b/>
          <w:sz w:val="20"/>
        </w:rPr>
        <w:t>Figura 5:</w:t>
      </w:r>
      <w:r w:rsidRPr="000B274B">
        <w:rPr>
          <w:sz w:val="20"/>
        </w:rPr>
        <w:t xml:space="preserve"> Método propuesto para la BPI</w:t>
      </w:r>
    </w:p>
    <w:p w14:paraId="410E54F7" w14:textId="1CD6901F" w:rsidR="000E239B" w:rsidRPr="000B274B" w:rsidRDefault="000E239B" w:rsidP="000E239B">
      <w:pPr>
        <w:spacing w:line="240" w:lineRule="auto"/>
        <w:jc w:val="both"/>
        <w:rPr>
          <w:rFonts w:ascii="Arial" w:hAnsi="Arial" w:cs="Arial"/>
          <w:szCs w:val="28"/>
        </w:rPr>
      </w:pPr>
      <w:r w:rsidRPr="000B274B">
        <w:rPr>
          <w:rFonts w:ascii="Arial" w:hAnsi="Arial" w:cs="Arial"/>
          <w:i/>
          <w:szCs w:val="28"/>
        </w:rPr>
        <w:t>Fase 3</w:t>
      </w:r>
      <w:r w:rsidR="00716AB0" w:rsidRPr="000B274B">
        <w:rPr>
          <w:rFonts w:ascii="Arial" w:hAnsi="Arial" w:cs="Arial"/>
          <w:i/>
          <w:szCs w:val="28"/>
        </w:rPr>
        <w:t xml:space="preserve"> - </w:t>
      </w:r>
      <w:r w:rsidRPr="000B274B">
        <w:rPr>
          <w:rFonts w:ascii="Arial" w:hAnsi="Arial" w:cs="Arial"/>
          <w:i/>
          <w:szCs w:val="28"/>
        </w:rPr>
        <w:t>Integración</w:t>
      </w:r>
      <w:r w:rsidRPr="000B274B">
        <w:rPr>
          <w:rFonts w:ascii="Arial" w:hAnsi="Arial" w:cs="Arial"/>
          <w:szCs w:val="28"/>
        </w:rPr>
        <w:t>: Esta fase se encarga de la generación del Modelo de Proceso Integrado. El objetivo principal es obtener un modelo de proceso que pueda reemplazar las variantes seleccionadas, dicho reemplazo debe asegurar el mismo comportamiento previo a la integración.</w:t>
      </w:r>
      <w:r w:rsidR="002D0916" w:rsidRPr="000B274B">
        <w:rPr>
          <w:rFonts w:ascii="Arial" w:hAnsi="Arial" w:cs="Arial"/>
          <w:szCs w:val="28"/>
        </w:rPr>
        <w:t xml:space="preserve"> </w:t>
      </w:r>
    </w:p>
    <w:p w14:paraId="67E98171" w14:textId="09A70FD5" w:rsidR="00716AB0" w:rsidRPr="000B274B" w:rsidRDefault="00716AB0" w:rsidP="000E239B">
      <w:pPr>
        <w:spacing w:line="240" w:lineRule="auto"/>
        <w:jc w:val="both"/>
        <w:rPr>
          <w:rFonts w:ascii="Arial" w:hAnsi="Arial" w:cs="Arial"/>
          <w:szCs w:val="28"/>
        </w:rPr>
      </w:pPr>
      <w:r w:rsidRPr="000B274B">
        <w:rPr>
          <w:rFonts w:ascii="Arial" w:hAnsi="Arial" w:cs="Arial"/>
          <w:i/>
          <w:szCs w:val="28"/>
        </w:rPr>
        <w:t>Fase 4 - Propagación y ejecución</w:t>
      </w:r>
      <w:r w:rsidRPr="000B274B">
        <w:rPr>
          <w:rFonts w:ascii="Arial" w:hAnsi="Arial" w:cs="Arial"/>
          <w:szCs w:val="28"/>
        </w:rPr>
        <w:t>: La propagación emplea un enfoque basado en verificación de restricciones. Luego de aplicadas las actualizaciones, se ejecuta el proceso integrado (</w:t>
      </w:r>
      <w:proofErr w:type="spellStart"/>
      <w:r w:rsidRPr="000B274B">
        <w:rPr>
          <w:rFonts w:ascii="Arial" w:hAnsi="Arial" w:cs="Arial"/>
          <w:szCs w:val="28"/>
        </w:rPr>
        <w:t>i.e</w:t>
      </w:r>
      <w:proofErr w:type="spellEnd"/>
      <w:r w:rsidRPr="000B274B">
        <w:rPr>
          <w:rFonts w:ascii="Arial" w:hAnsi="Arial" w:cs="Arial"/>
          <w:szCs w:val="28"/>
        </w:rPr>
        <w:t xml:space="preserve"> </w:t>
      </w:r>
      <w:r w:rsidR="004A7E33">
        <w:rPr>
          <w:rFonts w:ascii="Arial" w:hAnsi="Arial" w:cs="Arial"/>
          <w:szCs w:val="28"/>
        </w:rPr>
        <w:t xml:space="preserve">realizar </w:t>
      </w:r>
      <w:r w:rsidRPr="000B274B">
        <w:rPr>
          <w:rFonts w:ascii="Arial" w:hAnsi="Arial" w:cs="Arial"/>
          <w:szCs w:val="28"/>
        </w:rPr>
        <w:t>propagación y ejecución) para determinar el rendimiento y compararlo con los procesos originales.</w:t>
      </w:r>
    </w:p>
    <w:p w14:paraId="47C9FA1B" w14:textId="50FFD927" w:rsidR="00716AB0" w:rsidRDefault="00716AB0" w:rsidP="000E239B">
      <w:pPr>
        <w:spacing w:line="240" w:lineRule="auto"/>
        <w:jc w:val="both"/>
        <w:rPr>
          <w:rFonts w:ascii="Arial" w:hAnsi="Arial" w:cs="Arial"/>
          <w:szCs w:val="28"/>
        </w:rPr>
      </w:pPr>
      <w:r w:rsidRPr="000B274B">
        <w:rPr>
          <w:rFonts w:ascii="Arial" w:hAnsi="Arial" w:cs="Arial"/>
          <w:szCs w:val="28"/>
        </w:rPr>
        <w:t>Durante la ejecución se pueden obtener inconsistencias en los resultados del rendimiento del modelo de proceso generado, la razón radica en la inclusión de modelos no recomendados por el proceso. Para ello, el método determina ejecutar de nuevo la fase 3, debido a que las alertas contextuales no fueron definidas correctamente.</w:t>
      </w:r>
    </w:p>
    <w:p w14:paraId="73C885EE" w14:textId="5C7D37E8" w:rsidR="004A7E33" w:rsidRDefault="004A7E33" w:rsidP="004A7E33">
      <w:pPr>
        <w:rPr>
          <w:rFonts w:ascii="Arial" w:hAnsi="Arial" w:cs="Arial"/>
          <w:b/>
          <w:szCs w:val="28"/>
        </w:rPr>
      </w:pPr>
      <w:r>
        <w:rPr>
          <w:rFonts w:ascii="Arial" w:hAnsi="Arial" w:cs="Arial"/>
          <w:b/>
          <w:szCs w:val="28"/>
        </w:rPr>
        <w:t xml:space="preserve">3.3 Formalización del </w:t>
      </w:r>
      <w:r w:rsidRPr="004A7E33">
        <w:rPr>
          <w:rFonts w:ascii="Arial" w:hAnsi="Arial" w:cs="Arial"/>
          <w:b/>
          <w:szCs w:val="28"/>
        </w:rPr>
        <w:t>método de BPI</w:t>
      </w:r>
    </w:p>
    <w:p w14:paraId="77D65835" w14:textId="77777777" w:rsidR="004A7E33" w:rsidRPr="004A7E33" w:rsidRDefault="004A7E33" w:rsidP="004A7E33">
      <w:pPr>
        <w:jc w:val="both"/>
        <w:rPr>
          <w:rFonts w:ascii="Arial" w:hAnsi="Arial" w:cs="Arial"/>
          <w:szCs w:val="28"/>
        </w:rPr>
      </w:pPr>
      <w:r w:rsidRPr="004A7E33">
        <w:rPr>
          <w:rFonts w:ascii="Arial" w:hAnsi="Arial" w:cs="Arial"/>
          <w:szCs w:val="28"/>
        </w:rPr>
        <w:t>En esta sección se propone una formalización de los elementos, fases y situaciones del método de integración propuesto, para ello se hace uso de la lógica de predicados, permitiendo así una posterior implementación por mecanismos de razonamiento.</w:t>
      </w:r>
    </w:p>
    <w:p w14:paraId="7502E51C" w14:textId="77777777" w:rsidR="004A7E33" w:rsidRPr="004A7E33" w:rsidRDefault="004A7E33" w:rsidP="004A7E33">
      <w:pPr>
        <w:jc w:val="both"/>
        <w:rPr>
          <w:rFonts w:ascii="Arial" w:hAnsi="Arial" w:cs="Arial"/>
          <w:szCs w:val="28"/>
        </w:rPr>
      </w:pPr>
      <w:r w:rsidRPr="004A7E33">
        <w:rPr>
          <w:rFonts w:ascii="Arial" w:hAnsi="Arial" w:cs="Arial"/>
          <w:szCs w:val="28"/>
        </w:rPr>
        <w:t xml:space="preserve">Considerando la BPI (Business </w:t>
      </w:r>
      <w:proofErr w:type="spellStart"/>
      <w:r w:rsidRPr="004A7E33">
        <w:rPr>
          <w:rFonts w:ascii="Arial" w:hAnsi="Arial" w:cs="Arial"/>
          <w:szCs w:val="28"/>
        </w:rPr>
        <w:t>Process</w:t>
      </w:r>
      <w:proofErr w:type="spellEnd"/>
      <w:r w:rsidRPr="004A7E33">
        <w:rPr>
          <w:rFonts w:ascii="Arial" w:hAnsi="Arial" w:cs="Arial"/>
          <w:szCs w:val="28"/>
        </w:rPr>
        <w:t xml:space="preserve"> </w:t>
      </w:r>
      <w:proofErr w:type="spellStart"/>
      <w:r w:rsidRPr="004A7E33">
        <w:rPr>
          <w:rFonts w:ascii="Arial" w:hAnsi="Arial" w:cs="Arial"/>
          <w:szCs w:val="28"/>
        </w:rPr>
        <w:t>Integration</w:t>
      </w:r>
      <w:proofErr w:type="spellEnd"/>
      <w:r w:rsidRPr="004A7E33">
        <w:rPr>
          <w:rFonts w:ascii="Arial" w:hAnsi="Arial" w:cs="Arial"/>
          <w:szCs w:val="28"/>
        </w:rPr>
        <w:t xml:space="preserve">) un procedimiento para la consolidación de variantes con el fin de propagarles cambios, se propone una representación mediante lógica formal enfatizando en la representación funcional y parámetros complejos de tipo objetual (Murillo, 2014). </w:t>
      </w:r>
    </w:p>
    <w:p w14:paraId="0B1C46C1" w14:textId="4DFF6A11" w:rsidR="004A7E33" w:rsidRPr="004A7E33" w:rsidRDefault="004A7E33" w:rsidP="004A7E33">
      <w:pPr>
        <w:jc w:val="both"/>
        <w:rPr>
          <w:rFonts w:ascii="Arial" w:hAnsi="Arial" w:cs="Arial"/>
          <w:szCs w:val="28"/>
        </w:rPr>
      </w:pPr>
      <w:r w:rsidRPr="004A7E33">
        <w:rPr>
          <w:rFonts w:ascii="Arial" w:hAnsi="Arial" w:cs="Arial"/>
          <w:szCs w:val="28"/>
        </w:rPr>
        <w:lastRenderedPageBreak/>
        <w:t xml:space="preserve">Proceso de Negocio: Un proceso de denota por la ecuación (1), siendo Pr el proceso compuesto por los elementos y flujo de información.  Los elementos E de un proceso son A: Actividades, P: Participantes y </w:t>
      </w:r>
      <w:proofErr w:type="spellStart"/>
      <w:r w:rsidRPr="004A7E33">
        <w:rPr>
          <w:rFonts w:ascii="Arial" w:hAnsi="Arial" w:cs="Arial"/>
          <w:szCs w:val="28"/>
        </w:rPr>
        <w:t>Gt</w:t>
      </w:r>
      <w:proofErr w:type="spellEnd"/>
      <w:r w:rsidRPr="004A7E33">
        <w:rPr>
          <w:rFonts w:ascii="Arial" w:hAnsi="Arial" w:cs="Arial"/>
          <w:szCs w:val="28"/>
        </w:rPr>
        <w:t xml:space="preserve">: </w:t>
      </w:r>
      <w:proofErr w:type="spellStart"/>
      <w:r w:rsidRPr="004A7E33">
        <w:rPr>
          <w:rFonts w:ascii="Arial" w:hAnsi="Arial" w:cs="Arial"/>
          <w:szCs w:val="28"/>
        </w:rPr>
        <w:t>Gateways</w:t>
      </w:r>
      <w:proofErr w:type="spellEnd"/>
      <w:r w:rsidRPr="004A7E33">
        <w:rPr>
          <w:rFonts w:ascii="Arial" w:hAnsi="Arial" w:cs="Arial"/>
          <w:szCs w:val="28"/>
        </w:rPr>
        <w:t xml:space="preserve"> (Estructuras de control).  Por su parte el flujo está dado en términos de las transiciones </w:t>
      </w:r>
      <w:proofErr w:type="spellStart"/>
      <w:r w:rsidRPr="004A7E33">
        <w:rPr>
          <w:rFonts w:ascii="Arial" w:hAnsi="Arial" w:cs="Arial"/>
          <w:szCs w:val="28"/>
        </w:rPr>
        <w:t>Tr</w:t>
      </w:r>
      <w:proofErr w:type="spellEnd"/>
      <w:r w:rsidRPr="004A7E33">
        <w:rPr>
          <w:rFonts w:ascii="Arial" w:hAnsi="Arial" w:cs="Arial"/>
          <w:szCs w:val="28"/>
        </w:rPr>
        <w:t xml:space="preserve"> en función del conjunto de elementos E.</w:t>
      </w:r>
    </w:p>
    <w:tbl>
      <w:tblPr>
        <w:tblW w:w="0" w:type="auto"/>
        <w:tblLook w:val="04A0" w:firstRow="1" w:lastRow="0" w:firstColumn="1" w:lastColumn="0" w:noHBand="0" w:noVBand="1"/>
      </w:tblPr>
      <w:tblGrid>
        <w:gridCol w:w="4425"/>
        <w:gridCol w:w="4413"/>
      </w:tblGrid>
      <w:tr w:rsidR="004764DD" w:rsidRPr="007B15A0" w14:paraId="19191B95" w14:textId="77777777" w:rsidTr="00494B6F">
        <w:tc>
          <w:tcPr>
            <w:tcW w:w="4460" w:type="dxa"/>
          </w:tcPr>
          <w:p w14:paraId="4BF5D3D1" w14:textId="77777777" w:rsidR="004764DD" w:rsidRPr="007B15A0" w:rsidRDefault="004764DD" w:rsidP="00494B6F">
            <m:oMathPara>
              <m:oMathParaPr>
                <m:jc m:val="left"/>
              </m:oMathParaPr>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Gt</m:t>
                            </m:r>
                          </m:e>
                        </m:d>
                        <m:r>
                          <m:rPr>
                            <m:sty m:val="p"/>
                          </m:rPr>
                          <w:rPr>
                            <w:rFonts w:ascii="Cambria Math" w:hAnsi="Cambria Math"/>
                          </w:rPr>
                          <m:t>∧</m:t>
                        </m:r>
                        <m:r>
                          <w:rPr>
                            <w:rFonts w:ascii="Cambria Math" w:hAnsi="Cambria Math"/>
                          </w:rPr>
                          <m:t>Tr</m:t>
                        </m:r>
                        <m:d>
                          <m:dPr>
                            <m:ctrlPr>
                              <w:rPr>
                                <w:rFonts w:ascii="Cambria Math" w:hAnsi="Cambria Math"/>
                              </w:rPr>
                            </m:ctrlPr>
                          </m:dPr>
                          <m:e>
                            <m:r>
                              <w:rPr>
                                <w:rFonts w:ascii="Cambria Math" w:hAnsi="Cambria Math"/>
                              </w:rPr>
                              <m:t>E</m:t>
                            </m:r>
                          </m:e>
                        </m:d>
                      </m:e>
                    </m:d>
                  </m:e>
                </m:func>
              </m:oMath>
            </m:oMathPara>
          </w:p>
        </w:tc>
        <w:tc>
          <w:tcPr>
            <w:tcW w:w="4461" w:type="dxa"/>
          </w:tcPr>
          <w:p w14:paraId="30CBE4E6" w14:textId="3A97C113" w:rsidR="004764DD" w:rsidRPr="007B15A0" w:rsidRDefault="004764DD" w:rsidP="00494B6F">
            <w:pPr>
              <w:jc w:val="right"/>
            </w:pPr>
            <w:r w:rsidRPr="007B15A0">
              <w:t>(1)</w:t>
            </w:r>
          </w:p>
        </w:tc>
      </w:tr>
    </w:tbl>
    <w:p w14:paraId="7C0D50E2" w14:textId="43309172" w:rsidR="004A7E33" w:rsidRPr="004A7E33" w:rsidRDefault="004A7E33" w:rsidP="004A7E33">
      <w:pPr>
        <w:jc w:val="both"/>
        <w:rPr>
          <w:rFonts w:ascii="Arial" w:hAnsi="Arial" w:cs="Arial"/>
          <w:szCs w:val="28"/>
        </w:rPr>
      </w:pPr>
      <w:r w:rsidRPr="004A7E33">
        <w:rPr>
          <w:rFonts w:ascii="Arial" w:hAnsi="Arial" w:cs="Arial"/>
          <w:szCs w:val="28"/>
        </w:rPr>
        <w:t xml:space="preserve">Modelo de referencia: La ecuación (2) denota un modelo de referencia </w:t>
      </w:r>
      <w:proofErr w:type="spellStart"/>
      <w:r w:rsidRPr="004A7E33">
        <w:rPr>
          <w:rFonts w:ascii="Arial" w:hAnsi="Arial" w:cs="Arial"/>
          <w:szCs w:val="28"/>
        </w:rPr>
        <w:t>Mr</w:t>
      </w:r>
      <w:proofErr w:type="spellEnd"/>
      <w:r w:rsidRPr="004A7E33">
        <w:rPr>
          <w:rFonts w:ascii="Arial" w:hAnsi="Arial" w:cs="Arial"/>
          <w:szCs w:val="28"/>
        </w:rPr>
        <w:t xml:space="preserve"> en términos del valor de un proceso Pr; dado en términos de su relación con las variantes Pr y su Dominio. </w:t>
      </w:r>
    </w:p>
    <w:tbl>
      <w:tblPr>
        <w:tblW w:w="0" w:type="auto"/>
        <w:tblLook w:val="04A0" w:firstRow="1" w:lastRow="0" w:firstColumn="1" w:lastColumn="0" w:noHBand="0" w:noVBand="1"/>
      </w:tblPr>
      <w:tblGrid>
        <w:gridCol w:w="4427"/>
        <w:gridCol w:w="4411"/>
      </w:tblGrid>
      <w:tr w:rsidR="004764DD" w:rsidRPr="007B15A0" w14:paraId="58E127E9" w14:textId="77777777" w:rsidTr="00494B6F">
        <w:tc>
          <w:tcPr>
            <w:tcW w:w="4460" w:type="dxa"/>
          </w:tcPr>
          <w:p w14:paraId="4B66A1F1" w14:textId="77777777" w:rsidR="004764DD" w:rsidRPr="007B15A0" w:rsidRDefault="004764DD" w:rsidP="00494B6F">
            <m:oMathPara>
              <m:oMathParaPr>
                <m:jc m:val="left"/>
              </m:oMathParaPr>
              <m:oMath>
                <m:func>
                  <m:funcPr>
                    <m:ctrlPr>
                      <w:rPr>
                        <w:rFonts w:ascii="Cambria Math" w:hAnsi="Cambria Math"/>
                      </w:rPr>
                    </m:ctrlPr>
                  </m:funcPr>
                  <m:fName>
                    <m:r>
                      <m:rPr>
                        <m:sty m:val="p"/>
                      </m:rPr>
                      <w:rPr>
                        <w:rFonts w:ascii="Cambria Math" w:hAnsi="Cambria Math"/>
                      </w:rPr>
                      <m:t>Mr</m:t>
                    </m:r>
                  </m:fName>
                  <m:e>
                    <m:d>
                      <m:dPr>
                        <m:ctrlPr>
                          <w:rPr>
                            <w:rFonts w:ascii="Cambria Math" w:hAnsi="Cambria Math"/>
                          </w:rPr>
                        </m:ctrlPr>
                      </m:dPr>
                      <m:e>
                        <m:r>
                          <w:rPr>
                            <w:rFonts w:ascii="Cambria Math" w:hAnsi="Cambria Math"/>
                          </w:rPr>
                          <m:t>Pr</m:t>
                        </m:r>
                      </m:e>
                    </m:d>
                    <m:r>
                      <m:rPr>
                        <m:sty m:val="p"/>
                      </m:rPr>
                      <w:rPr>
                        <w:rFonts w:ascii="Cambria Math" w:hAnsi="Cambria Math"/>
                      </w:rPr>
                      <m:t>→</m:t>
                    </m:r>
                    <m:r>
                      <w:rPr>
                        <w:rFonts w:ascii="Cambria Math" w:hAnsi="Cambria Math"/>
                      </w:rPr>
                      <m:t>Vr</m:t>
                    </m:r>
                    <m:d>
                      <m:dPr>
                        <m:ctrlPr>
                          <w:rPr>
                            <w:rFonts w:ascii="Cambria Math" w:hAnsi="Cambria Math"/>
                          </w:rPr>
                        </m:ctrlPr>
                      </m:dPr>
                      <m:e>
                        <m:d>
                          <m:dPr>
                            <m:ctrlPr>
                              <w:rPr>
                                <w:rFonts w:ascii="Cambria Math" w:hAnsi="Cambria Math"/>
                              </w:rPr>
                            </m:ctrlPr>
                          </m:dPr>
                          <m:e>
                            <m:r>
                              <w:rPr>
                                <w:rFonts w:ascii="Cambria Math" w:hAnsi="Cambria Math"/>
                              </w:rPr>
                              <m:t>Pr</m:t>
                            </m:r>
                          </m:e>
                        </m:d>
                        <m:r>
                          <m:rPr>
                            <m:sty m:val="p"/>
                          </m:rPr>
                          <w:rPr>
                            <w:rFonts w:ascii="Cambria Math" w:hAnsi="Cambria Math"/>
                          </w:rPr>
                          <m:t>∧</m:t>
                        </m:r>
                        <m:r>
                          <w:rPr>
                            <w:rFonts w:ascii="Cambria Math" w:hAnsi="Cambria Math"/>
                          </w:rPr>
                          <m:t>Dom</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Tr</m:t>
                        </m:r>
                        <m:d>
                          <m:dPr>
                            <m:ctrlPr>
                              <w:rPr>
                                <w:rFonts w:ascii="Cambria Math" w:hAnsi="Cambria Math"/>
                              </w:rPr>
                            </m:ctrlPr>
                          </m:dPr>
                          <m:e>
                            <m:r>
                              <w:rPr>
                                <w:rFonts w:ascii="Cambria Math" w:hAnsi="Cambria Math"/>
                              </w:rPr>
                              <m:t>E</m:t>
                            </m:r>
                          </m:e>
                        </m:d>
                      </m:e>
                    </m:d>
                  </m:e>
                </m:func>
              </m:oMath>
            </m:oMathPara>
          </w:p>
        </w:tc>
        <w:tc>
          <w:tcPr>
            <w:tcW w:w="4461" w:type="dxa"/>
          </w:tcPr>
          <w:p w14:paraId="3B5F7A3C" w14:textId="3037EB74" w:rsidR="004764DD" w:rsidRPr="007B15A0" w:rsidRDefault="004764DD" w:rsidP="00494B6F">
            <w:pPr>
              <w:jc w:val="right"/>
            </w:pPr>
            <w:r w:rsidRPr="007B15A0">
              <w:t>(2)</w:t>
            </w:r>
          </w:p>
        </w:tc>
      </w:tr>
    </w:tbl>
    <w:p w14:paraId="59C80165" w14:textId="49E4C211" w:rsidR="004A7E33" w:rsidRPr="004A7E33" w:rsidRDefault="004A7E33" w:rsidP="004A7E33">
      <w:pPr>
        <w:jc w:val="both"/>
        <w:rPr>
          <w:rFonts w:ascii="Arial" w:hAnsi="Arial" w:cs="Arial"/>
          <w:szCs w:val="28"/>
        </w:rPr>
      </w:pPr>
      <w:r w:rsidRPr="004A7E33">
        <w:rPr>
          <w:rFonts w:ascii="Arial" w:hAnsi="Arial" w:cs="Arial"/>
          <w:szCs w:val="28"/>
        </w:rPr>
        <w:t xml:space="preserve">Variante: En la ecuación (3) se denota una variante Vr, la cual puede ser por configuración </w:t>
      </w:r>
      <w:proofErr w:type="spellStart"/>
      <w:r w:rsidRPr="004A7E33">
        <w:rPr>
          <w:rFonts w:ascii="Arial" w:hAnsi="Arial" w:cs="Arial"/>
          <w:szCs w:val="28"/>
        </w:rPr>
        <w:t>Vc</w:t>
      </w:r>
      <w:proofErr w:type="spellEnd"/>
      <w:r w:rsidRPr="004A7E33">
        <w:rPr>
          <w:rFonts w:ascii="Arial" w:hAnsi="Arial" w:cs="Arial"/>
          <w:szCs w:val="28"/>
        </w:rPr>
        <w:t xml:space="preserve"> o por petición </w:t>
      </w:r>
      <w:proofErr w:type="spellStart"/>
      <w:r w:rsidRPr="004A7E33">
        <w:rPr>
          <w:rFonts w:ascii="Arial" w:hAnsi="Arial" w:cs="Arial"/>
          <w:szCs w:val="28"/>
        </w:rPr>
        <w:t>Vp</w:t>
      </w:r>
      <w:proofErr w:type="spellEnd"/>
      <w:r w:rsidRPr="004A7E33">
        <w:rPr>
          <w:rFonts w:ascii="Arial" w:hAnsi="Arial" w:cs="Arial"/>
          <w:szCs w:val="28"/>
        </w:rPr>
        <w:t xml:space="preserve">. </w:t>
      </w:r>
      <w:r w:rsidR="004764DD">
        <w:rPr>
          <w:rFonts w:ascii="Arial" w:hAnsi="Arial" w:cs="Arial"/>
          <w:szCs w:val="28"/>
        </w:rPr>
        <w:t>S</w:t>
      </w:r>
      <w:r w:rsidRPr="004A7E33">
        <w:rPr>
          <w:rFonts w:ascii="Arial" w:hAnsi="Arial" w:cs="Arial"/>
          <w:szCs w:val="28"/>
        </w:rPr>
        <w:t xml:space="preserve">u atributo principal </w:t>
      </w:r>
      <w:r w:rsidR="004764DD">
        <w:rPr>
          <w:rFonts w:ascii="Arial" w:hAnsi="Arial" w:cs="Arial"/>
          <w:szCs w:val="28"/>
        </w:rPr>
        <w:t xml:space="preserve">es </w:t>
      </w:r>
      <w:r w:rsidRPr="004A7E33">
        <w:rPr>
          <w:rFonts w:ascii="Arial" w:hAnsi="Arial" w:cs="Arial"/>
          <w:szCs w:val="28"/>
        </w:rPr>
        <w:t>un evento de creación</w:t>
      </w:r>
      <w:r w:rsidR="004764DD">
        <w:rPr>
          <w:rFonts w:ascii="Arial" w:hAnsi="Arial" w:cs="Arial"/>
          <w:szCs w:val="28"/>
        </w:rPr>
        <w:t xml:space="preserve"> -Ev-</w:t>
      </w:r>
      <w:r w:rsidRPr="004A7E33">
        <w:rPr>
          <w:rFonts w:ascii="Arial" w:hAnsi="Arial" w:cs="Arial"/>
          <w:szCs w:val="28"/>
        </w:rPr>
        <w:t xml:space="preserve">, el cual es de tipo estructural o de comportamiento, junto con la descripción de los elementos asociados a dichos eventos. </w:t>
      </w:r>
    </w:p>
    <w:tbl>
      <w:tblPr>
        <w:tblW w:w="0" w:type="auto"/>
        <w:tblLook w:val="04A0" w:firstRow="1" w:lastRow="0" w:firstColumn="1" w:lastColumn="0" w:noHBand="0" w:noVBand="1"/>
      </w:tblPr>
      <w:tblGrid>
        <w:gridCol w:w="6516"/>
        <w:gridCol w:w="2312"/>
      </w:tblGrid>
      <w:tr w:rsidR="004764DD" w:rsidRPr="007B15A0" w14:paraId="5448E4F9" w14:textId="77777777" w:rsidTr="004764DD">
        <w:tc>
          <w:tcPr>
            <w:tcW w:w="6516" w:type="dxa"/>
          </w:tcPr>
          <w:p w14:paraId="2BB02102" w14:textId="5DE4D2AD" w:rsidR="004764DD" w:rsidRPr="007B15A0" w:rsidRDefault="004764DD" w:rsidP="00494B6F">
            <m:oMathPara>
              <m:oMathParaPr>
                <m:jc m:val="left"/>
              </m:oMathParaPr>
              <m:oMath>
                <m:r>
                  <w:rPr>
                    <w:rFonts w:ascii="Cambria Math" w:hAnsi="Cambria Math"/>
                  </w:rPr>
                  <m:t>Vr</m:t>
                </m:r>
                <m:r>
                  <m:rPr>
                    <m:sty m:val="p"/>
                  </m:rPr>
                  <w:rPr>
                    <w:rFonts w:ascii="Cambria Math" w:hAnsi="Cambria Math"/>
                  </w:rPr>
                  <m:t>=</m:t>
                </m:r>
                <m:d>
                  <m:dPr>
                    <m:ctrlPr>
                      <w:rPr>
                        <w:rFonts w:ascii="Cambria Math" w:hAnsi="Cambria Math"/>
                      </w:rPr>
                    </m:ctrlPr>
                  </m:dPr>
                  <m:e>
                    <m:r>
                      <w:rPr>
                        <w:rFonts w:ascii="Cambria Math" w:hAnsi="Cambria Math"/>
                      </w:rPr>
                      <m:t>Vc</m:t>
                    </m:r>
                    <m:r>
                      <m:rPr>
                        <m:sty m:val="p"/>
                      </m:rPr>
                      <w:rPr>
                        <w:rFonts w:ascii="Cambria Math" w:hAnsi="Cambria Math"/>
                      </w:rPr>
                      <m:t xml:space="preserve"> |</m:t>
                    </m:r>
                    <m:r>
                      <w:rPr>
                        <w:rFonts w:ascii="Cambria Math" w:hAnsi="Cambria Math"/>
                      </w:rPr>
                      <m:t>Vp</m:t>
                    </m:r>
                    <m:r>
                      <m:rPr>
                        <m:sty m:val="p"/>
                      </m:rPr>
                      <w:rPr>
                        <w:rFonts w:ascii="Cambria Math" w:hAnsi="Cambria Math"/>
                      </w:rPr>
                      <m:t>→</m:t>
                    </m:r>
                    <m:r>
                      <w:rPr>
                        <w:rFonts w:ascii="Cambria Math" w:hAnsi="Cambria Math"/>
                      </w:rPr>
                      <m:t>Vi</m:t>
                    </m:r>
                    <m:r>
                      <m:rPr>
                        <m:sty m:val="p"/>
                      </m:rPr>
                      <w:rPr>
                        <w:rFonts w:ascii="Cambria Math" w:hAnsi="Cambria Math"/>
                      </w:rPr>
                      <m:t>.</m:t>
                    </m:r>
                    <m:r>
                      <w:rPr>
                        <w:rFonts w:ascii="Cambria Math" w:hAnsi="Cambria Math"/>
                      </w:rPr>
                      <m:t>Ev</m:t>
                    </m:r>
                    <m:r>
                      <m:rPr>
                        <m:sty m:val="p"/>
                      </m:rPr>
                      <w:rPr>
                        <w:rFonts w:ascii="Cambria Math" w:hAnsi="Cambria Math"/>
                      </w:rPr>
                      <m:t>(</m:t>
                    </m:r>
                    <m:r>
                      <w:rPr>
                        <w:rFonts w:ascii="Cambria Math" w:hAnsi="Cambria Math"/>
                      </w:rPr>
                      <m:t>Ev</m:t>
                    </m:r>
                    <m:r>
                      <m:rPr>
                        <m:sty m:val="p"/>
                      </m:rPr>
                      <w:rPr>
                        <w:rFonts w:ascii="Cambria Math" w:hAnsi="Cambria Math"/>
                      </w:rPr>
                      <m:t>(</m:t>
                    </m:r>
                    <m:r>
                      <w:rPr>
                        <w:rFonts w:ascii="Cambria Math" w:hAnsi="Cambria Math"/>
                      </w:rPr>
                      <m:t>Est</m:t>
                    </m:r>
                    <m:r>
                      <m:rPr>
                        <m:sty m:val="p"/>
                      </m:rPr>
                      <w:rPr>
                        <w:rFonts w:ascii="Cambria Math" w:hAnsi="Cambria Math"/>
                      </w:rPr>
                      <m:t>)∨</m:t>
                    </m:r>
                    <m:r>
                      <w:rPr>
                        <w:rFonts w:ascii="Cambria Math" w:hAnsi="Cambria Math"/>
                      </w:rPr>
                      <m:t>Ev</m:t>
                    </m:r>
                    <m:d>
                      <m:dPr>
                        <m:ctrlPr>
                          <w:rPr>
                            <w:rFonts w:ascii="Cambria Math" w:hAnsi="Cambria Math"/>
                          </w:rPr>
                        </m:ctrlPr>
                      </m:dPr>
                      <m:e>
                        <m:r>
                          <w:rPr>
                            <w:rFonts w:ascii="Cambria Math" w:hAnsi="Cambria Math"/>
                          </w:rPr>
                          <m:t>Comp</m:t>
                        </m:r>
                        <m:r>
                          <m:rPr>
                            <m:sty m:val="p"/>
                          </m:rPr>
                          <w:rPr>
                            <w:rFonts w:ascii="Cambria Math" w:hAnsi="Cambria Math"/>
                          </w:rPr>
                          <m:t xml:space="preserve"> </m:t>
                        </m:r>
                      </m:e>
                    </m:d>
                    <m:r>
                      <m:rPr>
                        <m:sty m:val="p"/>
                      </m:rPr>
                      <w:rPr>
                        <w:rFonts w:ascii="Cambria Math" w:hAnsi="Cambria Math"/>
                      </w:rPr>
                      <m:t>∨</m:t>
                    </m:r>
                    <m:r>
                      <w:rPr>
                        <w:rFonts w:ascii="Cambria Math" w:hAnsi="Cambria Math"/>
                      </w:rPr>
                      <m:t>Elem</m:t>
                    </m:r>
                    <m:r>
                      <m:rPr>
                        <m:sty m:val="p"/>
                      </m:rPr>
                      <w:rPr>
                        <w:rFonts w:ascii="Cambria Math" w:hAnsi="Cambria Math"/>
                      </w:rPr>
                      <m:t>(</m:t>
                    </m:r>
                    <m:sSub>
                      <m:sSubPr>
                        <m:ctrlPr>
                          <w:rPr>
                            <w:rFonts w:ascii="Cambria Math" w:hAnsi="Cambria Math"/>
                          </w:rPr>
                        </m:ctrlPr>
                      </m:sSubPr>
                      <m:e>
                        <m:r>
                          <w:rPr>
                            <w:rFonts w:ascii="Cambria Math" w:hAnsi="Cambria Math"/>
                          </w:rPr>
                          <m:t>Ev</m:t>
                        </m:r>
                      </m:e>
                      <m:sub>
                        <m:r>
                          <w:rPr>
                            <w:rFonts w:ascii="Cambria Math" w:hAnsi="Cambria Math"/>
                          </w:rPr>
                          <m:t>i</m:t>
                        </m:r>
                      </m:sub>
                    </m:sSub>
                    <m:r>
                      <m:rPr>
                        <m:sty m:val="p"/>
                      </m:rPr>
                      <w:rPr>
                        <w:rFonts w:ascii="Cambria Math" w:hAnsi="Cambria Math"/>
                      </w:rPr>
                      <m:t>))</m:t>
                    </m:r>
                  </m:e>
                </m:d>
              </m:oMath>
            </m:oMathPara>
          </w:p>
        </w:tc>
        <w:tc>
          <w:tcPr>
            <w:tcW w:w="2312" w:type="dxa"/>
          </w:tcPr>
          <w:p w14:paraId="1EEF1016" w14:textId="080EE74C" w:rsidR="004764DD" w:rsidRPr="007B15A0" w:rsidRDefault="004764DD" w:rsidP="00494B6F">
            <w:pPr>
              <w:jc w:val="right"/>
            </w:pPr>
            <w:r w:rsidRPr="007B15A0">
              <w:t>(3)</w:t>
            </w:r>
          </w:p>
        </w:tc>
      </w:tr>
    </w:tbl>
    <w:p w14:paraId="12EBFC04" w14:textId="582C47DD" w:rsidR="004A7E33" w:rsidRPr="004A7E33" w:rsidRDefault="004A7E33" w:rsidP="004A7E33">
      <w:pPr>
        <w:jc w:val="both"/>
        <w:rPr>
          <w:rFonts w:ascii="Arial" w:hAnsi="Arial" w:cs="Arial"/>
          <w:szCs w:val="28"/>
        </w:rPr>
      </w:pPr>
      <w:r w:rsidRPr="004A7E33">
        <w:rPr>
          <w:rFonts w:ascii="Arial" w:hAnsi="Arial" w:cs="Arial"/>
          <w:szCs w:val="28"/>
        </w:rPr>
        <w:t xml:space="preserve">Dominio: Representado por la ecuación (4), </w:t>
      </w:r>
      <w:r w:rsidR="004764DD">
        <w:rPr>
          <w:rFonts w:ascii="Arial" w:hAnsi="Arial" w:cs="Arial"/>
          <w:szCs w:val="28"/>
        </w:rPr>
        <w:t xml:space="preserve">el cual </w:t>
      </w:r>
      <w:r w:rsidRPr="004A7E33">
        <w:rPr>
          <w:rFonts w:ascii="Arial" w:hAnsi="Arial" w:cs="Arial"/>
          <w:szCs w:val="28"/>
        </w:rPr>
        <w:t xml:space="preserve">se denota por medio de un conjunto de conceptos C y Relaciones conceptuales R de tipo objetual o literal, así como los valores asociados a dichas relaciones. </w:t>
      </w:r>
    </w:p>
    <w:tbl>
      <w:tblPr>
        <w:tblW w:w="0" w:type="auto"/>
        <w:tblLook w:val="04A0" w:firstRow="1" w:lastRow="0" w:firstColumn="1" w:lastColumn="0" w:noHBand="0" w:noVBand="1"/>
      </w:tblPr>
      <w:tblGrid>
        <w:gridCol w:w="5894"/>
        <w:gridCol w:w="2944"/>
      </w:tblGrid>
      <w:tr w:rsidR="004764DD" w:rsidRPr="007B15A0" w14:paraId="75BBC675" w14:textId="77777777" w:rsidTr="00494B6F">
        <w:tc>
          <w:tcPr>
            <w:tcW w:w="5949" w:type="dxa"/>
          </w:tcPr>
          <w:p w14:paraId="201BD4D2" w14:textId="77777777" w:rsidR="004764DD" w:rsidRPr="007B15A0" w:rsidRDefault="004764DD" w:rsidP="00494B6F">
            <m:oMathPara>
              <m:oMathParaPr>
                <m:jc m:val="left"/>
              </m:oMathParaPr>
              <m:oMath>
                <m:r>
                  <w:rPr>
                    <w:rFonts w:ascii="Cambria Math" w:hAnsi="Cambria Math"/>
                  </w:rPr>
                  <m:t>Dom</m:t>
                </m:r>
                <m:d>
                  <m:dPr>
                    <m:ctrlPr>
                      <w:rPr>
                        <w:rFonts w:ascii="Cambria Math" w:hAnsi="Cambria Math"/>
                      </w:rPr>
                    </m:ctrlPr>
                  </m:dPr>
                  <m:e>
                    <m:r>
                      <w:rPr>
                        <w:rFonts w:ascii="Cambria Math" w:hAnsi="Cambria Math"/>
                      </w:rPr>
                      <m:t>Pr</m:t>
                    </m:r>
                  </m:e>
                </m:d>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m:t>
                        </m:r>
                      </m:e>
                    </m:d>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val</m:t>
                    </m:r>
                  </m:sub>
                </m:sSub>
              </m:oMath>
            </m:oMathPara>
          </w:p>
        </w:tc>
        <w:tc>
          <w:tcPr>
            <w:tcW w:w="2972" w:type="dxa"/>
          </w:tcPr>
          <w:p w14:paraId="66C02E44" w14:textId="2483FD6A" w:rsidR="004764DD" w:rsidRPr="007B15A0" w:rsidRDefault="004764DD" w:rsidP="00494B6F">
            <w:pPr>
              <w:jc w:val="right"/>
            </w:pPr>
            <w:r w:rsidRPr="007B15A0">
              <w:t>(</w:t>
            </w:r>
            <w:r>
              <w:t>4</w:t>
            </w:r>
            <w:r w:rsidRPr="007B15A0">
              <w:t>)</w:t>
            </w:r>
          </w:p>
        </w:tc>
      </w:tr>
    </w:tbl>
    <w:p w14:paraId="20A725A6" w14:textId="2272E502" w:rsidR="004A7E33" w:rsidRPr="004A7E33" w:rsidRDefault="004A7E33" w:rsidP="004A7E33">
      <w:pPr>
        <w:jc w:val="both"/>
        <w:rPr>
          <w:rFonts w:ascii="Arial" w:hAnsi="Arial" w:cs="Arial"/>
          <w:szCs w:val="28"/>
        </w:rPr>
      </w:pPr>
      <w:r w:rsidRPr="004A7E33">
        <w:rPr>
          <w:rFonts w:ascii="Arial" w:hAnsi="Arial" w:cs="Arial"/>
          <w:szCs w:val="28"/>
        </w:rPr>
        <w:t xml:space="preserve">Propagación cambios: La ecuación (5) denota la propagación de cambios en términos de la actualización </w:t>
      </w:r>
      <w:proofErr w:type="spellStart"/>
      <w:r w:rsidRPr="004A7E33">
        <w:rPr>
          <w:rFonts w:ascii="Arial" w:hAnsi="Arial" w:cs="Arial"/>
          <w:szCs w:val="28"/>
        </w:rPr>
        <w:t>Udp</w:t>
      </w:r>
      <w:proofErr w:type="spellEnd"/>
      <w:r w:rsidRPr="004A7E33">
        <w:rPr>
          <w:rFonts w:ascii="Arial" w:hAnsi="Arial" w:cs="Arial"/>
          <w:szCs w:val="28"/>
        </w:rPr>
        <w:t xml:space="preserve"> realizada sobre las variantes de un modelo de referencia, </w:t>
      </w:r>
      <w:r w:rsidR="004764DD" w:rsidRPr="004A7E33">
        <w:rPr>
          <w:rFonts w:ascii="Arial" w:hAnsi="Arial" w:cs="Arial"/>
          <w:szCs w:val="28"/>
        </w:rPr>
        <w:t>mediada por</w:t>
      </w:r>
      <w:r w:rsidRPr="004A7E33">
        <w:rPr>
          <w:rFonts w:ascii="Arial" w:hAnsi="Arial" w:cs="Arial"/>
          <w:szCs w:val="28"/>
        </w:rPr>
        <w:t xml:space="preserve"> un chequeo </w:t>
      </w:r>
      <w:proofErr w:type="spellStart"/>
      <w:r w:rsidRPr="004A7E33">
        <w:rPr>
          <w:rFonts w:ascii="Arial" w:hAnsi="Arial" w:cs="Arial"/>
          <w:szCs w:val="28"/>
        </w:rPr>
        <w:t>Chk</w:t>
      </w:r>
      <w:proofErr w:type="spellEnd"/>
      <w:r w:rsidRPr="004A7E33">
        <w:rPr>
          <w:rFonts w:ascii="Arial" w:hAnsi="Arial" w:cs="Arial"/>
          <w:szCs w:val="28"/>
        </w:rPr>
        <w:t xml:space="preserve"> de consistencias de los valores y rangos de similitud Sim</w:t>
      </w:r>
      <w:r w:rsidR="004764DD">
        <w:rPr>
          <w:rFonts w:ascii="Arial" w:hAnsi="Arial" w:cs="Arial"/>
          <w:szCs w:val="28"/>
        </w:rPr>
        <w:t>.</w:t>
      </w:r>
    </w:p>
    <w:tbl>
      <w:tblPr>
        <w:tblW w:w="0" w:type="auto"/>
        <w:tblLook w:val="04A0" w:firstRow="1" w:lastRow="0" w:firstColumn="1" w:lastColumn="0" w:noHBand="0" w:noVBand="1"/>
      </w:tblPr>
      <w:tblGrid>
        <w:gridCol w:w="5900"/>
        <w:gridCol w:w="2938"/>
      </w:tblGrid>
      <w:tr w:rsidR="004764DD" w:rsidRPr="007B15A0" w14:paraId="6EC2D6EF" w14:textId="77777777" w:rsidTr="00494B6F">
        <w:tc>
          <w:tcPr>
            <w:tcW w:w="5949" w:type="dxa"/>
          </w:tcPr>
          <w:p w14:paraId="16C01017" w14:textId="77777777" w:rsidR="004764DD" w:rsidRPr="007B15A0" w:rsidRDefault="004764DD" w:rsidP="00494B6F">
            <m:oMathPara>
              <m:oMathParaPr>
                <m:jc m:val="left"/>
              </m:oMathParaPr>
              <m:oMath>
                <m:r>
                  <w:rPr>
                    <w:rFonts w:ascii="Cambria Math" w:hAnsi="Cambria Math"/>
                  </w:rPr>
                  <m:t>Pc</m:t>
                </m:r>
                <m:d>
                  <m:dPr>
                    <m:ctrlPr>
                      <w:rPr>
                        <w:rFonts w:ascii="Cambria Math" w:hAnsi="Cambria Math"/>
                      </w:rPr>
                    </m:ctrlPr>
                  </m:dPr>
                  <m:e>
                    <m:r>
                      <w:rPr>
                        <w:rFonts w:ascii="Cambria Math" w:hAnsi="Cambria Math"/>
                      </w:rPr>
                      <m:t>Udp</m:t>
                    </m:r>
                    <m:d>
                      <m:dPr>
                        <m:ctrlPr>
                          <w:rPr>
                            <w:rFonts w:ascii="Cambria Math" w:hAnsi="Cambria Math"/>
                          </w:rPr>
                        </m:ctrlPr>
                      </m:dPr>
                      <m:e>
                        <m:r>
                          <w:rPr>
                            <w:rFonts w:ascii="Cambria Math" w:hAnsi="Cambria Math"/>
                          </w:rPr>
                          <m:t>Mr</m:t>
                        </m:r>
                        <m:r>
                          <m:rPr>
                            <m:sty m:val="p"/>
                          </m:rPr>
                          <w:rPr>
                            <w:rFonts w:ascii="Cambria Math" w:hAnsi="Cambria Math"/>
                          </w:rPr>
                          <m:t>.</m:t>
                        </m:r>
                        <m:r>
                          <w:rPr>
                            <w:rFonts w:ascii="Cambria Math" w:hAnsi="Cambria Math"/>
                          </w:rPr>
                          <m:t>Vr</m:t>
                        </m:r>
                        <m:d>
                          <m:dPr>
                            <m:ctrlPr>
                              <w:rPr>
                                <w:rFonts w:ascii="Cambria Math" w:hAnsi="Cambria Math"/>
                              </w:rPr>
                            </m:ctrlPr>
                          </m:dPr>
                          <m:e>
                            <m:r>
                              <w:rPr>
                                <w:rFonts w:ascii="Cambria Math" w:hAnsi="Cambria Math"/>
                              </w:rPr>
                              <m:t>Pr</m:t>
                            </m:r>
                          </m:e>
                        </m:d>
                      </m:e>
                    </m:d>
                  </m:e>
                </m:d>
                <m:r>
                  <m:rPr>
                    <m:sty m:val="p"/>
                  </m:rPr>
                  <w:rPr>
                    <w:rFonts w:ascii="Cambria Math" w:hAnsi="Cambria Math"/>
                  </w:rPr>
                  <m:t>→</m:t>
                </m:r>
                <m:r>
                  <w:rPr>
                    <w:rFonts w:ascii="Cambria Math" w:hAnsi="Cambria Math"/>
                  </w:rPr>
                  <m:t>Chk</m:t>
                </m:r>
                <m:d>
                  <m:dPr>
                    <m:ctrlPr>
                      <w:rPr>
                        <w:rFonts w:ascii="Cambria Math" w:hAnsi="Cambria Math"/>
                      </w:rPr>
                    </m:ctrlPr>
                  </m:dPr>
                  <m:e>
                    <m:r>
                      <w:rPr>
                        <w:rFonts w:ascii="Cambria Math" w:hAnsi="Cambria Math"/>
                      </w:rPr>
                      <m:t>Sim</m:t>
                    </m:r>
                    <m:d>
                      <m:dPr>
                        <m:ctrlPr>
                          <w:rPr>
                            <w:rFonts w:ascii="Cambria Math" w:hAnsi="Cambria Math"/>
                          </w:rPr>
                        </m:ctrlPr>
                      </m:dPr>
                      <m:e>
                        <m:r>
                          <w:rPr>
                            <w:rFonts w:ascii="Cambria Math" w:hAnsi="Cambria Math"/>
                          </w:rPr>
                          <m:t>Mr</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e>
                </m:d>
              </m:oMath>
            </m:oMathPara>
          </w:p>
        </w:tc>
        <w:tc>
          <w:tcPr>
            <w:tcW w:w="2972" w:type="dxa"/>
          </w:tcPr>
          <w:p w14:paraId="6135F9F3" w14:textId="2FB13662" w:rsidR="004764DD" w:rsidRPr="007B15A0" w:rsidRDefault="004764DD" w:rsidP="00494B6F">
            <w:pPr>
              <w:jc w:val="right"/>
            </w:pPr>
            <w:r w:rsidRPr="007B15A0">
              <w:t>(5)</w:t>
            </w:r>
          </w:p>
        </w:tc>
      </w:tr>
    </w:tbl>
    <w:p w14:paraId="327EC5BF" w14:textId="4472B4CF" w:rsidR="004A7E33" w:rsidRPr="004A7E33" w:rsidRDefault="004A7E33" w:rsidP="004A7E33">
      <w:pPr>
        <w:jc w:val="both"/>
        <w:rPr>
          <w:rFonts w:ascii="Arial" w:hAnsi="Arial" w:cs="Arial"/>
          <w:szCs w:val="28"/>
        </w:rPr>
      </w:pPr>
      <w:r w:rsidRPr="004A7E33">
        <w:rPr>
          <w:rFonts w:ascii="Arial" w:hAnsi="Arial" w:cs="Arial"/>
          <w:szCs w:val="28"/>
        </w:rPr>
        <w:t xml:space="preserve">Integración de Procesos: La integración </w:t>
      </w:r>
      <w:r w:rsidR="004764DD">
        <w:rPr>
          <w:rFonts w:ascii="Arial" w:hAnsi="Arial" w:cs="Arial"/>
          <w:szCs w:val="28"/>
        </w:rPr>
        <w:t>BPI</w:t>
      </w:r>
      <w:r w:rsidRPr="004A7E33">
        <w:rPr>
          <w:rFonts w:ascii="Arial" w:hAnsi="Arial" w:cs="Arial"/>
          <w:szCs w:val="28"/>
        </w:rPr>
        <w:t xml:space="preserve"> se denota en términos del proceso de propagación de cambios, el cual se origina a partir de un objetivo de integración </w:t>
      </w:r>
      <w:proofErr w:type="spellStart"/>
      <w:r w:rsidRPr="004A7E33">
        <w:rPr>
          <w:rFonts w:ascii="Arial" w:hAnsi="Arial" w:cs="Arial"/>
          <w:szCs w:val="28"/>
        </w:rPr>
        <w:t>Obj</w:t>
      </w:r>
      <w:proofErr w:type="spellEnd"/>
      <w:r w:rsidRPr="004A7E33">
        <w:rPr>
          <w:rFonts w:ascii="Arial" w:hAnsi="Arial" w:cs="Arial"/>
          <w:szCs w:val="28"/>
        </w:rPr>
        <w:t xml:space="preserve"> y el modelo de referencia en función de las variantes. La ecuación (6) representa la BPI. </w:t>
      </w:r>
    </w:p>
    <w:tbl>
      <w:tblPr>
        <w:tblW w:w="0" w:type="auto"/>
        <w:tblLook w:val="04A0" w:firstRow="1" w:lastRow="0" w:firstColumn="1" w:lastColumn="0" w:noHBand="0" w:noVBand="1"/>
      </w:tblPr>
      <w:tblGrid>
        <w:gridCol w:w="5895"/>
        <w:gridCol w:w="2943"/>
      </w:tblGrid>
      <w:tr w:rsidR="004764DD" w14:paraId="175ED738" w14:textId="77777777" w:rsidTr="00494B6F">
        <w:tc>
          <w:tcPr>
            <w:tcW w:w="5949" w:type="dxa"/>
          </w:tcPr>
          <w:p w14:paraId="153A4C3C" w14:textId="77777777" w:rsidR="004764DD" w:rsidRPr="0042310F" w:rsidRDefault="004764DD" w:rsidP="00494B6F">
            <m:oMathPara>
              <m:oMathParaPr>
                <m:jc m:val="left"/>
              </m:oMathParaPr>
              <m:oMath>
                <m:r>
                  <w:rPr>
                    <w:rFonts w:ascii="Cambria Math" w:hAnsi="Cambria Math"/>
                  </w:rPr>
                  <m:t>Bpi</m:t>
                </m:r>
                <m:d>
                  <m:dPr>
                    <m:ctrlPr>
                      <w:rPr>
                        <w:rFonts w:ascii="Cambria Math" w:hAnsi="Cambria Math"/>
                      </w:rPr>
                    </m:ctrlPr>
                  </m:dPr>
                  <m:e>
                    <m:r>
                      <w:rPr>
                        <w:rFonts w:ascii="Cambria Math" w:hAnsi="Cambria Math"/>
                      </w:rPr>
                      <m:t>Pc</m:t>
                    </m:r>
                    <m:r>
                      <m:rPr>
                        <m:sty m:val="p"/>
                      </m:rPr>
                      <w:rPr>
                        <w:rFonts w:ascii="Cambria Math" w:hAnsi="Cambria Math"/>
                      </w:rPr>
                      <m:t>↔</m:t>
                    </m:r>
                    <m:r>
                      <w:rPr>
                        <w:rFonts w:ascii="Cambria Math" w:hAnsi="Cambria Math"/>
                      </w:rPr>
                      <m:t>Obj</m:t>
                    </m:r>
                    <m:r>
                      <m:rPr>
                        <m:sty m:val="p"/>
                      </m:rPr>
                      <w:rPr>
                        <w:rFonts w:ascii="Cambria Math" w:hAnsi="Cambria Math"/>
                      </w:rPr>
                      <m:t>∧</m:t>
                    </m:r>
                    <m:r>
                      <w:rPr>
                        <w:rFonts w:ascii="Cambria Math" w:hAnsi="Cambria Math"/>
                      </w:rPr>
                      <m:t>Mr</m:t>
                    </m:r>
                    <m:d>
                      <m:dPr>
                        <m:ctrlPr>
                          <w:rPr>
                            <w:rFonts w:ascii="Cambria Math" w:hAnsi="Cambria Math"/>
                          </w:rPr>
                        </m:ctrlPr>
                      </m:dPr>
                      <m:e>
                        <m:r>
                          <w:rPr>
                            <w:rFonts w:ascii="Cambria Math" w:hAnsi="Cambria Math"/>
                          </w:rPr>
                          <m:t>Vr</m:t>
                        </m:r>
                      </m:e>
                    </m:d>
                  </m:e>
                </m:d>
              </m:oMath>
            </m:oMathPara>
          </w:p>
        </w:tc>
        <w:tc>
          <w:tcPr>
            <w:tcW w:w="2972" w:type="dxa"/>
          </w:tcPr>
          <w:p w14:paraId="788B6998" w14:textId="7D58F573" w:rsidR="004764DD" w:rsidRDefault="004764DD" w:rsidP="004764DD">
            <w:pPr>
              <w:jc w:val="right"/>
            </w:pPr>
            <w:r>
              <w:t>(6)</w:t>
            </w:r>
          </w:p>
        </w:tc>
      </w:tr>
    </w:tbl>
    <w:p w14:paraId="586C8C5F" w14:textId="15753260" w:rsidR="004A7E33" w:rsidRPr="004A7E33" w:rsidRDefault="004A7E33" w:rsidP="004A7E33">
      <w:pPr>
        <w:jc w:val="both"/>
        <w:rPr>
          <w:rFonts w:ascii="Arial" w:hAnsi="Arial" w:cs="Arial"/>
          <w:szCs w:val="28"/>
        </w:rPr>
      </w:pPr>
      <w:r w:rsidRPr="004A7E33">
        <w:rPr>
          <w:rFonts w:ascii="Arial" w:hAnsi="Arial" w:cs="Arial"/>
          <w:szCs w:val="28"/>
        </w:rPr>
        <w:t>Contexto: El contexto se representa mediante un conjunto de situaciones S y unas restricciones asociadas a un dominio, ver ecuación (7). La ecuación (8) define las situaciones contextuales S</w:t>
      </w:r>
      <w:r w:rsidR="004764DD">
        <w:rPr>
          <w:rFonts w:ascii="Arial" w:hAnsi="Arial" w:cs="Arial"/>
          <w:szCs w:val="28"/>
        </w:rPr>
        <w:t>.</w:t>
      </w:r>
      <w:r w:rsidRPr="004A7E33">
        <w:rPr>
          <w:rFonts w:ascii="Arial" w:hAnsi="Arial" w:cs="Arial"/>
          <w:szCs w:val="28"/>
        </w:rPr>
        <w:t xml:space="preserve">  </w:t>
      </w:r>
    </w:p>
    <w:tbl>
      <w:tblPr>
        <w:tblW w:w="0" w:type="auto"/>
        <w:tblLook w:val="04A0" w:firstRow="1" w:lastRow="0" w:firstColumn="1" w:lastColumn="0" w:noHBand="0" w:noVBand="1"/>
      </w:tblPr>
      <w:tblGrid>
        <w:gridCol w:w="5897"/>
        <w:gridCol w:w="2941"/>
      </w:tblGrid>
      <w:tr w:rsidR="004764DD" w14:paraId="595E38EB" w14:textId="77777777" w:rsidTr="00494B6F">
        <w:tc>
          <w:tcPr>
            <w:tcW w:w="5897" w:type="dxa"/>
          </w:tcPr>
          <w:p w14:paraId="2AE62EF8" w14:textId="77777777" w:rsidR="004764DD" w:rsidRPr="0042310F" w:rsidRDefault="004764DD" w:rsidP="00494B6F">
            <m:oMathPara>
              <m:oMathParaPr>
                <m:jc m:val="left"/>
              </m:oMathParaPr>
              <m:oMath>
                <m:r>
                  <w:rPr>
                    <w:rFonts w:ascii="Cambria Math" w:hAnsi="Cambria Math"/>
                  </w:rPr>
                  <m:t>Ctx</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Rest</m:t>
                    </m:r>
                    <m:d>
                      <m:dPr>
                        <m:ctrlPr>
                          <w:rPr>
                            <w:rFonts w:ascii="Cambria Math" w:hAnsi="Cambria Math"/>
                          </w:rPr>
                        </m:ctrlPr>
                      </m:dPr>
                      <m:e>
                        <m:r>
                          <w:rPr>
                            <w:rFonts w:ascii="Cambria Math" w:hAnsi="Cambria Math"/>
                          </w:rPr>
                          <m:t>Dom</m:t>
                        </m:r>
                      </m:e>
                    </m:d>
                  </m:e>
                </m:d>
              </m:oMath>
            </m:oMathPara>
          </w:p>
        </w:tc>
        <w:tc>
          <w:tcPr>
            <w:tcW w:w="2941" w:type="dxa"/>
          </w:tcPr>
          <w:p w14:paraId="5BA4B91B" w14:textId="7E6617DF" w:rsidR="004764DD" w:rsidRDefault="004764DD" w:rsidP="00494B6F">
            <w:pPr>
              <w:jc w:val="right"/>
            </w:pPr>
            <w:r>
              <w:t>(7)</w:t>
            </w:r>
          </w:p>
        </w:tc>
      </w:tr>
      <w:tr w:rsidR="004764DD" w14:paraId="0D1602C3" w14:textId="77777777" w:rsidTr="00494B6F">
        <w:tc>
          <w:tcPr>
            <w:tcW w:w="5897" w:type="dxa"/>
          </w:tcPr>
          <w:p w14:paraId="0EBA6FBB" w14:textId="77777777" w:rsidR="004764DD" w:rsidRDefault="004764DD" w:rsidP="00494B6F"/>
        </w:tc>
        <w:tc>
          <w:tcPr>
            <w:tcW w:w="2941" w:type="dxa"/>
          </w:tcPr>
          <w:p w14:paraId="215D230A" w14:textId="77777777" w:rsidR="004764DD" w:rsidRDefault="004764DD" w:rsidP="00494B6F"/>
        </w:tc>
      </w:tr>
      <w:tr w:rsidR="004764DD" w14:paraId="38A7C0DC" w14:textId="77777777" w:rsidTr="00494B6F">
        <w:tc>
          <w:tcPr>
            <w:tcW w:w="5897" w:type="dxa"/>
          </w:tcPr>
          <w:p w14:paraId="2074BB4C" w14:textId="77777777" w:rsidR="004764DD" w:rsidRPr="00782AB2" w:rsidRDefault="004764DD" w:rsidP="00494B6F">
            <m:oMathPara>
              <m:oMathParaPr>
                <m:jc m:val="left"/>
              </m:oMathParaPr>
              <m:oMath>
                <m:r>
                  <w:rPr>
                    <w:rFonts w:ascii="Cambria Math" w:hAnsi="Cambria Math"/>
                  </w:rPr>
                  <m:t>Sit</m:t>
                </m:r>
                <m:d>
                  <m:dPr>
                    <m:ctrlPr>
                      <w:rPr>
                        <w:rFonts w:ascii="Cambria Math" w:hAnsi="Cambria Math"/>
                      </w:rPr>
                    </m:ctrlPr>
                  </m:dPr>
                  <m:e>
                    <m:r>
                      <w:rPr>
                        <w:rFonts w:ascii="Cambria Math" w:hAnsi="Cambria Math"/>
                      </w:rPr>
                      <m:t>ECtx</m:t>
                    </m:r>
                    <m:r>
                      <m:rPr>
                        <m:sty m:val="p"/>
                      </m:rPr>
                      <w:rPr>
                        <w:rFonts w:ascii="Cambria Math" w:hAnsi="Cambria Math"/>
                      </w:rPr>
                      <m:t xml:space="preserve"> ∧</m:t>
                    </m:r>
                    <m:r>
                      <w:rPr>
                        <w:rFonts w:ascii="Cambria Math" w:hAnsi="Cambria Math"/>
                      </w:rPr>
                      <m:t>Rest</m:t>
                    </m:r>
                    <m:d>
                      <m:dPr>
                        <m:ctrlPr>
                          <w:rPr>
                            <w:rFonts w:ascii="Cambria Math" w:hAnsi="Cambria Math"/>
                          </w:rPr>
                        </m:ctrlPr>
                      </m:dPr>
                      <m:e>
                        <m:r>
                          <w:rPr>
                            <w:rFonts w:ascii="Cambria Math" w:hAnsi="Cambria Math"/>
                          </w:rPr>
                          <m:t>Va</m:t>
                        </m:r>
                        <m:r>
                          <m:rPr>
                            <m:sty m:val="p"/>
                          </m:rPr>
                          <w:rPr>
                            <w:rFonts w:ascii="Cambria Math" w:hAnsi="Cambria Math"/>
                          </w:rPr>
                          <m:t>_</m:t>
                        </m:r>
                        <m:r>
                          <w:rPr>
                            <w:rFonts w:ascii="Cambria Math" w:hAnsi="Cambria Math"/>
                          </w:rPr>
                          <m:t>Ctx</m:t>
                        </m:r>
                      </m:e>
                    </m:d>
                    <m:r>
                      <m:rPr>
                        <m:sty m:val="p"/>
                      </m:rPr>
                      <w:rPr>
                        <w:rFonts w:ascii="Cambria Math" w:hAnsi="Cambria Math"/>
                      </w:rPr>
                      <m:t xml:space="preserve"> ∧</m:t>
                    </m:r>
                    <m:r>
                      <w:rPr>
                        <w:rFonts w:ascii="Cambria Math" w:hAnsi="Cambria Math"/>
                      </w:rPr>
                      <m:t>Result</m:t>
                    </m:r>
                    <m:d>
                      <m:dPr>
                        <m:ctrlPr>
                          <w:rPr>
                            <w:rFonts w:ascii="Cambria Math" w:hAnsi="Cambria Math"/>
                          </w:rPr>
                        </m:ctrlPr>
                      </m:dPr>
                      <m:e>
                        <m:r>
                          <m:rPr>
                            <m:sty m:val="p"/>
                          </m:rPr>
                          <w:rPr>
                            <w:rFonts w:ascii="Cambria Math" w:hAnsi="Cambria Math"/>
                          </w:rPr>
                          <m:t>?</m:t>
                        </m:r>
                        <m:r>
                          <w:rPr>
                            <w:rFonts w:ascii="Cambria Math" w:hAnsi="Cambria Math"/>
                          </w:rPr>
                          <m:t>this</m:t>
                        </m:r>
                      </m:e>
                    </m:d>
                  </m:e>
                </m:d>
              </m:oMath>
            </m:oMathPara>
          </w:p>
        </w:tc>
        <w:tc>
          <w:tcPr>
            <w:tcW w:w="2941" w:type="dxa"/>
          </w:tcPr>
          <w:p w14:paraId="39421EE3" w14:textId="23D78AA9" w:rsidR="004764DD" w:rsidRDefault="004764DD" w:rsidP="00494B6F">
            <w:pPr>
              <w:jc w:val="right"/>
            </w:pPr>
            <w:r>
              <w:t>(8)</w:t>
            </w:r>
          </w:p>
        </w:tc>
      </w:tr>
    </w:tbl>
    <w:p w14:paraId="448B3111" w14:textId="77777777" w:rsidR="004764DD" w:rsidRDefault="004764DD" w:rsidP="004A7E33">
      <w:pPr>
        <w:jc w:val="both"/>
        <w:rPr>
          <w:rFonts w:ascii="Arial" w:hAnsi="Arial" w:cs="Arial"/>
          <w:szCs w:val="28"/>
        </w:rPr>
      </w:pPr>
    </w:p>
    <w:p w14:paraId="4AD6B1EC" w14:textId="08F40744" w:rsidR="004A7E33" w:rsidRPr="004A7E33" w:rsidRDefault="004A7E33" w:rsidP="004A7E33">
      <w:pPr>
        <w:jc w:val="both"/>
        <w:rPr>
          <w:rFonts w:ascii="Arial" w:hAnsi="Arial" w:cs="Arial"/>
          <w:b/>
          <w:szCs w:val="28"/>
        </w:rPr>
      </w:pPr>
      <w:r w:rsidRPr="004A7E33">
        <w:rPr>
          <w:rFonts w:ascii="Arial" w:hAnsi="Arial" w:cs="Arial"/>
          <w:szCs w:val="28"/>
        </w:rPr>
        <w:t>La representación lógica facilita su implementación por medio de reglas de producción, así como predicados que facilitan el razonamiento sobre variables dependientes del entorno. Así mismo, mediante la representación objetual, es posible realizar algoritmos recursivos que puedan implementarse mediante grafos</w:t>
      </w:r>
      <w:r w:rsidRPr="004A7E33">
        <w:rPr>
          <w:rFonts w:ascii="Arial" w:hAnsi="Arial" w:cs="Arial"/>
          <w:b/>
          <w:szCs w:val="28"/>
        </w:rPr>
        <w:t>.</w:t>
      </w:r>
    </w:p>
    <w:p w14:paraId="51BEF8F6" w14:textId="7A2D6EFE" w:rsidR="009879FC" w:rsidRPr="004A7E33" w:rsidRDefault="004A7E33" w:rsidP="00716AB0">
      <w:pPr>
        <w:rPr>
          <w:rFonts w:ascii="Arial" w:hAnsi="Arial" w:cs="Arial"/>
          <w:b/>
          <w:szCs w:val="28"/>
        </w:rPr>
      </w:pPr>
      <w:r>
        <w:rPr>
          <w:rFonts w:ascii="Arial" w:hAnsi="Arial" w:cs="Arial"/>
          <w:b/>
          <w:szCs w:val="28"/>
        </w:rPr>
        <w:lastRenderedPageBreak/>
        <w:t xml:space="preserve">3.4 </w:t>
      </w:r>
      <w:r w:rsidR="00D86BCF" w:rsidRPr="004A7E33">
        <w:rPr>
          <w:rFonts w:ascii="Arial" w:hAnsi="Arial" w:cs="Arial"/>
          <w:b/>
          <w:szCs w:val="28"/>
        </w:rPr>
        <w:t>Modelo de contexto propuesto para</w:t>
      </w:r>
      <w:r w:rsidR="00716AB0" w:rsidRPr="004A7E33">
        <w:rPr>
          <w:rFonts w:ascii="Arial" w:hAnsi="Arial" w:cs="Arial"/>
          <w:b/>
          <w:szCs w:val="28"/>
        </w:rPr>
        <w:t xml:space="preserve"> el método </w:t>
      </w:r>
      <w:r w:rsidR="00D86BCF" w:rsidRPr="004A7E33">
        <w:rPr>
          <w:rFonts w:ascii="Arial" w:hAnsi="Arial" w:cs="Arial"/>
          <w:b/>
          <w:szCs w:val="28"/>
        </w:rPr>
        <w:t>de</w:t>
      </w:r>
      <w:r w:rsidR="00716AB0" w:rsidRPr="004A7E33">
        <w:rPr>
          <w:rFonts w:ascii="Arial" w:hAnsi="Arial" w:cs="Arial"/>
          <w:b/>
          <w:szCs w:val="28"/>
        </w:rPr>
        <w:t xml:space="preserve"> BPI</w:t>
      </w:r>
    </w:p>
    <w:p w14:paraId="1A74C65A" w14:textId="77777777" w:rsidR="00D86BCF" w:rsidRPr="000B274B" w:rsidRDefault="00D86BCF" w:rsidP="00D86BCF">
      <w:pPr>
        <w:jc w:val="both"/>
        <w:rPr>
          <w:rFonts w:ascii="Arial" w:hAnsi="Arial" w:cs="Arial"/>
          <w:szCs w:val="28"/>
        </w:rPr>
      </w:pPr>
      <w:r w:rsidRPr="000B274B">
        <w:rPr>
          <w:rFonts w:ascii="Arial" w:hAnsi="Arial" w:cs="Arial"/>
          <w:szCs w:val="28"/>
        </w:rPr>
        <w:t>En esta sección se presenta el modelo de contexto propuesto que da soporte al método de integración de procesos de negocio. Inicialmente se describen las dimensiones contextuales definidas; luego se proponen los mecanismos de captura de información contextual, así como la manera de procesarlo.</w:t>
      </w:r>
    </w:p>
    <w:p w14:paraId="142A9CDE" w14:textId="77777777" w:rsidR="004764DD" w:rsidRDefault="00D86BCF" w:rsidP="004764DD">
      <w:pPr>
        <w:spacing w:line="240" w:lineRule="auto"/>
        <w:jc w:val="both"/>
        <w:rPr>
          <w:rFonts w:ascii="Arial" w:hAnsi="Arial" w:cs="Arial"/>
          <w:szCs w:val="28"/>
        </w:rPr>
      </w:pPr>
      <w:r w:rsidRPr="004A7E33">
        <w:rPr>
          <w:rFonts w:ascii="Arial" w:hAnsi="Arial" w:cs="Arial"/>
          <w:szCs w:val="28"/>
        </w:rPr>
        <w:t xml:space="preserve">Araujo et al. (2013) proponen la definición de dimensiones para cuando se desea modelar un contexto a partir de entidades. Las dimensiones de contexto comprenden agrupaciones de entidades contextuales relacionadas sintáctica y semánticamente. </w:t>
      </w:r>
    </w:p>
    <w:p w14:paraId="377ABDE4" w14:textId="2E9B3AC6" w:rsidR="00D86BCF" w:rsidRPr="000B274B" w:rsidRDefault="00D86BCF" w:rsidP="004764DD">
      <w:pPr>
        <w:spacing w:line="240" w:lineRule="auto"/>
        <w:jc w:val="both"/>
        <w:rPr>
          <w:rFonts w:ascii="Arial" w:hAnsi="Arial" w:cs="Arial"/>
          <w:b/>
          <w:szCs w:val="28"/>
        </w:rPr>
      </w:pPr>
      <w:r w:rsidRPr="000B274B">
        <w:rPr>
          <w:rFonts w:ascii="Arial" w:hAnsi="Arial" w:cs="Arial"/>
          <w:szCs w:val="28"/>
        </w:rPr>
        <w:t xml:space="preserve">La Figura </w:t>
      </w:r>
      <w:r w:rsidR="00AA1C6A" w:rsidRPr="000B274B">
        <w:rPr>
          <w:rFonts w:ascii="Arial" w:hAnsi="Arial" w:cs="Arial"/>
          <w:szCs w:val="28"/>
        </w:rPr>
        <w:t>6</w:t>
      </w:r>
      <w:r w:rsidRPr="000B274B">
        <w:rPr>
          <w:rFonts w:ascii="Arial" w:hAnsi="Arial" w:cs="Arial"/>
          <w:szCs w:val="28"/>
        </w:rPr>
        <w:t xml:space="preserve"> presenta las dimensiones propuestas para la BPI</w:t>
      </w:r>
      <w:r w:rsidR="00AA1C6A" w:rsidRPr="000B274B">
        <w:rPr>
          <w:rFonts w:ascii="Arial" w:hAnsi="Arial" w:cs="Arial"/>
          <w:szCs w:val="28"/>
        </w:rPr>
        <w:t xml:space="preserve">. Todas ellas dependen de la información y situaciones que se presenten </w:t>
      </w:r>
      <w:r w:rsidR="00342485" w:rsidRPr="000B274B">
        <w:rPr>
          <w:rFonts w:ascii="Arial" w:hAnsi="Arial" w:cs="Arial"/>
          <w:szCs w:val="28"/>
        </w:rPr>
        <w:t xml:space="preserve">durante la integración. </w:t>
      </w:r>
    </w:p>
    <w:p w14:paraId="6A98830B" w14:textId="25CF4714" w:rsidR="00AA1C6A" w:rsidRPr="000B274B" w:rsidRDefault="004764DD" w:rsidP="00342485">
      <w:pPr>
        <w:spacing w:line="240" w:lineRule="auto"/>
        <w:jc w:val="center"/>
        <w:rPr>
          <w:rFonts w:ascii="Arial" w:hAnsi="Arial" w:cs="Arial"/>
          <w:b/>
          <w:szCs w:val="28"/>
        </w:rPr>
      </w:pPr>
      <w:r>
        <w:rPr>
          <w:noProof/>
        </w:rPr>
        <w:drawing>
          <wp:inline distT="0" distB="0" distL="0" distR="0" wp14:anchorId="1BE69CEA" wp14:editId="610AACD3">
            <wp:extent cx="3728139" cy="2328087"/>
            <wp:effectExtent l="0" t="0" r="571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gura 4.9.png"/>
                    <pic:cNvPicPr/>
                  </pic:nvPicPr>
                  <pic:blipFill>
                    <a:blip r:embed="rId11">
                      <a:extLst>
                        <a:ext uri="{28A0092B-C50C-407E-A947-70E740481C1C}">
                          <a14:useLocalDpi xmlns:a14="http://schemas.microsoft.com/office/drawing/2010/main" val="0"/>
                        </a:ext>
                      </a:extLst>
                    </a:blip>
                    <a:stretch>
                      <a:fillRect/>
                    </a:stretch>
                  </pic:blipFill>
                  <pic:spPr>
                    <a:xfrm>
                      <a:off x="0" y="0"/>
                      <a:ext cx="3735277" cy="2332544"/>
                    </a:xfrm>
                    <a:prstGeom prst="rect">
                      <a:avLst/>
                    </a:prstGeom>
                  </pic:spPr>
                </pic:pic>
              </a:graphicData>
            </a:graphic>
          </wp:inline>
        </w:drawing>
      </w:r>
    </w:p>
    <w:p w14:paraId="40BEBBA9" w14:textId="4972E093" w:rsidR="00342485" w:rsidRPr="000B274B" w:rsidRDefault="00342485" w:rsidP="00342485">
      <w:pPr>
        <w:spacing w:line="240" w:lineRule="auto"/>
        <w:jc w:val="center"/>
        <w:rPr>
          <w:rFonts w:ascii="Arial" w:hAnsi="Arial" w:cs="Arial"/>
          <w:szCs w:val="28"/>
        </w:rPr>
      </w:pPr>
      <w:r w:rsidRPr="000B274B">
        <w:rPr>
          <w:rFonts w:ascii="Arial" w:hAnsi="Arial" w:cs="Arial"/>
          <w:b/>
          <w:szCs w:val="28"/>
        </w:rPr>
        <w:t>Figura 6:</w:t>
      </w:r>
      <w:r w:rsidRPr="000B274B">
        <w:rPr>
          <w:rFonts w:ascii="Arial" w:hAnsi="Arial" w:cs="Arial"/>
          <w:szCs w:val="28"/>
        </w:rPr>
        <w:t xml:space="preserve"> Dimensiones propuestas para el modelo de contexto</w:t>
      </w:r>
    </w:p>
    <w:p w14:paraId="0E179D4D" w14:textId="7D01481C" w:rsidR="00C61453" w:rsidRPr="000B274B" w:rsidRDefault="00C61453" w:rsidP="0028292D">
      <w:pPr>
        <w:spacing w:line="240" w:lineRule="auto"/>
        <w:jc w:val="both"/>
        <w:rPr>
          <w:rFonts w:ascii="Arial" w:hAnsi="Arial" w:cs="Arial"/>
          <w:szCs w:val="28"/>
        </w:rPr>
      </w:pPr>
      <w:r w:rsidRPr="000B274B">
        <w:rPr>
          <w:rFonts w:ascii="Arial" w:hAnsi="Arial" w:cs="Arial"/>
          <w:szCs w:val="28"/>
        </w:rPr>
        <w:t xml:space="preserve">Con base en lo propuesto en la Figura 6, se presenta en la Tabla </w:t>
      </w:r>
      <w:r w:rsidR="004764DD">
        <w:rPr>
          <w:rFonts w:ascii="Arial" w:hAnsi="Arial" w:cs="Arial"/>
          <w:szCs w:val="28"/>
        </w:rPr>
        <w:t>2</w:t>
      </w:r>
      <w:r w:rsidRPr="000B274B">
        <w:rPr>
          <w:rFonts w:ascii="Arial" w:hAnsi="Arial" w:cs="Arial"/>
          <w:szCs w:val="28"/>
        </w:rPr>
        <w:t xml:space="preserve"> el modelado de cada una de las entidades definidas; se tiene en cuenta la dimensión, sus atributos y los valores a tomar. Para esta actividad, el uso de ontologías es indispensable, pues permite asociar la información del dominio y así validar su correspondencia con situaciones contextuales.</w:t>
      </w:r>
    </w:p>
    <w:p w14:paraId="7572E609" w14:textId="4627F4FD" w:rsidR="00C61453" w:rsidRPr="000B274B" w:rsidRDefault="00C61453" w:rsidP="00C61453">
      <w:pPr>
        <w:pStyle w:val="tablas"/>
        <w:rPr>
          <w:sz w:val="20"/>
        </w:rPr>
      </w:pPr>
      <w:bookmarkStart w:id="4" w:name="_Toc515576992"/>
      <w:r w:rsidRPr="000B274B">
        <w:rPr>
          <w:b/>
          <w:sz w:val="20"/>
        </w:rPr>
        <w:t xml:space="preserve">Tabla </w:t>
      </w:r>
      <w:r w:rsidR="004764DD">
        <w:rPr>
          <w:b/>
          <w:sz w:val="20"/>
        </w:rPr>
        <w:t>2</w:t>
      </w:r>
      <w:r w:rsidRPr="000B274B">
        <w:rPr>
          <w:b/>
          <w:sz w:val="20"/>
        </w:rPr>
        <w:t>:</w:t>
      </w:r>
      <w:r w:rsidRPr="000B274B">
        <w:rPr>
          <w:sz w:val="20"/>
        </w:rPr>
        <w:t xml:space="preserve"> Listado de entidades contextuales con sus atributos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3"/>
        <w:gridCol w:w="3430"/>
        <w:gridCol w:w="2658"/>
      </w:tblGrid>
      <w:tr w:rsidR="00C61453" w:rsidRPr="000B274B" w14:paraId="34AECC8B" w14:textId="77777777" w:rsidTr="004A7E33">
        <w:trPr>
          <w:trHeight w:val="249"/>
        </w:trPr>
        <w:tc>
          <w:tcPr>
            <w:tcW w:w="2703" w:type="dxa"/>
            <w:shd w:val="clear" w:color="auto" w:fill="E7E6E6" w:themeFill="background2"/>
            <w:vAlign w:val="center"/>
          </w:tcPr>
          <w:p w14:paraId="53EFE765" w14:textId="77777777" w:rsidR="00C61453" w:rsidRPr="000B274B" w:rsidRDefault="00C61453" w:rsidP="004A7E33">
            <w:pPr>
              <w:spacing w:line="240" w:lineRule="auto"/>
              <w:jc w:val="center"/>
              <w:rPr>
                <w:rFonts w:ascii="Arial" w:hAnsi="Arial" w:cs="Arial"/>
                <w:b/>
                <w:sz w:val="18"/>
              </w:rPr>
            </w:pPr>
            <w:r w:rsidRPr="000B274B">
              <w:rPr>
                <w:rFonts w:ascii="Arial" w:hAnsi="Arial" w:cs="Arial"/>
                <w:b/>
                <w:sz w:val="18"/>
              </w:rPr>
              <w:t>Dimensión</w:t>
            </w:r>
          </w:p>
        </w:tc>
        <w:tc>
          <w:tcPr>
            <w:tcW w:w="3430" w:type="dxa"/>
            <w:shd w:val="clear" w:color="auto" w:fill="E7E6E6" w:themeFill="background2"/>
            <w:vAlign w:val="center"/>
          </w:tcPr>
          <w:p w14:paraId="358CFEE9" w14:textId="77777777" w:rsidR="00C61453" w:rsidRPr="000B274B" w:rsidRDefault="00C61453" w:rsidP="004A7E33">
            <w:pPr>
              <w:spacing w:line="240" w:lineRule="auto"/>
              <w:jc w:val="center"/>
              <w:rPr>
                <w:rFonts w:ascii="Arial" w:hAnsi="Arial" w:cs="Arial"/>
                <w:b/>
                <w:sz w:val="18"/>
              </w:rPr>
            </w:pPr>
            <w:r w:rsidRPr="000B274B">
              <w:rPr>
                <w:rFonts w:ascii="Arial" w:hAnsi="Arial" w:cs="Arial"/>
                <w:b/>
                <w:sz w:val="18"/>
              </w:rPr>
              <w:t>Entidad contextual</w:t>
            </w:r>
          </w:p>
        </w:tc>
        <w:tc>
          <w:tcPr>
            <w:tcW w:w="2658" w:type="dxa"/>
            <w:shd w:val="clear" w:color="auto" w:fill="E7E6E6" w:themeFill="background2"/>
            <w:vAlign w:val="center"/>
          </w:tcPr>
          <w:p w14:paraId="7D1BF5BA" w14:textId="77777777" w:rsidR="00C61453" w:rsidRPr="000B274B" w:rsidRDefault="00C61453" w:rsidP="004A7E33">
            <w:pPr>
              <w:spacing w:line="240" w:lineRule="auto"/>
              <w:jc w:val="center"/>
              <w:rPr>
                <w:rFonts w:ascii="Arial" w:hAnsi="Arial" w:cs="Arial"/>
                <w:b/>
                <w:sz w:val="18"/>
              </w:rPr>
            </w:pPr>
            <w:r w:rsidRPr="000B274B">
              <w:rPr>
                <w:rFonts w:ascii="Arial" w:hAnsi="Arial" w:cs="Arial"/>
                <w:b/>
                <w:sz w:val="18"/>
              </w:rPr>
              <w:t>Atributo</w:t>
            </w:r>
          </w:p>
        </w:tc>
      </w:tr>
      <w:tr w:rsidR="00C61453" w:rsidRPr="000B274B" w14:paraId="47ADBB17" w14:textId="77777777" w:rsidTr="004A7E33">
        <w:trPr>
          <w:trHeight w:val="340"/>
        </w:trPr>
        <w:tc>
          <w:tcPr>
            <w:tcW w:w="2703" w:type="dxa"/>
            <w:vMerge w:val="restart"/>
            <w:vAlign w:val="center"/>
          </w:tcPr>
          <w:p w14:paraId="30E9C098" w14:textId="77777777" w:rsidR="00C61453" w:rsidRPr="000B274B" w:rsidRDefault="00C61453" w:rsidP="004A7E33">
            <w:pPr>
              <w:spacing w:line="240" w:lineRule="auto"/>
              <w:rPr>
                <w:rFonts w:ascii="Arial" w:hAnsi="Arial" w:cs="Arial"/>
                <w:sz w:val="18"/>
              </w:rPr>
            </w:pPr>
            <w:r w:rsidRPr="000B274B">
              <w:rPr>
                <w:rFonts w:ascii="Arial" w:hAnsi="Arial" w:cs="Arial"/>
                <w:sz w:val="18"/>
              </w:rPr>
              <w:t>Recursos</w:t>
            </w:r>
          </w:p>
        </w:tc>
        <w:tc>
          <w:tcPr>
            <w:tcW w:w="3430" w:type="dxa"/>
            <w:vMerge w:val="restart"/>
            <w:vAlign w:val="center"/>
          </w:tcPr>
          <w:p w14:paraId="128E67BB" w14:textId="77777777" w:rsidR="00C61453" w:rsidRPr="000B274B" w:rsidRDefault="00C61453" w:rsidP="004A7E33">
            <w:pPr>
              <w:spacing w:line="240" w:lineRule="auto"/>
              <w:rPr>
                <w:rFonts w:ascii="Arial" w:hAnsi="Arial" w:cs="Arial"/>
                <w:sz w:val="18"/>
              </w:rPr>
            </w:pPr>
            <w:r w:rsidRPr="000B274B">
              <w:rPr>
                <w:rFonts w:ascii="Arial" w:hAnsi="Arial" w:cs="Arial"/>
                <w:sz w:val="18"/>
              </w:rPr>
              <w:t>Datos</w:t>
            </w:r>
          </w:p>
          <w:p w14:paraId="7C2E229C" w14:textId="77777777" w:rsidR="00C61453" w:rsidRPr="000B274B" w:rsidRDefault="00C61453" w:rsidP="004A7E33">
            <w:pPr>
              <w:spacing w:line="240" w:lineRule="auto"/>
              <w:rPr>
                <w:rFonts w:ascii="Arial" w:hAnsi="Arial" w:cs="Arial"/>
                <w:sz w:val="18"/>
              </w:rPr>
            </w:pPr>
          </w:p>
        </w:tc>
        <w:tc>
          <w:tcPr>
            <w:tcW w:w="2658" w:type="dxa"/>
            <w:vAlign w:val="center"/>
          </w:tcPr>
          <w:p w14:paraId="10F2A4EC" w14:textId="77777777" w:rsidR="00C61453" w:rsidRPr="000B274B" w:rsidRDefault="00C61453" w:rsidP="004A7E33">
            <w:pPr>
              <w:spacing w:line="240" w:lineRule="auto"/>
              <w:rPr>
                <w:rFonts w:ascii="Arial" w:hAnsi="Arial" w:cs="Arial"/>
                <w:sz w:val="18"/>
              </w:rPr>
            </w:pPr>
            <w:r w:rsidRPr="000B274B">
              <w:rPr>
                <w:rFonts w:ascii="Arial" w:hAnsi="Arial" w:cs="Arial"/>
                <w:sz w:val="18"/>
              </w:rPr>
              <w:t>Origen</w:t>
            </w:r>
          </w:p>
        </w:tc>
      </w:tr>
      <w:tr w:rsidR="00C61453" w:rsidRPr="000B274B" w14:paraId="63C97166" w14:textId="77777777" w:rsidTr="004A7E33">
        <w:trPr>
          <w:trHeight w:val="340"/>
        </w:trPr>
        <w:tc>
          <w:tcPr>
            <w:tcW w:w="2703" w:type="dxa"/>
            <w:vMerge/>
            <w:vAlign w:val="center"/>
          </w:tcPr>
          <w:p w14:paraId="6EEF3486" w14:textId="77777777" w:rsidR="00C61453" w:rsidRPr="000B274B" w:rsidRDefault="00C61453" w:rsidP="004A7E33">
            <w:pPr>
              <w:spacing w:line="240" w:lineRule="auto"/>
              <w:rPr>
                <w:rFonts w:ascii="Arial" w:hAnsi="Arial" w:cs="Arial"/>
                <w:sz w:val="18"/>
              </w:rPr>
            </w:pPr>
          </w:p>
        </w:tc>
        <w:tc>
          <w:tcPr>
            <w:tcW w:w="3430" w:type="dxa"/>
            <w:vMerge/>
            <w:vAlign w:val="center"/>
          </w:tcPr>
          <w:p w14:paraId="69BEEA58" w14:textId="77777777" w:rsidR="00C61453" w:rsidRPr="000B274B" w:rsidRDefault="00C61453" w:rsidP="004A7E33">
            <w:pPr>
              <w:spacing w:line="240" w:lineRule="auto"/>
              <w:rPr>
                <w:rFonts w:ascii="Arial" w:hAnsi="Arial" w:cs="Arial"/>
                <w:sz w:val="18"/>
              </w:rPr>
            </w:pPr>
          </w:p>
        </w:tc>
        <w:tc>
          <w:tcPr>
            <w:tcW w:w="2658" w:type="dxa"/>
            <w:vAlign w:val="center"/>
          </w:tcPr>
          <w:p w14:paraId="5C3120F0" w14:textId="77777777" w:rsidR="00C61453" w:rsidRPr="000B274B" w:rsidRDefault="00C61453" w:rsidP="004A7E33">
            <w:pPr>
              <w:spacing w:line="240" w:lineRule="auto"/>
              <w:rPr>
                <w:rFonts w:ascii="Arial" w:hAnsi="Arial" w:cs="Arial"/>
                <w:sz w:val="18"/>
              </w:rPr>
            </w:pPr>
            <w:r w:rsidRPr="000B274B">
              <w:rPr>
                <w:rFonts w:ascii="Arial" w:hAnsi="Arial" w:cs="Arial"/>
                <w:sz w:val="18"/>
              </w:rPr>
              <w:t>Disponibilidad</w:t>
            </w:r>
          </w:p>
        </w:tc>
      </w:tr>
      <w:tr w:rsidR="00C61453" w:rsidRPr="000B274B" w14:paraId="11C79B43" w14:textId="77777777" w:rsidTr="004A7E33">
        <w:trPr>
          <w:trHeight w:val="340"/>
        </w:trPr>
        <w:tc>
          <w:tcPr>
            <w:tcW w:w="2703" w:type="dxa"/>
            <w:vMerge w:val="restart"/>
            <w:shd w:val="clear" w:color="auto" w:fill="E7E6E6" w:themeFill="background2"/>
            <w:vAlign w:val="center"/>
          </w:tcPr>
          <w:p w14:paraId="42104A92" w14:textId="77777777" w:rsidR="00C61453" w:rsidRPr="000B274B" w:rsidRDefault="00C61453" w:rsidP="004A7E33">
            <w:pPr>
              <w:spacing w:line="240" w:lineRule="auto"/>
              <w:rPr>
                <w:rFonts w:ascii="Arial" w:hAnsi="Arial" w:cs="Arial"/>
                <w:sz w:val="18"/>
              </w:rPr>
            </w:pPr>
            <w:r w:rsidRPr="000B274B">
              <w:rPr>
                <w:rFonts w:ascii="Arial" w:hAnsi="Arial" w:cs="Arial"/>
                <w:sz w:val="18"/>
              </w:rPr>
              <w:t>Modelos de proceso</w:t>
            </w:r>
          </w:p>
        </w:tc>
        <w:tc>
          <w:tcPr>
            <w:tcW w:w="3430" w:type="dxa"/>
            <w:shd w:val="clear" w:color="auto" w:fill="E7E6E6" w:themeFill="background2"/>
            <w:vAlign w:val="center"/>
          </w:tcPr>
          <w:p w14:paraId="060987D4" w14:textId="77777777" w:rsidR="00C61453" w:rsidRPr="000B274B" w:rsidRDefault="00C61453" w:rsidP="004A7E33">
            <w:pPr>
              <w:spacing w:line="240" w:lineRule="auto"/>
              <w:rPr>
                <w:rFonts w:ascii="Arial" w:hAnsi="Arial" w:cs="Arial"/>
                <w:sz w:val="18"/>
              </w:rPr>
            </w:pPr>
            <w:r w:rsidRPr="000B274B">
              <w:rPr>
                <w:rFonts w:ascii="Arial" w:hAnsi="Arial" w:cs="Arial"/>
                <w:sz w:val="18"/>
              </w:rPr>
              <w:t>Modelo de referencia</w:t>
            </w:r>
          </w:p>
        </w:tc>
        <w:tc>
          <w:tcPr>
            <w:tcW w:w="2658" w:type="dxa"/>
            <w:shd w:val="clear" w:color="auto" w:fill="E7E6E6" w:themeFill="background2"/>
            <w:vAlign w:val="center"/>
          </w:tcPr>
          <w:p w14:paraId="36AC79C0" w14:textId="77777777" w:rsidR="00C61453" w:rsidRPr="000B274B" w:rsidRDefault="00C61453" w:rsidP="004A7E33">
            <w:pPr>
              <w:spacing w:line="240" w:lineRule="auto"/>
              <w:rPr>
                <w:rFonts w:ascii="Arial" w:hAnsi="Arial" w:cs="Arial"/>
                <w:sz w:val="18"/>
              </w:rPr>
            </w:pPr>
            <w:r w:rsidRPr="000B274B">
              <w:rPr>
                <w:rFonts w:ascii="Arial" w:hAnsi="Arial" w:cs="Arial"/>
                <w:sz w:val="18"/>
              </w:rPr>
              <w:t>Dominio</w:t>
            </w:r>
          </w:p>
        </w:tc>
      </w:tr>
      <w:tr w:rsidR="00C61453" w:rsidRPr="000B274B" w14:paraId="45583ED1" w14:textId="77777777" w:rsidTr="004A7E33">
        <w:trPr>
          <w:trHeight w:val="340"/>
        </w:trPr>
        <w:tc>
          <w:tcPr>
            <w:tcW w:w="2703" w:type="dxa"/>
            <w:vMerge/>
            <w:shd w:val="clear" w:color="auto" w:fill="E7E6E6" w:themeFill="background2"/>
            <w:vAlign w:val="center"/>
          </w:tcPr>
          <w:p w14:paraId="319C0B05" w14:textId="77777777" w:rsidR="00C61453" w:rsidRPr="000B274B" w:rsidRDefault="00C61453" w:rsidP="004A7E33">
            <w:pPr>
              <w:spacing w:line="240" w:lineRule="auto"/>
              <w:rPr>
                <w:rFonts w:ascii="Arial" w:hAnsi="Arial" w:cs="Arial"/>
                <w:sz w:val="18"/>
              </w:rPr>
            </w:pPr>
          </w:p>
        </w:tc>
        <w:tc>
          <w:tcPr>
            <w:tcW w:w="3430" w:type="dxa"/>
            <w:shd w:val="clear" w:color="auto" w:fill="E7E6E6" w:themeFill="background2"/>
            <w:vAlign w:val="center"/>
          </w:tcPr>
          <w:p w14:paraId="4A5F82B3" w14:textId="77777777" w:rsidR="00C61453" w:rsidRPr="000B274B" w:rsidRDefault="00C61453" w:rsidP="004A7E33">
            <w:pPr>
              <w:spacing w:line="240" w:lineRule="auto"/>
              <w:rPr>
                <w:rFonts w:ascii="Arial" w:hAnsi="Arial" w:cs="Arial"/>
                <w:sz w:val="18"/>
              </w:rPr>
            </w:pPr>
            <w:r w:rsidRPr="000B274B">
              <w:rPr>
                <w:rFonts w:ascii="Arial" w:hAnsi="Arial" w:cs="Arial"/>
                <w:sz w:val="18"/>
              </w:rPr>
              <w:t>Variantes de proceso</w:t>
            </w:r>
          </w:p>
        </w:tc>
        <w:tc>
          <w:tcPr>
            <w:tcW w:w="2658" w:type="dxa"/>
            <w:shd w:val="clear" w:color="auto" w:fill="E7E6E6" w:themeFill="background2"/>
            <w:vAlign w:val="center"/>
          </w:tcPr>
          <w:p w14:paraId="4D25FC98" w14:textId="77777777" w:rsidR="00C61453" w:rsidRPr="000B274B" w:rsidRDefault="00C61453" w:rsidP="004A7E33">
            <w:pPr>
              <w:spacing w:line="240" w:lineRule="auto"/>
              <w:rPr>
                <w:rFonts w:ascii="Arial" w:hAnsi="Arial" w:cs="Arial"/>
                <w:sz w:val="18"/>
              </w:rPr>
            </w:pPr>
            <w:r w:rsidRPr="000B274B">
              <w:rPr>
                <w:rFonts w:ascii="Arial" w:hAnsi="Arial" w:cs="Arial"/>
                <w:sz w:val="18"/>
              </w:rPr>
              <w:t>Tipo de variante</w:t>
            </w:r>
          </w:p>
        </w:tc>
      </w:tr>
      <w:tr w:rsidR="00C61453" w:rsidRPr="000B274B" w14:paraId="6BB98365" w14:textId="77777777" w:rsidTr="004A7E33">
        <w:trPr>
          <w:trHeight w:val="340"/>
        </w:trPr>
        <w:tc>
          <w:tcPr>
            <w:tcW w:w="2703" w:type="dxa"/>
            <w:vMerge/>
            <w:shd w:val="clear" w:color="auto" w:fill="E7E6E6" w:themeFill="background2"/>
            <w:vAlign w:val="center"/>
          </w:tcPr>
          <w:p w14:paraId="656EAB78" w14:textId="77777777" w:rsidR="00C61453" w:rsidRPr="000B274B" w:rsidRDefault="00C61453" w:rsidP="004A7E33">
            <w:pPr>
              <w:spacing w:line="240" w:lineRule="auto"/>
              <w:rPr>
                <w:rFonts w:ascii="Arial" w:hAnsi="Arial" w:cs="Arial"/>
                <w:sz w:val="18"/>
              </w:rPr>
            </w:pPr>
          </w:p>
        </w:tc>
        <w:tc>
          <w:tcPr>
            <w:tcW w:w="3430" w:type="dxa"/>
            <w:shd w:val="clear" w:color="auto" w:fill="E7E6E6" w:themeFill="background2"/>
            <w:vAlign w:val="center"/>
          </w:tcPr>
          <w:p w14:paraId="61B508BD" w14:textId="77777777" w:rsidR="00C61453" w:rsidRPr="000B274B" w:rsidRDefault="00C61453" w:rsidP="004A7E33">
            <w:pPr>
              <w:spacing w:line="240" w:lineRule="auto"/>
              <w:rPr>
                <w:rFonts w:ascii="Arial" w:hAnsi="Arial" w:cs="Arial"/>
                <w:sz w:val="18"/>
              </w:rPr>
            </w:pPr>
            <w:r w:rsidRPr="000B274B">
              <w:rPr>
                <w:rFonts w:ascii="Arial" w:hAnsi="Arial" w:cs="Arial"/>
                <w:sz w:val="18"/>
              </w:rPr>
              <w:t>Modelo proceso integrado</w:t>
            </w:r>
          </w:p>
        </w:tc>
        <w:tc>
          <w:tcPr>
            <w:tcW w:w="2658" w:type="dxa"/>
            <w:shd w:val="clear" w:color="auto" w:fill="E7E6E6" w:themeFill="background2"/>
            <w:vAlign w:val="center"/>
          </w:tcPr>
          <w:p w14:paraId="791D14F2" w14:textId="77777777" w:rsidR="00C61453" w:rsidRPr="000B274B" w:rsidRDefault="00C61453" w:rsidP="004A7E33">
            <w:pPr>
              <w:spacing w:line="240" w:lineRule="auto"/>
              <w:rPr>
                <w:rFonts w:ascii="Arial" w:hAnsi="Arial" w:cs="Arial"/>
                <w:sz w:val="18"/>
              </w:rPr>
            </w:pPr>
            <w:r w:rsidRPr="000B274B">
              <w:rPr>
                <w:rFonts w:ascii="Arial" w:hAnsi="Arial" w:cs="Arial"/>
                <w:sz w:val="18"/>
              </w:rPr>
              <w:t>Comportamiento</w:t>
            </w:r>
          </w:p>
        </w:tc>
      </w:tr>
      <w:tr w:rsidR="00C61453" w:rsidRPr="000B274B" w14:paraId="6801EAD5" w14:textId="77777777" w:rsidTr="004A7E33">
        <w:trPr>
          <w:trHeight w:val="340"/>
        </w:trPr>
        <w:tc>
          <w:tcPr>
            <w:tcW w:w="2703" w:type="dxa"/>
            <w:vMerge w:val="restart"/>
            <w:vAlign w:val="center"/>
          </w:tcPr>
          <w:p w14:paraId="46F2A0B8" w14:textId="77777777" w:rsidR="00C61453" w:rsidRPr="000B274B" w:rsidRDefault="00C61453" w:rsidP="004A7E33">
            <w:pPr>
              <w:spacing w:line="240" w:lineRule="auto"/>
              <w:rPr>
                <w:rFonts w:ascii="Arial" w:hAnsi="Arial" w:cs="Arial"/>
                <w:sz w:val="18"/>
              </w:rPr>
            </w:pPr>
            <w:r w:rsidRPr="000B274B">
              <w:rPr>
                <w:rFonts w:ascii="Arial" w:hAnsi="Arial" w:cs="Arial"/>
                <w:sz w:val="18"/>
              </w:rPr>
              <w:t>Participante</w:t>
            </w:r>
          </w:p>
        </w:tc>
        <w:tc>
          <w:tcPr>
            <w:tcW w:w="3430" w:type="dxa"/>
            <w:vAlign w:val="center"/>
          </w:tcPr>
          <w:p w14:paraId="650C8364" w14:textId="77777777" w:rsidR="00C61453" w:rsidRPr="000B274B" w:rsidRDefault="00C61453" w:rsidP="004A7E33">
            <w:pPr>
              <w:spacing w:line="240" w:lineRule="auto"/>
              <w:rPr>
                <w:rFonts w:ascii="Arial" w:hAnsi="Arial" w:cs="Arial"/>
                <w:sz w:val="18"/>
              </w:rPr>
            </w:pPr>
            <w:r w:rsidRPr="000B274B">
              <w:rPr>
                <w:rFonts w:ascii="Arial" w:hAnsi="Arial" w:cs="Arial"/>
                <w:sz w:val="18"/>
              </w:rPr>
              <w:t>Rol Humano</w:t>
            </w:r>
          </w:p>
        </w:tc>
        <w:tc>
          <w:tcPr>
            <w:tcW w:w="2658" w:type="dxa"/>
            <w:vAlign w:val="center"/>
          </w:tcPr>
          <w:p w14:paraId="2C197749" w14:textId="77777777" w:rsidR="00C61453" w:rsidRPr="000B274B" w:rsidRDefault="00C61453" w:rsidP="004A7E33">
            <w:pPr>
              <w:spacing w:line="240" w:lineRule="auto"/>
              <w:rPr>
                <w:rFonts w:ascii="Arial" w:hAnsi="Arial" w:cs="Arial"/>
                <w:sz w:val="18"/>
              </w:rPr>
            </w:pPr>
            <w:r w:rsidRPr="000B274B">
              <w:rPr>
                <w:rFonts w:ascii="Arial" w:hAnsi="Arial" w:cs="Arial"/>
                <w:sz w:val="18"/>
              </w:rPr>
              <w:t>Perfil</w:t>
            </w:r>
          </w:p>
        </w:tc>
      </w:tr>
      <w:tr w:rsidR="00C61453" w:rsidRPr="000B274B" w14:paraId="2938E22F" w14:textId="77777777" w:rsidTr="004A7E33">
        <w:trPr>
          <w:trHeight w:val="340"/>
        </w:trPr>
        <w:tc>
          <w:tcPr>
            <w:tcW w:w="2703" w:type="dxa"/>
            <w:vMerge/>
            <w:vAlign w:val="center"/>
          </w:tcPr>
          <w:p w14:paraId="2C9AD9E0" w14:textId="77777777" w:rsidR="00C61453" w:rsidRPr="000B274B" w:rsidRDefault="00C61453" w:rsidP="004A7E33">
            <w:pPr>
              <w:spacing w:line="240" w:lineRule="auto"/>
              <w:rPr>
                <w:rFonts w:ascii="Arial" w:hAnsi="Arial" w:cs="Arial"/>
                <w:sz w:val="18"/>
              </w:rPr>
            </w:pPr>
          </w:p>
        </w:tc>
        <w:tc>
          <w:tcPr>
            <w:tcW w:w="3430" w:type="dxa"/>
            <w:vAlign w:val="center"/>
          </w:tcPr>
          <w:p w14:paraId="4BA540D0" w14:textId="77777777" w:rsidR="00C61453" w:rsidRPr="000B274B" w:rsidRDefault="00C61453" w:rsidP="004A7E33">
            <w:pPr>
              <w:spacing w:line="240" w:lineRule="auto"/>
              <w:rPr>
                <w:rFonts w:ascii="Arial" w:hAnsi="Arial" w:cs="Arial"/>
                <w:sz w:val="18"/>
              </w:rPr>
            </w:pPr>
            <w:r w:rsidRPr="000B274B">
              <w:rPr>
                <w:rFonts w:ascii="Arial" w:hAnsi="Arial" w:cs="Arial"/>
                <w:sz w:val="18"/>
              </w:rPr>
              <w:t>Rol sistema</w:t>
            </w:r>
          </w:p>
        </w:tc>
        <w:tc>
          <w:tcPr>
            <w:tcW w:w="2658" w:type="dxa"/>
            <w:vAlign w:val="center"/>
          </w:tcPr>
          <w:p w14:paraId="1DB44E9F" w14:textId="77777777" w:rsidR="00C61453" w:rsidRPr="000B274B" w:rsidRDefault="00C61453" w:rsidP="004A7E33">
            <w:pPr>
              <w:spacing w:line="240" w:lineRule="auto"/>
              <w:rPr>
                <w:rFonts w:ascii="Arial" w:hAnsi="Arial" w:cs="Arial"/>
                <w:sz w:val="18"/>
              </w:rPr>
            </w:pPr>
            <w:r w:rsidRPr="000B274B">
              <w:rPr>
                <w:rFonts w:ascii="Arial" w:hAnsi="Arial" w:cs="Arial"/>
                <w:sz w:val="18"/>
              </w:rPr>
              <w:t>Disponibilidad</w:t>
            </w:r>
          </w:p>
        </w:tc>
      </w:tr>
      <w:tr w:rsidR="00C61453" w:rsidRPr="000B274B" w14:paraId="5C5BFEDA" w14:textId="77777777" w:rsidTr="004A7E33">
        <w:trPr>
          <w:trHeight w:val="340"/>
        </w:trPr>
        <w:tc>
          <w:tcPr>
            <w:tcW w:w="2703" w:type="dxa"/>
            <w:vMerge/>
            <w:shd w:val="clear" w:color="auto" w:fill="E7E6E6" w:themeFill="background2"/>
            <w:vAlign w:val="center"/>
          </w:tcPr>
          <w:p w14:paraId="0649F64D" w14:textId="77777777" w:rsidR="00C61453" w:rsidRPr="000B274B" w:rsidRDefault="00C61453" w:rsidP="004A7E33">
            <w:pPr>
              <w:spacing w:line="240" w:lineRule="auto"/>
              <w:rPr>
                <w:rFonts w:ascii="Arial" w:hAnsi="Arial" w:cs="Arial"/>
                <w:sz w:val="18"/>
              </w:rPr>
            </w:pPr>
          </w:p>
        </w:tc>
        <w:tc>
          <w:tcPr>
            <w:tcW w:w="3430" w:type="dxa"/>
            <w:shd w:val="clear" w:color="auto" w:fill="E7E6E6" w:themeFill="background2"/>
            <w:vAlign w:val="center"/>
          </w:tcPr>
          <w:p w14:paraId="5E7A978D" w14:textId="77777777" w:rsidR="00C61453" w:rsidRPr="000B274B" w:rsidRDefault="00C61453" w:rsidP="004A7E33">
            <w:pPr>
              <w:spacing w:line="240" w:lineRule="auto"/>
              <w:rPr>
                <w:rFonts w:ascii="Arial" w:hAnsi="Arial" w:cs="Arial"/>
                <w:sz w:val="18"/>
              </w:rPr>
            </w:pPr>
            <w:r w:rsidRPr="000B274B">
              <w:rPr>
                <w:rFonts w:ascii="Arial" w:hAnsi="Arial" w:cs="Arial"/>
                <w:sz w:val="18"/>
              </w:rPr>
              <w:t>Entorno</w:t>
            </w:r>
          </w:p>
        </w:tc>
        <w:tc>
          <w:tcPr>
            <w:tcW w:w="2658" w:type="dxa"/>
            <w:shd w:val="clear" w:color="auto" w:fill="E7E6E6" w:themeFill="background2"/>
            <w:vAlign w:val="center"/>
          </w:tcPr>
          <w:p w14:paraId="2014E32D" w14:textId="77777777" w:rsidR="00C61453" w:rsidRPr="000B274B" w:rsidRDefault="00C61453" w:rsidP="004A7E33">
            <w:pPr>
              <w:spacing w:line="240" w:lineRule="auto"/>
              <w:rPr>
                <w:rFonts w:ascii="Arial" w:hAnsi="Arial" w:cs="Arial"/>
                <w:sz w:val="18"/>
              </w:rPr>
            </w:pPr>
            <w:r w:rsidRPr="000B274B">
              <w:rPr>
                <w:rFonts w:ascii="Arial" w:hAnsi="Arial" w:cs="Arial"/>
                <w:sz w:val="18"/>
              </w:rPr>
              <w:t>Restricciones asociadas</w:t>
            </w:r>
          </w:p>
        </w:tc>
      </w:tr>
      <w:tr w:rsidR="00C61453" w:rsidRPr="000B274B" w14:paraId="6AA19E71" w14:textId="77777777" w:rsidTr="004A7E33">
        <w:trPr>
          <w:trHeight w:val="340"/>
        </w:trPr>
        <w:tc>
          <w:tcPr>
            <w:tcW w:w="2703" w:type="dxa"/>
            <w:vMerge/>
            <w:shd w:val="clear" w:color="auto" w:fill="E7E6E6" w:themeFill="background2"/>
            <w:vAlign w:val="center"/>
          </w:tcPr>
          <w:p w14:paraId="504CD24D" w14:textId="77777777" w:rsidR="00C61453" w:rsidRPr="000B274B" w:rsidRDefault="00C61453" w:rsidP="004A7E33">
            <w:pPr>
              <w:spacing w:line="240" w:lineRule="auto"/>
              <w:rPr>
                <w:rFonts w:ascii="Arial" w:hAnsi="Arial" w:cs="Arial"/>
                <w:sz w:val="18"/>
              </w:rPr>
            </w:pPr>
          </w:p>
        </w:tc>
        <w:tc>
          <w:tcPr>
            <w:tcW w:w="3430" w:type="dxa"/>
            <w:shd w:val="clear" w:color="auto" w:fill="E7E6E6" w:themeFill="background2"/>
            <w:vAlign w:val="center"/>
          </w:tcPr>
          <w:p w14:paraId="2E2CBD66" w14:textId="77777777" w:rsidR="00C61453" w:rsidRPr="000B274B" w:rsidRDefault="00C61453" w:rsidP="004A7E33">
            <w:pPr>
              <w:spacing w:line="240" w:lineRule="auto"/>
              <w:rPr>
                <w:rFonts w:ascii="Arial" w:hAnsi="Arial" w:cs="Arial"/>
                <w:sz w:val="18"/>
              </w:rPr>
            </w:pPr>
            <w:r w:rsidRPr="000B274B">
              <w:rPr>
                <w:rFonts w:ascii="Arial" w:hAnsi="Arial" w:cs="Arial"/>
                <w:sz w:val="18"/>
              </w:rPr>
              <w:t>Tiempo</w:t>
            </w:r>
          </w:p>
        </w:tc>
        <w:tc>
          <w:tcPr>
            <w:tcW w:w="2658" w:type="dxa"/>
            <w:shd w:val="clear" w:color="auto" w:fill="E7E6E6" w:themeFill="background2"/>
            <w:vAlign w:val="center"/>
          </w:tcPr>
          <w:p w14:paraId="056ABB57" w14:textId="77777777" w:rsidR="00C61453" w:rsidRPr="000B274B" w:rsidRDefault="00C61453" w:rsidP="004A7E33">
            <w:pPr>
              <w:spacing w:line="240" w:lineRule="auto"/>
              <w:rPr>
                <w:rFonts w:ascii="Arial" w:hAnsi="Arial" w:cs="Arial"/>
                <w:sz w:val="18"/>
              </w:rPr>
            </w:pPr>
            <w:r w:rsidRPr="000B274B">
              <w:rPr>
                <w:rFonts w:ascii="Arial" w:hAnsi="Arial" w:cs="Arial"/>
                <w:sz w:val="18"/>
              </w:rPr>
              <w:t>Duración</w:t>
            </w:r>
          </w:p>
        </w:tc>
      </w:tr>
      <w:tr w:rsidR="00C61453" w:rsidRPr="000B274B" w14:paraId="095521B0" w14:textId="77777777" w:rsidTr="004A7E33">
        <w:trPr>
          <w:trHeight w:val="340"/>
        </w:trPr>
        <w:tc>
          <w:tcPr>
            <w:tcW w:w="2703" w:type="dxa"/>
            <w:vMerge/>
            <w:shd w:val="clear" w:color="auto" w:fill="E7E6E6" w:themeFill="background2"/>
            <w:vAlign w:val="center"/>
          </w:tcPr>
          <w:p w14:paraId="55484AD6" w14:textId="77777777" w:rsidR="00C61453" w:rsidRPr="000B274B" w:rsidRDefault="00C61453" w:rsidP="004A7E33">
            <w:pPr>
              <w:spacing w:line="240" w:lineRule="auto"/>
              <w:rPr>
                <w:rFonts w:ascii="Arial" w:hAnsi="Arial" w:cs="Arial"/>
                <w:sz w:val="18"/>
              </w:rPr>
            </w:pPr>
          </w:p>
        </w:tc>
        <w:tc>
          <w:tcPr>
            <w:tcW w:w="3430" w:type="dxa"/>
            <w:shd w:val="clear" w:color="auto" w:fill="E7E6E6" w:themeFill="background2"/>
            <w:vAlign w:val="center"/>
          </w:tcPr>
          <w:p w14:paraId="516BE243" w14:textId="77777777" w:rsidR="00C61453" w:rsidRPr="000B274B" w:rsidRDefault="00C61453" w:rsidP="004A7E33">
            <w:pPr>
              <w:spacing w:line="240" w:lineRule="auto"/>
              <w:rPr>
                <w:rFonts w:ascii="Arial" w:hAnsi="Arial" w:cs="Arial"/>
                <w:sz w:val="18"/>
              </w:rPr>
            </w:pPr>
            <w:r w:rsidRPr="000B274B">
              <w:rPr>
                <w:rFonts w:ascii="Arial" w:hAnsi="Arial" w:cs="Arial"/>
                <w:sz w:val="18"/>
              </w:rPr>
              <w:t>Ubicación</w:t>
            </w:r>
          </w:p>
        </w:tc>
        <w:tc>
          <w:tcPr>
            <w:tcW w:w="2658" w:type="dxa"/>
            <w:shd w:val="clear" w:color="auto" w:fill="E7E6E6" w:themeFill="background2"/>
            <w:vAlign w:val="center"/>
          </w:tcPr>
          <w:p w14:paraId="32D3FB1C" w14:textId="77777777" w:rsidR="00C61453" w:rsidRPr="000B274B" w:rsidRDefault="00C61453" w:rsidP="004A7E33">
            <w:pPr>
              <w:spacing w:line="240" w:lineRule="auto"/>
              <w:rPr>
                <w:rFonts w:ascii="Arial" w:hAnsi="Arial" w:cs="Arial"/>
                <w:sz w:val="18"/>
              </w:rPr>
            </w:pPr>
            <w:r w:rsidRPr="000B274B">
              <w:rPr>
                <w:rFonts w:ascii="Arial" w:hAnsi="Arial" w:cs="Arial"/>
                <w:sz w:val="18"/>
              </w:rPr>
              <w:t>Posición geográfica</w:t>
            </w:r>
          </w:p>
        </w:tc>
      </w:tr>
      <w:tr w:rsidR="00C61453" w:rsidRPr="000B274B" w14:paraId="732B566C" w14:textId="77777777" w:rsidTr="004A7E33">
        <w:trPr>
          <w:trHeight w:val="340"/>
        </w:trPr>
        <w:tc>
          <w:tcPr>
            <w:tcW w:w="2703" w:type="dxa"/>
            <w:vMerge w:val="restart"/>
            <w:vAlign w:val="center"/>
          </w:tcPr>
          <w:p w14:paraId="21FA1F7A" w14:textId="77777777" w:rsidR="00C61453" w:rsidRPr="000B274B" w:rsidRDefault="00C61453" w:rsidP="004A7E33">
            <w:pPr>
              <w:spacing w:line="240" w:lineRule="auto"/>
              <w:rPr>
                <w:rFonts w:ascii="Arial" w:hAnsi="Arial" w:cs="Arial"/>
                <w:sz w:val="18"/>
              </w:rPr>
            </w:pPr>
            <w:r w:rsidRPr="000B274B">
              <w:rPr>
                <w:rFonts w:ascii="Arial" w:hAnsi="Arial" w:cs="Arial"/>
                <w:sz w:val="18"/>
              </w:rPr>
              <w:t>Actividades</w:t>
            </w:r>
          </w:p>
        </w:tc>
        <w:tc>
          <w:tcPr>
            <w:tcW w:w="3430" w:type="dxa"/>
            <w:vAlign w:val="center"/>
          </w:tcPr>
          <w:p w14:paraId="13964A30" w14:textId="77777777" w:rsidR="00C61453" w:rsidRPr="000B274B" w:rsidRDefault="00C61453" w:rsidP="004A7E33">
            <w:pPr>
              <w:spacing w:line="240" w:lineRule="auto"/>
              <w:rPr>
                <w:rFonts w:ascii="Arial" w:hAnsi="Arial" w:cs="Arial"/>
                <w:sz w:val="18"/>
              </w:rPr>
            </w:pPr>
            <w:r w:rsidRPr="000B274B">
              <w:rPr>
                <w:rFonts w:ascii="Arial" w:hAnsi="Arial" w:cs="Arial"/>
                <w:sz w:val="18"/>
              </w:rPr>
              <w:t>Estructura</w:t>
            </w:r>
          </w:p>
        </w:tc>
        <w:tc>
          <w:tcPr>
            <w:tcW w:w="2658" w:type="dxa"/>
            <w:vAlign w:val="center"/>
          </w:tcPr>
          <w:p w14:paraId="07A8D621" w14:textId="77777777" w:rsidR="00C61453" w:rsidRPr="000B274B" w:rsidRDefault="00C61453" w:rsidP="004A7E33">
            <w:pPr>
              <w:spacing w:line="240" w:lineRule="auto"/>
              <w:rPr>
                <w:rFonts w:ascii="Arial" w:hAnsi="Arial" w:cs="Arial"/>
                <w:sz w:val="18"/>
              </w:rPr>
            </w:pPr>
            <w:r w:rsidRPr="000B274B">
              <w:rPr>
                <w:rFonts w:ascii="Arial" w:hAnsi="Arial" w:cs="Arial"/>
                <w:sz w:val="18"/>
              </w:rPr>
              <w:t>Número de actividades</w:t>
            </w:r>
          </w:p>
        </w:tc>
      </w:tr>
      <w:tr w:rsidR="00C61453" w:rsidRPr="000B274B" w14:paraId="6CD301A4" w14:textId="77777777" w:rsidTr="004A7E33">
        <w:trPr>
          <w:trHeight w:val="340"/>
        </w:trPr>
        <w:tc>
          <w:tcPr>
            <w:tcW w:w="2703" w:type="dxa"/>
            <w:vMerge/>
            <w:vAlign w:val="center"/>
          </w:tcPr>
          <w:p w14:paraId="609F7467" w14:textId="77777777" w:rsidR="00C61453" w:rsidRPr="000B274B" w:rsidRDefault="00C61453" w:rsidP="004A7E33">
            <w:pPr>
              <w:spacing w:line="240" w:lineRule="auto"/>
              <w:rPr>
                <w:rFonts w:ascii="Arial" w:hAnsi="Arial" w:cs="Arial"/>
                <w:sz w:val="18"/>
              </w:rPr>
            </w:pPr>
          </w:p>
        </w:tc>
        <w:tc>
          <w:tcPr>
            <w:tcW w:w="3430" w:type="dxa"/>
            <w:vAlign w:val="center"/>
          </w:tcPr>
          <w:p w14:paraId="60418755" w14:textId="77777777" w:rsidR="00C61453" w:rsidRPr="000B274B" w:rsidRDefault="00C61453" w:rsidP="004A7E33">
            <w:pPr>
              <w:spacing w:line="240" w:lineRule="auto"/>
              <w:rPr>
                <w:rFonts w:ascii="Arial" w:hAnsi="Arial" w:cs="Arial"/>
                <w:sz w:val="18"/>
              </w:rPr>
            </w:pPr>
            <w:r w:rsidRPr="000B274B">
              <w:rPr>
                <w:rFonts w:ascii="Arial" w:hAnsi="Arial" w:cs="Arial"/>
                <w:sz w:val="18"/>
              </w:rPr>
              <w:t>Comportamiento</w:t>
            </w:r>
          </w:p>
        </w:tc>
        <w:tc>
          <w:tcPr>
            <w:tcW w:w="2658" w:type="dxa"/>
            <w:vAlign w:val="center"/>
          </w:tcPr>
          <w:p w14:paraId="4CF1A1A4" w14:textId="77777777" w:rsidR="00C61453" w:rsidRPr="000B274B" w:rsidRDefault="00C61453" w:rsidP="004A7E33">
            <w:pPr>
              <w:spacing w:line="240" w:lineRule="auto"/>
              <w:rPr>
                <w:rFonts w:ascii="Arial" w:hAnsi="Arial" w:cs="Arial"/>
                <w:sz w:val="18"/>
              </w:rPr>
            </w:pPr>
            <w:r w:rsidRPr="000B274B">
              <w:rPr>
                <w:rFonts w:ascii="Arial" w:hAnsi="Arial" w:cs="Arial"/>
                <w:sz w:val="18"/>
              </w:rPr>
              <w:t>Secuencia</w:t>
            </w:r>
          </w:p>
        </w:tc>
      </w:tr>
      <w:tr w:rsidR="00C61453" w:rsidRPr="000B274B" w14:paraId="667E6950" w14:textId="77777777" w:rsidTr="004A7E33">
        <w:trPr>
          <w:trHeight w:val="340"/>
        </w:trPr>
        <w:tc>
          <w:tcPr>
            <w:tcW w:w="2703" w:type="dxa"/>
            <w:vAlign w:val="center"/>
          </w:tcPr>
          <w:p w14:paraId="75F2F473" w14:textId="77777777" w:rsidR="00C61453" w:rsidRPr="000B274B" w:rsidRDefault="00C61453" w:rsidP="004A7E33">
            <w:pPr>
              <w:spacing w:line="240" w:lineRule="auto"/>
              <w:rPr>
                <w:rFonts w:ascii="Arial" w:hAnsi="Arial" w:cs="Arial"/>
                <w:sz w:val="18"/>
              </w:rPr>
            </w:pPr>
            <w:r w:rsidRPr="000B274B">
              <w:rPr>
                <w:rFonts w:ascii="Arial" w:hAnsi="Arial" w:cs="Arial"/>
                <w:sz w:val="18"/>
              </w:rPr>
              <w:t>Dominio</w:t>
            </w:r>
          </w:p>
        </w:tc>
        <w:tc>
          <w:tcPr>
            <w:tcW w:w="3430" w:type="dxa"/>
            <w:vAlign w:val="center"/>
          </w:tcPr>
          <w:p w14:paraId="0498D3FF" w14:textId="77777777" w:rsidR="00C61453" w:rsidRPr="000B274B" w:rsidRDefault="00C61453" w:rsidP="004A7E33">
            <w:pPr>
              <w:spacing w:line="240" w:lineRule="auto"/>
              <w:rPr>
                <w:rFonts w:ascii="Arial" w:hAnsi="Arial" w:cs="Arial"/>
                <w:sz w:val="18"/>
              </w:rPr>
            </w:pPr>
            <w:r w:rsidRPr="000B274B">
              <w:rPr>
                <w:rFonts w:ascii="Arial" w:hAnsi="Arial" w:cs="Arial"/>
                <w:sz w:val="18"/>
              </w:rPr>
              <w:t>Organización</w:t>
            </w:r>
          </w:p>
        </w:tc>
        <w:tc>
          <w:tcPr>
            <w:tcW w:w="2658" w:type="dxa"/>
            <w:vAlign w:val="center"/>
          </w:tcPr>
          <w:p w14:paraId="7609869F" w14:textId="77777777" w:rsidR="00C61453" w:rsidRPr="000B274B" w:rsidRDefault="00C61453" w:rsidP="004A7E33">
            <w:pPr>
              <w:spacing w:line="240" w:lineRule="auto"/>
              <w:rPr>
                <w:rFonts w:ascii="Arial" w:hAnsi="Arial" w:cs="Arial"/>
                <w:sz w:val="18"/>
              </w:rPr>
            </w:pPr>
            <w:r w:rsidRPr="000B274B">
              <w:rPr>
                <w:rFonts w:ascii="Arial" w:hAnsi="Arial" w:cs="Arial"/>
                <w:sz w:val="18"/>
              </w:rPr>
              <w:t>Restricciones asociadas</w:t>
            </w:r>
          </w:p>
        </w:tc>
      </w:tr>
    </w:tbl>
    <w:p w14:paraId="1A9AFD1A" w14:textId="5B134886" w:rsidR="00C61453" w:rsidRDefault="00C61453" w:rsidP="00C61453">
      <w:pPr>
        <w:rPr>
          <w:sz w:val="20"/>
        </w:rPr>
      </w:pPr>
    </w:p>
    <w:p w14:paraId="4FBC7DBB" w14:textId="128746DD" w:rsidR="00CE74D0" w:rsidRPr="004A7E33" w:rsidRDefault="00CE74D0" w:rsidP="00CE74D0">
      <w:pPr>
        <w:rPr>
          <w:rFonts w:ascii="Arial" w:hAnsi="Arial" w:cs="Arial"/>
          <w:b/>
          <w:szCs w:val="28"/>
        </w:rPr>
      </w:pPr>
      <w:r>
        <w:rPr>
          <w:rFonts w:ascii="Arial" w:hAnsi="Arial" w:cs="Arial"/>
          <w:b/>
          <w:szCs w:val="28"/>
        </w:rPr>
        <w:t>3.</w:t>
      </w:r>
      <w:r>
        <w:rPr>
          <w:rFonts w:ascii="Arial" w:hAnsi="Arial" w:cs="Arial"/>
          <w:b/>
          <w:szCs w:val="28"/>
        </w:rPr>
        <w:t>5</w:t>
      </w:r>
      <w:r>
        <w:rPr>
          <w:rFonts w:ascii="Arial" w:hAnsi="Arial" w:cs="Arial"/>
          <w:b/>
          <w:szCs w:val="28"/>
        </w:rPr>
        <w:t xml:space="preserve"> </w:t>
      </w:r>
      <w:r>
        <w:rPr>
          <w:rFonts w:ascii="Arial" w:hAnsi="Arial" w:cs="Arial"/>
          <w:b/>
          <w:szCs w:val="28"/>
        </w:rPr>
        <w:t>Sistema inteligente propuesto</w:t>
      </w:r>
      <w:r w:rsidRPr="004A7E33">
        <w:rPr>
          <w:rFonts w:ascii="Arial" w:hAnsi="Arial" w:cs="Arial"/>
          <w:b/>
          <w:szCs w:val="28"/>
        </w:rPr>
        <w:t xml:space="preserve"> para el método de BPI</w:t>
      </w:r>
    </w:p>
    <w:p w14:paraId="3C4AFFAB" w14:textId="77777777" w:rsidR="00CE74D0" w:rsidRPr="00CE74D0" w:rsidRDefault="00CE74D0" w:rsidP="00CE74D0">
      <w:pPr>
        <w:spacing w:line="240" w:lineRule="auto"/>
        <w:jc w:val="both"/>
        <w:rPr>
          <w:rFonts w:ascii="Arial" w:hAnsi="Arial" w:cs="Arial"/>
          <w:szCs w:val="28"/>
        </w:rPr>
      </w:pPr>
      <w:r w:rsidRPr="00CE74D0">
        <w:rPr>
          <w:rFonts w:ascii="Arial" w:hAnsi="Arial" w:cs="Arial"/>
          <w:szCs w:val="28"/>
        </w:rPr>
        <w:t>En esta sección se presenta el diseño del sistema inteligente encargado del procesamiento de la información relacionada con los procesos, el procesamiento del contexto y el razonamiento de este, todo ello con el fin de tomar decisiones frente al comportamiento de las variantes a integrar durante la ejecución de cada una de las fases del método propuesto.</w:t>
      </w:r>
    </w:p>
    <w:p w14:paraId="5D414226" w14:textId="5FA30FAA" w:rsidR="00D86BCF" w:rsidRDefault="00CE74D0" w:rsidP="00CE74D0">
      <w:pPr>
        <w:spacing w:line="240" w:lineRule="auto"/>
        <w:jc w:val="both"/>
        <w:rPr>
          <w:rFonts w:ascii="Arial" w:hAnsi="Arial" w:cs="Arial"/>
          <w:szCs w:val="28"/>
        </w:rPr>
      </w:pPr>
      <w:r w:rsidRPr="00CE74D0">
        <w:rPr>
          <w:rFonts w:ascii="Arial" w:hAnsi="Arial" w:cs="Arial"/>
          <w:szCs w:val="28"/>
        </w:rPr>
        <w:t>El diseño comprende un sistema de representación de modelos de procesos, un sistema de razonamiento y una arquitectura tecnológica basada en servicios web y agentes de software sensibles al contexto.</w:t>
      </w:r>
    </w:p>
    <w:p w14:paraId="18F809C9" w14:textId="55A54A12" w:rsidR="0028292D" w:rsidRPr="000B274B" w:rsidRDefault="00CE74D0" w:rsidP="0028292D">
      <w:pPr>
        <w:spacing w:line="240" w:lineRule="auto"/>
        <w:jc w:val="both"/>
        <w:rPr>
          <w:rFonts w:ascii="Arial" w:hAnsi="Arial" w:cs="Arial"/>
          <w:b/>
          <w:szCs w:val="28"/>
        </w:rPr>
      </w:pPr>
      <w:r>
        <w:rPr>
          <w:rFonts w:ascii="Arial" w:hAnsi="Arial" w:cs="Arial"/>
          <w:b/>
          <w:szCs w:val="28"/>
        </w:rPr>
        <w:t>4. Implementación y validación del método</w:t>
      </w:r>
    </w:p>
    <w:p w14:paraId="54FF7956" w14:textId="4F0B65B4" w:rsidR="00CE74D0" w:rsidRPr="00CE74D0" w:rsidRDefault="00CE74D0" w:rsidP="00CE74D0">
      <w:pPr>
        <w:spacing w:line="240" w:lineRule="auto"/>
        <w:jc w:val="both"/>
        <w:rPr>
          <w:rFonts w:ascii="Arial" w:hAnsi="Arial" w:cs="Arial"/>
          <w:szCs w:val="28"/>
        </w:rPr>
      </w:pPr>
      <w:r w:rsidRPr="00CE74D0">
        <w:rPr>
          <w:rFonts w:ascii="Arial" w:hAnsi="Arial" w:cs="Arial"/>
          <w:szCs w:val="28"/>
        </w:rPr>
        <w:t xml:space="preserve">El presente capítulo detalla la implementación del método en </w:t>
      </w:r>
      <w:r>
        <w:rPr>
          <w:rFonts w:ascii="Arial" w:hAnsi="Arial" w:cs="Arial"/>
          <w:szCs w:val="28"/>
        </w:rPr>
        <w:t xml:space="preserve">el caso de estudio de </w:t>
      </w:r>
      <w:r>
        <w:rPr>
          <w:rFonts w:ascii="Arial" w:hAnsi="Arial" w:cs="Arial"/>
          <w:i/>
          <w:szCs w:val="28"/>
        </w:rPr>
        <w:t>Producción de café</w:t>
      </w:r>
      <w:r w:rsidRPr="00CE74D0">
        <w:rPr>
          <w:rFonts w:ascii="Arial" w:hAnsi="Arial" w:cs="Arial"/>
          <w:szCs w:val="28"/>
        </w:rPr>
        <w:t>. Como primera medida, se define una arquitectura tecnológica que le de soporte a la implementación. Para la definición de</w:t>
      </w:r>
      <w:r>
        <w:rPr>
          <w:rFonts w:ascii="Arial" w:hAnsi="Arial" w:cs="Arial"/>
          <w:szCs w:val="28"/>
        </w:rPr>
        <w:t>l</w:t>
      </w:r>
      <w:r w:rsidRPr="00CE74D0">
        <w:rPr>
          <w:rFonts w:ascii="Arial" w:hAnsi="Arial" w:cs="Arial"/>
          <w:szCs w:val="28"/>
        </w:rPr>
        <w:t xml:space="preserve"> </w:t>
      </w:r>
      <w:r>
        <w:rPr>
          <w:rFonts w:ascii="Arial" w:hAnsi="Arial" w:cs="Arial"/>
          <w:szCs w:val="28"/>
        </w:rPr>
        <w:t>caso</w:t>
      </w:r>
      <w:r w:rsidRPr="00CE74D0">
        <w:rPr>
          <w:rFonts w:ascii="Arial" w:hAnsi="Arial" w:cs="Arial"/>
          <w:szCs w:val="28"/>
        </w:rPr>
        <w:t xml:space="preserve"> de estudio</w:t>
      </w:r>
      <w:r>
        <w:rPr>
          <w:rFonts w:ascii="Arial" w:hAnsi="Arial" w:cs="Arial"/>
          <w:szCs w:val="28"/>
        </w:rPr>
        <w:t>,</w:t>
      </w:r>
      <w:r w:rsidRPr="00CE74D0">
        <w:rPr>
          <w:rFonts w:ascii="Arial" w:hAnsi="Arial" w:cs="Arial"/>
          <w:szCs w:val="28"/>
        </w:rPr>
        <w:t xml:space="preserve"> se tiene en cuenta los siguientes aspectos: una descripción de sus actividades y flujos, así como la información contextual asociada y prioritaria; la definición del objetivo de integración y la información estructural de las variantes asociadas. </w:t>
      </w:r>
    </w:p>
    <w:p w14:paraId="18B1C028" w14:textId="039FCFCF" w:rsidR="0028292D" w:rsidRDefault="00CE74D0" w:rsidP="00CE74D0">
      <w:pPr>
        <w:spacing w:line="240" w:lineRule="auto"/>
        <w:jc w:val="both"/>
        <w:rPr>
          <w:rFonts w:ascii="Arial" w:hAnsi="Arial" w:cs="Arial"/>
          <w:szCs w:val="28"/>
        </w:rPr>
      </w:pPr>
      <w:r w:rsidRPr="00CE74D0">
        <w:rPr>
          <w:rFonts w:ascii="Arial" w:hAnsi="Arial" w:cs="Arial"/>
          <w:szCs w:val="28"/>
        </w:rPr>
        <w:t>La validación del método se realiza</w:t>
      </w:r>
      <w:r>
        <w:rPr>
          <w:rFonts w:ascii="Arial" w:hAnsi="Arial" w:cs="Arial"/>
          <w:szCs w:val="28"/>
        </w:rPr>
        <w:t xml:space="preserve"> midiendo</w:t>
      </w:r>
      <w:r w:rsidRPr="00CE74D0">
        <w:rPr>
          <w:rFonts w:ascii="Arial" w:hAnsi="Arial" w:cs="Arial"/>
          <w:szCs w:val="28"/>
        </w:rPr>
        <w:t xml:space="preserve"> la capacidad de representación y recuperación de variantes, </w:t>
      </w:r>
      <w:r>
        <w:rPr>
          <w:rFonts w:ascii="Arial" w:hAnsi="Arial" w:cs="Arial"/>
          <w:szCs w:val="28"/>
        </w:rPr>
        <w:t>así como la correctitud de</w:t>
      </w:r>
      <w:r w:rsidRPr="00CE74D0">
        <w:rPr>
          <w:rFonts w:ascii="Arial" w:hAnsi="Arial" w:cs="Arial"/>
          <w:szCs w:val="28"/>
        </w:rPr>
        <w:t xml:space="preserve"> los algoritmos de agrupamiento, alineación e integración, así como </w:t>
      </w:r>
      <w:r>
        <w:rPr>
          <w:rFonts w:ascii="Arial" w:hAnsi="Arial" w:cs="Arial"/>
          <w:szCs w:val="28"/>
        </w:rPr>
        <w:t>la precisión del</w:t>
      </w:r>
      <w:r w:rsidRPr="00CE74D0">
        <w:rPr>
          <w:rFonts w:ascii="Arial" w:hAnsi="Arial" w:cs="Arial"/>
          <w:szCs w:val="28"/>
        </w:rPr>
        <w:t xml:space="preserve"> mecanismo de inferencia del sistema inteligente.</w:t>
      </w:r>
    </w:p>
    <w:p w14:paraId="0419BB08" w14:textId="77777777" w:rsidR="00372AA3" w:rsidRDefault="00372AA3" w:rsidP="00372AA3">
      <w:pPr>
        <w:spacing w:line="240" w:lineRule="auto"/>
        <w:jc w:val="both"/>
        <w:rPr>
          <w:rFonts w:ascii="Arial" w:hAnsi="Arial" w:cs="Arial"/>
          <w:b/>
          <w:szCs w:val="28"/>
        </w:rPr>
      </w:pPr>
      <w:r>
        <w:rPr>
          <w:rFonts w:ascii="Arial" w:hAnsi="Arial" w:cs="Arial"/>
          <w:b/>
          <w:szCs w:val="28"/>
        </w:rPr>
        <w:t>4.1 Arquitectura propuesta</w:t>
      </w:r>
    </w:p>
    <w:p w14:paraId="24F3E53C" w14:textId="6A28D2FB" w:rsidR="00CE74D0" w:rsidRDefault="00CE74D0" w:rsidP="00372AA3">
      <w:pPr>
        <w:spacing w:line="240" w:lineRule="auto"/>
        <w:jc w:val="both"/>
        <w:rPr>
          <w:rFonts w:ascii="Arial" w:hAnsi="Arial" w:cs="Arial"/>
          <w:szCs w:val="28"/>
        </w:rPr>
      </w:pPr>
      <w:r>
        <w:rPr>
          <w:rFonts w:ascii="Arial" w:hAnsi="Arial" w:cs="Arial"/>
          <w:szCs w:val="28"/>
        </w:rPr>
        <w:t>En la Figura 7</w:t>
      </w:r>
      <w:r w:rsidR="00372AA3">
        <w:rPr>
          <w:rFonts w:ascii="Arial" w:hAnsi="Arial" w:cs="Arial"/>
          <w:szCs w:val="28"/>
        </w:rPr>
        <w:t xml:space="preserve"> se </w:t>
      </w:r>
      <w:r w:rsidR="00372AA3" w:rsidRPr="00372AA3">
        <w:rPr>
          <w:rFonts w:ascii="Arial" w:hAnsi="Arial" w:cs="Arial"/>
          <w:szCs w:val="28"/>
        </w:rPr>
        <w:t>presenta la arquitectura tecnológica que da soporte a la implementación definitiva para el método de integración de procesos de negocio, sensible y adaptado al contexto.</w:t>
      </w:r>
      <w:r w:rsidR="00372AA3">
        <w:rPr>
          <w:rFonts w:ascii="Arial" w:hAnsi="Arial" w:cs="Arial"/>
          <w:szCs w:val="28"/>
        </w:rPr>
        <w:t xml:space="preserve"> </w:t>
      </w:r>
      <w:r w:rsidR="00372AA3" w:rsidRPr="00372AA3">
        <w:rPr>
          <w:rFonts w:ascii="Arial" w:hAnsi="Arial" w:cs="Arial"/>
          <w:szCs w:val="28"/>
        </w:rPr>
        <w:t xml:space="preserve">Se observa que el módulo del sistema </w:t>
      </w:r>
      <w:proofErr w:type="spellStart"/>
      <w:r w:rsidR="00372AA3" w:rsidRPr="00372AA3">
        <w:rPr>
          <w:rFonts w:ascii="Arial" w:hAnsi="Arial" w:cs="Arial"/>
          <w:szCs w:val="28"/>
        </w:rPr>
        <w:t>multi-agente</w:t>
      </w:r>
      <w:proofErr w:type="spellEnd"/>
      <w:r w:rsidR="00372AA3" w:rsidRPr="00372AA3">
        <w:rPr>
          <w:rFonts w:ascii="Arial" w:hAnsi="Arial" w:cs="Arial"/>
          <w:szCs w:val="28"/>
        </w:rPr>
        <w:t xml:space="preserve"> interactúa con el usuario y con el sistema de servicios web, que a su vez gestiona la información de los procesos, realiza las validaciones conceptuales y comparaciones acoplándose al módulo de comparación.</w:t>
      </w:r>
    </w:p>
    <w:p w14:paraId="6D0F5067" w14:textId="77777777" w:rsidR="00372AA3" w:rsidRPr="00372AA3" w:rsidRDefault="00372AA3" w:rsidP="00372AA3">
      <w:pPr>
        <w:spacing w:line="240" w:lineRule="auto"/>
        <w:jc w:val="both"/>
        <w:rPr>
          <w:rFonts w:ascii="Arial" w:hAnsi="Arial" w:cs="Arial"/>
          <w:szCs w:val="28"/>
        </w:rPr>
      </w:pPr>
      <w:r w:rsidRPr="00372AA3">
        <w:rPr>
          <w:rFonts w:ascii="Arial" w:hAnsi="Arial" w:cs="Arial"/>
          <w:szCs w:val="28"/>
        </w:rPr>
        <w:t>El sistema de servicios controla la ejecución y captura de bitácoras (logs) de información que complementan los datos necesarios para el mecanismo de razonamiento, como por ejemplo: tiempo de duración del proceso, disponibilidad de un servicio que soporta una actividad, entre otros.</w:t>
      </w:r>
    </w:p>
    <w:p w14:paraId="67944DAC" w14:textId="7F8C64A4" w:rsidR="00372AA3" w:rsidRDefault="00372AA3" w:rsidP="00372AA3">
      <w:pPr>
        <w:spacing w:line="240" w:lineRule="auto"/>
        <w:jc w:val="both"/>
        <w:rPr>
          <w:rFonts w:ascii="Arial" w:hAnsi="Arial" w:cs="Arial"/>
          <w:szCs w:val="28"/>
        </w:rPr>
      </w:pPr>
      <w:r w:rsidRPr="00372AA3">
        <w:rPr>
          <w:rFonts w:ascii="Arial" w:hAnsi="Arial" w:cs="Arial"/>
          <w:szCs w:val="28"/>
        </w:rPr>
        <w:t>Las ontologías son indispensables ya que permiten asociar conceptos del dominio de ejecución a instancias de la ontología del contexto. Por su parte, cada ontología de dominio ayuda a identificar aquellas variables que pueden ser susceptibles a cambios a partir de situaciones contextuales exclusivas para el dominio de ejecución.</w:t>
      </w:r>
    </w:p>
    <w:p w14:paraId="75361F57" w14:textId="385D3D86" w:rsidR="00CE74D0" w:rsidRDefault="00CE74D0" w:rsidP="00CE74D0">
      <w:pPr>
        <w:spacing w:line="240" w:lineRule="auto"/>
        <w:jc w:val="both"/>
        <w:rPr>
          <w:rFonts w:ascii="Arial" w:hAnsi="Arial" w:cs="Arial"/>
          <w:szCs w:val="28"/>
        </w:rPr>
      </w:pPr>
    </w:p>
    <w:p w14:paraId="6C0E0D53" w14:textId="74FC1B05" w:rsidR="00CE74D0" w:rsidRDefault="00CE74D0" w:rsidP="00CE74D0">
      <w:pPr>
        <w:spacing w:line="240" w:lineRule="auto"/>
        <w:jc w:val="both"/>
        <w:rPr>
          <w:rFonts w:ascii="Arial" w:hAnsi="Arial" w:cs="Arial"/>
          <w:szCs w:val="28"/>
        </w:rPr>
      </w:pPr>
      <w:r>
        <w:rPr>
          <w:noProof/>
        </w:rPr>
        <w:lastRenderedPageBreak/>
        <w:drawing>
          <wp:inline distT="0" distB="0" distL="0" distR="0" wp14:anchorId="2414F452" wp14:editId="56F3A5F4">
            <wp:extent cx="5612130" cy="3312107"/>
            <wp:effectExtent l="0" t="0" r="7620" b="31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 5.1.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312107"/>
                    </a:xfrm>
                    <a:prstGeom prst="rect">
                      <a:avLst/>
                    </a:prstGeom>
                  </pic:spPr>
                </pic:pic>
              </a:graphicData>
            </a:graphic>
          </wp:inline>
        </w:drawing>
      </w:r>
    </w:p>
    <w:p w14:paraId="142555EA" w14:textId="6C316856" w:rsidR="00372AA3" w:rsidRPr="00CE74D0" w:rsidRDefault="00372AA3" w:rsidP="00372AA3">
      <w:pPr>
        <w:spacing w:line="240" w:lineRule="auto"/>
        <w:jc w:val="center"/>
        <w:rPr>
          <w:rFonts w:ascii="Arial" w:hAnsi="Arial" w:cs="Arial"/>
          <w:szCs w:val="28"/>
        </w:rPr>
      </w:pPr>
      <w:r w:rsidRPr="000B274B">
        <w:rPr>
          <w:rFonts w:ascii="Arial" w:hAnsi="Arial" w:cs="Arial"/>
          <w:b/>
          <w:szCs w:val="28"/>
        </w:rPr>
        <w:t xml:space="preserve">Figura </w:t>
      </w:r>
      <w:r>
        <w:rPr>
          <w:rFonts w:ascii="Arial" w:hAnsi="Arial" w:cs="Arial"/>
          <w:b/>
          <w:szCs w:val="28"/>
        </w:rPr>
        <w:t>8</w:t>
      </w:r>
      <w:r>
        <w:rPr>
          <w:rFonts w:ascii="Arial" w:hAnsi="Arial" w:cs="Arial"/>
          <w:b/>
          <w:szCs w:val="28"/>
        </w:rPr>
        <w:t>:</w:t>
      </w:r>
      <w:r w:rsidRPr="00CE74D0">
        <w:t xml:space="preserve"> </w:t>
      </w:r>
      <w:r w:rsidRPr="00372AA3">
        <w:rPr>
          <w:rFonts w:ascii="Arial" w:hAnsi="Arial" w:cs="Arial"/>
          <w:szCs w:val="28"/>
        </w:rPr>
        <w:t>Propuesta tecnológica para implementación de método de integración</w:t>
      </w:r>
    </w:p>
    <w:p w14:paraId="06A5727A" w14:textId="72AA05E5" w:rsidR="00372AA3" w:rsidRDefault="00372AA3" w:rsidP="00CE74D0">
      <w:pPr>
        <w:spacing w:line="240" w:lineRule="auto"/>
        <w:jc w:val="both"/>
        <w:rPr>
          <w:rFonts w:ascii="Arial" w:hAnsi="Arial" w:cs="Arial"/>
          <w:szCs w:val="28"/>
        </w:rPr>
      </w:pPr>
    </w:p>
    <w:p w14:paraId="48817A06" w14:textId="6EEFA01F" w:rsidR="00372AA3" w:rsidRDefault="00372AA3" w:rsidP="00372AA3">
      <w:pPr>
        <w:spacing w:line="240" w:lineRule="auto"/>
        <w:jc w:val="both"/>
        <w:rPr>
          <w:rFonts w:ascii="Arial" w:hAnsi="Arial" w:cs="Arial"/>
          <w:b/>
          <w:szCs w:val="28"/>
        </w:rPr>
      </w:pPr>
      <w:r>
        <w:rPr>
          <w:rFonts w:ascii="Arial" w:hAnsi="Arial" w:cs="Arial"/>
          <w:b/>
          <w:szCs w:val="28"/>
        </w:rPr>
        <w:t>4.</w:t>
      </w:r>
      <w:r>
        <w:rPr>
          <w:rFonts w:ascii="Arial" w:hAnsi="Arial" w:cs="Arial"/>
          <w:b/>
          <w:szCs w:val="28"/>
        </w:rPr>
        <w:t>2</w:t>
      </w:r>
      <w:r>
        <w:rPr>
          <w:rFonts w:ascii="Arial" w:hAnsi="Arial" w:cs="Arial"/>
          <w:b/>
          <w:szCs w:val="28"/>
        </w:rPr>
        <w:t xml:space="preserve"> </w:t>
      </w:r>
      <w:r>
        <w:rPr>
          <w:rFonts w:ascii="Arial" w:hAnsi="Arial" w:cs="Arial"/>
          <w:b/>
          <w:szCs w:val="28"/>
        </w:rPr>
        <w:t>Validación del método en el caso de estudio</w:t>
      </w:r>
    </w:p>
    <w:p w14:paraId="4A01D878" w14:textId="77777777" w:rsidR="00372AA3" w:rsidRPr="00372AA3" w:rsidRDefault="00372AA3" w:rsidP="00372AA3">
      <w:pPr>
        <w:spacing w:line="240" w:lineRule="auto"/>
        <w:jc w:val="both"/>
        <w:rPr>
          <w:rFonts w:ascii="Arial" w:hAnsi="Arial" w:cs="Arial"/>
          <w:szCs w:val="28"/>
        </w:rPr>
      </w:pPr>
      <w:r>
        <w:rPr>
          <w:rFonts w:ascii="Arial" w:hAnsi="Arial" w:cs="Arial"/>
          <w:szCs w:val="28"/>
        </w:rPr>
        <w:t xml:space="preserve">El caso de estudio diseñado es el de </w:t>
      </w:r>
      <w:r>
        <w:rPr>
          <w:rFonts w:ascii="Arial" w:hAnsi="Arial" w:cs="Arial"/>
          <w:i/>
          <w:szCs w:val="28"/>
        </w:rPr>
        <w:t xml:space="preserve">Producción de café colombiano. </w:t>
      </w:r>
      <w:r w:rsidRPr="00372AA3">
        <w:rPr>
          <w:rFonts w:ascii="Arial" w:hAnsi="Arial" w:cs="Arial"/>
          <w:szCs w:val="28"/>
        </w:rPr>
        <w:t>El proceso hace referencia a la producción de café colombiano, desde su cosecha hasta su comercialización. Comprende 13 actividades y 3 actores. Las variables prioritarias para el proceso son la temperatura y el clima. Sin embargo, dependiendo de la zona geográfica, dichos valores pueden cambiar.</w:t>
      </w:r>
    </w:p>
    <w:p w14:paraId="7FB11BB9" w14:textId="13043C08" w:rsidR="00372AA3" w:rsidRDefault="00372AA3" w:rsidP="00372AA3">
      <w:pPr>
        <w:spacing w:line="240" w:lineRule="auto"/>
        <w:jc w:val="both"/>
        <w:rPr>
          <w:rFonts w:ascii="Arial" w:hAnsi="Arial" w:cs="Arial"/>
          <w:szCs w:val="28"/>
        </w:rPr>
      </w:pPr>
      <w:r w:rsidRPr="00372AA3">
        <w:rPr>
          <w:rFonts w:ascii="Arial" w:hAnsi="Arial" w:cs="Arial"/>
          <w:szCs w:val="28"/>
        </w:rPr>
        <w:t>Se manejan 2 estructuras de control, la primera de ellas se define de manera virtual, para efectos de validación de la temperatura simulada y la segunda captura la información de un sistema externo de gestión del clima.</w:t>
      </w:r>
    </w:p>
    <w:p w14:paraId="247FA87E" w14:textId="6F136EF3" w:rsidR="00372AA3" w:rsidRPr="00CE74D0" w:rsidRDefault="00372AA3" w:rsidP="00372AA3">
      <w:pPr>
        <w:spacing w:line="240" w:lineRule="auto"/>
        <w:jc w:val="both"/>
        <w:rPr>
          <w:rFonts w:ascii="Arial" w:hAnsi="Arial" w:cs="Arial"/>
          <w:szCs w:val="28"/>
        </w:rPr>
      </w:pPr>
      <w:r w:rsidRPr="00372AA3">
        <w:rPr>
          <w:rFonts w:ascii="Arial" w:hAnsi="Arial" w:cs="Arial"/>
          <w:szCs w:val="28"/>
        </w:rPr>
        <w:t xml:space="preserve">La Figura </w:t>
      </w:r>
      <w:r>
        <w:rPr>
          <w:rFonts w:ascii="Arial" w:hAnsi="Arial" w:cs="Arial"/>
          <w:szCs w:val="28"/>
        </w:rPr>
        <w:t>9</w:t>
      </w:r>
      <w:r w:rsidRPr="00372AA3">
        <w:rPr>
          <w:rFonts w:ascii="Arial" w:hAnsi="Arial" w:cs="Arial"/>
          <w:szCs w:val="28"/>
        </w:rPr>
        <w:t xml:space="preserve"> </w:t>
      </w:r>
      <w:r>
        <w:rPr>
          <w:rFonts w:ascii="Arial" w:hAnsi="Arial" w:cs="Arial"/>
          <w:szCs w:val="28"/>
        </w:rPr>
        <w:t>se</w:t>
      </w:r>
      <w:r w:rsidRPr="00372AA3">
        <w:rPr>
          <w:rFonts w:ascii="Arial" w:hAnsi="Arial" w:cs="Arial"/>
          <w:szCs w:val="28"/>
        </w:rPr>
        <w:t xml:space="preserve"> muestra</w:t>
      </w:r>
      <w:r>
        <w:rPr>
          <w:rFonts w:ascii="Arial" w:hAnsi="Arial" w:cs="Arial"/>
          <w:szCs w:val="28"/>
        </w:rPr>
        <w:t xml:space="preserve"> el</w:t>
      </w:r>
      <w:r w:rsidRPr="00372AA3">
        <w:rPr>
          <w:rFonts w:ascii="Arial" w:hAnsi="Arial" w:cs="Arial"/>
          <w:szCs w:val="28"/>
        </w:rPr>
        <w:t xml:space="preserve"> grafo generado</w:t>
      </w:r>
      <w:r>
        <w:rPr>
          <w:rFonts w:ascii="Arial" w:hAnsi="Arial" w:cs="Arial"/>
          <w:szCs w:val="28"/>
        </w:rPr>
        <w:t xml:space="preserve"> a partir</w:t>
      </w:r>
      <w:r w:rsidRPr="00372AA3">
        <w:rPr>
          <w:rFonts w:ascii="Arial" w:hAnsi="Arial" w:cs="Arial"/>
          <w:szCs w:val="28"/>
        </w:rPr>
        <w:t xml:space="preserve"> del modelo de referencia. Se observa que actividades, estructuras de control y puntos de inicio/fin, se consideran vértices para el grafo.</w:t>
      </w:r>
    </w:p>
    <w:p w14:paraId="40017B3B" w14:textId="15CC03DE" w:rsidR="0028292D" w:rsidRDefault="00372AA3" w:rsidP="00372AA3">
      <w:pPr>
        <w:spacing w:line="240" w:lineRule="auto"/>
        <w:jc w:val="center"/>
        <w:rPr>
          <w:rFonts w:ascii="Arial" w:hAnsi="Arial" w:cs="Arial"/>
          <w:b/>
          <w:szCs w:val="28"/>
        </w:rPr>
      </w:pPr>
      <w:r>
        <w:rPr>
          <w:noProof/>
        </w:rPr>
        <w:drawing>
          <wp:inline distT="0" distB="0" distL="0" distR="0" wp14:anchorId="494273A6" wp14:editId="6FF3AAA2">
            <wp:extent cx="2594872" cy="1439838"/>
            <wp:effectExtent l="0" t="0" r="0" b="825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 5.6_.png"/>
                    <pic:cNvPicPr/>
                  </pic:nvPicPr>
                  <pic:blipFill>
                    <a:blip r:embed="rId13">
                      <a:extLst>
                        <a:ext uri="{28A0092B-C50C-407E-A947-70E740481C1C}">
                          <a14:useLocalDpi xmlns:a14="http://schemas.microsoft.com/office/drawing/2010/main" val="0"/>
                        </a:ext>
                      </a:extLst>
                    </a:blip>
                    <a:stretch>
                      <a:fillRect/>
                    </a:stretch>
                  </pic:blipFill>
                  <pic:spPr>
                    <a:xfrm>
                      <a:off x="0" y="0"/>
                      <a:ext cx="2624937" cy="1456520"/>
                    </a:xfrm>
                    <a:prstGeom prst="rect">
                      <a:avLst/>
                    </a:prstGeom>
                  </pic:spPr>
                </pic:pic>
              </a:graphicData>
            </a:graphic>
          </wp:inline>
        </w:drawing>
      </w:r>
    </w:p>
    <w:p w14:paraId="487DF354" w14:textId="63E30872" w:rsidR="00372AA3" w:rsidRPr="00CE74D0" w:rsidRDefault="00372AA3" w:rsidP="00372AA3">
      <w:pPr>
        <w:spacing w:line="240" w:lineRule="auto"/>
        <w:jc w:val="center"/>
        <w:rPr>
          <w:rFonts w:ascii="Arial" w:hAnsi="Arial" w:cs="Arial"/>
          <w:szCs w:val="28"/>
        </w:rPr>
      </w:pPr>
      <w:r w:rsidRPr="000B274B">
        <w:rPr>
          <w:rFonts w:ascii="Arial" w:hAnsi="Arial" w:cs="Arial"/>
          <w:b/>
          <w:szCs w:val="28"/>
        </w:rPr>
        <w:t xml:space="preserve">Figura </w:t>
      </w:r>
      <w:r>
        <w:rPr>
          <w:rFonts w:ascii="Arial" w:hAnsi="Arial" w:cs="Arial"/>
          <w:b/>
          <w:szCs w:val="28"/>
        </w:rPr>
        <w:t>9</w:t>
      </w:r>
      <w:r>
        <w:rPr>
          <w:rFonts w:ascii="Arial" w:hAnsi="Arial" w:cs="Arial"/>
          <w:b/>
          <w:szCs w:val="28"/>
        </w:rPr>
        <w:t>:</w:t>
      </w:r>
      <w:r w:rsidRPr="00CE74D0">
        <w:t xml:space="preserve"> </w:t>
      </w:r>
      <w:r w:rsidRPr="00372AA3">
        <w:rPr>
          <w:rFonts w:ascii="Arial" w:hAnsi="Arial" w:cs="Arial"/>
          <w:szCs w:val="28"/>
        </w:rPr>
        <w:t>Grafo Generado para el modelo de referencia</w:t>
      </w:r>
    </w:p>
    <w:p w14:paraId="4EBD1FE8" w14:textId="77777777" w:rsidR="00372AA3" w:rsidRDefault="00372AA3" w:rsidP="00372AA3">
      <w:pPr>
        <w:spacing w:line="240" w:lineRule="auto"/>
        <w:jc w:val="center"/>
        <w:rPr>
          <w:rFonts w:ascii="Arial" w:hAnsi="Arial" w:cs="Arial"/>
          <w:b/>
          <w:szCs w:val="28"/>
        </w:rPr>
      </w:pPr>
    </w:p>
    <w:p w14:paraId="5A222D51" w14:textId="5F05D8A2" w:rsidR="00372AA3" w:rsidRPr="00372AA3" w:rsidRDefault="00372AA3" w:rsidP="00372AA3">
      <w:pPr>
        <w:jc w:val="both"/>
        <w:rPr>
          <w:rFonts w:ascii="Arial" w:hAnsi="Arial" w:cs="Arial"/>
        </w:rPr>
      </w:pPr>
      <w:r w:rsidRPr="00372AA3">
        <w:rPr>
          <w:rFonts w:ascii="Arial" w:hAnsi="Arial" w:cs="Arial"/>
        </w:rPr>
        <w:lastRenderedPageBreak/>
        <w:t xml:space="preserve">En la Tabla </w:t>
      </w:r>
      <w:r w:rsidRPr="00372AA3">
        <w:rPr>
          <w:rFonts w:ascii="Arial" w:hAnsi="Arial" w:cs="Arial"/>
        </w:rPr>
        <w:t>3</w:t>
      </w:r>
      <w:r w:rsidRPr="00372AA3">
        <w:rPr>
          <w:rFonts w:ascii="Arial" w:hAnsi="Arial" w:cs="Arial"/>
        </w:rPr>
        <w:t xml:space="preserve"> se presenta el conjunto de variantes, diferenciadas por su código, aquellas que inician con VC se consideran variantes por configuración y las que inician con VP son variantes por petición. En total el caso de estudio considera cinco variantes.</w:t>
      </w:r>
    </w:p>
    <w:p w14:paraId="6C316553" w14:textId="5D9BE56A" w:rsidR="00372AA3" w:rsidRPr="00372AA3" w:rsidRDefault="00372AA3" w:rsidP="00372AA3">
      <w:pPr>
        <w:pStyle w:val="tablas"/>
        <w:rPr>
          <w:szCs w:val="22"/>
        </w:rPr>
      </w:pPr>
      <w:bookmarkStart w:id="5" w:name="_Toc524029150"/>
      <w:r w:rsidRPr="00372AA3">
        <w:rPr>
          <w:szCs w:val="22"/>
        </w:rPr>
        <w:t xml:space="preserve">Tabla </w:t>
      </w:r>
      <w:r w:rsidRPr="00372AA3">
        <w:rPr>
          <w:szCs w:val="22"/>
        </w:rPr>
        <w:t>3</w:t>
      </w:r>
      <w:r w:rsidRPr="00372AA3">
        <w:rPr>
          <w:szCs w:val="22"/>
        </w:rPr>
        <w:t xml:space="preserve">:  Variantes definidas para </w:t>
      </w:r>
      <w:r>
        <w:rPr>
          <w:szCs w:val="22"/>
        </w:rPr>
        <w:t xml:space="preserve">el </w:t>
      </w:r>
      <w:r w:rsidRPr="00372AA3">
        <w:rPr>
          <w:szCs w:val="22"/>
        </w:rPr>
        <w:t>caso de estudio</w:t>
      </w:r>
      <w:bookmarkEnd w:id="5"/>
    </w:p>
    <w:tbl>
      <w:tblPr>
        <w:tblW w:w="8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68"/>
        <w:gridCol w:w="1701"/>
        <w:gridCol w:w="1134"/>
        <w:gridCol w:w="1417"/>
        <w:gridCol w:w="1165"/>
        <w:gridCol w:w="1844"/>
      </w:tblGrid>
      <w:tr w:rsidR="00372AA3" w:rsidRPr="00372AA3" w14:paraId="37E8E5D7" w14:textId="77777777" w:rsidTr="00494B6F">
        <w:trPr>
          <w:cantSplit/>
          <w:trHeight w:val="259"/>
          <w:tblHeader/>
          <w:jc w:val="center"/>
        </w:trPr>
        <w:tc>
          <w:tcPr>
            <w:tcW w:w="1668" w:type="dxa"/>
            <w:tcBorders>
              <w:top w:val="single" w:sz="2" w:space="0" w:color="auto"/>
              <w:left w:val="single" w:sz="2" w:space="0" w:color="auto"/>
              <w:bottom w:val="single" w:sz="2" w:space="0" w:color="auto"/>
              <w:right w:val="single" w:sz="2" w:space="0" w:color="auto"/>
            </w:tcBorders>
            <w:shd w:val="clear" w:color="auto" w:fill="E7E6E6" w:themeFill="background2"/>
            <w:vAlign w:val="center"/>
            <w:hideMark/>
          </w:tcPr>
          <w:p w14:paraId="3E090662" w14:textId="77777777" w:rsidR="00372AA3" w:rsidRPr="00372AA3" w:rsidRDefault="00372AA3" w:rsidP="00494B6F">
            <w:pPr>
              <w:pStyle w:val="tablecolsubhead"/>
              <w:rPr>
                <w:rFonts w:ascii="Arial" w:eastAsiaTheme="minorHAnsi" w:hAnsi="Arial" w:cs="Arial"/>
                <w:b w:val="0"/>
                <w:bCs w:val="0"/>
                <w:i w:val="0"/>
                <w:iCs w:val="0"/>
                <w:sz w:val="22"/>
                <w:szCs w:val="22"/>
                <w:lang w:val="es-CO"/>
              </w:rPr>
            </w:pPr>
            <w:r w:rsidRPr="00372AA3">
              <w:rPr>
                <w:rFonts w:ascii="Arial" w:eastAsiaTheme="minorHAnsi" w:hAnsi="Arial" w:cs="Arial"/>
                <w:b w:val="0"/>
                <w:bCs w:val="0"/>
                <w:i w:val="0"/>
                <w:iCs w:val="0"/>
                <w:sz w:val="22"/>
                <w:szCs w:val="22"/>
                <w:lang w:val="es-CO"/>
              </w:rPr>
              <w:t xml:space="preserve">Código </w:t>
            </w:r>
          </w:p>
        </w:tc>
        <w:tc>
          <w:tcPr>
            <w:tcW w:w="1701" w:type="dxa"/>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7B46A05C" w14:textId="77777777" w:rsidR="00372AA3" w:rsidRPr="00372AA3" w:rsidRDefault="00372AA3" w:rsidP="00494B6F">
            <w:pPr>
              <w:pStyle w:val="tablecolsubhead"/>
              <w:rPr>
                <w:rFonts w:ascii="Arial" w:eastAsiaTheme="minorHAnsi" w:hAnsi="Arial" w:cs="Arial"/>
                <w:b w:val="0"/>
                <w:bCs w:val="0"/>
                <w:i w:val="0"/>
                <w:iCs w:val="0"/>
                <w:sz w:val="22"/>
                <w:szCs w:val="22"/>
                <w:lang w:val="es-CO"/>
              </w:rPr>
            </w:pPr>
            <w:r w:rsidRPr="00372AA3">
              <w:rPr>
                <w:rFonts w:ascii="Arial" w:eastAsiaTheme="minorHAnsi" w:hAnsi="Arial" w:cs="Arial"/>
                <w:b w:val="0"/>
                <w:bCs w:val="0"/>
                <w:i w:val="0"/>
                <w:iCs w:val="0"/>
                <w:sz w:val="22"/>
                <w:szCs w:val="22"/>
                <w:lang w:val="es-CO"/>
              </w:rPr>
              <w:t>Tipo</w:t>
            </w:r>
          </w:p>
        </w:tc>
        <w:tc>
          <w:tcPr>
            <w:tcW w:w="1134" w:type="dxa"/>
            <w:tcBorders>
              <w:top w:val="single" w:sz="2" w:space="0" w:color="auto"/>
              <w:left w:val="single" w:sz="2" w:space="0" w:color="auto"/>
              <w:bottom w:val="single" w:sz="2" w:space="0" w:color="auto"/>
              <w:right w:val="single" w:sz="2" w:space="0" w:color="auto"/>
            </w:tcBorders>
            <w:shd w:val="clear" w:color="auto" w:fill="E7E6E6" w:themeFill="background2"/>
            <w:vAlign w:val="center"/>
            <w:hideMark/>
          </w:tcPr>
          <w:p w14:paraId="5F82E38E" w14:textId="77777777" w:rsidR="00372AA3" w:rsidRPr="00372AA3" w:rsidRDefault="00372AA3" w:rsidP="00494B6F">
            <w:pPr>
              <w:pStyle w:val="tablecolsubhead"/>
              <w:rPr>
                <w:rFonts w:ascii="Arial" w:eastAsiaTheme="minorHAnsi" w:hAnsi="Arial" w:cs="Arial"/>
                <w:b w:val="0"/>
                <w:bCs w:val="0"/>
                <w:i w:val="0"/>
                <w:iCs w:val="0"/>
                <w:sz w:val="22"/>
                <w:szCs w:val="22"/>
                <w:lang w:val="es-CO"/>
              </w:rPr>
            </w:pPr>
            <w:proofErr w:type="spellStart"/>
            <w:r w:rsidRPr="00372AA3">
              <w:rPr>
                <w:rFonts w:ascii="Arial" w:eastAsiaTheme="minorHAnsi" w:hAnsi="Arial" w:cs="Arial"/>
                <w:b w:val="0"/>
                <w:bCs w:val="0"/>
                <w:i w:val="0"/>
                <w:iCs w:val="0"/>
                <w:sz w:val="22"/>
                <w:szCs w:val="22"/>
                <w:lang w:val="es-CO"/>
              </w:rPr>
              <w:t>Particip</w:t>
            </w:r>
            <w:proofErr w:type="spellEnd"/>
            <w:r w:rsidRPr="00372AA3">
              <w:rPr>
                <w:rFonts w:ascii="Arial" w:eastAsiaTheme="minorHAnsi" w:hAnsi="Arial" w:cs="Arial"/>
                <w:b w:val="0"/>
                <w:bCs w:val="0"/>
                <w:i w:val="0"/>
                <w:iCs w:val="0"/>
                <w:sz w:val="22"/>
                <w:szCs w:val="22"/>
                <w:lang w:val="es-CO"/>
              </w:rPr>
              <w:t>.</w:t>
            </w:r>
          </w:p>
        </w:tc>
        <w:tc>
          <w:tcPr>
            <w:tcW w:w="1417" w:type="dxa"/>
            <w:tcBorders>
              <w:top w:val="single" w:sz="2" w:space="0" w:color="auto"/>
              <w:left w:val="single" w:sz="2" w:space="0" w:color="auto"/>
              <w:bottom w:val="single" w:sz="2" w:space="0" w:color="auto"/>
              <w:right w:val="single" w:sz="2" w:space="0" w:color="auto"/>
            </w:tcBorders>
            <w:shd w:val="clear" w:color="auto" w:fill="E7E6E6" w:themeFill="background2"/>
            <w:vAlign w:val="center"/>
            <w:hideMark/>
          </w:tcPr>
          <w:p w14:paraId="3B609B6C" w14:textId="77777777" w:rsidR="00372AA3" w:rsidRPr="00372AA3" w:rsidRDefault="00372AA3" w:rsidP="00494B6F">
            <w:pPr>
              <w:pStyle w:val="tablecolsubhead"/>
              <w:rPr>
                <w:rFonts w:ascii="Arial" w:eastAsiaTheme="minorHAnsi" w:hAnsi="Arial" w:cs="Arial"/>
                <w:b w:val="0"/>
                <w:bCs w:val="0"/>
                <w:i w:val="0"/>
                <w:iCs w:val="0"/>
                <w:sz w:val="22"/>
                <w:szCs w:val="22"/>
                <w:lang w:val="es-CO"/>
              </w:rPr>
            </w:pPr>
            <w:r w:rsidRPr="00372AA3">
              <w:rPr>
                <w:rFonts w:ascii="Arial" w:eastAsiaTheme="minorHAnsi" w:hAnsi="Arial" w:cs="Arial"/>
                <w:b w:val="0"/>
                <w:bCs w:val="0"/>
                <w:i w:val="0"/>
                <w:iCs w:val="0"/>
                <w:sz w:val="22"/>
                <w:szCs w:val="22"/>
                <w:lang w:val="es-CO"/>
              </w:rPr>
              <w:t>Actividades</w:t>
            </w:r>
          </w:p>
        </w:tc>
        <w:tc>
          <w:tcPr>
            <w:tcW w:w="1165" w:type="dxa"/>
            <w:tcBorders>
              <w:top w:val="single" w:sz="2" w:space="0" w:color="auto"/>
              <w:left w:val="single" w:sz="2" w:space="0" w:color="auto"/>
              <w:bottom w:val="single" w:sz="2" w:space="0" w:color="auto"/>
              <w:right w:val="single" w:sz="2" w:space="0" w:color="auto"/>
            </w:tcBorders>
            <w:shd w:val="clear" w:color="auto" w:fill="E7E6E6" w:themeFill="background2"/>
          </w:tcPr>
          <w:p w14:paraId="04375A1A" w14:textId="77777777" w:rsidR="00372AA3" w:rsidRPr="00372AA3" w:rsidRDefault="00372AA3" w:rsidP="00494B6F">
            <w:pPr>
              <w:pStyle w:val="tablecolsubhead"/>
              <w:rPr>
                <w:rFonts w:ascii="Arial" w:eastAsiaTheme="minorHAnsi" w:hAnsi="Arial" w:cs="Arial"/>
                <w:b w:val="0"/>
                <w:bCs w:val="0"/>
                <w:i w:val="0"/>
                <w:iCs w:val="0"/>
                <w:sz w:val="22"/>
                <w:szCs w:val="22"/>
                <w:lang w:val="es-CO"/>
              </w:rPr>
            </w:pPr>
            <w:r w:rsidRPr="00372AA3">
              <w:rPr>
                <w:rFonts w:ascii="Arial" w:eastAsiaTheme="minorHAnsi" w:hAnsi="Arial" w:cs="Arial"/>
                <w:b w:val="0"/>
                <w:bCs w:val="0"/>
                <w:i w:val="0"/>
                <w:iCs w:val="0"/>
                <w:sz w:val="22"/>
                <w:szCs w:val="22"/>
                <w:lang w:val="es-CO"/>
              </w:rPr>
              <w:t>Gateways</w:t>
            </w:r>
          </w:p>
        </w:tc>
        <w:tc>
          <w:tcPr>
            <w:tcW w:w="1844" w:type="dxa"/>
            <w:tcBorders>
              <w:top w:val="single" w:sz="2" w:space="0" w:color="auto"/>
              <w:left w:val="single" w:sz="2" w:space="0" w:color="auto"/>
              <w:bottom w:val="single" w:sz="2" w:space="0" w:color="auto"/>
              <w:right w:val="single" w:sz="2" w:space="0" w:color="auto"/>
            </w:tcBorders>
            <w:shd w:val="clear" w:color="auto" w:fill="E7E6E6" w:themeFill="background2"/>
          </w:tcPr>
          <w:p w14:paraId="5A883F15" w14:textId="77777777" w:rsidR="00372AA3" w:rsidRPr="00372AA3" w:rsidRDefault="00372AA3" w:rsidP="00494B6F">
            <w:pPr>
              <w:pStyle w:val="tablecolsubhead"/>
              <w:rPr>
                <w:rFonts w:ascii="Arial" w:eastAsiaTheme="minorHAnsi" w:hAnsi="Arial" w:cs="Arial"/>
                <w:b w:val="0"/>
                <w:bCs w:val="0"/>
                <w:i w:val="0"/>
                <w:iCs w:val="0"/>
                <w:sz w:val="22"/>
                <w:szCs w:val="22"/>
                <w:lang w:val="es-CO"/>
              </w:rPr>
            </w:pPr>
            <w:r w:rsidRPr="00372AA3">
              <w:rPr>
                <w:rFonts w:ascii="Arial" w:eastAsiaTheme="minorHAnsi" w:hAnsi="Arial" w:cs="Arial"/>
                <w:b w:val="0"/>
                <w:bCs w:val="0"/>
                <w:i w:val="0"/>
                <w:iCs w:val="0"/>
                <w:sz w:val="22"/>
                <w:szCs w:val="22"/>
                <w:lang w:val="es-CO"/>
              </w:rPr>
              <w:t>Transiciones</w:t>
            </w:r>
          </w:p>
        </w:tc>
      </w:tr>
      <w:tr w:rsidR="00372AA3" w:rsidRPr="00372AA3" w14:paraId="00F3BD67" w14:textId="77777777" w:rsidTr="00494B6F">
        <w:trPr>
          <w:cantSplit/>
          <w:trHeight w:val="227"/>
          <w:tblHeader/>
          <w:jc w:val="center"/>
        </w:trPr>
        <w:tc>
          <w:tcPr>
            <w:tcW w:w="1668" w:type="dxa"/>
            <w:tcBorders>
              <w:top w:val="single" w:sz="2" w:space="0" w:color="auto"/>
              <w:left w:val="single" w:sz="2" w:space="0" w:color="auto"/>
              <w:bottom w:val="single" w:sz="2" w:space="0" w:color="auto"/>
              <w:right w:val="single" w:sz="2" w:space="0" w:color="auto"/>
            </w:tcBorders>
            <w:vAlign w:val="bottom"/>
          </w:tcPr>
          <w:p w14:paraId="7CC64171" w14:textId="77777777" w:rsidR="00372AA3" w:rsidRPr="00372AA3" w:rsidRDefault="00372AA3" w:rsidP="00494B6F">
            <w:pPr>
              <w:jc w:val="center"/>
              <w:rPr>
                <w:rFonts w:ascii="Arial" w:hAnsi="Arial" w:cs="Arial"/>
              </w:rPr>
            </w:pPr>
            <w:r w:rsidRPr="00372AA3">
              <w:rPr>
                <w:rFonts w:ascii="Arial" w:hAnsi="Arial" w:cs="Arial"/>
              </w:rPr>
              <w:t>vc_01_rm03</w:t>
            </w:r>
          </w:p>
        </w:tc>
        <w:tc>
          <w:tcPr>
            <w:tcW w:w="1701" w:type="dxa"/>
            <w:tcBorders>
              <w:top w:val="single" w:sz="2" w:space="0" w:color="auto"/>
              <w:left w:val="single" w:sz="2" w:space="0" w:color="auto"/>
              <w:bottom w:val="single" w:sz="2" w:space="0" w:color="auto"/>
              <w:right w:val="single" w:sz="2" w:space="0" w:color="auto"/>
            </w:tcBorders>
          </w:tcPr>
          <w:p w14:paraId="5CC9922C" w14:textId="77777777" w:rsidR="00372AA3" w:rsidRPr="00372AA3" w:rsidRDefault="00372AA3" w:rsidP="00494B6F">
            <w:pPr>
              <w:jc w:val="center"/>
              <w:rPr>
                <w:rFonts w:ascii="Arial" w:hAnsi="Arial" w:cs="Arial"/>
              </w:rPr>
            </w:pPr>
            <w:r w:rsidRPr="00372AA3">
              <w:rPr>
                <w:rFonts w:ascii="Arial" w:hAnsi="Arial" w:cs="Arial"/>
              </w:rPr>
              <w:t>configuración</w:t>
            </w:r>
          </w:p>
        </w:tc>
        <w:tc>
          <w:tcPr>
            <w:tcW w:w="1134" w:type="dxa"/>
            <w:tcBorders>
              <w:top w:val="single" w:sz="2" w:space="0" w:color="auto"/>
              <w:left w:val="single" w:sz="2" w:space="0" w:color="auto"/>
              <w:bottom w:val="single" w:sz="2" w:space="0" w:color="auto"/>
              <w:right w:val="single" w:sz="2" w:space="0" w:color="auto"/>
            </w:tcBorders>
            <w:vAlign w:val="bottom"/>
          </w:tcPr>
          <w:p w14:paraId="3BF98138" w14:textId="77777777" w:rsidR="00372AA3" w:rsidRPr="00372AA3" w:rsidRDefault="00372AA3" w:rsidP="00494B6F">
            <w:pPr>
              <w:jc w:val="center"/>
              <w:rPr>
                <w:rFonts w:ascii="Arial" w:hAnsi="Arial" w:cs="Arial"/>
              </w:rPr>
            </w:pPr>
            <w:r w:rsidRPr="00372AA3">
              <w:rPr>
                <w:rFonts w:ascii="Arial" w:hAnsi="Arial" w:cs="Arial"/>
              </w:rPr>
              <w:t>3</w:t>
            </w:r>
          </w:p>
        </w:tc>
        <w:tc>
          <w:tcPr>
            <w:tcW w:w="1417" w:type="dxa"/>
            <w:tcBorders>
              <w:top w:val="single" w:sz="2" w:space="0" w:color="auto"/>
              <w:left w:val="single" w:sz="2" w:space="0" w:color="auto"/>
              <w:bottom w:val="single" w:sz="2" w:space="0" w:color="auto"/>
              <w:right w:val="single" w:sz="2" w:space="0" w:color="auto"/>
            </w:tcBorders>
            <w:vAlign w:val="bottom"/>
          </w:tcPr>
          <w:p w14:paraId="6DDF1603" w14:textId="77777777" w:rsidR="00372AA3" w:rsidRPr="00372AA3" w:rsidRDefault="00372AA3" w:rsidP="00494B6F">
            <w:pPr>
              <w:jc w:val="center"/>
              <w:rPr>
                <w:rFonts w:ascii="Arial" w:hAnsi="Arial" w:cs="Arial"/>
              </w:rPr>
            </w:pPr>
            <w:r w:rsidRPr="00372AA3">
              <w:rPr>
                <w:rFonts w:ascii="Arial" w:hAnsi="Arial" w:cs="Arial"/>
              </w:rPr>
              <w:t>14</w:t>
            </w:r>
          </w:p>
        </w:tc>
        <w:tc>
          <w:tcPr>
            <w:tcW w:w="1165" w:type="dxa"/>
            <w:tcBorders>
              <w:top w:val="single" w:sz="2" w:space="0" w:color="auto"/>
              <w:left w:val="single" w:sz="2" w:space="0" w:color="auto"/>
              <w:bottom w:val="single" w:sz="2" w:space="0" w:color="auto"/>
              <w:right w:val="single" w:sz="2" w:space="0" w:color="auto"/>
            </w:tcBorders>
          </w:tcPr>
          <w:p w14:paraId="225C54AC" w14:textId="77777777" w:rsidR="00372AA3" w:rsidRPr="00372AA3" w:rsidRDefault="00372AA3" w:rsidP="00494B6F">
            <w:pPr>
              <w:jc w:val="center"/>
              <w:rPr>
                <w:rFonts w:ascii="Arial" w:hAnsi="Arial" w:cs="Arial"/>
              </w:rPr>
            </w:pPr>
            <w:r w:rsidRPr="00372AA3">
              <w:rPr>
                <w:rFonts w:ascii="Arial" w:hAnsi="Arial" w:cs="Arial"/>
              </w:rPr>
              <w:t>2</w:t>
            </w:r>
          </w:p>
        </w:tc>
        <w:tc>
          <w:tcPr>
            <w:tcW w:w="1844" w:type="dxa"/>
            <w:tcBorders>
              <w:top w:val="single" w:sz="2" w:space="0" w:color="auto"/>
              <w:left w:val="single" w:sz="2" w:space="0" w:color="auto"/>
              <w:bottom w:val="single" w:sz="2" w:space="0" w:color="auto"/>
              <w:right w:val="single" w:sz="2" w:space="0" w:color="auto"/>
            </w:tcBorders>
          </w:tcPr>
          <w:p w14:paraId="4B290D65" w14:textId="77777777" w:rsidR="00372AA3" w:rsidRPr="00372AA3" w:rsidRDefault="00372AA3" w:rsidP="00494B6F">
            <w:pPr>
              <w:jc w:val="center"/>
              <w:rPr>
                <w:rFonts w:ascii="Arial" w:hAnsi="Arial" w:cs="Arial"/>
              </w:rPr>
            </w:pPr>
            <w:r w:rsidRPr="00372AA3">
              <w:rPr>
                <w:rFonts w:ascii="Arial" w:hAnsi="Arial" w:cs="Arial"/>
              </w:rPr>
              <w:t>15</w:t>
            </w:r>
          </w:p>
        </w:tc>
      </w:tr>
      <w:tr w:rsidR="00372AA3" w:rsidRPr="00372AA3" w14:paraId="337841E2" w14:textId="77777777" w:rsidTr="00494B6F">
        <w:trPr>
          <w:cantSplit/>
          <w:trHeight w:val="227"/>
          <w:tblHeader/>
          <w:jc w:val="center"/>
        </w:trPr>
        <w:tc>
          <w:tcPr>
            <w:tcW w:w="1668" w:type="dxa"/>
            <w:tcBorders>
              <w:top w:val="single" w:sz="2" w:space="0" w:color="auto"/>
              <w:left w:val="single" w:sz="2" w:space="0" w:color="auto"/>
              <w:bottom w:val="single" w:sz="2" w:space="0" w:color="auto"/>
              <w:right w:val="single" w:sz="2" w:space="0" w:color="auto"/>
            </w:tcBorders>
            <w:vAlign w:val="bottom"/>
          </w:tcPr>
          <w:p w14:paraId="21B5C680" w14:textId="77777777" w:rsidR="00372AA3" w:rsidRPr="00372AA3" w:rsidRDefault="00372AA3" w:rsidP="00494B6F">
            <w:pPr>
              <w:jc w:val="center"/>
              <w:rPr>
                <w:rFonts w:ascii="Arial" w:hAnsi="Arial" w:cs="Arial"/>
              </w:rPr>
            </w:pPr>
            <w:r w:rsidRPr="00372AA3">
              <w:rPr>
                <w:rFonts w:ascii="Arial" w:hAnsi="Arial" w:cs="Arial"/>
              </w:rPr>
              <w:t>vc_02_rm03</w:t>
            </w:r>
          </w:p>
        </w:tc>
        <w:tc>
          <w:tcPr>
            <w:tcW w:w="1701" w:type="dxa"/>
            <w:tcBorders>
              <w:top w:val="single" w:sz="2" w:space="0" w:color="auto"/>
              <w:left w:val="single" w:sz="2" w:space="0" w:color="auto"/>
              <w:bottom w:val="single" w:sz="2" w:space="0" w:color="auto"/>
              <w:right w:val="single" w:sz="2" w:space="0" w:color="auto"/>
            </w:tcBorders>
          </w:tcPr>
          <w:p w14:paraId="558CEB2D" w14:textId="77777777" w:rsidR="00372AA3" w:rsidRPr="00372AA3" w:rsidRDefault="00372AA3" w:rsidP="00494B6F">
            <w:pPr>
              <w:jc w:val="center"/>
              <w:rPr>
                <w:rFonts w:ascii="Arial" w:hAnsi="Arial" w:cs="Arial"/>
              </w:rPr>
            </w:pPr>
            <w:r w:rsidRPr="00372AA3">
              <w:rPr>
                <w:rFonts w:ascii="Arial" w:hAnsi="Arial" w:cs="Arial"/>
              </w:rPr>
              <w:t>configuración.</w:t>
            </w:r>
          </w:p>
        </w:tc>
        <w:tc>
          <w:tcPr>
            <w:tcW w:w="1134" w:type="dxa"/>
            <w:tcBorders>
              <w:top w:val="single" w:sz="2" w:space="0" w:color="auto"/>
              <w:left w:val="single" w:sz="2" w:space="0" w:color="auto"/>
              <w:bottom w:val="single" w:sz="2" w:space="0" w:color="auto"/>
              <w:right w:val="single" w:sz="2" w:space="0" w:color="auto"/>
            </w:tcBorders>
            <w:vAlign w:val="bottom"/>
          </w:tcPr>
          <w:p w14:paraId="1A26F80D" w14:textId="77777777" w:rsidR="00372AA3" w:rsidRPr="00372AA3" w:rsidRDefault="00372AA3" w:rsidP="00494B6F">
            <w:pPr>
              <w:jc w:val="center"/>
              <w:rPr>
                <w:rFonts w:ascii="Arial" w:hAnsi="Arial" w:cs="Arial"/>
              </w:rPr>
            </w:pPr>
            <w:r w:rsidRPr="00372AA3">
              <w:rPr>
                <w:rFonts w:ascii="Arial" w:hAnsi="Arial" w:cs="Arial"/>
              </w:rPr>
              <w:t>3</w:t>
            </w:r>
          </w:p>
        </w:tc>
        <w:tc>
          <w:tcPr>
            <w:tcW w:w="1417" w:type="dxa"/>
            <w:tcBorders>
              <w:top w:val="single" w:sz="2" w:space="0" w:color="auto"/>
              <w:left w:val="single" w:sz="2" w:space="0" w:color="auto"/>
              <w:bottom w:val="single" w:sz="2" w:space="0" w:color="auto"/>
              <w:right w:val="single" w:sz="2" w:space="0" w:color="auto"/>
            </w:tcBorders>
            <w:vAlign w:val="bottom"/>
          </w:tcPr>
          <w:p w14:paraId="6406CCA8" w14:textId="77777777" w:rsidR="00372AA3" w:rsidRPr="00372AA3" w:rsidRDefault="00372AA3" w:rsidP="00494B6F">
            <w:pPr>
              <w:jc w:val="center"/>
              <w:rPr>
                <w:rFonts w:ascii="Arial" w:hAnsi="Arial" w:cs="Arial"/>
              </w:rPr>
            </w:pPr>
            <w:r w:rsidRPr="00372AA3">
              <w:rPr>
                <w:rFonts w:ascii="Arial" w:hAnsi="Arial" w:cs="Arial"/>
              </w:rPr>
              <w:t>13</w:t>
            </w:r>
          </w:p>
        </w:tc>
        <w:tc>
          <w:tcPr>
            <w:tcW w:w="1165" w:type="dxa"/>
            <w:tcBorders>
              <w:top w:val="single" w:sz="2" w:space="0" w:color="auto"/>
              <w:left w:val="single" w:sz="2" w:space="0" w:color="auto"/>
              <w:bottom w:val="single" w:sz="2" w:space="0" w:color="auto"/>
              <w:right w:val="single" w:sz="2" w:space="0" w:color="auto"/>
            </w:tcBorders>
          </w:tcPr>
          <w:p w14:paraId="73E6433D" w14:textId="77777777" w:rsidR="00372AA3" w:rsidRPr="00372AA3" w:rsidRDefault="00372AA3" w:rsidP="00494B6F">
            <w:pPr>
              <w:jc w:val="center"/>
              <w:rPr>
                <w:rFonts w:ascii="Arial" w:hAnsi="Arial" w:cs="Arial"/>
              </w:rPr>
            </w:pPr>
            <w:r w:rsidRPr="00372AA3">
              <w:rPr>
                <w:rFonts w:ascii="Arial" w:hAnsi="Arial" w:cs="Arial"/>
              </w:rPr>
              <w:t>2</w:t>
            </w:r>
          </w:p>
        </w:tc>
        <w:tc>
          <w:tcPr>
            <w:tcW w:w="1844" w:type="dxa"/>
            <w:tcBorders>
              <w:top w:val="single" w:sz="2" w:space="0" w:color="auto"/>
              <w:left w:val="single" w:sz="2" w:space="0" w:color="auto"/>
              <w:bottom w:val="single" w:sz="2" w:space="0" w:color="auto"/>
              <w:right w:val="single" w:sz="2" w:space="0" w:color="auto"/>
            </w:tcBorders>
          </w:tcPr>
          <w:p w14:paraId="63AE5ED0" w14:textId="77777777" w:rsidR="00372AA3" w:rsidRPr="00372AA3" w:rsidRDefault="00372AA3" w:rsidP="00494B6F">
            <w:pPr>
              <w:jc w:val="center"/>
              <w:rPr>
                <w:rFonts w:ascii="Arial" w:hAnsi="Arial" w:cs="Arial"/>
              </w:rPr>
            </w:pPr>
            <w:r w:rsidRPr="00372AA3">
              <w:rPr>
                <w:rFonts w:ascii="Arial" w:hAnsi="Arial" w:cs="Arial"/>
              </w:rPr>
              <w:t>13</w:t>
            </w:r>
          </w:p>
        </w:tc>
      </w:tr>
      <w:tr w:rsidR="00372AA3" w:rsidRPr="00372AA3" w14:paraId="510F2AC9" w14:textId="77777777" w:rsidTr="00494B6F">
        <w:trPr>
          <w:cantSplit/>
          <w:trHeight w:val="227"/>
          <w:tblHeader/>
          <w:jc w:val="center"/>
        </w:trPr>
        <w:tc>
          <w:tcPr>
            <w:tcW w:w="1668" w:type="dxa"/>
            <w:tcBorders>
              <w:top w:val="single" w:sz="2" w:space="0" w:color="auto"/>
              <w:left w:val="single" w:sz="2" w:space="0" w:color="auto"/>
              <w:bottom w:val="single" w:sz="2" w:space="0" w:color="auto"/>
              <w:right w:val="single" w:sz="2" w:space="0" w:color="auto"/>
            </w:tcBorders>
            <w:vAlign w:val="bottom"/>
          </w:tcPr>
          <w:p w14:paraId="2784394B" w14:textId="77777777" w:rsidR="00372AA3" w:rsidRPr="00372AA3" w:rsidRDefault="00372AA3" w:rsidP="00494B6F">
            <w:pPr>
              <w:jc w:val="center"/>
              <w:rPr>
                <w:rFonts w:ascii="Arial" w:hAnsi="Arial" w:cs="Arial"/>
              </w:rPr>
            </w:pPr>
            <w:r w:rsidRPr="00372AA3">
              <w:rPr>
                <w:rFonts w:ascii="Arial" w:hAnsi="Arial" w:cs="Arial"/>
              </w:rPr>
              <w:t>vc_03_rm03</w:t>
            </w:r>
          </w:p>
        </w:tc>
        <w:tc>
          <w:tcPr>
            <w:tcW w:w="1701" w:type="dxa"/>
            <w:tcBorders>
              <w:top w:val="single" w:sz="2" w:space="0" w:color="auto"/>
              <w:left w:val="single" w:sz="2" w:space="0" w:color="auto"/>
              <w:bottom w:val="single" w:sz="2" w:space="0" w:color="auto"/>
              <w:right w:val="single" w:sz="2" w:space="0" w:color="auto"/>
            </w:tcBorders>
          </w:tcPr>
          <w:p w14:paraId="1696C2F2" w14:textId="77777777" w:rsidR="00372AA3" w:rsidRPr="00372AA3" w:rsidRDefault="00372AA3" w:rsidP="00494B6F">
            <w:pPr>
              <w:jc w:val="center"/>
              <w:rPr>
                <w:rFonts w:ascii="Arial" w:hAnsi="Arial" w:cs="Arial"/>
              </w:rPr>
            </w:pPr>
            <w:r w:rsidRPr="00372AA3">
              <w:rPr>
                <w:rFonts w:ascii="Arial" w:hAnsi="Arial" w:cs="Arial"/>
              </w:rPr>
              <w:t>configuración.</w:t>
            </w:r>
          </w:p>
        </w:tc>
        <w:tc>
          <w:tcPr>
            <w:tcW w:w="1134" w:type="dxa"/>
            <w:tcBorders>
              <w:top w:val="single" w:sz="2" w:space="0" w:color="auto"/>
              <w:left w:val="single" w:sz="2" w:space="0" w:color="auto"/>
              <w:bottom w:val="single" w:sz="2" w:space="0" w:color="auto"/>
              <w:right w:val="single" w:sz="2" w:space="0" w:color="auto"/>
            </w:tcBorders>
            <w:vAlign w:val="bottom"/>
          </w:tcPr>
          <w:p w14:paraId="30C18971" w14:textId="77777777" w:rsidR="00372AA3" w:rsidRPr="00372AA3" w:rsidRDefault="00372AA3" w:rsidP="00494B6F">
            <w:pPr>
              <w:jc w:val="center"/>
              <w:rPr>
                <w:rFonts w:ascii="Arial" w:hAnsi="Arial" w:cs="Arial"/>
              </w:rPr>
            </w:pPr>
            <w:r w:rsidRPr="00372AA3">
              <w:rPr>
                <w:rFonts w:ascii="Arial" w:hAnsi="Arial" w:cs="Arial"/>
              </w:rPr>
              <w:t>3</w:t>
            </w:r>
          </w:p>
        </w:tc>
        <w:tc>
          <w:tcPr>
            <w:tcW w:w="1417" w:type="dxa"/>
            <w:tcBorders>
              <w:top w:val="single" w:sz="2" w:space="0" w:color="auto"/>
              <w:left w:val="single" w:sz="2" w:space="0" w:color="auto"/>
              <w:bottom w:val="single" w:sz="2" w:space="0" w:color="auto"/>
              <w:right w:val="single" w:sz="2" w:space="0" w:color="auto"/>
            </w:tcBorders>
            <w:vAlign w:val="bottom"/>
          </w:tcPr>
          <w:p w14:paraId="0BC2917D" w14:textId="77777777" w:rsidR="00372AA3" w:rsidRPr="00372AA3" w:rsidRDefault="00372AA3" w:rsidP="00494B6F">
            <w:pPr>
              <w:jc w:val="center"/>
              <w:rPr>
                <w:rFonts w:ascii="Arial" w:hAnsi="Arial" w:cs="Arial"/>
              </w:rPr>
            </w:pPr>
            <w:r w:rsidRPr="00372AA3">
              <w:rPr>
                <w:rFonts w:ascii="Arial" w:hAnsi="Arial" w:cs="Arial"/>
              </w:rPr>
              <w:t>13</w:t>
            </w:r>
          </w:p>
        </w:tc>
        <w:tc>
          <w:tcPr>
            <w:tcW w:w="1165" w:type="dxa"/>
            <w:tcBorders>
              <w:top w:val="single" w:sz="2" w:space="0" w:color="auto"/>
              <w:left w:val="single" w:sz="2" w:space="0" w:color="auto"/>
              <w:bottom w:val="single" w:sz="2" w:space="0" w:color="auto"/>
              <w:right w:val="single" w:sz="2" w:space="0" w:color="auto"/>
            </w:tcBorders>
          </w:tcPr>
          <w:p w14:paraId="42542F4B" w14:textId="77777777" w:rsidR="00372AA3" w:rsidRPr="00372AA3" w:rsidRDefault="00372AA3" w:rsidP="00494B6F">
            <w:pPr>
              <w:jc w:val="center"/>
              <w:rPr>
                <w:rFonts w:ascii="Arial" w:hAnsi="Arial" w:cs="Arial"/>
              </w:rPr>
            </w:pPr>
            <w:r w:rsidRPr="00372AA3">
              <w:rPr>
                <w:rFonts w:ascii="Arial" w:hAnsi="Arial" w:cs="Arial"/>
              </w:rPr>
              <w:t>2</w:t>
            </w:r>
          </w:p>
        </w:tc>
        <w:tc>
          <w:tcPr>
            <w:tcW w:w="1844" w:type="dxa"/>
            <w:tcBorders>
              <w:top w:val="single" w:sz="2" w:space="0" w:color="auto"/>
              <w:left w:val="single" w:sz="2" w:space="0" w:color="auto"/>
              <w:bottom w:val="single" w:sz="2" w:space="0" w:color="auto"/>
              <w:right w:val="single" w:sz="2" w:space="0" w:color="auto"/>
            </w:tcBorders>
          </w:tcPr>
          <w:p w14:paraId="32A723A4" w14:textId="77777777" w:rsidR="00372AA3" w:rsidRPr="00372AA3" w:rsidRDefault="00372AA3" w:rsidP="00494B6F">
            <w:pPr>
              <w:jc w:val="center"/>
              <w:rPr>
                <w:rFonts w:ascii="Arial" w:hAnsi="Arial" w:cs="Arial"/>
              </w:rPr>
            </w:pPr>
            <w:r w:rsidRPr="00372AA3">
              <w:rPr>
                <w:rFonts w:ascii="Arial" w:hAnsi="Arial" w:cs="Arial"/>
              </w:rPr>
              <w:t>13</w:t>
            </w:r>
          </w:p>
        </w:tc>
      </w:tr>
      <w:tr w:rsidR="00372AA3" w:rsidRPr="00372AA3" w14:paraId="711F99CB" w14:textId="77777777" w:rsidTr="00494B6F">
        <w:trPr>
          <w:cantSplit/>
          <w:trHeight w:val="227"/>
          <w:tblHeader/>
          <w:jc w:val="center"/>
        </w:trPr>
        <w:tc>
          <w:tcPr>
            <w:tcW w:w="1668" w:type="dxa"/>
            <w:tcBorders>
              <w:top w:val="single" w:sz="2" w:space="0" w:color="auto"/>
              <w:left w:val="single" w:sz="2" w:space="0" w:color="auto"/>
              <w:bottom w:val="single" w:sz="2" w:space="0" w:color="auto"/>
              <w:right w:val="single" w:sz="2" w:space="0" w:color="auto"/>
            </w:tcBorders>
            <w:vAlign w:val="bottom"/>
          </w:tcPr>
          <w:p w14:paraId="4DE9438D" w14:textId="77777777" w:rsidR="00372AA3" w:rsidRPr="00372AA3" w:rsidRDefault="00372AA3" w:rsidP="00494B6F">
            <w:pPr>
              <w:jc w:val="center"/>
              <w:rPr>
                <w:rFonts w:ascii="Arial" w:hAnsi="Arial" w:cs="Arial"/>
              </w:rPr>
            </w:pPr>
            <w:r w:rsidRPr="00372AA3">
              <w:rPr>
                <w:rFonts w:ascii="Arial" w:hAnsi="Arial" w:cs="Arial"/>
              </w:rPr>
              <w:t>vc_04_rm03</w:t>
            </w:r>
          </w:p>
        </w:tc>
        <w:tc>
          <w:tcPr>
            <w:tcW w:w="1701" w:type="dxa"/>
            <w:tcBorders>
              <w:top w:val="single" w:sz="2" w:space="0" w:color="auto"/>
              <w:left w:val="single" w:sz="2" w:space="0" w:color="auto"/>
              <w:bottom w:val="single" w:sz="2" w:space="0" w:color="auto"/>
              <w:right w:val="single" w:sz="2" w:space="0" w:color="auto"/>
            </w:tcBorders>
          </w:tcPr>
          <w:p w14:paraId="08D14C98" w14:textId="77777777" w:rsidR="00372AA3" w:rsidRPr="00372AA3" w:rsidRDefault="00372AA3" w:rsidP="00494B6F">
            <w:pPr>
              <w:jc w:val="center"/>
              <w:rPr>
                <w:rFonts w:ascii="Arial" w:hAnsi="Arial" w:cs="Arial"/>
              </w:rPr>
            </w:pPr>
            <w:r w:rsidRPr="00372AA3">
              <w:rPr>
                <w:rFonts w:ascii="Arial" w:hAnsi="Arial" w:cs="Arial"/>
              </w:rPr>
              <w:t>configuración.</w:t>
            </w:r>
          </w:p>
        </w:tc>
        <w:tc>
          <w:tcPr>
            <w:tcW w:w="1134" w:type="dxa"/>
            <w:tcBorders>
              <w:top w:val="single" w:sz="2" w:space="0" w:color="auto"/>
              <w:left w:val="single" w:sz="2" w:space="0" w:color="auto"/>
              <w:bottom w:val="single" w:sz="2" w:space="0" w:color="auto"/>
              <w:right w:val="single" w:sz="2" w:space="0" w:color="auto"/>
            </w:tcBorders>
            <w:vAlign w:val="bottom"/>
          </w:tcPr>
          <w:p w14:paraId="60742AEC" w14:textId="77777777" w:rsidR="00372AA3" w:rsidRPr="00372AA3" w:rsidRDefault="00372AA3" w:rsidP="00494B6F">
            <w:pPr>
              <w:jc w:val="center"/>
              <w:rPr>
                <w:rFonts w:ascii="Arial" w:hAnsi="Arial" w:cs="Arial"/>
              </w:rPr>
            </w:pPr>
            <w:r w:rsidRPr="00372AA3">
              <w:rPr>
                <w:rFonts w:ascii="Arial" w:hAnsi="Arial" w:cs="Arial"/>
              </w:rPr>
              <w:t>3</w:t>
            </w:r>
          </w:p>
        </w:tc>
        <w:tc>
          <w:tcPr>
            <w:tcW w:w="1417" w:type="dxa"/>
            <w:tcBorders>
              <w:top w:val="single" w:sz="2" w:space="0" w:color="auto"/>
              <w:left w:val="single" w:sz="2" w:space="0" w:color="auto"/>
              <w:bottom w:val="single" w:sz="2" w:space="0" w:color="auto"/>
              <w:right w:val="single" w:sz="2" w:space="0" w:color="auto"/>
            </w:tcBorders>
            <w:vAlign w:val="bottom"/>
          </w:tcPr>
          <w:p w14:paraId="639F996B" w14:textId="77777777" w:rsidR="00372AA3" w:rsidRPr="00372AA3" w:rsidRDefault="00372AA3" w:rsidP="00494B6F">
            <w:pPr>
              <w:jc w:val="center"/>
              <w:rPr>
                <w:rFonts w:ascii="Arial" w:hAnsi="Arial" w:cs="Arial"/>
              </w:rPr>
            </w:pPr>
            <w:r w:rsidRPr="00372AA3">
              <w:rPr>
                <w:rFonts w:ascii="Arial" w:hAnsi="Arial" w:cs="Arial"/>
              </w:rPr>
              <w:t>13</w:t>
            </w:r>
          </w:p>
        </w:tc>
        <w:tc>
          <w:tcPr>
            <w:tcW w:w="1165" w:type="dxa"/>
            <w:tcBorders>
              <w:top w:val="single" w:sz="2" w:space="0" w:color="auto"/>
              <w:left w:val="single" w:sz="2" w:space="0" w:color="auto"/>
              <w:bottom w:val="single" w:sz="2" w:space="0" w:color="auto"/>
              <w:right w:val="single" w:sz="2" w:space="0" w:color="auto"/>
            </w:tcBorders>
          </w:tcPr>
          <w:p w14:paraId="7CCD771B" w14:textId="77777777" w:rsidR="00372AA3" w:rsidRPr="00372AA3" w:rsidRDefault="00372AA3" w:rsidP="00494B6F">
            <w:pPr>
              <w:jc w:val="center"/>
              <w:rPr>
                <w:rFonts w:ascii="Arial" w:hAnsi="Arial" w:cs="Arial"/>
              </w:rPr>
            </w:pPr>
            <w:r w:rsidRPr="00372AA3">
              <w:rPr>
                <w:rFonts w:ascii="Arial" w:hAnsi="Arial" w:cs="Arial"/>
              </w:rPr>
              <w:t>2</w:t>
            </w:r>
          </w:p>
        </w:tc>
        <w:tc>
          <w:tcPr>
            <w:tcW w:w="1844" w:type="dxa"/>
            <w:tcBorders>
              <w:top w:val="single" w:sz="2" w:space="0" w:color="auto"/>
              <w:left w:val="single" w:sz="2" w:space="0" w:color="auto"/>
              <w:bottom w:val="single" w:sz="2" w:space="0" w:color="auto"/>
              <w:right w:val="single" w:sz="2" w:space="0" w:color="auto"/>
            </w:tcBorders>
          </w:tcPr>
          <w:p w14:paraId="715F53D2" w14:textId="77777777" w:rsidR="00372AA3" w:rsidRPr="00372AA3" w:rsidRDefault="00372AA3" w:rsidP="00494B6F">
            <w:pPr>
              <w:jc w:val="center"/>
              <w:rPr>
                <w:rFonts w:ascii="Arial" w:hAnsi="Arial" w:cs="Arial"/>
              </w:rPr>
            </w:pPr>
            <w:r w:rsidRPr="00372AA3">
              <w:rPr>
                <w:rFonts w:ascii="Arial" w:hAnsi="Arial" w:cs="Arial"/>
              </w:rPr>
              <w:t>13</w:t>
            </w:r>
          </w:p>
        </w:tc>
      </w:tr>
      <w:tr w:rsidR="00372AA3" w:rsidRPr="00372AA3" w14:paraId="4B93D1A5" w14:textId="77777777" w:rsidTr="00494B6F">
        <w:trPr>
          <w:cantSplit/>
          <w:trHeight w:val="227"/>
          <w:tblHeader/>
          <w:jc w:val="center"/>
        </w:trPr>
        <w:tc>
          <w:tcPr>
            <w:tcW w:w="1668" w:type="dxa"/>
            <w:tcBorders>
              <w:top w:val="single" w:sz="2" w:space="0" w:color="auto"/>
              <w:left w:val="single" w:sz="2" w:space="0" w:color="auto"/>
              <w:bottom w:val="single" w:sz="2" w:space="0" w:color="auto"/>
              <w:right w:val="single" w:sz="2" w:space="0" w:color="auto"/>
            </w:tcBorders>
            <w:vAlign w:val="bottom"/>
          </w:tcPr>
          <w:p w14:paraId="645C0059" w14:textId="77777777" w:rsidR="00372AA3" w:rsidRPr="00372AA3" w:rsidRDefault="00372AA3" w:rsidP="00494B6F">
            <w:pPr>
              <w:jc w:val="center"/>
              <w:rPr>
                <w:rFonts w:ascii="Arial" w:hAnsi="Arial" w:cs="Arial"/>
              </w:rPr>
            </w:pPr>
            <w:r w:rsidRPr="00372AA3">
              <w:rPr>
                <w:rFonts w:ascii="Arial" w:hAnsi="Arial" w:cs="Arial"/>
              </w:rPr>
              <w:t>vp_01_rm03</w:t>
            </w:r>
          </w:p>
        </w:tc>
        <w:tc>
          <w:tcPr>
            <w:tcW w:w="1701" w:type="dxa"/>
            <w:tcBorders>
              <w:top w:val="single" w:sz="2" w:space="0" w:color="auto"/>
              <w:left w:val="single" w:sz="2" w:space="0" w:color="auto"/>
              <w:bottom w:val="single" w:sz="2" w:space="0" w:color="auto"/>
              <w:right w:val="single" w:sz="2" w:space="0" w:color="auto"/>
            </w:tcBorders>
          </w:tcPr>
          <w:p w14:paraId="38863D0F" w14:textId="77777777" w:rsidR="00372AA3" w:rsidRPr="00372AA3" w:rsidRDefault="00372AA3" w:rsidP="00494B6F">
            <w:pPr>
              <w:jc w:val="center"/>
              <w:rPr>
                <w:rFonts w:ascii="Arial" w:hAnsi="Arial" w:cs="Arial"/>
              </w:rPr>
            </w:pPr>
            <w:r w:rsidRPr="00372AA3">
              <w:rPr>
                <w:rFonts w:ascii="Arial" w:hAnsi="Arial" w:cs="Arial"/>
              </w:rPr>
              <w:t>Petición</w:t>
            </w:r>
          </w:p>
        </w:tc>
        <w:tc>
          <w:tcPr>
            <w:tcW w:w="1134" w:type="dxa"/>
            <w:tcBorders>
              <w:top w:val="single" w:sz="2" w:space="0" w:color="auto"/>
              <w:left w:val="single" w:sz="2" w:space="0" w:color="auto"/>
              <w:bottom w:val="single" w:sz="2" w:space="0" w:color="auto"/>
              <w:right w:val="single" w:sz="2" w:space="0" w:color="auto"/>
            </w:tcBorders>
            <w:vAlign w:val="bottom"/>
          </w:tcPr>
          <w:p w14:paraId="10E1436A" w14:textId="77777777" w:rsidR="00372AA3" w:rsidRPr="00372AA3" w:rsidRDefault="00372AA3" w:rsidP="00494B6F">
            <w:pPr>
              <w:jc w:val="center"/>
              <w:rPr>
                <w:rFonts w:ascii="Arial" w:hAnsi="Arial" w:cs="Arial"/>
              </w:rPr>
            </w:pPr>
            <w:r w:rsidRPr="00372AA3">
              <w:rPr>
                <w:rFonts w:ascii="Arial" w:hAnsi="Arial" w:cs="Arial"/>
              </w:rPr>
              <w:t>3</w:t>
            </w:r>
          </w:p>
        </w:tc>
        <w:tc>
          <w:tcPr>
            <w:tcW w:w="1417" w:type="dxa"/>
            <w:tcBorders>
              <w:top w:val="single" w:sz="2" w:space="0" w:color="auto"/>
              <w:left w:val="single" w:sz="2" w:space="0" w:color="auto"/>
              <w:bottom w:val="single" w:sz="2" w:space="0" w:color="auto"/>
              <w:right w:val="single" w:sz="2" w:space="0" w:color="auto"/>
            </w:tcBorders>
            <w:vAlign w:val="bottom"/>
          </w:tcPr>
          <w:p w14:paraId="2CE4009E" w14:textId="77777777" w:rsidR="00372AA3" w:rsidRPr="00372AA3" w:rsidRDefault="00372AA3" w:rsidP="00494B6F">
            <w:pPr>
              <w:jc w:val="center"/>
              <w:rPr>
                <w:rFonts w:ascii="Arial" w:hAnsi="Arial" w:cs="Arial"/>
              </w:rPr>
            </w:pPr>
            <w:r w:rsidRPr="00372AA3">
              <w:rPr>
                <w:rFonts w:ascii="Arial" w:hAnsi="Arial" w:cs="Arial"/>
              </w:rPr>
              <w:t>11</w:t>
            </w:r>
          </w:p>
        </w:tc>
        <w:tc>
          <w:tcPr>
            <w:tcW w:w="1165" w:type="dxa"/>
            <w:tcBorders>
              <w:top w:val="single" w:sz="2" w:space="0" w:color="auto"/>
              <w:left w:val="single" w:sz="2" w:space="0" w:color="auto"/>
              <w:bottom w:val="single" w:sz="2" w:space="0" w:color="auto"/>
              <w:right w:val="single" w:sz="2" w:space="0" w:color="auto"/>
            </w:tcBorders>
          </w:tcPr>
          <w:p w14:paraId="41F86F56" w14:textId="77777777" w:rsidR="00372AA3" w:rsidRPr="00372AA3" w:rsidRDefault="00372AA3" w:rsidP="00494B6F">
            <w:pPr>
              <w:jc w:val="center"/>
              <w:rPr>
                <w:rFonts w:ascii="Arial" w:hAnsi="Arial" w:cs="Arial"/>
              </w:rPr>
            </w:pPr>
            <w:r w:rsidRPr="00372AA3">
              <w:rPr>
                <w:rFonts w:ascii="Arial" w:hAnsi="Arial" w:cs="Arial"/>
              </w:rPr>
              <w:t>1</w:t>
            </w:r>
          </w:p>
        </w:tc>
        <w:tc>
          <w:tcPr>
            <w:tcW w:w="1844" w:type="dxa"/>
            <w:tcBorders>
              <w:top w:val="single" w:sz="2" w:space="0" w:color="auto"/>
              <w:left w:val="single" w:sz="2" w:space="0" w:color="auto"/>
              <w:bottom w:val="single" w:sz="2" w:space="0" w:color="auto"/>
              <w:right w:val="single" w:sz="2" w:space="0" w:color="auto"/>
            </w:tcBorders>
          </w:tcPr>
          <w:p w14:paraId="72D40A16" w14:textId="77777777" w:rsidR="00372AA3" w:rsidRPr="00372AA3" w:rsidRDefault="00372AA3" w:rsidP="00494B6F">
            <w:pPr>
              <w:jc w:val="center"/>
              <w:rPr>
                <w:rFonts w:ascii="Arial" w:hAnsi="Arial" w:cs="Arial"/>
              </w:rPr>
            </w:pPr>
            <w:r w:rsidRPr="00372AA3">
              <w:rPr>
                <w:rFonts w:ascii="Arial" w:hAnsi="Arial" w:cs="Arial"/>
              </w:rPr>
              <w:t>13</w:t>
            </w:r>
          </w:p>
        </w:tc>
      </w:tr>
    </w:tbl>
    <w:p w14:paraId="00DE9743" w14:textId="054ACC72" w:rsidR="00372AA3" w:rsidRPr="00372AA3" w:rsidRDefault="00372AA3" w:rsidP="00372AA3">
      <w:pPr>
        <w:rPr>
          <w:rFonts w:ascii="Arial" w:hAnsi="Arial" w:cs="Arial"/>
        </w:rPr>
      </w:pPr>
    </w:p>
    <w:p w14:paraId="2209892B" w14:textId="7C869334" w:rsidR="00372AA3" w:rsidRPr="00372AA3" w:rsidRDefault="00372AA3" w:rsidP="00D22ACF">
      <w:pPr>
        <w:jc w:val="both"/>
        <w:rPr>
          <w:rFonts w:ascii="Arial" w:hAnsi="Arial" w:cs="Arial"/>
        </w:rPr>
      </w:pPr>
      <w:r w:rsidRPr="00372AA3">
        <w:rPr>
          <w:rFonts w:ascii="Arial" w:hAnsi="Arial" w:cs="Arial"/>
        </w:rPr>
        <w:t>En la Figura 10 se presenta la agrupación de los procesos después de las ejecuciones e iteraciones respectivas. Se resalta la existencia de un proceso identificado cuando cambia de grupo, sin embargo, sigue conservando valores cercanos hacia el otro grupo.</w:t>
      </w:r>
    </w:p>
    <w:p w14:paraId="2191E591" w14:textId="62DFF75B" w:rsidR="00372AA3" w:rsidRPr="00372AA3" w:rsidRDefault="00372AA3" w:rsidP="00D22ACF">
      <w:pPr>
        <w:jc w:val="both"/>
        <w:rPr>
          <w:rFonts w:ascii="Arial" w:hAnsi="Arial" w:cs="Arial"/>
        </w:rPr>
      </w:pPr>
      <w:r w:rsidRPr="00372AA3">
        <w:rPr>
          <w:rFonts w:ascii="Arial" w:hAnsi="Arial" w:cs="Arial"/>
        </w:rPr>
        <w:t>La nomenclatura indica el valor tomado y el grupo al cual pertenece, separados por un guion. Lo anterior indica la necesidad de la intervención subjetiva del usuario del sistema, para tomar la decisión si se aplica o no un cambio sobre dicho proceso, teniendo en cuenta posibles situaciones o información que aún el sistema contenga.</w:t>
      </w:r>
    </w:p>
    <w:p w14:paraId="4E2938FD" w14:textId="6ED14AE3" w:rsidR="00372AA3" w:rsidRDefault="00BE0657" w:rsidP="00BE0657">
      <w:pPr>
        <w:spacing w:line="240" w:lineRule="auto"/>
        <w:jc w:val="center"/>
        <w:rPr>
          <w:rFonts w:ascii="Arial" w:hAnsi="Arial" w:cs="Arial"/>
          <w:b/>
          <w:szCs w:val="28"/>
        </w:rPr>
      </w:pPr>
      <w:r>
        <w:rPr>
          <w:noProof/>
          <w:lang w:eastAsia="es-CO"/>
        </w:rPr>
        <w:drawing>
          <wp:inline distT="0" distB="0" distL="0" distR="0" wp14:anchorId="5188CA4A" wp14:editId="07C552E0">
            <wp:extent cx="4699095" cy="2417981"/>
            <wp:effectExtent l="0" t="0" r="6350" b="1905"/>
            <wp:docPr id="41" name="8 Imagen" descr="l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Imagen" descr="las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6762" cy="2452800"/>
                    </a:xfrm>
                    <a:prstGeom prst="rect">
                      <a:avLst/>
                    </a:prstGeom>
                    <a:noFill/>
                    <a:ln>
                      <a:noFill/>
                    </a:ln>
                  </pic:spPr>
                </pic:pic>
              </a:graphicData>
            </a:graphic>
          </wp:inline>
        </w:drawing>
      </w:r>
    </w:p>
    <w:p w14:paraId="3174A3B2" w14:textId="498BB8C5" w:rsidR="00BE0657" w:rsidRDefault="00BE0657" w:rsidP="00210F94">
      <w:pPr>
        <w:pStyle w:val="Figura"/>
        <w:jc w:val="center"/>
        <w:rPr>
          <w:b/>
        </w:rPr>
      </w:pPr>
      <w:bookmarkStart w:id="6" w:name="_Toc524416891"/>
      <w:r w:rsidRPr="001B2333">
        <w:rPr>
          <w:b/>
        </w:rPr>
        <w:t xml:space="preserve">Figura </w:t>
      </w:r>
      <w:r>
        <w:rPr>
          <w:b/>
        </w:rPr>
        <w:fldChar w:fldCharType="begin"/>
      </w:r>
      <w:r>
        <w:rPr>
          <w:b/>
        </w:rPr>
        <w:instrText xml:space="preserve"> SEQ Figura \* ARABIC \s 1 </w:instrText>
      </w:r>
      <w:r>
        <w:rPr>
          <w:b/>
        </w:rPr>
        <w:fldChar w:fldCharType="separate"/>
      </w:r>
      <w:r>
        <w:rPr>
          <w:b/>
          <w:noProof/>
        </w:rPr>
        <w:t>10</w:t>
      </w:r>
      <w:r>
        <w:rPr>
          <w:b/>
        </w:rPr>
        <w:fldChar w:fldCharType="end"/>
      </w:r>
      <w:r w:rsidRPr="001B2333">
        <w:rPr>
          <w:b/>
        </w:rPr>
        <w:t>:</w:t>
      </w:r>
      <w:r w:rsidRPr="005C4EDE">
        <w:t xml:space="preserve"> </w:t>
      </w:r>
      <w:bookmarkEnd w:id="6"/>
      <w:r w:rsidR="00210F94">
        <w:t>Agrupamiento a las variantes</w:t>
      </w:r>
    </w:p>
    <w:p w14:paraId="6E32E47E" w14:textId="47D4DA86" w:rsidR="00BE0657" w:rsidRPr="00DB1C60" w:rsidRDefault="00DB1C60" w:rsidP="00DB1C60">
      <w:pPr>
        <w:pStyle w:val="Prrafodelista"/>
        <w:numPr>
          <w:ilvl w:val="1"/>
          <w:numId w:val="3"/>
        </w:numPr>
        <w:spacing w:line="240" w:lineRule="auto"/>
        <w:jc w:val="both"/>
        <w:rPr>
          <w:rFonts w:ascii="Arial" w:hAnsi="Arial" w:cs="Arial"/>
          <w:b/>
          <w:szCs w:val="28"/>
        </w:rPr>
      </w:pPr>
      <w:r w:rsidRPr="00DB1C60">
        <w:rPr>
          <w:rFonts w:ascii="Arial" w:hAnsi="Arial" w:cs="Arial"/>
          <w:b/>
          <w:szCs w:val="28"/>
        </w:rPr>
        <w:t>Análisis de resultados</w:t>
      </w:r>
    </w:p>
    <w:p w14:paraId="729E023F" w14:textId="77777777" w:rsidR="00DB1C60" w:rsidRPr="00DB1C60" w:rsidRDefault="00DB1C60" w:rsidP="00DB1C60">
      <w:pPr>
        <w:spacing w:line="240" w:lineRule="auto"/>
        <w:jc w:val="both"/>
        <w:rPr>
          <w:rFonts w:ascii="Arial" w:hAnsi="Arial" w:cs="Arial"/>
          <w:szCs w:val="28"/>
        </w:rPr>
      </w:pPr>
      <w:r w:rsidRPr="00DB1C60">
        <w:rPr>
          <w:rFonts w:ascii="Arial" w:hAnsi="Arial" w:cs="Arial"/>
          <w:szCs w:val="28"/>
        </w:rPr>
        <w:t>Para la validación del método se definieron métricas de evaluación de acuerdo con las cuatro capacidades: (1) gestión y representación de procesos, (2) búsqueda y recuperación, (3) integración y ejecución y (4) y razonamiento en general. Las métricas evalúan las capacidades del método de forma cuantitativa y cualitativamente.</w:t>
      </w:r>
    </w:p>
    <w:p w14:paraId="32C92C70" w14:textId="77777777" w:rsidR="00DB1C60" w:rsidRPr="00DB1C60" w:rsidRDefault="00DB1C60" w:rsidP="00DB1C60">
      <w:pPr>
        <w:spacing w:line="240" w:lineRule="auto"/>
        <w:jc w:val="both"/>
        <w:rPr>
          <w:rFonts w:ascii="Arial" w:hAnsi="Arial" w:cs="Arial"/>
          <w:szCs w:val="28"/>
        </w:rPr>
      </w:pPr>
      <w:r w:rsidRPr="00DB1C60">
        <w:rPr>
          <w:rFonts w:ascii="Arial" w:hAnsi="Arial" w:cs="Arial"/>
          <w:szCs w:val="28"/>
        </w:rPr>
        <w:lastRenderedPageBreak/>
        <w:t>A partir de los resultados obtenidos después de implementar y validar el método propuesto en esta tesis de doctorado en los cuatro casos de estudio diseñados, se puede concluir:</w:t>
      </w:r>
    </w:p>
    <w:p w14:paraId="14B6AED7" w14:textId="5A5A2A80" w:rsidR="00DB1C60" w:rsidRDefault="00DB1C60" w:rsidP="00DB1C60">
      <w:pPr>
        <w:pStyle w:val="Prrafodelista"/>
        <w:numPr>
          <w:ilvl w:val="0"/>
          <w:numId w:val="5"/>
        </w:numPr>
        <w:spacing w:line="240" w:lineRule="auto"/>
        <w:jc w:val="both"/>
        <w:rPr>
          <w:rFonts w:ascii="Arial" w:hAnsi="Arial" w:cs="Arial"/>
          <w:szCs w:val="28"/>
        </w:rPr>
      </w:pPr>
      <w:r w:rsidRPr="00DB1C60">
        <w:rPr>
          <w:rFonts w:ascii="Arial" w:hAnsi="Arial" w:cs="Arial"/>
          <w:szCs w:val="28"/>
        </w:rPr>
        <w:t>El método presenta prestaciones apropiadas para la gestión de variantes, así como para la generación de grafos representativos.</w:t>
      </w:r>
    </w:p>
    <w:p w14:paraId="1A3FA05C" w14:textId="77777777" w:rsidR="00DB1C60" w:rsidRDefault="00DB1C60" w:rsidP="00DB1C60">
      <w:pPr>
        <w:pStyle w:val="Prrafodelista"/>
        <w:spacing w:line="240" w:lineRule="auto"/>
        <w:ind w:left="360"/>
        <w:jc w:val="both"/>
        <w:rPr>
          <w:rFonts w:ascii="Arial" w:hAnsi="Arial" w:cs="Arial"/>
          <w:szCs w:val="28"/>
        </w:rPr>
      </w:pPr>
    </w:p>
    <w:p w14:paraId="3F5E1897" w14:textId="0BB3EB73" w:rsidR="00DB1C60" w:rsidRDefault="00DB1C60" w:rsidP="00DB1C60">
      <w:pPr>
        <w:pStyle w:val="Prrafodelista"/>
        <w:numPr>
          <w:ilvl w:val="0"/>
          <w:numId w:val="5"/>
        </w:numPr>
        <w:spacing w:line="240" w:lineRule="auto"/>
        <w:jc w:val="both"/>
        <w:rPr>
          <w:rFonts w:ascii="Arial" w:hAnsi="Arial" w:cs="Arial"/>
          <w:szCs w:val="28"/>
        </w:rPr>
      </w:pPr>
      <w:r w:rsidRPr="00DB1C60">
        <w:rPr>
          <w:rFonts w:ascii="Arial" w:hAnsi="Arial" w:cs="Arial"/>
          <w:szCs w:val="28"/>
        </w:rPr>
        <w:t xml:space="preserve">El método cumple apropiadamente con la búsqueda y recuperación de variantes, generando a las primeras iteraciones una lista de variantes priorizadas. </w:t>
      </w:r>
    </w:p>
    <w:p w14:paraId="3FF68800" w14:textId="77777777" w:rsidR="00DB1C60" w:rsidRPr="00DB1C60" w:rsidRDefault="00DB1C60" w:rsidP="00DB1C60">
      <w:pPr>
        <w:pStyle w:val="Prrafodelista"/>
        <w:rPr>
          <w:rFonts w:ascii="Arial" w:hAnsi="Arial" w:cs="Arial"/>
          <w:szCs w:val="28"/>
        </w:rPr>
      </w:pPr>
    </w:p>
    <w:p w14:paraId="5BB148FB" w14:textId="623D8985" w:rsidR="00DB1C60" w:rsidRDefault="00DB1C60" w:rsidP="00DB1C60">
      <w:pPr>
        <w:pStyle w:val="Prrafodelista"/>
        <w:numPr>
          <w:ilvl w:val="0"/>
          <w:numId w:val="5"/>
        </w:numPr>
        <w:spacing w:line="240" w:lineRule="auto"/>
        <w:jc w:val="both"/>
        <w:rPr>
          <w:rFonts w:ascii="Arial" w:hAnsi="Arial" w:cs="Arial"/>
          <w:szCs w:val="28"/>
        </w:rPr>
      </w:pPr>
      <w:r w:rsidRPr="00DB1C60">
        <w:rPr>
          <w:rFonts w:ascii="Arial" w:hAnsi="Arial" w:cs="Arial"/>
          <w:szCs w:val="28"/>
        </w:rPr>
        <w:t>El método presenta buen comportamiento en cuanto a la integración, es decir los procesos generados, tiene alto grado de proximidad con su modelo de referencia.</w:t>
      </w:r>
    </w:p>
    <w:p w14:paraId="1F00BC97" w14:textId="77777777" w:rsidR="00DB1C60" w:rsidRPr="00DB1C60" w:rsidRDefault="00DB1C60" w:rsidP="00DB1C60">
      <w:pPr>
        <w:pStyle w:val="Prrafodelista"/>
        <w:rPr>
          <w:rFonts w:ascii="Arial" w:hAnsi="Arial" w:cs="Arial"/>
          <w:szCs w:val="28"/>
        </w:rPr>
      </w:pPr>
    </w:p>
    <w:p w14:paraId="156BB811" w14:textId="28AFE2BD" w:rsidR="00DB1C60" w:rsidRDefault="00DB1C60" w:rsidP="00DB1C60">
      <w:pPr>
        <w:pStyle w:val="Prrafodelista"/>
        <w:numPr>
          <w:ilvl w:val="0"/>
          <w:numId w:val="5"/>
        </w:numPr>
        <w:spacing w:line="240" w:lineRule="auto"/>
        <w:jc w:val="both"/>
        <w:rPr>
          <w:rFonts w:ascii="Arial" w:hAnsi="Arial" w:cs="Arial"/>
          <w:szCs w:val="28"/>
        </w:rPr>
      </w:pPr>
      <w:r w:rsidRPr="00DB1C60">
        <w:rPr>
          <w:rFonts w:ascii="Arial" w:hAnsi="Arial" w:cs="Arial"/>
          <w:szCs w:val="28"/>
        </w:rPr>
        <w:t xml:space="preserve">El método presenta bajo rendimiento </w:t>
      </w:r>
      <w:r>
        <w:rPr>
          <w:rFonts w:ascii="Arial" w:hAnsi="Arial" w:cs="Arial"/>
          <w:szCs w:val="28"/>
        </w:rPr>
        <w:t>cuando el diseño del caso de estudio comprende</w:t>
      </w:r>
      <w:r w:rsidRPr="00DB1C60">
        <w:rPr>
          <w:rFonts w:ascii="Arial" w:hAnsi="Arial" w:cs="Arial"/>
          <w:szCs w:val="28"/>
        </w:rPr>
        <w:t xml:space="preserve"> un gran número de instancias. Lo anterior se debe a la falta de mecanismos de encolamiento de peticiones, lo que hace que la plataforma orientada a servicios incremente su tiempo de respuesta. </w:t>
      </w:r>
    </w:p>
    <w:p w14:paraId="71BD7911" w14:textId="77777777" w:rsidR="00DB1C60" w:rsidRDefault="00DB1C60" w:rsidP="00DB1C60">
      <w:pPr>
        <w:pStyle w:val="Prrafodelista"/>
        <w:spacing w:line="240" w:lineRule="auto"/>
        <w:ind w:left="360"/>
        <w:jc w:val="both"/>
        <w:rPr>
          <w:rFonts w:ascii="Arial" w:hAnsi="Arial" w:cs="Arial"/>
          <w:szCs w:val="28"/>
        </w:rPr>
      </w:pPr>
    </w:p>
    <w:p w14:paraId="4785C737" w14:textId="616CCD83" w:rsidR="00DB1C60" w:rsidRDefault="00DB1C60" w:rsidP="00DB1C60">
      <w:pPr>
        <w:pStyle w:val="Prrafodelista"/>
        <w:numPr>
          <w:ilvl w:val="0"/>
          <w:numId w:val="5"/>
        </w:numPr>
        <w:spacing w:line="240" w:lineRule="auto"/>
        <w:jc w:val="both"/>
        <w:rPr>
          <w:rFonts w:ascii="Arial" w:hAnsi="Arial" w:cs="Arial"/>
          <w:szCs w:val="28"/>
        </w:rPr>
      </w:pPr>
      <w:r w:rsidRPr="00DB1C60">
        <w:rPr>
          <w:rFonts w:ascii="Arial" w:hAnsi="Arial" w:cs="Arial"/>
          <w:szCs w:val="28"/>
        </w:rPr>
        <w:t xml:space="preserve">El método presenta buen comportamiento en su rendimiento cuando se ejecutan procesos que pertenecen a un solo dominio. Sin embargo, a medida el rendimiento disminuye, cuando se agrega otro dominio, ya que se deben validar todos los conceptos de cada uno de los dominios incluidos. </w:t>
      </w:r>
    </w:p>
    <w:p w14:paraId="0DEEE641" w14:textId="77777777" w:rsidR="00DB1C60" w:rsidRPr="00DB1C60" w:rsidRDefault="00DB1C60" w:rsidP="00DB1C60">
      <w:pPr>
        <w:pStyle w:val="Prrafodelista"/>
        <w:rPr>
          <w:rFonts w:ascii="Arial" w:hAnsi="Arial" w:cs="Arial"/>
          <w:szCs w:val="28"/>
        </w:rPr>
      </w:pPr>
    </w:p>
    <w:p w14:paraId="72385A4F" w14:textId="77777777" w:rsidR="00DB1C60" w:rsidRPr="00DB1C60" w:rsidRDefault="00DB1C60" w:rsidP="00DB1C60">
      <w:pPr>
        <w:pStyle w:val="Prrafodelista"/>
        <w:numPr>
          <w:ilvl w:val="0"/>
          <w:numId w:val="5"/>
        </w:numPr>
        <w:spacing w:line="240" w:lineRule="auto"/>
        <w:jc w:val="both"/>
        <w:rPr>
          <w:rFonts w:ascii="Arial" w:hAnsi="Arial" w:cs="Arial"/>
          <w:szCs w:val="28"/>
        </w:rPr>
      </w:pPr>
      <w:r w:rsidRPr="00DB1C60">
        <w:rPr>
          <w:rFonts w:ascii="Arial" w:hAnsi="Arial" w:cs="Arial"/>
          <w:szCs w:val="28"/>
        </w:rPr>
        <w:t>Para complementar las soluciones de mejora en el rendimiento, se pueden aplicar mecanismos de razonamiento que permitan realizar una búsqueda de rutas de solución, con ello se podría trabajar con históricos para mejorar las recuperación y procesamiento de las instancias.</w:t>
      </w:r>
    </w:p>
    <w:p w14:paraId="19D70B36" w14:textId="69D5C8AB" w:rsidR="00372AA3" w:rsidRDefault="00372AA3" w:rsidP="0028292D">
      <w:pPr>
        <w:spacing w:line="240" w:lineRule="auto"/>
        <w:jc w:val="both"/>
        <w:rPr>
          <w:rFonts w:ascii="Arial" w:hAnsi="Arial" w:cs="Arial"/>
          <w:b/>
          <w:szCs w:val="28"/>
        </w:rPr>
      </w:pPr>
    </w:p>
    <w:p w14:paraId="47211F15" w14:textId="10BABCBF" w:rsidR="0028292D" w:rsidRPr="000B274B" w:rsidRDefault="00DB1C60" w:rsidP="0028292D">
      <w:pPr>
        <w:spacing w:line="240" w:lineRule="auto"/>
        <w:jc w:val="both"/>
        <w:rPr>
          <w:rFonts w:ascii="Arial" w:hAnsi="Arial" w:cs="Arial"/>
          <w:b/>
          <w:szCs w:val="28"/>
        </w:rPr>
      </w:pPr>
      <w:r>
        <w:rPr>
          <w:rFonts w:ascii="Arial" w:hAnsi="Arial" w:cs="Arial"/>
          <w:b/>
          <w:szCs w:val="28"/>
        </w:rPr>
        <w:t xml:space="preserve">5. </w:t>
      </w:r>
      <w:proofErr w:type="spellStart"/>
      <w:r w:rsidR="0028292D" w:rsidRPr="000B274B">
        <w:rPr>
          <w:rFonts w:ascii="Arial" w:hAnsi="Arial" w:cs="Arial"/>
          <w:b/>
          <w:szCs w:val="28"/>
        </w:rPr>
        <w:t>Conclusions</w:t>
      </w:r>
      <w:proofErr w:type="spellEnd"/>
    </w:p>
    <w:p w14:paraId="0A1F5A6A" w14:textId="6A97131B" w:rsidR="0011430B" w:rsidRPr="0011430B" w:rsidRDefault="0011430B" w:rsidP="0011430B">
      <w:pPr>
        <w:spacing w:line="240" w:lineRule="auto"/>
        <w:jc w:val="both"/>
        <w:rPr>
          <w:rFonts w:ascii="Arial" w:hAnsi="Arial" w:cs="Arial"/>
          <w:szCs w:val="28"/>
        </w:rPr>
      </w:pPr>
      <w:r w:rsidRPr="0011430B">
        <w:rPr>
          <w:rFonts w:ascii="Arial" w:hAnsi="Arial" w:cs="Arial"/>
          <w:szCs w:val="28"/>
        </w:rPr>
        <w:t xml:space="preserve">En </w:t>
      </w:r>
      <w:r w:rsidR="008706F6">
        <w:rPr>
          <w:rFonts w:ascii="Arial" w:hAnsi="Arial" w:cs="Arial"/>
          <w:szCs w:val="28"/>
        </w:rPr>
        <w:t>artículo</w:t>
      </w:r>
      <w:r w:rsidRPr="0011430B">
        <w:rPr>
          <w:rFonts w:ascii="Arial" w:hAnsi="Arial" w:cs="Arial"/>
          <w:szCs w:val="28"/>
        </w:rPr>
        <w:t xml:space="preserve"> se ha presentado el diseño y desarrollo de un método para la integración de modelos de procesos de negocio, dotado de capacidad de razonamiento inteligente y adaptación al contexto donde se implementa.</w:t>
      </w:r>
      <w:r w:rsidR="008706F6">
        <w:rPr>
          <w:rFonts w:ascii="Arial" w:hAnsi="Arial" w:cs="Arial"/>
          <w:szCs w:val="28"/>
        </w:rPr>
        <w:t xml:space="preserve"> </w:t>
      </w:r>
      <w:r w:rsidRPr="0011430B">
        <w:rPr>
          <w:rFonts w:ascii="Arial" w:hAnsi="Arial" w:cs="Arial"/>
          <w:szCs w:val="28"/>
        </w:rPr>
        <w:t xml:space="preserve">Los elementos prioritarios definidos para el método de integración propuesto son: (1) el esquema de modelos de proceso, (2) la ontología de variante de proceso, (3) el mecanismo de inferencia y (4) el procedimiento de integración. </w:t>
      </w:r>
    </w:p>
    <w:p w14:paraId="6FDC4522" w14:textId="04056C74" w:rsidR="0011430B" w:rsidRPr="0011430B" w:rsidRDefault="0011430B" w:rsidP="0011430B">
      <w:pPr>
        <w:spacing w:line="240" w:lineRule="auto"/>
        <w:jc w:val="both"/>
        <w:rPr>
          <w:rFonts w:ascii="Arial" w:hAnsi="Arial" w:cs="Arial"/>
          <w:szCs w:val="28"/>
        </w:rPr>
      </w:pPr>
      <w:r w:rsidRPr="0011430B">
        <w:rPr>
          <w:rFonts w:ascii="Arial" w:hAnsi="Arial" w:cs="Arial"/>
          <w:szCs w:val="28"/>
        </w:rPr>
        <w:t xml:space="preserve">El método propuesto se compone de cuatro fases, las cuales interactúan entre </w:t>
      </w:r>
      <w:r w:rsidR="008706F6" w:rsidRPr="0011430B">
        <w:rPr>
          <w:rFonts w:ascii="Arial" w:hAnsi="Arial" w:cs="Arial"/>
          <w:szCs w:val="28"/>
        </w:rPr>
        <w:t>sí</w:t>
      </w:r>
      <w:r w:rsidRPr="0011430B">
        <w:rPr>
          <w:rFonts w:ascii="Arial" w:hAnsi="Arial" w:cs="Arial"/>
          <w:szCs w:val="28"/>
        </w:rPr>
        <w:t xml:space="preserve"> para llevar a cabo la integración. Adicionalmente, estas responden de manera diferente de acuerdo con las situaciones contextuales que se presentan en el procedimiento de integración. Es así, que las fases modifican las iteraciones que se realizan sobre ellas o regresan a la fase anterior, para obtener más información y mejorar sus resultados. Dicha adaptación es posible gracias a un mecanismo de razonamiento </w:t>
      </w:r>
      <w:r w:rsidR="008706F6">
        <w:rPr>
          <w:rFonts w:ascii="Arial" w:hAnsi="Arial" w:cs="Arial"/>
          <w:szCs w:val="28"/>
        </w:rPr>
        <w:t xml:space="preserve">inteligente </w:t>
      </w:r>
      <w:r w:rsidRPr="0011430B">
        <w:rPr>
          <w:rFonts w:ascii="Arial" w:hAnsi="Arial" w:cs="Arial"/>
          <w:szCs w:val="28"/>
        </w:rPr>
        <w:t xml:space="preserve">propuesto. </w:t>
      </w:r>
    </w:p>
    <w:p w14:paraId="70552521" w14:textId="77777777" w:rsidR="0011430B" w:rsidRPr="0011430B" w:rsidRDefault="0011430B" w:rsidP="0011430B">
      <w:pPr>
        <w:spacing w:line="240" w:lineRule="auto"/>
        <w:jc w:val="both"/>
        <w:rPr>
          <w:rFonts w:ascii="Arial" w:hAnsi="Arial" w:cs="Arial"/>
          <w:szCs w:val="28"/>
        </w:rPr>
      </w:pPr>
      <w:r w:rsidRPr="0011430B">
        <w:rPr>
          <w:rFonts w:ascii="Arial" w:hAnsi="Arial" w:cs="Arial"/>
          <w:szCs w:val="28"/>
        </w:rPr>
        <w:t xml:space="preserve">Los resultados obtenidos demuestran que durante la integración de procesos de negocio, se favorece del razonamiento sobre el contexto por su capacidad de adaptación, ya que el método decide las veces que ejecuta cada una de sus fases, de acuerdo con los datos obtenidos de las anteriores. Así mismo, se evidencia que las técnicas de </w:t>
      </w:r>
      <w:proofErr w:type="gramStart"/>
      <w:r w:rsidRPr="0011430B">
        <w:rPr>
          <w:rFonts w:ascii="Arial" w:hAnsi="Arial" w:cs="Arial"/>
          <w:szCs w:val="28"/>
        </w:rPr>
        <w:t>agrupamiento,</w:t>
      </w:r>
      <w:proofErr w:type="gramEnd"/>
      <w:r w:rsidRPr="0011430B">
        <w:rPr>
          <w:rFonts w:ascii="Arial" w:hAnsi="Arial" w:cs="Arial"/>
          <w:szCs w:val="28"/>
        </w:rPr>
        <w:t xml:space="preserve"> facilitan la alineación e integración de modelos de procesos, debido a la posibilidad de representar información detallada de su estructura y comportamiento. </w:t>
      </w:r>
    </w:p>
    <w:p w14:paraId="5CAAA13A" w14:textId="599E964A" w:rsidR="0028292D" w:rsidRDefault="0011430B" w:rsidP="0011430B">
      <w:pPr>
        <w:spacing w:line="240" w:lineRule="auto"/>
        <w:jc w:val="both"/>
        <w:rPr>
          <w:rFonts w:ascii="Arial" w:hAnsi="Arial" w:cs="Arial"/>
          <w:szCs w:val="28"/>
        </w:rPr>
      </w:pPr>
      <w:r w:rsidRPr="0011430B">
        <w:rPr>
          <w:rFonts w:ascii="Arial" w:hAnsi="Arial" w:cs="Arial"/>
          <w:szCs w:val="28"/>
        </w:rPr>
        <w:lastRenderedPageBreak/>
        <w:t>Del mismo modo, las tecnologías y técnicas asociadas a la inteligencia artificial, como son la verificación de restricciones, el agrupamiento (</w:t>
      </w:r>
      <w:proofErr w:type="spellStart"/>
      <w:r w:rsidRPr="0011430B">
        <w:rPr>
          <w:rFonts w:ascii="Arial" w:hAnsi="Arial" w:cs="Arial"/>
          <w:szCs w:val="28"/>
        </w:rPr>
        <w:t>clustering</w:t>
      </w:r>
      <w:proofErr w:type="spellEnd"/>
      <w:r w:rsidRPr="0011430B">
        <w:rPr>
          <w:rFonts w:ascii="Arial" w:hAnsi="Arial" w:cs="Arial"/>
          <w:szCs w:val="28"/>
        </w:rPr>
        <w:t xml:space="preserve">) y los sistemas </w:t>
      </w:r>
      <w:proofErr w:type="spellStart"/>
      <w:r w:rsidRPr="0011430B">
        <w:rPr>
          <w:rFonts w:ascii="Arial" w:hAnsi="Arial" w:cs="Arial"/>
          <w:szCs w:val="28"/>
        </w:rPr>
        <w:t>multi-agente</w:t>
      </w:r>
      <w:proofErr w:type="spellEnd"/>
      <w:r w:rsidRPr="0011430B">
        <w:rPr>
          <w:rFonts w:ascii="Arial" w:hAnsi="Arial" w:cs="Arial"/>
          <w:szCs w:val="28"/>
        </w:rPr>
        <w:t>, brindan una favorable respuesta al momento de realizar un razonamiento sobre el contexto, gracias a su capacidad de percibir información del problema y definir planes de acciones a realizar.</w:t>
      </w:r>
    </w:p>
    <w:p w14:paraId="30EA4285" w14:textId="77777777" w:rsidR="008706F6" w:rsidRPr="008706F6" w:rsidRDefault="008706F6" w:rsidP="008706F6">
      <w:pPr>
        <w:spacing w:line="240" w:lineRule="auto"/>
        <w:jc w:val="both"/>
        <w:rPr>
          <w:rFonts w:ascii="Arial" w:hAnsi="Arial" w:cs="Arial"/>
          <w:sz w:val="24"/>
          <w:szCs w:val="28"/>
        </w:rPr>
      </w:pPr>
      <w:r w:rsidRPr="008706F6">
        <w:rPr>
          <w:rFonts w:ascii="Arial" w:hAnsi="Arial" w:cs="Arial"/>
          <w:sz w:val="24"/>
          <w:szCs w:val="28"/>
        </w:rPr>
        <w:t>A partir de la validación realizada, se concluye que el método funciona de manera adecuada, ya que define una lista de procesos a integrar, previa verificación de situaciones contextuales, facilitando y aportando información para la toma de decisiones. No obstante, presenta limitaciones en algunas de sus fases, las cuales se convierten en las siguientes posibles líneas de investigación para un trabajo futuro:</w:t>
      </w:r>
    </w:p>
    <w:p w14:paraId="2606ACF4" w14:textId="2693D0D0" w:rsidR="008706F6" w:rsidRPr="008706F6" w:rsidRDefault="008706F6" w:rsidP="008706F6">
      <w:pPr>
        <w:spacing w:line="240" w:lineRule="auto"/>
        <w:jc w:val="both"/>
        <w:rPr>
          <w:rFonts w:ascii="Arial" w:hAnsi="Arial" w:cs="Arial"/>
          <w:sz w:val="24"/>
          <w:szCs w:val="28"/>
        </w:rPr>
      </w:pPr>
      <w:r w:rsidRPr="008706F6">
        <w:rPr>
          <w:rFonts w:ascii="Arial" w:hAnsi="Arial" w:cs="Arial"/>
          <w:sz w:val="24"/>
          <w:szCs w:val="28"/>
        </w:rPr>
        <w:t>La caracterización y representación de los procesos que intervienen en la integración por medio de grafos de estado puede mejorar su desempeño, por medio de algoritmos de aprendizaje. Significa esto que la creación de grafos debe basarse en datos anteriores para mejorar cada vez sus resultados.</w:t>
      </w:r>
    </w:p>
    <w:p w14:paraId="6A7B7738" w14:textId="0FBE7F87" w:rsidR="008706F6" w:rsidRPr="008706F6" w:rsidRDefault="008706F6" w:rsidP="008706F6">
      <w:pPr>
        <w:spacing w:line="240" w:lineRule="auto"/>
        <w:jc w:val="both"/>
        <w:rPr>
          <w:rFonts w:ascii="Arial" w:hAnsi="Arial" w:cs="Arial"/>
          <w:sz w:val="24"/>
          <w:szCs w:val="28"/>
        </w:rPr>
      </w:pPr>
      <w:r w:rsidRPr="008706F6">
        <w:rPr>
          <w:rFonts w:ascii="Arial" w:hAnsi="Arial" w:cs="Arial"/>
          <w:sz w:val="24"/>
          <w:szCs w:val="28"/>
        </w:rPr>
        <w:t>Así mismo, se debe considerar para una futura automatización el uso de tecnologías emergentes como son: internet de las cosas, cadenas de bloques de suministro (</w:t>
      </w:r>
      <w:proofErr w:type="spellStart"/>
      <w:r w:rsidRPr="008706F6">
        <w:rPr>
          <w:rFonts w:ascii="Arial" w:hAnsi="Arial" w:cs="Arial"/>
          <w:sz w:val="24"/>
          <w:szCs w:val="28"/>
        </w:rPr>
        <w:t>blockchain</w:t>
      </w:r>
      <w:proofErr w:type="spellEnd"/>
      <w:r w:rsidRPr="008706F6">
        <w:rPr>
          <w:rFonts w:ascii="Arial" w:hAnsi="Arial" w:cs="Arial"/>
          <w:sz w:val="24"/>
          <w:szCs w:val="28"/>
        </w:rPr>
        <w:t>) y aplicaciones cada día más dinámicas y progresivas.</w:t>
      </w:r>
    </w:p>
    <w:p w14:paraId="0F141272" w14:textId="1A2F07DB" w:rsidR="008706F6" w:rsidRPr="008706F6" w:rsidRDefault="008706F6" w:rsidP="008706F6">
      <w:pPr>
        <w:spacing w:line="240" w:lineRule="auto"/>
        <w:jc w:val="both"/>
        <w:rPr>
          <w:rFonts w:ascii="Arial" w:hAnsi="Arial" w:cs="Arial"/>
          <w:sz w:val="24"/>
          <w:szCs w:val="28"/>
        </w:rPr>
      </w:pPr>
      <w:r w:rsidRPr="008706F6">
        <w:rPr>
          <w:rFonts w:ascii="Arial" w:hAnsi="Arial" w:cs="Arial"/>
          <w:sz w:val="24"/>
          <w:szCs w:val="28"/>
        </w:rPr>
        <w:t xml:space="preserve">El método de integración analiza el contexto a partir de un solo dominio asociado a los procesos, esto quiere decir, que se debe considerar aquellas características en los procesos que soporten la ejecución en escenarios de </w:t>
      </w:r>
      <w:proofErr w:type="spellStart"/>
      <w:r w:rsidRPr="008706F6">
        <w:rPr>
          <w:rFonts w:ascii="Arial" w:hAnsi="Arial" w:cs="Arial"/>
          <w:sz w:val="24"/>
          <w:szCs w:val="28"/>
        </w:rPr>
        <w:t>multi-dominio</w:t>
      </w:r>
      <w:proofErr w:type="spellEnd"/>
      <w:r w:rsidRPr="008706F6">
        <w:rPr>
          <w:rFonts w:ascii="Arial" w:hAnsi="Arial" w:cs="Arial"/>
          <w:sz w:val="24"/>
          <w:szCs w:val="28"/>
        </w:rPr>
        <w:t>.</w:t>
      </w:r>
    </w:p>
    <w:p w14:paraId="69B18094" w14:textId="21F3110B" w:rsidR="008706F6" w:rsidRPr="008706F6" w:rsidRDefault="008706F6" w:rsidP="008706F6">
      <w:pPr>
        <w:spacing w:line="240" w:lineRule="auto"/>
        <w:jc w:val="both"/>
        <w:rPr>
          <w:rFonts w:ascii="Arial" w:hAnsi="Arial" w:cs="Arial"/>
          <w:sz w:val="24"/>
          <w:szCs w:val="28"/>
        </w:rPr>
      </w:pPr>
      <w:r w:rsidRPr="008706F6">
        <w:rPr>
          <w:rFonts w:ascii="Arial" w:hAnsi="Arial" w:cs="Arial"/>
          <w:sz w:val="24"/>
          <w:szCs w:val="28"/>
        </w:rPr>
        <w:t>Es preciso ahondar en los lenguajes de interacción entre modelos de proceso, ya que si se lograr integrar, por ejemplo, con performativas de comunicación entre agentes, los sistemas de razonamiento tendrían más información para sus mecanismos de aplicación de reglas.</w:t>
      </w:r>
    </w:p>
    <w:p w14:paraId="6D0BD172" w14:textId="050A10E9" w:rsidR="00DA0ECF" w:rsidRPr="000B274B" w:rsidRDefault="00DA0ECF" w:rsidP="00DA0ECF">
      <w:pPr>
        <w:spacing w:line="240" w:lineRule="auto"/>
        <w:jc w:val="both"/>
        <w:rPr>
          <w:rFonts w:ascii="Arial" w:hAnsi="Arial" w:cs="Arial"/>
          <w:b/>
          <w:szCs w:val="28"/>
        </w:rPr>
      </w:pPr>
      <w:r w:rsidRPr="000B274B">
        <w:rPr>
          <w:rFonts w:ascii="Arial" w:hAnsi="Arial" w:cs="Arial"/>
          <w:b/>
          <w:szCs w:val="28"/>
        </w:rPr>
        <w:t>Referencias</w:t>
      </w:r>
    </w:p>
    <w:p w14:paraId="1CBEEC2E"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 xml:space="preserve">(Alonso et al., 2004) Alonso, G., </w:t>
      </w:r>
      <w:proofErr w:type="spellStart"/>
      <w:r w:rsidRPr="00FB3813">
        <w:rPr>
          <w:rFonts w:ascii="Arial" w:hAnsi="Arial" w:cs="Arial"/>
          <w:szCs w:val="28"/>
        </w:rPr>
        <w:t>Casati</w:t>
      </w:r>
      <w:proofErr w:type="spellEnd"/>
      <w:r w:rsidRPr="00FB3813">
        <w:rPr>
          <w:rFonts w:ascii="Arial" w:hAnsi="Arial" w:cs="Arial"/>
          <w:szCs w:val="28"/>
        </w:rPr>
        <w:t xml:space="preserve">, F., </w:t>
      </w:r>
      <w:proofErr w:type="spellStart"/>
      <w:r w:rsidRPr="00FB3813">
        <w:rPr>
          <w:rFonts w:ascii="Arial" w:hAnsi="Arial" w:cs="Arial"/>
          <w:szCs w:val="28"/>
        </w:rPr>
        <w:t>Kuno</w:t>
      </w:r>
      <w:proofErr w:type="spellEnd"/>
      <w:r w:rsidRPr="00FB3813">
        <w:rPr>
          <w:rFonts w:ascii="Arial" w:hAnsi="Arial" w:cs="Arial"/>
          <w:szCs w:val="28"/>
        </w:rPr>
        <w:t xml:space="preserve">, H., &amp; </w:t>
      </w:r>
      <w:proofErr w:type="spellStart"/>
      <w:r w:rsidRPr="00FB3813">
        <w:rPr>
          <w:rFonts w:ascii="Arial" w:hAnsi="Arial" w:cs="Arial"/>
          <w:szCs w:val="28"/>
        </w:rPr>
        <w:t>Machiraju</w:t>
      </w:r>
      <w:proofErr w:type="spellEnd"/>
      <w:r w:rsidRPr="00FB3813">
        <w:rPr>
          <w:rFonts w:ascii="Arial" w:hAnsi="Arial" w:cs="Arial"/>
          <w:szCs w:val="28"/>
        </w:rPr>
        <w:t xml:space="preserve">, V. (2004). Web </w:t>
      </w:r>
      <w:proofErr w:type="spellStart"/>
      <w:r w:rsidRPr="00FB3813">
        <w:rPr>
          <w:rFonts w:ascii="Arial" w:hAnsi="Arial" w:cs="Arial"/>
          <w:szCs w:val="28"/>
        </w:rPr>
        <w:t>services</w:t>
      </w:r>
      <w:proofErr w:type="spellEnd"/>
      <w:r w:rsidRPr="00FB3813">
        <w:rPr>
          <w:rFonts w:ascii="Arial" w:hAnsi="Arial" w:cs="Arial"/>
          <w:szCs w:val="28"/>
        </w:rPr>
        <w:t xml:space="preserve">. In Web </w:t>
      </w:r>
      <w:proofErr w:type="spellStart"/>
      <w:r w:rsidRPr="00FB3813">
        <w:rPr>
          <w:rFonts w:ascii="Arial" w:hAnsi="Arial" w:cs="Arial"/>
          <w:szCs w:val="28"/>
        </w:rPr>
        <w:t>Services</w:t>
      </w:r>
      <w:proofErr w:type="spellEnd"/>
      <w:r w:rsidRPr="00FB3813">
        <w:rPr>
          <w:rFonts w:ascii="Arial" w:hAnsi="Arial" w:cs="Arial"/>
          <w:szCs w:val="28"/>
        </w:rPr>
        <w:t xml:space="preserve"> (pp. 123-149). Springer, </w:t>
      </w:r>
      <w:proofErr w:type="spellStart"/>
      <w:r w:rsidRPr="00FB3813">
        <w:rPr>
          <w:rFonts w:ascii="Arial" w:hAnsi="Arial" w:cs="Arial"/>
          <w:szCs w:val="28"/>
        </w:rPr>
        <w:t>Berlin</w:t>
      </w:r>
      <w:proofErr w:type="spellEnd"/>
      <w:r w:rsidRPr="00FB3813">
        <w:rPr>
          <w:rFonts w:ascii="Arial" w:hAnsi="Arial" w:cs="Arial"/>
          <w:szCs w:val="28"/>
        </w:rPr>
        <w:t>, Heidelberg.</w:t>
      </w:r>
    </w:p>
    <w:p w14:paraId="637754DC"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w:t>
      </w:r>
      <w:proofErr w:type="spellStart"/>
      <w:r w:rsidRPr="00FB3813">
        <w:rPr>
          <w:rFonts w:ascii="Arial" w:hAnsi="Arial" w:cs="Arial"/>
          <w:szCs w:val="28"/>
        </w:rPr>
        <w:t>Antoniou</w:t>
      </w:r>
      <w:proofErr w:type="spellEnd"/>
      <w:r w:rsidRPr="00FB3813">
        <w:rPr>
          <w:rFonts w:ascii="Arial" w:hAnsi="Arial" w:cs="Arial"/>
          <w:szCs w:val="28"/>
        </w:rPr>
        <w:t xml:space="preserve"> &amp; </w:t>
      </w:r>
      <w:proofErr w:type="spellStart"/>
      <w:r w:rsidRPr="00FB3813">
        <w:rPr>
          <w:rFonts w:ascii="Arial" w:hAnsi="Arial" w:cs="Arial"/>
          <w:szCs w:val="28"/>
        </w:rPr>
        <w:t>vanHarmelen</w:t>
      </w:r>
      <w:proofErr w:type="spellEnd"/>
      <w:r w:rsidRPr="00FB3813">
        <w:rPr>
          <w:rFonts w:ascii="Arial" w:hAnsi="Arial" w:cs="Arial"/>
          <w:szCs w:val="28"/>
        </w:rPr>
        <w:t xml:space="preserve">, 2004) </w:t>
      </w:r>
      <w:proofErr w:type="spellStart"/>
      <w:r w:rsidRPr="00FB3813">
        <w:rPr>
          <w:rFonts w:ascii="Arial" w:hAnsi="Arial" w:cs="Arial"/>
          <w:szCs w:val="28"/>
        </w:rPr>
        <w:t>Antoniou</w:t>
      </w:r>
      <w:proofErr w:type="spellEnd"/>
      <w:r w:rsidRPr="00FB3813">
        <w:rPr>
          <w:rFonts w:ascii="Arial" w:hAnsi="Arial" w:cs="Arial"/>
          <w:szCs w:val="28"/>
        </w:rPr>
        <w:t xml:space="preserve">, G. &amp; Frank </w:t>
      </w:r>
      <w:proofErr w:type="spellStart"/>
      <w:r w:rsidRPr="00FB3813">
        <w:rPr>
          <w:rFonts w:ascii="Arial" w:hAnsi="Arial" w:cs="Arial"/>
          <w:szCs w:val="28"/>
        </w:rPr>
        <w:t>vanHarmelen</w:t>
      </w:r>
      <w:proofErr w:type="spellEnd"/>
      <w:r w:rsidRPr="00FB3813">
        <w:rPr>
          <w:rFonts w:ascii="Arial" w:hAnsi="Arial" w:cs="Arial"/>
          <w:szCs w:val="28"/>
        </w:rPr>
        <w:t xml:space="preserve">, (2004). A </w:t>
      </w:r>
      <w:proofErr w:type="spellStart"/>
      <w:r w:rsidRPr="00FB3813">
        <w:rPr>
          <w:rFonts w:ascii="Arial" w:hAnsi="Arial" w:cs="Arial"/>
          <w:szCs w:val="28"/>
        </w:rPr>
        <w:t>Semantic</w:t>
      </w:r>
      <w:proofErr w:type="spellEnd"/>
      <w:r w:rsidRPr="00FB3813">
        <w:rPr>
          <w:rFonts w:ascii="Arial" w:hAnsi="Arial" w:cs="Arial"/>
          <w:szCs w:val="28"/>
        </w:rPr>
        <w:t xml:space="preserve"> Web Primer.</w:t>
      </w:r>
    </w:p>
    <w:p w14:paraId="73FF65F1"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 xml:space="preserve">(Aslam et al., 2006) Aslam, M. A., Auer, S., Shen, J., &amp; Herrmann, M. (2006, </w:t>
      </w:r>
      <w:proofErr w:type="spellStart"/>
      <w:r w:rsidRPr="00FB3813">
        <w:rPr>
          <w:rFonts w:ascii="Arial" w:hAnsi="Arial" w:cs="Arial"/>
          <w:szCs w:val="28"/>
        </w:rPr>
        <w:t>September</w:t>
      </w:r>
      <w:proofErr w:type="spellEnd"/>
      <w:r w:rsidRPr="00FB3813">
        <w:rPr>
          <w:rFonts w:ascii="Arial" w:hAnsi="Arial" w:cs="Arial"/>
          <w:szCs w:val="28"/>
        </w:rPr>
        <w:t xml:space="preserve">). </w:t>
      </w:r>
      <w:proofErr w:type="spellStart"/>
      <w:r w:rsidRPr="00FB3813">
        <w:rPr>
          <w:rFonts w:ascii="Arial" w:hAnsi="Arial" w:cs="Arial"/>
          <w:szCs w:val="28"/>
        </w:rPr>
        <w:t>Expressing</w:t>
      </w:r>
      <w:proofErr w:type="spellEnd"/>
      <w:r w:rsidRPr="00FB3813">
        <w:rPr>
          <w:rFonts w:ascii="Arial" w:hAnsi="Arial" w:cs="Arial"/>
          <w:szCs w:val="28"/>
        </w:rPr>
        <w:t xml:space="preserve"> </w:t>
      </w:r>
      <w:proofErr w:type="spellStart"/>
      <w:r w:rsidRPr="00FB3813">
        <w:rPr>
          <w:rFonts w:ascii="Arial" w:hAnsi="Arial" w:cs="Arial"/>
          <w:szCs w:val="28"/>
        </w:rPr>
        <w:t>business</w:t>
      </w:r>
      <w:proofErr w:type="spellEnd"/>
      <w:r w:rsidRPr="00FB3813">
        <w:rPr>
          <w:rFonts w:ascii="Arial" w:hAnsi="Arial" w:cs="Arial"/>
          <w:szCs w:val="28"/>
        </w:rPr>
        <w:t xml:space="preserve"> </w:t>
      </w:r>
      <w:proofErr w:type="spellStart"/>
      <w:r w:rsidRPr="00FB3813">
        <w:rPr>
          <w:rFonts w:ascii="Arial" w:hAnsi="Arial" w:cs="Arial"/>
          <w:szCs w:val="28"/>
        </w:rPr>
        <w:t>process</w:t>
      </w:r>
      <w:proofErr w:type="spellEnd"/>
      <w:r w:rsidRPr="00FB3813">
        <w:rPr>
          <w:rFonts w:ascii="Arial" w:hAnsi="Arial" w:cs="Arial"/>
          <w:szCs w:val="28"/>
        </w:rPr>
        <w:t xml:space="preserve"> </w:t>
      </w:r>
      <w:proofErr w:type="spellStart"/>
      <w:r w:rsidRPr="00FB3813">
        <w:rPr>
          <w:rFonts w:ascii="Arial" w:hAnsi="Arial" w:cs="Arial"/>
          <w:szCs w:val="28"/>
        </w:rPr>
        <w:t>models</w:t>
      </w:r>
      <w:proofErr w:type="spellEnd"/>
      <w:r w:rsidRPr="00FB3813">
        <w:rPr>
          <w:rFonts w:ascii="Arial" w:hAnsi="Arial" w:cs="Arial"/>
          <w:szCs w:val="28"/>
        </w:rPr>
        <w:t xml:space="preserve"> as OWL-S </w:t>
      </w:r>
      <w:proofErr w:type="spellStart"/>
      <w:r w:rsidRPr="00FB3813">
        <w:rPr>
          <w:rFonts w:ascii="Arial" w:hAnsi="Arial" w:cs="Arial"/>
          <w:szCs w:val="28"/>
        </w:rPr>
        <w:t>ontologies</w:t>
      </w:r>
      <w:proofErr w:type="spellEnd"/>
      <w:r w:rsidRPr="00FB3813">
        <w:rPr>
          <w:rFonts w:ascii="Arial" w:hAnsi="Arial" w:cs="Arial"/>
          <w:szCs w:val="28"/>
        </w:rPr>
        <w:t xml:space="preserve">. In International </w:t>
      </w:r>
      <w:proofErr w:type="spellStart"/>
      <w:r w:rsidRPr="00FB3813">
        <w:rPr>
          <w:rFonts w:ascii="Arial" w:hAnsi="Arial" w:cs="Arial"/>
          <w:szCs w:val="28"/>
        </w:rPr>
        <w:t>Conference</w:t>
      </w:r>
      <w:proofErr w:type="spellEnd"/>
      <w:r w:rsidRPr="00FB3813">
        <w:rPr>
          <w:rFonts w:ascii="Arial" w:hAnsi="Arial" w:cs="Arial"/>
          <w:szCs w:val="28"/>
        </w:rPr>
        <w:t xml:space="preserve"> </w:t>
      </w:r>
      <w:proofErr w:type="spellStart"/>
      <w:r w:rsidRPr="00FB3813">
        <w:rPr>
          <w:rFonts w:ascii="Arial" w:hAnsi="Arial" w:cs="Arial"/>
          <w:szCs w:val="28"/>
        </w:rPr>
        <w:t>on</w:t>
      </w:r>
      <w:proofErr w:type="spellEnd"/>
      <w:r w:rsidRPr="00FB3813">
        <w:rPr>
          <w:rFonts w:ascii="Arial" w:hAnsi="Arial" w:cs="Arial"/>
          <w:szCs w:val="28"/>
        </w:rPr>
        <w:t xml:space="preserve"> Business </w:t>
      </w:r>
      <w:proofErr w:type="spellStart"/>
      <w:r w:rsidRPr="00FB3813">
        <w:rPr>
          <w:rFonts w:ascii="Arial" w:hAnsi="Arial" w:cs="Arial"/>
          <w:szCs w:val="28"/>
        </w:rPr>
        <w:t>Process</w:t>
      </w:r>
      <w:proofErr w:type="spellEnd"/>
      <w:r w:rsidRPr="00FB3813">
        <w:rPr>
          <w:rFonts w:ascii="Arial" w:hAnsi="Arial" w:cs="Arial"/>
          <w:szCs w:val="28"/>
        </w:rPr>
        <w:t xml:space="preserve"> Management (pp. 400-415). Springer, </w:t>
      </w:r>
      <w:proofErr w:type="spellStart"/>
      <w:r w:rsidRPr="00FB3813">
        <w:rPr>
          <w:rFonts w:ascii="Arial" w:hAnsi="Arial" w:cs="Arial"/>
          <w:szCs w:val="28"/>
        </w:rPr>
        <w:t>Berlin</w:t>
      </w:r>
      <w:proofErr w:type="spellEnd"/>
      <w:r w:rsidRPr="00FB3813">
        <w:rPr>
          <w:rFonts w:ascii="Arial" w:hAnsi="Arial" w:cs="Arial"/>
          <w:szCs w:val="28"/>
        </w:rPr>
        <w:t>, Heidelberg.</w:t>
      </w:r>
    </w:p>
    <w:p w14:paraId="27F6CF94"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 xml:space="preserve">(Araujo et al., 2013) Araujo, R. M., </w:t>
      </w:r>
      <w:proofErr w:type="spellStart"/>
      <w:r w:rsidRPr="00FB3813">
        <w:rPr>
          <w:rFonts w:ascii="Arial" w:hAnsi="Arial" w:cs="Arial"/>
          <w:szCs w:val="28"/>
        </w:rPr>
        <w:t>Leite</w:t>
      </w:r>
      <w:proofErr w:type="spellEnd"/>
      <w:r w:rsidRPr="00FB3813">
        <w:rPr>
          <w:rFonts w:ascii="Arial" w:hAnsi="Arial" w:cs="Arial"/>
          <w:szCs w:val="28"/>
        </w:rPr>
        <w:t xml:space="preserve">, A. M., Magdaleno, A. M., &amp; Werner, C. M. L. (2013). Modelo de contexto para </w:t>
      </w:r>
      <w:proofErr w:type="spellStart"/>
      <w:r w:rsidRPr="00FB3813">
        <w:rPr>
          <w:rFonts w:ascii="Arial" w:hAnsi="Arial" w:cs="Arial"/>
          <w:szCs w:val="28"/>
        </w:rPr>
        <w:t>apoio</w:t>
      </w:r>
      <w:proofErr w:type="spellEnd"/>
      <w:r w:rsidRPr="00FB3813">
        <w:rPr>
          <w:rFonts w:ascii="Arial" w:hAnsi="Arial" w:cs="Arial"/>
          <w:szCs w:val="28"/>
        </w:rPr>
        <w:t xml:space="preserve"> à </w:t>
      </w:r>
      <w:proofErr w:type="spellStart"/>
      <w:r w:rsidRPr="00FB3813">
        <w:rPr>
          <w:rFonts w:ascii="Arial" w:hAnsi="Arial" w:cs="Arial"/>
          <w:szCs w:val="28"/>
        </w:rPr>
        <w:t>adaptação</w:t>
      </w:r>
      <w:proofErr w:type="spellEnd"/>
      <w:r w:rsidRPr="00FB3813">
        <w:rPr>
          <w:rFonts w:ascii="Arial" w:hAnsi="Arial" w:cs="Arial"/>
          <w:szCs w:val="28"/>
        </w:rPr>
        <w:t xml:space="preserve"> de </w:t>
      </w:r>
      <w:proofErr w:type="spellStart"/>
      <w:r w:rsidRPr="00FB3813">
        <w:rPr>
          <w:rFonts w:ascii="Arial" w:hAnsi="Arial" w:cs="Arial"/>
          <w:szCs w:val="28"/>
        </w:rPr>
        <w:t>processos</w:t>
      </w:r>
      <w:proofErr w:type="spellEnd"/>
      <w:r w:rsidRPr="00FB3813">
        <w:rPr>
          <w:rFonts w:ascii="Arial" w:hAnsi="Arial" w:cs="Arial"/>
          <w:szCs w:val="28"/>
        </w:rPr>
        <w:t xml:space="preserve"> de software </w:t>
      </w:r>
      <w:proofErr w:type="spellStart"/>
      <w:r w:rsidRPr="00FB3813">
        <w:rPr>
          <w:rFonts w:ascii="Arial" w:hAnsi="Arial" w:cs="Arial"/>
          <w:szCs w:val="28"/>
        </w:rPr>
        <w:t>com</w:t>
      </w:r>
      <w:proofErr w:type="spellEnd"/>
      <w:r w:rsidRPr="00FB3813">
        <w:rPr>
          <w:rFonts w:ascii="Arial" w:hAnsi="Arial" w:cs="Arial"/>
          <w:szCs w:val="28"/>
        </w:rPr>
        <w:t xml:space="preserve"> foco </w:t>
      </w:r>
      <w:proofErr w:type="spellStart"/>
      <w:r w:rsidRPr="00FB3813">
        <w:rPr>
          <w:rFonts w:ascii="Arial" w:hAnsi="Arial" w:cs="Arial"/>
          <w:szCs w:val="28"/>
        </w:rPr>
        <w:t>na</w:t>
      </w:r>
      <w:proofErr w:type="spellEnd"/>
      <w:r w:rsidRPr="00FB3813">
        <w:rPr>
          <w:rFonts w:ascii="Arial" w:hAnsi="Arial" w:cs="Arial"/>
          <w:szCs w:val="28"/>
        </w:rPr>
        <w:t xml:space="preserve"> </w:t>
      </w:r>
      <w:proofErr w:type="spellStart"/>
      <w:r w:rsidRPr="00FB3813">
        <w:rPr>
          <w:rFonts w:ascii="Arial" w:hAnsi="Arial" w:cs="Arial"/>
          <w:szCs w:val="28"/>
        </w:rPr>
        <w:t>colaboração</w:t>
      </w:r>
      <w:proofErr w:type="spellEnd"/>
      <w:r w:rsidRPr="00FB3813">
        <w:rPr>
          <w:rFonts w:ascii="Arial" w:hAnsi="Arial" w:cs="Arial"/>
          <w:szCs w:val="28"/>
        </w:rPr>
        <w:t xml:space="preserve">. </w:t>
      </w:r>
      <w:proofErr w:type="spellStart"/>
      <w:r w:rsidRPr="00FB3813">
        <w:rPr>
          <w:rFonts w:ascii="Arial" w:hAnsi="Arial" w:cs="Arial"/>
          <w:szCs w:val="28"/>
        </w:rPr>
        <w:t>iSys</w:t>
      </w:r>
      <w:proofErr w:type="spellEnd"/>
      <w:r w:rsidRPr="00FB3813">
        <w:rPr>
          <w:rFonts w:ascii="Arial" w:hAnsi="Arial" w:cs="Arial"/>
          <w:szCs w:val="28"/>
        </w:rPr>
        <w:t xml:space="preserve">-Revista Brasileira de Sistemas de </w:t>
      </w:r>
      <w:proofErr w:type="spellStart"/>
      <w:r w:rsidRPr="00FB3813">
        <w:rPr>
          <w:rFonts w:ascii="Arial" w:hAnsi="Arial" w:cs="Arial"/>
          <w:szCs w:val="28"/>
        </w:rPr>
        <w:t>Informação</w:t>
      </w:r>
      <w:proofErr w:type="spellEnd"/>
      <w:r w:rsidRPr="00FB3813">
        <w:rPr>
          <w:rFonts w:ascii="Arial" w:hAnsi="Arial" w:cs="Arial"/>
          <w:szCs w:val="28"/>
        </w:rPr>
        <w:t>, 5(1).</w:t>
      </w:r>
    </w:p>
    <w:p w14:paraId="42863283"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w:t>
      </w:r>
      <w:proofErr w:type="spellStart"/>
      <w:r w:rsidRPr="00FB3813">
        <w:rPr>
          <w:rFonts w:ascii="Arial" w:hAnsi="Arial" w:cs="Arial"/>
          <w:szCs w:val="28"/>
        </w:rPr>
        <w:t>Awad</w:t>
      </w:r>
      <w:proofErr w:type="spellEnd"/>
      <w:r w:rsidRPr="00FB3813">
        <w:rPr>
          <w:rFonts w:ascii="Arial" w:hAnsi="Arial" w:cs="Arial"/>
          <w:szCs w:val="28"/>
        </w:rPr>
        <w:t xml:space="preserve"> &amp; </w:t>
      </w:r>
      <w:proofErr w:type="spellStart"/>
      <w:r w:rsidRPr="00FB3813">
        <w:rPr>
          <w:rFonts w:ascii="Arial" w:hAnsi="Arial" w:cs="Arial"/>
          <w:szCs w:val="28"/>
        </w:rPr>
        <w:t>Sakr</w:t>
      </w:r>
      <w:proofErr w:type="spellEnd"/>
      <w:r w:rsidRPr="00FB3813">
        <w:rPr>
          <w:rFonts w:ascii="Arial" w:hAnsi="Arial" w:cs="Arial"/>
          <w:szCs w:val="28"/>
        </w:rPr>
        <w:t xml:space="preserve">, 2012) </w:t>
      </w:r>
      <w:proofErr w:type="spellStart"/>
      <w:r w:rsidRPr="00FB3813">
        <w:rPr>
          <w:rFonts w:ascii="Arial" w:hAnsi="Arial" w:cs="Arial"/>
          <w:szCs w:val="28"/>
        </w:rPr>
        <w:t>Awad</w:t>
      </w:r>
      <w:proofErr w:type="spellEnd"/>
      <w:r w:rsidRPr="00FB3813">
        <w:rPr>
          <w:rFonts w:ascii="Arial" w:hAnsi="Arial" w:cs="Arial"/>
          <w:szCs w:val="28"/>
        </w:rPr>
        <w:t xml:space="preserve">, A., &amp; </w:t>
      </w:r>
      <w:proofErr w:type="spellStart"/>
      <w:r w:rsidRPr="00FB3813">
        <w:rPr>
          <w:rFonts w:ascii="Arial" w:hAnsi="Arial" w:cs="Arial"/>
          <w:szCs w:val="28"/>
        </w:rPr>
        <w:t>Sakr</w:t>
      </w:r>
      <w:proofErr w:type="spellEnd"/>
      <w:r w:rsidRPr="00FB3813">
        <w:rPr>
          <w:rFonts w:ascii="Arial" w:hAnsi="Arial" w:cs="Arial"/>
          <w:szCs w:val="28"/>
        </w:rPr>
        <w:t xml:space="preserve">, S. (2012). </w:t>
      </w:r>
      <w:proofErr w:type="spellStart"/>
      <w:r w:rsidRPr="00FB3813">
        <w:rPr>
          <w:rFonts w:ascii="Arial" w:hAnsi="Arial" w:cs="Arial"/>
          <w:szCs w:val="28"/>
        </w:rPr>
        <w:t>On</w:t>
      </w:r>
      <w:proofErr w:type="spellEnd"/>
      <w:r w:rsidRPr="00FB3813">
        <w:rPr>
          <w:rFonts w:ascii="Arial" w:hAnsi="Arial" w:cs="Arial"/>
          <w:szCs w:val="28"/>
        </w:rPr>
        <w:t xml:space="preserve"> </w:t>
      </w:r>
      <w:proofErr w:type="spellStart"/>
      <w:r w:rsidRPr="00FB3813">
        <w:rPr>
          <w:rFonts w:ascii="Arial" w:hAnsi="Arial" w:cs="Arial"/>
          <w:szCs w:val="28"/>
        </w:rPr>
        <w:t>efficient</w:t>
      </w:r>
      <w:proofErr w:type="spellEnd"/>
      <w:r w:rsidRPr="00FB3813">
        <w:rPr>
          <w:rFonts w:ascii="Arial" w:hAnsi="Arial" w:cs="Arial"/>
          <w:szCs w:val="28"/>
        </w:rPr>
        <w:t xml:space="preserve"> </w:t>
      </w:r>
      <w:proofErr w:type="spellStart"/>
      <w:r w:rsidRPr="00FB3813">
        <w:rPr>
          <w:rFonts w:ascii="Arial" w:hAnsi="Arial" w:cs="Arial"/>
          <w:szCs w:val="28"/>
        </w:rPr>
        <w:t>processing</w:t>
      </w:r>
      <w:proofErr w:type="spellEnd"/>
      <w:r w:rsidRPr="00FB3813">
        <w:rPr>
          <w:rFonts w:ascii="Arial" w:hAnsi="Arial" w:cs="Arial"/>
          <w:szCs w:val="28"/>
        </w:rPr>
        <w:t xml:space="preserve"> </w:t>
      </w:r>
      <w:proofErr w:type="spellStart"/>
      <w:r w:rsidRPr="00FB3813">
        <w:rPr>
          <w:rFonts w:ascii="Arial" w:hAnsi="Arial" w:cs="Arial"/>
          <w:szCs w:val="28"/>
        </w:rPr>
        <w:t>of</w:t>
      </w:r>
      <w:proofErr w:type="spellEnd"/>
      <w:r w:rsidRPr="00FB3813">
        <w:rPr>
          <w:rFonts w:ascii="Arial" w:hAnsi="Arial" w:cs="Arial"/>
          <w:szCs w:val="28"/>
        </w:rPr>
        <w:t xml:space="preserve"> BPMN-Q </w:t>
      </w:r>
      <w:proofErr w:type="spellStart"/>
      <w:r w:rsidRPr="00FB3813">
        <w:rPr>
          <w:rFonts w:ascii="Arial" w:hAnsi="Arial" w:cs="Arial"/>
          <w:szCs w:val="28"/>
        </w:rPr>
        <w:t>queries</w:t>
      </w:r>
      <w:proofErr w:type="spellEnd"/>
      <w:r w:rsidRPr="00FB3813">
        <w:rPr>
          <w:rFonts w:ascii="Arial" w:hAnsi="Arial" w:cs="Arial"/>
          <w:szCs w:val="28"/>
        </w:rPr>
        <w:t xml:space="preserve">. </w:t>
      </w:r>
      <w:proofErr w:type="spellStart"/>
      <w:r w:rsidRPr="00FB3813">
        <w:rPr>
          <w:rFonts w:ascii="Arial" w:hAnsi="Arial" w:cs="Arial"/>
          <w:szCs w:val="28"/>
        </w:rPr>
        <w:t>Computers</w:t>
      </w:r>
      <w:proofErr w:type="spellEnd"/>
      <w:r w:rsidRPr="00FB3813">
        <w:rPr>
          <w:rFonts w:ascii="Arial" w:hAnsi="Arial" w:cs="Arial"/>
          <w:szCs w:val="28"/>
        </w:rPr>
        <w:t xml:space="preserve"> in </w:t>
      </w:r>
      <w:proofErr w:type="spellStart"/>
      <w:r w:rsidRPr="00FB3813">
        <w:rPr>
          <w:rFonts w:ascii="Arial" w:hAnsi="Arial" w:cs="Arial"/>
          <w:szCs w:val="28"/>
        </w:rPr>
        <w:t>Industry</w:t>
      </w:r>
      <w:proofErr w:type="spellEnd"/>
      <w:r w:rsidRPr="00FB3813">
        <w:rPr>
          <w:rFonts w:ascii="Arial" w:hAnsi="Arial" w:cs="Arial"/>
          <w:szCs w:val="28"/>
        </w:rPr>
        <w:t>, 63(9), 867-881.</w:t>
      </w:r>
    </w:p>
    <w:p w14:paraId="314CABF3"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 xml:space="preserve">(Benedict et al., 2013) Benedict, T., </w:t>
      </w:r>
      <w:proofErr w:type="spellStart"/>
      <w:r w:rsidRPr="00FB3813">
        <w:rPr>
          <w:rFonts w:ascii="Arial" w:hAnsi="Arial" w:cs="Arial"/>
          <w:szCs w:val="28"/>
        </w:rPr>
        <w:t>Bilodeau</w:t>
      </w:r>
      <w:proofErr w:type="spellEnd"/>
      <w:r w:rsidRPr="00FB3813">
        <w:rPr>
          <w:rFonts w:ascii="Arial" w:hAnsi="Arial" w:cs="Arial"/>
          <w:szCs w:val="28"/>
        </w:rPr>
        <w:t xml:space="preserve">, N., </w:t>
      </w:r>
      <w:proofErr w:type="spellStart"/>
      <w:r w:rsidRPr="00FB3813">
        <w:rPr>
          <w:rFonts w:ascii="Arial" w:hAnsi="Arial" w:cs="Arial"/>
          <w:szCs w:val="28"/>
        </w:rPr>
        <w:t>Vitkus</w:t>
      </w:r>
      <w:proofErr w:type="spellEnd"/>
      <w:r w:rsidRPr="00FB3813">
        <w:rPr>
          <w:rFonts w:ascii="Arial" w:hAnsi="Arial" w:cs="Arial"/>
          <w:szCs w:val="28"/>
        </w:rPr>
        <w:t xml:space="preserve">, P., Powell, E., Morris, D., </w:t>
      </w:r>
      <w:proofErr w:type="spellStart"/>
      <w:r w:rsidRPr="00FB3813">
        <w:rPr>
          <w:rFonts w:ascii="Arial" w:hAnsi="Arial" w:cs="Arial"/>
          <w:szCs w:val="28"/>
        </w:rPr>
        <w:t>Scarsig</w:t>
      </w:r>
      <w:proofErr w:type="spellEnd"/>
      <w:r w:rsidRPr="00FB3813">
        <w:rPr>
          <w:rFonts w:ascii="Arial" w:hAnsi="Arial" w:cs="Arial"/>
          <w:szCs w:val="28"/>
        </w:rPr>
        <w:t xml:space="preserve">, M., ... &amp; Fuller, M. (2013). BPM CBOK </w:t>
      </w:r>
      <w:proofErr w:type="spellStart"/>
      <w:r w:rsidRPr="00FB3813">
        <w:rPr>
          <w:rFonts w:ascii="Arial" w:hAnsi="Arial" w:cs="Arial"/>
          <w:szCs w:val="28"/>
        </w:rPr>
        <w:t>Version</w:t>
      </w:r>
      <w:proofErr w:type="spellEnd"/>
      <w:r w:rsidRPr="00FB3813">
        <w:rPr>
          <w:rFonts w:ascii="Arial" w:hAnsi="Arial" w:cs="Arial"/>
          <w:szCs w:val="28"/>
        </w:rPr>
        <w:t xml:space="preserve"> 3.0: </w:t>
      </w:r>
      <w:proofErr w:type="spellStart"/>
      <w:r w:rsidRPr="00FB3813">
        <w:rPr>
          <w:rFonts w:ascii="Arial" w:hAnsi="Arial" w:cs="Arial"/>
          <w:szCs w:val="28"/>
        </w:rPr>
        <w:t>guide</w:t>
      </w:r>
      <w:proofErr w:type="spellEnd"/>
      <w:r w:rsidRPr="00FB3813">
        <w:rPr>
          <w:rFonts w:ascii="Arial" w:hAnsi="Arial" w:cs="Arial"/>
          <w:szCs w:val="28"/>
        </w:rPr>
        <w:t xml:space="preserve"> </w:t>
      </w:r>
      <w:proofErr w:type="spellStart"/>
      <w:r w:rsidRPr="00FB3813">
        <w:rPr>
          <w:rFonts w:ascii="Arial" w:hAnsi="Arial" w:cs="Arial"/>
          <w:szCs w:val="28"/>
        </w:rPr>
        <w:t>to</w:t>
      </w:r>
      <w:proofErr w:type="spellEnd"/>
      <w:r w:rsidRPr="00FB3813">
        <w:rPr>
          <w:rFonts w:ascii="Arial" w:hAnsi="Arial" w:cs="Arial"/>
          <w:szCs w:val="28"/>
        </w:rPr>
        <w:t xml:space="preserve"> </w:t>
      </w:r>
      <w:proofErr w:type="spellStart"/>
      <w:r w:rsidRPr="00FB3813">
        <w:rPr>
          <w:rFonts w:ascii="Arial" w:hAnsi="Arial" w:cs="Arial"/>
          <w:szCs w:val="28"/>
        </w:rPr>
        <w:t>the</w:t>
      </w:r>
      <w:proofErr w:type="spellEnd"/>
      <w:r w:rsidRPr="00FB3813">
        <w:rPr>
          <w:rFonts w:ascii="Arial" w:hAnsi="Arial" w:cs="Arial"/>
          <w:szCs w:val="28"/>
        </w:rPr>
        <w:t xml:space="preserve"> </w:t>
      </w:r>
      <w:proofErr w:type="spellStart"/>
      <w:r w:rsidRPr="00FB3813">
        <w:rPr>
          <w:rFonts w:ascii="Arial" w:hAnsi="Arial" w:cs="Arial"/>
          <w:szCs w:val="28"/>
        </w:rPr>
        <w:t>business</w:t>
      </w:r>
      <w:proofErr w:type="spellEnd"/>
      <w:r w:rsidRPr="00FB3813">
        <w:rPr>
          <w:rFonts w:ascii="Arial" w:hAnsi="Arial" w:cs="Arial"/>
          <w:szCs w:val="28"/>
        </w:rPr>
        <w:t xml:space="preserve"> </w:t>
      </w:r>
      <w:proofErr w:type="spellStart"/>
      <w:r w:rsidRPr="00FB3813">
        <w:rPr>
          <w:rFonts w:ascii="Arial" w:hAnsi="Arial" w:cs="Arial"/>
          <w:szCs w:val="28"/>
        </w:rPr>
        <w:t>process</w:t>
      </w:r>
      <w:proofErr w:type="spellEnd"/>
      <w:r w:rsidRPr="00FB3813">
        <w:rPr>
          <w:rFonts w:ascii="Arial" w:hAnsi="Arial" w:cs="Arial"/>
          <w:szCs w:val="28"/>
        </w:rPr>
        <w:t xml:space="preserve"> </w:t>
      </w:r>
      <w:proofErr w:type="spellStart"/>
      <w:r w:rsidRPr="00FB3813">
        <w:rPr>
          <w:rFonts w:ascii="Arial" w:hAnsi="Arial" w:cs="Arial"/>
          <w:szCs w:val="28"/>
        </w:rPr>
        <w:t>management</w:t>
      </w:r>
      <w:proofErr w:type="spellEnd"/>
      <w:r w:rsidRPr="00FB3813">
        <w:rPr>
          <w:rFonts w:ascii="Arial" w:hAnsi="Arial" w:cs="Arial"/>
          <w:szCs w:val="28"/>
        </w:rPr>
        <w:t xml:space="preserve"> </w:t>
      </w:r>
      <w:proofErr w:type="spellStart"/>
      <w:r w:rsidRPr="00FB3813">
        <w:rPr>
          <w:rFonts w:ascii="Arial" w:hAnsi="Arial" w:cs="Arial"/>
          <w:szCs w:val="28"/>
        </w:rPr>
        <w:t>common</w:t>
      </w:r>
      <w:proofErr w:type="spellEnd"/>
      <w:r w:rsidRPr="00FB3813">
        <w:rPr>
          <w:rFonts w:ascii="Arial" w:hAnsi="Arial" w:cs="Arial"/>
          <w:szCs w:val="28"/>
        </w:rPr>
        <w:t xml:space="preserve"> </w:t>
      </w:r>
      <w:proofErr w:type="spellStart"/>
      <w:r w:rsidRPr="00FB3813">
        <w:rPr>
          <w:rFonts w:ascii="Arial" w:hAnsi="Arial" w:cs="Arial"/>
          <w:szCs w:val="28"/>
        </w:rPr>
        <w:t>body</w:t>
      </w:r>
      <w:proofErr w:type="spellEnd"/>
      <w:r w:rsidRPr="00FB3813">
        <w:rPr>
          <w:rFonts w:ascii="Arial" w:hAnsi="Arial" w:cs="Arial"/>
          <w:szCs w:val="28"/>
        </w:rPr>
        <w:t xml:space="preserve"> </w:t>
      </w:r>
      <w:proofErr w:type="spellStart"/>
      <w:r w:rsidRPr="00FB3813">
        <w:rPr>
          <w:rFonts w:ascii="Arial" w:hAnsi="Arial" w:cs="Arial"/>
          <w:szCs w:val="28"/>
        </w:rPr>
        <w:t>of</w:t>
      </w:r>
      <w:proofErr w:type="spellEnd"/>
      <w:r w:rsidRPr="00FB3813">
        <w:rPr>
          <w:rFonts w:ascii="Arial" w:hAnsi="Arial" w:cs="Arial"/>
          <w:szCs w:val="28"/>
        </w:rPr>
        <w:t xml:space="preserve"> </w:t>
      </w:r>
      <w:proofErr w:type="spellStart"/>
      <w:r w:rsidRPr="00FB3813">
        <w:rPr>
          <w:rFonts w:ascii="Arial" w:hAnsi="Arial" w:cs="Arial"/>
          <w:szCs w:val="28"/>
        </w:rPr>
        <w:t>knowledge</w:t>
      </w:r>
      <w:proofErr w:type="spellEnd"/>
      <w:r w:rsidRPr="00FB3813">
        <w:rPr>
          <w:rFonts w:ascii="Arial" w:hAnsi="Arial" w:cs="Arial"/>
          <w:szCs w:val="28"/>
        </w:rPr>
        <w:t>. ABPMP International/</w:t>
      </w:r>
      <w:proofErr w:type="spellStart"/>
      <w:r w:rsidRPr="00FB3813">
        <w:rPr>
          <w:rFonts w:ascii="Arial" w:hAnsi="Arial" w:cs="Arial"/>
          <w:szCs w:val="28"/>
        </w:rPr>
        <w:t>Createspace</w:t>
      </w:r>
      <w:proofErr w:type="spellEnd"/>
      <w:r w:rsidRPr="00FB3813">
        <w:rPr>
          <w:rFonts w:ascii="Arial" w:hAnsi="Arial" w:cs="Arial"/>
          <w:szCs w:val="28"/>
        </w:rPr>
        <w:t>.</w:t>
      </w:r>
    </w:p>
    <w:p w14:paraId="656D5361"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lastRenderedPageBreak/>
        <w:t>(</w:t>
      </w:r>
      <w:proofErr w:type="spellStart"/>
      <w:r w:rsidRPr="00FB3813">
        <w:rPr>
          <w:rFonts w:ascii="Arial" w:hAnsi="Arial" w:cs="Arial"/>
          <w:szCs w:val="28"/>
        </w:rPr>
        <w:t>Berente</w:t>
      </w:r>
      <w:proofErr w:type="spellEnd"/>
      <w:r w:rsidRPr="00FB3813">
        <w:rPr>
          <w:rFonts w:ascii="Arial" w:hAnsi="Arial" w:cs="Arial"/>
          <w:szCs w:val="28"/>
        </w:rPr>
        <w:t xml:space="preserve"> et al., 2009) - </w:t>
      </w:r>
      <w:proofErr w:type="spellStart"/>
      <w:r w:rsidRPr="00FB3813">
        <w:rPr>
          <w:rFonts w:ascii="Arial" w:hAnsi="Arial" w:cs="Arial"/>
          <w:szCs w:val="28"/>
        </w:rPr>
        <w:t>Berente</w:t>
      </w:r>
      <w:proofErr w:type="spellEnd"/>
      <w:r w:rsidRPr="00FB3813">
        <w:rPr>
          <w:rFonts w:ascii="Arial" w:hAnsi="Arial" w:cs="Arial"/>
          <w:szCs w:val="28"/>
        </w:rPr>
        <w:t xml:space="preserve">, N., </w:t>
      </w:r>
      <w:proofErr w:type="spellStart"/>
      <w:r w:rsidRPr="00FB3813">
        <w:rPr>
          <w:rFonts w:ascii="Arial" w:hAnsi="Arial" w:cs="Arial"/>
          <w:szCs w:val="28"/>
        </w:rPr>
        <w:t>Vandenbosch</w:t>
      </w:r>
      <w:proofErr w:type="spellEnd"/>
      <w:r w:rsidRPr="00FB3813">
        <w:rPr>
          <w:rFonts w:ascii="Arial" w:hAnsi="Arial" w:cs="Arial"/>
          <w:szCs w:val="28"/>
        </w:rPr>
        <w:t xml:space="preserve">, B. y </w:t>
      </w:r>
      <w:proofErr w:type="spellStart"/>
      <w:r w:rsidRPr="00FB3813">
        <w:rPr>
          <w:rFonts w:ascii="Arial" w:hAnsi="Arial" w:cs="Arial"/>
          <w:szCs w:val="28"/>
        </w:rPr>
        <w:t>Aubert</w:t>
      </w:r>
      <w:proofErr w:type="spellEnd"/>
      <w:r w:rsidRPr="00FB3813">
        <w:rPr>
          <w:rFonts w:ascii="Arial" w:hAnsi="Arial" w:cs="Arial"/>
          <w:szCs w:val="28"/>
        </w:rPr>
        <w:t xml:space="preserve">, B. </w:t>
      </w:r>
      <w:proofErr w:type="spellStart"/>
      <w:r w:rsidRPr="00FB3813">
        <w:rPr>
          <w:rFonts w:ascii="Arial" w:hAnsi="Arial" w:cs="Arial"/>
          <w:szCs w:val="28"/>
        </w:rPr>
        <w:t>Information</w:t>
      </w:r>
      <w:proofErr w:type="spellEnd"/>
      <w:r w:rsidRPr="00FB3813">
        <w:rPr>
          <w:rFonts w:ascii="Arial" w:hAnsi="Arial" w:cs="Arial"/>
          <w:szCs w:val="28"/>
        </w:rPr>
        <w:t xml:space="preserve"> </w:t>
      </w:r>
      <w:proofErr w:type="spellStart"/>
      <w:r w:rsidRPr="00FB3813">
        <w:rPr>
          <w:rFonts w:ascii="Arial" w:hAnsi="Arial" w:cs="Arial"/>
          <w:szCs w:val="28"/>
        </w:rPr>
        <w:t>flows</w:t>
      </w:r>
      <w:proofErr w:type="spellEnd"/>
      <w:r w:rsidRPr="00FB3813">
        <w:rPr>
          <w:rFonts w:ascii="Arial" w:hAnsi="Arial" w:cs="Arial"/>
          <w:szCs w:val="28"/>
        </w:rPr>
        <w:t xml:space="preserve"> and </w:t>
      </w:r>
      <w:proofErr w:type="spellStart"/>
      <w:r w:rsidRPr="00FB3813">
        <w:rPr>
          <w:rFonts w:ascii="Arial" w:hAnsi="Arial" w:cs="Arial"/>
          <w:szCs w:val="28"/>
        </w:rPr>
        <w:t>business</w:t>
      </w:r>
      <w:proofErr w:type="spellEnd"/>
      <w:r w:rsidRPr="00FB3813">
        <w:rPr>
          <w:rFonts w:ascii="Arial" w:hAnsi="Arial" w:cs="Arial"/>
          <w:szCs w:val="28"/>
        </w:rPr>
        <w:t xml:space="preserve"> </w:t>
      </w:r>
      <w:proofErr w:type="spellStart"/>
      <w:r w:rsidRPr="00FB3813">
        <w:rPr>
          <w:rFonts w:ascii="Arial" w:hAnsi="Arial" w:cs="Arial"/>
          <w:szCs w:val="28"/>
        </w:rPr>
        <w:t>process</w:t>
      </w:r>
      <w:proofErr w:type="spellEnd"/>
      <w:r w:rsidRPr="00FB3813">
        <w:rPr>
          <w:rFonts w:ascii="Arial" w:hAnsi="Arial" w:cs="Arial"/>
          <w:szCs w:val="28"/>
        </w:rPr>
        <w:t xml:space="preserve"> </w:t>
      </w:r>
      <w:proofErr w:type="spellStart"/>
      <w:r w:rsidRPr="00FB3813">
        <w:rPr>
          <w:rFonts w:ascii="Arial" w:hAnsi="Arial" w:cs="Arial"/>
          <w:szCs w:val="28"/>
        </w:rPr>
        <w:t>integration</w:t>
      </w:r>
      <w:proofErr w:type="spellEnd"/>
      <w:r w:rsidRPr="00FB3813">
        <w:rPr>
          <w:rFonts w:ascii="Arial" w:hAnsi="Arial" w:cs="Arial"/>
          <w:szCs w:val="28"/>
        </w:rPr>
        <w:t xml:space="preserve">. Business </w:t>
      </w:r>
      <w:proofErr w:type="spellStart"/>
      <w:r w:rsidRPr="00FB3813">
        <w:rPr>
          <w:rFonts w:ascii="Arial" w:hAnsi="Arial" w:cs="Arial"/>
          <w:szCs w:val="28"/>
        </w:rPr>
        <w:t>Process</w:t>
      </w:r>
      <w:proofErr w:type="spellEnd"/>
      <w:r w:rsidRPr="00FB3813">
        <w:rPr>
          <w:rFonts w:ascii="Arial" w:hAnsi="Arial" w:cs="Arial"/>
          <w:szCs w:val="28"/>
        </w:rPr>
        <w:t xml:space="preserve"> Management </w:t>
      </w:r>
      <w:proofErr w:type="spellStart"/>
      <w:r w:rsidRPr="00FB3813">
        <w:rPr>
          <w:rFonts w:ascii="Arial" w:hAnsi="Arial" w:cs="Arial"/>
          <w:szCs w:val="28"/>
        </w:rPr>
        <w:t>Journal</w:t>
      </w:r>
      <w:proofErr w:type="spellEnd"/>
      <w:r w:rsidRPr="00FB3813">
        <w:rPr>
          <w:rFonts w:ascii="Arial" w:hAnsi="Arial" w:cs="Arial"/>
          <w:szCs w:val="28"/>
        </w:rPr>
        <w:t>, 2009, vol. 15, no 1, p. 119-141.</w:t>
      </w:r>
    </w:p>
    <w:p w14:paraId="2E24A2BB"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 xml:space="preserve">(Bettini et al., 2010) Bettini, C., </w:t>
      </w:r>
      <w:proofErr w:type="spellStart"/>
      <w:r w:rsidRPr="00FB3813">
        <w:rPr>
          <w:rFonts w:ascii="Arial" w:hAnsi="Arial" w:cs="Arial"/>
          <w:szCs w:val="28"/>
        </w:rPr>
        <w:t>Brdiczka</w:t>
      </w:r>
      <w:proofErr w:type="spellEnd"/>
      <w:r w:rsidRPr="00FB3813">
        <w:rPr>
          <w:rFonts w:ascii="Arial" w:hAnsi="Arial" w:cs="Arial"/>
          <w:szCs w:val="28"/>
        </w:rPr>
        <w:t xml:space="preserve">, O., </w:t>
      </w:r>
      <w:proofErr w:type="spellStart"/>
      <w:r w:rsidRPr="00FB3813">
        <w:rPr>
          <w:rFonts w:ascii="Arial" w:hAnsi="Arial" w:cs="Arial"/>
          <w:szCs w:val="28"/>
        </w:rPr>
        <w:t>Henricksen</w:t>
      </w:r>
      <w:proofErr w:type="spellEnd"/>
      <w:r w:rsidRPr="00FB3813">
        <w:rPr>
          <w:rFonts w:ascii="Arial" w:hAnsi="Arial" w:cs="Arial"/>
          <w:szCs w:val="28"/>
        </w:rPr>
        <w:t xml:space="preserve">, K., </w:t>
      </w:r>
      <w:proofErr w:type="spellStart"/>
      <w:r w:rsidRPr="00FB3813">
        <w:rPr>
          <w:rFonts w:ascii="Arial" w:hAnsi="Arial" w:cs="Arial"/>
          <w:szCs w:val="28"/>
        </w:rPr>
        <w:t>Indulska</w:t>
      </w:r>
      <w:proofErr w:type="spellEnd"/>
      <w:r w:rsidRPr="00FB3813">
        <w:rPr>
          <w:rFonts w:ascii="Arial" w:hAnsi="Arial" w:cs="Arial"/>
          <w:szCs w:val="28"/>
        </w:rPr>
        <w:t xml:space="preserve">, J., </w:t>
      </w:r>
      <w:proofErr w:type="spellStart"/>
      <w:r w:rsidRPr="00FB3813">
        <w:rPr>
          <w:rFonts w:ascii="Arial" w:hAnsi="Arial" w:cs="Arial"/>
          <w:szCs w:val="28"/>
        </w:rPr>
        <w:t>Nicklas</w:t>
      </w:r>
      <w:proofErr w:type="spellEnd"/>
      <w:r w:rsidRPr="00FB3813">
        <w:rPr>
          <w:rFonts w:ascii="Arial" w:hAnsi="Arial" w:cs="Arial"/>
          <w:szCs w:val="28"/>
        </w:rPr>
        <w:t xml:space="preserve">, D., </w:t>
      </w:r>
      <w:proofErr w:type="spellStart"/>
      <w:r w:rsidRPr="00FB3813">
        <w:rPr>
          <w:rFonts w:ascii="Arial" w:hAnsi="Arial" w:cs="Arial"/>
          <w:szCs w:val="28"/>
        </w:rPr>
        <w:t>Ranganathan</w:t>
      </w:r>
      <w:proofErr w:type="spellEnd"/>
      <w:r w:rsidRPr="00FB3813">
        <w:rPr>
          <w:rFonts w:ascii="Arial" w:hAnsi="Arial" w:cs="Arial"/>
          <w:szCs w:val="28"/>
        </w:rPr>
        <w:t xml:space="preserve">, A., &amp; </w:t>
      </w:r>
      <w:proofErr w:type="spellStart"/>
      <w:r w:rsidRPr="00FB3813">
        <w:rPr>
          <w:rFonts w:ascii="Arial" w:hAnsi="Arial" w:cs="Arial"/>
          <w:szCs w:val="28"/>
        </w:rPr>
        <w:t>Riboni</w:t>
      </w:r>
      <w:proofErr w:type="spellEnd"/>
      <w:r w:rsidRPr="00FB3813">
        <w:rPr>
          <w:rFonts w:ascii="Arial" w:hAnsi="Arial" w:cs="Arial"/>
          <w:szCs w:val="28"/>
        </w:rPr>
        <w:t xml:space="preserve">, D. (2010). A </w:t>
      </w:r>
      <w:proofErr w:type="spellStart"/>
      <w:r w:rsidRPr="00FB3813">
        <w:rPr>
          <w:rFonts w:ascii="Arial" w:hAnsi="Arial" w:cs="Arial"/>
          <w:szCs w:val="28"/>
        </w:rPr>
        <w:t>survey</w:t>
      </w:r>
      <w:proofErr w:type="spellEnd"/>
      <w:r w:rsidRPr="00FB3813">
        <w:rPr>
          <w:rFonts w:ascii="Arial" w:hAnsi="Arial" w:cs="Arial"/>
          <w:szCs w:val="28"/>
        </w:rPr>
        <w:t xml:space="preserve"> </w:t>
      </w:r>
      <w:proofErr w:type="spellStart"/>
      <w:r w:rsidRPr="00FB3813">
        <w:rPr>
          <w:rFonts w:ascii="Arial" w:hAnsi="Arial" w:cs="Arial"/>
          <w:szCs w:val="28"/>
        </w:rPr>
        <w:t>of</w:t>
      </w:r>
      <w:proofErr w:type="spellEnd"/>
      <w:r w:rsidRPr="00FB3813">
        <w:rPr>
          <w:rFonts w:ascii="Arial" w:hAnsi="Arial" w:cs="Arial"/>
          <w:szCs w:val="28"/>
        </w:rPr>
        <w:t xml:space="preserve"> </w:t>
      </w:r>
      <w:proofErr w:type="spellStart"/>
      <w:r w:rsidRPr="00FB3813">
        <w:rPr>
          <w:rFonts w:ascii="Arial" w:hAnsi="Arial" w:cs="Arial"/>
          <w:szCs w:val="28"/>
        </w:rPr>
        <w:t>context</w:t>
      </w:r>
      <w:proofErr w:type="spellEnd"/>
      <w:r w:rsidRPr="00FB3813">
        <w:rPr>
          <w:rFonts w:ascii="Arial" w:hAnsi="Arial" w:cs="Arial"/>
          <w:szCs w:val="28"/>
        </w:rPr>
        <w:t xml:space="preserve"> </w:t>
      </w:r>
      <w:proofErr w:type="spellStart"/>
      <w:r w:rsidRPr="00FB3813">
        <w:rPr>
          <w:rFonts w:ascii="Arial" w:hAnsi="Arial" w:cs="Arial"/>
          <w:szCs w:val="28"/>
        </w:rPr>
        <w:t>modelling</w:t>
      </w:r>
      <w:proofErr w:type="spellEnd"/>
      <w:r w:rsidRPr="00FB3813">
        <w:rPr>
          <w:rFonts w:ascii="Arial" w:hAnsi="Arial" w:cs="Arial"/>
          <w:szCs w:val="28"/>
        </w:rPr>
        <w:t xml:space="preserve"> and </w:t>
      </w:r>
      <w:proofErr w:type="spellStart"/>
      <w:r w:rsidRPr="00FB3813">
        <w:rPr>
          <w:rFonts w:ascii="Arial" w:hAnsi="Arial" w:cs="Arial"/>
          <w:szCs w:val="28"/>
        </w:rPr>
        <w:t>reasoning</w:t>
      </w:r>
      <w:proofErr w:type="spellEnd"/>
      <w:r w:rsidRPr="00FB3813">
        <w:rPr>
          <w:rFonts w:ascii="Arial" w:hAnsi="Arial" w:cs="Arial"/>
          <w:szCs w:val="28"/>
        </w:rPr>
        <w:t xml:space="preserve"> </w:t>
      </w:r>
      <w:proofErr w:type="spellStart"/>
      <w:r w:rsidRPr="00FB3813">
        <w:rPr>
          <w:rFonts w:ascii="Arial" w:hAnsi="Arial" w:cs="Arial"/>
          <w:szCs w:val="28"/>
        </w:rPr>
        <w:t>techniques</w:t>
      </w:r>
      <w:proofErr w:type="spellEnd"/>
      <w:r w:rsidRPr="00FB3813">
        <w:rPr>
          <w:rFonts w:ascii="Arial" w:hAnsi="Arial" w:cs="Arial"/>
          <w:szCs w:val="28"/>
        </w:rPr>
        <w:t xml:space="preserve">. </w:t>
      </w:r>
      <w:proofErr w:type="spellStart"/>
      <w:r w:rsidRPr="00FB3813">
        <w:rPr>
          <w:rFonts w:ascii="Arial" w:hAnsi="Arial" w:cs="Arial"/>
          <w:szCs w:val="28"/>
        </w:rPr>
        <w:t>Pervasive</w:t>
      </w:r>
      <w:proofErr w:type="spellEnd"/>
      <w:r w:rsidRPr="00FB3813">
        <w:rPr>
          <w:rFonts w:ascii="Arial" w:hAnsi="Arial" w:cs="Arial"/>
          <w:szCs w:val="28"/>
        </w:rPr>
        <w:t xml:space="preserve"> and Mobile Computing, 6(2), 161-180.</w:t>
      </w:r>
    </w:p>
    <w:p w14:paraId="4E83A864"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w:t>
      </w:r>
      <w:proofErr w:type="spellStart"/>
      <w:r w:rsidRPr="00FB3813">
        <w:rPr>
          <w:rFonts w:ascii="Arial" w:hAnsi="Arial" w:cs="Arial"/>
          <w:szCs w:val="28"/>
        </w:rPr>
        <w:t>Bucchiarone</w:t>
      </w:r>
      <w:proofErr w:type="spellEnd"/>
      <w:r w:rsidRPr="00FB3813">
        <w:rPr>
          <w:rFonts w:ascii="Arial" w:hAnsi="Arial" w:cs="Arial"/>
          <w:szCs w:val="28"/>
        </w:rPr>
        <w:t xml:space="preserve"> et al., 2011) </w:t>
      </w:r>
      <w:proofErr w:type="spellStart"/>
      <w:r w:rsidRPr="00FB3813">
        <w:rPr>
          <w:rFonts w:ascii="Arial" w:hAnsi="Arial" w:cs="Arial"/>
          <w:szCs w:val="28"/>
        </w:rPr>
        <w:t>Bucchiarone</w:t>
      </w:r>
      <w:proofErr w:type="spellEnd"/>
      <w:r w:rsidRPr="00FB3813">
        <w:rPr>
          <w:rFonts w:ascii="Arial" w:hAnsi="Arial" w:cs="Arial"/>
          <w:szCs w:val="28"/>
        </w:rPr>
        <w:t xml:space="preserve">, A., </w:t>
      </w:r>
      <w:proofErr w:type="spellStart"/>
      <w:r w:rsidRPr="00FB3813">
        <w:rPr>
          <w:rFonts w:ascii="Arial" w:hAnsi="Arial" w:cs="Arial"/>
          <w:szCs w:val="28"/>
        </w:rPr>
        <w:t>Pistore</w:t>
      </w:r>
      <w:proofErr w:type="spellEnd"/>
      <w:r w:rsidRPr="00FB3813">
        <w:rPr>
          <w:rFonts w:ascii="Arial" w:hAnsi="Arial" w:cs="Arial"/>
          <w:szCs w:val="28"/>
        </w:rPr>
        <w:tab/>
        <w:t xml:space="preserve">, M., </w:t>
      </w:r>
      <w:proofErr w:type="spellStart"/>
      <w:r w:rsidRPr="00FB3813">
        <w:rPr>
          <w:rFonts w:ascii="Arial" w:hAnsi="Arial" w:cs="Arial"/>
          <w:szCs w:val="28"/>
        </w:rPr>
        <w:t>Raik</w:t>
      </w:r>
      <w:proofErr w:type="spellEnd"/>
      <w:r w:rsidRPr="00FB3813">
        <w:rPr>
          <w:rFonts w:ascii="Arial" w:hAnsi="Arial" w:cs="Arial"/>
          <w:szCs w:val="28"/>
        </w:rPr>
        <w:t xml:space="preserve">, H., &amp; </w:t>
      </w:r>
      <w:proofErr w:type="spellStart"/>
      <w:r w:rsidRPr="00FB3813">
        <w:rPr>
          <w:rFonts w:ascii="Arial" w:hAnsi="Arial" w:cs="Arial"/>
          <w:szCs w:val="28"/>
        </w:rPr>
        <w:t>Kazhamiakin</w:t>
      </w:r>
      <w:proofErr w:type="spellEnd"/>
      <w:r w:rsidRPr="00FB3813">
        <w:rPr>
          <w:rFonts w:ascii="Arial" w:hAnsi="Arial" w:cs="Arial"/>
          <w:szCs w:val="28"/>
        </w:rPr>
        <w:t xml:space="preserve">, R. (2011, </w:t>
      </w:r>
      <w:proofErr w:type="spellStart"/>
      <w:r w:rsidRPr="00FB3813">
        <w:rPr>
          <w:rFonts w:ascii="Arial" w:hAnsi="Arial" w:cs="Arial"/>
          <w:szCs w:val="28"/>
        </w:rPr>
        <w:t>December</w:t>
      </w:r>
      <w:proofErr w:type="spellEnd"/>
      <w:r w:rsidRPr="00FB3813">
        <w:rPr>
          <w:rFonts w:ascii="Arial" w:hAnsi="Arial" w:cs="Arial"/>
          <w:szCs w:val="28"/>
        </w:rPr>
        <w:t xml:space="preserve">). </w:t>
      </w:r>
      <w:proofErr w:type="spellStart"/>
      <w:r w:rsidRPr="00FB3813">
        <w:rPr>
          <w:rFonts w:ascii="Arial" w:hAnsi="Arial" w:cs="Arial"/>
          <w:szCs w:val="28"/>
        </w:rPr>
        <w:t>Adaptation</w:t>
      </w:r>
      <w:proofErr w:type="spellEnd"/>
      <w:r w:rsidRPr="00FB3813">
        <w:rPr>
          <w:rFonts w:ascii="Arial" w:hAnsi="Arial" w:cs="Arial"/>
          <w:szCs w:val="28"/>
        </w:rPr>
        <w:t xml:space="preserve"> </w:t>
      </w:r>
      <w:proofErr w:type="spellStart"/>
      <w:r w:rsidRPr="00FB3813">
        <w:rPr>
          <w:rFonts w:ascii="Arial" w:hAnsi="Arial" w:cs="Arial"/>
          <w:szCs w:val="28"/>
        </w:rPr>
        <w:t>of</w:t>
      </w:r>
      <w:proofErr w:type="spellEnd"/>
      <w:r w:rsidRPr="00FB3813">
        <w:rPr>
          <w:rFonts w:ascii="Arial" w:hAnsi="Arial" w:cs="Arial"/>
          <w:szCs w:val="28"/>
        </w:rPr>
        <w:t xml:space="preserve"> </w:t>
      </w:r>
      <w:proofErr w:type="spellStart"/>
      <w:r w:rsidRPr="00FB3813">
        <w:rPr>
          <w:rFonts w:ascii="Arial" w:hAnsi="Arial" w:cs="Arial"/>
          <w:szCs w:val="28"/>
        </w:rPr>
        <w:t>service-based</w:t>
      </w:r>
      <w:proofErr w:type="spellEnd"/>
      <w:r w:rsidRPr="00FB3813">
        <w:rPr>
          <w:rFonts w:ascii="Arial" w:hAnsi="Arial" w:cs="Arial"/>
          <w:szCs w:val="28"/>
        </w:rPr>
        <w:t xml:space="preserve"> </w:t>
      </w:r>
      <w:proofErr w:type="spellStart"/>
      <w:r w:rsidRPr="00FB3813">
        <w:rPr>
          <w:rFonts w:ascii="Arial" w:hAnsi="Arial" w:cs="Arial"/>
          <w:szCs w:val="28"/>
        </w:rPr>
        <w:t>business</w:t>
      </w:r>
      <w:proofErr w:type="spellEnd"/>
      <w:r w:rsidRPr="00FB3813">
        <w:rPr>
          <w:rFonts w:ascii="Arial" w:hAnsi="Arial" w:cs="Arial"/>
          <w:szCs w:val="28"/>
        </w:rPr>
        <w:t xml:space="preserve"> </w:t>
      </w:r>
      <w:proofErr w:type="spellStart"/>
      <w:r w:rsidRPr="00FB3813">
        <w:rPr>
          <w:rFonts w:ascii="Arial" w:hAnsi="Arial" w:cs="Arial"/>
          <w:szCs w:val="28"/>
        </w:rPr>
        <w:t>processes</w:t>
      </w:r>
      <w:proofErr w:type="spellEnd"/>
      <w:r w:rsidRPr="00FB3813">
        <w:rPr>
          <w:rFonts w:ascii="Arial" w:hAnsi="Arial" w:cs="Arial"/>
          <w:szCs w:val="28"/>
        </w:rPr>
        <w:t xml:space="preserve"> </w:t>
      </w:r>
      <w:proofErr w:type="spellStart"/>
      <w:r w:rsidRPr="00FB3813">
        <w:rPr>
          <w:rFonts w:ascii="Arial" w:hAnsi="Arial" w:cs="Arial"/>
          <w:szCs w:val="28"/>
        </w:rPr>
        <w:t>by</w:t>
      </w:r>
      <w:proofErr w:type="spellEnd"/>
      <w:r w:rsidRPr="00FB3813">
        <w:rPr>
          <w:rFonts w:ascii="Arial" w:hAnsi="Arial" w:cs="Arial"/>
          <w:szCs w:val="28"/>
        </w:rPr>
        <w:t xml:space="preserve"> </w:t>
      </w:r>
      <w:proofErr w:type="spellStart"/>
      <w:r w:rsidRPr="00FB3813">
        <w:rPr>
          <w:rFonts w:ascii="Arial" w:hAnsi="Arial" w:cs="Arial"/>
          <w:szCs w:val="28"/>
        </w:rPr>
        <w:t>context-aware</w:t>
      </w:r>
      <w:proofErr w:type="spellEnd"/>
      <w:r w:rsidRPr="00FB3813">
        <w:rPr>
          <w:rFonts w:ascii="Arial" w:hAnsi="Arial" w:cs="Arial"/>
          <w:szCs w:val="28"/>
        </w:rPr>
        <w:t xml:space="preserve"> </w:t>
      </w:r>
      <w:proofErr w:type="spellStart"/>
      <w:r w:rsidRPr="00FB3813">
        <w:rPr>
          <w:rFonts w:ascii="Arial" w:hAnsi="Arial" w:cs="Arial"/>
          <w:szCs w:val="28"/>
        </w:rPr>
        <w:t>replanning</w:t>
      </w:r>
      <w:proofErr w:type="spellEnd"/>
      <w:r w:rsidRPr="00FB3813">
        <w:rPr>
          <w:rFonts w:ascii="Arial" w:hAnsi="Arial" w:cs="Arial"/>
          <w:szCs w:val="28"/>
        </w:rPr>
        <w:t xml:space="preserve">. In </w:t>
      </w:r>
      <w:proofErr w:type="spellStart"/>
      <w:r w:rsidRPr="00FB3813">
        <w:rPr>
          <w:rFonts w:ascii="Arial" w:hAnsi="Arial" w:cs="Arial"/>
          <w:szCs w:val="28"/>
        </w:rPr>
        <w:t>Service-Oriented</w:t>
      </w:r>
      <w:proofErr w:type="spellEnd"/>
      <w:r w:rsidRPr="00FB3813">
        <w:rPr>
          <w:rFonts w:ascii="Arial" w:hAnsi="Arial" w:cs="Arial"/>
          <w:szCs w:val="28"/>
        </w:rPr>
        <w:t xml:space="preserve"> Computing and </w:t>
      </w:r>
      <w:proofErr w:type="spellStart"/>
      <w:r w:rsidRPr="00FB3813">
        <w:rPr>
          <w:rFonts w:ascii="Arial" w:hAnsi="Arial" w:cs="Arial"/>
          <w:szCs w:val="28"/>
        </w:rPr>
        <w:t>Applications</w:t>
      </w:r>
      <w:proofErr w:type="spellEnd"/>
      <w:r w:rsidRPr="00FB3813">
        <w:rPr>
          <w:rFonts w:ascii="Arial" w:hAnsi="Arial" w:cs="Arial"/>
          <w:szCs w:val="28"/>
        </w:rPr>
        <w:t xml:space="preserve"> (SOCA), 2011 IEEE International </w:t>
      </w:r>
      <w:proofErr w:type="spellStart"/>
      <w:r w:rsidRPr="00FB3813">
        <w:rPr>
          <w:rFonts w:ascii="Arial" w:hAnsi="Arial" w:cs="Arial"/>
          <w:szCs w:val="28"/>
        </w:rPr>
        <w:t>Conference</w:t>
      </w:r>
      <w:proofErr w:type="spellEnd"/>
      <w:r w:rsidRPr="00FB3813">
        <w:rPr>
          <w:rFonts w:ascii="Arial" w:hAnsi="Arial" w:cs="Arial"/>
          <w:szCs w:val="28"/>
        </w:rPr>
        <w:t xml:space="preserve"> </w:t>
      </w:r>
      <w:proofErr w:type="spellStart"/>
      <w:r w:rsidRPr="00FB3813">
        <w:rPr>
          <w:rFonts w:ascii="Arial" w:hAnsi="Arial" w:cs="Arial"/>
          <w:szCs w:val="28"/>
        </w:rPr>
        <w:t>on</w:t>
      </w:r>
      <w:proofErr w:type="spellEnd"/>
      <w:r w:rsidRPr="00FB3813">
        <w:rPr>
          <w:rFonts w:ascii="Arial" w:hAnsi="Arial" w:cs="Arial"/>
          <w:szCs w:val="28"/>
        </w:rPr>
        <w:t xml:space="preserve"> (pp. 1-8). IEEE.</w:t>
      </w:r>
    </w:p>
    <w:p w14:paraId="2BDFD09B"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w:t>
      </w:r>
      <w:proofErr w:type="spellStart"/>
      <w:r w:rsidRPr="00FB3813">
        <w:rPr>
          <w:rFonts w:ascii="Arial" w:hAnsi="Arial" w:cs="Arial"/>
          <w:szCs w:val="28"/>
        </w:rPr>
        <w:t>Buijs</w:t>
      </w:r>
      <w:proofErr w:type="spellEnd"/>
      <w:r w:rsidRPr="00FB3813">
        <w:rPr>
          <w:rFonts w:ascii="Arial" w:hAnsi="Arial" w:cs="Arial"/>
          <w:szCs w:val="28"/>
        </w:rPr>
        <w:t xml:space="preserve"> et al., 2011) </w:t>
      </w:r>
      <w:proofErr w:type="spellStart"/>
      <w:r w:rsidRPr="00FB3813">
        <w:rPr>
          <w:rFonts w:ascii="Arial" w:hAnsi="Arial" w:cs="Arial"/>
          <w:szCs w:val="28"/>
        </w:rPr>
        <w:t>Buijs</w:t>
      </w:r>
      <w:proofErr w:type="spellEnd"/>
      <w:r w:rsidRPr="00FB3813">
        <w:rPr>
          <w:rFonts w:ascii="Arial" w:hAnsi="Arial" w:cs="Arial"/>
          <w:szCs w:val="28"/>
        </w:rPr>
        <w:t xml:space="preserve">, J. C., van </w:t>
      </w:r>
      <w:proofErr w:type="spellStart"/>
      <w:r w:rsidRPr="00FB3813">
        <w:rPr>
          <w:rFonts w:ascii="Arial" w:hAnsi="Arial" w:cs="Arial"/>
          <w:szCs w:val="28"/>
        </w:rPr>
        <w:t>Dongen</w:t>
      </w:r>
      <w:proofErr w:type="spellEnd"/>
      <w:r w:rsidRPr="00FB3813">
        <w:rPr>
          <w:rFonts w:ascii="Arial" w:hAnsi="Arial" w:cs="Arial"/>
          <w:szCs w:val="28"/>
        </w:rPr>
        <w:t xml:space="preserve">, B. F., &amp; van </w:t>
      </w:r>
      <w:proofErr w:type="spellStart"/>
      <w:r w:rsidRPr="00FB3813">
        <w:rPr>
          <w:rFonts w:ascii="Arial" w:hAnsi="Arial" w:cs="Arial"/>
          <w:szCs w:val="28"/>
        </w:rPr>
        <w:t>der</w:t>
      </w:r>
      <w:proofErr w:type="spellEnd"/>
      <w:r w:rsidRPr="00FB3813">
        <w:rPr>
          <w:rFonts w:ascii="Arial" w:hAnsi="Arial" w:cs="Arial"/>
          <w:szCs w:val="28"/>
        </w:rPr>
        <w:t xml:space="preserve"> Aalst, W. M. (2011, August). </w:t>
      </w:r>
      <w:proofErr w:type="spellStart"/>
      <w:r w:rsidRPr="00FB3813">
        <w:rPr>
          <w:rFonts w:ascii="Arial" w:hAnsi="Arial" w:cs="Arial"/>
          <w:szCs w:val="28"/>
        </w:rPr>
        <w:t>Towards</w:t>
      </w:r>
      <w:proofErr w:type="spellEnd"/>
      <w:r w:rsidRPr="00FB3813">
        <w:rPr>
          <w:rFonts w:ascii="Arial" w:hAnsi="Arial" w:cs="Arial"/>
          <w:szCs w:val="28"/>
        </w:rPr>
        <w:t xml:space="preserve"> </w:t>
      </w:r>
      <w:proofErr w:type="spellStart"/>
      <w:r w:rsidRPr="00FB3813">
        <w:rPr>
          <w:rFonts w:ascii="Arial" w:hAnsi="Arial" w:cs="Arial"/>
          <w:szCs w:val="28"/>
        </w:rPr>
        <w:t>cross-organizational</w:t>
      </w:r>
      <w:proofErr w:type="spellEnd"/>
      <w:r w:rsidRPr="00FB3813">
        <w:rPr>
          <w:rFonts w:ascii="Arial" w:hAnsi="Arial" w:cs="Arial"/>
          <w:szCs w:val="28"/>
        </w:rPr>
        <w:t xml:space="preserve"> </w:t>
      </w:r>
      <w:proofErr w:type="spellStart"/>
      <w:r w:rsidRPr="00FB3813">
        <w:rPr>
          <w:rFonts w:ascii="Arial" w:hAnsi="Arial" w:cs="Arial"/>
          <w:szCs w:val="28"/>
        </w:rPr>
        <w:t>process</w:t>
      </w:r>
      <w:proofErr w:type="spellEnd"/>
      <w:r w:rsidRPr="00FB3813">
        <w:rPr>
          <w:rFonts w:ascii="Arial" w:hAnsi="Arial" w:cs="Arial"/>
          <w:szCs w:val="28"/>
        </w:rPr>
        <w:t xml:space="preserve"> </w:t>
      </w:r>
      <w:proofErr w:type="spellStart"/>
      <w:r w:rsidRPr="00FB3813">
        <w:rPr>
          <w:rFonts w:ascii="Arial" w:hAnsi="Arial" w:cs="Arial"/>
          <w:szCs w:val="28"/>
        </w:rPr>
        <w:t>mining</w:t>
      </w:r>
      <w:proofErr w:type="spellEnd"/>
      <w:r w:rsidRPr="00FB3813">
        <w:rPr>
          <w:rFonts w:ascii="Arial" w:hAnsi="Arial" w:cs="Arial"/>
          <w:szCs w:val="28"/>
        </w:rPr>
        <w:t xml:space="preserve"> in </w:t>
      </w:r>
      <w:proofErr w:type="spellStart"/>
      <w:r w:rsidRPr="00FB3813">
        <w:rPr>
          <w:rFonts w:ascii="Arial" w:hAnsi="Arial" w:cs="Arial"/>
          <w:szCs w:val="28"/>
        </w:rPr>
        <w:t>collections</w:t>
      </w:r>
      <w:proofErr w:type="spellEnd"/>
      <w:r w:rsidRPr="00FB3813">
        <w:rPr>
          <w:rFonts w:ascii="Arial" w:hAnsi="Arial" w:cs="Arial"/>
          <w:szCs w:val="28"/>
        </w:rPr>
        <w:t xml:space="preserve"> </w:t>
      </w:r>
      <w:proofErr w:type="spellStart"/>
      <w:r w:rsidRPr="00FB3813">
        <w:rPr>
          <w:rFonts w:ascii="Arial" w:hAnsi="Arial" w:cs="Arial"/>
          <w:szCs w:val="28"/>
        </w:rPr>
        <w:t>of</w:t>
      </w:r>
      <w:proofErr w:type="spellEnd"/>
      <w:r w:rsidRPr="00FB3813">
        <w:rPr>
          <w:rFonts w:ascii="Arial" w:hAnsi="Arial" w:cs="Arial"/>
          <w:szCs w:val="28"/>
        </w:rPr>
        <w:t xml:space="preserve"> </w:t>
      </w:r>
      <w:proofErr w:type="spellStart"/>
      <w:r w:rsidRPr="00FB3813">
        <w:rPr>
          <w:rFonts w:ascii="Arial" w:hAnsi="Arial" w:cs="Arial"/>
          <w:szCs w:val="28"/>
        </w:rPr>
        <w:t>process</w:t>
      </w:r>
      <w:proofErr w:type="spellEnd"/>
      <w:r w:rsidRPr="00FB3813">
        <w:rPr>
          <w:rFonts w:ascii="Arial" w:hAnsi="Arial" w:cs="Arial"/>
          <w:szCs w:val="28"/>
        </w:rPr>
        <w:t xml:space="preserve"> </w:t>
      </w:r>
      <w:proofErr w:type="spellStart"/>
      <w:r w:rsidRPr="00FB3813">
        <w:rPr>
          <w:rFonts w:ascii="Arial" w:hAnsi="Arial" w:cs="Arial"/>
          <w:szCs w:val="28"/>
        </w:rPr>
        <w:t>models</w:t>
      </w:r>
      <w:proofErr w:type="spellEnd"/>
      <w:r w:rsidRPr="00FB3813">
        <w:rPr>
          <w:rFonts w:ascii="Arial" w:hAnsi="Arial" w:cs="Arial"/>
          <w:szCs w:val="28"/>
        </w:rPr>
        <w:t xml:space="preserve"> and </w:t>
      </w:r>
      <w:proofErr w:type="spellStart"/>
      <w:r w:rsidRPr="00FB3813">
        <w:rPr>
          <w:rFonts w:ascii="Arial" w:hAnsi="Arial" w:cs="Arial"/>
          <w:szCs w:val="28"/>
        </w:rPr>
        <w:t>their</w:t>
      </w:r>
      <w:proofErr w:type="spellEnd"/>
      <w:r w:rsidRPr="00FB3813">
        <w:rPr>
          <w:rFonts w:ascii="Arial" w:hAnsi="Arial" w:cs="Arial"/>
          <w:szCs w:val="28"/>
        </w:rPr>
        <w:t xml:space="preserve"> </w:t>
      </w:r>
      <w:proofErr w:type="spellStart"/>
      <w:r w:rsidRPr="00FB3813">
        <w:rPr>
          <w:rFonts w:ascii="Arial" w:hAnsi="Arial" w:cs="Arial"/>
          <w:szCs w:val="28"/>
        </w:rPr>
        <w:t>executions</w:t>
      </w:r>
      <w:proofErr w:type="spellEnd"/>
      <w:r w:rsidRPr="00FB3813">
        <w:rPr>
          <w:rFonts w:ascii="Arial" w:hAnsi="Arial" w:cs="Arial"/>
          <w:szCs w:val="28"/>
        </w:rPr>
        <w:t xml:space="preserve">. In International </w:t>
      </w:r>
      <w:proofErr w:type="spellStart"/>
      <w:r w:rsidRPr="00FB3813">
        <w:rPr>
          <w:rFonts w:ascii="Arial" w:hAnsi="Arial" w:cs="Arial"/>
          <w:szCs w:val="28"/>
        </w:rPr>
        <w:t>Conference</w:t>
      </w:r>
      <w:proofErr w:type="spellEnd"/>
      <w:r w:rsidRPr="00FB3813">
        <w:rPr>
          <w:rFonts w:ascii="Arial" w:hAnsi="Arial" w:cs="Arial"/>
          <w:szCs w:val="28"/>
        </w:rPr>
        <w:t xml:space="preserve"> </w:t>
      </w:r>
      <w:proofErr w:type="spellStart"/>
      <w:r w:rsidRPr="00FB3813">
        <w:rPr>
          <w:rFonts w:ascii="Arial" w:hAnsi="Arial" w:cs="Arial"/>
          <w:szCs w:val="28"/>
        </w:rPr>
        <w:t>on</w:t>
      </w:r>
      <w:proofErr w:type="spellEnd"/>
      <w:r w:rsidRPr="00FB3813">
        <w:rPr>
          <w:rFonts w:ascii="Arial" w:hAnsi="Arial" w:cs="Arial"/>
          <w:szCs w:val="28"/>
        </w:rPr>
        <w:t xml:space="preserve"> Business </w:t>
      </w:r>
      <w:proofErr w:type="spellStart"/>
      <w:r w:rsidRPr="00FB3813">
        <w:rPr>
          <w:rFonts w:ascii="Arial" w:hAnsi="Arial" w:cs="Arial"/>
          <w:szCs w:val="28"/>
        </w:rPr>
        <w:t>Process</w:t>
      </w:r>
      <w:proofErr w:type="spellEnd"/>
      <w:r w:rsidRPr="00FB3813">
        <w:rPr>
          <w:rFonts w:ascii="Arial" w:hAnsi="Arial" w:cs="Arial"/>
          <w:szCs w:val="28"/>
        </w:rPr>
        <w:t xml:space="preserve"> Management (pp. 2-13). Springer, </w:t>
      </w:r>
      <w:proofErr w:type="spellStart"/>
      <w:r w:rsidRPr="00FB3813">
        <w:rPr>
          <w:rFonts w:ascii="Arial" w:hAnsi="Arial" w:cs="Arial"/>
          <w:szCs w:val="28"/>
        </w:rPr>
        <w:t>Berlin</w:t>
      </w:r>
      <w:proofErr w:type="spellEnd"/>
      <w:r w:rsidRPr="00FB3813">
        <w:rPr>
          <w:rFonts w:ascii="Arial" w:hAnsi="Arial" w:cs="Arial"/>
          <w:szCs w:val="28"/>
        </w:rPr>
        <w:t>, Heidelberg.</w:t>
      </w:r>
    </w:p>
    <w:p w14:paraId="4452A0B3"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 xml:space="preserve">(Cabrera et al., 2017) Cabrera, O., Franch, X., &amp; Marco, J. (2017). </w:t>
      </w:r>
      <w:proofErr w:type="spellStart"/>
      <w:r w:rsidRPr="00FB3813">
        <w:rPr>
          <w:rFonts w:ascii="Arial" w:hAnsi="Arial" w:cs="Arial"/>
          <w:szCs w:val="28"/>
        </w:rPr>
        <w:t>Ontology-based</w:t>
      </w:r>
      <w:proofErr w:type="spellEnd"/>
      <w:r w:rsidRPr="00FB3813">
        <w:rPr>
          <w:rFonts w:ascii="Arial" w:hAnsi="Arial" w:cs="Arial"/>
          <w:szCs w:val="28"/>
        </w:rPr>
        <w:t xml:space="preserve"> </w:t>
      </w:r>
      <w:proofErr w:type="spellStart"/>
      <w:r w:rsidRPr="00FB3813">
        <w:rPr>
          <w:rFonts w:ascii="Arial" w:hAnsi="Arial" w:cs="Arial"/>
          <w:szCs w:val="28"/>
        </w:rPr>
        <w:t>context</w:t>
      </w:r>
      <w:proofErr w:type="spellEnd"/>
      <w:r w:rsidRPr="00FB3813">
        <w:rPr>
          <w:rFonts w:ascii="Arial" w:hAnsi="Arial" w:cs="Arial"/>
          <w:szCs w:val="28"/>
        </w:rPr>
        <w:t xml:space="preserve"> </w:t>
      </w:r>
      <w:proofErr w:type="spellStart"/>
      <w:r w:rsidRPr="00FB3813">
        <w:rPr>
          <w:rFonts w:ascii="Arial" w:hAnsi="Arial" w:cs="Arial"/>
          <w:szCs w:val="28"/>
        </w:rPr>
        <w:t>modeling</w:t>
      </w:r>
      <w:proofErr w:type="spellEnd"/>
      <w:r w:rsidRPr="00FB3813">
        <w:rPr>
          <w:rFonts w:ascii="Arial" w:hAnsi="Arial" w:cs="Arial"/>
          <w:szCs w:val="28"/>
        </w:rPr>
        <w:t xml:space="preserve"> in </w:t>
      </w:r>
      <w:proofErr w:type="spellStart"/>
      <w:r w:rsidRPr="00FB3813">
        <w:rPr>
          <w:rFonts w:ascii="Arial" w:hAnsi="Arial" w:cs="Arial"/>
          <w:szCs w:val="28"/>
        </w:rPr>
        <w:t>service-oriented</w:t>
      </w:r>
      <w:proofErr w:type="spellEnd"/>
      <w:r w:rsidRPr="00FB3813">
        <w:rPr>
          <w:rFonts w:ascii="Arial" w:hAnsi="Arial" w:cs="Arial"/>
          <w:szCs w:val="28"/>
        </w:rPr>
        <w:t xml:space="preserve"> </w:t>
      </w:r>
      <w:proofErr w:type="spellStart"/>
      <w:r w:rsidRPr="00FB3813">
        <w:rPr>
          <w:rFonts w:ascii="Arial" w:hAnsi="Arial" w:cs="Arial"/>
          <w:szCs w:val="28"/>
        </w:rPr>
        <w:t>computing</w:t>
      </w:r>
      <w:proofErr w:type="spellEnd"/>
      <w:r w:rsidRPr="00FB3813">
        <w:rPr>
          <w:rFonts w:ascii="Arial" w:hAnsi="Arial" w:cs="Arial"/>
          <w:szCs w:val="28"/>
        </w:rPr>
        <w:t xml:space="preserve">: a </w:t>
      </w:r>
      <w:proofErr w:type="spellStart"/>
      <w:r w:rsidRPr="00FB3813">
        <w:rPr>
          <w:rFonts w:ascii="Arial" w:hAnsi="Arial" w:cs="Arial"/>
          <w:szCs w:val="28"/>
        </w:rPr>
        <w:t>systematic</w:t>
      </w:r>
      <w:proofErr w:type="spellEnd"/>
      <w:r w:rsidRPr="00FB3813">
        <w:rPr>
          <w:rFonts w:ascii="Arial" w:hAnsi="Arial" w:cs="Arial"/>
          <w:szCs w:val="28"/>
        </w:rPr>
        <w:t xml:space="preserve"> </w:t>
      </w:r>
      <w:proofErr w:type="spellStart"/>
      <w:r w:rsidRPr="00FB3813">
        <w:rPr>
          <w:rFonts w:ascii="Arial" w:hAnsi="Arial" w:cs="Arial"/>
          <w:szCs w:val="28"/>
        </w:rPr>
        <w:t>mapping</w:t>
      </w:r>
      <w:proofErr w:type="spellEnd"/>
      <w:r w:rsidRPr="00FB3813">
        <w:rPr>
          <w:rFonts w:ascii="Arial" w:hAnsi="Arial" w:cs="Arial"/>
          <w:szCs w:val="28"/>
        </w:rPr>
        <w:t xml:space="preserve">. Data &amp; </w:t>
      </w:r>
      <w:proofErr w:type="spellStart"/>
      <w:r w:rsidRPr="00FB3813">
        <w:rPr>
          <w:rFonts w:ascii="Arial" w:hAnsi="Arial" w:cs="Arial"/>
          <w:szCs w:val="28"/>
        </w:rPr>
        <w:t>Knowledge</w:t>
      </w:r>
      <w:proofErr w:type="spellEnd"/>
      <w:r w:rsidRPr="00FB3813">
        <w:rPr>
          <w:rFonts w:ascii="Arial" w:hAnsi="Arial" w:cs="Arial"/>
          <w:szCs w:val="28"/>
        </w:rPr>
        <w:t xml:space="preserve"> </w:t>
      </w:r>
      <w:proofErr w:type="spellStart"/>
      <w:r w:rsidRPr="00FB3813">
        <w:rPr>
          <w:rFonts w:ascii="Arial" w:hAnsi="Arial" w:cs="Arial"/>
          <w:szCs w:val="28"/>
        </w:rPr>
        <w:t>Engineering</w:t>
      </w:r>
      <w:proofErr w:type="spellEnd"/>
      <w:r w:rsidRPr="00FB3813">
        <w:rPr>
          <w:rFonts w:ascii="Arial" w:hAnsi="Arial" w:cs="Arial"/>
          <w:szCs w:val="28"/>
        </w:rPr>
        <w:t>, 110, 24-53.</w:t>
      </w:r>
    </w:p>
    <w:p w14:paraId="30EBDD6D"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 xml:space="preserve">(Chen &amp; </w:t>
      </w:r>
      <w:proofErr w:type="spellStart"/>
      <w:r w:rsidRPr="00FB3813">
        <w:rPr>
          <w:rFonts w:ascii="Arial" w:hAnsi="Arial" w:cs="Arial"/>
          <w:szCs w:val="28"/>
        </w:rPr>
        <w:t>Nunez</w:t>
      </w:r>
      <w:proofErr w:type="spellEnd"/>
      <w:r w:rsidRPr="00FB3813">
        <w:rPr>
          <w:rFonts w:ascii="Arial" w:hAnsi="Arial" w:cs="Arial"/>
          <w:szCs w:val="28"/>
        </w:rPr>
        <w:t xml:space="preserve">, 2010) Chen, L., &amp; </w:t>
      </w:r>
      <w:proofErr w:type="spellStart"/>
      <w:r w:rsidRPr="00FB3813">
        <w:rPr>
          <w:rFonts w:ascii="Arial" w:hAnsi="Arial" w:cs="Arial"/>
          <w:szCs w:val="28"/>
        </w:rPr>
        <w:t>Nunez</w:t>
      </w:r>
      <w:proofErr w:type="spellEnd"/>
      <w:r w:rsidRPr="00FB3813">
        <w:rPr>
          <w:rFonts w:ascii="Arial" w:hAnsi="Arial" w:cs="Arial"/>
          <w:szCs w:val="28"/>
        </w:rPr>
        <w:t xml:space="preserve">, M. (2010). Business </w:t>
      </w:r>
      <w:proofErr w:type="spellStart"/>
      <w:r w:rsidRPr="00FB3813">
        <w:rPr>
          <w:rFonts w:ascii="Arial" w:hAnsi="Arial" w:cs="Arial"/>
          <w:szCs w:val="28"/>
        </w:rPr>
        <w:t>process</w:t>
      </w:r>
      <w:proofErr w:type="spellEnd"/>
      <w:r w:rsidRPr="00FB3813">
        <w:rPr>
          <w:rFonts w:ascii="Arial" w:hAnsi="Arial" w:cs="Arial"/>
          <w:szCs w:val="28"/>
        </w:rPr>
        <w:t xml:space="preserve"> </w:t>
      </w:r>
      <w:proofErr w:type="spellStart"/>
      <w:r w:rsidRPr="00FB3813">
        <w:rPr>
          <w:rFonts w:ascii="Arial" w:hAnsi="Arial" w:cs="Arial"/>
          <w:szCs w:val="28"/>
        </w:rPr>
        <w:t>integration</w:t>
      </w:r>
      <w:proofErr w:type="spellEnd"/>
      <w:r w:rsidRPr="00FB3813">
        <w:rPr>
          <w:rFonts w:ascii="Arial" w:hAnsi="Arial" w:cs="Arial"/>
          <w:szCs w:val="28"/>
        </w:rPr>
        <w:t xml:space="preserve"> </w:t>
      </w:r>
      <w:proofErr w:type="spellStart"/>
      <w:r w:rsidRPr="00FB3813">
        <w:rPr>
          <w:rFonts w:ascii="Arial" w:hAnsi="Arial" w:cs="Arial"/>
          <w:szCs w:val="28"/>
        </w:rPr>
        <w:t>of</w:t>
      </w:r>
      <w:proofErr w:type="spellEnd"/>
      <w:r w:rsidRPr="00FB3813">
        <w:rPr>
          <w:rFonts w:ascii="Arial" w:hAnsi="Arial" w:cs="Arial"/>
          <w:szCs w:val="28"/>
        </w:rPr>
        <w:t xml:space="preserve"> </w:t>
      </w:r>
      <w:proofErr w:type="spellStart"/>
      <w:r w:rsidRPr="00FB3813">
        <w:rPr>
          <w:rFonts w:ascii="Arial" w:hAnsi="Arial" w:cs="Arial"/>
          <w:szCs w:val="28"/>
        </w:rPr>
        <w:t>multiple</w:t>
      </w:r>
      <w:proofErr w:type="spellEnd"/>
      <w:r w:rsidRPr="00FB3813">
        <w:rPr>
          <w:rFonts w:ascii="Arial" w:hAnsi="Arial" w:cs="Arial"/>
          <w:szCs w:val="28"/>
        </w:rPr>
        <w:t xml:space="preserve"> </w:t>
      </w:r>
      <w:proofErr w:type="spellStart"/>
      <w:r w:rsidRPr="00FB3813">
        <w:rPr>
          <w:rFonts w:ascii="Arial" w:hAnsi="Arial" w:cs="Arial"/>
          <w:szCs w:val="28"/>
        </w:rPr>
        <w:t>customer</w:t>
      </w:r>
      <w:proofErr w:type="spellEnd"/>
      <w:r w:rsidRPr="00FB3813">
        <w:rPr>
          <w:rFonts w:ascii="Arial" w:hAnsi="Arial" w:cs="Arial"/>
          <w:szCs w:val="28"/>
        </w:rPr>
        <w:t xml:space="preserve"> </w:t>
      </w:r>
      <w:proofErr w:type="spellStart"/>
      <w:r w:rsidRPr="00FB3813">
        <w:rPr>
          <w:rFonts w:ascii="Arial" w:hAnsi="Arial" w:cs="Arial"/>
          <w:szCs w:val="28"/>
        </w:rPr>
        <w:t>order</w:t>
      </w:r>
      <w:proofErr w:type="spellEnd"/>
      <w:r w:rsidRPr="00FB3813">
        <w:rPr>
          <w:rFonts w:ascii="Arial" w:hAnsi="Arial" w:cs="Arial"/>
          <w:szCs w:val="28"/>
        </w:rPr>
        <w:t xml:space="preserve"> </w:t>
      </w:r>
      <w:proofErr w:type="spellStart"/>
      <w:r w:rsidRPr="00FB3813">
        <w:rPr>
          <w:rFonts w:ascii="Arial" w:hAnsi="Arial" w:cs="Arial"/>
          <w:szCs w:val="28"/>
        </w:rPr>
        <w:t>review</w:t>
      </w:r>
      <w:proofErr w:type="spellEnd"/>
      <w:r w:rsidRPr="00FB3813">
        <w:rPr>
          <w:rFonts w:ascii="Arial" w:hAnsi="Arial" w:cs="Arial"/>
          <w:szCs w:val="28"/>
        </w:rPr>
        <w:t xml:space="preserve"> </w:t>
      </w:r>
      <w:proofErr w:type="spellStart"/>
      <w:r w:rsidRPr="00FB3813">
        <w:rPr>
          <w:rFonts w:ascii="Arial" w:hAnsi="Arial" w:cs="Arial"/>
          <w:szCs w:val="28"/>
        </w:rPr>
        <w:t>systems</w:t>
      </w:r>
      <w:proofErr w:type="spellEnd"/>
      <w:r w:rsidRPr="00FB3813">
        <w:rPr>
          <w:rFonts w:ascii="Arial" w:hAnsi="Arial" w:cs="Arial"/>
          <w:szCs w:val="28"/>
        </w:rPr>
        <w:t xml:space="preserve">. IEEE </w:t>
      </w:r>
      <w:proofErr w:type="spellStart"/>
      <w:r w:rsidRPr="00FB3813">
        <w:rPr>
          <w:rFonts w:ascii="Arial" w:hAnsi="Arial" w:cs="Arial"/>
          <w:szCs w:val="28"/>
        </w:rPr>
        <w:t>Transactions</w:t>
      </w:r>
      <w:proofErr w:type="spellEnd"/>
      <w:r w:rsidRPr="00FB3813">
        <w:rPr>
          <w:rFonts w:ascii="Arial" w:hAnsi="Arial" w:cs="Arial"/>
          <w:szCs w:val="28"/>
        </w:rPr>
        <w:t xml:space="preserve"> </w:t>
      </w:r>
      <w:proofErr w:type="spellStart"/>
      <w:r w:rsidRPr="00FB3813">
        <w:rPr>
          <w:rFonts w:ascii="Arial" w:hAnsi="Arial" w:cs="Arial"/>
          <w:szCs w:val="28"/>
        </w:rPr>
        <w:t>on</w:t>
      </w:r>
      <w:proofErr w:type="spellEnd"/>
      <w:r w:rsidRPr="00FB3813">
        <w:rPr>
          <w:rFonts w:ascii="Arial" w:hAnsi="Arial" w:cs="Arial"/>
          <w:szCs w:val="28"/>
        </w:rPr>
        <w:t xml:space="preserve"> </w:t>
      </w:r>
      <w:proofErr w:type="spellStart"/>
      <w:r w:rsidRPr="00FB3813">
        <w:rPr>
          <w:rFonts w:ascii="Arial" w:hAnsi="Arial" w:cs="Arial"/>
          <w:szCs w:val="28"/>
        </w:rPr>
        <w:t>engineering</w:t>
      </w:r>
      <w:proofErr w:type="spellEnd"/>
      <w:r w:rsidRPr="00FB3813">
        <w:rPr>
          <w:rFonts w:ascii="Arial" w:hAnsi="Arial" w:cs="Arial"/>
          <w:szCs w:val="28"/>
        </w:rPr>
        <w:t xml:space="preserve"> Management, 57(3), 502-512.</w:t>
      </w:r>
    </w:p>
    <w:p w14:paraId="639A75BD"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 xml:space="preserve">(Chudnovskyy et al., 2011) Chudnovskyy, O., Gebhardt, H., </w:t>
      </w:r>
      <w:proofErr w:type="spellStart"/>
      <w:r w:rsidRPr="00FB3813">
        <w:rPr>
          <w:rFonts w:ascii="Arial" w:hAnsi="Arial" w:cs="Arial"/>
          <w:szCs w:val="28"/>
        </w:rPr>
        <w:t>Weinhold</w:t>
      </w:r>
      <w:proofErr w:type="spellEnd"/>
      <w:r w:rsidRPr="00FB3813">
        <w:rPr>
          <w:rFonts w:ascii="Arial" w:hAnsi="Arial" w:cs="Arial"/>
          <w:szCs w:val="28"/>
        </w:rPr>
        <w:t xml:space="preserve">, F., &amp; </w:t>
      </w:r>
      <w:proofErr w:type="spellStart"/>
      <w:r w:rsidRPr="00FB3813">
        <w:rPr>
          <w:rFonts w:ascii="Arial" w:hAnsi="Arial" w:cs="Arial"/>
          <w:szCs w:val="28"/>
        </w:rPr>
        <w:t>Gaedke</w:t>
      </w:r>
      <w:proofErr w:type="spellEnd"/>
      <w:r w:rsidRPr="00FB3813">
        <w:rPr>
          <w:rFonts w:ascii="Arial" w:hAnsi="Arial" w:cs="Arial"/>
          <w:szCs w:val="28"/>
        </w:rPr>
        <w:t xml:space="preserve">, M. (2011). Business </w:t>
      </w:r>
      <w:proofErr w:type="spellStart"/>
      <w:r w:rsidRPr="00FB3813">
        <w:rPr>
          <w:rFonts w:ascii="Arial" w:hAnsi="Arial" w:cs="Arial"/>
          <w:szCs w:val="28"/>
        </w:rPr>
        <w:t>Process</w:t>
      </w:r>
      <w:proofErr w:type="spellEnd"/>
      <w:r w:rsidRPr="00FB3813">
        <w:rPr>
          <w:rFonts w:ascii="Arial" w:hAnsi="Arial" w:cs="Arial"/>
          <w:szCs w:val="28"/>
        </w:rPr>
        <w:t xml:space="preserve"> </w:t>
      </w:r>
      <w:proofErr w:type="spellStart"/>
      <w:r w:rsidRPr="00FB3813">
        <w:rPr>
          <w:rFonts w:ascii="Arial" w:hAnsi="Arial" w:cs="Arial"/>
          <w:szCs w:val="28"/>
        </w:rPr>
        <w:t>Integration</w:t>
      </w:r>
      <w:proofErr w:type="spellEnd"/>
      <w:r w:rsidRPr="00FB3813">
        <w:rPr>
          <w:rFonts w:ascii="Arial" w:hAnsi="Arial" w:cs="Arial"/>
          <w:szCs w:val="28"/>
        </w:rPr>
        <w:t xml:space="preserve"> </w:t>
      </w:r>
      <w:proofErr w:type="spellStart"/>
      <w:r w:rsidRPr="00FB3813">
        <w:rPr>
          <w:rFonts w:ascii="Arial" w:hAnsi="Arial" w:cs="Arial"/>
          <w:szCs w:val="28"/>
        </w:rPr>
        <w:t>using</w:t>
      </w:r>
      <w:proofErr w:type="spellEnd"/>
      <w:r w:rsidRPr="00FB3813">
        <w:rPr>
          <w:rFonts w:ascii="Arial" w:hAnsi="Arial" w:cs="Arial"/>
          <w:szCs w:val="28"/>
        </w:rPr>
        <w:t xml:space="preserve"> </w:t>
      </w:r>
      <w:proofErr w:type="spellStart"/>
      <w:r w:rsidRPr="00FB3813">
        <w:rPr>
          <w:rFonts w:ascii="Arial" w:hAnsi="Arial" w:cs="Arial"/>
          <w:szCs w:val="28"/>
        </w:rPr>
        <w:t>Telco</w:t>
      </w:r>
      <w:proofErr w:type="spellEnd"/>
      <w:r w:rsidRPr="00FB3813">
        <w:rPr>
          <w:rFonts w:ascii="Arial" w:hAnsi="Arial" w:cs="Arial"/>
          <w:szCs w:val="28"/>
        </w:rPr>
        <w:t xml:space="preserve"> </w:t>
      </w:r>
      <w:proofErr w:type="spellStart"/>
      <w:r w:rsidRPr="00FB3813">
        <w:rPr>
          <w:rFonts w:ascii="Arial" w:hAnsi="Arial" w:cs="Arial"/>
          <w:szCs w:val="28"/>
        </w:rPr>
        <w:t>Mashups</w:t>
      </w:r>
      <w:proofErr w:type="spellEnd"/>
      <w:r w:rsidRPr="00FB3813">
        <w:rPr>
          <w:rFonts w:ascii="Arial" w:hAnsi="Arial" w:cs="Arial"/>
          <w:szCs w:val="28"/>
        </w:rPr>
        <w:t xml:space="preserve">. </w:t>
      </w:r>
      <w:proofErr w:type="spellStart"/>
      <w:r w:rsidRPr="00FB3813">
        <w:rPr>
          <w:rFonts w:ascii="Arial" w:hAnsi="Arial" w:cs="Arial"/>
          <w:szCs w:val="28"/>
        </w:rPr>
        <w:t>Procedia</w:t>
      </w:r>
      <w:proofErr w:type="spellEnd"/>
      <w:r w:rsidRPr="00FB3813">
        <w:rPr>
          <w:rFonts w:ascii="Arial" w:hAnsi="Arial" w:cs="Arial"/>
          <w:szCs w:val="28"/>
        </w:rPr>
        <w:t xml:space="preserve"> </w:t>
      </w:r>
      <w:proofErr w:type="spellStart"/>
      <w:r w:rsidRPr="00FB3813">
        <w:rPr>
          <w:rFonts w:ascii="Arial" w:hAnsi="Arial" w:cs="Arial"/>
          <w:szCs w:val="28"/>
        </w:rPr>
        <w:t>Computer</w:t>
      </w:r>
      <w:proofErr w:type="spellEnd"/>
      <w:r w:rsidRPr="00FB3813">
        <w:rPr>
          <w:rFonts w:ascii="Arial" w:hAnsi="Arial" w:cs="Arial"/>
          <w:szCs w:val="28"/>
        </w:rPr>
        <w:t xml:space="preserve"> </w:t>
      </w:r>
      <w:proofErr w:type="spellStart"/>
      <w:r w:rsidRPr="00FB3813">
        <w:rPr>
          <w:rFonts w:ascii="Arial" w:hAnsi="Arial" w:cs="Arial"/>
          <w:szCs w:val="28"/>
        </w:rPr>
        <w:t>Science</w:t>
      </w:r>
      <w:proofErr w:type="spellEnd"/>
      <w:r w:rsidRPr="00FB3813">
        <w:rPr>
          <w:rFonts w:ascii="Arial" w:hAnsi="Arial" w:cs="Arial"/>
          <w:szCs w:val="28"/>
        </w:rPr>
        <w:t>, 5, 677-680.</w:t>
      </w:r>
    </w:p>
    <w:p w14:paraId="37A3B704"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w:t>
      </w:r>
      <w:proofErr w:type="spellStart"/>
      <w:r w:rsidRPr="00FB3813">
        <w:rPr>
          <w:rFonts w:ascii="Arial" w:hAnsi="Arial" w:cs="Arial"/>
          <w:szCs w:val="28"/>
        </w:rPr>
        <w:t>Dahman</w:t>
      </w:r>
      <w:proofErr w:type="spellEnd"/>
      <w:r w:rsidRPr="00FB3813">
        <w:rPr>
          <w:rFonts w:ascii="Arial" w:hAnsi="Arial" w:cs="Arial"/>
          <w:szCs w:val="28"/>
        </w:rPr>
        <w:t xml:space="preserve"> et al., 2013) </w:t>
      </w:r>
      <w:proofErr w:type="spellStart"/>
      <w:r w:rsidRPr="00FB3813">
        <w:rPr>
          <w:rFonts w:ascii="Arial" w:hAnsi="Arial" w:cs="Arial"/>
          <w:szCs w:val="28"/>
        </w:rPr>
        <w:t>Dahman</w:t>
      </w:r>
      <w:proofErr w:type="spellEnd"/>
      <w:r w:rsidRPr="00FB3813">
        <w:rPr>
          <w:rFonts w:ascii="Arial" w:hAnsi="Arial" w:cs="Arial"/>
          <w:szCs w:val="28"/>
        </w:rPr>
        <w:t xml:space="preserve">, K., </w:t>
      </w:r>
      <w:proofErr w:type="spellStart"/>
      <w:r w:rsidRPr="00FB3813">
        <w:rPr>
          <w:rFonts w:ascii="Arial" w:hAnsi="Arial" w:cs="Arial"/>
          <w:szCs w:val="28"/>
        </w:rPr>
        <w:t>Charoy</w:t>
      </w:r>
      <w:proofErr w:type="spellEnd"/>
      <w:r w:rsidRPr="00FB3813">
        <w:rPr>
          <w:rFonts w:ascii="Arial" w:hAnsi="Arial" w:cs="Arial"/>
          <w:szCs w:val="28"/>
        </w:rPr>
        <w:t xml:space="preserve">, F., &amp; </w:t>
      </w:r>
      <w:proofErr w:type="spellStart"/>
      <w:r w:rsidRPr="00FB3813">
        <w:rPr>
          <w:rFonts w:ascii="Arial" w:hAnsi="Arial" w:cs="Arial"/>
          <w:szCs w:val="28"/>
        </w:rPr>
        <w:t>Godart</w:t>
      </w:r>
      <w:proofErr w:type="spellEnd"/>
      <w:r w:rsidRPr="00FB3813">
        <w:rPr>
          <w:rFonts w:ascii="Arial" w:hAnsi="Arial" w:cs="Arial"/>
          <w:szCs w:val="28"/>
        </w:rPr>
        <w:t xml:space="preserve">, C. (2013, June). </w:t>
      </w:r>
      <w:proofErr w:type="spellStart"/>
      <w:r w:rsidRPr="00FB3813">
        <w:rPr>
          <w:rFonts w:ascii="Arial" w:hAnsi="Arial" w:cs="Arial"/>
          <w:szCs w:val="28"/>
        </w:rPr>
        <w:t>Alignment</w:t>
      </w:r>
      <w:proofErr w:type="spellEnd"/>
      <w:r w:rsidRPr="00FB3813">
        <w:rPr>
          <w:rFonts w:ascii="Arial" w:hAnsi="Arial" w:cs="Arial"/>
          <w:szCs w:val="28"/>
        </w:rPr>
        <w:t xml:space="preserve"> and </w:t>
      </w:r>
      <w:proofErr w:type="spellStart"/>
      <w:r w:rsidRPr="00FB3813">
        <w:rPr>
          <w:rFonts w:ascii="Arial" w:hAnsi="Arial" w:cs="Arial"/>
          <w:szCs w:val="28"/>
        </w:rPr>
        <w:t>change</w:t>
      </w:r>
      <w:proofErr w:type="spellEnd"/>
      <w:r w:rsidRPr="00FB3813">
        <w:rPr>
          <w:rFonts w:ascii="Arial" w:hAnsi="Arial" w:cs="Arial"/>
          <w:szCs w:val="28"/>
        </w:rPr>
        <w:t xml:space="preserve"> </w:t>
      </w:r>
      <w:proofErr w:type="spellStart"/>
      <w:r w:rsidRPr="00FB3813">
        <w:rPr>
          <w:rFonts w:ascii="Arial" w:hAnsi="Arial" w:cs="Arial"/>
          <w:szCs w:val="28"/>
        </w:rPr>
        <w:t>propagation</w:t>
      </w:r>
      <w:proofErr w:type="spellEnd"/>
      <w:r w:rsidRPr="00FB3813">
        <w:rPr>
          <w:rFonts w:ascii="Arial" w:hAnsi="Arial" w:cs="Arial"/>
          <w:szCs w:val="28"/>
        </w:rPr>
        <w:t xml:space="preserve"> </w:t>
      </w:r>
      <w:proofErr w:type="spellStart"/>
      <w:r w:rsidRPr="00FB3813">
        <w:rPr>
          <w:rFonts w:ascii="Arial" w:hAnsi="Arial" w:cs="Arial"/>
          <w:szCs w:val="28"/>
        </w:rPr>
        <w:t>between</w:t>
      </w:r>
      <w:proofErr w:type="spellEnd"/>
      <w:r w:rsidRPr="00FB3813">
        <w:rPr>
          <w:rFonts w:ascii="Arial" w:hAnsi="Arial" w:cs="Arial"/>
          <w:szCs w:val="28"/>
        </w:rPr>
        <w:t xml:space="preserve"> </w:t>
      </w:r>
      <w:proofErr w:type="spellStart"/>
      <w:r w:rsidRPr="00FB3813">
        <w:rPr>
          <w:rFonts w:ascii="Arial" w:hAnsi="Arial" w:cs="Arial"/>
          <w:szCs w:val="28"/>
        </w:rPr>
        <w:t>business</w:t>
      </w:r>
      <w:proofErr w:type="spellEnd"/>
      <w:r w:rsidRPr="00FB3813">
        <w:rPr>
          <w:rFonts w:ascii="Arial" w:hAnsi="Arial" w:cs="Arial"/>
          <w:szCs w:val="28"/>
        </w:rPr>
        <w:t xml:space="preserve"> </w:t>
      </w:r>
      <w:proofErr w:type="spellStart"/>
      <w:r w:rsidRPr="00FB3813">
        <w:rPr>
          <w:rFonts w:ascii="Arial" w:hAnsi="Arial" w:cs="Arial"/>
          <w:szCs w:val="28"/>
        </w:rPr>
        <w:t>processes</w:t>
      </w:r>
      <w:proofErr w:type="spellEnd"/>
      <w:r w:rsidRPr="00FB3813">
        <w:rPr>
          <w:rFonts w:ascii="Arial" w:hAnsi="Arial" w:cs="Arial"/>
          <w:szCs w:val="28"/>
        </w:rPr>
        <w:t xml:space="preserve"> and </w:t>
      </w:r>
      <w:proofErr w:type="spellStart"/>
      <w:r w:rsidRPr="00FB3813">
        <w:rPr>
          <w:rFonts w:ascii="Arial" w:hAnsi="Arial" w:cs="Arial"/>
          <w:szCs w:val="28"/>
        </w:rPr>
        <w:t>service-oriented</w:t>
      </w:r>
      <w:proofErr w:type="spellEnd"/>
      <w:r w:rsidRPr="00FB3813">
        <w:rPr>
          <w:rFonts w:ascii="Arial" w:hAnsi="Arial" w:cs="Arial"/>
          <w:szCs w:val="28"/>
        </w:rPr>
        <w:t xml:space="preserve"> </w:t>
      </w:r>
      <w:proofErr w:type="spellStart"/>
      <w:r w:rsidRPr="00FB3813">
        <w:rPr>
          <w:rFonts w:ascii="Arial" w:hAnsi="Arial" w:cs="Arial"/>
          <w:szCs w:val="28"/>
        </w:rPr>
        <w:t>architectures</w:t>
      </w:r>
      <w:proofErr w:type="spellEnd"/>
      <w:r w:rsidRPr="00FB3813">
        <w:rPr>
          <w:rFonts w:ascii="Arial" w:hAnsi="Arial" w:cs="Arial"/>
          <w:szCs w:val="28"/>
        </w:rPr>
        <w:t xml:space="preserve">. In </w:t>
      </w:r>
      <w:proofErr w:type="spellStart"/>
      <w:r w:rsidRPr="00FB3813">
        <w:rPr>
          <w:rFonts w:ascii="Arial" w:hAnsi="Arial" w:cs="Arial"/>
          <w:szCs w:val="28"/>
        </w:rPr>
        <w:t>Services</w:t>
      </w:r>
      <w:proofErr w:type="spellEnd"/>
      <w:r w:rsidRPr="00FB3813">
        <w:rPr>
          <w:rFonts w:ascii="Arial" w:hAnsi="Arial" w:cs="Arial"/>
          <w:szCs w:val="28"/>
        </w:rPr>
        <w:t xml:space="preserve"> Computing (SCC), 2013 IEEE International </w:t>
      </w:r>
      <w:proofErr w:type="spellStart"/>
      <w:r w:rsidRPr="00FB3813">
        <w:rPr>
          <w:rFonts w:ascii="Arial" w:hAnsi="Arial" w:cs="Arial"/>
          <w:szCs w:val="28"/>
        </w:rPr>
        <w:t>Conference</w:t>
      </w:r>
      <w:proofErr w:type="spellEnd"/>
      <w:r w:rsidRPr="00FB3813">
        <w:rPr>
          <w:rFonts w:ascii="Arial" w:hAnsi="Arial" w:cs="Arial"/>
          <w:szCs w:val="28"/>
        </w:rPr>
        <w:t xml:space="preserve"> </w:t>
      </w:r>
      <w:proofErr w:type="spellStart"/>
      <w:r w:rsidRPr="00FB3813">
        <w:rPr>
          <w:rFonts w:ascii="Arial" w:hAnsi="Arial" w:cs="Arial"/>
          <w:szCs w:val="28"/>
        </w:rPr>
        <w:t>on</w:t>
      </w:r>
      <w:proofErr w:type="spellEnd"/>
      <w:r w:rsidRPr="00FB3813">
        <w:rPr>
          <w:rFonts w:ascii="Arial" w:hAnsi="Arial" w:cs="Arial"/>
          <w:szCs w:val="28"/>
        </w:rPr>
        <w:t xml:space="preserve"> (pp. 168-175). IEEE.</w:t>
      </w:r>
    </w:p>
    <w:p w14:paraId="1EB0E8C0"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 xml:space="preserve">(Dey, 2001) Dey, A. K. (2001). </w:t>
      </w:r>
      <w:proofErr w:type="spellStart"/>
      <w:r w:rsidRPr="00FB3813">
        <w:rPr>
          <w:rFonts w:ascii="Arial" w:hAnsi="Arial" w:cs="Arial"/>
          <w:szCs w:val="28"/>
        </w:rPr>
        <w:t>Understanding</w:t>
      </w:r>
      <w:proofErr w:type="spellEnd"/>
      <w:r w:rsidRPr="00FB3813">
        <w:rPr>
          <w:rFonts w:ascii="Arial" w:hAnsi="Arial" w:cs="Arial"/>
          <w:szCs w:val="28"/>
        </w:rPr>
        <w:t xml:space="preserve"> and </w:t>
      </w:r>
      <w:proofErr w:type="spellStart"/>
      <w:r w:rsidRPr="00FB3813">
        <w:rPr>
          <w:rFonts w:ascii="Arial" w:hAnsi="Arial" w:cs="Arial"/>
          <w:szCs w:val="28"/>
        </w:rPr>
        <w:t>using</w:t>
      </w:r>
      <w:proofErr w:type="spellEnd"/>
      <w:r w:rsidRPr="00FB3813">
        <w:rPr>
          <w:rFonts w:ascii="Arial" w:hAnsi="Arial" w:cs="Arial"/>
          <w:szCs w:val="28"/>
        </w:rPr>
        <w:t xml:space="preserve"> </w:t>
      </w:r>
      <w:proofErr w:type="spellStart"/>
      <w:r w:rsidRPr="00FB3813">
        <w:rPr>
          <w:rFonts w:ascii="Arial" w:hAnsi="Arial" w:cs="Arial"/>
          <w:szCs w:val="28"/>
        </w:rPr>
        <w:t>context</w:t>
      </w:r>
      <w:proofErr w:type="spellEnd"/>
      <w:r w:rsidRPr="00FB3813">
        <w:rPr>
          <w:rFonts w:ascii="Arial" w:hAnsi="Arial" w:cs="Arial"/>
          <w:szCs w:val="28"/>
        </w:rPr>
        <w:t xml:space="preserve">. Personal and </w:t>
      </w:r>
      <w:proofErr w:type="spellStart"/>
      <w:r w:rsidRPr="00FB3813">
        <w:rPr>
          <w:rFonts w:ascii="Arial" w:hAnsi="Arial" w:cs="Arial"/>
          <w:szCs w:val="28"/>
        </w:rPr>
        <w:t>ubiquitous</w:t>
      </w:r>
      <w:proofErr w:type="spellEnd"/>
      <w:r w:rsidRPr="00FB3813">
        <w:rPr>
          <w:rFonts w:ascii="Arial" w:hAnsi="Arial" w:cs="Arial"/>
          <w:szCs w:val="28"/>
        </w:rPr>
        <w:t xml:space="preserve"> </w:t>
      </w:r>
      <w:proofErr w:type="spellStart"/>
      <w:r w:rsidRPr="00FB3813">
        <w:rPr>
          <w:rFonts w:ascii="Arial" w:hAnsi="Arial" w:cs="Arial"/>
          <w:szCs w:val="28"/>
        </w:rPr>
        <w:t>computing</w:t>
      </w:r>
      <w:proofErr w:type="spellEnd"/>
      <w:r w:rsidRPr="00FB3813">
        <w:rPr>
          <w:rFonts w:ascii="Arial" w:hAnsi="Arial" w:cs="Arial"/>
          <w:szCs w:val="28"/>
        </w:rPr>
        <w:t>, 5(1), 4-7.</w:t>
      </w:r>
    </w:p>
    <w:p w14:paraId="03DDCE7E"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w:t>
      </w:r>
      <w:proofErr w:type="spellStart"/>
      <w:r w:rsidRPr="00FB3813">
        <w:rPr>
          <w:rFonts w:ascii="Arial" w:hAnsi="Arial" w:cs="Arial"/>
          <w:szCs w:val="28"/>
        </w:rPr>
        <w:t>Dijkman</w:t>
      </w:r>
      <w:proofErr w:type="spellEnd"/>
      <w:r w:rsidRPr="00FB3813">
        <w:rPr>
          <w:rFonts w:ascii="Arial" w:hAnsi="Arial" w:cs="Arial"/>
          <w:szCs w:val="28"/>
        </w:rPr>
        <w:t xml:space="preserve"> et al., 2009) </w:t>
      </w:r>
      <w:proofErr w:type="spellStart"/>
      <w:r w:rsidRPr="00FB3813">
        <w:rPr>
          <w:rFonts w:ascii="Arial" w:hAnsi="Arial" w:cs="Arial"/>
          <w:szCs w:val="28"/>
        </w:rPr>
        <w:t>Dijkman</w:t>
      </w:r>
      <w:proofErr w:type="spellEnd"/>
      <w:r w:rsidRPr="00FB3813">
        <w:rPr>
          <w:rFonts w:ascii="Arial" w:hAnsi="Arial" w:cs="Arial"/>
          <w:szCs w:val="28"/>
        </w:rPr>
        <w:t xml:space="preserve">, R., Dumas, M., &amp; García-Bañuelos, L. (2009, </w:t>
      </w:r>
      <w:proofErr w:type="spellStart"/>
      <w:r w:rsidRPr="00FB3813">
        <w:rPr>
          <w:rFonts w:ascii="Arial" w:hAnsi="Arial" w:cs="Arial"/>
          <w:szCs w:val="28"/>
        </w:rPr>
        <w:t>September</w:t>
      </w:r>
      <w:proofErr w:type="spellEnd"/>
      <w:r w:rsidRPr="00FB3813">
        <w:rPr>
          <w:rFonts w:ascii="Arial" w:hAnsi="Arial" w:cs="Arial"/>
          <w:szCs w:val="28"/>
        </w:rPr>
        <w:t xml:space="preserve">). </w:t>
      </w:r>
      <w:proofErr w:type="spellStart"/>
      <w:r w:rsidRPr="00FB3813">
        <w:rPr>
          <w:rFonts w:ascii="Arial" w:hAnsi="Arial" w:cs="Arial"/>
          <w:szCs w:val="28"/>
        </w:rPr>
        <w:t>Graph</w:t>
      </w:r>
      <w:proofErr w:type="spellEnd"/>
      <w:r w:rsidRPr="00FB3813">
        <w:rPr>
          <w:rFonts w:ascii="Arial" w:hAnsi="Arial" w:cs="Arial"/>
          <w:szCs w:val="28"/>
        </w:rPr>
        <w:t xml:space="preserve"> </w:t>
      </w:r>
      <w:proofErr w:type="spellStart"/>
      <w:r w:rsidRPr="00FB3813">
        <w:rPr>
          <w:rFonts w:ascii="Arial" w:hAnsi="Arial" w:cs="Arial"/>
          <w:szCs w:val="28"/>
        </w:rPr>
        <w:t>matching</w:t>
      </w:r>
      <w:proofErr w:type="spellEnd"/>
      <w:r w:rsidRPr="00FB3813">
        <w:rPr>
          <w:rFonts w:ascii="Arial" w:hAnsi="Arial" w:cs="Arial"/>
          <w:szCs w:val="28"/>
        </w:rPr>
        <w:t xml:space="preserve"> </w:t>
      </w:r>
      <w:proofErr w:type="spellStart"/>
      <w:r w:rsidRPr="00FB3813">
        <w:rPr>
          <w:rFonts w:ascii="Arial" w:hAnsi="Arial" w:cs="Arial"/>
          <w:szCs w:val="28"/>
        </w:rPr>
        <w:t>algorithms</w:t>
      </w:r>
      <w:proofErr w:type="spellEnd"/>
      <w:r w:rsidRPr="00FB3813">
        <w:rPr>
          <w:rFonts w:ascii="Arial" w:hAnsi="Arial" w:cs="Arial"/>
          <w:szCs w:val="28"/>
        </w:rPr>
        <w:t xml:space="preserve"> </w:t>
      </w:r>
      <w:proofErr w:type="spellStart"/>
      <w:r w:rsidRPr="00FB3813">
        <w:rPr>
          <w:rFonts w:ascii="Arial" w:hAnsi="Arial" w:cs="Arial"/>
          <w:szCs w:val="28"/>
        </w:rPr>
        <w:t>for</w:t>
      </w:r>
      <w:proofErr w:type="spellEnd"/>
      <w:r w:rsidRPr="00FB3813">
        <w:rPr>
          <w:rFonts w:ascii="Arial" w:hAnsi="Arial" w:cs="Arial"/>
          <w:szCs w:val="28"/>
        </w:rPr>
        <w:t xml:space="preserve"> </w:t>
      </w:r>
      <w:proofErr w:type="spellStart"/>
      <w:r w:rsidRPr="00FB3813">
        <w:rPr>
          <w:rFonts w:ascii="Arial" w:hAnsi="Arial" w:cs="Arial"/>
          <w:szCs w:val="28"/>
        </w:rPr>
        <w:t>business</w:t>
      </w:r>
      <w:proofErr w:type="spellEnd"/>
      <w:r w:rsidRPr="00FB3813">
        <w:rPr>
          <w:rFonts w:ascii="Arial" w:hAnsi="Arial" w:cs="Arial"/>
          <w:szCs w:val="28"/>
        </w:rPr>
        <w:t xml:space="preserve"> </w:t>
      </w:r>
      <w:proofErr w:type="spellStart"/>
      <w:r w:rsidRPr="00FB3813">
        <w:rPr>
          <w:rFonts w:ascii="Arial" w:hAnsi="Arial" w:cs="Arial"/>
          <w:szCs w:val="28"/>
        </w:rPr>
        <w:t>process</w:t>
      </w:r>
      <w:proofErr w:type="spellEnd"/>
      <w:r w:rsidRPr="00FB3813">
        <w:rPr>
          <w:rFonts w:ascii="Arial" w:hAnsi="Arial" w:cs="Arial"/>
          <w:szCs w:val="28"/>
        </w:rPr>
        <w:t xml:space="preserve"> </w:t>
      </w:r>
      <w:proofErr w:type="spellStart"/>
      <w:r w:rsidRPr="00FB3813">
        <w:rPr>
          <w:rFonts w:ascii="Arial" w:hAnsi="Arial" w:cs="Arial"/>
          <w:szCs w:val="28"/>
        </w:rPr>
        <w:t>model</w:t>
      </w:r>
      <w:proofErr w:type="spellEnd"/>
      <w:r w:rsidRPr="00FB3813">
        <w:rPr>
          <w:rFonts w:ascii="Arial" w:hAnsi="Arial" w:cs="Arial"/>
          <w:szCs w:val="28"/>
        </w:rPr>
        <w:t xml:space="preserve"> </w:t>
      </w:r>
      <w:proofErr w:type="spellStart"/>
      <w:r w:rsidRPr="00FB3813">
        <w:rPr>
          <w:rFonts w:ascii="Arial" w:hAnsi="Arial" w:cs="Arial"/>
          <w:szCs w:val="28"/>
        </w:rPr>
        <w:t>similarity</w:t>
      </w:r>
      <w:proofErr w:type="spellEnd"/>
      <w:r w:rsidRPr="00FB3813">
        <w:rPr>
          <w:rFonts w:ascii="Arial" w:hAnsi="Arial" w:cs="Arial"/>
          <w:szCs w:val="28"/>
        </w:rPr>
        <w:t xml:space="preserve"> </w:t>
      </w:r>
      <w:proofErr w:type="spellStart"/>
      <w:r w:rsidRPr="00FB3813">
        <w:rPr>
          <w:rFonts w:ascii="Arial" w:hAnsi="Arial" w:cs="Arial"/>
          <w:szCs w:val="28"/>
        </w:rPr>
        <w:t>search</w:t>
      </w:r>
      <w:proofErr w:type="spellEnd"/>
      <w:r w:rsidRPr="00FB3813">
        <w:rPr>
          <w:rFonts w:ascii="Arial" w:hAnsi="Arial" w:cs="Arial"/>
          <w:szCs w:val="28"/>
        </w:rPr>
        <w:t xml:space="preserve">. In International </w:t>
      </w:r>
      <w:proofErr w:type="spellStart"/>
      <w:r w:rsidRPr="00FB3813">
        <w:rPr>
          <w:rFonts w:ascii="Arial" w:hAnsi="Arial" w:cs="Arial"/>
          <w:szCs w:val="28"/>
        </w:rPr>
        <w:t>Conference</w:t>
      </w:r>
      <w:proofErr w:type="spellEnd"/>
      <w:r w:rsidRPr="00FB3813">
        <w:rPr>
          <w:rFonts w:ascii="Arial" w:hAnsi="Arial" w:cs="Arial"/>
          <w:szCs w:val="28"/>
        </w:rPr>
        <w:t xml:space="preserve"> </w:t>
      </w:r>
      <w:proofErr w:type="spellStart"/>
      <w:r w:rsidRPr="00FB3813">
        <w:rPr>
          <w:rFonts w:ascii="Arial" w:hAnsi="Arial" w:cs="Arial"/>
          <w:szCs w:val="28"/>
        </w:rPr>
        <w:t>on</w:t>
      </w:r>
      <w:proofErr w:type="spellEnd"/>
      <w:r w:rsidRPr="00FB3813">
        <w:rPr>
          <w:rFonts w:ascii="Arial" w:hAnsi="Arial" w:cs="Arial"/>
          <w:szCs w:val="28"/>
        </w:rPr>
        <w:t xml:space="preserve"> Business </w:t>
      </w:r>
      <w:proofErr w:type="spellStart"/>
      <w:r w:rsidRPr="00FB3813">
        <w:rPr>
          <w:rFonts w:ascii="Arial" w:hAnsi="Arial" w:cs="Arial"/>
          <w:szCs w:val="28"/>
        </w:rPr>
        <w:t>Process</w:t>
      </w:r>
      <w:proofErr w:type="spellEnd"/>
      <w:r w:rsidRPr="00FB3813">
        <w:rPr>
          <w:rFonts w:ascii="Arial" w:hAnsi="Arial" w:cs="Arial"/>
          <w:szCs w:val="28"/>
        </w:rPr>
        <w:t xml:space="preserve"> Management (pp. 48-63). Springer, </w:t>
      </w:r>
      <w:proofErr w:type="spellStart"/>
      <w:r w:rsidRPr="00FB3813">
        <w:rPr>
          <w:rFonts w:ascii="Arial" w:hAnsi="Arial" w:cs="Arial"/>
          <w:szCs w:val="28"/>
        </w:rPr>
        <w:t>Berlin</w:t>
      </w:r>
      <w:proofErr w:type="spellEnd"/>
      <w:r w:rsidRPr="00FB3813">
        <w:rPr>
          <w:rFonts w:ascii="Arial" w:hAnsi="Arial" w:cs="Arial"/>
          <w:szCs w:val="28"/>
        </w:rPr>
        <w:t>, Heidelberg.</w:t>
      </w:r>
    </w:p>
    <w:p w14:paraId="6F4768D9"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w:t>
      </w:r>
      <w:proofErr w:type="spellStart"/>
      <w:r w:rsidRPr="00FB3813">
        <w:rPr>
          <w:rFonts w:ascii="Arial" w:hAnsi="Arial" w:cs="Arial"/>
          <w:szCs w:val="28"/>
        </w:rPr>
        <w:t>Dijkman</w:t>
      </w:r>
      <w:proofErr w:type="spellEnd"/>
      <w:r w:rsidRPr="00FB3813">
        <w:rPr>
          <w:rFonts w:ascii="Arial" w:hAnsi="Arial" w:cs="Arial"/>
          <w:szCs w:val="28"/>
        </w:rPr>
        <w:t xml:space="preserve"> et al., 2011) </w:t>
      </w:r>
      <w:proofErr w:type="spellStart"/>
      <w:r w:rsidRPr="00FB3813">
        <w:rPr>
          <w:rFonts w:ascii="Arial" w:hAnsi="Arial" w:cs="Arial"/>
          <w:szCs w:val="28"/>
        </w:rPr>
        <w:t>Dijkman</w:t>
      </w:r>
      <w:proofErr w:type="spellEnd"/>
      <w:r w:rsidRPr="00FB3813">
        <w:rPr>
          <w:rFonts w:ascii="Arial" w:hAnsi="Arial" w:cs="Arial"/>
          <w:szCs w:val="28"/>
        </w:rPr>
        <w:t xml:space="preserve">, R., Dumas, M., Van </w:t>
      </w:r>
      <w:proofErr w:type="spellStart"/>
      <w:r w:rsidRPr="00FB3813">
        <w:rPr>
          <w:rFonts w:ascii="Arial" w:hAnsi="Arial" w:cs="Arial"/>
          <w:szCs w:val="28"/>
        </w:rPr>
        <w:t>Dongen</w:t>
      </w:r>
      <w:proofErr w:type="spellEnd"/>
      <w:r w:rsidRPr="00FB3813">
        <w:rPr>
          <w:rFonts w:ascii="Arial" w:hAnsi="Arial" w:cs="Arial"/>
          <w:szCs w:val="28"/>
        </w:rPr>
        <w:t xml:space="preserve">, B., </w:t>
      </w:r>
      <w:proofErr w:type="spellStart"/>
      <w:r w:rsidRPr="00FB3813">
        <w:rPr>
          <w:rFonts w:ascii="Arial" w:hAnsi="Arial" w:cs="Arial"/>
          <w:szCs w:val="28"/>
        </w:rPr>
        <w:t>Käärik</w:t>
      </w:r>
      <w:proofErr w:type="spellEnd"/>
      <w:r w:rsidRPr="00FB3813">
        <w:rPr>
          <w:rFonts w:ascii="Arial" w:hAnsi="Arial" w:cs="Arial"/>
          <w:szCs w:val="28"/>
        </w:rPr>
        <w:t xml:space="preserve">, R., &amp; </w:t>
      </w:r>
      <w:proofErr w:type="spellStart"/>
      <w:r w:rsidRPr="00FB3813">
        <w:rPr>
          <w:rFonts w:ascii="Arial" w:hAnsi="Arial" w:cs="Arial"/>
          <w:szCs w:val="28"/>
        </w:rPr>
        <w:t>Mendling</w:t>
      </w:r>
      <w:proofErr w:type="spellEnd"/>
      <w:r w:rsidRPr="00FB3813">
        <w:rPr>
          <w:rFonts w:ascii="Arial" w:hAnsi="Arial" w:cs="Arial"/>
          <w:szCs w:val="28"/>
        </w:rPr>
        <w:t xml:space="preserve">, J. (2011). </w:t>
      </w:r>
      <w:proofErr w:type="spellStart"/>
      <w:r w:rsidRPr="00FB3813">
        <w:rPr>
          <w:rFonts w:ascii="Arial" w:hAnsi="Arial" w:cs="Arial"/>
          <w:szCs w:val="28"/>
        </w:rPr>
        <w:t>Similarity</w:t>
      </w:r>
      <w:proofErr w:type="spellEnd"/>
      <w:r w:rsidRPr="00FB3813">
        <w:rPr>
          <w:rFonts w:ascii="Arial" w:hAnsi="Arial" w:cs="Arial"/>
          <w:szCs w:val="28"/>
        </w:rPr>
        <w:t xml:space="preserve"> </w:t>
      </w:r>
      <w:proofErr w:type="spellStart"/>
      <w:r w:rsidRPr="00FB3813">
        <w:rPr>
          <w:rFonts w:ascii="Arial" w:hAnsi="Arial" w:cs="Arial"/>
          <w:szCs w:val="28"/>
        </w:rPr>
        <w:t>of</w:t>
      </w:r>
      <w:proofErr w:type="spellEnd"/>
      <w:r w:rsidRPr="00FB3813">
        <w:rPr>
          <w:rFonts w:ascii="Arial" w:hAnsi="Arial" w:cs="Arial"/>
          <w:szCs w:val="28"/>
        </w:rPr>
        <w:t xml:space="preserve"> </w:t>
      </w:r>
      <w:proofErr w:type="spellStart"/>
      <w:r w:rsidRPr="00FB3813">
        <w:rPr>
          <w:rFonts w:ascii="Arial" w:hAnsi="Arial" w:cs="Arial"/>
          <w:szCs w:val="28"/>
        </w:rPr>
        <w:t>business</w:t>
      </w:r>
      <w:proofErr w:type="spellEnd"/>
      <w:r w:rsidRPr="00FB3813">
        <w:rPr>
          <w:rFonts w:ascii="Arial" w:hAnsi="Arial" w:cs="Arial"/>
          <w:szCs w:val="28"/>
        </w:rPr>
        <w:t xml:space="preserve"> </w:t>
      </w:r>
      <w:proofErr w:type="spellStart"/>
      <w:r w:rsidRPr="00FB3813">
        <w:rPr>
          <w:rFonts w:ascii="Arial" w:hAnsi="Arial" w:cs="Arial"/>
          <w:szCs w:val="28"/>
        </w:rPr>
        <w:t>process</w:t>
      </w:r>
      <w:proofErr w:type="spellEnd"/>
      <w:r w:rsidRPr="00FB3813">
        <w:rPr>
          <w:rFonts w:ascii="Arial" w:hAnsi="Arial" w:cs="Arial"/>
          <w:szCs w:val="28"/>
        </w:rPr>
        <w:t xml:space="preserve"> </w:t>
      </w:r>
      <w:proofErr w:type="spellStart"/>
      <w:r w:rsidRPr="00FB3813">
        <w:rPr>
          <w:rFonts w:ascii="Arial" w:hAnsi="Arial" w:cs="Arial"/>
          <w:szCs w:val="28"/>
        </w:rPr>
        <w:t>models</w:t>
      </w:r>
      <w:proofErr w:type="spellEnd"/>
      <w:r w:rsidRPr="00FB3813">
        <w:rPr>
          <w:rFonts w:ascii="Arial" w:hAnsi="Arial" w:cs="Arial"/>
          <w:szCs w:val="28"/>
        </w:rPr>
        <w:t xml:space="preserve">: </w:t>
      </w:r>
      <w:proofErr w:type="spellStart"/>
      <w:r w:rsidRPr="00FB3813">
        <w:rPr>
          <w:rFonts w:ascii="Arial" w:hAnsi="Arial" w:cs="Arial"/>
          <w:szCs w:val="28"/>
        </w:rPr>
        <w:t>Metrics</w:t>
      </w:r>
      <w:proofErr w:type="spellEnd"/>
      <w:r w:rsidRPr="00FB3813">
        <w:rPr>
          <w:rFonts w:ascii="Arial" w:hAnsi="Arial" w:cs="Arial"/>
          <w:szCs w:val="28"/>
        </w:rPr>
        <w:t xml:space="preserve"> and </w:t>
      </w:r>
      <w:proofErr w:type="spellStart"/>
      <w:r w:rsidRPr="00FB3813">
        <w:rPr>
          <w:rFonts w:ascii="Arial" w:hAnsi="Arial" w:cs="Arial"/>
          <w:szCs w:val="28"/>
        </w:rPr>
        <w:t>evaluation</w:t>
      </w:r>
      <w:proofErr w:type="spellEnd"/>
      <w:r w:rsidRPr="00FB3813">
        <w:rPr>
          <w:rFonts w:ascii="Arial" w:hAnsi="Arial" w:cs="Arial"/>
          <w:szCs w:val="28"/>
        </w:rPr>
        <w:t xml:space="preserve">. </w:t>
      </w:r>
      <w:proofErr w:type="spellStart"/>
      <w:r w:rsidRPr="00FB3813">
        <w:rPr>
          <w:rFonts w:ascii="Arial" w:hAnsi="Arial" w:cs="Arial"/>
          <w:szCs w:val="28"/>
        </w:rPr>
        <w:t>Information</w:t>
      </w:r>
      <w:proofErr w:type="spellEnd"/>
      <w:r w:rsidRPr="00FB3813">
        <w:rPr>
          <w:rFonts w:ascii="Arial" w:hAnsi="Arial" w:cs="Arial"/>
          <w:szCs w:val="28"/>
        </w:rPr>
        <w:t xml:space="preserve"> </w:t>
      </w:r>
      <w:proofErr w:type="spellStart"/>
      <w:r w:rsidRPr="00FB3813">
        <w:rPr>
          <w:rFonts w:ascii="Arial" w:hAnsi="Arial" w:cs="Arial"/>
          <w:szCs w:val="28"/>
        </w:rPr>
        <w:t>Systems</w:t>
      </w:r>
      <w:proofErr w:type="spellEnd"/>
      <w:r w:rsidRPr="00FB3813">
        <w:rPr>
          <w:rFonts w:ascii="Arial" w:hAnsi="Arial" w:cs="Arial"/>
          <w:szCs w:val="28"/>
        </w:rPr>
        <w:t>, 36(2), 498-516.</w:t>
      </w:r>
    </w:p>
    <w:p w14:paraId="218E4C10"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w:t>
      </w:r>
      <w:proofErr w:type="spellStart"/>
      <w:r w:rsidRPr="00FB3813">
        <w:rPr>
          <w:rFonts w:ascii="Arial" w:hAnsi="Arial" w:cs="Arial"/>
          <w:szCs w:val="28"/>
        </w:rPr>
        <w:t>Dijkman</w:t>
      </w:r>
      <w:proofErr w:type="spellEnd"/>
      <w:r w:rsidRPr="00FB3813">
        <w:rPr>
          <w:rFonts w:ascii="Arial" w:hAnsi="Arial" w:cs="Arial"/>
          <w:szCs w:val="28"/>
        </w:rPr>
        <w:t xml:space="preserve"> et al., 2011) </w:t>
      </w:r>
      <w:proofErr w:type="spellStart"/>
      <w:r w:rsidRPr="00FB3813">
        <w:rPr>
          <w:rFonts w:ascii="Arial" w:hAnsi="Arial" w:cs="Arial"/>
          <w:szCs w:val="28"/>
        </w:rPr>
        <w:t>Dijkman</w:t>
      </w:r>
      <w:proofErr w:type="spellEnd"/>
      <w:r w:rsidRPr="00FB3813">
        <w:rPr>
          <w:rFonts w:ascii="Arial" w:hAnsi="Arial" w:cs="Arial"/>
          <w:szCs w:val="28"/>
        </w:rPr>
        <w:t xml:space="preserve">, R., </w:t>
      </w:r>
      <w:proofErr w:type="spellStart"/>
      <w:r w:rsidRPr="00FB3813">
        <w:rPr>
          <w:rFonts w:ascii="Arial" w:hAnsi="Arial" w:cs="Arial"/>
          <w:szCs w:val="28"/>
        </w:rPr>
        <w:t>Vanderfeesten</w:t>
      </w:r>
      <w:proofErr w:type="spellEnd"/>
      <w:r w:rsidRPr="00FB3813">
        <w:rPr>
          <w:rFonts w:ascii="Arial" w:hAnsi="Arial" w:cs="Arial"/>
          <w:szCs w:val="28"/>
        </w:rPr>
        <w:t xml:space="preserve">, I., &amp; </w:t>
      </w:r>
      <w:proofErr w:type="spellStart"/>
      <w:r w:rsidRPr="00FB3813">
        <w:rPr>
          <w:rFonts w:ascii="Arial" w:hAnsi="Arial" w:cs="Arial"/>
          <w:szCs w:val="28"/>
        </w:rPr>
        <w:t>Reijers</w:t>
      </w:r>
      <w:proofErr w:type="spellEnd"/>
      <w:r w:rsidRPr="00FB3813">
        <w:rPr>
          <w:rFonts w:ascii="Arial" w:hAnsi="Arial" w:cs="Arial"/>
          <w:szCs w:val="28"/>
        </w:rPr>
        <w:t xml:space="preserve">, H. A. (2011). </w:t>
      </w:r>
      <w:proofErr w:type="spellStart"/>
      <w:r w:rsidRPr="00FB3813">
        <w:rPr>
          <w:rFonts w:ascii="Arial" w:hAnsi="Arial" w:cs="Arial"/>
          <w:szCs w:val="28"/>
        </w:rPr>
        <w:t>Designing</w:t>
      </w:r>
      <w:proofErr w:type="spellEnd"/>
      <w:r w:rsidRPr="00FB3813">
        <w:rPr>
          <w:rFonts w:ascii="Arial" w:hAnsi="Arial" w:cs="Arial"/>
          <w:szCs w:val="28"/>
        </w:rPr>
        <w:t xml:space="preserve"> a </w:t>
      </w:r>
      <w:proofErr w:type="spellStart"/>
      <w:r w:rsidRPr="00FB3813">
        <w:rPr>
          <w:rFonts w:ascii="Arial" w:hAnsi="Arial" w:cs="Arial"/>
          <w:szCs w:val="28"/>
        </w:rPr>
        <w:t>business</w:t>
      </w:r>
      <w:proofErr w:type="spellEnd"/>
      <w:r w:rsidRPr="00FB3813">
        <w:rPr>
          <w:rFonts w:ascii="Arial" w:hAnsi="Arial" w:cs="Arial"/>
          <w:szCs w:val="28"/>
        </w:rPr>
        <w:t xml:space="preserve"> </w:t>
      </w:r>
      <w:proofErr w:type="spellStart"/>
      <w:r w:rsidRPr="00FB3813">
        <w:rPr>
          <w:rFonts w:ascii="Arial" w:hAnsi="Arial" w:cs="Arial"/>
          <w:szCs w:val="28"/>
        </w:rPr>
        <w:t>process</w:t>
      </w:r>
      <w:proofErr w:type="spellEnd"/>
      <w:r w:rsidRPr="00FB3813">
        <w:rPr>
          <w:rFonts w:ascii="Arial" w:hAnsi="Arial" w:cs="Arial"/>
          <w:szCs w:val="28"/>
        </w:rPr>
        <w:t xml:space="preserve"> </w:t>
      </w:r>
      <w:proofErr w:type="spellStart"/>
      <w:r w:rsidRPr="00FB3813">
        <w:rPr>
          <w:rFonts w:ascii="Arial" w:hAnsi="Arial" w:cs="Arial"/>
          <w:szCs w:val="28"/>
        </w:rPr>
        <w:t>architecture</w:t>
      </w:r>
      <w:proofErr w:type="spellEnd"/>
      <w:r w:rsidRPr="00FB3813">
        <w:rPr>
          <w:rFonts w:ascii="Arial" w:hAnsi="Arial" w:cs="Arial"/>
          <w:szCs w:val="28"/>
        </w:rPr>
        <w:t xml:space="preserve">: </w:t>
      </w:r>
      <w:proofErr w:type="spellStart"/>
      <w:r w:rsidRPr="00FB3813">
        <w:rPr>
          <w:rFonts w:ascii="Arial" w:hAnsi="Arial" w:cs="Arial"/>
          <w:szCs w:val="28"/>
        </w:rPr>
        <w:t>an</w:t>
      </w:r>
      <w:proofErr w:type="spellEnd"/>
      <w:r w:rsidRPr="00FB3813">
        <w:rPr>
          <w:rFonts w:ascii="Arial" w:hAnsi="Arial" w:cs="Arial"/>
          <w:szCs w:val="28"/>
        </w:rPr>
        <w:t xml:space="preserve"> </w:t>
      </w:r>
      <w:proofErr w:type="spellStart"/>
      <w:r w:rsidRPr="00FB3813">
        <w:rPr>
          <w:rFonts w:ascii="Arial" w:hAnsi="Arial" w:cs="Arial"/>
          <w:szCs w:val="28"/>
        </w:rPr>
        <w:t>overview</w:t>
      </w:r>
      <w:proofErr w:type="spellEnd"/>
      <w:r w:rsidRPr="00FB3813">
        <w:rPr>
          <w:rFonts w:ascii="Arial" w:hAnsi="Arial" w:cs="Arial"/>
          <w:szCs w:val="28"/>
        </w:rPr>
        <w:t xml:space="preserve"> </w:t>
      </w:r>
      <w:proofErr w:type="spellStart"/>
      <w:r w:rsidRPr="00FB3813">
        <w:rPr>
          <w:rFonts w:ascii="Arial" w:hAnsi="Arial" w:cs="Arial"/>
          <w:szCs w:val="28"/>
        </w:rPr>
        <w:t>of</w:t>
      </w:r>
      <w:proofErr w:type="spellEnd"/>
      <w:r w:rsidRPr="00FB3813">
        <w:rPr>
          <w:rFonts w:ascii="Arial" w:hAnsi="Arial" w:cs="Arial"/>
          <w:szCs w:val="28"/>
        </w:rPr>
        <w:t xml:space="preserve"> </w:t>
      </w:r>
      <w:proofErr w:type="spellStart"/>
      <w:r w:rsidRPr="00FB3813">
        <w:rPr>
          <w:rFonts w:ascii="Arial" w:hAnsi="Arial" w:cs="Arial"/>
          <w:szCs w:val="28"/>
        </w:rPr>
        <w:t>approaches</w:t>
      </w:r>
      <w:proofErr w:type="spellEnd"/>
      <w:r w:rsidRPr="00FB3813">
        <w:rPr>
          <w:rFonts w:ascii="Arial" w:hAnsi="Arial" w:cs="Arial"/>
          <w:szCs w:val="28"/>
        </w:rPr>
        <w:t xml:space="preserve"> and </w:t>
      </w:r>
      <w:proofErr w:type="spellStart"/>
      <w:r w:rsidRPr="00FB3813">
        <w:rPr>
          <w:rFonts w:ascii="Arial" w:hAnsi="Arial" w:cs="Arial"/>
          <w:szCs w:val="28"/>
        </w:rPr>
        <w:t>their</w:t>
      </w:r>
      <w:proofErr w:type="spellEnd"/>
      <w:r w:rsidRPr="00FB3813">
        <w:rPr>
          <w:rFonts w:ascii="Arial" w:hAnsi="Arial" w:cs="Arial"/>
          <w:szCs w:val="28"/>
        </w:rPr>
        <w:t xml:space="preserve"> use. Eindhoven </w:t>
      </w:r>
      <w:proofErr w:type="spellStart"/>
      <w:r w:rsidRPr="00FB3813">
        <w:rPr>
          <w:rFonts w:ascii="Arial" w:hAnsi="Arial" w:cs="Arial"/>
          <w:szCs w:val="28"/>
        </w:rPr>
        <w:t>University</w:t>
      </w:r>
      <w:proofErr w:type="spellEnd"/>
      <w:r w:rsidRPr="00FB3813">
        <w:rPr>
          <w:rFonts w:ascii="Arial" w:hAnsi="Arial" w:cs="Arial"/>
          <w:szCs w:val="28"/>
        </w:rPr>
        <w:t xml:space="preserve"> </w:t>
      </w:r>
      <w:proofErr w:type="spellStart"/>
      <w:r w:rsidRPr="00FB3813">
        <w:rPr>
          <w:rFonts w:ascii="Arial" w:hAnsi="Arial" w:cs="Arial"/>
          <w:szCs w:val="28"/>
        </w:rPr>
        <w:t>of</w:t>
      </w:r>
      <w:proofErr w:type="spellEnd"/>
      <w:r w:rsidRPr="00FB3813">
        <w:rPr>
          <w:rFonts w:ascii="Arial" w:hAnsi="Arial" w:cs="Arial"/>
          <w:szCs w:val="28"/>
        </w:rPr>
        <w:t xml:space="preserve"> </w:t>
      </w:r>
      <w:proofErr w:type="spellStart"/>
      <w:r w:rsidRPr="00FB3813">
        <w:rPr>
          <w:rFonts w:ascii="Arial" w:hAnsi="Arial" w:cs="Arial"/>
          <w:szCs w:val="28"/>
        </w:rPr>
        <w:t>Technology</w:t>
      </w:r>
      <w:proofErr w:type="spellEnd"/>
      <w:r w:rsidRPr="00FB3813">
        <w:rPr>
          <w:rFonts w:ascii="Arial" w:hAnsi="Arial" w:cs="Arial"/>
          <w:szCs w:val="28"/>
        </w:rPr>
        <w:t xml:space="preserve">, </w:t>
      </w:r>
      <w:proofErr w:type="spellStart"/>
      <w:r w:rsidRPr="00FB3813">
        <w:rPr>
          <w:rFonts w:ascii="Arial" w:hAnsi="Arial" w:cs="Arial"/>
          <w:szCs w:val="28"/>
        </w:rPr>
        <w:t>the</w:t>
      </w:r>
      <w:proofErr w:type="spellEnd"/>
      <w:r w:rsidRPr="00FB3813">
        <w:rPr>
          <w:rFonts w:ascii="Arial" w:hAnsi="Arial" w:cs="Arial"/>
          <w:szCs w:val="28"/>
        </w:rPr>
        <w:t xml:space="preserve"> </w:t>
      </w:r>
      <w:proofErr w:type="spellStart"/>
      <w:r w:rsidRPr="00FB3813">
        <w:rPr>
          <w:rFonts w:ascii="Arial" w:hAnsi="Arial" w:cs="Arial"/>
          <w:szCs w:val="28"/>
        </w:rPr>
        <w:t>Netherlands</w:t>
      </w:r>
      <w:proofErr w:type="spellEnd"/>
      <w:r w:rsidRPr="00FB3813">
        <w:rPr>
          <w:rFonts w:ascii="Arial" w:hAnsi="Arial" w:cs="Arial"/>
          <w:szCs w:val="28"/>
        </w:rPr>
        <w:t>.</w:t>
      </w:r>
    </w:p>
    <w:p w14:paraId="6B08C5C5"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w:t>
      </w:r>
      <w:proofErr w:type="spellStart"/>
      <w:r w:rsidRPr="00FB3813">
        <w:rPr>
          <w:rFonts w:ascii="Arial" w:hAnsi="Arial" w:cs="Arial"/>
          <w:szCs w:val="28"/>
        </w:rPr>
        <w:t>Döhring</w:t>
      </w:r>
      <w:proofErr w:type="spellEnd"/>
      <w:r w:rsidRPr="00FB3813">
        <w:rPr>
          <w:rFonts w:ascii="Arial" w:hAnsi="Arial" w:cs="Arial"/>
          <w:szCs w:val="28"/>
        </w:rPr>
        <w:t xml:space="preserve"> et al., 2014) </w:t>
      </w:r>
      <w:proofErr w:type="spellStart"/>
      <w:r w:rsidRPr="00FB3813">
        <w:rPr>
          <w:rFonts w:ascii="Arial" w:hAnsi="Arial" w:cs="Arial"/>
          <w:szCs w:val="28"/>
        </w:rPr>
        <w:t>Döhring</w:t>
      </w:r>
      <w:proofErr w:type="spellEnd"/>
      <w:r w:rsidRPr="00FB3813">
        <w:rPr>
          <w:rFonts w:ascii="Arial" w:hAnsi="Arial" w:cs="Arial"/>
          <w:szCs w:val="28"/>
        </w:rPr>
        <w:t xml:space="preserve">, M., </w:t>
      </w:r>
      <w:proofErr w:type="spellStart"/>
      <w:r w:rsidRPr="00FB3813">
        <w:rPr>
          <w:rFonts w:ascii="Arial" w:hAnsi="Arial" w:cs="Arial"/>
          <w:szCs w:val="28"/>
        </w:rPr>
        <w:t>Reijers</w:t>
      </w:r>
      <w:proofErr w:type="spellEnd"/>
      <w:r w:rsidRPr="00FB3813">
        <w:rPr>
          <w:rFonts w:ascii="Arial" w:hAnsi="Arial" w:cs="Arial"/>
          <w:szCs w:val="28"/>
        </w:rPr>
        <w:t xml:space="preserve">, H. A., &amp; </w:t>
      </w:r>
      <w:proofErr w:type="spellStart"/>
      <w:r w:rsidRPr="00FB3813">
        <w:rPr>
          <w:rFonts w:ascii="Arial" w:hAnsi="Arial" w:cs="Arial"/>
          <w:szCs w:val="28"/>
        </w:rPr>
        <w:t>Smirnov</w:t>
      </w:r>
      <w:proofErr w:type="spellEnd"/>
      <w:r w:rsidRPr="00FB3813">
        <w:rPr>
          <w:rFonts w:ascii="Arial" w:hAnsi="Arial" w:cs="Arial"/>
          <w:szCs w:val="28"/>
        </w:rPr>
        <w:t xml:space="preserve">, S. (2014). </w:t>
      </w:r>
      <w:proofErr w:type="spellStart"/>
      <w:r w:rsidRPr="00FB3813">
        <w:rPr>
          <w:rFonts w:ascii="Arial" w:hAnsi="Arial" w:cs="Arial"/>
          <w:szCs w:val="28"/>
        </w:rPr>
        <w:t>Configuration</w:t>
      </w:r>
      <w:proofErr w:type="spellEnd"/>
      <w:r w:rsidRPr="00FB3813">
        <w:rPr>
          <w:rFonts w:ascii="Arial" w:hAnsi="Arial" w:cs="Arial"/>
          <w:szCs w:val="28"/>
        </w:rPr>
        <w:t xml:space="preserve"> vs. </w:t>
      </w:r>
      <w:proofErr w:type="spellStart"/>
      <w:r w:rsidRPr="00FB3813">
        <w:rPr>
          <w:rFonts w:ascii="Arial" w:hAnsi="Arial" w:cs="Arial"/>
          <w:szCs w:val="28"/>
        </w:rPr>
        <w:t>adaptation</w:t>
      </w:r>
      <w:proofErr w:type="spellEnd"/>
      <w:r w:rsidRPr="00FB3813">
        <w:rPr>
          <w:rFonts w:ascii="Arial" w:hAnsi="Arial" w:cs="Arial"/>
          <w:szCs w:val="28"/>
        </w:rPr>
        <w:t xml:space="preserve"> </w:t>
      </w:r>
      <w:proofErr w:type="spellStart"/>
      <w:r w:rsidRPr="00FB3813">
        <w:rPr>
          <w:rFonts w:ascii="Arial" w:hAnsi="Arial" w:cs="Arial"/>
          <w:szCs w:val="28"/>
        </w:rPr>
        <w:t>for</w:t>
      </w:r>
      <w:proofErr w:type="spellEnd"/>
      <w:r w:rsidRPr="00FB3813">
        <w:rPr>
          <w:rFonts w:ascii="Arial" w:hAnsi="Arial" w:cs="Arial"/>
          <w:szCs w:val="28"/>
        </w:rPr>
        <w:t xml:space="preserve"> </w:t>
      </w:r>
      <w:proofErr w:type="spellStart"/>
      <w:r w:rsidRPr="00FB3813">
        <w:rPr>
          <w:rFonts w:ascii="Arial" w:hAnsi="Arial" w:cs="Arial"/>
          <w:szCs w:val="28"/>
        </w:rPr>
        <w:t>business</w:t>
      </w:r>
      <w:proofErr w:type="spellEnd"/>
      <w:r w:rsidRPr="00FB3813">
        <w:rPr>
          <w:rFonts w:ascii="Arial" w:hAnsi="Arial" w:cs="Arial"/>
          <w:szCs w:val="28"/>
        </w:rPr>
        <w:t xml:space="preserve"> </w:t>
      </w:r>
      <w:proofErr w:type="spellStart"/>
      <w:r w:rsidRPr="00FB3813">
        <w:rPr>
          <w:rFonts w:ascii="Arial" w:hAnsi="Arial" w:cs="Arial"/>
          <w:szCs w:val="28"/>
        </w:rPr>
        <w:t>process</w:t>
      </w:r>
      <w:proofErr w:type="spellEnd"/>
      <w:r w:rsidRPr="00FB3813">
        <w:rPr>
          <w:rFonts w:ascii="Arial" w:hAnsi="Arial" w:cs="Arial"/>
          <w:szCs w:val="28"/>
        </w:rPr>
        <w:t xml:space="preserve"> </w:t>
      </w:r>
      <w:proofErr w:type="spellStart"/>
      <w:r w:rsidRPr="00FB3813">
        <w:rPr>
          <w:rFonts w:ascii="Arial" w:hAnsi="Arial" w:cs="Arial"/>
          <w:szCs w:val="28"/>
        </w:rPr>
        <w:t>variant</w:t>
      </w:r>
      <w:proofErr w:type="spellEnd"/>
      <w:r w:rsidRPr="00FB3813">
        <w:rPr>
          <w:rFonts w:ascii="Arial" w:hAnsi="Arial" w:cs="Arial"/>
          <w:szCs w:val="28"/>
        </w:rPr>
        <w:t xml:space="preserve"> </w:t>
      </w:r>
      <w:proofErr w:type="spellStart"/>
      <w:r w:rsidRPr="00FB3813">
        <w:rPr>
          <w:rFonts w:ascii="Arial" w:hAnsi="Arial" w:cs="Arial"/>
          <w:szCs w:val="28"/>
        </w:rPr>
        <w:t>maintenance</w:t>
      </w:r>
      <w:proofErr w:type="spellEnd"/>
      <w:r w:rsidRPr="00FB3813">
        <w:rPr>
          <w:rFonts w:ascii="Arial" w:hAnsi="Arial" w:cs="Arial"/>
          <w:szCs w:val="28"/>
        </w:rPr>
        <w:t xml:space="preserve">: </w:t>
      </w:r>
      <w:proofErr w:type="spellStart"/>
      <w:r w:rsidRPr="00FB3813">
        <w:rPr>
          <w:rFonts w:ascii="Arial" w:hAnsi="Arial" w:cs="Arial"/>
          <w:szCs w:val="28"/>
        </w:rPr>
        <w:t>an</w:t>
      </w:r>
      <w:proofErr w:type="spellEnd"/>
      <w:r w:rsidRPr="00FB3813">
        <w:rPr>
          <w:rFonts w:ascii="Arial" w:hAnsi="Arial" w:cs="Arial"/>
          <w:szCs w:val="28"/>
        </w:rPr>
        <w:t xml:space="preserve"> </w:t>
      </w:r>
      <w:proofErr w:type="spellStart"/>
      <w:r w:rsidRPr="00FB3813">
        <w:rPr>
          <w:rFonts w:ascii="Arial" w:hAnsi="Arial" w:cs="Arial"/>
          <w:szCs w:val="28"/>
        </w:rPr>
        <w:t>empirical</w:t>
      </w:r>
      <w:proofErr w:type="spellEnd"/>
      <w:r w:rsidRPr="00FB3813">
        <w:rPr>
          <w:rFonts w:ascii="Arial" w:hAnsi="Arial" w:cs="Arial"/>
          <w:szCs w:val="28"/>
        </w:rPr>
        <w:t xml:space="preserve"> </w:t>
      </w:r>
      <w:proofErr w:type="spellStart"/>
      <w:r w:rsidRPr="00FB3813">
        <w:rPr>
          <w:rFonts w:ascii="Arial" w:hAnsi="Arial" w:cs="Arial"/>
          <w:szCs w:val="28"/>
        </w:rPr>
        <w:t>study</w:t>
      </w:r>
      <w:proofErr w:type="spellEnd"/>
      <w:r w:rsidRPr="00FB3813">
        <w:rPr>
          <w:rFonts w:ascii="Arial" w:hAnsi="Arial" w:cs="Arial"/>
          <w:szCs w:val="28"/>
        </w:rPr>
        <w:t xml:space="preserve">. </w:t>
      </w:r>
      <w:proofErr w:type="spellStart"/>
      <w:r w:rsidRPr="00FB3813">
        <w:rPr>
          <w:rFonts w:ascii="Arial" w:hAnsi="Arial" w:cs="Arial"/>
          <w:szCs w:val="28"/>
        </w:rPr>
        <w:t>Information</w:t>
      </w:r>
      <w:proofErr w:type="spellEnd"/>
      <w:r w:rsidRPr="00FB3813">
        <w:rPr>
          <w:rFonts w:ascii="Arial" w:hAnsi="Arial" w:cs="Arial"/>
          <w:szCs w:val="28"/>
        </w:rPr>
        <w:t xml:space="preserve"> </w:t>
      </w:r>
      <w:proofErr w:type="spellStart"/>
      <w:r w:rsidRPr="00FB3813">
        <w:rPr>
          <w:rFonts w:ascii="Arial" w:hAnsi="Arial" w:cs="Arial"/>
          <w:szCs w:val="28"/>
        </w:rPr>
        <w:t>Systems</w:t>
      </w:r>
      <w:proofErr w:type="spellEnd"/>
      <w:r w:rsidRPr="00FB3813">
        <w:rPr>
          <w:rFonts w:ascii="Arial" w:hAnsi="Arial" w:cs="Arial"/>
          <w:szCs w:val="28"/>
        </w:rPr>
        <w:t>, 39, 108-133.</w:t>
      </w:r>
    </w:p>
    <w:p w14:paraId="4A980D1A"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 xml:space="preserve">(Dumas et al., 2013) Dumas, M., La Rosa, M., </w:t>
      </w:r>
      <w:proofErr w:type="spellStart"/>
      <w:r w:rsidRPr="00FB3813">
        <w:rPr>
          <w:rFonts w:ascii="Arial" w:hAnsi="Arial" w:cs="Arial"/>
          <w:szCs w:val="28"/>
        </w:rPr>
        <w:t>Mendling</w:t>
      </w:r>
      <w:proofErr w:type="spellEnd"/>
      <w:r w:rsidRPr="00FB3813">
        <w:rPr>
          <w:rFonts w:ascii="Arial" w:hAnsi="Arial" w:cs="Arial"/>
          <w:szCs w:val="28"/>
        </w:rPr>
        <w:t xml:space="preserve">, J., </w:t>
      </w:r>
      <w:proofErr w:type="spellStart"/>
      <w:r w:rsidRPr="00FB3813">
        <w:rPr>
          <w:rFonts w:ascii="Arial" w:hAnsi="Arial" w:cs="Arial"/>
          <w:szCs w:val="28"/>
        </w:rPr>
        <w:t>Reijers</w:t>
      </w:r>
      <w:proofErr w:type="spellEnd"/>
      <w:r w:rsidRPr="00FB3813">
        <w:rPr>
          <w:rFonts w:ascii="Arial" w:hAnsi="Arial" w:cs="Arial"/>
          <w:szCs w:val="28"/>
        </w:rPr>
        <w:t xml:space="preserve"> H. Fundamentals </w:t>
      </w:r>
      <w:proofErr w:type="spellStart"/>
      <w:r w:rsidRPr="00FB3813">
        <w:rPr>
          <w:rFonts w:ascii="Arial" w:hAnsi="Arial" w:cs="Arial"/>
          <w:szCs w:val="28"/>
        </w:rPr>
        <w:t>of</w:t>
      </w:r>
      <w:proofErr w:type="spellEnd"/>
      <w:r w:rsidRPr="00FB3813">
        <w:rPr>
          <w:rFonts w:ascii="Arial" w:hAnsi="Arial" w:cs="Arial"/>
          <w:szCs w:val="28"/>
        </w:rPr>
        <w:t xml:space="preserve"> Business </w:t>
      </w:r>
      <w:proofErr w:type="spellStart"/>
      <w:r w:rsidRPr="00FB3813">
        <w:rPr>
          <w:rFonts w:ascii="Arial" w:hAnsi="Arial" w:cs="Arial"/>
          <w:szCs w:val="28"/>
        </w:rPr>
        <w:t>Process</w:t>
      </w:r>
      <w:proofErr w:type="spellEnd"/>
      <w:r w:rsidRPr="00FB3813">
        <w:rPr>
          <w:rFonts w:ascii="Arial" w:hAnsi="Arial" w:cs="Arial"/>
          <w:szCs w:val="28"/>
        </w:rPr>
        <w:t xml:space="preserve"> Management, Springer (2013).</w:t>
      </w:r>
    </w:p>
    <w:p w14:paraId="463B8612"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lastRenderedPageBreak/>
        <w:t>(</w:t>
      </w:r>
      <w:proofErr w:type="spellStart"/>
      <w:r w:rsidRPr="00FB3813">
        <w:rPr>
          <w:rFonts w:ascii="Arial" w:hAnsi="Arial" w:cs="Arial"/>
          <w:szCs w:val="28"/>
        </w:rPr>
        <w:t>Ekanayake</w:t>
      </w:r>
      <w:proofErr w:type="spellEnd"/>
      <w:r w:rsidRPr="00FB3813">
        <w:rPr>
          <w:rFonts w:ascii="Arial" w:hAnsi="Arial" w:cs="Arial"/>
          <w:szCs w:val="28"/>
        </w:rPr>
        <w:t xml:space="preserve">, 2014) </w:t>
      </w:r>
      <w:proofErr w:type="spellStart"/>
      <w:r w:rsidRPr="00FB3813">
        <w:rPr>
          <w:rFonts w:ascii="Arial" w:hAnsi="Arial" w:cs="Arial"/>
          <w:szCs w:val="28"/>
        </w:rPr>
        <w:t>Ekanayake</w:t>
      </w:r>
      <w:proofErr w:type="spellEnd"/>
      <w:r w:rsidRPr="00FB3813">
        <w:rPr>
          <w:rFonts w:ascii="Arial" w:hAnsi="Arial" w:cs="Arial"/>
          <w:szCs w:val="28"/>
        </w:rPr>
        <w:t xml:space="preserve">, C. C. (2014). </w:t>
      </w:r>
      <w:proofErr w:type="spellStart"/>
      <w:r w:rsidRPr="00FB3813">
        <w:rPr>
          <w:rFonts w:ascii="Arial" w:hAnsi="Arial" w:cs="Arial"/>
          <w:szCs w:val="28"/>
        </w:rPr>
        <w:t>Consolidation</w:t>
      </w:r>
      <w:proofErr w:type="spellEnd"/>
      <w:r w:rsidRPr="00FB3813">
        <w:rPr>
          <w:rFonts w:ascii="Arial" w:hAnsi="Arial" w:cs="Arial"/>
          <w:szCs w:val="28"/>
        </w:rPr>
        <w:t xml:space="preserve"> </w:t>
      </w:r>
      <w:proofErr w:type="spellStart"/>
      <w:r w:rsidRPr="00FB3813">
        <w:rPr>
          <w:rFonts w:ascii="Arial" w:hAnsi="Arial" w:cs="Arial"/>
          <w:szCs w:val="28"/>
        </w:rPr>
        <w:t>of</w:t>
      </w:r>
      <w:proofErr w:type="spellEnd"/>
      <w:r w:rsidRPr="00FB3813">
        <w:rPr>
          <w:rFonts w:ascii="Arial" w:hAnsi="Arial" w:cs="Arial"/>
          <w:szCs w:val="28"/>
        </w:rPr>
        <w:t xml:space="preserve"> </w:t>
      </w:r>
      <w:proofErr w:type="spellStart"/>
      <w:r w:rsidRPr="00FB3813">
        <w:rPr>
          <w:rFonts w:ascii="Arial" w:hAnsi="Arial" w:cs="Arial"/>
          <w:szCs w:val="28"/>
        </w:rPr>
        <w:t>business</w:t>
      </w:r>
      <w:proofErr w:type="spellEnd"/>
      <w:r w:rsidRPr="00FB3813">
        <w:rPr>
          <w:rFonts w:ascii="Arial" w:hAnsi="Arial" w:cs="Arial"/>
          <w:szCs w:val="28"/>
        </w:rPr>
        <w:t xml:space="preserve"> </w:t>
      </w:r>
      <w:proofErr w:type="spellStart"/>
      <w:r w:rsidRPr="00FB3813">
        <w:rPr>
          <w:rFonts w:ascii="Arial" w:hAnsi="Arial" w:cs="Arial"/>
          <w:szCs w:val="28"/>
        </w:rPr>
        <w:t>process</w:t>
      </w:r>
      <w:proofErr w:type="spellEnd"/>
      <w:r w:rsidRPr="00FB3813">
        <w:rPr>
          <w:rFonts w:ascii="Arial" w:hAnsi="Arial" w:cs="Arial"/>
          <w:szCs w:val="28"/>
        </w:rPr>
        <w:t xml:space="preserve"> </w:t>
      </w:r>
      <w:proofErr w:type="spellStart"/>
      <w:r w:rsidRPr="00FB3813">
        <w:rPr>
          <w:rFonts w:ascii="Arial" w:hAnsi="Arial" w:cs="Arial"/>
          <w:szCs w:val="28"/>
        </w:rPr>
        <w:t>model</w:t>
      </w:r>
      <w:proofErr w:type="spellEnd"/>
      <w:r w:rsidRPr="00FB3813">
        <w:rPr>
          <w:rFonts w:ascii="Arial" w:hAnsi="Arial" w:cs="Arial"/>
          <w:szCs w:val="28"/>
        </w:rPr>
        <w:t xml:space="preserve"> </w:t>
      </w:r>
      <w:proofErr w:type="spellStart"/>
      <w:r w:rsidRPr="00FB3813">
        <w:rPr>
          <w:rFonts w:ascii="Arial" w:hAnsi="Arial" w:cs="Arial"/>
          <w:szCs w:val="28"/>
        </w:rPr>
        <w:t>collections</w:t>
      </w:r>
      <w:proofErr w:type="spellEnd"/>
      <w:r w:rsidRPr="00FB3813">
        <w:rPr>
          <w:rFonts w:ascii="Arial" w:hAnsi="Arial" w:cs="Arial"/>
          <w:szCs w:val="28"/>
        </w:rPr>
        <w:t xml:space="preserve"> (Doctoral </w:t>
      </w:r>
      <w:proofErr w:type="spellStart"/>
      <w:r w:rsidRPr="00FB3813">
        <w:rPr>
          <w:rFonts w:ascii="Arial" w:hAnsi="Arial" w:cs="Arial"/>
          <w:szCs w:val="28"/>
        </w:rPr>
        <w:t>dissertation</w:t>
      </w:r>
      <w:proofErr w:type="spellEnd"/>
      <w:r w:rsidRPr="00FB3813">
        <w:rPr>
          <w:rFonts w:ascii="Arial" w:hAnsi="Arial" w:cs="Arial"/>
          <w:szCs w:val="28"/>
        </w:rPr>
        <w:t xml:space="preserve">, Queensland </w:t>
      </w:r>
      <w:proofErr w:type="spellStart"/>
      <w:r w:rsidRPr="00FB3813">
        <w:rPr>
          <w:rFonts w:ascii="Arial" w:hAnsi="Arial" w:cs="Arial"/>
          <w:szCs w:val="28"/>
        </w:rPr>
        <w:t>University</w:t>
      </w:r>
      <w:proofErr w:type="spellEnd"/>
      <w:r w:rsidRPr="00FB3813">
        <w:rPr>
          <w:rFonts w:ascii="Arial" w:hAnsi="Arial" w:cs="Arial"/>
          <w:szCs w:val="28"/>
        </w:rPr>
        <w:t xml:space="preserve"> </w:t>
      </w:r>
      <w:proofErr w:type="spellStart"/>
      <w:r w:rsidRPr="00FB3813">
        <w:rPr>
          <w:rFonts w:ascii="Arial" w:hAnsi="Arial" w:cs="Arial"/>
          <w:szCs w:val="28"/>
        </w:rPr>
        <w:t>of</w:t>
      </w:r>
      <w:proofErr w:type="spellEnd"/>
      <w:r w:rsidRPr="00FB3813">
        <w:rPr>
          <w:rFonts w:ascii="Arial" w:hAnsi="Arial" w:cs="Arial"/>
          <w:szCs w:val="28"/>
        </w:rPr>
        <w:t xml:space="preserve"> </w:t>
      </w:r>
      <w:proofErr w:type="spellStart"/>
      <w:r w:rsidRPr="00FB3813">
        <w:rPr>
          <w:rFonts w:ascii="Arial" w:hAnsi="Arial" w:cs="Arial"/>
          <w:szCs w:val="28"/>
        </w:rPr>
        <w:t>Technology</w:t>
      </w:r>
      <w:proofErr w:type="spellEnd"/>
      <w:r w:rsidRPr="00FB3813">
        <w:rPr>
          <w:rFonts w:ascii="Arial" w:hAnsi="Arial" w:cs="Arial"/>
          <w:szCs w:val="28"/>
        </w:rPr>
        <w:t>).</w:t>
      </w:r>
    </w:p>
    <w:p w14:paraId="74934264"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w:t>
      </w:r>
      <w:proofErr w:type="spellStart"/>
      <w:r w:rsidRPr="00FB3813">
        <w:rPr>
          <w:rFonts w:ascii="Arial" w:hAnsi="Arial" w:cs="Arial"/>
          <w:szCs w:val="28"/>
        </w:rPr>
        <w:t>Erl</w:t>
      </w:r>
      <w:proofErr w:type="spellEnd"/>
      <w:r w:rsidRPr="00FB3813">
        <w:rPr>
          <w:rFonts w:ascii="Arial" w:hAnsi="Arial" w:cs="Arial"/>
          <w:szCs w:val="28"/>
        </w:rPr>
        <w:t xml:space="preserve">, 2008) </w:t>
      </w:r>
      <w:proofErr w:type="spellStart"/>
      <w:r w:rsidRPr="00FB3813">
        <w:rPr>
          <w:rFonts w:ascii="Arial" w:hAnsi="Arial" w:cs="Arial"/>
          <w:szCs w:val="28"/>
        </w:rPr>
        <w:t>Erl</w:t>
      </w:r>
      <w:proofErr w:type="spellEnd"/>
      <w:r w:rsidRPr="00FB3813">
        <w:rPr>
          <w:rFonts w:ascii="Arial" w:hAnsi="Arial" w:cs="Arial"/>
          <w:szCs w:val="28"/>
        </w:rPr>
        <w:t xml:space="preserve">, T. (2008). </w:t>
      </w:r>
      <w:proofErr w:type="spellStart"/>
      <w:r w:rsidRPr="00FB3813">
        <w:rPr>
          <w:rFonts w:ascii="Arial" w:hAnsi="Arial" w:cs="Arial"/>
          <w:szCs w:val="28"/>
        </w:rPr>
        <w:t>Soa</w:t>
      </w:r>
      <w:proofErr w:type="spellEnd"/>
      <w:r w:rsidRPr="00FB3813">
        <w:rPr>
          <w:rFonts w:ascii="Arial" w:hAnsi="Arial" w:cs="Arial"/>
          <w:szCs w:val="28"/>
        </w:rPr>
        <w:t xml:space="preserve">: </w:t>
      </w:r>
      <w:proofErr w:type="spellStart"/>
      <w:r w:rsidRPr="00FB3813">
        <w:rPr>
          <w:rFonts w:ascii="Arial" w:hAnsi="Arial" w:cs="Arial"/>
          <w:szCs w:val="28"/>
        </w:rPr>
        <w:t>principles</w:t>
      </w:r>
      <w:proofErr w:type="spellEnd"/>
      <w:r w:rsidRPr="00FB3813">
        <w:rPr>
          <w:rFonts w:ascii="Arial" w:hAnsi="Arial" w:cs="Arial"/>
          <w:szCs w:val="28"/>
        </w:rPr>
        <w:t xml:space="preserve"> </w:t>
      </w:r>
      <w:proofErr w:type="spellStart"/>
      <w:r w:rsidRPr="00FB3813">
        <w:rPr>
          <w:rFonts w:ascii="Arial" w:hAnsi="Arial" w:cs="Arial"/>
          <w:szCs w:val="28"/>
        </w:rPr>
        <w:t>of</w:t>
      </w:r>
      <w:proofErr w:type="spellEnd"/>
      <w:r w:rsidRPr="00FB3813">
        <w:rPr>
          <w:rFonts w:ascii="Arial" w:hAnsi="Arial" w:cs="Arial"/>
          <w:szCs w:val="28"/>
        </w:rPr>
        <w:t xml:space="preserve"> </w:t>
      </w:r>
      <w:proofErr w:type="spellStart"/>
      <w:r w:rsidRPr="00FB3813">
        <w:rPr>
          <w:rFonts w:ascii="Arial" w:hAnsi="Arial" w:cs="Arial"/>
          <w:szCs w:val="28"/>
        </w:rPr>
        <w:t>service</w:t>
      </w:r>
      <w:proofErr w:type="spellEnd"/>
      <w:r w:rsidRPr="00FB3813">
        <w:rPr>
          <w:rFonts w:ascii="Arial" w:hAnsi="Arial" w:cs="Arial"/>
          <w:szCs w:val="28"/>
        </w:rPr>
        <w:t xml:space="preserve"> </w:t>
      </w:r>
      <w:proofErr w:type="spellStart"/>
      <w:r w:rsidRPr="00FB3813">
        <w:rPr>
          <w:rFonts w:ascii="Arial" w:hAnsi="Arial" w:cs="Arial"/>
          <w:szCs w:val="28"/>
        </w:rPr>
        <w:t>design</w:t>
      </w:r>
      <w:proofErr w:type="spellEnd"/>
      <w:r w:rsidRPr="00FB3813">
        <w:rPr>
          <w:rFonts w:ascii="Arial" w:hAnsi="Arial" w:cs="Arial"/>
          <w:szCs w:val="28"/>
        </w:rPr>
        <w:t xml:space="preserve"> (Vol. 1). </w:t>
      </w:r>
      <w:proofErr w:type="spellStart"/>
      <w:r w:rsidRPr="00FB3813">
        <w:rPr>
          <w:rFonts w:ascii="Arial" w:hAnsi="Arial" w:cs="Arial"/>
          <w:szCs w:val="28"/>
        </w:rPr>
        <w:t>Upper</w:t>
      </w:r>
      <w:proofErr w:type="spellEnd"/>
      <w:r w:rsidRPr="00FB3813">
        <w:rPr>
          <w:rFonts w:ascii="Arial" w:hAnsi="Arial" w:cs="Arial"/>
          <w:szCs w:val="28"/>
        </w:rPr>
        <w:t xml:space="preserve"> </w:t>
      </w:r>
      <w:proofErr w:type="spellStart"/>
      <w:r w:rsidRPr="00FB3813">
        <w:rPr>
          <w:rFonts w:ascii="Arial" w:hAnsi="Arial" w:cs="Arial"/>
          <w:szCs w:val="28"/>
        </w:rPr>
        <w:t>Saddle</w:t>
      </w:r>
      <w:proofErr w:type="spellEnd"/>
      <w:r w:rsidRPr="00FB3813">
        <w:rPr>
          <w:rFonts w:ascii="Arial" w:hAnsi="Arial" w:cs="Arial"/>
          <w:szCs w:val="28"/>
        </w:rPr>
        <w:t xml:space="preserve"> </w:t>
      </w:r>
      <w:proofErr w:type="spellStart"/>
      <w:r w:rsidRPr="00FB3813">
        <w:rPr>
          <w:rFonts w:ascii="Arial" w:hAnsi="Arial" w:cs="Arial"/>
          <w:szCs w:val="28"/>
        </w:rPr>
        <w:t>River</w:t>
      </w:r>
      <w:proofErr w:type="spellEnd"/>
      <w:r w:rsidRPr="00FB3813">
        <w:rPr>
          <w:rFonts w:ascii="Arial" w:hAnsi="Arial" w:cs="Arial"/>
          <w:szCs w:val="28"/>
        </w:rPr>
        <w:t>: Prentice Hall.</w:t>
      </w:r>
    </w:p>
    <w:p w14:paraId="5066FF12"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 xml:space="preserve">(Fan et al., 2009) Fan, S., Zhang, L., &amp; </w:t>
      </w:r>
      <w:proofErr w:type="spellStart"/>
      <w:r w:rsidRPr="00FB3813">
        <w:rPr>
          <w:rFonts w:ascii="Arial" w:hAnsi="Arial" w:cs="Arial"/>
          <w:szCs w:val="28"/>
        </w:rPr>
        <w:t>Sun</w:t>
      </w:r>
      <w:proofErr w:type="spellEnd"/>
      <w:r w:rsidRPr="00FB3813">
        <w:rPr>
          <w:rFonts w:ascii="Arial" w:hAnsi="Arial" w:cs="Arial"/>
          <w:szCs w:val="28"/>
        </w:rPr>
        <w:t xml:space="preserve">, Z. (2009, April). </w:t>
      </w:r>
      <w:proofErr w:type="spellStart"/>
      <w:r w:rsidRPr="00FB3813">
        <w:rPr>
          <w:rFonts w:ascii="Arial" w:hAnsi="Arial" w:cs="Arial"/>
          <w:szCs w:val="28"/>
        </w:rPr>
        <w:t>An</w:t>
      </w:r>
      <w:proofErr w:type="spellEnd"/>
      <w:r w:rsidRPr="00FB3813">
        <w:rPr>
          <w:rFonts w:ascii="Arial" w:hAnsi="Arial" w:cs="Arial"/>
          <w:szCs w:val="28"/>
        </w:rPr>
        <w:t xml:space="preserve"> </w:t>
      </w:r>
      <w:proofErr w:type="spellStart"/>
      <w:r w:rsidRPr="00FB3813">
        <w:rPr>
          <w:rFonts w:ascii="Arial" w:hAnsi="Arial" w:cs="Arial"/>
          <w:szCs w:val="28"/>
        </w:rPr>
        <w:t>ontology</w:t>
      </w:r>
      <w:proofErr w:type="spellEnd"/>
      <w:r w:rsidRPr="00FB3813">
        <w:rPr>
          <w:rFonts w:ascii="Arial" w:hAnsi="Arial" w:cs="Arial"/>
          <w:szCs w:val="28"/>
        </w:rPr>
        <w:t xml:space="preserve"> </w:t>
      </w:r>
      <w:proofErr w:type="spellStart"/>
      <w:r w:rsidRPr="00FB3813">
        <w:rPr>
          <w:rFonts w:ascii="Arial" w:hAnsi="Arial" w:cs="Arial"/>
          <w:szCs w:val="28"/>
        </w:rPr>
        <w:t>based</w:t>
      </w:r>
      <w:proofErr w:type="spellEnd"/>
      <w:r w:rsidRPr="00FB3813">
        <w:rPr>
          <w:rFonts w:ascii="Arial" w:hAnsi="Arial" w:cs="Arial"/>
          <w:szCs w:val="28"/>
        </w:rPr>
        <w:t xml:space="preserve"> </w:t>
      </w:r>
      <w:proofErr w:type="spellStart"/>
      <w:r w:rsidRPr="00FB3813">
        <w:rPr>
          <w:rFonts w:ascii="Arial" w:hAnsi="Arial" w:cs="Arial"/>
          <w:szCs w:val="28"/>
        </w:rPr>
        <w:t>method</w:t>
      </w:r>
      <w:proofErr w:type="spellEnd"/>
      <w:r w:rsidRPr="00FB3813">
        <w:rPr>
          <w:rFonts w:ascii="Arial" w:hAnsi="Arial" w:cs="Arial"/>
          <w:szCs w:val="28"/>
        </w:rPr>
        <w:t xml:space="preserve"> </w:t>
      </w:r>
      <w:proofErr w:type="spellStart"/>
      <w:r w:rsidRPr="00FB3813">
        <w:rPr>
          <w:rFonts w:ascii="Arial" w:hAnsi="Arial" w:cs="Arial"/>
          <w:szCs w:val="28"/>
        </w:rPr>
        <w:t>for</w:t>
      </w:r>
      <w:proofErr w:type="spellEnd"/>
      <w:r w:rsidRPr="00FB3813">
        <w:rPr>
          <w:rFonts w:ascii="Arial" w:hAnsi="Arial" w:cs="Arial"/>
          <w:szCs w:val="28"/>
        </w:rPr>
        <w:t xml:space="preserve"> </w:t>
      </w:r>
      <w:proofErr w:type="spellStart"/>
      <w:r w:rsidRPr="00FB3813">
        <w:rPr>
          <w:rFonts w:ascii="Arial" w:hAnsi="Arial" w:cs="Arial"/>
          <w:szCs w:val="28"/>
        </w:rPr>
        <w:t>business</w:t>
      </w:r>
      <w:proofErr w:type="spellEnd"/>
      <w:r w:rsidRPr="00FB3813">
        <w:rPr>
          <w:rFonts w:ascii="Arial" w:hAnsi="Arial" w:cs="Arial"/>
          <w:szCs w:val="28"/>
        </w:rPr>
        <w:t xml:space="preserve"> </w:t>
      </w:r>
      <w:proofErr w:type="spellStart"/>
      <w:r w:rsidRPr="00FB3813">
        <w:rPr>
          <w:rFonts w:ascii="Arial" w:hAnsi="Arial" w:cs="Arial"/>
          <w:szCs w:val="28"/>
        </w:rPr>
        <w:t>process</w:t>
      </w:r>
      <w:proofErr w:type="spellEnd"/>
      <w:r w:rsidRPr="00FB3813">
        <w:rPr>
          <w:rFonts w:ascii="Arial" w:hAnsi="Arial" w:cs="Arial"/>
          <w:szCs w:val="28"/>
        </w:rPr>
        <w:t xml:space="preserve"> </w:t>
      </w:r>
      <w:proofErr w:type="spellStart"/>
      <w:r w:rsidRPr="00FB3813">
        <w:rPr>
          <w:rFonts w:ascii="Arial" w:hAnsi="Arial" w:cs="Arial"/>
          <w:szCs w:val="28"/>
        </w:rPr>
        <w:t>integration</w:t>
      </w:r>
      <w:proofErr w:type="spellEnd"/>
      <w:r w:rsidRPr="00FB3813">
        <w:rPr>
          <w:rFonts w:ascii="Arial" w:hAnsi="Arial" w:cs="Arial"/>
          <w:szCs w:val="28"/>
        </w:rPr>
        <w:t xml:space="preserve">. In </w:t>
      </w:r>
      <w:proofErr w:type="spellStart"/>
      <w:r w:rsidRPr="00FB3813">
        <w:rPr>
          <w:rFonts w:ascii="Arial" w:hAnsi="Arial" w:cs="Arial"/>
          <w:szCs w:val="28"/>
        </w:rPr>
        <w:t>Interoperability</w:t>
      </w:r>
      <w:proofErr w:type="spellEnd"/>
      <w:r w:rsidRPr="00FB3813">
        <w:rPr>
          <w:rFonts w:ascii="Arial" w:hAnsi="Arial" w:cs="Arial"/>
          <w:szCs w:val="28"/>
        </w:rPr>
        <w:t xml:space="preserve"> </w:t>
      </w:r>
      <w:proofErr w:type="spellStart"/>
      <w:r w:rsidRPr="00FB3813">
        <w:rPr>
          <w:rFonts w:ascii="Arial" w:hAnsi="Arial" w:cs="Arial"/>
          <w:szCs w:val="28"/>
        </w:rPr>
        <w:t>for</w:t>
      </w:r>
      <w:proofErr w:type="spellEnd"/>
      <w:r w:rsidRPr="00FB3813">
        <w:rPr>
          <w:rFonts w:ascii="Arial" w:hAnsi="Arial" w:cs="Arial"/>
          <w:szCs w:val="28"/>
        </w:rPr>
        <w:t xml:space="preserve"> Enterprise Software and </w:t>
      </w:r>
      <w:proofErr w:type="spellStart"/>
      <w:r w:rsidRPr="00FB3813">
        <w:rPr>
          <w:rFonts w:ascii="Arial" w:hAnsi="Arial" w:cs="Arial"/>
          <w:szCs w:val="28"/>
        </w:rPr>
        <w:t>Applications</w:t>
      </w:r>
      <w:proofErr w:type="spellEnd"/>
      <w:r w:rsidRPr="00FB3813">
        <w:rPr>
          <w:rFonts w:ascii="Arial" w:hAnsi="Arial" w:cs="Arial"/>
          <w:szCs w:val="28"/>
        </w:rPr>
        <w:t xml:space="preserve"> China, 2009. IESA'09. International </w:t>
      </w:r>
      <w:proofErr w:type="spellStart"/>
      <w:r w:rsidRPr="00FB3813">
        <w:rPr>
          <w:rFonts w:ascii="Arial" w:hAnsi="Arial" w:cs="Arial"/>
          <w:szCs w:val="28"/>
        </w:rPr>
        <w:t>Conference</w:t>
      </w:r>
      <w:proofErr w:type="spellEnd"/>
      <w:r w:rsidRPr="00FB3813">
        <w:rPr>
          <w:rFonts w:ascii="Arial" w:hAnsi="Arial" w:cs="Arial"/>
          <w:szCs w:val="28"/>
        </w:rPr>
        <w:t xml:space="preserve"> </w:t>
      </w:r>
      <w:proofErr w:type="spellStart"/>
      <w:r w:rsidRPr="00FB3813">
        <w:rPr>
          <w:rFonts w:ascii="Arial" w:hAnsi="Arial" w:cs="Arial"/>
          <w:szCs w:val="28"/>
        </w:rPr>
        <w:t>on</w:t>
      </w:r>
      <w:proofErr w:type="spellEnd"/>
      <w:r w:rsidRPr="00FB3813">
        <w:rPr>
          <w:rFonts w:ascii="Arial" w:hAnsi="Arial" w:cs="Arial"/>
          <w:szCs w:val="28"/>
        </w:rPr>
        <w:t xml:space="preserve"> (pp. 135-139). IEEE.</w:t>
      </w:r>
    </w:p>
    <w:p w14:paraId="1A54426A"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 xml:space="preserve">(Fan et al., 2016) Fan, S., Hua, Z., Storey, V. C., &amp; Zhao, J. L. (2016). A </w:t>
      </w:r>
      <w:proofErr w:type="spellStart"/>
      <w:r w:rsidRPr="00FB3813">
        <w:rPr>
          <w:rFonts w:ascii="Arial" w:hAnsi="Arial" w:cs="Arial"/>
          <w:szCs w:val="28"/>
        </w:rPr>
        <w:t>process</w:t>
      </w:r>
      <w:proofErr w:type="spellEnd"/>
      <w:r w:rsidRPr="00FB3813">
        <w:rPr>
          <w:rFonts w:ascii="Arial" w:hAnsi="Arial" w:cs="Arial"/>
          <w:szCs w:val="28"/>
        </w:rPr>
        <w:t xml:space="preserve"> </w:t>
      </w:r>
      <w:proofErr w:type="spellStart"/>
      <w:r w:rsidRPr="00FB3813">
        <w:rPr>
          <w:rFonts w:ascii="Arial" w:hAnsi="Arial" w:cs="Arial"/>
          <w:szCs w:val="28"/>
        </w:rPr>
        <w:t>ontology</w:t>
      </w:r>
      <w:proofErr w:type="spellEnd"/>
      <w:r w:rsidRPr="00FB3813">
        <w:rPr>
          <w:rFonts w:ascii="Arial" w:hAnsi="Arial" w:cs="Arial"/>
          <w:szCs w:val="28"/>
        </w:rPr>
        <w:t xml:space="preserve"> </w:t>
      </w:r>
      <w:proofErr w:type="spellStart"/>
      <w:r w:rsidRPr="00FB3813">
        <w:rPr>
          <w:rFonts w:ascii="Arial" w:hAnsi="Arial" w:cs="Arial"/>
          <w:szCs w:val="28"/>
        </w:rPr>
        <w:t>based</w:t>
      </w:r>
      <w:proofErr w:type="spellEnd"/>
      <w:r w:rsidRPr="00FB3813">
        <w:rPr>
          <w:rFonts w:ascii="Arial" w:hAnsi="Arial" w:cs="Arial"/>
          <w:szCs w:val="28"/>
        </w:rPr>
        <w:t xml:space="preserve"> </w:t>
      </w:r>
      <w:proofErr w:type="spellStart"/>
      <w:r w:rsidRPr="00FB3813">
        <w:rPr>
          <w:rFonts w:ascii="Arial" w:hAnsi="Arial" w:cs="Arial"/>
          <w:szCs w:val="28"/>
        </w:rPr>
        <w:t>approach</w:t>
      </w:r>
      <w:proofErr w:type="spellEnd"/>
      <w:r w:rsidRPr="00FB3813">
        <w:rPr>
          <w:rFonts w:ascii="Arial" w:hAnsi="Arial" w:cs="Arial"/>
          <w:szCs w:val="28"/>
        </w:rPr>
        <w:t xml:space="preserve"> </w:t>
      </w:r>
      <w:proofErr w:type="spellStart"/>
      <w:r w:rsidRPr="00FB3813">
        <w:rPr>
          <w:rFonts w:ascii="Arial" w:hAnsi="Arial" w:cs="Arial"/>
          <w:szCs w:val="28"/>
        </w:rPr>
        <w:t>to</w:t>
      </w:r>
      <w:proofErr w:type="spellEnd"/>
      <w:r w:rsidRPr="00FB3813">
        <w:rPr>
          <w:rFonts w:ascii="Arial" w:hAnsi="Arial" w:cs="Arial"/>
          <w:szCs w:val="28"/>
        </w:rPr>
        <w:t xml:space="preserve"> </w:t>
      </w:r>
      <w:proofErr w:type="spellStart"/>
      <w:r w:rsidRPr="00FB3813">
        <w:rPr>
          <w:rFonts w:ascii="Arial" w:hAnsi="Arial" w:cs="Arial"/>
          <w:szCs w:val="28"/>
        </w:rPr>
        <w:t>easing</w:t>
      </w:r>
      <w:proofErr w:type="spellEnd"/>
      <w:r w:rsidRPr="00FB3813">
        <w:rPr>
          <w:rFonts w:ascii="Arial" w:hAnsi="Arial" w:cs="Arial"/>
          <w:szCs w:val="28"/>
        </w:rPr>
        <w:t xml:space="preserve"> </w:t>
      </w:r>
      <w:proofErr w:type="spellStart"/>
      <w:r w:rsidRPr="00FB3813">
        <w:rPr>
          <w:rFonts w:ascii="Arial" w:hAnsi="Arial" w:cs="Arial"/>
          <w:szCs w:val="28"/>
        </w:rPr>
        <w:t>semantic</w:t>
      </w:r>
      <w:proofErr w:type="spellEnd"/>
      <w:r w:rsidRPr="00FB3813">
        <w:rPr>
          <w:rFonts w:ascii="Arial" w:hAnsi="Arial" w:cs="Arial"/>
          <w:szCs w:val="28"/>
        </w:rPr>
        <w:t xml:space="preserve"> </w:t>
      </w:r>
      <w:proofErr w:type="spellStart"/>
      <w:r w:rsidRPr="00FB3813">
        <w:rPr>
          <w:rFonts w:ascii="Arial" w:hAnsi="Arial" w:cs="Arial"/>
          <w:szCs w:val="28"/>
        </w:rPr>
        <w:t>ambiguity</w:t>
      </w:r>
      <w:proofErr w:type="spellEnd"/>
      <w:r w:rsidRPr="00FB3813">
        <w:rPr>
          <w:rFonts w:ascii="Arial" w:hAnsi="Arial" w:cs="Arial"/>
          <w:szCs w:val="28"/>
        </w:rPr>
        <w:t xml:space="preserve"> in </w:t>
      </w:r>
      <w:proofErr w:type="spellStart"/>
      <w:r w:rsidRPr="00FB3813">
        <w:rPr>
          <w:rFonts w:ascii="Arial" w:hAnsi="Arial" w:cs="Arial"/>
          <w:szCs w:val="28"/>
        </w:rPr>
        <w:t>business</w:t>
      </w:r>
      <w:proofErr w:type="spellEnd"/>
      <w:r w:rsidRPr="00FB3813">
        <w:rPr>
          <w:rFonts w:ascii="Arial" w:hAnsi="Arial" w:cs="Arial"/>
          <w:szCs w:val="28"/>
        </w:rPr>
        <w:t xml:space="preserve"> </w:t>
      </w:r>
      <w:proofErr w:type="spellStart"/>
      <w:r w:rsidRPr="00FB3813">
        <w:rPr>
          <w:rFonts w:ascii="Arial" w:hAnsi="Arial" w:cs="Arial"/>
          <w:szCs w:val="28"/>
        </w:rPr>
        <w:t>process</w:t>
      </w:r>
      <w:proofErr w:type="spellEnd"/>
      <w:r w:rsidRPr="00FB3813">
        <w:rPr>
          <w:rFonts w:ascii="Arial" w:hAnsi="Arial" w:cs="Arial"/>
          <w:szCs w:val="28"/>
        </w:rPr>
        <w:t xml:space="preserve"> </w:t>
      </w:r>
      <w:proofErr w:type="spellStart"/>
      <w:r w:rsidRPr="00FB3813">
        <w:rPr>
          <w:rFonts w:ascii="Arial" w:hAnsi="Arial" w:cs="Arial"/>
          <w:szCs w:val="28"/>
        </w:rPr>
        <w:t>modeling</w:t>
      </w:r>
      <w:proofErr w:type="spellEnd"/>
      <w:r w:rsidRPr="00FB3813">
        <w:rPr>
          <w:rFonts w:ascii="Arial" w:hAnsi="Arial" w:cs="Arial"/>
          <w:szCs w:val="28"/>
        </w:rPr>
        <w:t xml:space="preserve">. Data &amp; </w:t>
      </w:r>
      <w:proofErr w:type="spellStart"/>
      <w:r w:rsidRPr="00FB3813">
        <w:rPr>
          <w:rFonts w:ascii="Arial" w:hAnsi="Arial" w:cs="Arial"/>
          <w:szCs w:val="28"/>
        </w:rPr>
        <w:t>Knowledge</w:t>
      </w:r>
      <w:proofErr w:type="spellEnd"/>
      <w:r w:rsidRPr="00FB3813">
        <w:rPr>
          <w:rFonts w:ascii="Arial" w:hAnsi="Arial" w:cs="Arial"/>
          <w:szCs w:val="28"/>
        </w:rPr>
        <w:t xml:space="preserve"> </w:t>
      </w:r>
      <w:proofErr w:type="spellStart"/>
      <w:r w:rsidRPr="00FB3813">
        <w:rPr>
          <w:rFonts w:ascii="Arial" w:hAnsi="Arial" w:cs="Arial"/>
          <w:szCs w:val="28"/>
        </w:rPr>
        <w:t>Engineering</w:t>
      </w:r>
      <w:proofErr w:type="spellEnd"/>
      <w:r w:rsidRPr="00FB3813">
        <w:rPr>
          <w:rFonts w:ascii="Arial" w:hAnsi="Arial" w:cs="Arial"/>
          <w:szCs w:val="28"/>
        </w:rPr>
        <w:t>, 102, 57-77.</w:t>
      </w:r>
    </w:p>
    <w:p w14:paraId="2D848D10"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w:t>
      </w:r>
      <w:proofErr w:type="spellStart"/>
      <w:r w:rsidRPr="00FB3813">
        <w:rPr>
          <w:rFonts w:ascii="Arial" w:hAnsi="Arial" w:cs="Arial"/>
          <w:szCs w:val="28"/>
        </w:rPr>
        <w:t>Fdhila</w:t>
      </w:r>
      <w:proofErr w:type="spellEnd"/>
      <w:r w:rsidRPr="00FB3813">
        <w:rPr>
          <w:rFonts w:ascii="Arial" w:hAnsi="Arial" w:cs="Arial"/>
          <w:szCs w:val="28"/>
        </w:rPr>
        <w:t xml:space="preserve"> et al., 2015) </w:t>
      </w:r>
      <w:proofErr w:type="spellStart"/>
      <w:r w:rsidRPr="00FB3813">
        <w:rPr>
          <w:rFonts w:ascii="Arial" w:hAnsi="Arial" w:cs="Arial"/>
          <w:szCs w:val="28"/>
        </w:rPr>
        <w:t>Fdhila</w:t>
      </w:r>
      <w:proofErr w:type="spellEnd"/>
      <w:r w:rsidRPr="00FB3813">
        <w:rPr>
          <w:rFonts w:ascii="Arial" w:hAnsi="Arial" w:cs="Arial"/>
          <w:szCs w:val="28"/>
        </w:rPr>
        <w:t xml:space="preserve">, W., </w:t>
      </w:r>
      <w:proofErr w:type="spellStart"/>
      <w:r w:rsidRPr="00FB3813">
        <w:rPr>
          <w:rFonts w:ascii="Arial" w:hAnsi="Arial" w:cs="Arial"/>
          <w:szCs w:val="28"/>
        </w:rPr>
        <w:t>Indiono</w:t>
      </w:r>
      <w:proofErr w:type="spellEnd"/>
      <w:r w:rsidRPr="00FB3813">
        <w:rPr>
          <w:rFonts w:ascii="Arial" w:hAnsi="Arial" w:cs="Arial"/>
          <w:szCs w:val="28"/>
        </w:rPr>
        <w:t xml:space="preserve">, C., </w:t>
      </w:r>
      <w:proofErr w:type="spellStart"/>
      <w:r w:rsidRPr="00FB3813">
        <w:rPr>
          <w:rFonts w:ascii="Arial" w:hAnsi="Arial" w:cs="Arial"/>
          <w:szCs w:val="28"/>
        </w:rPr>
        <w:t>Rinderle</w:t>
      </w:r>
      <w:proofErr w:type="spellEnd"/>
      <w:r w:rsidRPr="00FB3813">
        <w:rPr>
          <w:rFonts w:ascii="Arial" w:hAnsi="Arial" w:cs="Arial"/>
          <w:szCs w:val="28"/>
        </w:rPr>
        <w:t xml:space="preserve">-Ma, S., &amp; </w:t>
      </w:r>
      <w:proofErr w:type="spellStart"/>
      <w:r w:rsidRPr="00FB3813">
        <w:rPr>
          <w:rFonts w:ascii="Arial" w:hAnsi="Arial" w:cs="Arial"/>
          <w:szCs w:val="28"/>
        </w:rPr>
        <w:t>Reichert</w:t>
      </w:r>
      <w:proofErr w:type="spellEnd"/>
      <w:r w:rsidRPr="00FB3813">
        <w:rPr>
          <w:rFonts w:ascii="Arial" w:hAnsi="Arial" w:cs="Arial"/>
          <w:szCs w:val="28"/>
        </w:rPr>
        <w:t xml:space="preserve">, M. (2015). </w:t>
      </w:r>
      <w:proofErr w:type="spellStart"/>
      <w:r w:rsidRPr="00FB3813">
        <w:rPr>
          <w:rFonts w:ascii="Arial" w:hAnsi="Arial" w:cs="Arial"/>
          <w:szCs w:val="28"/>
        </w:rPr>
        <w:t>Dealing</w:t>
      </w:r>
      <w:proofErr w:type="spellEnd"/>
      <w:r w:rsidRPr="00FB3813">
        <w:rPr>
          <w:rFonts w:ascii="Arial" w:hAnsi="Arial" w:cs="Arial"/>
          <w:szCs w:val="28"/>
        </w:rPr>
        <w:t xml:space="preserve"> </w:t>
      </w:r>
      <w:proofErr w:type="spellStart"/>
      <w:r w:rsidRPr="00FB3813">
        <w:rPr>
          <w:rFonts w:ascii="Arial" w:hAnsi="Arial" w:cs="Arial"/>
          <w:szCs w:val="28"/>
        </w:rPr>
        <w:t>with</w:t>
      </w:r>
      <w:proofErr w:type="spellEnd"/>
      <w:r w:rsidRPr="00FB3813">
        <w:rPr>
          <w:rFonts w:ascii="Arial" w:hAnsi="Arial" w:cs="Arial"/>
          <w:szCs w:val="28"/>
        </w:rPr>
        <w:t xml:space="preserve"> </w:t>
      </w:r>
      <w:proofErr w:type="spellStart"/>
      <w:r w:rsidRPr="00FB3813">
        <w:rPr>
          <w:rFonts w:ascii="Arial" w:hAnsi="Arial" w:cs="Arial"/>
          <w:szCs w:val="28"/>
        </w:rPr>
        <w:t>change</w:t>
      </w:r>
      <w:proofErr w:type="spellEnd"/>
      <w:r w:rsidRPr="00FB3813">
        <w:rPr>
          <w:rFonts w:ascii="Arial" w:hAnsi="Arial" w:cs="Arial"/>
          <w:szCs w:val="28"/>
        </w:rPr>
        <w:t xml:space="preserve"> in </w:t>
      </w:r>
      <w:proofErr w:type="spellStart"/>
      <w:r w:rsidRPr="00FB3813">
        <w:rPr>
          <w:rFonts w:ascii="Arial" w:hAnsi="Arial" w:cs="Arial"/>
          <w:szCs w:val="28"/>
        </w:rPr>
        <w:t>process</w:t>
      </w:r>
      <w:proofErr w:type="spellEnd"/>
      <w:r w:rsidRPr="00FB3813">
        <w:rPr>
          <w:rFonts w:ascii="Arial" w:hAnsi="Arial" w:cs="Arial"/>
          <w:szCs w:val="28"/>
        </w:rPr>
        <w:t xml:space="preserve"> </w:t>
      </w:r>
      <w:proofErr w:type="spellStart"/>
      <w:r w:rsidRPr="00FB3813">
        <w:rPr>
          <w:rFonts w:ascii="Arial" w:hAnsi="Arial" w:cs="Arial"/>
          <w:szCs w:val="28"/>
        </w:rPr>
        <w:t>choreographies</w:t>
      </w:r>
      <w:proofErr w:type="spellEnd"/>
      <w:r w:rsidRPr="00FB3813">
        <w:rPr>
          <w:rFonts w:ascii="Arial" w:hAnsi="Arial" w:cs="Arial"/>
          <w:szCs w:val="28"/>
        </w:rPr>
        <w:t xml:space="preserve">: </w:t>
      </w:r>
      <w:proofErr w:type="spellStart"/>
      <w:r w:rsidRPr="00FB3813">
        <w:rPr>
          <w:rFonts w:ascii="Arial" w:hAnsi="Arial" w:cs="Arial"/>
          <w:szCs w:val="28"/>
        </w:rPr>
        <w:t>Design</w:t>
      </w:r>
      <w:proofErr w:type="spellEnd"/>
      <w:r w:rsidRPr="00FB3813">
        <w:rPr>
          <w:rFonts w:ascii="Arial" w:hAnsi="Arial" w:cs="Arial"/>
          <w:szCs w:val="28"/>
        </w:rPr>
        <w:t xml:space="preserve"> and </w:t>
      </w:r>
      <w:proofErr w:type="spellStart"/>
      <w:r w:rsidRPr="00FB3813">
        <w:rPr>
          <w:rFonts w:ascii="Arial" w:hAnsi="Arial" w:cs="Arial"/>
          <w:szCs w:val="28"/>
        </w:rPr>
        <w:t>implementation</w:t>
      </w:r>
      <w:proofErr w:type="spellEnd"/>
      <w:r w:rsidRPr="00FB3813">
        <w:rPr>
          <w:rFonts w:ascii="Arial" w:hAnsi="Arial" w:cs="Arial"/>
          <w:szCs w:val="28"/>
        </w:rPr>
        <w:t xml:space="preserve"> </w:t>
      </w:r>
      <w:proofErr w:type="spellStart"/>
      <w:r w:rsidRPr="00FB3813">
        <w:rPr>
          <w:rFonts w:ascii="Arial" w:hAnsi="Arial" w:cs="Arial"/>
          <w:szCs w:val="28"/>
        </w:rPr>
        <w:t>of</w:t>
      </w:r>
      <w:proofErr w:type="spellEnd"/>
      <w:r w:rsidRPr="00FB3813">
        <w:rPr>
          <w:rFonts w:ascii="Arial" w:hAnsi="Arial" w:cs="Arial"/>
          <w:szCs w:val="28"/>
        </w:rPr>
        <w:t xml:space="preserve"> </w:t>
      </w:r>
      <w:proofErr w:type="spellStart"/>
      <w:r w:rsidRPr="00FB3813">
        <w:rPr>
          <w:rFonts w:ascii="Arial" w:hAnsi="Arial" w:cs="Arial"/>
          <w:szCs w:val="28"/>
        </w:rPr>
        <w:t>propagation</w:t>
      </w:r>
      <w:proofErr w:type="spellEnd"/>
      <w:r w:rsidRPr="00FB3813">
        <w:rPr>
          <w:rFonts w:ascii="Arial" w:hAnsi="Arial" w:cs="Arial"/>
          <w:szCs w:val="28"/>
        </w:rPr>
        <w:t xml:space="preserve"> </w:t>
      </w:r>
      <w:proofErr w:type="spellStart"/>
      <w:r w:rsidRPr="00FB3813">
        <w:rPr>
          <w:rFonts w:ascii="Arial" w:hAnsi="Arial" w:cs="Arial"/>
          <w:szCs w:val="28"/>
        </w:rPr>
        <w:t>algorithms</w:t>
      </w:r>
      <w:proofErr w:type="spellEnd"/>
      <w:r w:rsidRPr="00FB3813">
        <w:rPr>
          <w:rFonts w:ascii="Arial" w:hAnsi="Arial" w:cs="Arial"/>
          <w:szCs w:val="28"/>
        </w:rPr>
        <w:t xml:space="preserve">. </w:t>
      </w:r>
      <w:proofErr w:type="spellStart"/>
      <w:r w:rsidRPr="00FB3813">
        <w:rPr>
          <w:rFonts w:ascii="Arial" w:hAnsi="Arial" w:cs="Arial"/>
          <w:szCs w:val="28"/>
        </w:rPr>
        <w:t>Information</w:t>
      </w:r>
      <w:proofErr w:type="spellEnd"/>
      <w:r w:rsidRPr="00FB3813">
        <w:rPr>
          <w:rFonts w:ascii="Arial" w:hAnsi="Arial" w:cs="Arial"/>
          <w:szCs w:val="28"/>
        </w:rPr>
        <w:t xml:space="preserve"> </w:t>
      </w:r>
      <w:proofErr w:type="spellStart"/>
      <w:r w:rsidRPr="00FB3813">
        <w:rPr>
          <w:rFonts w:ascii="Arial" w:hAnsi="Arial" w:cs="Arial"/>
          <w:szCs w:val="28"/>
        </w:rPr>
        <w:t>systems</w:t>
      </w:r>
      <w:proofErr w:type="spellEnd"/>
      <w:r w:rsidRPr="00FB3813">
        <w:rPr>
          <w:rFonts w:ascii="Arial" w:hAnsi="Arial" w:cs="Arial"/>
          <w:szCs w:val="28"/>
        </w:rPr>
        <w:t>, 49, 1-24.</w:t>
      </w:r>
    </w:p>
    <w:p w14:paraId="51246D43"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 xml:space="preserve">(Gassen et al., 2017) Gassen, J. B., </w:t>
      </w:r>
      <w:proofErr w:type="spellStart"/>
      <w:r w:rsidRPr="00FB3813">
        <w:rPr>
          <w:rFonts w:ascii="Arial" w:hAnsi="Arial" w:cs="Arial"/>
          <w:szCs w:val="28"/>
        </w:rPr>
        <w:t>Mendling</w:t>
      </w:r>
      <w:proofErr w:type="spellEnd"/>
      <w:r w:rsidRPr="00FB3813">
        <w:rPr>
          <w:rFonts w:ascii="Arial" w:hAnsi="Arial" w:cs="Arial"/>
          <w:szCs w:val="28"/>
        </w:rPr>
        <w:t xml:space="preserve">, J., </w:t>
      </w:r>
      <w:proofErr w:type="spellStart"/>
      <w:r w:rsidRPr="00FB3813">
        <w:rPr>
          <w:rFonts w:ascii="Arial" w:hAnsi="Arial" w:cs="Arial"/>
          <w:szCs w:val="28"/>
        </w:rPr>
        <w:t>Bouzeghoub</w:t>
      </w:r>
      <w:proofErr w:type="spellEnd"/>
      <w:r w:rsidRPr="00FB3813">
        <w:rPr>
          <w:rFonts w:ascii="Arial" w:hAnsi="Arial" w:cs="Arial"/>
          <w:szCs w:val="28"/>
        </w:rPr>
        <w:t xml:space="preserve">, A., Thom, L. H., &amp; de Oliveira, J. P. M. (2017). </w:t>
      </w:r>
      <w:proofErr w:type="spellStart"/>
      <w:r w:rsidRPr="00FB3813">
        <w:rPr>
          <w:rFonts w:ascii="Arial" w:hAnsi="Arial" w:cs="Arial"/>
          <w:szCs w:val="28"/>
        </w:rPr>
        <w:t>An</w:t>
      </w:r>
      <w:proofErr w:type="spellEnd"/>
      <w:r w:rsidRPr="00FB3813">
        <w:rPr>
          <w:rFonts w:ascii="Arial" w:hAnsi="Arial" w:cs="Arial"/>
          <w:szCs w:val="28"/>
        </w:rPr>
        <w:t xml:space="preserve"> </w:t>
      </w:r>
      <w:proofErr w:type="spellStart"/>
      <w:r w:rsidRPr="00FB3813">
        <w:rPr>
          <w:rFonts w:ascii="Arial" w:hAnsi="Arial" w:cs="Arial"/>
          <w:szCs w:val="28"/>
        </w:rPr>
        <w:t>experiment</w:t>
      </w:r>
      <w:proofErr w:type="spellEnd"/>
      <w:r w:rsidRPr="00FB3813">
        <w:rPr>
          <w:rFonts w:ascii="Arial" w:hAnsi="Arial" w:cs="Arial"/>
          <w:szCs w:val="28"/>
        </w:rPr>
        <w:t xml:space="preserve"> </w:t>
      </w:r>
      <w:proofErr w:type="spellStart"/>
      <w:r w:rsidRPr="00FB3813">
        <w:rPr>
          <w:rFonts w:ascii="Arial" w:hAnsi="Arial" w:cs="Arial"/>
          <w:szCs w:val="28"/>
        </w:rPr>
        <w:t>on</w:t>
      </w:r>
      <w:proofErr w:type="spellEnd"/>
      <w:r w:rsidRPr="00FB3813">
        <w:rPr>
          <w:rFonts w:ascii="Arial" w:hAnsi="Arial" w:cs="Arial"/>
          <w:szCs w:val="28"/>
        </w:rPr>
        <w:t xml:space="preserve"> </w:t>
      </w:r>
      <w:proofErr w:type="spellStart"/>
      <w:r w:rsidRPr="00FB3813">
        <w:rPr>
          <w:rFonts w:ascii="Arial" w:hAnsi="Arial" w:cs="Arial"/>
          <w:szCs w:val="28"/>
        </w:rPr>
        <w:t>an</w:t>
      </w:r>
      <w:proofErr w:type="spellEnd"/>
      <w:r w:rsidRPr="00FB3813">
        <w:rPr>
          <w:rFonts w:ascii="Arial" w:hAnsi="Arial" w:cs="Arial"/>
          <w:szCs w:val="28"/>
        </w:rPr>
        <w:t xml:space="preserve"> </w:t>
      </w:r>
      <w:proofErr w:type="spellStart"/>
      <w:r w:rsidRPr="00FB3813">
        <w:rPr>
          <w:rFonts w:ascii="Arial" w:hAnsi="Arial" w:cs="Arial"/>
          <w:szCs w:val="28"/>
        </w:rPr>
        <w:t>ontology-based</w:t>
      </w:r>
      <w:proofErr w:type="spellEnd"/>
      <w:r w:rsidRPr="00FB3813">
        <w:rPr>
          <w:rFonts w:ascii="Arial" w:hAnsi="Arial" w:cs="Arial"/>
          <w:szCs w:val="28"/>
        </w:rPr>
        <w:t xml:space="preserve"> </w:t>
      </w:r>
      <w:proofErr w:type="spellStart"/>
      <w:r w:rsidRPr="00FB3813">
        <w:rPr>
          <w:rFonts w:ascii="Arial" w:hAnsi="Arial" w:cs="Arial"/>
          <w:szCs w:val="28"/>
        </w:rPr>
        <w:t>support</w:t>
      </w:r>
      <w:proofErr w:type="spellEnd"/>
      <w:r w:rsidRPr="00FB3813">
        <w:rPr>
          <w:rFonts w:ascii="Arial" w:hAnsi="Arial" w:cs="Arial"/>
          <w:szCs w:val="28"/>
        </w:rPr>
        <w:t xml:space="preserve"> </w:t>
      </w:r>
      <w:proofErr w:type="spellStart"/>
      <w:r w:rsidRPr="00FB3813">
        <w:rPr>
          <w:rFonts w:ascii="Arial" w:hAnsi="Arial" w:cs="Arial"/>
          <w:szCs w:val="28"/>
        </w:rPr>
        <w:t>approach</w:t>
      </w:r>
      <w:proofErr w:type="spellEnd"/>
      <w:r w:rsidRPr="00FB3813">
        <w:rPr>
          <w:rFonts w:ascii="Arial" w:hAnsi="Arial" w:cs="Arial"/>
          <w:szCs w:val="28"/>
        </w:rPr>
        <w:t xml:space="preserve"> </w:t>
      </w:r>
      <w:proofErr w:type="spellStart"/>
      <w:r w:rsidRPr="00FB3813">
        <w:rPr>
          <w:rFonts w:ascii="Arial" w:hAnsi="Arial" w:cs="Arial"/>
          <w:szCs w:val="28"/>
        </w:rPr>
        <w:t>for</w:t>
      </w:r>
      <w:proofErr w:type="spellEnd"/>
      <w:r w:rsidRPr="00FB3813">
        <w:rPr>
          <w:rFonts w:ascii="Arial" w:hAnsi="Arial" w:cs="Arial"/>
          <w:szCs w:val="28"/>
        </w:rPr>
        <w:t xml:space="preserve"> </w:t>
      </w:r>
      <w:proofErr w:type="spellStart"/>
      <w:r w:rsidRPr="00FB3813">
        <w:rPr>
          <w:rFonts w:ascii="Arial" w:hAnsi="Arial" w:cs="Arial"/>
          <w:szCs w:val="28"/>
        </w:rPr>
        <w:t>process</w:t>
      </w:r>
      <w:proofErr w:type="spellEnd"/>
      <w:r w:rsidRPr="00FB3813">
        <w:rPr>
          <w:rFonts w:ascii="Arial" w:hAnsi="Arial" w:cs="Arial"/>
          <w:szCs w:val="28"/>
        </w:rPr>
        <w:t xml:space="preserve"> </w:t>
      </w:r>
      <w:proofErr w:type="spellStart"/>
      <w:r w:rsidRPr="00FB3813">
        <w:rPr>
          <w:rFonts w:ascii="Arial" w:hAnsi="Arial" w:cs="Arial"/>
          <w:szCs w:val="28"/>
        </w:rPr>
        <w:t>modeling</w:t>
      </w:r>
      <w:proofErr w:type="spellEnd"/>
      <w:r w:rsidRPr="00FB3813">
        <w:rPr>
          <w:rFonts w:ascii="Arial" w:hAnsi="Arial" w:cs="Arial"/>
          <w:szCs w:val="28"/>
        </w:rPr>
        <w:t xml:space="preserve">. </w:t>
      </w:r>
      <w:proofErr w:type="spellStart"/>
      <w:r w:rsidRPr="00FB3813">
        <w:rPr>
          <w:rFonts w:ascii="Arial" w:hAnsi="Arial" w:cs="Arial"/>
          <w:szCs w:val="28"/>
        </w:rPr>
        <w:t>Information</w:t>
      </w:r>
      <w:proofErr w:type="spellEnd"/>
      <w:r w:rsidRPr="00FB3813">
        <w:rPr>
          <w:rFonts w:ascii="Arial" w:hAnsi="Arial" w:cs="Arial"/>
          <w:szCs w:val="28"/>
        </w:rPr>
        <w:t xml:space="preserve"> and Software </w:t>
      </w:r>
      <w:proofErr w:type="spellStart"/>
      <w:r w:rsidRPr="00FB3813">
        <w:rPr>
          <w:rFonts w:ascii="Arial" w:hAnsi="Arial" w:cs="Arial"/>
          <w:szCs w:val="28"/>
        </w:rPr>
        <w:t>Technology</w:t>
      </w:r>
      <w:proofErr w:type="spellEnd"/>
      <w:r w:rsidRPr="00FB3813">
        <w:rPr>
          <w:rFonts w:ascii="Arial" w:hAnsi="Arial" w:cs="Arial"/>
          <w:szCs w:val="28"/>
        </w:rPr>
        <w:t>, 83, 94-115.</w:t>
      </w:r>
    </w:p>
    <w:p w14:paraId="7D8083FE"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 xml:space="preserve">(Ghose et al., 2011) Ghose, A., Narendra, N., </w:t>
      </w:r>
      <w:proofErr w:type="spellStart"/>
      <w:r w:rsidRPr="00FB3813">
        <w:rPr>
          <w:rFonts w:ascii="Arial" w:hAnsi="Arial" w:cs="Arial"/>
          <w:szCs w:val="28"/>
        </w:rPr>
        <w:t>Ponnalagu</w:t>
      </w:r>
      <w:proofErr w:type="spellEnd"/>
      <w:r w:rsidRPr="00FB3813">
        <w:rPr>
          <w:rFonts w:ascii="Arial" w:hAnsi="Arial" w:cs="Arial"/>
          <w:szCs w:val="28"/>
        </w:rPr>
        <w:t xml:space="preserve">, K., Panda, A., &amp; </w:t>
      </w:r>
      <w:proofErr w:type="spellStart"/>
      <w:r w:rsidRPr="00FB3813">
        <w:rPr>
          <w:rFonts w:ascii="Arial" w:hAnsi="Arial" w:cs="Arial"/>
          <w:szCs w:val="28"/>
        </w:rPr>
        <w:t>Gohad</w:t>
      </w:r>
      <w:proofErr w:type="spellEnd"/>
      <w:r w:rsidRPr="00FB3813">
        <w:rPr>
          <w:rFonts w:ascii="Arial" w:hAnsi="Arial" w:cs="Arial"/>
          <w:szCs w:val="28"/>
        </w:rPr>
        <w:t xml:space="preserve">, A. (2011). </w:t>
      </w:r>
      <w:proofErr w:type="spellStart"/>
      <w:r w:rsidRPr="00FB3813">
        <w:rPr>
          <w:rFonts w:ascii="Arial" w:hAnsi="Arial" w:cs="Arial"/>
          <w:szCs w:val="28"/>
        </w:rPr>
        <w:t>Goal-driven</w:t>
      </w:r>
      <w:proofErr w:type="spellEnd"/>
      <w:r w:rsidRPr="00FB3813">
        <w:rPr>
          <w:rFonts w:ascii="Arial" w:hAnsi="Arial" w:cs="Arial"/>
          <w:szCs w:val="28"/>
        </w:rPr>
        <w:t xml:space="preserve"> </w:t>
      </w:r>
      <w:proofErr w:type="spellStart"/>
      <w:r w:rsidRPr="00FB3813">
        <w:rPr>
          <w:rFonts w:ascii="Arial" w:hAnsi="Arial" w:cs="Arial"/>
          <w:szCs w:val="28"/>
        </w:rPr>
        <w:t>business</w:t>
      </w:r>
      <w:proofErr w:type="spellEnd"/>
      <w:r w:rsidRPr="00FB3813">
        <w:rPr>
          <w:rFonts w:ascii="Arial" w:hAnsi="Arial" w:cs="Arial"/>
          <w:szCs w:val="28"/>
        </w:rPr>
        <w:t xml:space="preserve"> </w:t>
      </w:r>
      <w:proofErr w:type="spellStart"/>
      <w:r w:rsidRPr="00FB3813">
        <w:rPr>
          <w:rFonts w:ascii="Arial" w:hAnsi="Arial" w:cs="Arial"/>
          <w:szCs w:val="28"/>
        </w:rPr>
        <w:t>process</w:t>
      </w:r>
      <w:proofErr w:type="spellEnd"/>
      <w:r w:rsidRPr="00FB3813">
        <w:rPr>
          <w:rFonts w:ascii="Arial" w:hAnsi="Arial" w:cs="Arial"/>
          <w:szCs w:val="28"/>
        </w:rPr>
        <w:t xml:space="preserve"> </w:t>
      </w:r>
      <w:proofErr w:type="spellStart"/>
      <w:r w:rsidRPr="00FB3813">
        <w:rPr>
          <w:rFonts w:ascii="Arial" w:hAnsi="Arial" w:cs="Arial"/>
          <w:szCs w:val="28"/>
        </w:rPr>
        <w:t>derivation</w:t>
      </w:r>
      <w:proofErr w:type="spellEnd"/>
      <w:r w:rsidRPr="00FB3813">
        <w:rPr>
          <w:rFonts w:ascii="Arial" w:hAnsi="Arial" w:cs="Arial"/>
          <w:szCs w:val="28"/>
        </w:rPr>
        <w:t xml:space="preserve">. </w:t>
      </w:r>
      <w:proofErr w:type="spellStart"/>
      <w:r w:rsidRPr="00FB3813">
        <w:rPr>
          <w:rFonts w:ascii="Arial" w:hAnsi="Arial" w:cs="Arial"/>
          <w:szCs w:val="28"/>
        </w:rPr>
        <w:t>Service-Oriented</w:t>
      </w:r>
      <w:proofErr w:type="spellEnd"/>
      <w:r w:rsidRPr="00FB3813">
        <w:rPr>
          <w:rFonts w:ascii="Arial" w:hAnsi="Arial" w:cs="Arial"/>
          <w:szCs w:val="28"/>
        </w:rPr>
        <w:t xml:space="preserve"> Computing, 467-476.</w:t>
      </w:r>
    </w:p>
    <w:p w14:paraId="4654B39D"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 xml:space="preserve">(Greta et al., 2017) Greta, A., Stefano, B., Di </w:t>
      </w:r>
      <w:proofErr w:type="spellStart"/>
      <w:r w:rsidRPr="00FB3813">
        <w:rPr>
          <w:rFonts w:ascii="Arial" w:hAnsi="Arial" w:cs="Arial"/>
          <w:szCs w:val="28"/>
        </w:rPr>
        <w:t>Francescomarino</w:t>
      </w:r>
      <w:proofErr w:type="spellEnd"/>
      <w:r w:rsidRPr="00FB3813">
        <w:rPr>
          <w:rFonts w:ascii="Arial" w:hAnsi="Arial" w:cs="Arial"/>
          <w:szCs w:val="28"/>
        </w:rPr>
        <w:t xml:space="preserve">, C., Chiara, G., Nicola, G., &amp; </w:t>
      </w:r>
      <w:proofErr w:type="spellStart"/>
      <w:r w:rsidRPr="00FB3813">
        <w:rPr>
          <w:rFonts w:ascii="Arial" w:hAnsi="Arial" w:cs="Arial"/>
          <w:szCs w:val="28"/>
        </w:rPr>
        <w:t>Sanfilippo</w:t>
      </w:r>
      <w:proofErr w:type="spellEnd"/>
      <w:r w:rsidRPr="00FB3813">
        <w:rPr>
          <w:rFonts w:ascii="Arial" w:hAnsi="Arial" w:cs="Arial"/>
          <w:szCs w:val="28"/>
        </w:rPr>
        <w:t xml:space="preserve">, E. M. (2017). Business </w:t>
      </w:r>
      <w:proofErr w:type="spellStart"/>
      <w:r w:rsidRPr="00FB3813">
        <w:rPr>
          <w:rFonts w:ascii="Arial" w:hAnsi="Arial" w:cs="Arial"/>
          <w:szCs w:val="28"/>
        </w:rPr>
        <w:t>Process</w:t>
      </w:r>
      <w:proofErr w:type="spellEnd"/>
      <w:r w:rsidRPr="00FB3813">
        <w:rPr>
          <w:rFonts w:ascii="Arial" w:hAnsi="Arial" w:cs="Arial"/>
          <w:szCs w:val="28"/>
        </w:rPr>
        <w:t xml:space="preserve"> </w:t>
      </w:r>
      <w:proofErr w:type="spellStart"/>
      <w:r w:rsidRPr="00FB3813">
        <w:rPr>
          <w:rFonts w:ascii="Arial" w:hAnsi="Arial" w:cs="Arial"/>
          <w:szCs w:val="28"/>
        </w:rPr>
        <w:t>Languages</w:t>
      </w:r>
      <w:proofErr w:type="spellEnd"/>
      <w:r w:rsidRPr="00FB3813">
        <w:rPr>
          <w:rFonts w:ascii="Arial" w:hAnsi="Arial" w:cs="Arial"/>
          <w:szCs w:val="28"/>
        </w:rPr>
        <w:t xml:space="preserve">: </w:t>
      </w:r>
      <w:proofErr w:type="spellStart"/>
      <w:r w:rsidRPr="00FB3813">
        <w:rPr>
          <w:rFonts w:ascii="Arial" w:hAnsi="Arial" w:cs="Arial"/>
          <w:szCs w:val="28"/>
        </w:rPr>
        <w:t>An</w:t>
      </w:r>
      <w:proofErr w:type="spellEnd"/>
      <w:r w:rsidRPr="00FB3813">
        <w:rPr>
          <w:rFonts w:ascii="Arial" w:hAnsi="Arial" w:cs="Arial"/>
          <w:szCs w:val="28"/>
        </w:rPr>
        <w:t xml:space="preserve"> </w:t>
      </w:r>
      <w:proofErr w:type="spellStart"/>
      <w:r w:rsidRPr="00FB3813">
        <w:rPr>
          <w:rFonts w:ascii="Arial" w:hAnsi="Arial" w:cs="Arial"/>
          <w:szCs w:val="28"/>
        </w:rPr>
        <w:t>Ontology-Based</w:t>
      </w:r>
      <w:proofErr w:type="spellEnd"/>
      <w:r w:rsidRPr="00FB3813">
        <w:rPr>
          <w:rFonts w:ascii="Arial" w:hAnsi="Arial" w:cs="Arial"/>
          <w:szCs w:val="28"/>
        </w:rPr>
        <w:t xml:space="preserve"> </w:t>
      </w:r>
      <w:proofErr w:type="spellStart"/>
      <w:r w:rsidRPr="00FB3813">
        <w:rPr>
          <w:rFonts w:ascii="Arial" w:hAnsi="Arial" w:cs="Arial"/>
          <w:szCs w:val="28"/>
        </w:rPr>
        <w:t>Perspective</w:t>
      </w:r>
      <w:proofErr w:type="spellEnd"/>
      <w:r w:rsidRPr="00FB3813">
        <w:rPr>
          <w:rFonts w:ascii="Arial" w:hAnsi="Arial" w:cs="Arial"/>
          <w:szCs w:val="28"/>
        </w:rPr>
        <w:t xml:space="preserve">. In CEUR workshop </w:t>
      </w:r>
      <w:proofErr w:type="spellStart"/>
      <w:r w:rsidRPr="00FB3813">
        <w:rPr>
          <w:rFonts w:ascii="Arial" w:hAnsi="Arial" w:cs="Arial"/>
          <w:szCs w:val="28"/>
        </w:rPr>
        <w:t>proceedings</w:t>
      </w:r>
      <w:proofErr w:type="spellEnd"/>
      <w:r w:rsidRPr="00FB3813">
        <w:rPr>
          <w:rFonts w:ascii="Arial" w:hAnsi="Arial" w:cs="Arial"/>
          <w:szCs w:val="28"/>
        </w:rPr>
        <w:t>.</w:t>
      </w:r>
    </w:p>
    <w:p w14:paraId="3A7B701E" w14:textId="77777777" w:rsidR="009414AA" w:rsidRPr="00FB3813" w:rsidRDefault="009414AA" w:rsidP="009414AA">
      <w:pPr>
        <w:spacing w:line="240" w:lineRule="auto"/>
        <w:jc w:val="both"/>
        <w:rPr>
          <w:rFonts w:ascii="Arial" w:hAnsi="Arial" w:cs="Arial"/>
          <w:szCs w:val="28"/>
        </w:rPr>
      </w:pPr>
      <w:r w:rsidRPr="00FB3813">
        <w:rPr>
          <w:rFonts w:ascii="Arial" w:hAnsi="Arial" w:cs="Arial"/>
          <w:szCs w:val="28"/>
        </w:rPr>
        <w:t>(</w:t>
      </w:r>
      <w:proofErr w:type="spellStart"/>
      <w:r w:rsidRPr="00FB3813">
        <w:rPr>
          <w:rFonts w:ascii="Arial" w:hAnsi="Arial" w:cs="Arial"/>
          <w:szCs w:val="28"/>
        </w:rPr>
        <w:t>Gruber</w:t>
      </w:r>
      <w:proofErr w:type="spellEnd"/>
      <w:r w:rsidRPr="00FB3813">
        <w:rPr>
          <w:rFonts w:ascii="Arial" w:hAnsi="Arial" w:cs="Arial"/>
          <w:szCs w:val="28"/>
        </w:rPr>
        <w:t xml:space="preserve"> et al., 1994) </w:t>
      </w:r>
      <w:proofErr w:type="spellStart"/>
      <w:r w:rsidRPr="00FB3813">
        <w:rPr>
          <w:rFonts w:ascii="Arial" w:hAnsi="Arial" w:cs="Arial"/>
          <w:szCs w:val="28"/>
        </w:rPr>
        <w:t>Gruber</w:t>
      </w:r>
      <w:proofErr w:type="spellEnd"/>
      <w:r w:rsidRPr="00FB3813">
        <w:rPr>
          <w:rFonts w:ascii="Arial" w:hAnsi="Arial" w:cs="Arial"/>
          <w:szCs w:val="28"/>
        </w:rPr>
        <w:t xml:space="preserve">, T. R., &amp; Olsen, G. R. (1994). </w:t>
      </w:r>
      <w:proofErr w:type="spellStart"/>
      <w:r w:rsidRPr="00FB3813">
        <w:rPr>
          <w:rFonts w:ascii="Arial" w:hAnsi="Arial" w:cs="Arial"/>
          <w:szCs w:val="28"/>
        </w:rPr>
        <w:t>An</w:t>
      </w:r>
      <w:proofErr w:type="spellEnd"/>
      <w:r w:rsidRPr="00FB3813">
        <w:rPr>
          <w:rFonts w:ascii="Arial" w:hAnsi="Arial" w:cs="Arial"/>
          <w:szCs w:val="28"/>
        </w:rPr>
        <w:t xml:space="preserve"> </w:t>
      </w:r>
      <w:proofErr w:type="spellStart"/>
      <w:r w:rsidRPr="00FB3813">
        <w:rPr>
          <w:rFonts w:ascii="Arial" w:hAnsi="Arial" w:cs="Arial"/>
          <w:szCs w:val="28"/>
        </w:rPr>
        <w:t>Ontology</w:t>
      </w:r>
      <w:proofErr w:type="spellEnd"/>
      <w:r w:rsidRPr="00FB3813">
        <w:rPr>
          <w:rFonts w:ascii="Arial" w:hAnsi="Arial" w:cs="Arial"/>
          <w:szCs w:val="28"/>
        </w:rPr>
        <w:t xml:space="preserve"> </w:t>
      </w:r>
      <w:proofErr w:type="spellStart"/>
      <w:r w:rsidRPr="00FB3813">
        <w:rPr>
          <w:rFonts w:ascii="Arial" w:hAnsi="Arial" w:cs="Arial"/>
          <w:szCs w:val="28"/>
        </w:rPr>
        <w:t>for</w:t>
      </w:r>
      <w:proofErr w:type="spellEnd"/>
      <w:r w:rsidRPr="00FB3813">
        <w:rPr>
          <w:rFonts w:ascii="Arial" w:hAnsi="Arial" w:cs="Arial"/>
          <w:szCs w:val="28"/>
        </w:rPr>
        <w:t xml:space="preserve"> </w:t>
      </w:r>
      <w:proofErr w:type="spellStart"/>
      <w:r w:rsidRPr="00FB3813">
        <w:rPr>
          <w:rFonts w:ascii="Arial" w:hAnsi="Arial" w:cs="Arial"/>
          <w:szCs w:val="28"/>
        </w:rPr>
        <w:t>Engineering</w:t>
      </w:r>
      <w:proofErr w:type="spellEnd"/>
      <w:r w:rsidRPr="00FB3813">
        <w:rPr>
          <w:rFonts w:ascii="Arial" w:hAnsi="Arial" w:cs="Arial"/>
          <w:szCs w:val="28"/>
        </w:rPr>
        <w:t xml:space="preserve"> </w:t>
      </w:r>
      <w:proofErr w:type="spellStart"/>
      <w:r w:rsidRPr="00FB3813">
        <w:rPr>
          <w:rFonts w:ascii="Arial" w:hAnsi="Arial" w:cs="Arial"/>
          <w:szCs w:val="28"/>
        </w:rPr>
        <w:t>Mathematics</w:t>
      </w:r>
      <w:proofErr w:type="spellEnd"/>
      <w:r w:rsidRPr="00FB3813">
        <w:rPr>
          <w:rFonts w:ascii="Arial" w:hAnsi="Arial" w:cs="Arial"/>
          <w:szCs w:val="28"/>
        </w:rPr>
        <w:t>. KR, 94, 258-269.</w:t>
      </w:r>
    </w:p>
    <w:p w14:paraId="6A80DF85" w14:textId="2C88FFD3" w:rsidR="00DA0ECF" w:rsidRPr="009414AA" w:rsidRDefault="009414AA" w:rsidP="009414AA">
      <w:pPr>
        <w:spacing w:line="240" w:lineRule="auto"/>
        <w:jc w:val="both"/>
        <w:rPr>
          <w:rFonts w:ascii="Arial" w:hAnsi="Arial" w:cs="Arial"/>
          <w:sz w:val="24"/>
          <w:szCs w:val="28"/>
        </w:rPr>
      </w:pPr>
      <w:r w:rsidRPr="00FB3813">
        <w:rPr>
          <w:rFonts w:ascii="Arial" w:hAnsi="Arial" w:cs="Arial"/>
          <w:szCs w:val="28"/>
        </w:rPr>
        <w:t xml:space="preserve">(Guarino, 1998) Guarino, N. (Ed.). (1998). Formal </w:t>
      </w:r>
      <w:proofErr w:type="spellStart"/>
      <w:r w:rsidRPr="00FB3813">
        <w:rPr>
          <w:rFonts w:ascii="Arial" w:hAnsi="Arial" w:cs="Arial"/>
          <w:szCs w:val="28"/>
        </w:rPr>
        <w:t>ontology</w:t>
      </w:r>
      <w:proofErr w:type="spellEnd"/>
      <w:r w:rsidRPr="00FB3813">
        <w:rPr>
          <w:rFonts w:ascii="Arial" w:hAnsi="Arial" w:cs="Arial"/>
          <w:szCs w:val="28"/>
        </w:rPr>
        <w:t xml:space="preserve"> in </w:t>
      </w:r>
      <w:proofErr w:type="spellStart"/>
      <w:r w:rsidRPr="00FB3813">
        <w:rPr>
          <w:rFonts w:ascii="Arial" w:hAnsi="Arial" w:cs="Arial"/>
          <w:szCs w:val="28"/>
        </w:rPr>
        <w:t>information</w:t>
      </w:r>
      <w:proofErr w:type="spellEnd"/>
      <w:r w:rsidRPr="00FB3813">
        <w:rPr>
          <w:rFonts w:ascii="Arial" w:hAnsi="Arial" w:cs="Arial"/>
          <w:szCs w:val="28"/>
        </w:rPr>
        <w:t xml:space="preserve"> </w:t>
      </w:r>
      <w:proofErr w:type="spellStart"/>
      <w:r w:rsidRPr="00FB3813">
        <w:rPr>
          <w:rFonts w:ascii="Arial" w:hAnsi="Arial" w:cs="Arial"/>
          <w:szCs w:val="28"/>
        </w:rPr>
        <w:t>systems</w:t>
      </w:r>
      <w:proofErr w:type="spellEnd"/>
      <w:r w:rsidRPr="00FB3813">
        <w:rPr>
          <w:rFonts w:ascii="Arial" w:hAnsi="Arial" w:cs="Arial"/>
          <w:szCs w:val="28"/>
        </w:rPr>
        <w:t xml:space="preserve">: </w:t>
      </w:r>
      <w:proofErr w:type="spellStart"/>
      <w:r w:rsidRPr="00FB3813">
        <w:rPr>
          <w:rFonts w:ascii="Arial" w:hAnsi="Arial" w:cs="Arial"/>
          <w:szCs w:val="28"/>
        </w:rPr>
        <w:t>Proceedings</w:t>
      </w:r>
      <w:proofErr w:type="spellEnd"/>
      <w:r w:rsidRPr="00FB3813">
        <w:rPr>
          <w:rFonts w:ascii="Arial" w:hAnsi="Arial" w:cs="Arial"/>
          <w:szCs w:val="28"/>
        </w:rPr>
        <w:t xml:space="preserve"> </w:t>
      </w:r>
      <w:proofErr w:type="spellStart"/>
      <w:r w:rsidRPr="00FB3813">
        <w:rPr>
          <w:rFonts w:ascii="Arial" w:hAnsi="Arial" w:cs="Arial"/>
          <w:szCs w:val="28"/>
        </w:rPr>
        <w:t>of</w:t>
      </w:r>
      <w:proofErr w:type="spellEnd"/>
      <w:r w:rsidRPr="00FB3813">
        <w:rPr>
          <w:rFonts w:ascii="Arial" w:hAnsi="Arial" w:cs="Arial"/>
          <w:szCs w:val="28"/>
        </w:rPr>
        <w:t xml:space="preserve"> </w:t>
      </w:r>
      <w:proofErr w:type="spellStart"/>
      <w:r w:rsidRPr="00FB3813">
        <w:rPr>
          <w:rFonts w:ascii="Arial" w:hAnsi="Arial" w:cs="Arial"/>
          <w:szCs w:val="28"/>
        </w:rPr>
        <w:t>the</w:t>
      </w:r>
      <w:proofErr w:type="spellEnd"/>
      <w:r w:rsidRPr="00FB3813">
        <w:rPr>
          <w:rFonts w:ascii="Arial" w:hAnsi="Arial" w:cs="Arial"/>
          <w:szCs w:val="28"/>
        </w:rPr>
        <w:t xml:space="preserve"> </w:t>
      </w:r>
      <w:proofErr w:type="spellStart"/>
      <w:r w:rsidRPr="00FB3813">
        <w:rPr>
          <w:rFonts w:ascii="Arial" w:hAnsi="Arial" w:cs="Arial"/>
          <w:szCs w:val="28"/>
        </w:rPr>
        <w:t>first</w:t>
      </w:r>
      <w:proofErr w:type="spellEnd"/>
      <w:r w:rsidRPr="00FB3813">
        <w:rPr>
          <w:rFonts w:ascii="Arial" w:hAnsi="Arial" w:cs="Arial"/>
          <w:szCs w:val="28"/>
        </w:rPr>
        <w:t xml:space="preserve"> </w:t>
      </w:r>
      <w:proofErr w:type="spellStart"/>
      <w:r w:rsidRPr="00FB3813">
        <w:rPr>
          <w:rFonts w:ascii="Arial" w:hAnsi="Arial" w:cs="Arial"/>
          <w:szCs w:val="28"/>
        </w:rPr>
        <w:t>international</w:t>
      </w:r>
      <w:proofErr w:type="spellEnd"/>
      <w:r w:rsidRPr="00FB3813">
        <w:rPr>
          <w:rFonts w:ascii="Arial" w:hAnsi="Arial" w:cs="Arial"/>
          <w:szCs w:val="28"/>
        </w:rPr>
        <w:t xml:space="preserve"> </w:t>
      </w:r>
      <w:proofErr w:type="spellStart"/>
      <w:r w:rsidRPr="00FB3813">
        <w:rPr>
          <w:rFonts w:ascii="Arial" w:hAnsi="Arial" w:cs="Arial"/>
          <w:szCs w:val="28"/>
        </w:rPr>
        <w:t>conference</w:t>
      </w:r>
      <w:proofErr w:type="spellEnd"/>
      <w:r w:rsidRPr="00FB3813">
        <w:rPr>
          <w:rFonts w:ascii="Arial" w:hAnsi="Arial" w:cs="Arial"/>
          <w:szCs w:val="28"/>
        </w:rPr>
        <w:t xml:space="preserve"> (FOIS'98), June 6-8, Trento, </w:t>
      </w:r>
      <w:proofErr w:type="spellStart"/>
      <w:r w:rsidRPr="00FB3813">
        <w:rPr>
          <w:rFonts w:ascii="Arial" w:hAnsi="Arial" w:cs="Arial"/>
          <w:szCs w:val="28"/>
        </w:rPr>
        <w:t>Italy</w:t>
      </w:r>
      <w:proofErr w:type="spellEnd"/>
      <w:r w:rsidRPr="00FB3813">
        <w:rPr>
          <w:rFonts w:ascii="Arial" w:hAnsi="Arial" w:cs="Arial"/>
          <w:szCs w:val="28"/>
        </w:rPr>
        <w:t xml:space="preserve"> (Vol. 46). IOS </w:t>
      </w:r>
      <w:proofErr w:type="spellStart"/>
      <w:r w:rsidRPr="00FB3813">
        <w:rPr>
          <w:rFonts w:ascii="Arial" w:hAnsi="Arial" w:cs="Arial"/>
          <w:szCs w:val="28"/>
        </w:rPr>
        <w:t>press</w:t>
      </w:r>
      <w:proofErr w:type="spellEnd"/>
      <w:r w:rsidRPr="009414AA">
        <w:rPr>
          <w:rFonts w:ascii="Arial" w:hAnsi="Arial" w:cs="Arial"/>
          <w:sz w:val="24"/>
          <w:szCs w:val="28"/>
        </w:rPr>
        <w:t>.</w:t>
      </w:r>
      <w:bookmarkStart w:id="7" w:name="_GoBack"/>
      <w:bookmarkEnd w:id="7"/>
    </w:p>
    <w:sectPr w:rsidR="00DA0ECF" w:rsidRPr="009414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A29F9"/>
    <w:multiLevelType w:val="hybridMultilevel"/>
    <w:tmpl w:val="289438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D5665A2"/>
    <w:multiLevelType w:val="hybridMultilevel"/>
    <w:tmpl w:val="5726B2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BCF0851"/>
    <w:multiLevelType w:val="multilevel"/>
    <w:tmpl w:val="7AC8EF7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5CD2FA2"/>
    <w:multiLevelType w:val="hybridMultilevel"/>
    <w:tmpl w:val="37E84D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72893453"/>
    <w:multiLevelType w:val="hybridMultilevel"/>
    <w:tmpl w:val="42D67A7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DC"/>
    <w:rsid w:val="000251CC"/>
    <w:rsid w:val="00031170"/>
    <w:rsid w:val="0003348D"/>
    <w:rsid w:val="00041285"/>
    <w:rsid w:val="00086EF9"/>
    <w:rsid w:val="000B274B"/>
    <w:rsid w:val="000E239B"/>
    <w:rsid w:val="0011430B"/>
    <w:rsid w:val="00157236"/>
    <w:rsid w:val="00172AE9"/>
    <w:rsid w:val="00177C25"/>
    <w:rsid w:val="00195327"/>
    <w:rsid w:val="00210F94"/>
    <w:rsid w:val="0028292D"/>
    <w:rsid w:val="002C28A0"/>
    <w:rsid w:val="002D0916"/>
    <w:rsid w:val="00342485"/>
    <w:rsid w:val="00372AA3"/>
    <w:rsid w:val="003B743B"/>
    <w:rsid w:val="00445C17"/>
    <w:rsid w:val="004764DD"/>
    <w:rsid w:val="004A7E33"/>
    <w:rsid w:val="004B42CD"/>
    <w:rsid w:val="004C0573"/>
    <w:rsid w:val="004F0E2A"/>
    <w:rsid w:val="00505591"/>
    <w:rsid w:val="005537C0"/>
    <w:rsid w:val="0055470A"/>
    <w:rsid w:val="00564220"/>
    <w:rsid w:val="0057213F"/>
    <w:rsid w:val="005D29DC"/>
    <w:rsid w:val="00602BC5"/>
    <w:rsid w:val="006211E5"/>
    <w:rsid w:val="00643925"/>
    <w:rsid w:val="006B4C9D"/>
    <w:rsid w:val="006E7158"/>
    <w:rsid w:val="006F44CF"/>
    <w:rsid w:val="00716AB0"/>
    <w:rsid w:val="00717A50"/>
    <w:rsid w:val="00782017"/>
    <w:rsid w:val="00853674"/>
    <w:rsid w:val="008606E7"/>
    <w:rsid w:val="008706F6"/>
    <w:rsid w:val="008C194F"/>
    <w:rsid w:val="00910F9A"/>
    <w:rsid w:val="009414AA"/>
    <w:rsid w:val="009879FC"/>
    <w:rsid w:val="00A42CD8"/>
    <w:rsid w:val="00A875A7"/>
    <w:rsid w:val="00AA1C6A"/>
    <w:rsid w:val="00AF32AA"/>
    <w:rsid w:val="00B11592"/>
    <w:rsid w:val="00BC3416"/>
    <w:rsid w:val="00BE0657"/>
    <w:rsid w:val="00C342B7"/>
    <w:rsid w:val="00C50E2C"/>
    <w:rsid w:val="00C61453"/>
    <w:rsid w:val="00C62511"/>
    <w:rsid w:val="00C705DF"/>
    <w:rsid w:val="00C860CA"/>
    <w:rsid w:val="00CD010F"/>
    <w:rsid w:val="00CD2317"/>
    <w:rsid w:val="00CE74D0"/>
    <w:rsid w:val="00D22ACF"/>
    <w:rsid w:val="00D86BCF"/>
    <w:rsid w:val="00DA0ECF"/>
    <w:rsid w:val="00DB1C60"/>
    <w:rsid w:val="00E4668F"/>
    <w:rsid w:val="00E771BD"/>
    <w:rsid w:val="00ED3A76"/>
    <w:rsid w:val="00F525CF"/>
    <w:rsid w:val="00F6210C"/>
    <w:rsid w:val="00F71A69"/>
    <w:rsid w:val="00FA11EE"/>
    <w:rsid w:val="00FB38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C149"/>
  <w15:chartTrackingRefBased/>
  <w15:docId w15:val="{BBBA099E-9200-42E3-B3FF-4D014F62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gura">
    <w:name w:val="Figura"/>
    <w:basedOn w:val="Normal"/>
    <w:next w:val="Normal"/>
    <w:link w:val="FiguraCar"/>
    <w:qFormat/>
    <w:rsid w:val="00A875A7"/>
    <w:pPr>
      <w:spacing w:line="360" w:lineRule="auto"/>
    </w:pPr>
    <w:rPr>
      <w:rFonts w:ascii="Arial" w:hAnsi="Arial" w:cs="Arial"/>
      <w:color w:val="000000" w:themeColor="text1"/>
      <w:szCs w:val="28"/>
    </w:rPr>
  </w:style>
  <w:style w:type="character" w:customStyle="1" w:styleId="FiguraCar">
    <w:name w:val="Figura Car"/>
    <w:basedOn w:val="Fuentedeprrafopredeter"/>
    <w:link w:val="Figura"/>
    <w:rsid w:val="00A875A7"/>
    <w:rPr>
      <w:rFonts w:ascii="Arial" w:hAnsi="Arial" w:cs="Arial"/>
      <w:color w:val="000000" w:themeColor="text1"/>
      <w:szCs w:val="28"/>
    </w:rPr>
  </w:style>
  <w:style w:type="paragraph" w:styleId="Prrafodelista">
    <w:name w:val="List Paragraph"/>
    <w:basedOn w:val="Normal"/>
    <w:uiPriority w:val="34"/>
    <w:qFormat/>
    <w:rsid w:val="009879FC"/>
    <w:pPr>
      <w:ind w:left="720"/>
      <w:contextualSpacing/>
    </w:pPr>
  </w:style>
  <w:style w:type="paragraph" w:customStyle="1" w:styleId="tablas">
    <w:name w:val="tablas"/>
    <w:basedOn w:val="Descripcin"/>
    <w:link w:val="tablasCar"/>
    <w:qFormat/>
    <w:rsid w:val="00C61453"/>
    <w:pPr>
      <w:keepNext/>
      <w:jc w:val="both"/>
    </w:pPr>
    <w:rPr>
      <w:rFonts w:ascii="Arial" w:hAnsi="Arial" w:cs="Arial"/>
      <w:i w:val="0"/>
      <w:iCs w:val="0"/>
      <w:color w:val="auto"/>
      <w:sz w:val="22"/>
      <w:szCs w:val="28"/>
    </w:rPr>
  </w:style>
  <w:style w:type="character" w:customStyle="1" w:styleId="tablasCar">
    <w:name w:val="tablas Car"/>
    <w:basedOn w:val="Fuentedeprrafopredeter"/>
    <w:link w:val="tablas"/>
    <w:rsid w:val="00C61453"/>
    <w:rPr>
      <w:rFonts w:ascii="Arial" w:hAnsi="Arial" w:cs="Arial"/>
      <w:szCs w:val="28"/>
    </w:rPr>
  </w:style>
  <w:style w:type="paragraph" w:styleId="Descripcin">
    <w:name w:val="caption"/>
    <w:basedOn w:val="Normal"/>
    <w:next w:val="Normal"/>
    <w:uiPriority w:val="35"/>
    <w:semiHidden/>
    <w:unhideWhenUsed/>
    <w:qFormat/>
    <w:rsid w:val="00C61453"/>
    <w:pPr>
      <w:spacing w:after="200" w:line="240" w:lineRule="auto"/>
    </w:pPr>
    <w:rPr>
      <w:i/>
      <w:iCs/>
      <w:color w:val="44546A" w:themeColor="text2"/>
      <w:sz w:val="18"/>
      <w:szCs w:val="18"/>
    </w:rPr>
  </w:style>
  <w:style w:type="paragraph" w:customStyle="1" w:styleId="tablecolsubhead">
    <w:name w:val="table col subhead"/>
    <w:basedOn w:val="Normal"/>
    <w:rsid w:val="00372AA3"/>
    <w:pPr>
      <w:spacing w:after="0" w:line="240" w:lineRule="auto"/>
      <w:jc w:val="center"/>
    </w:pPr>
    <w:rPr>
      <w:rFonts w:ascii="Times New Roman" w:eastAsia="SimSun" w:hAnsi="Times New Roman" w:cs="Times New Roman"/>
      <w:b/>
      <w:bCs/>
      <w:i/>
      <w:iCs/>
      <w:sz w:val="15"/>
      <w:szCs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8F170-0636-4D4F-9524-F25EE6E72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20</Pages>
  <Words>7270</Words>
  <Characters>39985</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35</cp:revision>
  <cp:lastPrinted>2018-06-26T13:09:00Z</cp:lastPrinted>
  <dcterms:created xsi:type="dcterms:W3CDTF">2018-06-25T17:59:00Z</dcterms:created>
  <dcterms:modified xsi:type="dcterms:W3CDTF">2018-10-11T13:57:00Z</dcterms:modified>
</cp:coreProperties>
</file>