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center"/>
        <w:rPr>
          <w:color w:val="000000"/>
          <w:sz w:val="32"/>
          <w:szCs w:val="32"/>
        </w:rPr>
      </w:pPr>
      <w:bookmarkStart w:colFirst="0" w:colLast="0" w:name="_heading=h.z64krjty64cm" w:id="0"/>
      <w:bookmarkEnd w:id="0"/>
      <w:r w:rsidDel="00000000" w:rsidR="00000000" w:rsidRPr="00000000">
        <w:rPr>
          <w:color w:val="000000"/>
          <w:sz w:val="32"/>
          <w:szCs w:val="32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«Белорусский государственный университет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информатики и радиоэлектроники»</w:t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88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Кафедра защиты информации</w:t>
      </w:r>
    </w:p>
    <w:p w:rsidR="00000000" w:rsidDel="00000000" w:rsidP="00000000" w:rsidRDefault="00000000" w:rsidRPr="00000000" w14:paraId="0000000A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F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Практическое занятие №2</w:t>
      </w:r>
    </w:p>
    <w:p w:rsidR="00000000" w:rsidDel="00000000" w:rsidP="00000000" w:rsidRDefault="00000000" w:rsidRPr="00000000" w14:paraId="00000011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88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«Патентные исследования»</w:t>
      </w:r>
    </w:p>
    <w:p w:rsidR="00000000" w:rsidDel="00000000" w:rsidP="00000000" w:rsidRDefault="00000000" w:rsidRPr="00000000" w14:paraId="00000013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Выполнили:</w:t>
      </w:r>
    </w:p>
    <w:p w:rsidR="00000000" w:rsidDel="00000000" w:rsidP="00000000" w:rsidRDefault="00000000" w:rsidRPr="00000000" w14:paraId="0000001A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студенты гр. № </w:t>
      </w: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50502</w:t>
      </w:r>
    </w:p>
    <w:p w:rsidR="00000000" w:rsidDel="00000000" w:rsidP="00000000" w:rsidRDefault="00000000" w:rsidRPr="00000000" w14:paraId="0000001B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Новицкий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Е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</w:t>
      </w:r>
      <w:r w:rsidDel="00000000" w:rsidR="00000000" w:rsidRPr="00000000">
        <w:rPr>
          <w:sz w:val="32"/>
          <w:szCs w:val="32"/>
          <w:rtl w:val="0"/>
        </w:rPr>
        <w:t xml:space="preserve">Ю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C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Бурш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А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</w:t>
      </w:r>
      <w:r w:rsidDel="00000000" w:rsidR="00000000" w:rsidRPr="00000000">
        <w:rPr>
          <w:sz w:val="32"/>
          <w:szCs w:val="32"/>
          <w:rtl w:val="0"/>
        </w:rPr>
        <w:t xml:space="preserve">П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Климова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А.А.</w:t>
      </w:r>
    </w:p>
    <w:p w:rsidR="00000000" w:rsidDel="00000000" w:rsidP="00000000" w:rsidRDefault="00000000" w:rsidRPr="00000000" w14:paraId="0000001E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20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Столер Д.В.</w:t>
      </w:r>
    </w:p>
    <w:p w:rsidR="00000000" w:rsidDel="00000000" w:rsidP="00000000" w:rsidRDefault="00000000" w:rsidRPr="00000000" w14:paraId="00000021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jc w:val="center"/>
        <w:rPr>
          <w:color w:val="000000"/>
          <w:sz w:val="32"/>
          <w:szCs w:val="32"/>
        </w:rPr>
        <w:sectPr>
          <w:footerReference r:id="rId7" w:type="default"/>
          <w:footerReference r:id="rId8" w:type="first"/>
          <w:pgSz w:h="16838" w:w="11906" w:orient="portrait"/>
          <w:pgMar w:bottom="1134" w:top="1134" w:left="1701" w:right="851" w:header="709" w:footer="709"/>
          <w:pgNumType w:start="1"/>
          <w:titlePg w:val="1"/>
        </w:sect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Минск, 202</w:t>
      </w:r>
      <w:r w:rsidDel="00000000" w:rsidR="00000000" w:rsidRPr="00000000">
        <w:rPr>
          <w:sz w:val="32"/>
          <w:szCs w:val="3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занятия: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получение практических навыков проведения патентных исследований.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Авиация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57" w:right="5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1 – Результаты проведения патентного поиска</w:t>
      </w:r>
    </w:p>
    <w:tbl>
      <w:tblPr>
        <w:tblStyle w:val="Table1"/>
        <w:tblW w:w="109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7"/>
        <w:gridCol w:w="2976"/>
        <w:gridCol w:w="4111"/>
        <w:gridCol w:w="1701"/>
        <w:tblGridChange w:id="0">
          <w:tblGrid>
            <w:gridCol w:w="2127"/>
            <w:gridCol w:w="2976"/>
            <w:gridCol w:w="4111"/>
            <w:gridCol w:w="170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Предмет поиска (объект исследования, его составные части)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Страна выдачи,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номер охранного документа, классификационный индекс (МПК), статус (действует/не действует)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Заявитель (патентообладатель), авторы страна, номер заявки, дата подачи заявки (приоритета), дата публикации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Название патента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Шасси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страна выдачи: RU;</w:t>
            </w:r>
          </w:p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номер патента: 0000141616;</w:t>
            </w:r>
          </w:p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индекс МПК: B64C 25/10 (2006.01);</w:t>
            </w:r>
          </w:p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статус: не действует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заявитель (патентообладатель): Фомушкин Владимир Егорович (RU);</w:t>
            </w:r>
          </w:p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авторы: </w:t>
            </w:r>
          </w:p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Фомушкин Владимир Егорович (RU),</w:t>
            </w:r>
          </w:p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номер заявки: 2013155718/11;</w:t>
            </w:r>
          </w:p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дата приоритета: 16.12.2013;</w:t>
            </w:r>
          </w:p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дата публикации: 10.06.2014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Передняя опора шасси самолета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страна выдачи: AU;</w:t>
            </w:r>
          </w:p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номер патента: 2013202211;</w:t>
            </w:r>
          </w:p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индекс МПК: B62D 21/02,</w:t>
            </w:r>
          </w:p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B60P 3/32 (2006.01);</w:t>
            </w:r>
          </w:p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статус: не действует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заявитель (патентообладатель): AL-KO Chassis Systems Pty Ltd (AU);</w:t>
            </w:r>
          </w:p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авторы: </w:t>
            </w:r>
          </w:p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Inturrisi, Giovanni (AU);</w:t>
            </w:r>
          </w:p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Inturrisi, Guiseppi (AU);</w:t>
            </w:r>
          </w:p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номер заявки: 2013202211;</w:t>
            </w:r>
          </w:p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дата приоритета: 28.03.2012 (AU);</w:t>
            </w:r>
          </w:p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23.08.2012 (AU);</w:t>
            </w:r>
          </w:p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дата публикации: 18.04.2013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Сhassis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страна выдачи: EP;</w:t>
            </w:r>
          </w:p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номер патента: 0880773;</w:t>
            </w:r>
          </w:p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индекс МПК</w:t>
            </w:r>
          </w:p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G11B 15/60, G11B 5/008 G11B 15/675,G11B 25/06 G11B 33/12, CPC</w:t>
            </w:r>
          </w:p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G11B 33/121, G11B 15/67521 ,G11B 25/063</w:t>
            </w:r>
          </w:p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статус: не действует 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заявитель (патентообладатель): </w:t>
            </w: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IOMEGA CORP;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авторы:</w:t>
            </w:r>
          </w:p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Perona Mark W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номер заявки: 96932284;</w:t>
            </w:r>
          </w:p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дата приоритета: 21.09.1995 (US), 13.10.1995 (US),20.09.1996 (US);</w:t>
            </w:r>
          </w:p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дата публикации: 02.12.1998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Snap-in chassis for tape drive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страна выдачи: RU;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номер патента: 02006399;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индекс МПК: </w:t>
            </w:r>
            <w:hyperlink r:id="rId9">
              <w:r w:rsidDel="00000000" w:rsidR="00000000" w:rsidRPr="00000000">
                <w:rPr>
                  <w:color w:val="000000"/>
                  <w:highlight w:val="white"/>
                  <w:u w:val="none"/>
                  <w:rtl w:val="0"/>
                </w:rPr>
                <w:t xml:space="preserve">B60V 1/04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hyperlink r:id="rId10">
              <w:r w:rsidDel="00000000" w:rsidR="00000000" w:rsidRPr="00000000">
                <w:rPr>
                  <w:color w:val="000000"/>
                  <w:highlight w:val="white"/>
                  <w:u w:val="none"/>
                  <w:rtl w:val="0"/>
                </w:rPr>
                <w:t xml:space="preserve">B60V 3/06</w:t>
              </w:r>
            </w:hyperlink>
            <w:r w:rsidDel="00000000" w:rsidR="00000000" w:rsidRPr="00000000">
              <w:rPr>
                <w:rtl w:val="0"/>
              </w:rPr>
              <w:t xml:space="preserve"> (2006.01);</w:t>
            </w:r>
          </w:p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статус: не действует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заявитель (патентообладатель): 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Пугин Михаил Калистратович</w:t>
            </w:r>
            <w:r w:rsidDel="00000000" w:rsidR="00000000" w:rsidRPr="00000000">
              <w:rPr>
                <w:rtl w:val="0"/>
              </w:rPr>
              <w:t xml:space="preserve"> (RU);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авторы: 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Пугин Михаил Калистратович</w:t>
            </w:r>
            <w:r w:rsidDel="00000000" w:rsidR="00000000" w:rsidRPr="00000000">
              <w:rPr>
                <w:rtl w:val="0"/>
              </w:rPr>
              <w:t xml:space="preserve"> (RU);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номер заявки:</w:t>
            </w:r>
            <w:r w:rsidDel="00000000" w:rsidR="00000000" w:rsidRPr="00000000">
              <w:rPr>
                <w:highlight w:val="white"/>
                <w:rtl w:val="0"/>
              </w:rPr>
              <w:t xml:space="preserve">4949893/11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дата приоритета: </w:t>
            </w:r>
            <w:r w:rsidDel="00000000" w:rsidR="00000000" w:rsidRPr="00000000">
              <w:rPr>
                <w:highlight w:val="white"/>
                <w:rtl w:val="0"/>
              </w:rPr>
              <w:t xml:space="preserve">26.06.1991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дата публикации: </w:t>
            </w:r>
            <w:r w:rsidDel="00000000" w:rsidR="00000000" w:rsidRPr="00000000">
              <w:rPr>
                <w:highlight w:val="white"/>
                <w:rtl w:val="0"/>
              </w:rPr>
              <w:t xml:space="preserve">30.01.1994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Шасси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страна выдачи: WO;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номер патента: 2013072506;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индекс МПК: </w:t>
            </w:r>
            <w:hyperlink r:id="rId11">
              <w:r w:rsidDel="00000000" w:rsidR="00000000" w:rsidRPr="00000000">
                <w:rPr>
                  <w:color w:val="000000"/>
                  <w:highlight w:val="white"/>
                  <w:u w:val="none"/>
                  <w:rtl w:val="0"/>
                </w:rPr>
                <w:t xml:space="preserve">B62D 21/20 </w:t>
              </w:r>
            </w:hyperlink>
            <w:r w:rsidDel="00000000" w:rsidR="00000000" w:rsidRPr="00000000">
              <w:rPr>
                <w:rtl w:val="0"/>
              </w:rPr>
              <w:t xml:space="preserve">(2006.1), </w:t>
            </w:r>
            <w:hyperlink r:id="rId12">
              <w:r w:rsidDel="00000000" w:rsidR="00000000" w:rsidRPr="00000000">
                <w:rPr>
                  <w:color w:val="000000"/>
                  <w:highlight w:val="white"/>
                  <w:u w:val="none"/>
                  <w:rtl w:val="0"/>
                </w:rPr>
                <w:t xml:space="preserve">B62D 53/08 </w:t>
              </w:r>
            </w:hyperlink>
            <w:r w:rsidDel="00000000" w:rsidR="00000000" w:rsidRPr="00000000">
              <w:rPr>
                <w:rtl w:val="0"/>
              </w:rPr>
              <w:t xml:space="preserve">(2006.1);</w:t>
            </w:r>
          </w:p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статус: неизвестно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заявитель (патентообладатель): KÖGEL TRAILER GMBH &amp; CO. KG (DE);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Industriestraße 1 89649 Burtenbach (DE);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авторы: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ESCHEY, Thomas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номер заявки: 2012145091/07;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дата приоритета: 17.09.2012, 18.11.2011;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дата публикации: </w:t>
            </w:r>
            <w:r w:rsidDel="00000000" w:rsidR="00000000" w:rsidRPr="00000000">
              <w:rPr>
                <w:highlight w:val="white"/>
                <w:rtl w:val="0"/>
              </w:rPr>
              <w:t xml:space="preserve">23.05.2013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Chassis </w:t>
            </w:r>
          </w:p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20000" cy="3632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000" cy="3502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0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000" cy="36324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20000" cy="33552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20000" cy="39312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7" w:top="567" w:left="567" w:right="567" w:header="709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0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4f81bd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1"/>
      <w:iCs w:val="1"/>
      <w:smallCaps w:val="0"/>
      <w:strike w:val="0"/>
      <w:color w:val="4f81bd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43f61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43f61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4f81bd" w:space="4" w:sz="8" w:val="single"/>
        <w:right w:space="0" w:sz="0" w:val="nil"/>
        <w:between w:space="0" w:sz="0" w:val="nil"/>
      </w:pBdr>
      <w:shd w:fill="auto" w:val="clear"/>
      <w:spacing w:after="30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7365d"/>
      <w:sz w:val="52"/>
      <w:szCs w:val="52"/>
      <w:u w:val="none"/>
      <w:shd w:fill="auto" w:val="clear"/>
      <w:vertAlign w:val="baseline"/>
    </w:rPr>
  </w:style>
  <w:style w:type="paragraph" w:styleId="7">
    <w:name w:val="heading 7"/>
    <w:link w:val="70"/>
    <w:uiPriority w:val="9"/>
    <w:semiHidden w:val="1"/>
    <w:unhideWhenUsed w:val="1"/>
    <w:qFormat w:val="1"/>
    <w:pPr>
      <w:keepNext w:val="1"/>
      <w:keepLines w:val="1"/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link w:val="80"/>
    <w:uiPriority w:val="9"/>
    <w:semiHidden w:val="1"/>
    <w:unhideWhenUsed w:val="1"/>
    <w:qFormat w:val="1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04040" w:themeColor="text1" w:themeTint="0000BF"/>
    </w:rPr>
  </w:style>
  <w:style w:type="paragraph" w:styleId="9">
    <w:name w:val="heading 9"/>
    <w:link w:val="90"/>
    <w:uiPriority w:val="9"/>
    <w:semiHidden w:val="1"/>
    <w:unhideWhenUsed w:val="1"/>
    <w:qFormat w:val="1"/>
    <w:pPr>
      <w:keepNext w:val="1"/>
      <w:keepLines w:val="1"/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</w:style>
  <w:style w:type="character" w:styleId="Heading1Char" w:customStyle="1">
    <w:name w:val="Heading 1 Char"/>
    <w:uiPriority w:val="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0" w:customStyle="1">
    <w:name w:val="Заголовок 3 Знак"/>
    <w:link w:val="3"/>
    <w:uiPriority w:val="9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40" w:customStyle="1">
    <w:name w:val="Заголовок 4 Знак"/>
    <w:link w:val="4"/>
    <w:uiPriority w:val="9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link w:val="5"/>
    <w:uiPriority w:val="9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link w:val="6"/>
    <w:uiPriority w:val="9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link w:val="7"/>
    <w:uiPriority w:val="9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link w:val="8"/>
    <w:uiPriority w:val="9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90" w:customStyle="1">
    <w:name w:val="Заголовок 9 Знак"/>
    <w:link w:val="9"/>
    <w:uiPriority w:val="9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5" w:customStyle="1">
    <w:name w:val="Заголовок Знак"/>
    <w:link w:val="a4"/>
    <w:uiPriority w:val="10"/>
    <w:rPr>
      <w:rFonts w:asciiTheme="majorHAnsi" w:cstheme="majorBidi" w:eastAsiaTheme="majorEastAsia" w:hAnsiTheme="majorHAnsi"/>
      <w:color w:val="17365d" w:themeColor="text2" w:themeShade="0000BF"/>
      <w:spacing w:val="5"/>
      <w:sz w:val="52"/>
      <w:szCs w:val="52"/>
    </w:rPr>
  </w:style>
  <w:style w:type="character" w:styleId="a7" w:customStyle="1">
    <w:name w:val="Подзаголовок Знак"/>
    <w:link w:val="a6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 w:val="1"/>
    <w:rPr>
      <w:i w:val="1"/>
      <w:iCs w:val="1"/>
      <w:color w:val="808080" w:themeColor="text1" w:themeTint="00007F"/>
    </w:rPr>
  </w:style>
  <w:style w:type="character" w:styleId="a9">
    <w:name w:val="Emphasis"/>
    <w:uiPriority w:val="20"/>
    <w:qFormat w:val="1"/>
    <w:rPr>
      <w:i w:val="1"/>
      <w:iCs w:val="1"/>
    </w:rPr>
  </w:style>
  <w:style w:type="character" w:styleId="aa">
    <w:name w:val="Intense Emphasis"/>
    <w:uiPriority w:val="21"/>
    <w:qFormat w:val="1"/>
    <w:rPr>
      <w:b w:val="1"/>
      <w:bCs w:val="1"/>
      <w:i w:val="1"/>
      <w:iCs w:val="1"/>
      <w:color w:val="4f81bd" w:themeColor="accent1"/>
    </w:rPr>
  </w:style>
  <w:style w:type="paragraph" w:styleId="20">
    <w:name w:val="Quote"/>
    <w:link w:val="21"/>
    <w:uiPriority w:val="29"/>
    <w:qFormat w:val="1"/>
    <w:rPr>
      <w:i w:val="1"/>
      <w:iCs w:val="1"/>
      <w:color w:val="000000" w:themeColor="text1"/>
    </w:rPr>
  </w:style>
  <w:style w:type="character" w:styleId="21" w:customStyle="1">
    <w:name w:val="Цитата 2 Знак"/>
    <w:link w:val="20"/>
    <w:uiPriority w:val="29"/>
    <w:rPr>
      <w:i w:val="1"/>
      <w:iCs w:val="1"/>
      <w:color w:val="000000" w:themeColor="text1"/>
    </w:rPr>
  </w:style>
  <w:style w:type="paragraph" w:styleId="ab">
    <w:name w:val="Intense Quote"/>
    <w:link w:val="ac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c" w:customStyle="1">
    <w:name w:val="Выделенная цитата Знак"/>
    <w:link w:val="ab"/>
    <w:uiPriority w:val="30"/>
    <w:rPr>
      <w:b w:val="1"/>
      <w:bCs w:val="1"/>
      <w:i w:val="1"/>
      <w:iCs w:val="1"/>
      <w:color w:val="4f81bd" w:themeColor="accent1"/>
    </w:rPr>
  </w:style>
  <w:style w:type="character" w:styleId="ad">
    <w:name w:val="Subtle Reference"/>
    <w:uiPriority w:val="31"/>
    <w:qFormat w:val="1"/>
    <w:rPr>
      <w:smallCaps w:val="1"/>
      <w:color w:val="c0504d" w:themeColor="accent2"/>
      <w:u w:val="single"/>
    </w:rPr>
  </w:style>
  <w:style w:type="character" w:styleId="ae">
    <w:name w:val="Intense Reference"/>
    <w:uiPriority w:val="32"/>
    <w:qFormat w:val="1"/>
    <w:rPr>
      <w:b w:val="1"/>
      <w:bCs w:val="1"/>
      <w:smallCaps w:val="1"/>
      <w:color w:val="c0504d" w:themeColor="accent2"/>
      <w:spacing w:val="5"/>
      <w:u w:val="single"/>
    </w:rPr>
  </w:style>
  <w:style w:type="character" w:styleId="af">
    <w:name w:val="Book Title"/>
    <w:uiPriority w:val="33"/>
    <w:qFormat w:val="1"/>
    <w:rPr>
      <w:b w:val="1"/>
      <w:bCs w:val="1"/>
      <w:smallCaps w:val="1"/>
      <w:spacing w:val="5"/>
    </w:rPr>
  </w:style>
  <w:style w:type="paragraph" w:styleId="af0">
    <w:name w:val="List Paragraph"/>
    <w:uiPriority w:val="34"/>
    <w:qFormat w:val="1"/>
    <w:pPr>
      <w:ind w:left="720"/>
      <w:contextualSpacing w:val="1"/>
    </w:pPr>
  </w:style>
  <w:style w:type="paragraph" w:styleId="af1">
    <w:name w:val="footnote text"/>
    <w:link w:val="af2"/>
    <w:uiPriority w:val="99"/>
    <w:semiHidden w:val="1"/>
    <w:unhideWhenUsed w:val="1"/>
  </w:style>
  <w:style w:type="character" w:styleId="af2" w:customStyle="1">
    <w:name w:val="Текст сноски Знак"/>
    <w:link w:val="af1"/>
    <w:uiPriority w:val="99"/>
    <w:semiHidden w:val="1"/>
    <w:rPr>
      <w:sz w:val="20"/>
      <w:szCs w:val="20"/>
    </w:rPr>
  </w:style>
  <w:style w:type="character" w:styleId="af3">
    <w:name w:val="footnote reference"/>
    <w:uiPriority w:val="99"/>
    <w:semiHidden w:val="1"/>
    <w:unhideWhenUsed w:val="1"/>
    <w:rPr>
      <w:vertAlign w:val="superscript"/>
    </w:rPr>
  </w:style>
  <w:style w:type="paragraph" w:styleId="af4">
    <w:name w:val="endnote text"/>
    <w:link w:val="af5"/>
    <w:uiPriority w:val="99"/>
    <w:semiHidden w:val="1"/>
    <w:unhideWhenUsed w:val="1"/>
  </w:style>
  <w:style w:type="character" w:styleId="af5" w:customStyle="1">
    <w:name w:val="Текст концевой сноски Знак"/>
    <w:link w:val="af4"/>
    <w:uiPriority w:val="99"/>
    <w:semiHidden w:val="1"/>
    <w:rPr>
      <w:sz w:val="20"/>
      <w:szCs w:val="20"/>
    </w:rPr>
  </w:style>
  <w:style w:type="character" w:styleId="af6">
    <w:name w:val="endnote reference"/>
    <w:uiPriority w:val="99"/>
    <w:semiHidden w:val="1"/>
    <w:unhideWhenUsed w:val="1"/>
    <w:rPr>
      <w:vertAlign w:val="superscript"/>
    </w:rPr>
  </w:style>
  <w:style w:type="paragraph" w:styleId="af7">
    <w:name w:val="Plain Text"/>
    <w:link w:val="af8"/>
    <w:uiPriority w:val="99"/>
    <w:semiHidden w:val="1"/>
    <w:unhideWhenUsed w:val="1"/>
    <w:rPr>
      <w:rFonts w:ascii="Courier New" w:cs="Courier New" w:hAnsi="Courier New"/>
      <w:sz w:val="21"/>
      <w:szCs w:val="21"/>
    </w:rPr>
  </w:style>
  <w:style w:type="character" w:styleId="af8" w:customStyle="1">
    <w:name w:val="Текст Знак"/>
    <w:link w:val="af7"/>
    <w:uiPriority w:val="99"/>
    <w:rPr>
      <w:rFonts w:ascii="Courier New" w:cs="Courier New" w:hAnsi="Courier New"/>
      <w:sz w:val="21"/>
      <w:szCs w:val="21"/>
    </w:rPr>
  </w:style>
  <w:style w:type="character" w:styleId="HeaderChar" w:customStyle="1">
    <w:name w:val="Header Char"/>
    <w:uiPriority w:val="99"/>
  </w:style>
  <w:style w:type="character" w:styleId="FooterChar" w:customStyle="1">
    <w:name w:val="Footer Char"/>
    <w:uiPriority w:val="99"/>
  </w:style>
  <w:style w:type="paragraph" w:styleId="af9">
    <w:name w:val="caption"/>
    <w:uiPriority w:val="35"/>
    <w:unhideWhenUsed w:val="1"/>
    <w:qFormat w:val="1"/>
    <w:pPr>
      <w:spacing w:after="200"/>
    </w:pPr>
    <w:rPr>
      <w:i w:val="1"/>
      <w:iCs w:val="1"/>
      <w:color w:val="1f497d" w:themeColor="text2"/>
      <w:sz w:val="18"/>
      <w:szCs w:val="18"/>
    </w:rPr>
  </w:style>
  <w:style w:type="character" w:styleId="Apple-converted-space" w:customStyle="1">
    <w:name w:val="Apple-converted-space"/>
    <w:basedOn w:val="a0"/>
    <w:uiPriority w:val="99"/>
  </w:style>
  <w:style w:type="character" w:styleId="afa">
    <w:name w:val="Hyperlink"/>
    <w:uiPriority w:val="99"/>
    <w:rPr>
      <w:color w:val="0000ff"/>
      <w:u w:val="single"/>
    </w:rPr>
  </w:style>
  <w:style w:type="paragraph" w:styleId="afb">
    <w:name w:val="Normal (Web)"/>
    <w:basedOn w:val="a"/>
    <w:uiPriority w:val="99"/>
    <w:pPr>
      <w:spacing w:after="100" w:before="100"/>
    </w:pPr>
  </w:style>
  <w:style w:type="paragraph" w:styleId="afc">
    <w:name w:val="Document Map"/>
    <w:basedOn w:val="a"/>
    <w:uiPriority w:val="99"/>
    <w:semiHidden w:val="1"/>
    <w:pPr>
      <w:shd w:color="auto" w:fill="000080" w:val="clear"/>
    </w:pPr>
    <w:rPr>
      <w:rFonts w:ascii="Tahoma" w:cs="Tahoma" w:hAnsi="Tahoma"/>
      <w:sz w:val="20"/>
      <w:szCs w:val="20"/>
    </w:rPr>
  </w:style>
  <w:style w:type="table" w:styleId="afd">
    <w:name w:val="Table Grid"/>
    <w:basedOn w:val="a1"/>
    <w:uiPriority w:val="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2">
    <w:name w:val="Body Text 2"/>
    <w:basedOn w:val="a"/>
    <w:link w:val="23"/>
    <w:uiPriority w:val="99"/>
    <w:pPr>
      <w:spacing w:line="312" w:lineRule="auto"/>
      <w:jc w:val="center"/>
    </w:pPr>
    <w:rPr>
      <w:rFonts w:ascii="Helvetica" w:hAnsi="Helvetica"/>
      <w:b w:val="1"/>
      <w:szCs w:val="20"/>
    </w:rPr>
  </w:style>
  <w:style w:type="character" w:styleId="23" w:customStyle="1">
    <w:name w:val="Основной текст 2 Знак"/>
    <w:link w:val="22"/>
    <w:uiPriority w:val="99"/>
    <w:rPr>
      <w:rFonts w:ascii="Helvetica" w:hAnsi="Helvetica"/>
      <w:b w:val="1"/>
      <w:sz w:val="24"/>
      <w:lang w:eastAsia="ru-RU" w:val="ru-RU"/>
    </w:rPr>
  </w:style>
  <w:style w:type="paragraph" w:styleId="31">
    <w:name w:val="Body Text 3"/>
    <w:basedOn w:val="a"/>
    <w:link w:val="32"/>
    <w:uiPriority w:val="99"/>
    <w:pPr>
      <w:spacing w:line="312" w:lineRule="auto"/>
      <w:jc w:val="center"/>
    </w:pPr>
    <w:rPr>
      <w:rFonts w:ascii="Helvetica" w:hAnsi="Helvetica"/>
      <w:b w:val="1"/>
      <w:caps w:val="1"/>
      <w:sz w:val="36"/>
      <w:szCs w:val="20"/>
    </w:rPr>
  </w:style>
  <w:style w:type="character" w:styleId="32" w:customStyle="1">
    <w:name w:val="Основной текст 3 Знак"/>
    <w:link w:val="31"/>
    <w:uiPriority w:val="99"/>
    <w:rPr>
      <w:rFonts w:ascii="Helvetica" w:hAnsi="Helvetica"/>
      <w:b w:val="1"/>
      <w:caps w:val="1"/>
      <w:sz w:val="36"/>
      <w:lang w:eastAsia="ru-RU" w:val="ru-RU"/>
    </w:rPr>
  </w:style>
  <w:style w:type="paragraph" w:styleId="afe">
    <w:name w:val="header"/>
    <w:basedOn w:val="a"/>
    <w:link w:val="aff"/>
    <w:uiPriority w:val="99"/>
    <w:pPr>
      <w:tabs>
        <w:tab w:val="center" w:pos="4536"/>
        <w:tab w:val="right" w:pos="9072"/>
      </w:tabs>
    </w:pPr>
  </w:style>
  <w:style w:type="character" w:styleId="aff" w:customStyle="1">
    <w:name w:val="Верхний колонтитул Знак"/>
    <w:link w:val="afe"/>
    <w:uiPriority w:val="99"/>
    <w:rPr>
      <w:sz w:val="24"/>
      <w:szCs w:val="24"/>
      <w:lang w:eastAsia="ru-RU" w:val="ru-RU"/>
    </w:rPr>
  </w:style>
  <w:style w:type="paragraph" w:styleId="aff0">
    <w:name w:val="footer"/>
    <w:basedOn w:val="a"/>
    <w:link w:val="aff1"/>
    <w:uiPriority w:val="99"/>
    <w:pPr>
      <w:tabs>
        <w:tab w:val="center" w:pos="4536"/>
        <w:tab w:val="right" w:pos="9072"/>
      </w:tabs>
    </w:pPr>
  </w:style>
  <w:style w:type="character" w:styleId="aff1" w:customStyle="1">
    <w:name w:val="Нижний колонтитул Знак"/>
    <w:link w:val="aff0"/>
    <w:uiPriority w:val="99"/>
    <w:rPr>
      <w:sz w:val="24"/>
      <w:szCs w:val="24"/>
      <w:lang w:eastAsia="ru-RU" w:val="ru-RU"/>
    </w:rPr>
  </w:style>
  <w:style w:type="paragraph" w:styleId="24">
    <w:name w:val="Body Text Indent 2"/>
    <w:basedOn w:val="a"/>
    <w:uiPriority w:val="99"/>
    <w:pPr>
      <w:spacing w:after="120" w:line="480" w:lineRule="auto"/>
      <w:ind w:left="283"/>
    </w:pPr>
  </w:style>
  <w:style w:type="paragraph" w:styleId="aff2">
    <w:name w:val="Body Text"/>
    <w:basedOn w:val="a"/>
    <w:uiPriority w:val="99"/>
    <w:pPr>
      <w:spacing w:after="120"/>
    </w:pPr>
  </w:style>
  <w:style w:type="character" w:styleId="aff3">
    <w:name w:val="Strong"/>
    <w:uiPriority w:val="99"/>
    <w:qFormat w:val="1"/>
    <w:rPr>
      <w:b w:val="1"/>
      <w:bCs w:val="1"/>
    </w:rPr>
  </w:style>
  <w:style w:type="paragraph" w:styleId="aff4" w:customStyle="1">
    <w:name w:val="Мой стиль!!!"/>
    <w:basedOn w:val="a"/>
    <w:link w:val="aff5"/>
    <w:uiPriority w:val="99"/>
    <w:qFormat w:val="1"/>
    <w:pPr>
      <w:ind w:firstLine="709"/>
      <w:jc w:val="both"/>
    </w:pPr>
    <w:rPr>
      <w:rFonts w:eastAsia="Calibri"/>
      <w:sz w:val="28"/>
      <w:szCs w:val="28"/>
    </w:rPr>
  </w:style>
  <w:style w:type="character" w:styleId="aff5" w:customStyle="1">
    <w:name w:val="Мой стиль!!! Знак"/>
    <w:link w:val="aff4"/>
    <w:uiPriority w:val="99"/>
    <w:rPr>
      <w:rFonts w:eastAsia="Calibri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ipo.int/ipcpub/?symbol=B62D0021200000&amp;menulang=ru&amp;lang=ru" TargetMode="External"/><Relationship Id="rId10" Type="http://schemas.openxmlformats.org/officeDocument/2006/relationships/hyperlink" Target="https://www.wipo.int/ipcpub/?symbol=B60V0003060000&amp;menulang=ru&amp;lang=ru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www.wipo.int/ipcpub/?symbol=B62D0053080000&amp;menulang=ru&amp;lang=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ipo.int/ipcpub/?symbol=B60V0001040000&amp;menulang=ru&amp;lang=ru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ne1uhJJjHH3hC1pdaUDoUuS//g==">CgMxLjAyDmguejY0a3JqdHk2NGNtOAByITFaTVdDTzE0dFRjeW93eXktcG1rWTRLd01pWThPalc1LQ==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2024-03-11T09:22:00Z</dcterms:created>
  <dc:creator>User</dc:creator>
</cp:coreProperties>
</file>