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9999" w14:textId="77777777" w:rsidR="009C31FB" w:rsidRPr="00193DAB" w:rsidRDefault="009C31FB" w:rsidP="009C31FB">
      <w:pPr>
        <w:spacing w:line="240" w:lineRule="atLeast"/>
        <w:ind w:firstLine="0"/>
        <w:contextualSpacing w:val="0"/>
        <w:jc w:val="center"/>
        <w:rPr>
          <w:rFonts w:eastAsia="Calibri" w:cs="Times New Roman"/>
          <w:b/>
          <w:szCs w:val="28"/>
          <w:lang w:eastAsia="en-US"/>
        </w:rPr>
      </w:pPr>
      <w:r w:rsidRPr="00440BE0">
        <w:rPr>
          <w:rFonts w:eastAsia="Calibri" w:cs="Times New Roman"/>
          <w:b/>
          <w:sz w:val="32"/>
          <w:szCs w:val="32"/>
          <w:lang w:eastAsia="en-US"/>
        </w:rPr>
        <w:t>РЕФЕРАТ</w:t>
      </w:r>
    </w:p>
    <w:p w14:paraId="31E248CB" w14:textId="77777777" w:rsidR="009C31FB" w:rsidRDefault="009C31FB" w:rsidP="009C31FB">
      <w:pPr>
        <w:spacing w:line="240" w:lineRule="atLeast"/>
        <w:contextualSpacing w:val="0"/>
        <w:rPr>
          <w:rFonts w:eastAsia="Times New Roman" w:cs="Times New Roman"/>
          <w:b/>
          <w:szCs w:val="28"/>
        </w:rPr>
      </w:pPr>
    </w:p>
    <w:p w14:paraId="510F4ECA" w14:textId="09CEB96A" w:rsidR="003552D0" w:rsidRPr="00A248AA" w:rsidRDefault="003552D0" w:rsidP="003552D0">
      <w:pPr>
        <w:ind w:firstLine="0"/>
        <w:rPr>
          <w:rFonts w:eastAsia="Times New Roman"/>
        </w:rPr>
      </w:pPr>
      <w:r>
        <w:rPr>
          <w:rFonts w:eastAsia="Times New Roman"/>
        </w:rPr>
        <w:t>БГУИР Д</w:t>
      </w:r>
      <w:r w:rsidRPr="00A248AA">
        <w:rPr>
          <w:rFonts w:eastAsia="Times New Roman"/>
        </w:rPr>
        <w:t>П 1-39 0</w:t>
      </w:r>
      <w:r w:rsidR="00E46FF2">
        <w:rPr>
          <w:rFonts w:eastAsia="Times New Roman"/>
        </w:rPr>
        <w:t>3</w:t>
      </w:r>
      <w:r w:rsidRPr="00A248AA">
        <w:rPr>
          <w:rFonts w:eastAsia="Times New Roman"/>
        </w:rPr>
        <w:t xml:space="preserve"> 01 0</w:t>
      </w:r>
      <w:r w:rsidR="00E46FF2">
        <w:rPr>
          <w:rFonts w:eastAsia="Times New Roman"/>
        </w:rPr>
        <w:t>15</w:t>
      </w:r>
      <w:r w:rsidRPr="00A248AA">
        <w:rPr>
          <w:rFonts w:eastAsia="Times New Roman"/>
        </w:rPr>
        <w:t xml:space="preserve"> ПЗ</w:t>
      </w:r>
    </w:p>
    <w:p w14:paraId="534E7A51" w14:textId="77777777" w:rsidR="009C31FB" w:rsidRPr="00193DAB" w:rsidRDefault="009C31FB" w:rsidP="009C31FB">
      <w:pPr>
        <w:spacing w:line="240" w:lineRule="atLeast"/>
        <w:contextualSpacing w:val="0"/>
        <w:rPr>
          <w:rFonts w:eastAsia="Times New Roman" w:cs="Times New Roman"/>
          <w:b/>
          <w:szCs w:val="28"/>
        </w:rPr>
      </w:pPr>
    </w:p>
    <w:p w14:paraId="04B75497" w14:textId="367360A5" w:rsidR="003552D0" w:rsidRPr="003552D0" w:rsidRDefault="00E46FF2" w:rsidP="003552D0">
      <w:pPr>
        <w:rPr>
          <w:rFonts w:eastAsia="Times New Roman"/>
        </w:rPr>
      </w:pPr>
      <w:r>
        <w:rPr>
          <w:rFonts w:eastAsia="Times New Roman"/>
          <w:b/>
        </w:rPr>
        <w:t>Кашульский</w:t>
      </w:r>
      <w:r w:rsidR="003552D0" w:rsidRPr="003552D0">
        <w:rPr>
          <w:rFonts w:eastAsia="Times New Roman"/>
          <w:b/>
        </w:rPr>
        <w:t xml:space="preserve">, </w:t>
      </w:r>
      <w:r>
        <w:rPr>
          <w:rFonts w:eastAsia="Times New Roman"/>
          <w:b/>
        </w:rPr>
        <w:t>Д</w:t>
      </w:r>
      <w:r w:rsidR="003552D0" w:rsidRPr="003552D0">
        <w:rPr>
          <w:rFonts w:eastAsia="Times New Roman"/>
          <w:b/>
        </w:rPr>
        <w:t>.</w:t>
      </w:r>
      <w:r>
        <w:rPr>
          <w:rFonts w:eastAsia="Times New Roman"/>
          <w:b/>
        </w:rPr>
        <w:t>А</w:t>
      </w:r>
      <w:r w:rsidR="003552D0" w:rsidRPr="003552D0">
        <w:rPr>
          <w:rFonts w:eastAsia="Times New Roman"/>
          <w:b/>
        </w:rPr>
        <w:t>.</w:t>
      </w:r>
      <w:r w:rsidR="003552D0" w:rsidRPr="00A248AA">
        <w:rPr>
          <w:rFonts w:eastAsia="Times New Roman"/>
        </w:rPr>
        <w:t xml:space="preserve"> </w:t>
      </w:r>
      <w:r w:rsidRPr="00E46FF2">
        <w:rPr>
          <w:iCs/>
          <w:szCs w:val="28"/>
        </w:rPr>
        <w:t>Проектное решение систем пожарной и охранной сигнализации здания общественного назначения (г. Барановичи</w:t>
      </w:r>
      <w:proofErr w:type="gramStart"/>
      <w:r w:rsidRPr="00E46FF2">
        <w:rPr>
          <w:iCs/>
          <w:szCs w:val="28"/>
        </w:rPr>
        <w:t>)</w:t>
      </w:r>
      <w:r w:rsidR="007F6759">
        <w:rPr>
          <w:iCs/>
          <w:szCs w:val="28"/>
        </w:rPr>
        <w:t xml:space="preserve"> </w:t>
      </w:r>
      <w:r w:rsidR="003552D0" w:rsidRPr="00E46FF2">
        <w:rPr>
          <w:rFonts w:eastAsia="Times New Roman"/>
          <w:szCs w:val="28"/>
        </w:rPr>
        <w:t>:</w:t>
      </w:r>
      <w:proofErr w:type="gramEnd"/>
      <w:r w:rsidR="003552D0">
        <w:rPr>
          <w:rFonts w:eastAsia="Times New Roman"/>
        </w:rPr>
        <w:t xml:space="preserve"> п</w:t>
      </w:r>
      <w:r w:rsidR="003552D0" w:rsidRPr="00A248AA">
        <w:rPr>
          <w:rFonts w:eastAsia="Times New Roman"/>
        </w:rPr>
        <w:t xml:space="preserve">ояснительная записка </w:t>
      </w:r>
      <w:r w:rsidR="003552D0">
        <w:rPr>
          <w:rFonts w:eastAsia="Times New Roman"/>
        </w:rPr>
        <w:t>дипломно</w:t>
      </w:r>
      <w:r w:rsidR="00991A94">
        <w:rPr>
          <w:rFonts w:eastAsia="Times New Roman"/>
        </w:rPr>
        <w:t>го</w:t>
      </w:r>
      <w:r w:rsidR="003552D0" w:rsidRPr="00A248AA">
        <w:rPr>
          <w:rFonts w:eastAsia="Times New Roman"/>
        </w:rPr>
        <w:t xml:space="preserve"> проект</w:t>
      </w:r>
      <w:r w:rsidR="00991A94">
        <w:rPr>
          <w:rFonts w:eastAsia="Times New Roman"/>
        </w:rPr>
        <w:t>а</w:t>
      </w:r>
      <w:r w:rsidR="003552D0">
        <w:rPr>
          <w:rFonts w:eastAsia="Times New Roman"/>
        </w:rPr>
        <w:t xml:space="preserve"> / </w:t>
      </w:r>
      <w:r>
        <w:rPr>
          <w:rFonts w:eastAsia="Times New Roman"/>
        </w:rPr>
        <w:t>Д</w:t>
      </w:r>
      <w:r w:rsidR="003552D0">
        <w:rPr>
          <w:rFonts w:eastAsia="Times New Roman"/>
        </w:rPr>
        <w:t>.</w:t>
      </w:r>
      <w:r>
        <w:rPr>
          <w:rFonts w:eastAsia="Times New Roman"/>
        </w:rPr>
        <w:t>А</w:t>
      </w:r>
      <w:r w:rsidR="003552D0">
        <w:rPr>
          <w:rFonts w:eastAsia="Times New Roman"/>
        </w:rPr>
        <w:t xml:space="preserve">. </w:t>
      </w:r>
      <w:r>
        <w:rPr>
          <w:rFonts w:eastAsia="Times New Roman"/>
        </w:rPr>
        <w:t>Кашульский</w:t>
      </w:r>
      <w:r w:rsidR="003552D0">
        <w:rPr>
          <w:rFonts w:eastAsia="Times New Roman"/>
        </w:rPr>
        <w:t xml:space="preserve">. – </w:t>
      </w:r>
      <w:proofErr w:type="gramStart"/>
      <w:r w:rsidR="003552D0" w:rsidRPr="003552D0">
        <w:rPr>
          <w:rFonts w:eastAsia="Times New Roman"/>
        </w:rPr>
        <w:t>Минск :</w:t>
      </w:r>
      <w:proofErr w:type="gramEnd"/>
      <w:r w:rsidR="003552D0" w:rsidRPr="003552D0">
        <w:rPr>
          <w:rFonts w:eastAsia="Times New Roman"/>
        </w:rPr>
        <w:t xml:space="preserve"> БГУИР, 20</w:t>
      </w:r>
      <w:r w:rsidR="00843AD2">
        <w:rPr>
          <w:rFonts w:eastAsia="Times New Roman"/>
        </w:rPr>
        <w:t>2</w:t>
      </w:r>
      <w:r>
        <w:rPr>
          <w:rFonts w:eastAsia="Times New Roman"/>
        </w:rPr>
        <w:t>5</w:t>
      </w:r>
      <w:r w:rsidR="003552D0" w:rsidRPr="003552D0">
        <w:rPr>
          <w:rFonts w:eastAsia="Times New Roman"/>
        </w:rPr>
        <w:t xml:space="preserve">. – </w:t>
      </w:r>
      <w:r>
        <w:rPr>
          <w:rFonts w:eastAsia="Times New Roman"/>
        </w:rPr>
        <w:t>7</w:t>
      </w:r>
      <w:r w:rsidR="00B66CE1">
        <w:rPr>
          <w:rFonts w:eastAsia="Times New Roman"/>
        </w:rPr>
        <w:t>6</w:t>
      </w:r>
      <w:r w:rsidR="003552D0" w:rsidRPr="003552D0">
        <w:rPr>
          <w:rFonts w:eastAsia="Times New Roman"/>
        </w:rPr>
        <w:t xml:space="preserve"> с.</w:t>
      </w:r>
    </w:p>
    <w:p w14:paraId="0834CC32" w14:textId="77777777" w:rsidR="003552D0" w:rsidRDefault="003552D0" w:rsidP="009C31FB">
      <w:pPr>
        <w:rPr>
          <w:rFonts w:eastAsia="Times New Roman"/>
        </w:rPr>
      </w:pPr>
    </w:p>
    <w:p w14:paraId="6C8A5B80" w14:textId="7159A1BD" w:rsidR="009C31FB" w:rsidRDefault="003552D0" w:rsidP="009C31FB">
      <w:pPr>
        <w:rPr>
          <w:rFonts w:eastAsia="Times New Roman"/>
        </w:rPr>
      </w:pPr>
      <w:r>
        <w:rPr>
          <w:rFonts w:eastAsia="Times New Roman"/>
        </w:rPr>
        <w:t xml:space="preserve">Пояснительная записка </w:t>
      </w:r>
      <w:r w:rsidR="00E46FF2">
        <w:rPr>
          <w:rFonts w:eastAsia="Times New Roman"/>
        </w:rPr>
        <w:t>7</w:t>
      </w:r>
      <w:r w:rsidR="00B66CE1">
        <w:rPr>
          <w:rFonts w:eastAsia="Times New Roman"/>
        </w:rPr>
        <w:t>6</w:t>
      </w:r>
      <w:r w:rsidRPr="003552D0">
        <w:rPr>
          <w:rFonts w:eastAsia="Times New Roman"/>
        </w:rPr>
        <w:t xml:space="preserve"> с., </w:t>
      </w:r>
      <w:r w:rsidR="00B66CE1">
        <w:rPr>
          <w:rFonts w:eastAsia="Times New Roman"/>
        </w:rPr>
        <w:t>29</w:t>
      </w:r>
      <w:r w:rsidRPr="003552D0">
        <w:rPr>
          <w:rFonts w:eastAsia="Times New Roman"/>
        </w:rPr>
        <w:t xml:space="preserve"> рис., </w:t>
      </w:r>
      <w:r w:rsidR="00E46FF2">
        <w:rPr>
          <w:rFonts w:eastAsia="Times New Roman"/>
        </w:rPr>
        <w:t>1</w:t>
      </w:r>
      <w:r w:rsidRPr="003552D0">
        <w:rPr>
          <w:rFonts w:eastAsia="Times New Roman"/>
        </w:rPr>
        <w:t xml:space="preserve">2 табл., </w:t>
      </w:r>
      <w:r w:rsidR="005617FD">
        <w:rPr>
          <w:rFonts w:eastAsia="Times New Roman"/>
        </w:rPr>
        <w:t>29</w:t>
      </w:r>
      <w:r w:rsidRPr="003552D0">
        <w:rPr>
          <w:rFonts w:eastAsia="Times New Roman"/>
        </w:rPr>
        <w:t xml:space="preserve"> источник</w:t>
      </w:r>
      <w:r w:rsidR="005617FD">
        <w:rPr>
          <w:rFonts w:eastAsia="Times New Roman"/>
        </w:rPr>
        <w:t>ов</w:t>
      </w:r>
      <w:r>
        <w:rPr>
          <w:rFonts w:eastAsia="Times New Roman"/>
        </w:rPr>
        <w:t>, 5 приложений</w:t>
      </w:r>
    </w:p>
    <w:p w14:paraId="12E52654" w14:textId="77777777" w:rsidR="003552D0" w:rsidRDefault="003552D0" w:rsidP="009C31FB">
      <w:pPr>
        <w:rPr>
          <w:rFonts w:eastAsia="Times New Roman"/>
        </w:rPr>
      </w:pPr>
    </w:p>
    <w:p w14:paraId="7BFC1C7C" w14:textId="7FE7A710" w:rsidR="003552D0" w:rsidRPr="003552D0" w:rsidRDefault="00FC69C6" w:rsidP="009C31FB">
      <w:pPr>
        <w:rPr>
          <w:rFonts w:eastAsia="Times New Roman"/>
          <w:caps/>
        </w:rPr>
      </w:pPr>
      <w:r>
        <w:rPr>
          <w:rFonts w:eastAsia="Times New Roman"/>
          <w:caps/>
        </w:rPr>
        <w:t xml:space="preserve">ДИПЛОМНЫЙ ПРОЕКТ, </w:t>
      </w:r>
      <w:r w:rsidR="00440BE0">
        <w:rPr>
          <w:rFonts w:eastAsia="Times New Roman"/>
          <w:caps/>
        </w:rPr>
        <w:t>система пожарной сигнализации</w:t>
      </w:r>
      <w:r w:rsidR="009C31FB" w:rsidRPr="003552D0">
        <w:rPr>
          <w:rFonts w:eastAsia="Times New Roman"/>
          <w:caps/>
        </w:rPr>
        <w:t xml:space="preserve">, </w:t>
      </w:r>
      <w:r w:rsidR="00440BE0">
        <w:rPr>
          <w:rFonts w:eastAsia="Times New Roman"/>
          <w:caps/>
        </w:rPr>
        <w:t>система охранной сигнализации</w:t>
      </w:r>
      <w:r w:rsidR="003552D0" w:rsidRPr="003552D0">
        <w:rPr>
          <w:rFonts w:eastAsia="Times New Roman"/>
          <w:caps/>
        </w:rPr>
        <w:t>,</w:t>
      </w:r>
      <w:r w:rsidR="009C31FB" w:rsidRPr="003552D0">
        <w:rPr>
          <w:rFonts w:eastAsia="Times New Roman"/>
          <w:caps/>
        </w:rPr>
        <w:t xml:space="preserve"> </w:t>
      </w:r>
      <w:r w:rsidR="00440BE0">
        <w:rPr>
          <w:rFonts w:eastAsia="Times New Roman"/>
          <w:caps/>
        </w:rPr>
        <w:t>проектирование систем</w:t>
      </w:r>
      <w:r>
        <w:rPr>
          <w:rFonts w:eastAsia="Times New Roman"/>
          <w:caps/>
        </w:rPr>
        <w:t>, конструкторские расчеты, проектная документация, экономическое обоснование</w:t>
      </w:r>
    </w:p>
    <w:p w14:paraId="11DDB530" w14:textId="77777777" w:rsidR="009C31FB" w:rsidRDefault="009C31FB" w:rsidP="009C31FB">
      <w:pPr>
        <w:rPr>
          <w:rFonts w:eastAsia="Times New Roman"/>
        </w:rPr>
      </w:pPr>
    </w:p>
    <w:p w14:paraId="017CBAE6" w14:textId="22DCA584" w:rsidR="009C31FB" w:rsidRDefault="009C31FB" w:rsidP="009C31FB">
      <w:pPr>
        <w:rPr>
          <w:rFonts w:eastAsia="Times New Roman"/>
        </w:rPr>
      </w:pPr>
      <w:r w:rsidRPr="00480404">
        <w:rPr>
          <w:rFonts w:eastAsia="Times New Roman"/>
          <w:i/>
        </w:rPr>
        <w:t>Цель</w:t>
      </w:r>
      <w:r w:rsidR="003552D0">
        <w:rPr>
          <w:rFonts w:eastAsia="Times New Roman"/>
        </w:rPr>
        <w:t xml:space="preserve"> </w:t>
      </w:r>
      <w:r w:rsidR="003552D0" w:rsidRPr="006928C5">
        <w:rPr>
          <w:rFonts w:eastAsia="Times New Roman"/>
          <w:i/>
        </w:rPr>
        <w:t>проектирования</w:t>
      </w:r>
      <w:r>
        <w:rPr>
          <w:rFonts w:eastAsia="Times New Roman"/>
        </w:rPr>
        <w:t xml:space="preserve">: </w:t>
      </w:r>
      <w:r w:rsidR="006928C5" w:rsidRPr="00A248AA">
        <w:rPr>
          <w:rFonts w:eastAsia="Times New Roman"/>
        </w:rPr>
        <w:t xml:space="preserve">разработка </w:t>
      </w:r>
      <w:r w:rsidR="00440BE0">
        <w:rPr>
          <w:rFonts w:eastAsia="Times New Roman"/>
        </w:rPr>
        <w:t>систем пожарной и охранной сигнализации, предназначенных для обеспечения безопасности объекта</w:t>
      </w:r>
      <w:r>
        <w:rPr>
          <w:rFonts w:eastAsia="Times New Roman"/>
        </w:rPr>
        <w:t>.</w:t>
      </w:r>
    </w:p>
    <w:p w14:paraId="291AAF78" w14:textId="05BAE6F8" w:rsidR="009C31FB" w:rsidRDefault="009C31FB" w:rsidP="009C31FB">
      <w:pPr>
        <w:rPr>
          <w:rFonts w:eastAsia="Times New Roman"/>
        </w:rPr>
      </w:pPr>
      <w:r w:rsidRPr="00193DAB">
        <w:rPr>
          <w:rFonts w:eastAsia="Times New Roman"/>
          <w:i/>
        </w:rPr>
        <w:t>Метод</w:t>
      </w:r>
      <w:r w:rsidR="00171748">
        <w:rPr>
          <w:rFonts w:eastAsia="Times New Roman"/>
          <w:i/>
        </w:rPr>
        <w:t>ология</w:t>
      </w:r>
      <w:r w:rsidRPr="00193DAB">
        <w:rPr>
          <w:rFonts w:eastAsia="Times New Roman"/>
          <w:i/>
        </w:rPr>
        <w:t xml:space="preserve"> проведения работы</w:t>
      </w:r>
      <w:r>
        <w:rPr>
          <w:rFonts w:eastAsia="Times New Roman"/>
        </w:rPr>
        <w:t xml:space="preserve">: </w:t>
      </w:r>
      <w:r w:rsidRPr="00193DAB">
        <w:rPr>
          <w:rFonts w:eastAsia="Times New Roman"/>
        </w:rPr>
        <w:t xml:space="preserve">В процессе решения поставленных задач использованы принципы системного подхода, теория </w:t>
      </w:r>
      <w:r>
        <w:rPr>
          <w:rFonts w:eastAsia="Times New Roman"/>
        </w:rPr>
        <w:t>схемотехнического</w:t>
      </w:r>
      <w:r w:rsidR="00452967" w:rsidRPr="00452967">
        <w:rPr>
          <w:rFonts w:eastAsia="Times New Roman"/>
        </w:rPr>
        <w:t xml:space="preserve"> </w:t>
      </w:r>
      <w:r>
        <w:rPr>
          <w:rFonts w:eastAsia="Times New Roman"/>
        </w:rPr>
        <w:t xml:space="preserve">проектирования </w:t>
      </w:r>
      <w:r w:rsidR="00452967">
        <w:rPr>
          <w:rFonts w:eastAsia="Times New Roman"/>
        </w:rPr>
        <w:t>систем пожарной и охранной сигнализации.</w:t>
      </w:r>
    </w:p>
    <w:p w14:paraId="7FCA64FC" w14:textId="59002648" w:rsidR="009C31FB" w:rsidRDefault="009C31FB" w:rsidP="009C31FB">
      <w:pPr>
        <w:rPr>
          <w:rFonts w:eastAsia="Times New Roman"/>
        </w:rPr>
      </w:pPr>
      <w:r w:rsidRPr="00F7649E">
        <w:rPr>
          <w:rFonts w:eastAsia="Times New Roman"/>
          <w:i/>
        </w:rPr>
        <w:t>Результаты работы</w:t>
      </w:r>
      <w:r>
        <w:rPr>
          <w:rFonts w:eastAsia="Times New Roman"/>
        </w:rPr>
        <w:t>: выполнен а</w:t>
      </w:r>
      <w:r w:rsidRPr="00F7649E">
        <w:rPr>
          <w:rFonts w:eastAsia="Times New Roman"/>
        </w:rPr>
        <w:t>нализ литературно-патентных исследований</w:t>
      </w:r>
      <w:r>
        <w:rPr>
          <w:rFonts w:eastAsia="Times New Roman"/>
        </w:rPr>
        <w:t>, рассмотрено о</w:t>
      </w:r>
      <w:r w:rsidRPr="00C93A71">
        <w:rPr>
          <w:rFonts w:eastAsia="Times New Roman"/>
        </w:rPr>
        <w:t>бщетехническое обоснование разработки устройства</w:t>
      </w:r>
      <w:r>
        <w:rPr>
          <w:rFonts w:eastAsia="Times New Roman"/>
        </w:rPr>
        <w:t xml:space="preserve">; </w:t>
      </w:r>
      <w:r w:rsidR="00452967">
        <w:rPr>
          <w:rFonts w:eastAsia="Times New Roman"/>
        </w:rPr>
        <w:t>выбраны устройства и линии связи систем пожарной и охранной сигнализации</w:t>
      </w:r>
      <w:r>
        <w:rPr>
          <w:rFonts w:eastAsia="Times New Roman"/>
        </w:rPr>
        <w:t xml:space="preserve">; </w:t>
      </w:r>
      <w:r w:rsidR="00452967">
        <w:rPr>
          <w:rFonts w:eastAsia="Times New Roman"/>
        </w:rPr>
        <w:t>выполнен расчет источников бесперебойного питания и резерв</w:t>
      </w:r>
      <w:r w:rsidR="009F1E6E">
        <w:rPr>
          <w:rFonts w:eastAsia="Times New Roman"/>
        </w:rPr>
        <w:t>ных батарейных модулей систем пожарной и охранной сигнализации</w:t>
      </w:r>
      <w:r>
        <w:rPr>
          <w:rFonts w:eastAsia="Times New Roman"/>
        </w:rPr>
        <w:t>; уделено внимание вопросам технико-экономического обоснования</w:t>
      </w:r>
      <w:r w:rsidR="009F1E6E">
        <w:rPr>
          <w:rFonts w:eastAsia="Times New Roman"/>
        </w:rPr>
        <w:t xml:space="preserve">, </w:t>
      </w:r>
      <w:r>
        <w:rPr>
          <w:rFonts w:eastAsia="Times New Roman"/>
        </w:rPr>
        <w:t xml:space="preserve">разработана </w:t>
      </w:r>
      <w:r w:rsidR="006928C5">
        <w:rPr>
          <w:rFonts w:eastAsia="Times New Roman"/>
        </w:rPr>
        <w:t>графическая</w:t>
      </w:r>
      <w:r>
        <w:rPr>
          <w:rFonts w:eastAsia="Times New Roman"/>
        </w:rPr>
        <w:t xml:space="preserve"> часть</w:t>
      </w:r>
      <w:r w:rsidR="006928C5">
        <w:rPr>
          <w:rFonts w:eastAsia="Times New Roman"/>
        </w:rPr>
        <w:t xml:space="preserve"> проекта</w:t>
      </w:r>
      <w:r>
        <w:rPr>
          <w:rFonts w:eastAsia="Times New Roman"/>
        </w:rPr>
        <w:t>.</w:t>
      </w:r>
    </w:p>
    <w:p w14:paraId="12910D73" w14:textId="08104D2B" w:rsidR="00A85195" w:rsidRDefault="009F1E6E" w:rsidP="00A85195">
      <w:pPr>
        <w:rPr>
          <w:rFonts w:eastAsia="Times New Roman"/>
        </w:rPr>
      </w:pPr>
      <w:r>
        <w:rPr>
          <w:rFonts w:eastAsia="Times New Roman"/>
        </w:rPr>
        <w:t>Системы пожарной и охранной сигнализации</w:t>
      </w:r>
      <w:r w:rsidR="00A85195" w:rsidRPr="00A248AA">
        <w:rPr>
          <w:rFonts w:eastAsia="Times New Roman"/>
        </w:rPr>
        <w:t xml:space="preserve"> обеспечивает </w:t>
      </w:r>
      <w:r>
        <w:rPr>
          <w:rFonts w:eastAsia="Times New Roman"/>
        </w:rPr>
        <w:t>безопасность за</w:t>
      </w:r>
      <w:r w:rsidR="00532A30">
        <w:rPr>
          <w:rFonts w:eastAsia="Times New Roman"/>
        </w:rPr>
        <w:t>щ</w:t>
      </w:r>
      <w:r>
        <w:rPr>
          <w:rFonts w:eastAsia="Times New Roman"/>
        </w:rPr>
        <w:t>ищаемого объекта</w:t>
      </w:r>
      <w:r w:rsidR="00A85195">
        <w:rPr>
          <w:rFonts w:eastAsia="Times New Roman"/>
        </w:rPr>
        <w:t>.</w:t>
      </w:r>
    </w:p>
    <w:p w14:paraId="5276D36A" w14:textId="228D9493" w:rsidR="00834B51" w:rsidRPr="009C31FB" w:rsidRDefault="009C31FB" w:rsidP="00834B51">
      <w:pPr>
        <w:rPr>
          <w:rFonts w:eastAsia="Times New Roman"/>
        </w:rPr>
      </w:pPr>
      <w:r w:rsidRPr="00C93A71">
        <w:rPr>
          <w:rFonts w:eastAsia="Times New Roman"/>
          <w:i/>
        </w:rPr>
        <w:t>Область применения результатов</w:t>
      </w:r>
      <w:r>
        <w:rPr>
          <w:rFonts w:eastAsia="Times New Roman"/>
        </w:rPr>
        <w:t xml:space="preserve">: </w:t>
      </w:r>
      <w:r w:rsidR="009F1E6E">
        <w:rPr>
          <w:szCs w:val="28"/>
        </w:rPr>
        <w:t>разработанное проектное решение может быть реализовано на реальном объекте, обеспечив его защиту от несанкционированного доступа и пожарной опасности. Кроме того, результаты проекта могут быть использованы для дальнейшего изучения и совершенствования систем безопасности.</w:t>
      </w:r>
    </w:p>
    <w:p w14:paraId="20036DCE" w14:textId="77777777" w:rsidR="001313FA" w:rsidRDefault="001313FA" w:rsidP="007F6759">
      <w:pPr>
        <w:ind w:firstLine="0"/>
      </w:pPr>
    </w:p>
    <w:sectPr w:rsidR="00131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1FB"/>
    <w:rsid w:val="0001001E"/>
    <w:rsid w:val="00053D46"/>
    <w:rsid w:val="0005613B"/>
    <w:rsid w:val="00065AF1"/>
    <w:rsid w:val="000B7A6C"/>
    <w:rsid w:val="000C30FA"/>
    <w:rsid w:val="000D00F7"/>
    <w:rsid w:val="000D3806"/>
    <w:rsid w:val="000D591B"/>
    <w:rsid w:val="000D6FD3"/>
    <w:rsid w:val="000F48D3"/>
    <w:rsid w:val="00114DD7"/>
    <w:rsid w:val="001179A7"/>
    <w:rsid w:val="0013000F"/>
    <w:rsid w:val="001313FA"/>
    <w:rsid w:val="001327F2"/>
    <w:rsid w:val="00151556"/>
    <w:rsid w:val="00171748"/>
    <w:rsid w:val="001B3C8E"/>
    <w:rsid w:val="001C2C80"/>
    <w:rsid w:val="001E37B5"/>
    <w:rsid w:val="001F43A5"/>
    <w:rsid w:val="001F6D80"/>
    <w:rsid w:val="0021161F"/>
    <w:rsid w:val="002264B1"/>
    <w:rsid w:val="00253340"/>
    <w:rsid w:val="00297227"/>
    <w:rsid w:val="002D083C"/>
    <w:rsid w:val="002E3043"/>
    <w:rsid w:val="002F47D8"/>
    <w:rsid w:val="00341FE0"/>
    <w:rsid w:val="003552D0"/>
    <w:rsid w:val="003818DA"/>
    <w:rsid w:val="003A0D69"/>
    <w:rsid w:val="003B71F8"/>
    <w:rsid w:val="00400AC3"/>
    <w:rsid w:val="004011A5"/>
    <w:rsid w:val="00406A18"/>
    <w:rsid w:val="00440BE0"/>
    <w:rsid w:val="00442BF9"/>
    <w:rsid w:val="00452967"/>
    <w:rsid w:val="00474969"/>
    <w:rsid w:val="004A7D5C"/>
    <w:rsid w:val="004F341E"/>
    <w:rsid w:val="0050388A"/>
    <w:rsid w:val="005137F6"/>
    <w:rsid w:val="00514C95"/>
    <w:rsid w:val="00532A30"/>
    <w:rsid w:val="005506D2"/>
    <w:rsid w:val="005617FD"/>
    <w:rsid w:val="00592502"/>
    <w:rsid w:val="0059722F"/>
    <w:rsid w:val="005A4EF6"/>
    <w:rsid w:val="005B30BE"/>
    <w:rsid w:val="005D1A42"/>
    <w:rsid w:val="005E3380"/>
    <w:rsid w:val="005F4B31"/>
    <w:rsid w:val="00603D51"/>
    <w:rsid w:val="006352C6"/>
    <w:rsid w:val="00636677"/>
    <w:rsid w:val="00657676"/>
    <w:rsid w:val="00657CB1"/>
    <w:rsid w:val="006928C5"/>
    <w:rsid w:val="00697013"/>
    <w:rsid w:val="006B6E93"/>
    <w:rsid w:val="006C59B4"/>
    <w:rsid w:val="006D2173"/>
    <w:rsid w:val="006E5D0E"/>
    <w:rsid w:val="00722217"/>
    <w:rsid w:val="0072641D"/>
    <w:rsid w:val="0073415C"/>
    <w:rsid w:val="00747C14"/>
    <w:rsid w:val="007654CD"/>
    <w:rsid w:val="00781447"/>
    <w:rsid w:val="0079356D"/>
    <w:rsid w:val="007A29A7"/>
    <w:rsid w:val="007A6C29"/>
    <w:rsid w:val="007B0B11"/>
    <w:rsid w:val="007B5874"/>
    <w:rsid w:val="007F4E84"/>
    <w:rsid w:val="007F6759"/>
    <w:rsid w:val="00834117"/>
    <w:rsid w:val="00834B51"/>
    <w:rsid w:val="00836A47"/>
    <w:rsid w:val="00840212"/>
    <w:rsid w:val="00843AD2"/>
    <w:rsid w:val="00853D29"/>
    <w:rsid w:val="008559B1"/>
    <w:rsid w:val="00857EF1"/>
    <w:rsid w:val="00875661"/>
    <w:rsid w:val="0088021A"/>
    <w:rsid w:val="008908EE"/>
    <w:rsid w:val="00895338"/>
    <w:rsid w:val="008D0CBD"/>
    <w:rsid w:val="008D4FEA"/>
    <w:rsid w:val="008F4EDD"/>
    <w:rsid w:val="00900FEB"/>
    <w:rsid w:val="00917224"/>
    <w:rsid w:val="00965FE4"/>
    <w:rsid w:val="00991A94"/>
    <w:rsid w:val="009B6750"/>
    <w:rsid w:val="009C31FB"/>
    <w:rsid w:val="009D3622"/>
    <w:rsid w:val="009F1E6E"/>
    <w:rsid w:val="00A1335C"/>
    <w:rsid w:val="00A2439C"/>
    <w:rsid w:val="00A45188"/>
    <w:rsid w:val="00A753AF"/>
    <w:rsid w:val="00A85195"/>
    <w:rsid w:val="00AA7CCA"/>
    <w:rsid w:val="00AB46CF"/>
    <w:rsid w:val="00AD081B"/>
    <w:rsid w:val="00AF3B0C"/>
    <w:rsid w:val="00B1713D"/>
    <w:rsid w:val="00B664DA"/>
    <w:rsid w:val="00B66CE1"/>
    <w:rsid w:val="00B715BD"/>
    <w:rsid w:val="00B76B8A"/>
    <w:rsid w:val="00BA47F6"/>
    <w:rsid w:val="00BA6C3F"/>
    <w:rsid w:val="00BC25E9"/>
    <w:rsid w:val="00BD6EE8"/>
    <w:rsid w:val="00BE25D3"/>
    <w:rsid w:val="00C05D76"/>
    <w:rsid w:val="00C50E57"/>
    <w:rsid w:val="00C835DF"/>
    <w:rsid w:val="00C86091"/>
    <w:rsid w:val="00C916B2"/>
    <w:rsid w:val="00CD01E1"/>
    <w:rsid w:val="00CE6A50"/>
    <w:rsid w:val="00CF047C"/>
    <w:rsid w:val="00CF5690"/>
    <w:rsid w:val="00D17B71"/>
    <w:rsid w:val="00D42B31"/>
    <w:rsid w:val="00D53B6E"/>
    <w:rsid w:val="00D64C78"/>
    <w:rsid w:val="00D70B25"/>
    <w:rsid w:val="00DC03B3"/>
    <w:rsid w:val="00E275A3"/>
    <w:rsid w:val="00E350EE"/>
    <w:rsid w:val="00E46FF2"/>
    <w:rsid w:val="00E86E7E"/>
    <w:rsid w:val="00E87DA0"/>
    <w:rsid w:val="00E97284"/>
    <w:rsid w:val="00EA3846"/>
    <w:rsid w:val="00EA3DA7"/>
    <w:rsid w:val="00ED41B0"/>
    <w:rsid w:val="00F07EDA"/>
    <w:rsid w:val="00F24A9F"/>
    <w:rsid w:val="00F72444"/>
    <w:rsid w:val="00F75A43"/>
    <w:rsid w:val="00FC69C6"/>
    <w:rsid w:val="00FD466C"/>
    <w:rsid w:val="00F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5F4E"/>
  <w15:docId w15:val="{C309E9F2-B507-4C3F-9BF8-3524F590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1FB"/>
    <w:pPr>
      <w:ind w:firstLine="709"/>
      <w:contextualSpacing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3D5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03D51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0F040-6436-4FAD-9F03-8F1487F7B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204</Words>
  <Characters>1449</Characters>
  <Application>Microsoft Office Word</Application>
  <DocSecurity>0</DocSecurity>
  <Lines>46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v.f.alekseev</dc:creator>
  <cp:lastModifiedBy>Кашульский Данила Алексеевич</cp:lastModifiedBy>
  <cp:revision>6</cp:revision>
  <dcterms:created xsi:type="dcterms:W3CDTF">2025-05-21T10:54:00Z</dcterms:created>
  <dcterms:modified xsi:type="dcterms:W3CDTF">2025-05-23T14:02:00Z</dcterms:modified>
</cp:coreProperties>
</file>